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jc w:val="center"/>
        <w:tblLook w:val="01E0"/>
      </w:tblPr>
      <w:tblGrid>
        <w:gridCol w:w="2376"/>
        <w:gridCol w:w="8080"/>
      </w:tblGrid>
      <w:tr w:rsidR="009C49BC" w:rsidRPr="00171A7C" w:rsidTr="009C49BC">
        <w:trPr>
          <w:trHeight w:val="2731"/>
          <w:jc w:val="center"/>
        </w:trPr>
        <w:tc>
          <w:tcPr>
            <w:tcW w:w="2376" w:type="dxa"/>
            <w:tcBorders>
              <w:top w:val="nil"/>
              <w:left w:val="nil"/>
              <w:bottom w:val="nil"/>
              <w:right w:val="single" w:sz="18" w:space="0" w:color="auto"/>
            </w:tcBorders>
          </w:tcPr>
          <w:p w:rsidR="009C49BC" w:rsidRPr="00171A7C" w:rsidRDefault="009C49BC" w:rsidP="00BD09F4">
            <w:pPr>
              <w:jc w:val="center"/>
              <w:rPr>
                <w:b/>
                <w:sz w:val="28"/>
                <w:szCs w:val="28"/>
                <w:lang w:val="uk-UA"/>
              </w:rPr>
            </w:pPr>
            <w:r w:rsidRPr="00171A7C">
              <w:rPr>
                <w:b/>
                <w:noProof/>
                <w:sz w:val="28"/>
                <w:szCs w:val="28"/>
              </w:rPr>
              <w:drawing>
                <wp:anchor distT="0" distB="0" distL="114300" distR="114300" simplePos="0" relativeHeight="251660288" behindDoc="0" locked="0" layoutInCell="1" allowOverlap="1">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C49BC" w:rsidRPr="00171A7C" w:rsidRDefault="009C49BC" w:rsidP="007B53CD">
            <w:pPr>
              <w:spacing w:line="360" w:lineRule="auto"/>
              <w:jc w:val="center"/>
              <w:rPr>
                <w:b/>
                <w:sz w:val="28"/>
                <w:szCs w:val="28"/>
                <w:lang w:val="uk-UA"/>
              </w:rPr>
            </w:pPr>
            <w:r w:rsidRPr="00171A7C">
              <w:rPr>
                <w:b/>
                <w:sz w:val="28"/>
                <w:szCs w:val="28"/>
                <w:lang w:val="uk-UA"/>
              </w:rPr>
              <w:t>МІНІСТЕРСТВО ОСВІТИ І НАУКИ УКРАЇНИ</w:t>
            </w:r>
          </w:p>
          <w:p w:rsidR="009C49BC" w:rsidRPr="00171A7C" w:rsidRDefault="009C49BC" w:rsidP="009D120B">
            <w:pPr>
              <w:pStyle w:val="7"/>
              <w:keepNext w:val="0"/>
              <w:widowControl w:val="0"/>
              <w:spacing w:before="0" w:line="360" w:lineRule="auto"/>
              <w:jc w:val="center"/>
              <w:rPr>
                <w:b/>
                <w:i w:val="0"/>
                <w:color w:val="auto"/>
                <w:sz w:val="22"/>
                <w:szCs w:val="22"/>
                <w:lang w:val="uk-UA"/>
              </w:rPr>
            </w:pPr>
            <w:r w:rsidRPr="00171A7C">
              <w:rPr>
                <w:b/>
                <w:i w:val="0"/>
                <w:color w:val="auto"/>
                <w:sz w:val="22"/>
                <w:szCs w:val="22"/>
                <w:lang w:val="uk-UA"/>
              </w:rPr>
              <w:t>ЛЬВІВСЬКИЙ НАЦІОНАЛЬНИЙ УНІВЕРСИТЕТ ІМЕНІ ІВАНА ФРАНКА</w:t>
            </w:r>
          </w:p>
          <w:p w:rsidR="009C49BC" w:rsidRPr="00171A7C" w:rsidRDefault="009C49BC" w:rsidP="009D120B">
            <w:pPr>
              <w:spacing w:line="360" w:lineRule="auto"/>
              <w:jc w:val="center"/>
              <w:rPr>
                <w:b/>
                <w:lang w:val="uk-UA"/>
              </w:rPr>
            </w:pPr>
            <w:r w:rsidRPr="00171A7C">
              <w:rPr>
                <w:b/>
                <w:lang w:val="uk-UA"/>
              </w:rPr>
              <w:t>ФАКУЛЬТЕТ УПРАВЛІННЯ ФІНАНСАМИ ТА БІЗНЕСУ</w:t>
            </w:r>
          </w:p>
          <w:p w:rsidR="009C49BC" w:rsidRPr="00171A7C" w:rsidRDefault="009C49BC" w:rsidP="00BD09F4">
            <w:pPr>
              <w:jc w:val="center"/>
              <w:rPr>
                <w:b/>
                <w:lang w:val="uk-UA"/>
              </w:rPr>
            </w:pPr>
          </w:p>
          <w:p w:rsidR="009C49BC" w:rsidRPr="00171A7C" w:rsidRDefault="009C49BC" w:rsidP="00BD09F4">
            <w:pPr>
              <w:jc w:val="center"/>
              <w:rPr>
                <w:b/>
                <w:lang w:val="uk-UA"/>
              </w:rPr>
            </w:pPr>
          </w:p>
          <w:p w:rsidR="009C49BC" w:rsidRPr="00171A7C" w:rsidRDefault="009C49BC" w:rsidP="00BD09F4">
            <w:pPr>
              <w:jc w:val="center"/>
              <w:rPr>
                <w:b/>
                <w:lang w:val="uk-UA"/>
              </w:rPr>
            </w:pPr>
          </w:p>
          <w:p w:rsidR="009C49BC" w:rsidRPr="00171A7C" w:rsidRDefault="009C49BC" w:rsidP="00BD09F4">
            <w:pPr>
              <w:jc w:val="right"/>
              <w:rPr>
                <w:b/>
                <w:lang w:val="uk-UA"/>
              </w:rPr>
            </w:pPr>
            <w:r w:rsidRPr="00171A7C">
              <w:rPr>
                <w:b/>
                <w:lang w:val="uk-UA"/>
              </w:rPr>
              <w:t>ЗАТВЕРДЖУЮ</w:t>
            </w:r>
          </w:p>
          <w:p w:rsidR="009C49BC" w:rsidRPr="00171A7C" w:rsidRDefault="00014B3A" w:rsidP="00BD09F4">
            <w:pPr>
              <w:ind w:left="3540"/>
              <w:rPr>
                <w:b/>
                <w:lang w:val="uk-UA"/>
              </w:rPr>
            </w:pPr>
            <w:r>
              <w:rPr>
                <w:b/>
                <w:lang w:val="uk-UA"/>
              </w:rPr>
              <w:t>Декан</w:t>
            </w:r>
          </w:p>
          <w:p w:rsidR="00112E02" w:rsidRPr="00171A7C" w:rsidRDefault="00112E02" w:rsidP="00BD09F4">
            <w:pPr>
              <w:ind w:left="3540"/>
              <w:rPr>
                <w:b/>
                <w:lang w:val="uk-UA"/>
              </w:rPr>
            </w:pPr>
          </w:p>
          <w:p w:rsidR="009C49BC" w:rsidRPr="00171A7C" w:rsidRDefault="009C49BC" w:rsidP="00BD09F4">
            <w:pPr>
              <w:ind w:left="3540"/>
              <w:rPr>
                <w:b/>
                <w:lang w:val="uk-UA"/>
              </w:rPr>
            </w:pPr>
            <w:r w:rsidRPr="00171A7C">
              <w:rPr>
                <w:b/>
                <w:lang w:val="uk-UA"/>
              </w:rPr>
              <w:t xml:space="preserve">         __________</w:t>
            </w:r>
            <w:r w:rsidR="00112E02" w:rsidRPr="00171A7C">
              <w:rPr>
                <w:b/>
                <w:lang w:val="uk-UA"/>
              </w:rPr>
              <w:t>_</w:t>
            </w:r>
            <w:r w:rsidRPr="00171A7C">
              <w:rPr>
                <w:b/>
                <w:lang w:val="uk-UA"/>
              </w:rPr>
              <w:t>_  доц. Стасишин</w:t>
            </w:r>
            <w:r w:rsidR="009D120B" w:rsidRPr="00171A7C">
              <w:rPr>
                <w:b/>
                <w:lang w:val="uk-UA"/>
              </w:rPr>
              <w:t xml:space="preserve"> А. В.</w:t>
            </w:r>
          </w:p>
          <w:p w:rsidR="009C49BC" w:rsidRPr="00171A7C" w:rsidRDefault="009C49BC" w:rsidP="00BD09F4">
            <w:pPr>
              <w:ind w:left="3540"/>
              <w:rPr>
                <w:szCs w:val="18"/>
                <w:lang w:val="uk-UA"/>
              </w:rPr>
            </w:pPr>
            <w:r w:rsidRPr="00171A7C">
              <w:rPr>
                <w:sz w:val="20"/>
                <w:szCs w:val="20"/>
                <w:lang w:val="uk-UA"/>
              </w:rPr>
              <w:t xml:space="preserve"> (підпис)</w:t>
            </w:r>
          </w:p>
          <w:p w:rsidR="009C49BC" w:rsidRPr="00171A7C" w:rsidRDefault="009C49BC" w:rsidP="00BD09F4">
            <w:pPr>
              <w:ind w:left="3540"/>
              <w:rPr>
                <w:b/>
                <w:lang w:val="uk-UA"/>
              </w:rPr>
            </w:pPr>
            <w:r w:rsidRPr="00171A7C">
              <w:rPr>
                <w:b/>
                <w:lang w:val="uk-UA"/>
              </w:rPr>
              <w:t xml:space="preserve">         “____”  _________________  20</w:t>
            </w:r>
            <w:r w:rsidR="00014B3A">
              <w:rPr>
                <w:b/>
                <w:lang w:val="uk-UA"/>
              </w:rPr>
              <w:t>2</w:t>
            </w:r>
            <w:r w:rsidRPr="00171A7C">
              <w:rPr>
                <w:b/>
                <w:lang w:val="uk-UA"/>
              </w:rPr>
              <w:t>1 р.</w:t>
            </w: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02460" w:rsidRPr="00171A7C" w:rsidRDefault="00902460" w:rsidP="00902460">
            <w:pPr>
              <w:pStyle w:val="12"/>
              <w:tabs>
                <w:tab w:val="left" w:pos="708"/>
              </w:tabs>
              <w:rPr>
                <w:sz w:val="36"/>
                <w:szCs w:val="36"/>
                <w:lang w:val="uk-UA"/>
              </w:rPr>
            </w:pPr>
            <w:r w:rsidRPr="00171A7C">
              <w:rPr>
                <w:sz w:val="36"/>
                <w:szCs w:val="36"/>
                <w:lang w:val="uk-UA"/>
              </w:rPr>
              <w:t>МЕТОДИЧНІ РЕКОМЕНДАЦІЇ</w:t>
            </w:r>
          </w:p>
          <w:p w:rsidR="00112E02" w:rsidRPr="00171A7C" w:rsidRDefault="00902460" w:rsidP="00902460">
            <w:pPr>
              <w:jc w:val="center"/>
              <w:rPr>
                <w:b/>
                <w:sz w:val="36"/>
                <w:szCs w:val="36"/>
                <w:lang w:val="uk-UA"/>
              </w:rPr>
            </w:pPr>
            <w:r w:rsidRPr="00171A7C">
              <w:rPr>
                <w:b/>
                <w:sz w:val="36"/>
                <w:szCs w:val="36"/>
                <w:lang w:val="uk-UA"/>
              </w:rPr>
              <w:t>ЩОДО ПРО</w:t>
            </w:r>
            <w:r w:rsidR="004D4780">
              <w:rPr>
                <w:b/>
                <w:sz w:val="36"/>
                <w:szCs w:val="36"/>
                <w:lang w:val="uk-UA"/>
              </w:rPr>
              <w:t xml:space="preserve">ХОДЖЕННЯ ТА ЗАХИСТУ ВИРОБНИЧОЇ </w:t>
            </w:r>
            <w:r w:rsidRPr="00171A7C">
              <w:rPr>
                <w:b/>
                <w:sz w:val="36"/>
                <w:szCs w:val="36"/>
                <w:lang w:val="uk-UA"/>
              </w:rPr>
              <w:t>ПРАКТИКИ</w:t>
            </w:r>
            <w:r w:rsidR="004D4780">
              <w:rPr>
                <w:b/>
                <w:sz w:val="36"/>
                <w:szCs w:val="36"/>
                <w:lang w:val="uk-UA"/>
              </w:rPr>
              <w:t xml:space="preserve"> ЗІ СПЕЦІАЛІЗАЦІЇ</w:t>
            </w:r>
          </w:p>
          <w:p w:rsidR="00112E02" w:rsidRPr="00171A7C" w:rsidRDefault="00112E02" w:rsidP="00112E02">
            <w:pPr>
              <w:jc w:val="center"/>
              <w:rPr>
                <w:u w:val="single"/>
                <w:lang w:val="uk-UA"/>
              </w:rPr>
            </w:pPr>
          </w:p>
          <w:p w:rsidR="00112E02" w:rsidRPr="00171A7C" w:rsidRDefault="00112E02" w:rsidP="00112E02">
            <w:pPr>
              <w:jc w:val="center"/>
              <w:rPr>
                <w:lang w:val="uk-UA"/>
              </w:rPr>
            </w:pPr>
          </w:p>
          <w:p w:rsidR="009C49BC" w:rsidRPr="00171A7C" w:rsidRDefault="00BF48D3" w:rsidP="00BD09F4">
            <w:pPr>
              <w:tabs>
                <w:tab w:val="left" w:pos="3180"/>
              </w:tabs>
              <w:jc w:val="center"/>
              <w:rPr>
                <w:lang w:val="uk-UA"/>
              </w:rPr>
            </w:pPr>
            <w:r w:rsidRPr="00171A7C">
              <w:rPr>
                <w:b/>
                <w:lang w:val="uk-UA"/>
              </w:rPr>
              <w:t>галузь знань:</w:t>
            </w:r>
            <w:r w:rsidRPr="00171A7C">
              <w:rPr>
                <w:u w:val="single"/>
                <w:lang w:val="uk-UA"/>
              </w:rPr>
              <w:t xml:space="preserve">       05 </w:t>
            </w:r>
            <w:r w:rsidR="00DD70EE">
              <w:rPr>
                <w:u w:val="single"/>
                <w:lang w:val="uk-UA"/>
              </w:rPr>
              <w:t xml:space="preserve">Соціальні а поведінкові науки </w:t>
            </w:r>
            <w:r w:rsidRPr="00171A7C">
              <w:rPr>
                <w:u w:val="single"/>
                <w:lang w:val="uk-UA"/>
              </w:rPr>
              <w:tab/>
            </w:r>
            <w:r w:rsidRPr="00171A7C">
              <w:rPr>
                <w:u w:val="single"/>
                <w:lang w:val="uk-UA"/>
              </w:rPr>
              <w:tab/>
            </w:r>
          </w:p>
          <w:p w:rsidR="009C49BC" w:rsidRPr="00171A7C" w:rsidRDefault="009C49BC" w:rsidP="00BD09F4">
            <w:pPr>
              <w:tabs>
                <w:tab w:val="left" w:pos="3180"/>
              </w:tabs>
              <w:jc w:val="center"/>
              <w:rPr>
                <w:sz w:val="20"/>
                <w:lang w:val="uk-UA"/>
              </w:rPr>
            </w:pPr>
            <w:r w:rsidRPr="00171A7C">
              <w:rPr>
                <w:sz w:val="20"/>
                <w:lang w:val="uk-UA"/>
              </w:rPr>
              <w:t xml:space="preserve">                          (шифр та найменування галузі знань)</w:t>
            </w:r>
          </w:p>
          <w:p w:rsidR="009C49BC" w:rsidRPr="00171A7C" w:rsidRDefault="00BF48D3" w:rsidP="00BD09F4">
            <w:pPr>
              <w:tabs>
                <w:tab w:val="left" w:pos="3180"/>
              </w:tabs>
              <w:jc w:val="center"/>
              <w:rPr>
                <w:lang w:val="uk-UA"/>
              </w:rPr>
            </w:pPr>
            <w:r w:rsidRPr="00171A7C">
              <w:rPr>
                <w:b/>
                <w:lang w:val="uk-UA"/>
              </w:rPr>
              <w:t>спеціальність:</w:t>
            </w:r>
            <w:r w:rsidRPr="00171A7C">
              <w:rPr>
                <w:u w:val="single"/>
                <w:lang w:val="uk-UA"/>
              </w:rPr>
              <w:t xml:space="preserve">   0</w:t>
            </w:r>
            <w:r w:rsidR="00DD70EE" w:rsidRPr="00CD2A71">
              <w:rPr>
                <w:u w:val="single"/>
              </w:rPr>
              <w:t>5</w:t>
            </w:r>
            <w:r w:rsidRPr="00171A7C">
              <w:rPr>
                <w:u w:val="single"/>
                <w:lang w:val="uk-UA"/>
              </w:rPr>
              <w:t>1 Економі</w:t>
            </w:r>
            <w:r w:rsidR="00DD70EE">
              <w:rPr>
                <w:u w:val="single"/>
                <w:lang w:val="uk-UA"/>
              </w:rPr>
              <w:t>ка</w:t>
            </w:r>
            <w:r w:rsidRPr="00171A7C">
              <w:rPr>
                <w:u w:val="single"/>
                <w:lang w:val="uk-UA"/>
              </w:rPr>
              <w:tab/>
            </w:r>
            <w:r w:rsidRPr="00171A7C">
              <w:rPr>
                <w:u w:val="single"/>
                <w:lang w:val="uk-UA"/>
              </w:rPr>
              <w:tab/>
            </w:r>
          </w:p>
          <w:p w:rsidR="009C49BC" w:rsidRPr="00171A7C" w:rsidRDefault="009C49BC" w:rsidP="00BD09F4">
            <w:pPr>
              <w:spacing w:line="200" w:lineRule="atLeast"/>
              <w:jc w:val="center"/>
              <w:rPr>
                <w:sz w:val="20"/>
                <w:lang w:val="uk-UA"/>
              </w:rPr>
            </w:pPr>
            <w:r w:rsidRPr="00171A7C">
              <w:rPr>
                <w:sz w:val="20"/>
                <w:lang w:val="uk-UA"/>
              </w:rPr>
              <w:t xml:space="preserve">                           (код та найменування спеціальності)</w:t>
            </w:r>
          </w:p>
          <w:p w:rsidR="009C49BC" w:rsidRPr="00171A7C" w:rsidRDefault="009C49BC" w:rsidP="00BD09F4">
            <w:pPr>
              <w:tabs>
                <w:tab w:val="left" w:pos="3180"/>
              </w:tabs>
              <w:jc w:val="center"/>
              <w:rPr>
                <w:lang w:val="uk-UA"/>
              </w:rPr>
            </w:pPr>
            <w:r w:rsidRPr="00171A7C">
              <w:rPr>
                <w:b/>
                <w:lang w:val="uk-UA"/>
              </w:rPr>
              <w:t>спеціалізація:</w:t>
            </w:r>
            <w:r w:rsidRPr="00171A7C">
              <w:rPr>
                <w:lang w:val="uk-UA"/>
              </w:rPr>
              <w:t xml:space="preserve">  _</w:t>
            </w:r>
            <w:r w:rsidR="00DD70EE" w:rsidRPr="00DD70EE">
              <w:rPr>
                <w:u w:val="single"/>
                <w:lang w:val="uk-UA"/>
              </w:rPr>
              <w:t>Інформаційні технології в бізнесі</w:t>
            </w:r>
            <w:r w:rsidRPr="00171A7C">
              <w:rPr>
                <w:lang w:val="uk-UA"/>
              </w:rPr>
              <w:t>__________</w:t>
            </w:r>
          </w:p>
          <w:p w:rsidR="009C49BC" w:rsidRPr="00171A7C" w:rsidRDefault="009C49BC" w:rsidP="00BD09F4">
            <w:pPr>
              <w:spacing w:line="200" w:lineRule="atLeast"/>
              <w:jc w:val="center"/>
              <w:rPr>
                <w:sz w:val="20"/>
                <w:lang w:val="uk-UA"/>
              </w:rPr>
            </w:pPr>
            <w:r w:rsidRPr="00171A7C">
              <w:rPr>
                <w:sz w:val="20"/>
                <w:lang w:val="uk-UA"/>
              </w:rPr>
              <w:t xml:space="preserve">                         (найменування спеціалізації)</w:t>
            </w:r>
          </w:p>
          <w:p w:rsidR="009C49BC" w:rsidRPr="00171A7C" w:rsidRDefault="009C49BC" w:rsidP="00BD09F4">
            <w:pPr>
              <w:tabs>
                <w:tab w:val="left" w:pos="3180"/>
              </w:tabs>
              <w:jc w:val="center"/>
              <w:rPr>
                <w:lang w:val="uk-UA"/>
              </w:rPr>
            </w:pPr>
          </w:p>
          <w:p w:rsidR="009C49BC" w:rsidRPr="00171A7C" w:rsidRDefault="009D120B" w:rsidP="00BD09F4">
            <w:pPr>
              <w:tabs>
                <w:tab w:val="left" w:pos="3180"/>
              </w:tabs>
              <w:jc w:val="center"/>
              <w:rPr>
                <w:b/>
                <w:lang w:val="uk-UA"/>
              </w:rPr>
            </w:pPr>
            <w:r w:rsidRPr="00171A7C">
              <w:rPr>
                <w:b/>
                <w:lang w:val="uk-UA"/>
              </w:rPr>
              <w:t xml:space="preserve">освітній ступінь: </w:t>
            </w:r>
            <w:r w:rsidRPr="00171A7C">
              <w:rPr>
                <w:b/>
                <w:u w:val="single"/>
                <w:lang w:val="uk-UA"/>
              </w:rPr>
              <w:tab/>
            </w:r>
            <w:r w:rsidRPr="00171A7C">
              <w:rPr>
                <w:u w:val="single"/>
                <w:lang w:val="uk-UA"/>
              </w:rPr>
              <w:t>магістр</w:t>
            </w:r>
            <w:r w:rsidRPr="00171A7C">
              <w:rPr>
                <w:u w:val="single"/>
                <w:lang w:val="uk-UA"/>
              </w:rPr>
              <w:tab/>
            </w:r>
            <w:r w:rsidRPr="00171A7C">
              <w:rPr>
                <w:u w:val="single"/>
                <w:lang w:val="uk-UA"/>
              </w:rPr>
              <w:tab/>
            </w:r>
            <w:r w:rsidRPr="00171A7C">
              <w:rPr>
                <w:u w:val="single"/>
                <w:lang w:val="uk-UA"/>
              </w:rPr>
              <w:tab/>
            </w:r>
          </w:p>
          <w:p w:rsidR="009C49BC" w:rsidRPr="00171A7C" w:rsidRDefault="009C49BC" w:rsidP="00BD09F4">
            <w:pPr>
              <w:tabs>
                <w:tab w:val="left" w:pos="3180"/>
              </w:tabs>
              <w:jc w:val="center"/>
              <w:rPr>
                <w:sz w:val="20"/>
                <w:lang w:val="uk-UA"/>
              </w:rPr>
            </w:pPr>
            <w:r w:rsidRPr="00171A7C">
              <w:rPr>
                <w:lang w:val="uk-UA"/>
              </w:rPr>
              <w:t xml:space="preserve">                              (</w:t>
            </w:r>
            <w:r w:rsidRPr="00171A7C">
              <w:rPr>
                <w:sz w:val="20"/>
                <w:lang w:val="uk-UA"/>
              </w:rPr>
              <w:t>бакалавр/магістр)</w:t>
            </w:r>
          </w:p>
          <w:p w:rsidR="009C49BC" w:rsidRPr="00171A7C" w:rsidRDefault="009C49BC" w:rsidP="00BD09F4">
            <w:pPr>
              <w:tabs>
                <w:tab w:val="left" w:pos="3180"/>
              </w:tabs>
              <w:jc w:val="center"/>
              <w:rPr>
                <w:sz w:val="10"/>
                <w:szCs w:val="10"/>
                <w:lang w:val="uk-UA"/>
              </w:rPr>
            </w:pPr>
          </w:p>
          <w:p w:rsidR="009C49BC" w:rsidRPr="00171A7C" w:rsidRDefault="009D120B" w:rsidP="00BD09F4">
            <w:pPr>
              <w:tabs>
                <w:tab w:val="left" w:pos="3180"/>
              </w:tabs>
              <w:jc w:val="center"/>
              <w:rPr>
                <w:lang w:val="uk-UA"/>
              </w:rPr>
            </w:pPr>
            <w:r w:rsidRPr="00171A7C">
              <w:rPr>
                <w:b/>
                <w:lang w:val="uk-UA"/>
              </w:rPr>
              <w:t xml:space="preserve">форма навчання: </w:t>
            </w:r>
            <w:r w:rsidRPr="00171A7C">
              <w:rPr>
                <w:b/>
                <w:u w:val="single"/>
                <w:lang w:val="uk-UA"/>
              </w:rPr>
              <w:tab/>
            </w:r>
            <w:r w:rsidRPr="00171A7C">
              <w:rPr>
                <w:u w:val="single"/>
                <w:lang w:val="uk-UA"/>
              </w:rPr>
              <w:t>денна</w:t>
            </w:r>
            <w:r w:rsidRPr="00171A7C">
              <w:rPr>
                <w:u w:val="single"/>
                <w:lang w:val="uk-UA"/>
              </w:rPr>
              <w:tab/>
            </w:r>
            <w:r w:rsidRPr="00171A7C">
              <w:rPr>
                <w:u w:val="single"/>
                <w:lang w:val="uk-UA"/>
              </w:rPr>
              <w:tab/>
            </w:r>
            <w:r w:rsidRPr="00171A7C">
              <w:rPr>
                <w:u w:val="single"/>
                <w:lang w:val="uk-UA"/>
              </w:rPr>
              <w:tab/>
            </w:r>
          </w:p>
          <w:p w:rsidR="009C49BC" w:rsidRPr="00171A7C" w:rsidRDefault="009C49BC" w:rsidP="00BD09F4">
            <w:pPr>
              <w:tabs>
                <w:tab w:val="left" w:pos="3180"/>
              </w:tabs>
              <w:jc w:val="center"/>
              <w:rPr>
                <w:sz w:val="20"/>
                <w:lang w:val="uk-UA"/>
              </w:rPr>
            </w:pPr>
            <w:r w:rsidRPr="00171A7C">
              <w:rPr>
                <w:sz w:val="20"/>
                <w:lang w:val="uk-UA"/>
              </w:rPr>
              <w:t>(денна/заочна)</w:t>
            </w:r>
          </w:p>
          <w:p w:rsidR="009C49BC" w:rsidRPr="00171A7C" w:rsidRDefault="009C49BC" w:rsidP="00BD09F4">
            <w:pPr>
              <w:spacing w:line="40" w:lineRule="atLeast"/>
              <w:jc w:val="center"/>
              <w:rPr>
                <w:sz w:val="28"/>
                <w:szCs w:val="28"/>
                <w:lang w:val="uk-UA"/>
              </w:rPr>
            </w:pPr>
          </w:p>
          <w:p w:rsidR="009C49BC" w:rsidRPr="00171A7C" w:rsidRDefault="009C49BC" w:rsidP="00BD09F4">
            <w:pPr>
              <w:spacing w:line="40" w:lineRule="atLeast"/>
              <w:jc w:val="center"/>
              <w:rPr>
                <w:sz w:val="28"/>
                <w:szCs w:val="28"/>
                <w:lang w:val="uk-UA"/>
              </w:rPr>
            </w:pPr>
          </w:p>
          <w:p w:rsidR="009C49BC" w:rsidRPr="00171A7C" w:rsidRDefault="009C49BC" w:rsidP="00BD09F4">
            <w:pPr>
              <w:spacing w:line="40" w:lineRule="atLeast"/>
              <w:jc w:val="center"/>
              <w:rPr>
                <w:sz w:val="28"/>
                <w:szCs w:val="28"/>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Default="009C49BC" w:rsidP="00BD09F4">
            <w:pPr>
              <w:rPr>
                <w:sz w:val="20"/>
                <w:lang w:val="uk-UA"/>
              </w:rPr>
            </w:pPr>
          </w:p>
          <w:p w:rsidR="006C4A9D" w:rsidRDefault="006C4A9D" w:rsidP="00BD09F4">
            <w:pPr>
              <w:rPr>
                <w:sz w:val="20"/>
                <w:lang w:val="uk-UA"/>
              </w:rPr>
            </w:pPr>
          </w:p>
          <w:p w:rsidR="006C4A9D" w:rsidRPr="00171A7C" w:rsidRDefault="006C4A9D"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tabs>
                <w:tab w:val="left" w:pos="3060"/>
              </w:tabs>
              <w:jc w:val="center"/>
              <w:rPr>
                <w:sz w:val="20"/>
                <w:lang w:val="uk-UA"/>
              </w:rPr>
            </w:pPr>
            <w:r w:rsidRPr="00171A7C">
              <w:rPr>
                <w:b/>
                <w:bCs/>
                <w:lang w:val="uk-UA"/>
              </w:rPr>
              <w:t>ЛЬВІВ 20</w:t>
            </w:r>
            <w:r w:rsidR="00014B3A">
              <w:rPr>
                <w:b/>
                <w:bCs/>
                <w:lang w:val="uk-UA"/>
              </w:rPr>
              <w:t>2</w:t>
            </w:r>
            <w:r w:rsidRPr="00171A7C">
              <w:rPr>
                <w:b/>
                <w:bCs/>
                <w:lang w:val="uk-UA"/>
              </w:rPr>
              <w:t>1</w:t>
            </w:r>
          </w:p>
        </w:tc>
      </w:tr>
      <w:tr w:rsidR="009C49BC" w:rsidRPr="00171A7C" w:rsidTr="009C49BC">
        <w:trPr>
          <w:trHeight w:val="10978"/>
          <w:jc w:val="center"/>
        </w:trPr>
        <w:tc>
          <w:tcPr>
            <w:tcW w:w="2376" w:type="dxa"/>
            <w:tcBorders>
              <w:top w:val="nil"/>
              <w:left w:val="nil"/>
              <w:bottom w:val="nil"/>
              <w:right w:val="single" w:sz="18" w:space="0" w:color="auto"/>
            </w:tcBorders>
            <w:textDirection w:val="btLr"/>
            <w:vAlign w:val="center"/>
          </w:tcPr>
          <w:p w:rsidR="009C49BC" w:rsidRPr="00171A7C" w:rsidRDefault="009C49BC" w:rsidP="00014B3A">
            <w:pPr>
              <w:jc w:val="center"/>
              <w:rPr>
                <w:b/>
                <w:sz w:val="28"/>
                <w:szCs w:val="28"/>
                <w:lang w:val="uk-UA"/>
              </w:rPr>
            </w:pPr>
            <w:r w:rsidRPr="001D7316">
              <w:rPr>
                <w:rFonts w:ascii="Book Antiqua" w:hAnsi="Book Antiqua" w:cs="Tahoma"/>
                <w:b/>
                <w:i/>
                <w:caps/>
                <w:spacing w:val="40"/>
                <w:w w:val="150"/>
                <w:position w:val="-48"/>
                <w:sz w:val="32"/>
                <w:szCs w:val="32"/>
                <w:lang w:val="uk-UA"/>
              </w:rPr>
              <w:t>КАФЕдра</w:t>
            </w:r>
            <w:r w:rsidR="00014B3A">
              <w:rPr>
                <w:rFonts w:ascii="Book Antiqua" w:hAnsi="Book Antiqua" w:cs="Tahoma"/>
                <w:b/>
                <w:i/>
                <w:caps/>
                <w:spacing w:val="40"/>
                <w:w w:val="150"/>
                <w:position w:val="-48"/>
                <w:sz w:val="32"/>
                <w:szCs w:val="32"/>
                <w:lang w:val="uk-UA"/>
              </w:rPr>
              <w:t>цифрової економіки та бізнес-аналітики</w:t>
            </w:r>
          </w:p>
        </w:tc>
        <w:tc>
          <w:tcPr>
            <w:tcW w:w="8080" w:type="dxa"/>
            <w:vMerge/>
            <w:tcBorders>
              <w:top w:val="nil"/>
              <w:left w:val="single" w:sz="18" w:space="0" w:color="auto"/>
              <w:bottom w:val="nil"/>
              <w:right w:val="nil"/>
            </w:tcBorders>
          </w:tcPr>
          <w:p w:rsidR="009C49BC" w:rsidRPr="00171A7C" w:rsidRDefault="009C49BC" w:rsidP="00BD09F4">
            <w:pPr>
              <w:jc w:val="center"/>
              <w:rPr>
                <w:b/>
                <w:sz w:val="28"/>
                <w:szCs w:val="28"/>
                <w:lang w:val="uk-UA"/>
              </w:rPr>
            </w:pPr>
          </w:p>
        </w:tc>
      </w:tr>
    </w:tbl>
    <w:p w:rsidR="00441BCF" w:rsidRPr="00171A7C" w:rsidRDefault="00441BCF" w:rsidP="00A055B7">
      <w:pPr>
        <w:jc w:val="center"/>
        <w:rPr>
          <w:b/>
          <w:bCs/>
          <w:sz w:val="32"/>
          <w:szCs w:val="32"/>
          <w:lang w:val="uk-UA"/>
        </w:rPr>
        <w:sectPr w:rsidR="00441BCF" w:rsidRPr="00171A7C" w:rsidSect="00B058BD">
          <w:headerReference w:type="even" r:id="rId9"/>
          <w:headerReference w:type="default" r:id="rId10"/>
          <w:pgSz w:w="11906" w:h="16838" w:code="9"/>
          <w:pgMar w:top="1134" w:right="851" w:bottom="1134" w:left="851" w:header="709" w:footer="709" w:gutter="0"/>
          <w:pgNumType w:start="1"/>
          <w:cols w:space="708"/>
          <w:titlePg/>
          <w:docGrid w:linePitch="360"/>
        </w:sectPr>
      </w:pPr>
    </w:p>
    <w:p w:rsidR="00A77394" w:rsidRPr="00171A7C" w:rsidRDefault="00A77394" w:rsidP="00A055B7">
      <w:pPr>
        <w:jc w:val="center"/>
        <w:rPr>
          <w:b/>
          <w:bCs/>
          <w:sz w:val="32"/>
          <w:szCs w:val="32"/>
          <w:lang w:val="uk-UA"/>
        </w:rPr>
      </w:pPr>
    </w:p>
    <w:p w:rsidR="009C49BC" w:rsidRPr="00171A7C" w:rsidRDefault="00B24237" w:rsidP="004B35CB">
      <w:pPr>
        <w:jc w:val="both"/>
        <w:rPr>
          <w:sz w:val="26"/>
          <w:szCs w:val="26"/>
          <w:lang w:val="uk-UA"/>
        </w:rPr>
      </w:pPr>
      <w:r w:rsidRPr="00171A7C">
        <w:rPr>
          <w:sz w:val="26"/>
          <w:szCs w:val="26"/>
          <w:lang w:val="uk-UA"/>
        </w:rPr>
        <w:t>Методичні рекомендації щодо про</w:t>
      </w:r>
      <w:r w:rsidR="004D4780">
        <w:rPr>
          <w:sz w:val="26"/>
          <w:szCs w:val="26"/>
          <w:lang w:val="uk-UA"/>
        </w:rPr>
        <w:t>ходження та захисту виробничої</w:t>
      </w:r>
      <w:r w:rsidRPr="00171A7C">
        <w:rPr>
          <w:sz w:val="26"/>
          <w:szCs w:val="26"/>
          <w:lang w:val="uk-UA"/>
        </w:rPr>
        <w:t xml:space="preserve"> практики</w:t>
      </w:r>
      <w:r w:rsidR="004D4780">
        <w:rPr>
          <w:sz w:val="26"/>
          <w:szCs w:val="26"/>
          <w:lang w:val="uk-UA"/>
        </w:rPr>
        <w:t xml:space="preserve"> зі спеціалізації</w:t>
      </w:r>
      <w:r w:rsidRPr="00171A7C">
        <w:rPr>
          <w:sz w:val="26"/>
          <w:szCs w:val="26"/>
          <w:lang w:val="uk-UA"/>
        </w:rPr>
        <w:t xml:space="preserve"> для студентів</w:t>
      </w:r>
      <w:r w:rsidR="00B0218A" w:rsidRPr="00171A7C">
        <w:rPr>
          <w:sz w:val="26"/>
          <w:szCs w:val="26"/>
          <w:lang w:val="uk-UA"/>
        </w:rPr>
        <w:t>, які навчаються</w:t>
      </w:r>
      <w:r w:rsidR="009C49BC" w:rsidRPr="00171A7C">
        <w:rPr>
          <w:sz w:val="26"/>
          <w:szCs w:val="26"/>
          <w:lang w:val="uk-UA"/>
        </w:rPr>
        <w:t xml:space="preserve"> за галуззю знань </w:t>
      </w:r>
      <w:r w:rsidR="004B35CB" w:rsidRPr="00171A7C">
        <w:rPr>
          <w:sz w:val="26"/>
          <w:szCs w:val="26"/>
          <w:lang w:val="uk-UA"/>
        </w:rPr>
        <w:t>0</w:t>
      </w:r>
      <w:r w:rsidR="00DD70EE">
        <w:rPr>
          <w:sz w:val="26"/>
          <w:szCs w:val="26"/>
          <w:lang w:val="uk-UA"/>
        </w:rPr>
        <w:t>5</w:t>
      </w:r>
      <w:r w:rsidR="004B35CB" w:rsidRPr="00171A7C">
        <w:rPr>
          <w:sz w:val="26"/>
          <w:szCs w:val="26"/>
          <w:lang w:val="uk-UA"/>
        </w:rPr>
        <w:t xml:space="preserve"> «</w:t>
      </w:r>
      <w:r w:rsidR="003A4B81">
        <w:rPr>
          <w:sz w:val="26"/>
          <w:szCs w:val="26"/>
          <w:lang w:val="uk-UA"/>
        </w:rPr>
        <w:t>Соціальні та поведінкові науки</w:t>
      </w:r>
      <w:r w:rsidR="004B35CB" w:rsidRPr="00171A7C">
        <w:rPr>
          <w:sz w:val="26"/>
          <w:szCs w:val="26"/>
          <w:lang w:val="uk-UA"/>
        </w:rPr>
        <w:t xml:space="preserve">» </w:t>
      </w:r>
      <w:r w:rsidR="009C49BC" w:rsidRPr="00171A7C">
        <w:rPr>
          <w:sz w:val="26"/>
          <w:szCs w:val="26"/>
          <w:lang w:val="uk-UA"/>
        </w:rPr>
        <w:t>спеціальн</w:t>
      </w:r>
      <w:r w:rsidR="00B0218A" w:rsidRPr="00171A7C">
        <w:rPr>
          <w:sz w:val="26"/>
          <w:szCs w:val="26"/>
          <w:lang w:val="uk-UA"/>
        </w:rPr>
        <w:t>і</w:t>
      </w:r>
      <w:r w:rsidR="009C49BC" w:rsidRPr="00171A7C">
        <w:rPr>
          <w:sz w:val="26"/>
          <w:szCs w:val="26"/>
          <w:lang w:val="uk-UA"/>
        </w:rPr>
        <w:t>ст</w:t>
      </w:r>
      <w:r w:rsidR="00B0218A" w:rsidRPr="00171A7C">
        <w:rPr>
          <w:sz w:val="26"/>
          <w:szCs w:val="26"/>
          <w:lang w:val="uk-UA"/>
        </w:rPr>
        <w:t>ю</w:t>
      </w:r>
      <w:r w:rsidR="004D4780">
        <w:rPr>
          <w:sz w:val="26"/>
          <w:szCs w:val="26"/>
          <w:lang w:val="uk-UA"/>
        </w:rPr>
        <w:t xml:space="preserve"> </w:t>
      </w:r>
      <w:r w:rsidR="003A4B81">
        <w:rPr>
          <w:sz w:val="26"/>
          <w:szCs w:val="26"/>
          <w:lang w:val="uk-UA"/>
        </w:rPr>
        <w:t>051</w:t>
      </w:r>
      <w:r w:rsidR="004B35CB" w:rsidRPr="00171A7C">
        <w:rPr>
          <w:sz w:val="26"/>
          <w:szCs w:val="26"/>
          <w:lang w:val="uk-UA"/>
        </w:rPr>
        <w:t xml:space="preserve"> «Економі</w:t>
      </w:r>
      <w:r w:rsidR="003A4B81">
        <w:rPr>
          <w:sz w:val="26"/>
          <w:szCs w:val="26"/>
          <w:lang w:val="uk-UA"/>
        </w:rPr>
        <w:t>к</w:t>
      </w:r>
      <w:r w:rsidR="004B35CB" w:rsidRPr="00171A7C">
        <w:rPr>
          <w:sz w:val="26"/>
          <w:szCs w:val="26"/>
          <w:lang w:val="uk-UA"/>
        </w:rPr>
        <w:t>а»</w:t>
      </w:r>
      <w:r w:rsidR="003A4B81">
        <w:rPr>
          <w:sz w:val="26"/>
          <w:szCs w:val="26"/>
          <w:lang w:val="uk-UA"/>
        </w:rPr>
        <w:t xml:space="preserve"> спеціалізацією «Інформаційні технології в бізнесі»</w:t>
      </w:r>
      <w:r w:rsidR="004D4780">
        <w:rPr>
          <w:sz w:val="26"/>
          <w:szCs w:val="26"/>
          <w:lang w:val="uk-UA"/>
        </w:rPr>
        <w:t xml:space="preserve"> </w:t>
      </w:r>
      <w:r w:rsidR="009C49BC" w:rsidRPr="00171A7C">
        <w:rPr>
          <w:sz w:val="26"/>
          <w:szCs w:val="26"/>
          <w:lang w:val="uk-UA"/>
        </w:rPr>
        <w:t>освітнього ступеня магістр денної</w:t>
      </w:r>
      <w:r w:rsidR="00D4408C">
        <w:rPr>
          <w:sz w:val="26"/>
          <w:szCs w:val="26"/>
          <w:lang w:val="uk-UA"/>
        </w:rPr>
        <w:t xml:space="preserve"> </w:t>
      </w:r>
      <w:r w:rsidR="009C49BC" w:rsidRPr="00171A7C">
        <w:rPr>
          <w:sz w:val="26"/>
          <w:szCs w:val="26"/>
          <w:lang w:val="uk-UA"/>
        </w:rPr>
        <w:t>форми навчання</w:t>
      </w:r>
    </w:p>
    <w:p w:rsidR="009C49BC" w:rsidRPr="00171A7C" w:rsidRDefault="009C49BC" w:rsidP="009C49BC">
      <w:pPr>
        <w:rPr>
          <w:sz w:val="26"/>
          <w:szCs w:val="26"/>
          <w:lang w:val="uk-UA"/>
        </w:rPr>
      </w:pPr>
    </w:p>
    <w:p w:rsidR="009C49BC" w:rsidRPr="00171A7C" w:rsidRDefault="009C49BC" w:rsidP="009C49BC">
      <w:pPr>
        <w:rPr>
          <w:sz w:val="26"/>
          <w:szCs w:val="26"/>
          <w:lang w:val="uk-UA"/>
        </w:rPr>
      </w:pPr>
      <w:r w:rsidRPr="00171A7C">
        <w:rPr>
          <w:sz w:val="26"/>
          <w:szCs w:val="26"/>
          <w:lang w:val="uk-UA"/>
        </w:rPr>
        <w:t>“___” _____________ 20</w:t>
      </w:r>
      <w:r w:rsidR="00014B3A">
        <w:rPr>
          <w:sz w:val="26"/>
          <w:szCs w:val="26"/>
          <w:lang w:val="uk-UA"/>
        </w:rPr>
        <w:t>2</w:t>
      </w:r>
      <w:r w:rsidRPr="00171A7C">
        <w:rPr>
          <w:sz w:val="26"/>
          <w:szCs w:val="26"/>
          <w:lang w:val="uk-UA"/>
        </w:rPr>
        <w:t xml:space="preserve">1 року – </w:t>
      </w:r>
      <w:r w:rsidR="00722B95">
        <w:rPr>
          <w:sz w:val="26"/>
          <w:szCs w:val="26"/>
          <w:lang w:val="uk-UA"/>
        </w:rPr>
        <w:t>4</w:t>
      </w:r>
      <w:r w:rsidR="00772B8A">
        <w:rPr>
          <w:sz w:val="26"/>
          <w:szCs w:val="26"/>
          <w:lang w:val="uk-UA"/>
        </w:rPr>
        <w:t>7</w:t>
      </w:r>
      <w:r w:rsidRPr="00171A7C">
        <w:rPr>
          <w:sz w:val="26"/>
          <w:szCs w:val="26"/>
          <w:lang w:val="uk-UA"/>
        </w:rPr>
        <w:t>с.</w:t>
      </w: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72133C" w:rsidRPr="00171A7C" w:rsidRDefault="0072133C" w:rsidP="009C49BC">
      <w:pPr>
        <w:rPr>
          <w:sz w:val="26"/>
          <w:szCs w:val="26"/>
          <w:lang w:val="uk-UA"/>
        </w:rPr>
      </w:pPr>
    </w:p>
    <w:p w:rsidR="0072133C" w:rsidRPr="00171A7C" w:rsidRDefault="0072133C" w:rsidP="009C49BC">
      <w:pPr>
        <w:rPr>
          <w:sz w:val="26"/>
          <w:szCs w:val="26"/>
          <w:lang w:val="uk-UA"/>
        </w:rPr>
      </w:pPr>
    </w:p>
    <w:p w:rsidR="00665695" w:rsidRPr="00171A7C" w:rsidRDefault="009C49BC" w:rsidP="00665695">
      <w:pPr>
        <w:jc w:val="both"/>
        <w:rPr>
          <w:b/>
          <w:sz w:val="26"/>
          <w:szCs w:val="26"/>
          <w:lang w:val="uk-UA"/>
        </w:rPr>
      </w:pPr>
      <w:r w:rsidRPr="007579CE">
        <w:rPr>
          <w:b/>
          <w:sz w:val="26"/>
          <w:szCs w:val="26"/>
          <w:lang w:val="uk-UA"/>
        </w:rPr>
        <w:t>Розробник</w:t>
      </w:r>
      <w:r w:rsidR="00665695" w:rsidRPr="007579CE">
        <w:rPr>
          <w:b/>
          <w:sz w:val="26"/>
          <w:szCs w:val="26"/>
          <w:lang w:val="uk-UA"/>
        </w:rPr>
        <w:t>и</w:t>
      </w:r>
      <w:r w:rsidRPr="007579CE">
        <w:rPr>
          <w:b/>
          <w:sz w:val="26"/>
          <w:szCs w:val="26"/>
          <w:lang w:val="uk-UA"/>
        </w:rPr>
        <w:t>:</w:t>
      </w:r>
      <w:r w:rsidR="007579CE">
        <w:rPr>
          <w:b/>
          <w:sz w:val="26"/>
          <w:szCs w:val="26"/>
          <w:lang w:val="uk-UA"/>
        </w:rPr>
        <w:t xml:space="preserve"> </w:t>
      </w:r>
      <w:r w:rsidR="0072133C" w:rsidRPr="007579CE">
        <w:rPr>
          <w:sz w:val="26"/>
          <w:szCs w:val="26"/>
          <w:lang w:val="uk-UA"/>
        </w:rPr>
        <w:t xml:space="preserve">Шевчук І.Б., </w:t>
      </w:r>
      <w:r w:rsidR="00014B3A" w:rsidRPr="007579CE">
        <w:rPr>
          <w:sz w:val="26"/>
          <w:szCs w:val="26"/>
          <w:lang w:val="uk-UA"/>
        </w:rPr>
        <w:t>зав.</w:t>
      </w:r>
      <w:r w:rsidR="0072133C" w:rsidRPr="007579CE">
        <w:rPr>
          <w:sz w:val="26"/>
          <w:szCs w:val="26"/>
          <w:lang w:val="uk-UA"/>
        </w:rPr>
        <w:t xml:space="preserve"> кафедри </w:t>
      </w:r>
      <w:r w:rsidR="00014B3A" w:rsidRPr="007579CE">
        <w:rPr>
          <w:sz w:val="26"/>
          <w:szCs w:val="26"/>
          <w:lang w:val="uk-UA"/>
        </w:rPr>
        <w:t>цифрової економіки та бізнес-аналітики</w:t>
      </w:r>
      <w:r w:rsidR="0072133C" w:rsidRPr="007579CE">
        <w:rPr>
          <w:sz w:val="26"/>
          <w:szCs w:val="26"/>
          <w:lang w:val="uk-UA"/>
        </w:rPr>
        <w:t xml:space="preserve">, </w:t>
      </w:r>
      <w:r w:rsidR="00014B3A" w:rsidRPr="007579CE">
        <w:rPr>
          <w:sz w:val="26"/>
          <w:szCs w:val="26"/>
          <w:lang w:val="uk-UA"/>
        </w:rPr>
        <w:t>д</w:t>
      </w:r>
      <w:r w:rsidR="0072133C" w:rsidRPr="007579CE">
        <w:rPr>
          <w:sz w:val="26"/>
          <w:szCs w:val="26"/>
          <w:lang w:val="uk-UA"/>
        </w:rPr>
        <w:t>.е.н., доцент</w:t>
      </w:r>
      <w:r w:rsidR="00665695" w:rsidRPr="007579CE">
        <w:rPr>
          <w:sz w:val="26"/>
          <w:szCs w:val="26"/>
          <w:lang w:val="uk-UA"/>
        </w:rPr>
        <w:t>; Депутат Б.Я., доцент кафедри цифрової економіки та бізнес-аналітики, к.ф.-м.н., доцент; Задорожна А.В., доцент кафедри цифрової економіки та бізнес-аналітики, к.ф.-м.н., доцент; Мищишин О.Я., доцент кафедри цифрової економіки та бізнес-аналітики, к.ф.-м.н., доцент; Стадник Ю.А., доцент кафедри цифрової економіки та бізнес-аналітики, к.е.н., доцент; Старух А.І., доцент кафедри цифрової економіки та бізнес-аналітики, к.е.н.</w:t>
      </w:r>
      <w:r w:rsidR="00772B8A">
        <w:rPr>
          <w:sz w:val="26"/>
          <w:szCs w:val="26"/>
          <w:lang w:val="uk-UA"/>
        </w:rPr>
        <w:t>, доцент.</w:t>
      </w:r>
    </w:p>
    <w:p w:rsidR="009C49BC" w:rsidRPr="00171A7C" w:rsidRDefault="009C49BC" w:rsidP="00665695">
      <w:pPr>
        <w:jc w:val="both"/>
        <w:rPr>
          <w:b/>
          <w:sz w:val="26"/>
          <w:szCs w:val="26"/>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441BCF">
      <w:pPr>
        <w:rPr>
          <w:sz w:val="26"/>
          <w:szCs w:val="26"/>
          <w:lang w:val="uk-UA"/>
        </w:rPr>
      </w:pPr>
      <w:r w:rsidRPr="00171A7C">
        <w:rPr>
          <w:b/>
          <w:sz w:val="26"/>
          <w:szCs w:val="26"/>
          <w:lang w:val="uk-UA"/>
        </w:rPr>
        <w:t>Розглянуто та ухвалено на засіданні кафедри</w:t>
      </w:r>
      <w:r w:rsidR="00985374">
        <w:rPr>
          <w:b/>
          <w:sz w:val="26"/>
          <w:szCs w:val="26"/>
          <w:lang w:val="uk-UA"/>
        </w:rPr>
        <w:t xml:space="preserve"> </w:t>
      </w:r>
      <w:r w:rsidR="00014B3A">
        <w:rPr>
          <w:b/>
          <w:sz w:val="26"/>
          <w:szCs w:val="26"/>
          <w:lang w:val="uk-UA"/>
        </w:rPr>
        <w:t>цифрової економіки та бізнес-аналітики</w:t>
      </w:r>
    </w:p>
    <w:p w:rsidR="009C49BC" w:rsidRPr="00171A7C" w:rsidRDefault="00D346C2" w:rsidP="009C49BC">
      <w:pPr>
        <w:rPr>
          <w:sz w:val="26"/>
          <w:szCs w:val="26"/>
          <w:lang w:val="uk-UA"/>
        </w:rPr>
      </w:pPr>
      <w:r>
        <w:rPr>
          <w:sz w:val="26"/>
          <w:szCs w:val="26"/>
          <w:lang w:val="uk-UA"/>
        </w:rPr>
        <w:t>Протокол № 1</w:t>
      </w:r>
      <w:r w:rsidR="000E6B19">
        <w:rPr>
          <w:sz w:val="26"/>
          <w:szCs w:val="26"/>
          <w:lang w:val="uk-UA"/>
        </w:rPr>
        <w:t xml:space="preserve"> від “</w:t>
      </w:r>
      <w:r>
        <w:rPr>
          <w:sz w:val="26"/>
          <w:szCs w:val="26"/>
          <w:lang w:val="uk-UA"/>
        </w:rPr>
        <w:t>27</w:t>
      </w:r>
      <w:r w:rsidR="000E6B19">
        <w:rPr>
          <w:sz w:val="26"/>
          <w:szCs w:val="26"/>
          <w:lang w:val="uk-UA"/>
        </w:rPr>
        <w:t>”</w:t>
      </w:r>
      <w:r>
        <w:rPr>
          <w:sz w:val="26"/>
          <w:szCs w:val="26"/>
          <w:lang w:val="uk-UA"/>
        </w:rPr>
        <w:t xml:space="preserve"> серпня </w:t>
      </w:r>
      <w:r w:rsidR="000E6B19">
        <w:rPr>
          <w:sz w:val="26"/>
          <w:szCs w:val="26"/>
          <w:lang w:val="uk-UA"/>
        </w:rPr>
        <w:t>20</w:t>
      </w:r>
      <w:r w:rsidR="00014B3A">
        <w:rPr>
          <w:sz w:val="26"/>
          <w:szCs w:val="26"/>
          <w:lang w:val="uk-UA"/>
        </w:rPr>
        <w:t>2</w:t>
      </w:r>
      <w:r w:rsidR="000E6B19">
        <w:rPr>
          <w:sz w:val="26"/>
          <w:szCs w:val="26"/>
          <w:lang w:val="uk-UA"/>
        </w:rPr>
        <w:t>1</w:t>
      </w:r>
      <w:r w:rsidR="009C49BC" w:rsidRPr="00171A7C">
        <w:rPr>
          <w:sz w:val="26"/>
          <w:szCs w:val="26"/>
          <w:lang w:val="uk-UA"/>
        </w:rPr>
        <w:t xml:space="preserve"> р.</w:t>
      </w: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441BCF" w:rsidRPr="00171A7C" w:rsidRDefault="00441BCF" w:rsidP="009C49BC">
      <w:pPr>
        <w:rPr>
          <w:sz w:val="26"/>
          <w:szCs w:val="26"/>
          <w:lang w:val="uk-UA"/>
        </w:rPr>
      </w:pPr>
    </w:p>
    <w:p w:rsidR="009C49BC" w:rsidRPr="00171A7C" w:rsidRDefault="00014B3A" w:rsidP="009C49BC">
      <w:pPr>
        <w:rPr>
          <w:sz w:val="26"/>
          <w:szCs w:val="26"/>
          <w:lang w:val="uk-UA"/>
        </w:rPr>
      </w:pPr>
      <w:r>
        <w:rPr>
          <w:sz w:val="26"/>
          <w:szCs w:val="26"/>
          <w:lang w:val="uk-UA"/>
        </w:rPr>
        <w:t>З</w:t>
      </w:r>
      <w:r w:rsidR="009C49BC" w:rsidRPr="00171A7C">
        <w:rPr>
          <w:sz w:val="26"/>
          <w:szCs w:val="26"/>
          <w:lang w:val="uk-UA"/>
        </w:rPr>
        <w:t xml:space="preserve">авідувач кафедри _____________  </w:t>
      </w:r>
      <w:r w:rsidR="000209F2" w:rsidRPr="00171A7C">
        <w:rPr>
          <w:sz w:val="26"/>
          <w:szCs w:val="26"/>
          <w:u w:val="single"/>
          <w:lang w:val="uk-UA"/>
        </w:rPr>
        <w:tab/>
        <w:t xml:space="preserve">Шевчук І.Б.   </w:t>
      </w:r>
      <w:r w:rsidR="000209F2" w:rsidRPr="00171A7C">
        <w:rPr>
          <w:sz w:val="26"/>
          <w:szCs w:val="26"/>
          <w:u w:val="single"/>
          <w:lang w:val="uk-UA"/>
        </w:rPr>
        <w:tab/>
      </w:r>
    </w:p>
    <w:p w:rsidR="009C49BC" w:rsidRPr="00171A7C" w:rsidRDefault="009C49BC" w:rsidP="009C49BC">
      <w:pPr>
        <w:rPr>
          <w:sz w:val="20"/>
          <w:lang w:val="uk-UA"/>
        </w:rPr>
      </w:pPr>
      <w:r w:rsidRPr="00171A7C">
        <w:rPr>
          <w:sz w:val="20"/>
          <w:lang w:val="uk-UA"/>
        </w:rPr>
        <w:t xml:space="preserve"> (підпис)                        (прізвище, ініціали)</w:t>
      </w: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441BCF">
      <w:pPr>
        <w:jc w:val="both"/>
        <w:rPr>
          <w:sz w:val="26"/>
          <w:szCs w:val="26"/>
          <w:lang w:val="uk-UA"/>
        </w:rPr>
      </w:pPr>
      <w:r w:rsidRPr="00171A7C">
        <w:rPr>
          <w:b/>
          <w:sz w:val="26"/>
          <w:szCs w:val="26"/>
          <w:lang w:val="uk-UA"/>
        </w:rPr>
        <w:t>Розглянуто та ухвалено Вченою радою факультету управління фінансами та бізнесу</w:t>
      </w:r>
    </w:p>
    <w:p w:rsidR="009C49BC" w:rsidRPr="00171A7C" w:rsidRDefault="00F5498F" w:rsidP="009C49BC">
      <w:pPr>
        <w:rPr>
          <w:sz w:val="26"/>
          <w:szCs w:val="26"/>
          <w:lang w:val="uk-UA"/>
        </w:rPr>
      </w:pPr>
      <w:r w:rsidRPr="00171A7C">
        <w:rPr>
          <w:sz w:val="26"/>
          <w:szCs w:val="26"/>
          <w:lang w:val="uk-UA"/>
        </w:rPr>
        <w:t>Протокол №</w:t>
      </w:r>
      <w:r w:rsidR="00D346C2">
        <w:rPr>
          <w:sz w:val="26"/>
          <w:szCs w:val="26"/>
          <w:lang w:val="uk-UA"/>
        </w:rPr>
        <w:t xml:space="preserve"> 1</w:t>
      </w:r>
      <w:r w:rsidR="00B24237" w:rsidRPr="00171A7C">
        <w:rPr>
          <w:sz w:val="26"/>
          <w:szCs w:val="26"/>
          <w:lang w:val="uk-UA"/>
        </w:rPr>
        <w:t xml:space="preserve"> від “</w:t>
      </w:r>
      <w:r w:rsidR="00D346C2">
        <w:rPr>
          <w:sz w:val="26"/>
          <w:szCs w:val="26"/>
          <w:lang w:val="uk-UA"/>
        </w:rPr>
        <w:t>30</w:t>
      </w:r>
      <w:r w:rsidR="00B24237" w:rsidRPr="00171A7C">
        <w:rPr>
          <w:sz w:val="26"/>
          <w:szCs w:val="26"/>
          <w:lang w:val="uk-UA"/>
        </w:rPr>
        <w:t>”</w:t>
      </w:r>
      <w:r w:rsidR="00D346C2">
        <w:rPr>
          <w:sz w:val="26"/>
          <w:szCs w:val="26"/>
          <w:lang w:val="uk-UA"/>
        </w:rPr>
        <w:t xml:space="preserve"> серпня </w:t>
      </w:r>
      <w:r w:rsidR="00B24237" w:rsidRPr="00171A7C">
        <w:rPr>
          <w:sz w:val="26"/>
          <w:szCs w:val="26"/>
          <w:lang w:val="uk-UA"/>
        </w:rPr>
        <w:t>20</w:t>
      </w:r>
      <w:r w:rsidR="00014B3A">
        <w:rPr>
          <w:sz w:val="26"/>
          <w:szCs w:val="26"/>
          <w:lang w:val="uk-UA"/>
        </w:rPr>
        <w:t>2</w:t>
      </w:r>
      <w:r w:rsidR="00B24237" w:rsidRPr="00171A7C">
        <w:rPr>
          <w:sz w:val="26"/>
          <w:szCs w:val="26"/>
          <w:lang w:val="uk-UA"/>
        </w:rPr>
        <w:t>1</w:t>
      </w:r>
      <w:r w:rsidR="009C49BC" w:rsidRPr="00171A7C">
        <w:rPr>
          <w:sz w:val="26"/>
          <w:szCs w:val="26"/>
          <w:lang w:val="uk-UA"/>
        </w:rPr>
        <w:t xml:space="preserve"> р.</w:t>
      </w: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6659E8" w:rsidRDefault="009C49BC" w:rsidP="009C49BC">
      <w:pPr>
        <w:jc w:val="right"/>
        <w:rPr>
          <w:lang w:val="uk-UA"/>
        </w:rPr>
      </w:pPr>
      <w:r w:rsidRPr="00171A7C">
        <w:rPr>
          <w:lang w:val="uk-UA"/>
        </w:rPr>
        <w:t xml:space="preserve">© </w:t>
      </w:r>
      <w:r w:rsidR="0072133C" w:rsidRPr="00171A7C">
        <w:rPr>
          <w:lang w:val="uk-UA"/>
        </w:rPr>
        <w:t>Шевчук І.Б.</w:t>
      </w:r>
      <w:r w:rsidRPr="00171A7C">
        <w:rPr>
          <w:lang w:val="uk-UA"/>
        </w:rPr>
        <w:t>,</w:t>
      </w:r>
      <w:r w:rsidR="006659E8">
        <w:rPr>
          <w:lang w:val="uk-UA"/>
        </w:rPr>
        <w:t xml:space="preserve"> Депутат Б.Я., Задорожна А.В., </w:t>
      </w:r>
    </w:p>
    <w:p w:rsidR="009C49BC" w:rsidRPr="00171A7C" w:rsidRDefault="006659E8" w:rsidP="009C49BC">
      <w:pPr>
        <w:jc w:val="right"/>
        <w:rPr>
          <w:lang w:val="uk-UA"/>
        </w:rPr>
      </w:pPr>
      <w:r>
        <w:rPr>
          <w:lang w:val="uk-UA"/>
        </w:rPr>
        <w:t>Мищишин О.Я., Стадник Ю.А., Старух А.І.</w:t>
      </w:r>
      <w:r w:rsidR="009C49BC" w:rsidRPr="00171A7C">
        <w:rPr>
          <w:lang w:val="uk-UA"/>
        </w:rPr>
        <w:t xml:space="preserve"> 20</w:t>
      </w:r>
      <w:r w:rsidR="00014B3A">
        <w:rPr>
          <w:lang w:val="uk-UA"/>
        </w:rPr>
        <w:t>2</w:t>
      </w:r>
      <w:r w:rsidR="009C49BC" w:rsidRPr="00171A7C">
        <w:rPr>
          <w:lang w:val="uk-UA"/>
        </w:rPr>
        <w:t>1 рік</w:t>
      </w:r>
    </w:p>
    <w:p w:rsidR="009C49BC" w:rsidRPr="00171A7C" w:rsidRDefault="009C49BC" w:rsidP="009C49BC">
      <w:pPr>
        <w:ind w:left="4320"/>
        <w:jc w:val="right"/>
        <w:rPr>
          <w:lang w:val="uk-UA"/>
        </w:rPr>
      </w:pPr>
      <w:r w:rsidRPr="00171A7C">
        <w:rPr>
          <w:lang w:val="uk-UA"/>
        </w:rPr>
        <w:t>© ЛНУ імені Івана Франка, 20</w:t>
      </w:r>
      <w:r w:rsidR="00014B3A">
        <w:rPr>
          <w:lang w:val="uk-UA"/>
        </w:rPr>
        <w:t>2</w:t>
      </w:r>
      <w:r w:rsidRPr="00171A7C">
        <w:rPr>
          <w:lang w:val="uk-UA"/>
        </w:rPr>
        <w:t>1 рік</w:t>
      </w:r>
    </w:p>
    <w:p w:rsidR="009C49BC" w:rsidRPr="00171A7C" w:rsidRDefault="009C49BC" w:rsidP="009C49BC">
      <w:pPr>
        <w:ind w:left="4320"/>
        <w:jc w:val="right"/>
        <w:rPr>
          <w:b/>
          <w:sz w:val="2"/>
          <w:szCs w:val="2"/>
          <w:lang w:val="uk-UA"/>
        </w:rPr>
      </w:pPr>
    </w:p>
    <w:p w:rsidR="005E17F7" w:rsidRPr="00171A7C" w:rsidRDefault="005E17F7" w:rsidP="005E17F7">
      <w:pPr>
        <w:pageBreakBefore/>
        <w:jc w:val="center"/>
        <w:rPr>
          <w:b/>
          <w:bCs/>
          <w:sz w:val="28"/>
          <w:szCs w:val="28"/>
          <w:lang w:val="uk-UA"/>
        </w:rPr>
      </w:pPr>
      <w:r w:rsidRPr="00171A7C">
        <w:rPr>
          <w:b/>
          <w:bCs/>
          <w:sz w:val="28"/>
          <w:szCs w:val="28"/>
          <w:lang w:val="uk-UA"/>
        </w:rPr>
        <w:lastRenderedPageBreak/>
        <w:t>ЗМІСТ</w:t>
      </w:r>
    </w:p>
    <w:sdt>
      <w:sdtPr>
        <w:rPr>
          <w:rFonts w:ascii="Times New Roman" w:eastAsia="Times New Roman" w:hAnsi="Times New Roman" w:cs="Times New Roman"/>
          <w:b w:val="0"/>
          <w:bCs w:val="0"/>
          <w:color w:val="auto"/>
          <w:sz w:val="24"/>
          <w:szCs w:val="24"/>
          <w:lang w:val="ru-RU" w:eastAsia="ru-RU"/>
        </w:rPr>
        <w:id w:val="170429181"/>
      </w:sdtPr>
      <w:sdtContent>
        <w:p w:rsidR="00D6772E" w:rsidRPr="00171A7C" w:rsidRDefault="00D6772E">
          <w:pPr>
            <w:pStyle w:val="af8"/>
          </w:pPr>
        </w:p>
        <w:p w:rsidR="00E63198" w:rsidRDefault="00335761" w:rsidP="00E63198">
          <w:pPr>
            <w:pStyle w:val="11"/>
            <w:rPr>
              <w:rFonts w:asciiTheme="minorHAnsi" w:eastAsiaTheme="minorEastAsia" w:hAnsiTheme="minorHAnsi" w:cstheme="minorBidi"/>
              <w:sz w:val="22"/>
              <w:szCs w:val="22"/>
              <w:lang w:val="ru-RU"/>
            </w:rPr>
          </w:pPr>
          <w:r w:rsidRPr="00335761">
            <w:fldChar w:fldCharType="begin"/>
          </w:r>
          <w:r w:rsidR="00D6772E" w:rsidRPr="00171A7C">
            <w:instrText xml:space="preserve"> TOC \o "1-3" \h \z \u </w:instrText>
          </w:r>
          <w:r w:rsidRPr="00335761">
            <w:fldChar w:fldCharType="separate"/>
          </w:r>
          <w:hyperlink w:anchor="_Toc89160598" w:history="1">
            <w:r w:rsidR="00E63198" w:rsidRPr="00DC4D1B">
              <w:rPr>
                <w:rStyle w:val="a9"/>
              </w:rPr>
              <w:t>1. ЗАГАЛЬНІ ПОЛОЖЕННЯ</w:t>
            </w:r>
            <w:r w:rsidR="00E63198">
              <w:rPr>
                <w:webHidden/>
              </w:rPr>
              <w:tab/>
            </w:r>
            <w:r>
              <w:rPr>
                <w:webHidden/>
              </w:rPr>
              <w:fldChar w:fldCharType="begin"/>
            </w:r>
            <w:r w:rsidR="00E63198">
              <w:rPr>
                <w:webHidden/>
              </w:rPr>
              <w:instrText xml:space="preserve"> PAGEREF _Toc89160598 \h </w:instrText>
            </w:r>
            <w:r>
              <w:rPr>
                <w:webHidden/>
              </w:rPr>
            </w:r>
            <w:r>
              <w:rPr>
                <w:webHidden/>
              </w:rPr>
              <w:fldChar w:fldCharType="separate"/>
            </w:r>
            <w:r w:rsidR="00E63198">
              <w:rPr>
                <w:webHidden/>
              </w:rPr>
              <w:t>4</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599" w:history="1">
            <w:r w:rsidR="00E63198" w:rsidRPr="00DC4D1B">
              <w:rPr>
                <w:rStyle w:val="a9"/>
              </w:rPr>
              <w:t>2. ОРГАНІЗАЦІЯ ВИРОБНИЧОЇ ПРАКТИКИ (ЗІ СПЕЦІАЛІЗАЦІЇ)</w:t>
            </w:r>
            <w:r w:rsidR="00E63198">
              <w:rPr>
                <w:webHidden/>
              </w:rPr>
              <w:tab/>
            </w:r>
            <w:r>
              <w:rPr>
                <w:webHidden/>
              </w:rPr>
              <w:fldChar w:fldCharType="begin"/>
            </w:r>
            <w:r w:rsidR="00E63198">
              <w:rPr>
                <w:webHidden/>
              </w:rPr>
              <w:instrText xml:space="preserve"> PAGEREF _Toc89160599 \h </w:instrText>
            </w:r>
            <w:r>
              <w:rPr>
                <w:webHidden/>
              </w:rPr>
            </w:r>
            <w:r>
              <w:rPr>
                <w:webHidden/>
              </w:rPr>
              <w:fldChar w:fldCharType="separate"/>
            </w:r>
            <w:r w:rsidR="00E63198">
              <w:rPr>
                <w:webHidden/>
              </w:rPr>
              <w:t>5</w:t>
            </w:r>
            <w:r>
              <w:rPr>
                <w:webHidden/>
              </w:rPr>
              <w:fldChar w:fldCharType="end"/>
            </w:r>
          </w:hyperlink>
        </w:p>
        <w:p w:rsidR="00E63198" w:rsidRDefault="00335761" w:rsidP="00E63198">
          <w:pPr>
            <w:pStyle w:val="11"/>
            <w:jc w:val="both"/>
            <w:rPr>
              <w:rFonts w:asciiTheme="minorHAnsi" w:eastAsiaTheme="minorEastAsia" w:hAnsiTheme="minorHAnsi" w:cstheme="minorBidi"/>
              <w:sz w:val="22"/>
              <w:szCs w:val="22"/>
              <w:lang w:val="ru-RU"/>
            </w:rPr>
          </w:pPr>
          <w:hyperlink w:anchor="_Toc89160604" w:history="1">
            <w:r w:rsidR="00E63198" w:rsidRPr="00DC4D1B">
              <w:rPr>
                <w:rStyle w:val="a9"/>
              </w:rPr>
              <w:t>3. ПРОГРАМИ ВИРОБНИЧОЇ ПРАКТИКИ ЗІ СПЕЦІАЛІЗАЦІЇ</w:t>
            </w:r>
            <w:r w:rsidR="00E63198">
              <w:rPr>
                <w:webHidden/>
              </w:rPr>
              <w:tab/>
            </w:r>
            <w:r>
              <w:rPr>
                <w:webHidden/>
              </w:rPr>
              <w:fldChar w:fldCharType="begin"/>
            </w:r>
            <w:r w:rsidR="00E63198">
              <w:rPr>
                <w:webHidden/>
              </w:rPr>
              <w:instrText xml:space="preserve"> PAGEREF _Toc89160604 \h </w:instrText>
            </w:r>
            <w:r>
              <w:rPr>
                <w:webHidden/>
              </w:rPr>
            </w:r>
            <w:r>
              <w:rPr>
                <w:webHidden/>
              </w:rPr>
              <w:fldChar w:fldCharType="separate"/>
            </w:r>
            <w:r w:rsidR="00E63198">
              <w:rPr>
                <w:webHidden/>
              </w:rPr>
              <w:t>14</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05" w:history="1">
            <w:r w:rsidR="00E63198" w:rsidRPr="00DC4D1B">
              <w:rPr>
                <w:rStyle w:val="a9"/>
              </w:rPr>
              <w:t>4. КАЛЕНДАРНО-ТЕМАТИЧНИЙ ПЛАН ПРОХОДЖЕННЯ ВИРОБНИЧОЇ  ПРАКТИКИ (ЗІ СПЕЦІАЛІЗАЦІЇ)</w:t>
            </w:r>
            <w:r w:rsidR="00E63198">
              <w:rPr>
                <w:webHidden/>
              </w:rPr>
              <w:tab/>
            </w:r>
            <w:r>
              <w:rPr>
                <w:webHidden/>
              </w:rPr>
              <w:fldChar w:fldCharType="begin"/>
            </w:r>
            <w:r w:rsidR="00E63198">
              <w:rPr>
                <w:webHidden/>
              </w:rPr>
              <w:instrText xml:space="preserve"> PAGEREF _Toc89160605 \h </w:instrText>
            </w:r>
            <w:r>
              <w:rPr>
                <w:webHidden/>
              </w:rPr>
            </w:r>
            <w:r>
              <w:rPr>
                <w:webHidden/>
              </w:rPr>
              <w:fldChar w:fldCharType="separate"/>
            </w:r>
            <w:r w:rsidR="00E63198">
              <w:rPr>
                <w:webHidden/>
              </w:rPr>
              <w:t>19</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06" w:history="1">
            <w:r w:rsidR="00E63198" w:rsidRPr="00DC4D1B">
              <w:rPr>
                <w:rStyle w:val="a9"/>
              </w:rPr>
              <w:t>5. ОХОРОНА ПРАЦІ НА БАЗІ ПРАКТИКИ</w:t>
            </w:r>
            <w:r w:rsidR="00E63198">
              <w:rPr>
                <w:webHidden/>
              </w:rPr>
              <w:tab/>
            </w:r>
            <w:r>
              <w:rPr>
                <w:webHidden/>
              </w:rPr>
              <w:fldChar w:fldCharType="begin"/>
            </w:r>
            <w:r w:rsidR="00E63198">
              <w:rPr>
                <w:webHidden/>
              </w:rPr>
              <w:instrText xml:space="preserve"> PAGEREF _Toc89160606 \h </w:instrText>
            </w:r>
            <w:r>
              <w:rPr>
                <w:webHidden/>
              </w:rPr>
            </w:r>
            <w:r>
              <w:rPr>
                <w:webHidden/>
              </w:rPr>
              <w:fldChar w:fldCharType="separate"/>
            </w:r>
            <w:r w:rsidR="00E63198">
              <w:rPr>
                <w:webHidden/>
              </w:rPr>
              <w:t>19</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07" w:history="1">
            <w:r w:rsidR="00E63198" w:rsidRPr="00DC4D1B">
              <w:rPr>
                <w:rStyle w:val="a9"/>
              </w:rPr>
              <w:t xml:space="preserve">6. ЗВІТ ПРО </w:t>
            </w:r>
            <w:r w:rsidR="00E63198">
              <w:rPr>
                <w:rStyle w:val="a9"/>
              </w:rPr>
              <w:t>ПРОХОДЖЕННЯ ВИРОБНИЧОЇ ПРАКТИКИ</w:t>
            </w:r>
            <w:r w:rsidR="00E63198">
              <w:rPr>
                <w:rStyle w:val="a9"/>
                <w:lang w:val="ru-RU"/>
              </w:rPr>
              <w:t xml:space="preserve"> </w:t>
            </w:r>
            <w:r w:rsidR="00E63198" w:rsidRPr="00DC4D1B">
              <w:rPr>
                <w:rStyle w:val="a9"/>
              </w:rPr>
              <w:t xml:space="preserve">ЗІ </w:t>
            </w:r>
            <w:r w:rsidR="00E63198">
              <w:rPr>
                <w:rStyle w:val="a9"/>
                <w:lang w:val="ru-RU"/>
              </w:rPr>
              <w:t xml:space="preserve">           </w:t>
            </w:r>
            <w:r w:rsidR="00E63198" w:rsidRPr="00DC4D1B">
              <w:rPr>
                <w:rStyle w:val="a9"/>
              </w:rPr>
              <w:t>СПЕЦІАЛІЗАЦІЇ ТА ВИМОГИ ДО ЙОГО ОФОРМЛЕННЯ</w:t>
            </w:r>
            <w:r w:rsidR="00E63198">
              <w:rPr>
                <w:webHidden/>
              </w:rPr>
              <w:tab/>
            </w:r>
            <w:r>
              <w:rPr>
                <w:webHidden/>
              </w:rPr>
              <w:fldChar w:fldCharType="begin"/>
            </w:r>
            <w:r w:rsidR="00E63198">
              <w:rPr>
                <w:webHidden/>
              </w:rPr>
              <w:instrText xml:space="preserve"> PAGEREF _Toc89160607 \h </w:instrText>
            </w:r>
            <w:r>
              <w:rPr>
                <w:webHidden/>
              </w:rPr>
            </w:r>
            <w:r>
              <w:rPr>
                <w:webHidden/>
              </w:rPr>
              <w:fldChar w:fldCharType="separate"/>
            </w:r>
            <w:r w:rsidR="00E63198">
              <w:rPr>
                <w:webHidden/>
              </w:rPr>
              <w:t>20</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08" w:history="1">
            <w:r w:rsidR="00E63198" w:rsidRPr="00DC4D1B">
              <w:rPr>
                <w:rStyle w:val="a9"/>
              </w:rPr>
              <w:t>7. ЗАХИСТ ЗВІТУ ПРО ПРОХОДЖЕННЯ ВИРОБНИЧОЇ ПРАКТИКИ (ЗІ СПЕЦІАЛІЗАЦІЇ)</w:t>
            </w:r>
            <w:r w:rsidR="00E63198">
              <w:rPr>
                <w:webHidden/>
              </w:rPr>
              <w:tab/>
            </w:r>
            <w:r>
              <w:rPr>
                <w:webHidden/>
              </w:rPr>
              <w:fldChar w:fldCharType="begin"/>
            </w:r>
            <w:r w:rsidR="00E63198">
              <w:rPr>
                <w:webHidden/>
              </w:rPr>
              <w:instrText xml:space="preserve"> PAGEREF _Toc89160608 \h </w:instrText>
            </w:r>
            <w:r>
              <w:rPr>
                <w:webHidden/>
              </w:rPr>
            </w:r>
            <w:r>
              <w:rPr>
                <w:webHidden/>
              </w:rPr>
              <w:fldChar w:fldCharType="separate"/>
            </w:r>
            <w:r w:rsidR="00E63198">
              <w:rPr>
                <w:webHidden/>
              </w:rPr>
              <w:t>22</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09" w:history="1">
            <w:r w:rsidR="00E63198" w:rsidRPr="00DC4D1B">
              <w:rPr>
                <w:rStyle w:val="a9"/>
              </w:rPr>
              <w:t>8. КРИТЕРІЇ ОЦІНЮВАННЯ ЗВІТУ ПРО ПРОХОДЖЕННЯ ВИРОБНИЧОЇ  ПРАКТИКИ (ЗІ СПЕЦІАЛІЗАЦІЇ)</w:t>
            </w:r>
            <w:r w:rsidR="00E63198">
              <w:rPr>
                <w:webHidden/>
              </w:rPr>
              <w:tab/>
            </w:r>
            <w:r>
              <w:rPr>
                <w:webHidden/>
              </w:rPr>
              <w:fldChar w:fldCharType="begin"/>
            </w:r>
            <w:r w:rsidR="00E63198">
              <w:rPr>
                <w:webHidden/>
              </w:rPr>
              <w:instrText xml:space="preserve"> PAGEREF _Toc89160609 \h </w:instrText>
            </w:r>
            <w:r>
              <w:rPr>
                <w:webHidden/>
              </w:rPr>
            </w:r>
            <w:r>
              <w:rPr>
                <w:webHidden/>
              </w:rPr>
              <w:fldChar w:fldCharType="separate"/>
            </w:r>
            <w:r w:rsidR="00E63198">
              <w:rPr>
                <w:webHidden/>
              </w:rPr>
              <w:t>23</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10" w:history="1">
            <w:r w:rsidR="00E63198" w:rsidRPr="00DC4D1B">
              <w:rPr>
                <w:rStyle w:val="a9"/>
              </w:rPr>
              <w:t>9. СПИСОК РЕКОМЕНДОВАНИХ ДЖЕРЕЛ ЛІТЕРАТУРИ</w:t>
            </w:r>
            <w:r w:rsidR="00E63198">
              <w:rPr>
                <w:webHidden/>
              </w:rPr>
              <w:tab/>
            </w:r>
            <w:r>
              <w:rPr>
                <w:webHidden/>
              </w:rPr>
              <w:fldChar w:fldCharType="begin"/>
            </w:r>
            <w:r w:rsidR="00E63198">
              <w:rPr>
                <w:webHidden/>
              </w:rPr>
              <w:instrText xml:space="preserve"> PAGEREF _Toc89160610 \h </w:instrText>
            </w:r>
            <w:r>
              <w:rPr>
                <w:webHidden/>
              </w:rPr>
            </w:r>
            <w:r>
              <w:rPr>
                <w:webHidden/>
              </w:rPr>
              <w:fldChar w:fldCharType="separate"/>
            </w:r>
            <w:r w:rsidR="00E63198">
              <w:rPr>
                <w:webHidden/>
              </w:rPr>
              <w:t>25</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11" w:history="1">
            <w:r w:rsidR="00E63198" w:rsidRPr="00DC4D1B">
              <w:rPr>
                <w:rStyle w:val="a9"/>
              </w:rPr>
              <w:t>ДОДАТКИ ДО ЗВІТУ ПРО ПРОХОДЖЕННЯ ВИРОБНИЧОЇ ПРАКТИКИ</w:t>
            </w:r>
            <w:r w:rsidR="00E63198">
              <w:rPr>
                <w:webHidden/>
              </w:rPr>
              <w:tab/>
            </w:r>
            <w:r>
              <w:rPr>
                <w:webHidden/>
              </w:rPr>
              <w:fldChar w:fldCharType="begin"/>
            </w:r>
            <w:r w:rsidR="00E63198">
              <w:rPr>
                <w:webHidden/>
              </w:rPr>
              <w:instrText xml:space="preserve"> PAGEREF _Toc89160611 \h </w:instrText>
            </w:r>
            <w:r>
              <w:rPr>
                <w:webHidden/>
              </w:rPr>
            </w:r>
            <w:r>
              <w:rPr>
                <w:webHidden/>
              </w:rPr>
              <w:fldChar w:fldCharType="separate"/>
            </w:r>
            <w:r w:rsidR="00E63198">
              <w:rPr>
                <w:webHidden/>
              </w:rPr>
              <w:t>28</w:t>
            </w:r>
            <w:r>
              <w:rPr>
                <w:webHidden/>
              </w:rPr>
              <w:fldChar w:fldCharType="end"/>
            </w:r>
          </w:hyperlink>
        </w:p>
        <w:p w:rsidR="00E63198" w:rsidRDefault="00335761" w:rsidP="00E63198">
          <w:pPr>
            <w:pStyle w:val="11"/>
            <w:rPr>
              <w:rFonts w:asciiTheme="minorHAnsi" w:eastAsiaTheme="minorEastAsia" w:hAnsiTheme="minorHAnsi" w:cstheme="minorBidi"/>
              <w:sz w:val="22"/>
              <w:szCs w:val="22"/>
              <w:lang w:val="ru-RU"/>
            </w:rPr>
          </w:pPr>
          <w:hyperlink w:anchor="_Toc89160612" w:history="1">
            <w:r w:rsidR="00E63198" w:rsidRPr="00DC4D1B">
              <w:rPr>
                <w:rStyle w:val="a9"/>
              </w:rPr>
              <w:t>(ЗІ СПЕЦІАЛІЗАЦІЇ)</w:t>
            </w:r>
            <w:r w:rsidR="00E63198">
              <w:rPr>
                <w:webHidden/>
              </w:rPr>
              <w:tab/>
            </w:r>
            <w:r>
              <w:rPr>
                <w:webHidden/>
              </w:rPr>
              <w:fldChar w:fldCharType="begin"/>
            </w:r>
            <w:r w:rsidR="00E63198">
              <w:rPr>
                <w:webHidden/>
              </w:rPr>
              <w:instrText xml:space="preserve"> PAGEREF _Toc89160612 \h </w:instrText>
            </w:r>
            <w:r>
              <w:rPr>
                <w:webHidden/>
              </w:rPr>
            </w:r>
            <w:r>
              <w:rPr>
                <w:webHidden/>
              </w:rPr>
              <w:fldChar w:fldCharType="separate"/>
            </w:r>
            <w:r w:rsidR="00E63198">
              <w:rPr>
                <w:webHidden/>
              </w:rPr>
              <w:t>28</w:t>
            </w:r>
            <w:r>
              <w:rPr>
                <w:webHidden/>
              </w:rPr>
              <w:fldChar w:fldCharType="end"/>
            </w:r>
          </w:hyperlink>
        </w:p>
        <w:p w:rsidR="00D6772E" w:rsidRPr="00171A7C" w:rsidRDefault="00335761">
          <w:pPr>
            <w:rPr>
              <w:lang w:val="uk-UA"/>
            </w:rPr>
          </w:pPr>
          <w:r w:rsidRPr="00171A7C">
            <w:rPr>
              <w:lang w:val="uk-UA"/>
            </w:rPr>
            <w:fldChar w:fldCharType="end"/>
          </w:r>
        </w:p>
      </w:sdtContent>
    </w:sdt>
    <w:p w:rsidR="005F65BE" w:rsidRPr="00171A7C" w:rsidRDefault="005F65BE" w:rsidP="00C706F3">
      <w:pPr>
        <w:jc w:val="both"/>
        <w:rPr>
          <w:b/>
          <w:bCs/>
          <w:sz w:val="28"/>
          <w:szCs w:val="28"/>
          <w:lang w:val="uk-UA"/>
        </w:rPr>
      </w:pPr>
    </w:p>
    <w:p w:rsidR="00C706F3" w:rsidRPr="00171A7C" w:rsidRDefault="00C706F3" w:rsidP="00A055B7">
      <w:pPr>
        <w:jc w:val="center"/>
        <w:rPr>
          <w:b/>
          <w:bCs/>
          <w:sz w:val="28"/>
          <w:szCs w:val="28"/>
          <w:lang w:val="uk-UA"/>
        </w:rPr>
      </w:pPr>
    </w:p>
    <w:p w:rsidR="00C706F3" w:rsidRPr="00171A7C" w:rsidRDefault="00C706F3" w:rsidP="00A055B7">
      <w:pPr>
        <w:jc w:val="center"/>
        <w:rPr>
          <w:b/>
          <w:bCs/>
          <w:sz w:val="28"/>
          <w:szCs w:val="28"/>
          <w:lang w:val="uk-UA"/>
        </w:rPr>
      </w:pPr>
    </w:p>
    <w:p w:rsidR="0029143A" w:rsidRPr="00171A7C" w:rsidRDefault="0029143A" w:rsidP="00A055B7">
      <w:pPr>
        <w:jc w:val="center"/>
        <w:rPr>
          <w:bCs/>
          <w:sz w:val="28"/>
          <w:szCs w:val="28"/>
          <w:lang w:val="uk-UA"/>
        </w:rPr>
      </w:pPr>
    </w:p>
    <w:p w:rsidR="0029143A" w:rsidRPr="00171A7C" w:rsidRDefault="0029143A" w:rsidP="00C706F3">
      <w:pPr>
        <w:pStyle w:val="1"/>
        <w:pageBreakBefore/>
        <w:rPr>
          <w:lang w:val="uk-UA"/>
        </w:rPr>
      </w:pPr>
      <w:bookmarkStart w:id="0" w:name="_Toc472340875"/>
      <w:bookmarkStart w:id="1" w:name="_Toc89160598"/>
      <w:r w:rsidRPr="00171A7C">
        <w:rPr>
          <w:lang w:val="uk-UA"/>
        </w:rPr>
        <w:lastRenderedPageBreak/>
        <w:t>1. ЗАГАЛЬНІ ПОЛОЖЕННЯ</w:t>
      </w:r>
      <w:bookmarkEnd w:id="0"/>
      <w:bookmarkEnd w:id="1"/>
    </w:p>
    <w:p w:rsidR="0029143A" w:rsidRPr="00171A7C" w:rsidRDefault="0029143A" w:rsidP="0029143A">
      <w:pPr>
        <w:jc w:val="both"/>
        <w:rPr>
          <w:bCs/>
          <w:sz w:val="26"/>
          <w:szCs w:val="26"/>
          <w:lang w:val="uk-UA"/>
        </w:rPr>
      </w:pPr>
    </w:p>
    <w:p w:rsidR="00E1042A" w:rsidRPr="00171A7C" w:rsidRDefault="00D44430" w:rsidP="00E1042A">
      <w:pPr>
        <w:ind w:firstLine="709"/>
        <w:jc w:val="both"/>
        <w:rPr>
          <w:bCs/>
          <w:sz w:val="26"/>
          <w:szCs w:val="26"/>
          <w:lang w:val="uk-UA"/>
        </w:rPr>
      </w:pPr>
      <w:r w:rsidRPr="00171A7C">
        <w:rPr>
          <w:bCs/>
          <w:sz w:val="26"/>
          <w:szCs w:val="26"/>
          <w:lang w:val="uk-UA"/>
        </w:rPr>
        <w:t>Підготовка висококваліфікованих фахівців, знання і вміння яких створюють необхідні умови конкурентоспроможності професії на сучасному ринку праці, потребує постійного поєднання теоретичного навчання з реаліями господарського життя, що здійснюється шляхом проходження студентами щорічних практик.</w:t>
      </w:r>
      <w:r w:rsidRPr="00171A7C">
        <w:rPr>
          <w:bCs/>
          <w:sz w:val="26"/>
          <w:szCs w:val="26"/>
          <w:lang w:val="uk-UA"/>
        </w:rPr>
        <w:cr/>
      </w:r>
      <w:r w:rsidRPr="00171A7C">
        <w:rPr>
          <w:bCs/>
          <w:sz w:val="26"/>
          <w:szCs w:val="26"/>
          <w:lang w:val="uk-UA"/>
        </w:rPr>
        <w:tab/>
      </w:r>
      <w:r w:rsidR="00E1042A" w:rsidRPr="00171A7C">
        <w:rPr>
          <w:bCs/>
          <w:sz w:val="26"/>
          <w:szCs w:val="26"/>
          <w:lang w:val="uk-UA"/>
        </w:rPr>
        <w:t>Робоча програма та методичні рекомендації щодо проходження виробничої практики студентами розроблені на основі „Положення про організацію навчального процесу у вищих навчальних закладах”, затвердженого наказом Міністерства освіти і науки України від 2 червня 1993 р. № 161, „Положення про проведення практики студентів вищих навчальних закладів України”, затвердженого наказом Міністерства освіти України від 8 квітня 1993 р. № 93 (зі змінами, внесеними згідно з наказом Міносвіти України № 351 від 20.12.1994 р.), та „Положення про проведення практик студентів ЛНУ імені Івана Франка” (схваленого Вченою радою Університету 27.02.2013 р.), Методичних рекомендацій для складання програм практики студентів Львівського національного університету імені Івана Франка (затверджених 25.05.2011 р.).</w:t>
      </w:r>
    </w:p>
    <w:p w:rsidR="00AC429E" w:rsidRPr="00171A7C" w:rsidRDefault="00AC429E" w:rsidP="00AC429E">
      <w:pPr>
        <w:ind w:firstLine="709"/>
        <w:jc w:val="both"/>
        <w:rPr>
          <w:bCs/>
          <w:sz w:val="26"/>
          <w:szCs w:val="26"/>
          <w:lang w:val="uk-UA"/>
        </w:rPr>
      </w:pPr>
      <w:r w:rsidRPr="00171A7C">
        <w:rPr>
          <w:bCs/>
          <w:sz w:val="26"/>
          <w:szCs w:val="26"/>
          <w:lang w:val="uk-UA"/>
        </w:rPr>
        <w:t>Практична підготовка студентів вищих навчальних закладів є обов’язковою компонентою освітньо-професійної програми для здобуття освітнього ступеня  магістра і має на меті набуття студентом особистісних і професійних компетентностей, пов’язаних з проведенням наукових досліджень, оформленням і публікацією отриманих наукових результатів.</w:t>
      </w:r>
    </w:p>
    <w:p w:rsidR="00216F2F" w:rsidRPr="00772B8A" w:rsidRDefault="00B07E95" w:rsidP="00216F2F">
      <w:pPr>
        <w:ind w:firstLine="709"/>
        <w:jc w:val="both"/>
        <w:rPr>
          <w:bCs/>
          <w:sz w:val="26"/>
          <w:szCs w:val="26"/>
          <w:lang w:val="uk-UA"/>
        </w:rPr>
      </w:pPr>
      <w:r>
        <w:rPr>
          <w:bCs/>
          <w:sz w:val="26"/>
          <w:szCs w:val="26"/>
          <w:lang w:val="uk-UA"/>
        </w:rPr>
        <w:t xml:space="preserve">Виробнича </w:t>
      </w:r>
      <w:r w:rsidR="00E1042A" w:rsidRPr="00171A7C">
        <w:rPr>
          <w:bCs/>
          <w:sz w:val="26"/>
          <w:szCs w:val="26"/>
          <w:lang w:val="uk-UA"/>
        </w:rPr>
        <w:t>практика</w:t>
      </w:r>
      <w:r w:rsidR="00985374">
        <w:rPr>
          <w:bCs/>
          <w:sz w:val="26"/>
          <w:szCs w:val="26"/>
          <w:lang w:val="uk-UA"/>
        </w:rPr>
        <w:t xml:space="preserve"> (зі спеціалізації)</w:t>
      </w:r>
      <w:r w:rsidR="00E1042A" w:rsidRPr="00171A7C">
        <w:rPr>
          <w:bCs/>
          <w:sz w:val="26"/>
          <w:szCs w:val="26"/>
          <w:lang w:val="uk-UA"/>
        </w:rPr>
        <w:t xml:space="preserve"> студентів-магістрів </w:t>
      </w:r>
      <w:r w:rsidR="004D4780">
        <w:rPr>
          <w:bCs/>
          <w:sz w:val="26"/>
          <w:szCs w:val="26"/>
          <w:lang w:val="uk-UA"/>
        </w:rPr>
        <w:t>1</w:t>
      </w:r>
      <w:r w:rsidR="00E1042A" w:rsidRPr="00171A7C">
        <w:rPr>
          <w:bCs/>
          <w:sz w:val="26"/>
          <w:szCs w:val="26"/>
          <w:lang w:val="uk-UA"/>
        </w:rPr>
        <w:t xml:space="preserve"> курсу спеціальності </w:t>
      </w:r>
      <w:r w:rsidR="003A4B81">
        <w:rPr>
          <w:bCs/>
          <w:sz w:val="26"/>
          <w:szCs w:val="26"/>
          <w:lang w:val="uk-UA"/>
        </w:rPr>
        <w:t xml:space="preserve">051 </w:t>
      </w:r>
      <w:r w:rsidR="00E1042A" w:rsidRPr="00171A7C">
        <w:rPr>
          <w:bCs/>
          <w:sz w:val="26"/>
          <w:szCs w:val="26"/>
          <w:lang w:val="uk-UA"/>
        </w:rPr>
        <w:t>“Економі</w:t>
      </w:r>
      <w:r w:rsidR="003A4B81">
        <w:rPr>
          <w:bCs/>
          <w:sz w:val="26"/>
          <w:szCs w:val="26"/>
          <w:lang w:val="uk-UA"/>
        </w:rPr>
        <w:t>к</w:t>
      </w:r>
      <w:r w:rsidR="00E1042A" w:rsidRPr="00171A7C">
        <w:rPr>
          <w:bCs/>
          <w:sz w:val="26"/>
          <w:szCs w:val="26"/>
          <w:lang w:val="uk-UA"/>
        </w:rPr>
        <w:t>а”</w:t>
      </w:r>
      <w:r>
        <w:rPr>
          <w:bCs/>
          <w:sz w:val="26"/>
          <w:szCs w:val="26"/>
          <w:lang w:val="uk-UA"/>
        </w:rPr>
        <w:t xml:space="preserve"> </w:t>
      </w:r>
      <w:r w:rsidR="00E1042A" w:rsidRPr="00171A7C">
        <w:rPr>
          <w:bCs/>
          <w:sz w:val="26"/>
          <w:szCs w:val="26"/>
          <w:lang w:val="uk-UA"/>
        </w:rPr>
        <w:t xml:space="preserve">є невід’ємною </w:t>
      </w:r>
      <w:r w:rsidR="00E1042A" w:rsidRPr="00E1783D">
        <w:rPr>
          <w:bCs/>
          <w:sz w:val="26"/>
          <w:szCs w:val="26"/>
          <w:lang w:val="uk-UA"/>
        </w:rPr>
        <w:t>складовою частиною процесу підготовки фахівців з</w:t>
      </w:r>
      <w:r w:rsidR="00E1783D">
        <w:rPr>
          <w:bCs/>
          <w:sz w:val="26"/>
          <w:szCs w:val="26"/>
          <w:lang w:val="uk-UA"/>
        </w:rPr>
        <w:t>а спеціалізацією «Інформаційні технології в бізнесі»</w:t>
      </w:r>
      <w:r w:rsidR="00E1042A" w:rsidRPr="00E1783D">
        <w:rPr>
          <w:bCs/>
          <w:sz w:val="26"/>
          <w:szCs w:val="26"/>
          <w:lang w:val="uk-UA"/>
        </w:rPr>
        <w:t xml:space="preserve"> і проводиться </w:t>
      </w:r>
      <w:r w:rsidR="00216F2F">
        <w:rPr>
          <w:bCs/>
          <w:sz w:val="26"/>
          <w:szCs w:val="26"/>
          <w:lang w:val="uk-UA"/>
        </w:rPr>
        <w:t xml:space="preserve">на </w:t>
      </w:r>
      <w:r w:rsidR="00216F2F" w:rsidRPr="006B0F1D">
        <w:rPr>
          <w:b/>
          <w:bCs/>
          <w:sz w:val="26"/>
          <w:szCs w:val="26"/>
          <w:lang w:val="uk-UA"/>
        </w:rPr>
        <w:t>базах практики</w:t>
      </w:r>
      <w:r w:rsidR="00216F2F">
        <w:rPr>
          <w:bCs/>
          <w:sz w:val="26"/>
          <w:szCs w:val="26"/>
          <w:lang w:val="uk-UA"/>
        </w:rPr>
        <w:t xml:space="preserve">, </w:t>
      </w:r>
      <w:r w:rsidR="00216F2F" w:rsidRPr="00216F2F">
        <w:rPr>
          <w:bCs/>
          <w:sz w:val="26"/>
          <w:szCs w:val="26"/>
          <w:lang w:val="uk-UA"/>
        </w:rPr>
        <w:t xml:space="preserve">що забезпечують виконання програми практики. </w:t>
      </w:r>
      <w:r w:rsidR="00216F2F" w:rsidRPr="00E31835">
        <w:rPr>
          <w:bCs/>
          <w:sz w:val="26"/>
          <w:szCs w:val="26"/>
          <w:lang w:val="uk-UA"/>
        </w:rPr>
        <w:t xml:space="preserve">Базами </w:t>
      </w:r>
      <w:r w:rsidR="004D4780">
        <w:rPr>
          <w:bCs/>
          <w:sz w:val="26"/>
          <w:szCs w:val="26"/>
          <w:lang w:val="uk-UA"/>
        </w:rPr>
        <w:t>виробничої</w:t>
      </w:r>
      <w:r w:rsidR="00216F2F" w:rsidRPr="00E31835">
        <w:rPr>
          <w:bCs/>
          <w:sz w:val="26"/>
          <w:szCs w:val="26"/>
          <w:lang w:val="uk-UA"/>
        </w:rPr>
        <w:t xml:space="preserve"> практики є підприємства, компанії, установи, фірми різних сфер і галузей економіки, форм власності, видів діяльності. Перевага віддається таким базам практики, які мають можливості для реалізації цілей і завдань </w:t>
      </w:r>
      <w:r w:rsidR="004D4780">
        <w:rPr>
          <w:bCs/>
          <w:sz w:val="26"/>
          <w:szCs w:val="26"/>
          <w:lang w:val="uk-UA"/>
        </w:rPr>
        <w:t>виробничої</w:t>
      </w:r>
      <w:r w:rsidR="00216F2F" w:rsidRPr="00E31835">
        <w:rPr>
          <w:bCs/>
          <w:sz w:val="26"/>
          <w:szCs w:val="26"/>
          <w:lang w:val="uk-UA"/>
        </w:rPr>
        <w:t xml:space="preserve"> практики в більш повному обсязі. Підставою для призначення конкретної організації базою практики є наявність укладеного договору між університетом та даною організацією на проходження </w:t>
      </w:r>
      <w:r w:rsidR="004D4780">
        <w:rPr>
          <w:bCs/>
          <w:sz w:val="26"/>
          <w:szCs w:val="26"/>
          <w:lang w:val="uk-UA"/>
        </w:rPr>
        <w:t>виробничої</w:t>
      </w:r>
      <w:r w:rsidR="00216F2F" w:rsidRPr="00E31835">
        <w:rPr>
          <w:bCs/>
          <w:sz w:val="26"/>
          <w:szCs w:val="26"/>
          <w:lang w:val="uk-UA"/>
        </w:rPr>
        <w:t xml:space="preserve"> практики групою студентів або індивідуальних договорів на підставі листів </w:t>
      </w:r>
      <w:r w:rsidR="00216F2F" w:rsidRPr="00772B8A">
        <w:rPr>
          <w:bCs/>
          <w:sz w:val="26"/>
          <w:szCs w:val="26"/>
          <w:lang w:val="uk-UA"/>
        </w:rPr>
        <w:t>від організацій.</w:t>
      </w:r>
    </w:p>
    <w:p w:rsidR="0067082D" w:rsidRPr="00772B8A" w:rsidRDefault="0067082D" w:rsidP="00772B8A">
      <w:pPr>
        <w:shd w:val="clear" w:color="auto" w:fill="FFFFFF" w:themeFill="background1"/>
        <w:ind w:firstLine="709"/>
        <w:jc w:val="both"/>
        <w:rPr>
          <w:bCs/>
          <w:sz w:val="26"/>
          <w:szCs w:val="26"/>
          <w:lang w:val="uk-UA"/>
        </w:rPr>
      </w:pPr>
      <w:r w:rsidRPr="00772B8A">
        <w:rPr>
          <w:bCs/>
          <w:sz w:val="26"/>
          <w:szCs w:val="26"/>
          <w:lang w:val="uk-UA"/>
        </w:rPr>
        <w:t>При виборі</w:t>
      </w:r>
      <w:r w:rsidR="009719D8" w:rsidRPr="00772B8A">
        <w:rPr>
          <w:bCs/>
          <w:sz w:val="26"/>
          <w:szCs w:val="26"/>
          <w:lang w:val="uk-UA"/>
        </w:rPr>
        <w:t xml:space="preserve"> на базі практики</w:t>
      </w:r>
      <w:r w:rsidRPr="00772B8A">
        <w:rPr>
          <w:bCs/>
          <w:sz w:val="26"/>
          <w:szCs w:val="26"/>
          <w:lang w:val="uk-UA"/>
        </w:rPr>
        <w:t xml:space="preserve"> робочого місця для студента необхідно виходити з того, що на робочому місці майбутній фахівець повинен отримати певні практичні навички виконання конкретної роботи з </w:t>
      </w:r>
      <w:r w:rsidR="004E4650" w:rsidRPr="00772B8A">
        <w:rPr>
          <w:bCs/>
          <w:sz w:val="26"/>
          <w:szCs w:val="26"/>
          <w:lang w:val="uk-UA"/>
        </w:rPr>
        <w:t>використання інформаційних технологій та математичних методів у сфері економіки та управління бізнесом</w:t>
      </w:r>
      <w:r w:rsidRPr="00772B8A">
        <w:rPr>
          <w:bCs/>
          <w:sz w:val="26"/>
          <w:szCs w:val="26"/>
          <w:lang w:val="uk-UA"/>
        </w:rPr>
        <w:t>. Якщо здобувач поєднує навчання в Університеті з роботою, в одній з галузей народного господарства, Університет дозволяє проходження виробничої практики за місцем роботи студента за умови, що характер роботи, що виконується практикантом, відповідає профілю спеціальності, по якій він проходить навчання.</w:t>
      </w:r>
    </w:p>
    <w:p w:rsidR="0067082D" w:rsidRPr="00772B8A" w:rsidRDefault="0067082D" w:rsidP="00772B8A">
      <w:pPr>
        <w:shd w:val="clear" w:color="auto" w:fill="FFFFFF" w:themeFill="background1"/>
        <w:ind w:firstLine="709"/>
        <w:jc w:val="both"/>
        <w:rPr>
          <w:bCs/>
          <w:sz w:val="28"/>
          <w:szCs w:val="28"/>
          <w:lang w:val="uk-UA"/>
        </w:rPr>
      </w:pPr>
      <w:r w:rsidRPr="00772B8A">
        <w:rPr>
          <w:bCs/>
          <w:sz w:val="26"/>
          <w:szCs w:val="26"/>
          <w:lang w:val="uk-UA"/>
        </w:rPr>
        <w:t xml:space="preserve">Здобувачі вищої освіти можуть з дозволу випускової кафедри самостійно вибирати місце проходження </w:t>
      </w:r>
      <w:r w:rsidRPr="00772B8A">
        <w:rPr>
          <w:bCs/>
          <w:sz w:val="28"/>
          <w:szCs w:val="28"/>
          <w:lang w:val="uk-UA"/>
        </w:rPr>
        <w:t>практики.</w:t>
      </w:r>
    </w:p>
    <w:p w:rsidR="002A3CF0" w:rsidRPr="00B07E95" w:rsidRDefault="00B07E95" w:rsidP="00B07E95">
      <w:pPr>
        <w:ind w:firstLine="709"/>
        <w:jc w:val="both"/>
        <w:rPr>
          <w:lang w:val="uk-UA"/>
        </w:rPr>
      </w:pPr>
      <w:r w:rsidRPr="00772B8A">
        <w:rPr>
          <w:bCs/>
          <w:sz w:val="28"/>
          <w:szCs w:val="28"/>
          <w:lang w:val="uk-UA"/>
        </w:rPr>
        <w:t xml:space="preserve">Завданням виробничої </w:t>
      </w:r>
      <w:r w:rsidR="002A3CF0" w:rsidRPr="00772B8A">
        <w:rPr>
          <w:bCs/>
          <w:sz w:val="28"/>
          <w:szCs w:val="28"/>
          <w:lang w:val="uk-UA"/>
        </w:rPr>
        <w:t>практик</w:t>
      </w:r>
      <w:r w:rsidRPr="00772B8A">
        <w:rPr>
          <w:bCs/>
          <w:sz w:val="28"/>
          <w:szCs w:val="28"/>
          <w:lang w:val="uk-UA"/>
        </w:rPr>
        <w:t>и</w:t>
      </w:r>
      <w:r w:rsidR="002A3CF0" w:rsidRPr="00B07E95">
        <w:rPr>
          <w:bCs/>
          <w:sz w:val="28"/>
          <w:szCs w:val="28"/>
          <w:lang w:val="uk-UA"/>
        </w:rPr>
        <w:t xml:space="preserve"> </w:t>
      </w:r>
      <w:r w:rsidR="00985374">
        <w:rPr>
          <w:bCs/>
          <w:sz w:val="26"/>
          <w:szCs w:val="26"/>
          <w:lang w:val="uk-UA"/>
        </w:rPr>
        <w:t>(зі спеціалізації)</w:t>
      </w:r>
      <w:r w:rsidR="00985374" w:rsidRPr="00171A7C">
        <w:rPr>
          <w:bCs/>
          <w:sz w:val="26"/>
          <w:szCs w:val="26"/>
          <w:lang w:val="uk-UA"/>
        </w:rPr>
        <w:t xml:space="preserve"> </w:t>
      </w:r>
      <w:r w:rsidRPr="00B07E95">
        <w:rPr>
          <w:bCs/>
          <w:sz w:val="28"/>
          <w:szCs w:val="28"/>
          <w:lang w:val="uk-UA"/>
        </w:rPr>
        <w:t xml:space="preserve">для студентів-магістрів </w:t>
      </w:r>
      <w:r w:rsidRPr="00B07E95">
        <w:rPr>
          <w:sz w:val="28"/>
          <w:szCs w:val="28"/>
          <w:lang w:val="uk-UA"/>
        </w:rPr>
        <w:t xml:space="preserve">на першому році навчання </w:t>
      </w:r>
      <w:r w:rsidRPr="00B07E95">
        <w:rPr>
          <w:bCs/>
          <w:sz w:val="28"/>
          <w:szCs w:val="28"/>
          <w:lang w:val="uk-UA"/>
        </w:rPr>
        <w:t xml:space="preserve">спеціальності 051 “Економіка” </w:t>
      </w:r>
      <w:r w:rsidR="002A3CF0" w:rsidRPr="00B07E95">
        <w:rPr>
          <w:bCs/>
          <w:sz w:val="28"/>
          <w:szCs w:val="28"/>
          <w:lang w:val="uk-UA"/>
        </w:rPr>
        <w:t>є</w:t>
      </w:r>
      <w:r w:rsidRPr="00B07E95">
        <w:rPr>
          <w:bCs/>
          <w:sz w:val="28"/>
          <w:szCs w:val="28"/>
          <w:lang w:val="uk-UA"/>
        </w:rPr>
        <w:t xml:space="preserve"> </w:t>
      </w:r>
      <w:r w:rsidRPr="00B07E95">
        <w:rPr>
          <w:sz w:val="28"/>
          <w:szCs w:val="28"/>
          <w:lang w:val="uk-UA"/>
        </w:rPr>
        <w:t xml:space="preserve">розвиток компетенцій, пов’язаних з організацією і виконанням практичних робіт. Це дозволить закріпити набуті теоретичні знання на конкретних об’єктах. </w:t>
      </w:r>
      <w:r w:rsidR="002A3CF0" w:rsidRPr="00B07E95">
        <w:rPr>
          <w:bCs/>
          <w:sz w:val="28"/>
          <w:szCs w:val="28"/>
          <w:lang w:val="uk-UA"/>
        </w:rPr>
        <w:t xml:space="preserve">Під час цієї практики поглиблюються та закріплюються теоретичні знання з науково-практичних та </w:t>
      </w:r>
      <w:r w:rsidR="002A3CF0" w:rsidRPr="00B07E95">
        <w:rPr>
          <w:bCs/>
          <w:sz w:val="28"/>
          <w:szCs w:val="28"/>
          <w:lang w:val="uk-UA"/>
        </w:rPr>
        <w:lastRenderedPageBreak/>
        <w:t>методичних підходів щодо дослідження</w:t>
      </w:r>
      <w:r w:rsidR="002A3CF0" w:rsidRPr="00171A7C">
        <w:rPr>
          <w:bCs/>
          <w:sz w:val="26"/>
          <w:szCs w:val="26"/>
          <w:lang w:val="uk-UA"/>
        </w:rPr>
        <w:t xml:space="preserve"> напрямів діяльності на базі практики, збирається практичний матеріал для виконання </w:t>
      </w:r>
      <w:r w:rsidR="006210A1">
        <w:rPr>
          <w:bCs/>
          <w:sz w:val="26"/>
          <w:szCs w:val="26"/>
          <w:lang w:val="uk-UA"/>
        </w:rPr>
        <w:t>звіту про практику</w:t>
      </w:r>
      <w:r w:rsidR="002A3CF0" w:rsidRPr="00171A7C">
        <w:rPr>
          <w:bCs/>
          <w:sz w:val="26"/>
          <w:szCs w:val="26"/>
          <w:lang w:val="uk-UA"/>
        </w:rPr>
        <w:t>.</w:t>
      </w:r>
    </w:p>
    <w:p w:rsidR="00E1042A" w:rsidRPr="00E31835" w:rsidRDefault="004627F8" w:rsidP="00E1042A">
      <w:pPr>
        <w:ind w:firstLine="709"/>
        <w:jc w:val="both"/>
        <w:rPr>
          <w:bCs/>
          <w:sz w:val="26"/>
          <w:szCs w:val="26"/>
          <w:lang w:val="uk-UA"/>
        </w:rPr>
      </w:pPr>
      <w:r w:rsidRPr="00171A7C">
        <w:rPr>
          <w:bCs/>
          <w:sz w:val="26"/>
          <w:szCs w:val="26"/>
          <w:lang w:val="uk-UA"/>
        </w:rPr>
        <w:t>Навчально-методичне к</w:t>
      </w:r>
      <w:r w:rsidR="00E1042A" w:rsidRPr="00171A7C">
        <w:rPr>
          <w:bCs/>
          <w:sz w:val="26"/>
          <w:szCs w:val="26"/>
          <w:lang w:val="uk-UA"/>
        </w:rPr>
        <w:t>ерівництво виробничою практикою</w:t>
      </w:r>
      <w:r w:rsidR="00985374">
        <w:rPr>
          <w:bCs/>
          <w:sz w:val="26"/>
          <w:szCs w:val="26"/>
          <w:lang w:val="uk-UA"/>
        </w:rPr>
        <w:t xml:space="preserve"> (зі спеціалізації)</w:t>
      </w:r>
      <w:r w:rsidR="00985374" w:rsidRPr="00171A7C">
        <w:rPr>
          <w:bCs/>
          <w:sz w:val="26"/>
          <w:szCs w:val="26"/>
          <w:lang w:val="uk-UA"/>
        </w:rPr>
        <w:t xml:space="preserve"> </w:t>
      </w:r>
      <w:r w:rsidR="00E1042A" w:rsidRPr="00171A7C">
        <w:rPr>
          <w:bCs/>
          <w:sz w:val="26"/>
          <w:szCs w:val="26"/>
          <w:lang w:val="uk-UA"/>
        </w:rPr>
        <w:t xml:space="preserve"> </w:t>
      </w:r>
      <w:r w:rsidR="00E1042A" w:rsidRPr="00E31835">
        <w:rPr>
          <w:bCs/>
          <w:sz w:val="26"/>
          <w:szCs w:val="26"/>
          <w:lang w:val="uk-UA"/>
        </w:rPr>
        <w:t xml:space="preserve">здійснюється на кафедрі </w:t>
      </w:r>
      <w:r w:rsidR="00921326" w:rsidRPr="00E31835">
        <w:rPr>
          <w:bCs/>
          <w:sz w:val="26"/>
          <w:szCs w:val="26"/>
          <w:lang w:val="uk-UA"/>
        </w:rPr>
        <w:t>цифрової економіки та бізнес-</w:t>
      </w:r>
      <w:r w:rsidR="00921326" w:rsidRPr="00B07E95">
        <w:rPr>
          <w:bCs/>
          <w:sz w:val="28"/>
          <w:szCs w:val="28"/>
          <w:lang w:val="uk-UA"/>
        </w:rPr>
        <w:t>аналітики</w:t>
      </w:r>
      <w:r w:rsidR="00E1042A" w:rsidRPr="00B07E95">
        <w:rPr>
          <w:bCs/>
          <w:sz w:val="28"/>
          <w:szCs w:val="28"/>
          <w:lang w:val="uk-UA"/>
        </w:rPr>
        <w:t xml:space="preserve">. </w:t>
      </w:r>
      <w:r w:rsidR="00B07E95" w:rsidRPr="00B07E95">
        <w:rPr>
          <w:sz w:val="28"/>
          <w:szCs w:val="28"/>
        </w:rPr>
        <w:t xml:space="preserve">Виробнича практика </w:t>
      </w:r>
      <w:r w:rsidR="00985374">
        <w:rPr>
          <w:bCs/>
          <w:sz w:val="26"/>
          <w:szCs w:val="26"/>
          <w:lang w:val="uk-UA"/>
        </w:rPr>
        <w:t>(зі спеціалізації)</w:t>
      </w:r>
      <w:r w:rsidR="00985374" w:rsidRPr="00171A7C">
        <w:rPr>
          <w:bCs/>
          <w:sz w:val="26"/>
          <w:szCs w:val="26"/>
          <w:lang w:val="uk-UA"/>
        </w:rPr>
        <w:t xml:space="preserve"> </w:t>
      </w:r>
      <w:r w:rsidR="00B07E95" w:rsidRPr="00B07E95">
        <w:rPr>
          <w:sz w:val="28"/>
          <w:szCs w:val="28"/>
        </w:rPr>
        <w:t>проводиться згідно з навчальним планом, тривалість практики – 180 годин (4 тижні, 6 кредитів ЄКТС) для студентів денної форм навчання.</w:t>
      </w:r>
    </w:p>
    <w:p w:rsidR="00E1042A" w:rsidRPr="00171A7C" w:rsidRDefault="00E1042A" w:rsidP="00E1042A">
      <w:pPr>
        <w:ind w:firstLine="709"/>
        <w:jc w:val="both"/>
        <w:rPr>
          <w:bCs/>
          <w:sz w:val="26"/>
          <w:szCs w:val="26"/>
          <w:lang w:val="uk-UA"/>
        </w:rPr>
      </w:pPr>
      <w:r w:rsidRPr="00E31835">
        <w:rPr>
          <w:bCs/>
          <w:sz w:val="26"/>
          <w:szCs w:val="26"/>
          <w:lang w:val="uk-UA"/>
        </w:rPr>
        <w:t>Зарахування студентів на практику і призначення керівників практики від бази практики здійснюється наказом керівника органу, організації, підприємства чи установи, визначеного базою практики у відповідності з укладеними договорами та відповідними заявками ЛНУ, а також відношеннями з баз практики, що обираються студентами самостійно.</w:t>
      </w:r>
    </w:p>
    <w:p w:rsidR="0029143A" w:rsidRPr="00171A7C" w:rsidRDefault="00FA0E40" w:rsidP="00FA0E40">
      <w:pPr>
        <w:ind w:firstLine="709"/>
        <w:jc w:val="both"/>
        <w:rPr>
          <w:bCs/>
          <w:sz w:val="26"/>
          <w:szCs w:val="26"/>
          <w:lang w:val="uk-UA"/>
        </w:rPr>
      </w:pPr>
      <w:r w:rsidRPr="00171A7C">
        <w:rPr>
          <w:bCs/>
          <w:sz w:val="26"/>
          <w:szCs w:val="26"/>
          <w:lang w:val="uk-UA"/>
        </w:rPr>
        <w:t>У кожному конкретно</w:t>
      </w:r>
      <w:r w:rsidR="00B07E95">
        <w:rPr>
          <w:bCs/>
          <w:sz w:val="26"/>
          <w:szCs w:val="26"/>
          <w:lang w:val="uk-UA"/>
        </w:rPr>
        <w:t xml:space="preserve">му випадку програма виробничої </w:t>
      </w:r>
      <w:r w:rsidRPr="00171A7C">
        <w:rPr>
          <w:bCs/>
          <w:sz w:val="26"/>
          <w:szCs w:val="26"/>
          <w:lang w:val="uk-UA"/>
        </w:rPr>
        <w:t>практики</w:t>
      </w:r>
      <w:r w:rsidR="00985374">
        <w:rPr>
          <w:bCs/>
          <w:sz w:val="26"/>
          <w:szCs w:val="26"/>
          <w:lang w:val="uk-UA"/>
        </w:rPr>
        <w:t xml:space="preserve"> (зі спеціалізації)</w:t>
      </w:r>
      <w:r w:rsidR="00985374" w:rsidRPr="00171A7C">
        <w:rPr>
          <w:bCs/>
          <w:sz w:val="26"/>
          <w:szCs w:val="26"/>
          <w:lang w:val="uk-UA"/>
        </w:rPr>
        <w:t xml:space="preserve"> </w:t>
      </w:r>
      <w:r w:rsidRPr="00171A7C">
        <w:rPr>
          <w:bCs/>
          <w:sz w:val="26"/>
          <w:szCs w:val="26"/>
          <w:lang w:val="uk-UA"/>
        </w:rPr>
        <w:t xml:space="preserve"> може змінюватись і доповнюватись для кожного магістра залежно від особливостей бази практики, на якій студент проходить практику.</w:t>
      </w:r>
    </w:p>
    <w:p w:rsidR="003C2818" w:rsidRDefault="003C2818" w:rsidP="003C2818">
      <w:pPr>
        <w:ind w:firstLine="709"/>
        <w:jc w:val="both"/>
        <w:rPr>
          <w:bCs/>
          <w:sz w:val="26"/>
          <w:szCs w:val="26"/>
          <w:lang w:val="uk-UA"/>
        </w:rPr>
      </w:pPr>
      <w:r w:rsidRPr="00171A7C">
        <w:rPr>
          <w:bCs/>
          <w:sz w:val="26"/>
          <w:szCs w:val="26"/>
          <w:lang w:val="uk-UA"/>
        </w:rPr>
        <w:t xml:space="preserve">У процесі проходження практики студенти ведуть щоденники, а в кінці практики оформляють письмові звіти та прикладають письмові характеристики з місця практики. </w:t>
      </w:r>
    </w:p>
    <w:p w:rsidR="00E31835" w:rsidRDefault="00E31835" w:rsidP="003C2818">
      <w:pPr>
        <w:ind w:firstLine="709"/>
        <w:jc w:val="both"/>
        <w:rPr>
          <w:bCs/>
          <w:sz w:val="26"/>
          <w:szCs w:val="26"/>
          <w:lang w:val="uk-UA"/>
        </w:rPr>
      </w:pPr>
    </w:p>
    <w:p w:rsidR="00E31835" w:rsidRPr="00171A7C" w:rsidRDefault="00E31835" w:rsidP="003C2818">
      <w:pPr>
        <w:ind w:firstLine="709"/>
        <w:jc w:val="both"/>
        <w:rPr>
          <w:bCs/>
          <w:sz w:val="26"/>
          <w:szCs w:val="26"/>
          <w:lang w:val="uk-UA"/>
        </w:rPr>
      </w:pPr>
    </w:p>
    <w:p w:rsidR="0029143A" w:rsidRPr="00171A7C" w:rsidRDefault="005137E5" w:rsidP="000311E0">
      <w:pPr>
        <w:pStyle w:val="1"/>
        <w:rPr>
          <w:lang w:val="uk-UA"/>
        </w:rPr>
      </w:pPr>
      <w:bookmarkStart w:id="2" w:name="_Toc472340876"/>
      <w:bookmarkStart w:id="3" w:name="_Toc89160599"/>
      <w:r>
        <w:rPr>
          <w:lang w:val="uk-UA"/>
        </w:rPr>
        <w:t xml:space="preserve">2. ОРГАНІЗАЦІЯ ВИРОБНИЧОЇ </w:t>
      </w:r>
      <w:r w:rsidR="0029143A" w:rsidRPr="00171A7C">
        <w:rPr>
          <w:lang w:val="uk-UA"/>
        </w:rPr>
        <w:t>ПРАКТИКИ</w:t>
      </w:r>
      <w:bookmarkEnd w:id="2"/>
      <w:r>
        <w:rPr>
          <w:lang w:val="uk-UA"/>
        </w:rPr>
        <w:t xml:space="preserve"> (ЗІ СПЕЦІАЛІЗАЦІЇ)</w:t>
      </w:r>
      <w:bookmarkEnd w:id="3"/>
    </w:p>
    <w:p w:rsidR="0029143A" w:rsidRPr="00171A7C" w:rsidRDefault="0029143A" w:rsidP="0029143A">
      <w:pPr>
        <w:jc w:val="both"/>
        <w:rPr>
          <w:bCs/>
          <w:sz w:val="26"/>
          <w:szCs w:val="26"/>
          <w:lang w:val="uk-UA"/>
        </w:rPr>
      </w:pPr>
    </w:p>
    <w:p w:rsidR="0029143A" w:rsidRPr="005137E5" w:rsidRDefault="0029143A" w:rsidP="00D6772E">
      <w:pPr>
        <w:pStyle w:val="2"/>
        <w:rPr>
          <w:lang w:val="ru-RU"/>
        </w:rPr>
      </w:pPr>
      <w:bookmarkStart w:id="4" w:name="_Toc472340877"/>
      <w:bookmarkStart w:id="5" w:name="_Toc472341009"/>
      <w:bookmarkStart w:id="6" w:name="_Toc475171380"/>
      <w:bookmarkStart w:id="7" w:name="_Toc89160600"/>
      <w:r w:rsidRPr="00171A7C">
        <w:t>2.1. Мета і зав</w:t>
      </w:r>
      <w:r w:rsidR="005137E5">
        <w:t>дання виробничої</w:t>
      </w:r>
      <w:r w:rsidR="005137E5">
        <w:rPr>
          <w:lang w:val="ru-RU"/>
        </w:rPr>
        <w:t xml:space="preserve"> </w:t>
      </w:r>
      <w:r w:rsidRPr="00171A7C">
        <w:t>практики</w:t>
      </w:r>
      <w:bookmarkEnd w:id="4"/>
      <w:bookmarkEnd w:id="5"/>
      <w:bookmarkEnd w:id="6"/>
      <w:r w:rsidR="005137E5">
        <w:rPr>
          <w:lang w:val="ru-RU"/>
        </w:rPr>
        <w:t xml:space="preserve"> (зі спеціалізації)</w:t>
      </w:r>
      <w:bookmarkEnd w:id="7"/>
    </w:p>
    <w:p w:rsidR="0029143A" w:rsidRPr="00171A7C" w:rsidRDefault="0029143A" w:rsidP="0029143A">
      <w:pPr>
        <w:ind w:firstLine="709"/>
        <w:jc w:val="both"/>
        <w:rPr>
          <w:bCs/>
          <w:sz w:val="26"/>
          <w:szCs w:val="26"/>
          <w:lang w:val="uk-UA"/>
        </w:rPr>
      </w:pPr>
    </w:p>
    <w:p w:rsidR="007226AB" w:rsidRPr="00171A7C" w:rsidRDefault="007226AB" w:rsidP="00C12473">
      <w:pPr>
        <w:ind w:firstLine="680"/>
        <w:jc w:val="both"/>
        <w:rPr>
          <w:b/>
          <w:bCs/>
          <w:iCs/>
          <w:sz w:val="26"/>
          <w:szCs w:val="26"/>
          <w:lang w:val="uk-UA"/>
        </w:rPr>
      </w:pPr>
      <w:r w:rsidRPr="00171A7C">
        <w:rPr>
          <w:b/>
          <w:sz w:val="26"/>
          <w:szCs w:val="26"/>
          <w:lang w:val="uk-UA"/>
        </w:rPr>
        <w:t xml:space="preserve">Метою </w:t>
      </w:r>
      <w:r w:rsidR="0055738B">
        <w:rPr>
          <w:sz w:val="26"/>
          <w:szCs w:val="26"/>
          <w:lang w:val="uk-UA"/>
        </w:rPr>
        <w:t xml:space="preserve">проходження виробничої </w:t>
      </w:r>
      <w:r w:rsidR="0020212B" w:rsidRPr="00171A7C">
        <w:rPr>
          <w:sz w:val="26"/>
          <w:szCs w:val="26"/>
          <w:lang w:val="uk-UA"/>
        </w:rPr>
        <w:t>практики</w:t>
      </w:r>
      <w:r w:rsidR="0055738B">
        <w:rPr>
          <w:sz w:val="26"/>
          <w:szCs w:val="26"/>
          <w:lang w:val="uk-UA"/>
        </w:rPr>
        <w:t xml:space="preserve"> </w:t>
      </w:r>
      <w:r w:rsidR="0055738B">
        <w:rPr>
          <w:bCs/>
          <w:sz w:val="26"/>
          <w:szCs w:val="26"/>
          <w:lang w:val="uk-UA"/>
        </w:rPr>
        <w:t>(зі спеціалізації)</w:t>
      </w:r>
      <w:r w:rsidR="0055738B" w:rsidRPr="00171A7C">
        <w:rPr>
          <w:bCs/>
          <w:sz w:val="26"/>
          <w:szCs w:val="26"/>
          <w:lang w:val="uk-UA"/>
        </w:rPr>
        <w:t xml:space="preserve"> </w:t>
      </w:r>
      <w:r w:rsidR="0020212B" w:rsidRPr="00171A7C">
        <w:rPr>
          <w:sz w:val="26"/>
          <w:szCs w:val="26"/>
          <w:lang w:val="uk-UA"/>
        </w:rPr>
        <w:t xml:space="preserve"> на підприємстві, в установі </w:t>
      </w:r>
      <w:r w:rsidR="00C12473" w:rsidRPr="00171A7C">
        <w:rPr>
          <w:sz w:val="26"/>
          <w:szCs w:val="26"/>
          <w:lang w:val="uk-UA"/>
        </w:rPr>
        <w:t xml:space="preserve">чи </w:t>
      </w:r>
      <w:r w:rsidR="0020212B" w:rsidRPr="00171A7C">
        <w:rPr>
          <w:sz w:val="26"/>
          <w:szCs w:val="26"/>
          <w:lang w:val="uk-UA"/>
        </w:rPr>
        <w:t>організації</w:t>
      </w:r>
      <w:r w:rsidR="00C12473" w:rsidRPr="00171A7C">
        <w:rPr>
          <w:sz w:val="26"/>
          <w:szCs w:val="26"/>
          <w:lang w:val="uk-UA"/>
        </w:rPr>
        <w:t xml:space="preserve">, з якими укладено </w:t>
      </w:r>
      <w:r w:rsidR="0020212B" w:rsidRPr="00171A7C">
        <w:rPr>
          <w:sz w:val="26"/>
          <w:szCs w:val="26"/>
          <w:lang w:val="uk-UA"/>
        </w:rPr>
        <w:t>договір чи угоду (д</w:t>
      </w:r>
      <w:r w:rsidR="00C12473" w:rsidRPr="00171A7C">
        <w:rPr>
          <w:sz w:val="26"/>
          <w:szCs w:val="26"/>
          <w:lang w:val="uk-UA"/>
        </w:rPr>
        <w:t>одаток А) є</w:t>
      </w:r>
      <w:r w:rsidRPr="00171A7C">
        <w:rPr>
          <w:b/>
          <w:bCs/>
          <w:iCs/>
          <w:sz w:val="26"/>
          <w:szCs w:val="26"/>
          <w:lang w:val="uk-UA"/>
        </w:rPr>
        <w:t>:</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систематизація, закріплення та поглиблення теоретичних знань, здобутих в процесі вивчення професійно-орієнтованих навчальних дисциплін;</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набуття та удосконалення практичних навичок і умінь за спеціальністю;</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формування у студентів професійних умінь і навичок застосування принципів та інструментарію моделювання у реальних ринкових умовах;</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набуття досвіду прийняття самостійних рішень в умовах невизначеності на основі методології системного аналізу з використанням сучасних інформаційних технологій;</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одержання практичних навичок роботи зі спеціалізованим програмним забезпеченням, необхідним для забезпечення ефективної роботи фінансових установ, підприємств, організацій тощо;</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вивчення організації і етапів розробки програмного продукту, набуття практичних навичок програмування, самостійного вирішення технічних задач на базі сучасних комп’ютеризованих систем;</w:t>
      </w:r>
    </w:p>
    <w:p w:rsidR="007226AB" w:rsidRPr="0055738B" w:rsidRDefault="007226AB" w:rsidP="0055738B">
      <w:pPr>
        <w:pStyle w:val="ab"/>
        <w:numPr>
          <w:ilvl w:val="0"/>
          <w:numId w:val="4"/>
        </w:numPr>
        <w:spacing w:after="0"/>
        <w:jc w:val="both"/>
        <w:rPr>
          <w:sz w:val="26"/>
          <w:szCs w:val="26"/>
          <w:lang w:val="uk-UA"/>
        </w:rPr>
      </w:pPr>
      <w:r w:rsidRPr="00171A7C">
        <w:rPr>
          <w:sz w:val="26"/>
          <w:szCs w:val="26"/>
          <w:lang w:val="uk-UA"/>
        </w:rPr>
        <w:t>виховання потреби систематично поновлювати свої знання та застосовувати їх у практичній діяльності</w:t>
      </w:r>
      <w:r w:rsidRPr="0055738B">
        <w:rPr>
          <w:sz w:val="26"/>
          <w:szCs w:val="26"/>
          <w:lang w:val="uk-UA"/>
        </w:rPr>
        <w:t>.</w:t>
      </w:r>
    </w:p>
    <w:p w:rsidR="007226AB" w:rsidRPr="00171A7C" w:rsidRDefault="007226AB" w:rsidP="007226AB">
      <w:pPr>
        <w:pStyle w:val="310"/>
        <w:ind w:firstLine="680"/>
        <w:rPr>
          <w:rFonts w:ascii="Times New Roman" w:hAnsi="Times New Roman"/>
          <w:b/>
          <w:sz w:val="26"/>
          <w:szCs w:val="26"/>
        </w:rPr>
      </w:pPr>
    </w:p>
    <w:p w:rsidR="007226AB" w:rsidRPr="00171A7C" w:rsidRDefault="007226AB" w:rsidP="007226AB">
      <w:pPr>
        <w:pStyle w:val="310"/>
        <w:ind w:firstLine="680"/>
        <w:rPr>
          <w:rFonts w:ascii="Times New Roman" w:hAnsi="Times New Roman"/>
          <w:sz w:val="26"/>
          <w:szCs w:val="26"/>
        </w:rPr>
      </w:pPr>
      <w:r w:rsidRPr="00171A7C">
        <w:rPr>
          <w:rFonts w:ascii="Times New Roman" w:hAnsi="Times New Roman"/>
          <w:b/>
          <w:sz w:val="26"/>
          <w:szCs w:val="26"/>
        </w:rPr>
        <w:t>Завданнями</w:t>
      </w:r>
      <w:r w:rsidRPr="00171A7C">
        <w:rPr>
          <w:rFonts w:ascii="Times New Roman" w:hAnsi="Times New Roman"/>
          <w:sz w:val="26"/>
          <w:szCs w:val="26"/>
        </w:rPr>
        <w:t xml:space="preserve"> практики є:</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ознайомлення зі структурою, технологічним оснащенням підприємства чи установи (бази практики) та організацією, методами роботи спеціалістів на різних рівнях управління в процесі здійснення основних видів діяльності;</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 xml:space="preserve">вивчення досвіду підприємств, обраних об'єктом практики, з питань методів </w:t>
      </w:r>
      <w:r w:rsidRPr="00171A7C">
        <w:rPr>
          <w:sz w:val="26"/>
          <w:szCs w:val="26"/>
          <w:lang w:val="uk-UA"/>
        </w:rPr>
        <w:lastRenderedPageBreak/>
        <w:t xml:space="preserve">організації та управління їх діяльністю, застосування комп’ютерної техніки та ІТ; </w:t>
      </w:r>
    </w:p>
    <w:p w:rsidR="007226AB" w:rsidRPr="00171A7C" w:rsidRDefault="008B076C"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оволодіння функціональними обов’</w:t>
      </w:r>
      <w:r w:rsidR="007226AB" w:rsidRPr="00171A7C">
        <w:rPr>
          <w:sz w:val="26"/>
          <w:szCs w:val="26"/>
          <w:lang w:val="uk-UA"/>
        </w:rPr>
        <w:t xml:space="preserve">язками службових осіб з профілю майбутньої роботи, формування системного підходу до аналізу економічного об’єкта; </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формування та розвиток у студентів професійного вміння приймати самостійні рішення в умовах конкретного виробництва;</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оволодіння сучасними методами, формами організації праці, знаряддями праці в галузі їх майбутньої спеціальності;</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здобуття практичних навичок та досвіду роботи в галузі застосування знань з економіки, економіко-математичного моделювання та нових комп`ютерних інформаційних технологій, автоматизованих систем управління підприємствами, автоматизованих систем обробки економічної  інформації, автоматизованих систем управління технологічними процесами;</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підбір необхідного матеріалу для виконання звіту з практики, виявлення практичних проблем з метою формування напрямів подальшої наукової роботи та написання кваліфікаційних робіт.</w:t>
      </w:r>
    </w:p>
    <w:p w:rsidR="007A2CC1" w:rsidRPr="00171A7C" w:rsidRDefault="007A2CC1" w:rsidP="0029143A">
      <w:pPr>
        <w:ind w:firstLine="709"/>
        <w:jc w:val="both"/>
        <w:rPr>
          <w:bCs/>
          <w:sz w:val="26"/>
          <w:szCs w:val="26"/>
          <w:lang w:val="uk-UA"/>
        </w:rPr>
      </w:pPr>
    </w:p>
    <w:p w:rsidR="00B05676" w:rsidRPr="00171A7C" w:rsidRDefault="00B05676" w:rsidP="00B05676">
      <w:pPr>
        <w:ind w:firstLine="709"/>
        <w:jc w:val="both"/>
        <w:rPr>
          <w:bCs/>
          <w:sz w:val="26"/>
          <w:szCs w:val="26"/>
          <w:lang w:val="uk-UA"/>
        </w:rPr>
      </w:pPr>
      <w:r w:rsidRPr="00171A7C">
        <w:rPr>
          <w:bCs/>
          <w:sz w:val="26"/>
          <w:szCs w:val="26"/>
          <w:lang w:val="uk-UA"/>
        </w:rPr>
        <w:t>Під час виробничої практики</w:t>
      </w:r>
      <w:r w:rsidR="0055738B">
        <w:rPr>
          <w:bCs/>
          <w:sz w:val="26"/>
          <w:szCs w:val="26"/>
          <w:lang w:val="uk-UA"/>
        </w:rPr>
        <w:t xml:space="preserve"> (зі спеціалізації)</w:t>
      </w:r>
      <w:r w:rsidRPr="00171A7C">
        <w:rPr>
          <w:bCs/>
          <w:sz w:val="26"/>
          <w:szCs w:val="26"/>
          <w:lang w:val="uk-UA"/>
        </w:rPr>
        <w:t xml:space="preserve"> </w:t>
      </w:r>
      <w:r w:rsidRPr="00171A7C">
        <w:rPr>
          <w:b/>
          <w:bCs/>
          <w:sz w:val="26"/>
          <w:szCs w:val="26"/>
          <w:lang w:val="uk-UA"/>
        </w:rPr>
        <w:t>студент повинен</w:t>
      </w:r>
      <w:r w:rsidRPr="00171A7C">
        <w:rPr>
          <w:bCs/>
          <w:sz w:val="26"/>
          <w:szCs w:val="26"/>
          <w:lang w:val="uk-UA"/>
        </w:rPr>
        <w:t>:</w:t>
      </w:r>
    </w:p>
    <w:p w:rsidR="00B05676" w:rsidRPr="00171A7C" w:rsidRDefault="00B05676" w:rsidP="00B05676">
      <w:pPr>
        <w:ind w:firstLine="709"/>
        <w:jc w:val="both"/>
        <w:rPr>
          <w:bCs/>
          <w:sz w:val="26"/>
          <w:szCs w:val="26"/>
          <w:lang w:val="uk-UA"/>
        </w:rPr>
      </w:pPr>
      <w:r w:rsidRPr="00171A7C">
        <w:rPr>
          <w:b/>
          <w:bCs/>
          <w:i/>
          <w:sz w:val="26"/>
          <w:szCs w:val="26"/>
          <w:lang w:val="uk-UA"/>
        </w:rPr>
        <w:t>вивчити</w:t>
      </w:r>
      <w:r w:rsidRPr="00171A7C">
        <w:rPr>
          <w:bCs/>
          <w:sz w:val="26"/>
          <w:szCs w:val="26"/>
          <w:lang w:val="uk-UA"/>
        </w:rPr>
        <w:t>:</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установчі документи бази практики;</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основні напрямки діяльності;</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організаційно-управлінську структуру;</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особливості організації системи управління;</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основні функції виробничих, економічних та управлінських підрозділів;</w:t>
      </w:r>
    </w:p>
    <w:p w:rsidR="00B05676" w:rsidRPr="00171A7C" w:rsidRDefault="00B05676" w:rsidP="00B05676">
      <w:pPr>
        <w:ind w:firstLine="709"/>
        <w:jc w:val="both"/>
        <w:rPr>
          <w:bCs/>
          <w:sz w:val="26"/>
          <w:szCs w:val="26"/>
          <w:lang w:val="uk-UA"/>
        </w:rPr>
      </w:pPr>
      <w:r w:rsidRPr="00171A7C">
        <w:rPr>
          <w:b/>
          <w:bCs/>
          <w:i/>
          <w:sz w:val="26"/>
          <w:szCs w:val="26"/>
          <w:lang w:val="uk-UA"/>
        </w:rPr>
        <w:t>виконати</w:t>
      </w:r>
      <w:r w:rsidRPr="00171A7C">
        <w:rPr>
          <w:bCs/>
          <w:sz w:val="26"/>
          <w:szCs w:val="26"/>
          <w:lang w:val="uk-UA"/>
        </w:rPr>
        <w:t>:</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 xml:space="preserve">аналіз існуючої інформаційної системи на </w:t>
      </w:r>
      <w:r w:rsidR="0083359D" w:rsidRPr="00171A7C">
        <w:rPr>
          <w:bCs/>
          <w:sz w:val="26"/>
          <w:szCs w:val="26"/>
          <w:lang w:val="uk-UA"/>
        </w:rPr>
        <w:t>базі практики</w:t>
      </w:r>
      <w:r w:rsidRPr="00171A7C">
        <w:rPr>
          <w:bCs/>
          <w:sz w:val="26"/>
          <w:szCs w:val="26"/>
          <w:lang w:val="uk-UA"/>
        </w:rPr>
        <w:t>;</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аналіз, систематизацію та уза</w:t>
      </w:r>
      <w:r w:rsidR="0055738B">
        <w:rPr>
          <w:bCs/>
          <w:sz w:val="26"/>
          <w:szCs w:val="26"/>
          <w:lang w:val="uk-UA"/>
        </w:rPr>
        <w:t>гальнення практичної інформації;</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аналіз достовірності отриманих результатів;</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порівняння отриманих результатів із результатами аналогічних</w:t>
      </w:r>
      <w:r w:rsidR="0083359D" w:rsidRPr="00171A7C">
        <w:rPr>
          <w:bCs/>
          <w:sz w:val="26"/>
          <w:szCs w:val="26"/>
          <w:lang w:val="uk-UA"/>
        </w:rPr>
        <w:t xml:space="preserve"> організацій (підприємств)</w:t>
      </w:r>
      <w:r w:rsidRPr="00171A7C">
        <w:rPr>
          <w:bCs/>
          <w:sz w:val="26"/>
          <w:szCs w:val="26"/>
          <w:lang w:val="uk-UA"/>
        </w:rPr>
        <w:t>.</w:t>
      </w:r>
    </w:p>
    <w:p w:rsidR="0083359D" w:rsidRPr="00171A7C" w:rsidRDefault="0083359D" w:rsidP="0083359D">
      <w:pPr>
        <w:ind w:firstLine="709"/>
        <w:jc w:val="both"/>
        <w:rPr>
          <w:bCs/>
          <w:sz w:val="26"/>
          <w:szCs w:val="26"/>
          <w:lang w:val="uk-UA"/>
        </w:rPr>
      </w:pPr>
    </w:p>
    <w:p w:rsidR="00B05676" w:rsidRDefault="00B05676" w:rsidP="0083359D">
      <w:pPr>
        <w:ind w:firstLine="709"/>
        <w:jc w:val="both"/>
        <w:rPr>
          <w:bCs/>
          <w:sz w:val="26"/>
          <w:szCs w:val="26"/>
          <w:lang w:val="uk-UA"/>
        </w:rPr>
      </w:pPr>
      <w:r w:rsidRPr="00171A7C">
        <w:rPr>
          <w:b/>
          <w:bCs/>
          <w:sz w:val="26"/>
          <w:szCs w:val="26"/>
          <w:lang w:val="uk-UA"/>
        </w:rPr>
        <w:t>Очікувані результати</w:t>
      </w:r>
      <w:r w:rsidRPr="00171A7C">
        <w:rPr>
          <w:bCs/>
          <w:sz w:val="26"/>
          <w:szCs w:val="26"/>
          <w:lang w:val="uk-UA"/>
        </w:rPr>
        <w:t xml:space="preserve"> від </w:t>
      </w:r>
      <w:r w:rsidR="00361B39">
        <w:rPr>
          <w:bCs/>
          <w:sz w:val="26"/>
          <w:szCs w:val="26"/>
          <w:lang w:val="uk-UA"/>
        </w:rPr>
        <w:t xml:space="preserve">виробничої </w:t>
      </w:r>
      <w:r w:rsidRPr="00171A7C">
        <w:rPr>
          <w:bCs/>
          <w:sz w:val="26"/>
          <w:szCs w:val="26"/>
          <w:lang w:val="uk-UA"/>
        </w:rPr>
        <w:t>практики</w:t>
      </w:r>
      <w:r w:rsidR="00361B39">
        <w:rPr>
          <w:bCs/>
          <w:sz w:val="26"/>
          <w:szCs w:val="26"/>
          <w:lang w:val="uk-UA"/>
        </w:rPr>
        <w:t xml:space="preserve"> (зі спеціалізації)</w:t>
      </w:r>
      <w:r w:rsidRPr="00171A7C">
        <w:rPr>
          <w:bCs/>
          <w:sz w:val="26"/>
          <w:szCs w:val="26"/>
          <w:lang w:val="uk-UA"/>
        </w:rPr>
        <w:t>:</w:t>
      </w:r>
    </w:p>
    <w:p w:rsidR="0055738B" w:rsidRPr="00171A7C" w:rsidRDefault="0055738B" w:rsidP="0083359D">
      <w:pPr>
        <w:ind w:firstLine="709"/>
        <w:jc w:val="both"/>
        <w:rPr>
          <w:bCs/>
          <w:sz w:val="26"/>
          <w:szCs w:val="26"/>
          <w:lang w:val="uk-UA"/>
        </w:rPr>
      </w:pPr>
    </w:p>
    <w:p w:rsidR="00B05676" w:rsidRPr="00361B39" w:rsidRDefault="00B05676" w:rsidP="00685E71">
      <w:pPr>
        <w:pStyle w:val="af5"/>
        <w:numPr>
          <w:ilvl w:val="0"/>
          <w:numId w:val="8"/>
        </w:numPr>
        <w:jc w:val="both"/>
        <w:rPr>
          <w:bCs/>
          <w:sz w:val="28"/>
          <w:szCs w:val="28"/>
          <w:lang w:val="uk-UA"/>
        </w:rPr>
      </w:pPr>
      <w:r w:rsidRPr="00361B39">
        <w:rPr>
          <w:bCs/>
          <w:sz w:val="28"/>
          <w:szCs w:val="28"/>
          <w:lang w:val="uk-UA"/>
        </w:rPr>
        <w:t xml:space="preserve">знання основ функціонування </w:t>
      </w:r>
      <w:r w:rsidR="00345823" w:rsidRPr="00361B39">
        <w:rPr>
          <w:bCs/>
          <w:sz w:val="28"/>
          <w:szCs w:val="28"/>
          <w:lang w:val="uk-UA"/>
        </w:rPr>
        <w:t>бази практики</w:t>
      </w:r>
      <w:r w:rsidRPr="00361B39">
        <w:rPr>
          <w:bCs/>
          <w:sz w:val="28"/>
          <w:szCs w:val="28"/>
          <w:lang w:val="uk-UA"/>
        </w:rPr>
        <w:t>;</w:t>
      </w:r>
    </w:p>
    <w:p w:rsidR="00B05676" w:rsidRPr="00361B39" w:rsidRDefault="00B05676" w:rsidP="00685E71">
      <w:pPr>
        <w:pStyle w:val="af5"/>
        <w:numPr>
          <w:ilvl w:val="0"/>
          <w:numId w:val="8"/>
        </w:numPr>
        <w:jc w:val="both"/>
        <w:rPr>
          <w:bCs/>
          <w:sz w:val="28"/>
          <w:szCs w:val="28"/>
          <w:lang w:val="uk-UA"/>
        </w:rPr>
      </w:pPr>
      <w:r w:rsidRPr="00361B39">
        <w:rPr>
          <w:bCs/>
          <w:sz w:val="28"/>
          <w:szCs w:val="28"/>
          <w:lang w:val="uk-UA"/>
        </w:rPr>
        <w:t>вміння працювати з різними джерелами інформації стосовно</w:t>
      </w:r>
      <w:r w:rsidR="0055738B" w:rsidRPr="00361B39">
        <w:rPr>
          <w:bCs/>
          <w:sz w:val="28"/>
          <w:szCs w:val="28"/>
          <w:lang w:val="uk-UA"/>
        </w:rPr>
        <w:t xml:space="preserve"> </w:t>
      </w:r>
      <w:r w:rsidRPr="00361B39">
        <w:rPr>
          <w:bCs/>
          <w:sz w:val="28"/>
          <w:szCs w:val="28"/>
          <w:lang w:val="uk-UA"/>
        </w:rPr>
        <w:t xml:space="preserve">діяльності </w:t>
      </w:r>
      <w:r w:rsidR="00345823" w:rsidRPr="00361B39">
        <w:rPr>
          <w:bCs/>
          <w:sz w:val="28"/>
          <w:szCs w:val="28"/>
          <w:lang w:val="uk-UA"/>
        </w:rPr>
        <w:t>бази практики</w:t>
      </w:r>
      <w:r w:rsidRPr="00361B39">
        <w:rPr>
          <w:bCs/>
          <w:sz w:val="28"/>
          <w:szCs w:val="28"/>
          <w:lang w:val="uk-UA"/>
        </w:rPr>
        <w:t>;</w:t>
      </w:r>
    </w:p>
    <w:p w:rsidR="0055738B" w:rsidRPr="00361B39" w:rsidRDefault="00B05676" w:rsidP="00685E71">
      <w:pPr>
        <w:pStyle w:val="af5"/>
        <w:numPr>
          <w:ilvl w:val="0"/>
          <w:numId w:val="8"/>
        </w:numPr>
        <w:jc w:val="both"/>
        <w:rPr>
          <w:bCs/>
          <w:sz w:val="28"/>
          <w:szCs w:val="28"/>
          <w:lang w:val="uk-UA"/>
        </w:rPr>
      </w:pPr>
      <w:r w:rsidRPr="00361B39">
        <w:rPr>
          <w:bCs/>
          <w:sz w:val="28"/>
          <w:szCs w:val="28"/>
          <w:lang w:val="uk-UA"/>
        </w:rPr>
        <w:t>отримання практичних навичок проведення статистичних,</w:t>
      </w:r>
      <w:r w:rsidR="0055738B" w:rsidRPr="00361B39">
        <w:rPr>
          <w:bCs/>
          <w:sz w:val="28"/>
          <w:szCs w:val="28"/>
          <w:lang w:val="uk-UA"/>
        </w:rPr>
        <w:t xml:space="preserve"> </w:t>
      </w:r>
      <w:r w:rsidRPr="00361B39">
        <w:rPr>
          <w:bCs/>
          <w:sz w:val="28"/>
          <w:szCs w:val="28"/>
          <w:lang w:val="uk-UA"/>
        </w:rPr>
        <w:t>економічних та техні</w:t>
      </w:r>
      <w:r w:rsidR="0055738B" w:rsidRPr="00361B39">
        <w:rPr>
          <w:bCs/>
          <w:sz w:val="28"/>
          <w:szCs w:val="28"/>
          <w:lang w:val="uk-UA"/>
        </w:rPr>
        <w:t>чних досліджень;</w:t>
      </w:r>
    </w:p>
    <w:p w:rsidR="0055738B" w:rsidRPr="00361B39" w:rsidRDefault="0055738B" w:rsidP="00685E71">
      <w:pPr>
        <w:pStyle w:val="af5"/>
        <w:numPr>
          <w:ilvl w:val="0"/>
          <w:numId w:val="8"/>
        </w:numPr>
        <w:jc w:val="both"/>
        <w:rPr>
          <w:bCs/>
          <w:sz w:val="28"/>
          <w:szCs w:val="28"/>
          <w:lang w:val="uk-UA"/>
        </w:rPr>
      </w:pPr>
      <w:r w:rsidRPr="00361B39">
        <w:rPr>
          <w:sz w:val="28"/>
          <w:szCs w:val="28"/>
        </w:rPr>
        <w:t>уміння проводити системний аналіз предметної області;</w:t>
      </w:r>
    </w:p>
    <w:p w:rsidR="0055738B" w:rsidRPr="00361B39" w:rsidRDefault="0055738B" w:rsidP="00685E71">
      <w:pPr>
        <w:pStyle w:val="af5"/>
        <w:numPr>
          <w:ilvl w:val="0"/>
          <w:numId w:val="8"/>
        </w:numPr>
        <w:jc w:val="both"/>
        <w:rPr>
          <w:bCs/>
          <w:sz w:val="28"/>
          <w:szCs w:val="28"/>
          <w:lang w:val="uk-UA"/>
        </w:rPr>
      </w:pPr>
      <w:r w:rsidRPr="00361B39">
        <w:rPr>
          <w:sz w:val="28"/>
          <w:szCs w:val="28"/>
        </w:rPr>
        <w:t>уміння визначати та виокрем</w:t>
      </w:r>
      <w:r w:rsidR="00361B39" w:rsidRPr="00361B39">
        <w:rPr>
          <w:sz w:val="28"/>
          <w:szCs w:val="28"/>
        </w:rPr>
        <w:t xml:space="preserve">лювати </w:t>
      </w:r>
      <w:r w:rsidRPr="00361B39">
        <w:rPr>
          <w:sz w:val="28"/>
          <w:szCs w:val="28"/>
        </w:rPr>
        <w:t>невиріше</w:t>
      </w:r>
      <w:r w:rsidR="00361B39" w:rsidRPr="00361B39">
        <w:rPr>
          <w:sz w:val="28"/>
          <w:szCs w:val="28"/>
        </w:rPr>
        <w:t>ну</w:t>
      </w:r>
      <w:r w:rsidRPr="00361B39">
        <w:rPr>
          <w:sz w:val="28"/>
          <w:szCs w:val="28"/>
        </w:rPr>
        <w:t xml:space="preserve"> частин</w:t>
      </w:r>
      <w:r w:rsidR="00361B39" w:rsidRPr="00361B39">
        <w:rPr>
          <w:sz w:val="28"/>
          <w:szCs w:val="28"/>
        </w:rPr>
        <w:t>у</w:t>
      </w:r>
      <w:r w:rsidRPr="00361B39">
        <w:rPr>
          <w:sz w:val="28"/>
          <w:szCs w:val="28"/>
        </w:rPr>
        <w:t xml:space="preserve"> проблеми;</w:t>
      </w:r>
    </w:p>
    <w:p w:rsidR="00B05676" w:rsidRPr="00361B39" w:rsidRDefault="00B05676" w:rsidP="00685E71">
      <w:pPr>
        <w:pStyle w:val="af5"/>
        <w:numPr>
          <w:ilvl w:val="0"/>
          <w:numId w:val="8"/>
        </w:numPr>
        <w:jc w:val="both"/>
        <w:rPr>
          <w:bCs/>
          <w:sz w:val="28"/>
          <w:szCs w:val="28"/>
          <w:lang w:val="uk-UA"/>
        </w:rPr>
      </w:pPr>
      <w:r w:rsidRPr="00361B39">
        <w:rPr>
          <w:bCs/>
          <w:sz w:val="28"/>
          <w:szCs w:val="28"/>
          <w:lang w:val="uk-UA"/>
        </w:rPr>
        <w:t>уміння застосовувати на практиці методики спостереження,</w:t>
      </w:r>
      <w:r w:rsidR="0055738B" w:rsidRPr="00361B39">
        <w:rPr>
          <w:bCs/>
          <w:sz w:val="28"/>
          <w:szCs w:val="28"/>
          <w:lang w:val="uk-UA"/>
        </w:rPr>
        <w:t xml:space="preserve"> </w:t>
      </w:r>
      <w:r w:rsidRPr="00361B39">
        <w:rPr>
          <w:bCs/>
          <w:sz w:val="28"/>
          <w:szCs w:val="28"/>
          <w:lang w:val="uk-UA"/>
        </w:rPr>
        <w:t>експерименту і моделювання;</w:t>
      </w:r>
    </w:p>
    <w:p w:rsidR="00B05676" w:rsidRPr="00361B39" w:rsidRDefault="00B05676" w:rsidP="00685E71">
      <w:pPr>
        <w:pStyle w:val="af5"/>
        <w:numPr>
          <w:ilvl w:val="0"/>
          <w:numId w:val="8"/>
        </w:numPr>
        <w:jc w:val="both"/>
        <w:rPr>
          <w:bCs/>
          <w:sz w:val="28"/>
          <w:szCs w:val="28"/>
          <w:lang w:val="uk-UA"/>
        </w:rPr>
      </w:pPr>
      <w:r w:rsidRPr="00361B39">
        <w:rPr>
          <w:bCs/>
          <w:sz w:val="28"/>
          <w:szCs w:val="28"/>
          <w:lang w:val="uk-UA"/>
        </w:rPr>
        <w:t>уміння використовувати отриманий матеріал з метою</w:t>
      </w:r>
      <w:r w:rsidR="0055738B" w:rsidRPr="00361B39">
        <w:rPr>
          <w:bCs/>
          <w:sz w:val="28"/>
          <w:szCs w:val="28"/>
          <w:lang w:val="uk-UA"/>
        </w:rPr>
        <w:t xml:space="preserve"> </w:t>
      </w:r>
      <w:r w:rsidRPr="00361B39">
        <w:rPr>
          <w:bCs/>
          <w:sz w:val="28"/>
          <w:szCs w:val="28"/>
          <w:lang w:val="uk-UA"/>
        </w:rPr>
        <w:t>теоретичного узагальнення та для прийняття управлінського рішення;</w:t>
      </w:r>
    </w:p>
    <w:p w:rsidR="00B05676" w:rsidRPr="00361B39" w:rsidRDefault="00B05676" w:rsidP="00685E71">
      <w:pPr>
        <w:pStyle w:val="af5"/>
        <w:numPr>
          <w:ilvl w:val="0"/>
          <w:numId w:val="8"/>
        </w:numPr>
        <w:jc w:val="both"/>
        <w:rPr>
          <w:bCs/>
          <w:sz w:val="28"/>
          <w:szCs w:val="28"/>
          <w:lang w:val="uk-UA"/>
        </w:rPr>
      </w:pPr>
      <w:r w:rsidRPr="00361B39">
        <w:rPr>
          <w:bCs/>
          <w:sz w:val="28"/>
          <w:szCs w:val="28"/>
          <w:lang w:val="uk-UA"/>
        </w:rPr>
        <w:t>уміння узагальнювати результати проектної та експертної</w:t>
      </w:r>
      <w:r w:rsidR="0055738B" w:rsidRPr="00361B39">
        <w:rPr>
          <w:bCs/>
          <w:sz w:val="28"/>
          <w:szCs w:val="28"/>
          <w:lang w:val="uk-UA"/>
        </w:rPr>
        <w:t xml:space="preserve"> </w:t>
      </w:r>
      <w:r w:rsidRPr="00361B39">
        <w:rPr>
          <w:bCs/>
          <w:sz w:val="28"/>
          <w:szCs w:val="28"/>
          <w:lang w:val="uk-UA"/>
        </w:rPr>
        <w:t>діяльності для продовження наукових досліджень у рамках сфери</w:t>
      </w:r>
      <w:r w:rsidR="00F40958" w:rsidRPr="00361B39">
        <w:rPr>
          <w:bCs/>
          <w:sz w:val="28"/>
          <w:szCs w:val="28"/>
          <w:lang w:val="uk-UA"/>
        </w:rPr>
        <w:t xml:space="preserve"> до якої належить база практики</w:t>
      </w:r>
      <w:r w:rsidRPr="00361B39">
        <w:rPr>
          <w:bCs/>
          <w:sz w:val="28"/>
          <w:szCs w:val="28"/>
          <w:lang w:val="uk-UA"/>
        </w:rPr>
        <w:t>.</w:t>
      </w:r>
    </w:p>
    <w:p w:rsidR="00A751B6" w:rsidRPr="000C79C1" w:rsidRDefault="0055738B" w:rsidP="00772B8A">
      <w:pPr>
        <w:ind w:right="-57" w:firstLine="708"/>
        <w:jc w:val="both"/>
        <w:rPr>
          <w:bCs/>
          <w:sz w:val="26"/>
          <w:szCs w:val="26"/>
        </w:rPr>
      </w:pPr>
      <w:r w:rsidRPr="000C79C1">
        <w:rPr>
          <w:bCs/>
          <w:sz w:val="26"/>
          <w:szCs w:val="26"/>
          <w:lang w:val="uk-UA"/>
        </w:rPr>
        <w:lastRenderedPageBreak/>
        <w:t>Виробнича</w:t>
      </w:r>
      <w:r w:rsidR="00A751B6" w:rsidRPr="000C79C1">
        <w:rPr>
          <w:bCs/>
          <w:sz w:val="26"/>
          <w:szCs w:val="26"/>
          <w:lang w:val="uk-UA"/>
        </w:rPr>
        <w:t xml:space="preserve"> практика</w:t>
      </w:r>
      <w:r w:rsidRPr="000C79C1">
        <w:rPr>
          <w:bCs/>
          <w:sz w:val="26"/>
          <w:szCs w:val="26"/>
          <w:lang w:val="uk-UA"/>
        </w:rPr>
        <w:t xml:space="preserve"> (зі спеціалізації)</w:t>
      </w:r>
      <w:r w:rsidR="00A751B6" w:rsidRPr="000C79C1">
        <w:rPr>
          <w:bCs/>
          <w:sz w:val="26"/>
          <w:szCs w:val="26"/>
          <w:lang w:val="uk-UA"/>
        </w:rPr>
        <w:t xml:space="preserve"> у цілісному навчально-виховному процесі</w:t>
      </w:r>
      <w:r w:rsidRPr="000C79C1">
        <w:rPr>
          <w:bCs/>
          <w:sz w:val="26"/>
          <w:szCs w:val="26"/>
          <w:lang w:val="uk-UA"/>
        </w:rPr>
        <w:t xml:space="preserve"> </w:t>
      </w:r>
      <w:r w:rsidR="00A751B6" w:rsidRPr="000C79C1">
        <w:rPr>
          <w:bCs/>
          <w:sz w:val="26"/>
          <w:szCs w:val="26"/>
          <w:lang w:val="uk-UA"/>
        </w:rPr>
        <w:t>спрямована на те, що у здобувачів освітнього ступеня «магістр» повинні бути сформовані</w:t>
      </w:r>
      <w:r w:rsidRPr="000C79C1">
        <w:rPr>
          <w:bCs/>
          <w:sz w:val="26"/>
          <w:szCs w:val="26"/>
          <w:lang w:val="uk-UA"/>
        </w:rPr>
        <w:t xml:space="preserve"> </w:t>
      </w:r>
      <w:r w:rsidR="00A751B6" w:rsidRPr="000C79C1">
        <w:rPr>
          <w:bCs/>
          <w:sz w:val="26"/>
          <w:szCs w:val="26"/>
          <w:lang w:val="uk-UA"/>
        </w:rPr>
        <w:t>такі компетентності:</w:t>
      </w:r>
      <w:r w:rsidR="000C79C1" w:rsidRPr="000C79C1">
        <w:rPr>
          <w:bCs/>
          <w:sz w:val="26"/>
          <w:szCs w:val="26"/>
          <w:lang w:val="uk-UA"/>
        </w:rPr>
        <w:t xml:space="preserve"> </w:t>
      </w:r>
    </w:p>
    <w:p w:rsidR="00A751B6" w:rsidRPr="00A751B6" w:rsidRDefault="00A751B6" w:rsidP="00A751B6">
      <w:pPr>
        <w:ind w:firstLine="709"/>
        <w:jc w:val="both"/>
        <w:rPr>
          <w:b/>
          <w:bCs/>
          <w:i/>
          <w:sz w:val="26"/>
          <w:szCs w:val="26"/>
          <w:lang w:val="uk-UA"/>
        </w:rPr>
      </w:pPr>
      <w:r w:rsidRPr="00A751B6">
        <w:rPr>
          <w:b/>
          <w:bCs/>
          <w:i/>
          <w:sz w:val="26"/>
          <w:szCs w:val="26"/>
          <w:lang w:val="uk-UA"/>
        </w:rPr>
        <w:t>Інтегральна компетентність</w:t>
      </w:r>
      <w:r>
        <w:rPr>
          <w:b/>
          <w:bCs/>
          <w:i/>
          <w:sz w:val="26"/>
          <w:szCs w:val="26"/>
          <w:lang w:val="uk-UA"/>
        </w:rPr>
        <w:t>:</w:t>
      </w:r>
    </w:p>
    <w:p w:rsidR="00A751B6" w:rsidRDefault="00A751B6" w:rsidP="00A751B6">
      <w:pPr>
        <w:ind w:firstLine="709"/>
        <w:jc w:val="both"/>
        <w:rPr>
          <w:bCs/>
          <w:sz w:val="26"/>
          <w:szCs w:val="26"/>
          <w:lang w:val="uk-UA"/>
        </w:rPr>
      </w:pPr>
      <w:r w:rsidRPr="00A751B6">
        <w:rPr>
          <w:bCs/>
          <w:sz w:val="26"/>
          <w:szCs w:val="26"/>
          <w:lang w:val="uk-UA"/>
        </w:rPr>
        <w:t>ІК1 – 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w:t>
      </w:r>
      <w:r w:rsidR="000C79C1">
        <w:rPr>
          <w:bCs/>
          <w:sz w:val="26"/>
          <w:szCs w:val="26"/>
          <w:lang w:val="uk-UA"/>
        </w:rPr>
        <w:t>й за невизначених умов та вимог.</w:t>
      </w:r>
    </w:p>
    <w:p w:rsidR="00A751B6" w:rsidRPr="00A751B6" w:rsidRDefault="00A751B6" w:rsidP="00A751B6">
      <w:pPr>
        <w:ind w:firstLine="709"/>
        <w:jc w:val="both"/>
        <w:rPr>
          <w:b/>
          <w:bCs/>
          <w:i/>
          <w:sz w:val="26"/>
          <w:szCs w:val="26"/>
          <w:lang w:val="uk-UA"/>
        </w:rPr>
      </w:pPr>
      <w:r w:rsidRPr="00A751B6">
        <w:rPr>
          <w:b/>
          <w:bCs/>
          <w:i/>
          <w:sz w:val="26"/>
          <w:szCs w:val="26"/>
          <w:lang w:val="uk-UA"/>
        </w:rPr>
        <w:t>Загальні компетентності:</w:t>
      </w:r>
    </w:p>
    <w:p w:rsidR="00A751B6" w:rsidRPr="00A751B6" w:rsidRDefault="00A751B6" w:rsidP="00A751B6">
      <w:pPr>
        <w:ind w:firstLine="709"/>
        <w:jc w:val="both"/>
        <w:rPr>
          <w:bCs/>
          <w:sz w:val="26"/>
          <w:szCs w:val="26"/>
          <w:lang w:val="uk-UA"/>
        </w:rPr>
      </w:pPr>
      <w:r w:rsidRPr="00A751B6">
        <w:rPr>
          <w:bCs/>
          <w:sz w:val="26"/>
          <w:szCs w:val="26"/>
          <w:lang w:val="uk-UA"/>
        </w:rPr>
        <w:t xml:space="preserve">ЗК2 − Здатність до абстрактного мислення, аналізу та синтезу. </w:t>
      </w:r>
    </w:p>
    <w:p w:rsidR="00A751B6" w:rsidRPr="00A751B6" w:rsidRDefault="00A751B6" w:rsidP="00A751B6">
      <w:pPr>
        <w:ind w:firstLine="709"/>
        <w:jc w:val="both"/>
        <w:rPr>
          <w:bCs/>
          <w:sz w:val="26"/>
          <w:szCs w:val="26"/>
          <w:lang w:val="uk-UA"/>
        </w:rPr>
      </w:pPr>
      <w:r w:rsidRPr="00A751B6">
        <w:rPr>
          <w:bCs/>
          <w:sz w:val="26"/>
          <w:szCs w:val="26"/>
          <w:lang w:val="uk-UA"/>
        </w:rPr>
        <w:t xml:space="preserve">ЗК4 −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A751B6" w:rsidRDefault="00A751B6" w:rsidP="00A751B6">
      <w:pPr>
        <w:ind w:firstLine="709"/>
        <w:jc w:val="both"/>
        <w:rPr>
          <w:bCs/>
          <w:sz w:val="26"/>
          <w:szCs w:val="26"/>
          <w:lang w:val="uk-UA"/>
        </w:rPr>
      </w:pPr>
      <w:r w:rsidRPr="00A751B6">
        <w:rPr>
          <w:bCs/>
          <w:sz w:val="26"/>
          <w:szCs w:val="26"/>
          <w:lang w:val="uk-UA"/>
        </w:rPr>
        <w:t>ЗК8 − Здатність проводити дослідження на відповідному рівні.</w:t>
      </w:r>
    </w:p>
    <w:p w:rsidR="00A751B6" w:rsidRPr="00A751B6" w:rsidRDefault="00A751B6" w:rsidP="00A751B6">
      <w:pPr>
        <w:ind w:firstLine="709"/>
        <w:jc w:val="both"/>
        <w:rPr>
          <w:b/>
          <w:bCs/>
          <w:i/>
          <w:sz w:val="26"/>
          <w:szCs w:val="26"/>
          <w:lang w:val="uk-UA"/>
        </w:rPr>
      </w:pPr>
      <w:r w:rsidRPr="00A751B6">
        <w:rPr>
          <w:b/>
          <w:bCs/>
          <w:i/>
          <w:sz w:val="26"/>
          <w:szCs w:val="26"/>
          <w:lang w:val="uk-UA"/>
        </w:rPr>
        <w:t>Спеціальні (фахові) компетентності:</w:t>
      </w:r>
    </w:p>
    <w:p w:rsidR="000C79C1" w:rsidRDefault="00A751B6" w:rsidP="000C79C1">
      <w:pPr>
        <w:widowControl w:val="0"/>
        <w:ind w:firstLine="709"/>
        <w:jc w:val="both"/>
        <w:rPr>
          <w:sz w:val="26"/>
          <w:szCs w:val="26"/>
          <w:lang w:val="uk-UA"/>
        </w:rPr>
      </w:pPr>
      <w:r w:rsidRPr="00A751B6">
        <w:rPr>
          <w:bCs/>
          <w:sz w:val="26"/>
          <w:szCs w:val="26"/>
          <w:lang w:val="uk-UA"/>
        </w:rPr>
        <w:t xml:space="preserve">СК1 − </w:t>
      </w:r>
      <w:r w:rsidR="000C79C1" w:rsidRPr="00896A03">
        <w:rPr>
          <w:sz w:val="26"/>
          <w:szCs w:val="26"/>
          <w:lang w:val="uk-UA"/>
        </w:rPr>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r w:rsidR="000C79C1">
        <w:rPr>
          <w:sz w:val="26"/>
          <w:szCs w:val="26"/>
          <w:lang w:val="uk-UA"/>
        </w:rPr>
        <w:t>.</w:t>
      </w:r>
    </w:p>
    <w:p w:rsidR="00A751B6" w:rsidRPr="00A751B6" w:rsidRDefault="00A751B6" w:rsidP="000C79C1">
      <w:pPr>
        <w:widowControl w:val="0"/>
        <w:jc w:val="both"/>
        <w:rPr>
          <w:bCs/>
          <w:sz w:val="26"/>
          <w:szCs w:val="26"/>
          <w:lang w:val="uk-UA"/>
        </w:rPr>
      </w:pPr>
      <w:r w:rsidRPr="00A751B6">
        <w:rPr>
          <w:bCs/>
          <w:sz w:val="26"/>
          <w:szCs w:val="26"/>
          <w:lang w:val="uk-UA"/>
        </w:rPr>
        <w:t xml:space="preserve">СК3 − </w:t>
      </w:r>
      <w:r w:rsidR="000C79C1" w:rsidRPr="00896A03">
        <w:rPr>
          <w:sz w:val="26"/>
          <w:szCs w:val="26"/>
          <w:lang w:val="uk-UA"/>
        </w:rPr>
        <w:t>Здатність збирати, аналізувати та обробляти статистичні дані, науково-аналітичні матеріали, які необхідні для</w:t>
      </w:r>
      <w:r w:rsidR="000C79C1">
        <w:rPr>
          <w:sz w:val="26"/>
          <w:szCs w:val="26"/>
          <w:lang w:val="uk-UA"/>
        </w:rPr>
        <w:t xml:space="preserve"> </w:t>
      </w:r>
      <w:r w:rsidR="000C79C1" w:rsidRPr="00896A03">
        <w:rPr>
          <w:sz w:val="26"/>
          <w:szCs w:val="26"/>
          <w:lang w:val="uk-UA"/>
        </w:rPr>
        <w:t>розв’язання комплексних економічних проблем, робити на їх основі обґрунтовані висновки</w:t>
      </w:r>
      <w:r w:rsidRPr="00A751B6">
        <w:rPr>
          <w:bCs/>
          <w:sz w:val="26"/>
          <w:szCs w:val="26"/>
          <w:lang w:val="uk-UA"/>
        </w:rPr>
        <w:t xml:space="preserve">. </w:t>
      </w:r>
    </w:p>
    <w:p w:rsidR="00A751B6" w:rsidRPr="00A751B6" w:rsidRDefault="00A751B6" w:rsidP="00A751B6">
      <w:pPr>
        <w:ind w:firstLine="709"/>
        <w:jc w:val="both"/>
        <w:rPr>
          <w:bCs/>
          <w:sz w:val="26"/>
          <w:szCs w:val="26"/>
          <w:lang w:val="uk-UA"/>
        </w:rPr>
      </w:pPr>
      <w:r w:rsidRPr="00A751B6">
        <w:rPr>
          <w:bCs/>
          <w:sz w:val="26"/>
          <w:szCs w:val="26"/>
          <w:lang w:val="uk-UA"/>
        </w:rPr>
        <w:t>СК4 − Здатність використовувати сучасні інформаційні</w:t>
      </w:r>
      <w:r w:rsidR="000C79C1">
        <w:rPr>
          <w:bCs/>
          <w:sz w:val="26"/>
          <w:szCs w:val="26"/>
          <w:lang w:val="uk-UA"/>
        </w:rPr>
        <w:t xml:space="preserve"> </w:t>
      </w:r>
      <w:r w:rsidRPr="00A751B6">
        <w:rPr>
          <w:bCs/>
          <w:sz w:val="26"/>
          <w:szCs w:val="26"/>
          <w:lang w:val="uk-UA"/>
        </w:rPr>
        <w:t>технології, методи та прийоми дослідження економічних та</w:t>
      </w:r>
      <w:r w:rsidR="000C79C1">
        <w:rPr>
          <w:bCs/>
          <w:sz w:val="26"/>
          <w:szCs w:val="26"/>
          <w:lang w:val="uk-UA"/>
        </w:rPr>
        <w:t xml:space="preserve"> </w:t>
      </w:r>
      <w:r w:rsidRPr="00A751B6">
        <w:rPr>
          <w:bCs/>
          <w:sz w:val="26"/>
          <w:szCs w:val="26"/>
          <w:lang w:val="uk-UA"/>
        </w:rPr>
        <w:t>соціальних процесів, адекватні встановленим потребам</w:t>
      </w:r>
      <w:r w:rsidR="000C79C1">
        <w:rPr>
          <w:bCs/>
          <w:sz w:val="26"/>
          <w:szCs w:val="26"/>
          <w:lang w:val="uk-UA"/>
        </w:rPr>
        <w:t xml:space="preserve"> </w:t>
      </w:r>
      <w:r w:rsidRPr="00A751B6">
        <w:rPr>
          <w:bCs/>
          <w:sz w:val="26"/>
          <w:szCs w:val="26"/>
          <w:lang w:val="uk-UA"/>
        </w:rPr>
        <w:t xml:space="preserve">дослідження. </w:t>
      </w:r>
    </w:p>
    <w:p w:rsidR="00A751B6" w:rsidRPr="00A751B6" w:rsidRDefault="00A751B6" w:rsidP="00A751B6">
      <w:pPr>
        <w:ind w:firstLine="709"/>
        <w:jc w:val="both"/>
        <w:rPr>
          <w:bCs/>
          <w:sz w:val="26"/>
          <w:szCs w:val="26"/>
          <w:lang w:val="uk-UA"/>
        </w:rPr>
      </w:pPr>
      <w:r w:rsidRPr="00A751B6">
        <w:rPr>
          <w:bCs/>
          <w:sz w:val="26"/>
          <w:szCs w:val="26"/>
          <w:lang w:val="uk-UA"/>
        </w:rPr>
        <w:t xml:space="preserve">СК5 − </w:t>
      </w:r>
      <w:r w:rsidR="000C79C1" w:rsidRPr="00896A03">
        <w:rPr>
          <w:spacing w:val="-4"/>
          <w:sz w:val="26"/>
          <w:szCs w:val="26"/>
          <w:lang w:val="uk-UA"/>
        </w:rPr>
        <w:t>Здатність визначати ключові тренди соціальноекономічного та людського розвитку</w:t>
      </w:r>
      <w:r w:rsidRPr="00A751B6">
        <w:rPr>
          <w:bCs/>
          <w:sz w:val="26"/>
          <w:szCs w:val="26"/>
          <w:lang w:val="uk-UA"/>
        </w:rPr>
        <w:t>.</w:t>
      </w:r>
    </w:p>
    <w:p w:rsidR="00A751B6" w:rsidRDefault="00A751B6" w:rsidP="00A751B6">
      <w:pPr>
        <w:ind w:firstLine="709"/>
        <w:jc w:val="both"/>
        <w:rPr>
          <w:bCs/>
          <w:sz w:val="26"/>
          <w:szCs w:val="26"/>
          <w:lang w:val="uk-UA"/>
        </w:rPr>
      </w:pPr>
      <w:r w:rsidRPr="00A751B6">
        <w:rPr>
          <w:bCs/>
          <w:sz w:val="26"/>
          <w:szCs w:val="26"/>
          <w:lang w:val="uk-UA"/>
        </w:rPr>
        <w:t>СК7 − Здатність обґрунт</w:t>
      </w:r>
      <w:r>
        <w:rPr>
          <w:bCs/>
          <w:sz w:val="26"/>
          <w:szCs w:val="26"/>
          <w:lang w:val="uk-UA"/>
        </w:rPr>
        <w:t>овувати управлінські рішення що</w:t>
      </w:r>
      <w:r w:rsidRPr="00A751B6">
        <w:rPr>
          <w:bCs/>
          <w:sz w:val="26"/>
          <w:szCs w:val="26"/>
          <w:lang w:val="uk-UA"/>
        </w:rPr>
        <w:t xml:space="preserve">до ефективного розвитку суб’єктів господарювання. </w:t>
      </w:r>
    </w:p>
    <w:p w:rsidR="00A751B6" w:rsidRDefault="00A751B6" w:rsidP="00A751B6">
      <w:pPr>
        <w:ind w:firstLine="709"/>
        <w:jc w:val="both"/>
        <w:rPr>
          <w:bCs/>
          <w:sz w:val="26"/>
          <w:szCs w:val="26"/>
          <w:lang w:val="uk-UA"/>
        </w:rPr>
      </w:pPr>
      <w:r w:rsidRPr="00A751B6">
        <w:rPr>
          <w:bCs/>
          <w:sz w:val="26"/>
          <w:szCs w:val="26"/>
          <w:lang w:val="uk-UA"/>
        </w:rPr>
        <w:t xml:space="preserve">СК8 − Здатність оцінювати можливі ризики, соціально-економічні наслідки управлінських рішень. </w:t>
      </w:r>
    </w:p>
    <w:p w:rsidR="00A751B6" w:rsidRPr="00A751B6" w:rsidRDefault="00A751B6" w:rsidP="00A751B6">
      <w:pPr>
        <w:ind w:firstLine="709"/>
        <w:jc w:val="both"/>
        <w:rPr>
          <w:bCs/>
          <w:sz w:val="26"/>
          <w:szCs w:val="26"/>
          <w:lang w:val="uk-UA"/>
        </w:rPr>
      </w:pPr>
      <w:r w:rsidRPr="00A751B6">
        <w:rPr>
          <w:bCs/>
          <w:sz w:val="26"/>
          <w:szCs w:val="26"/>
          <w:lang w:val="uk-UA"/>
        </w:rPr>
        <w:t>СК10 − Здатність до розробки сценаріїв і стратегій розвитку</w:t>
      </w:r>
      <w:r w:rsidR="000C79C1">
        <w:rPr>
          <w:bCs/>
          <w:sz w:val="26"/>
          <w:szCs w:val="26"/>
          <w:lang w:val="uk-UA"/>
        </w:rPr>
        <w:t xml:space="preserve"> </w:t>
      </w:r>
      <w:r w:rsidRPr="00A751B6">
        <w:rPr>
          <w:bCs/>
          <w:sz w:val="26"/>
          <w:szCs w:val="26"/>
          <w:lang w:val="uk-UA"/>
        </w:rPr>
        <w:t xml:space="preserve">соціально-економічних систем.  </w:t>
      </w:r>
    </w:p>
    <w:p w:rsidR="00A751B6" w:rsidRPr="00A751B6" w:rsidRDefault="00A751B6" w:rsidP="00A751B6">
      <w:pPr>
        <w:ind w:firstLine="709"/>
        <w:jc w:val="both"/>
        <w:rPr>
          <w:bCs/>
          <w:sz w:val="26"/>
          <w:szCs w:val="26"/>
          <w:lang w:val="uk-UA"/>
        </w:rPr>
      </w:pPr>
      <w:r w:rsidRPr="00A751B6">
        <w:rPr>
          <w:bCs/>
          <w:sz w:val="26"/>
          <w:szCs w:val="26"/>
          <w:lang w:val="uk-UA"/>
        </w:rPr>
        <w:t xml:space="preserve">СК11 − Здатність планувати і розробляти проєкти у сфері економіки, здійснювати її інформаційне, методичне, матеріальне, фінансове та кадрове забезпечення. </w:t>
      </w:r>
    </w:p>
    <w:p w:rsidR="00A751B6" w:rsidRPr="00A751B6" w:rsidRDefault="00A751B6" w:rsidP="00A751B6">
      <w:pPr>
        <w:ind w:firstLine="709"/>
        <w:jc w:val="both"/>
        <w:rPr>
          <w:bCs/>
          <w:sz w:val="26"/>
          <w:szCs w:val="26"/>
          <w:lang w:val="uk-UA"/>
        </w:rPr>
      </w:pPr>
      <w:r w:rsidRPr="00A751B6">
        <w:rPr>
          <w:bCs/>
          <w:sz w:val="26"/>
          <w:szCs w:val="26"/>
          <w:lang w:val="uk-UA"/>
        </w:rPr>
        <w:t>СК12 − Здатність застосовувати методології, технології та</w:t>
      </w:r>
      <w:r w:rsidR="000C79C1">
        <w:rPr>
          <w:bCs/>
          <w:sz w:val="26"/>
          <w:szCs w:val="26"/>
          <w:lang w:val="uk-UA"/>
        </w:rPr>
        <w:t xml:space="preserve"> </w:t>
      </w:r>
      <w:r w:rsidRPr="00A751B6">
        <w:rPr>
          <w:bCs/>
          <w:sz w:val="26"/>
          <w:szCs w:val="26"/>
          <w:lang w:val="uk-UA"/>
        </w:rPr>
        <w:t>інструментальні засоби для управління процесами життєвого циклу інформаційних і програмних систем, продуктів і сервісів інформаційних технологій відповідно до вимог замовника.</w:t>
      </w:r>
    </w:p>
    <w:p w:rsidR="00A751B6" w:rsidRPr="00A751B6" w:rsidRDefault="00A751B6" w:rsidP="00A751B6">
      <w:pPr>
        <w:ind w:firstLine="709"/>
        <w:jc w:val="both"/>
        <w:rPr>
          <w:bCs/>
          <w:sz w:val="26"/>
          <w:szCs w:val="26"/>
          <w:lang w:val="uk-UA"/>
        </w:rPr>
      </w:pPr>
      <w:r w:rsidRPr="00A751B6">
        <w:rPr>
          <w:bCs/>
          <w:sz w:val="26"/>
          <w:szCs w:val="26"/>
          <w:lang w:val="uk-UA"/>
        </w:rPr>
        <w:t>СК13 − Здатність розробляти бізнес-рішення та оцінювати нові технологічні пропозиції.</w:t>
      </w:r>
    </w:p>
    <w:p w:rsidR="00A751B6" w:rsidRDefault="00A751B6" w:rsidP="00A751B6">
      <w:pPr>
        <w:ind w:firstLine="709"/>
        <w:jc w:val="both"/>
        <w:rPr>
          <w:bCs/>
          <w:sz w:val="26"/>
          <w:szCs w:val="26"/>
          <w:lang w:val="uk-UA"/>
        </w:rPr>
      </w:pPr>
      <w:r w:rsidRPr="00A751B6">
        <w:rPr>
          <w:bCs/>
          <w:sz w:val="26"/>
          <w:szCs w:val="26"/>
          <w:lang w:val="uk-UA"/>
        </w:rPr>
        <w:t>СК15 − Здатність самостійно опановувати нові знання, використовуючи сучасні освітні та дослідницькі технології у сфері економіки й інформаційних технологій та приймати ефективні управлінські рішення.</w:t>
      </w:r>
    </w:p>
    <w:p w:rsidR="00A751B6" w:rsidRPr="00270A68" w:rsidRDefault="00270A68" w:rsidP="00A751B6">
      <w:pPr>
        <w:ind w:firstLine="709"/>
        <w:jc w:val="both"/>
        <w:rPr>
          <w:b/>
          <w:bCs/>
          <w:i/>
          <w:sz w:val="26"/>
          <w:szCs w:val="26"/>
          <w:lang w:val="uk-UA"/>
        </w:rPr>
      </w:pPr>
      <w:r w:rsidRPr="00270A68">
        <w:rPr>
          <w:b/>
          <w:bCs/>
          <w:i/>
          <w:sz w:val="26"/>
          <w:szCs w:val="26"/>
          <w:lang w:val="uk-UA"/>
        </w:rPr>
        <w:t>Програмні результати навчання:</w:t>
      </w:r>
    </w:p>
    <w:p w:rsidR="00270A68" w:rsidRPr="00270A68" w:rsidRDefault="00270A68" w:rsidP="00270A68">
      <w:pPr>
        <w:ind w:firstLine="709"/>
        <w:jc w:val="both"/>
        <w:rPr>
          <w:bCs/>
          <w:sz w:val="26"/>
          <w:szCs w:val="26"/>
          <w:lang w:val="uk-UA"/>
        </w:rPr>
      </w:pPr>
      <w:r w:rsidRPr="00270A68">
        <w:rPr>
          <w:bCs/>
          <w:sz w:val="26"/>
          <w:szCs w:val="26"/>
          <w:lang w:val="uk-UA"/>
        </w:rPr>
        <w:t>ПР01 – Формулювати, аналізувати та синтезувати рішення науково-практичних проблем.</w:t>
      </w:r>
    </w:p>
    <w:p w:rsidR="00270A68" w:rsidRPr="00270A68" w:rsidRDefault="00270A68" w:rsidP="00270A68">
      <w:pPr>
        <w:ind w:firstLine="709"/>
        <w:jc w:val="both"/>
        <w:rPr>
          <w:bCs/>
          <w:sz w:val="26"/>
          <w:szCs w:val="26"/>
          <w:lang w:val="uk-UA"/>
        </w:rPr>
      </w:pPr>
      <w:r w:rsidRPr="00270A68">
        <w:rPr>
          <w:bCs/>
          <w:sz w:val="26"/>
          <w:szCs w:val="26"/>
          <w:lang w:val="uk-UA"/>
        </w:rPr>
        <w:t xml:space="preserve">ПР02 − Розробляти, обґрунтовувати і приймати ефективні рішення з питань </w:t>
      </w:r>
      <w:r w:rsidRPr="00722B95">
        <w:rPr>
          <w:bCs/>
          <w:spacing w:val="-2"/>
          <w:sz w:val="26"/>
          <w:szCs w:val="26"/>
          <w:lang w:val="uk-UA"/>
        </w:rPr>
        <w:t>розвитку соціально-економічних систем та управління суб’єктами економічної діяльності.</w:t>
      </w:r>
    </w:p>
    <w:p w:rsidR="00270A68" w:rsidRPr="00270A68" w:rsidRDefault="00270A68" w:rsidP="00270A68">
      <w:pPr>
        <w:ind w:firstLine="709"/>
        <w:jc w:val="both"/>
        <w:rPr>
          <w:bCs/>
          <w:sz w:val="26"/>
          <w:szCs w:val="26"/>
          <w:lang w:val="uk-UA"/>
        </w:rPr>
      </w:pPr>
      <w:r w:rsidRPr="00270A68">
        <w:rPr>
          <w:bCs/>
          <w:sz w:val="26"/>
          <w:szCs w:val="26"/>
          <w:lang w:val="uk-UA"/>
        </w:rPr>
        <w:lastRenderedPageBreak/>
        <w:t xml:space="preserve">ПР03 − Вільно спілкуватися з професійних та наукових питань державною та іноземною мовами усно і письмово.  </w:t>
      </w:r>
    </w:p>
    <w:p w:rsidR="00270A68" w:rsidRPr="00270A68" w:rsidRDefault="00270A68" w:rsidP="00270A68">
      <w:pPr>
        <w:ind w:firstLine="709"/>
        <w:jc w:val="both"/>
        <w:rPr>
          <w:bCs/>
          <w:sz w:val="26"/>
          <w:szCs w:val="26"/>
          <w:lang w:val="uk-UA"/>
        </w:rPr>
      </w:pPr>
      <w:r w:rsidRPr="00270A68">
        <w:rPr>
          <w:bCs/>
          <w:sz w:val="26"/>
          <w:szCs w:val="26"/>
          <w:lang w:val="uk-UA"/>
        </w:rPr>
        <w:t>ПР05 − Дотримуватися</w:t>
      </w:r>
      <w:r>
        <w:rPr>
          <w:bCs/>
          <w:sz w:val="26"/>
          <w:szCs w:val="26"/>
          <w:lang w:val="uk-UA"/>
        </w:rPr>
        <w:t xml:space="preserve"> принципів академічної доброчес</w:t>
      </w:r>
      <w:r w:rsidRPr="00270A68">
        <w:rPr>
          <w:bCs/>
          <w:sz w:val="26"/>
          <w:szCs w:val="26"/>
          <w:lang w:val="uk-UA"/>
        </w:rPr>
        <w:t xml:space="preserve">ності. </w:t>
      </w:r>
    </w:p>
    <w:p w:rsidR="00270A68" w:rsidRPr="00270A68" w:rsidRDefault="00270A68" w:rsidP="00270A68">
      <w:pPr>
        <w:ind w:firstLine="709"/>
        <w:jc w:val="both"/>
        <w:rPr>
          <w:bCs/>
          <w:sz w:val="26"/>
          <w:szCs w:val="26"/>
          <w:lang w:val="uk-UA"/>
        </w:rPr>
      </w:pPr>
      <w:r w:rsidRPr="00270A68">
        <w:rPr>
          <w:bCs/>
          <w:sz w:val="26"/>
          <w:szCs w:val="26"/>
          <w:lang w:val="uk-UA"/>
        </w:rPr>
        <w:t>ПР06 − Оцінювати результати власної робот</w:t>
      </w:r>
      <w:r>
        <w:rPr>
          <w:bCs/>
          <w:sz w:val="26"/>
          <w:szCs w:val="26"/>
          <w:lang w:val="uk-UA"/>
        </w:rPr>
        <w:t>и, демонстру</w:t>
      </w:r>
      <w:r w:rsidRPr="00270A68">
        <w:rPr>
          <w:bCs/>
          <w:sz w:val="26"/>
          <w:szCs w:val="26"/>
          <w:lang w:val="uk-UA"/>
        </w:rPr>
        <w:t xml:space="preserve">вати лідерські навички та уміння управляти персоналом і працювати в команді. </w:t>
      </w:r>
    </w:p>
    <w:p w:rsidR="00270A68" w:rsidRPr="00270A68" w:rsidRDefault="00270A68" w:rsidP="00270A68">
      <w:pPr>
        <w:ind w:firstLine="709"/>
        <w:jc w:val="both"/>
        <w:rPr>
          <w:bCs/>
          <w:sz w:val="26"/>
          <w:szCs w:val="26"/>
          <w:lang w:val="uk-UA"/>
        </w:rPr>
      </w:pPr>
      <w:r w:rsidRPr="00270A68">
        <w:rPr>
          <w:bCs/>
          <w:sz w:val="26"/>
          <w:szCs w:val="26"/>
          <w:lang w:val="uk-UA"/>
        </w:rPr>
        <w:t>ПР07 − Обирати ефект</w:t>
      </w:r>
      <w:r>
        <w:rPr>
          <w:bCs/>
          <w:sz w:val="26"/>
          <w:szCs w:val="26"/>
          <w:lang w:val="uk-UA"/>
        </w:rPr>
        <w:t>ивні методи управління економіч</w:t>
      </w:r>
      <w:r w:rsidRPr="00270A68">
        <w:rPr>
          <w:bCs/>
          <w:sz w:val="26"/>
          <w:szCs w:val="26"/>
          <w:lang w:val="uk-UA"/>
        </w:rPr>
        <w:t>ною діяльністю, обґрунтовувати пропоновані рішення на основі релевантних даних</w:t>
      </w:r>
      <w:r>
        <w:rPr>
          <w:bCs/>
          <w:sz w:val="26"/>
          <w:szCs w:val="26"/>
          <w:lang w:val="uk-UA"/>
        </w:rPr>
        <w:t xml:space="preserve"> та наукових і прикладних дослі</w:t>
      </w:r>
      <w:r w:rsidRPr="00270A68">
        <w:rPr>
          <w:bCs/>
          <w:sz w:val="26"/>
          <w:szCs w:val="26"/>
          <w:lang w:val="uk-UA"/>
        </w:rPr>
        <w:t xml:space="preserve">джень. </w:t>
      </w:r>
    </w:p>
    <w:p w:rsidR="00270A68" w:rsidRPr="00270A68" w:rsidRDefault="00270A68" w:rsidP="00270A68">
      <w:pPr>
        <w:ind w:firstLine="709"/>
        <w:jc w:val="both"/>
        <w:rPr>
          <w:bCs/>
          <w:sz w:val="26"/>
          <w:szCs w:val="26"/>
          <w:lang w:val="uk-UA"/>
        </w:rPr>
      </w:pPr>
      <w:r w:rsidRPr="00270A68">
        <w:rPr>
          <w:bCs/>
          <w:sz w:val="26"/>
          <w:szCs w:val="26"/>
          <w:lang w:val="uk-UA"/>
        </w:rPr>
        <w:t>ПР08 − Збирати, обробляти та аналізувати статистичні дані, науково-аналітичн</w:t>
      </w:r>
      <w:r>
        <w:rPr>
          <w:bCs/>
          <w:sz w:val="26"/>
          <w:szCs w:val="26"/>
          <w:lang w:val="uk-UA"/>
        </w:rPr>
        <w:t>і матеріали, необхідні для вирі</w:t>
      </w:r>
      <w:r w:rsidRPr="00270A68">
        <w:rPr>
          <w:bCs/>
          <w:sz w:val="26"/>
          <w:szCs w:val="26"/>
          <w:lang w:val="uk-UA"/>
        </w:rPr>
        <w:t xml:space="preserve">шення комплексних економічних завдань.  </w:t>
      </w:r>
    </w:p>
    <w:p w:rsidR="00270A68" w:rsidRPr="00270A68" w:rsidRDefault="00270A68" w:rsidP="00270A68">
      <w:pPr>
        <w:ind w:firstLine="709"/>
        <w:jc w:val="both"/>
        <w:rPr>
          <w:bCs/>
          <w:sz w:val="26"/>
          <w:szCs w:val="26"/>
          <w:lang w:val="uk-UA"/>
        </w:rPr>
      </w:pPr>
      <w:r w:rsidRPr="00270A68">
        <w:rPr>
          <w:bCs/>
          <w:sz w:val="26"/>
          <w:szCs w:val="26"/>
          <w:lang w:val="uk-UA"/>
        </w:rPr>
        <w:t>ПР09 − Приймати ефективні рішення за невизначених умов і вимог, що потребують застосування нових підходів, методів та інструмента</w:t>
      </w:r>
      <w:r>
        <w:rPr>
          <w:bCs/>
          <w:sz w:val="26"/>
          <w:szCs w:val="26"/>
          <w:lang w:val="uk-UA"/>
        </w:rPr>
        <w:t>рію соціально-економічних дослі</w:t>
      </w:r>
      <w:r w:rsidRPr="00270A68">
        <w:rPr>
          <w:bCs/>
          <w:sz w:val="26"/>
          <w:szCs w:val="26"/>
          <w:lang w:val="uk-UA"/>
        </w:rPr>
        <w:t xml:space="preserve">джень. </w:t>
      </w:r>
    </w:p>
    <w:p w:rsidR="00270A68" w:rsidRPr="00270A68" w:rsidRDefault="00270A68" w:rsidP="00270A68">
      <w:pPr>
        <w:ind w:firstLine="709"/>
        <w:jc w:val="both"/>
        <w:rPr>
          <w:bCs/>
          <w:sz w:val="26"/>
          <w:szCs w:val="26"/>
          <w:lang w:val="uk-UA"/>
        </w:rPr>
      </w:pPr>
      <w:r w:rsidRPr="00270A68">
        <w:rPr>
          <w:bCs/>
          <w:sz w:val="26"/>
          <w:szCs w:val="26"/>
          <w:lang w:val="uk-UA"/>
        </w:rPr>
        <w:t xml:space="preserve">ПР10 −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 </w:t>
      </w:r>
    </w:p>
    <w:p w:rsidR="00270A68" w:rsidRPr="00270A68" w:rsidRDefault="00270A68" w:rsidP="00270A68">
      <w:pPr>
        <w:ind w:firstLine="709"/>
        <w:jc w:val="both"/>
        <w:rPr>
          <w:bCs/>
          <w:sz w:val="26"/>
          <w:szCs w:val="26"/>
          <w:lang w:val="uk-UA"/>
        </w:rPr>
      </w:pPr>
      <w:r w:rsidRPr="00270A68">
        <w:rPr>
          <w:bCs/>
          <w:sz w:val="26"/>
          <w:szCs w:val="26"/>
          <w:lang w:val="uk-UA"/>
        </w:rPr>
        <w:t>ПР11 − Визначати та кр</w:t>
      </w:r>
      <w:r>
        <w:rPr>
          <w:bCs/>
          <w:sz w:val="26"/>
          <w:szCs w:val="26"/>
          <w:lang w:val="uk-UA"/>
        </w:rPr>
        <w:t>итично оцінювати стан та тенден</w:t>
      </w:r>
      <w:r w:rsidRPr="00270A68">
        <w:rPr>
          <w:bCs/>
          <w:sz w:val="26"/>
          <w:szCs w:val="26"/>
          <w:lang w:val="uk-UA"/>
        </w:rPr>
        <w:t>ції соціально-економічно</w:t>
      </w:r>
      <w:r>
        <w:rPr>
          <w:bCs/>
          <w:sz w:val="26"/>
          <w:szCs w:val="26"/>
          <w:lang w:val="uk-UA"/>
        </w:rPr>
        <w:t>го розвитку, формувати та аналі</w:t>
      </w:r>
      <w:r w:rsidRPr="00270A68">
        <w:rPr>
          <w:bCs/>
          <w:sz w:val="26"/>
          <w:szCs w:val="26"/>
          <w:lang w:val="uk-UA"/>
        </w:rPr>
        <w:t xml:space="preserve">зувати моделі економічних систем та процесів. </w:t>
      </w:r>
    </w:p>
    <w:p w:rsidR="00270A68" w:rsidRPr="00270A68" w:rsidRDefault="00270A68" w:rsidP="00270A68">
      <w:pPr>
        <w:ind w:firstLine="709"/>
        <w:jc w:val="both"/>
        <w:rPr>
          <w:bCs/>
          <w:sz w:val="26"/>
          <w:szCs w:val="26"/>
          <w:lang w:val="uk-UA"/>
        </w:rPr>
      </w:pPr>
      <w:r w:rsidRPr="00270A68">
        <w:rPr>
          <w:bCs/>
          <w:sz w:val="26"/>
          <w:szCs w:val="26"/>
          <w:lang w:val="uk-UA"/>
        </w:rPr>
        <w:t>ПР12 − Обґрунтовувати</w:t>
      </w:r>
      <w:r>
        <w:rPr>
          <w:bCs/>
          <w:sz w:val="26"/>
          <w:szCs w:val="26"/>
          <w:lang w:val="uk-UA"/>
        </w:rPr>
        <w:t xml:space="preserve"> управлінські рішення щодо ефек</w:t>
      </w:r>
      <w:r w:rsidRPr="00270A68">
        <w:rPr>
          <w:bCs/>
          <w:sz w:val="26"/>
          <w:szCs w:val="26"/>
          <w:lang w:val="uk-UA"/>
        </w:rPr>
        <w:t xml:space="preserve">тивного розвитку суб’єктів господарювання, враховуючи цілі, ресурси, обмеження та ризики. </w:t>
      </w:r>
    </w:p>
    <w:p w:rsidR="00270A68" w:rsidRPr="00270A68" w:rsidRDefault="00270A68" w:rsidP="00270A68">
      <w:pPr>
        <w:ind w:firstLine="709"/>
        <w:jc w:val="both"/>
        <w:rPr>
          <w:bCs/>
          <w:sz w:val="26"/>
          <w:szCs w:val="26"/>
          <w:lang w:val="uk-UA"/>
        </w:rPr>
      </w:pPr>
      <w:r w:rsidRPr="00270A68">
        <w:rPr>
          <w:bCs/>
          <w:sz w:val="26"/>
          <w:szCs w:val="26"/>
          <w:lang w:val="uk-UA"/>
        </w:rPr>
        <w:t xml:space="preserve">ПР13 − Оцінювати можливі ризики, соціально-економічні наслідки управлінських рішень. </w:t>
      </w:r>
    </w:p>
    <w:p w:rsidR="00270A68" w:rsidRPr="00270A68" w:rsidRDefault="00270A68" w:rsidP="00270A68">
      <w:pPr>
        <w:ind w:firstLine="709"/>
        <w:jc w:val="both"/>
        <w:rPr>
          <w:bCs/>
          <w:sz w:val="26"/>
          <w:szCs w:val="26"/>
          <w:lang w:val="uk-UA"/>
        </w:rPr>
      </w:pPr>
      <w:r w:rsidRPr="00270A68">
        <w:rPr>
          <w:bCs/>
          <w:sz w:val="26"/>
          <w:szCs w:val="26"/>
          <w:lang w:val="uk-UA"/>
        </w:rPr>
        <w:t>ПР15 − Організовувати розробку та реалізацію соціально-економічних проєктів із</w:t>
      </w:r>
      <w:r>
        <w:rPr>
          <w:bCs/>
          <w:sz w:val="26"/>
          <w:szCs w:val="26"/>
          <w:lang w:val="uk-UA"/>
        </w:rPr>
        <w:t xml:space="preserve"> врахуванням інформаційного, ме</w:t>
      </w:r>
      <w:r w:rsidRPr="00270A68">
        <w:rPr>
          <w:bCs/>
          <w:sz w:val="26"/>
          <w:szCs w:val="26"/>
          <w:lang w:val="uk-UA"/>
        </w:rPr>
        <w:t>тодичного, матеріально</w:t>
      </w:r>
      <w:r>
        <w:rPr>
          <w:bCs/>
          <w:sz w:val="26"/>
          <w:szCs w:val="26"/>
          <w:lang w:val="uk-UA"/>
        </w:rPr>
        <w:t>го, фінансового та кадрового за</w:t>
      </w:r>
      <w:r w:rsidRPr="00270A68">
        <w:rPr>
          <w:bCs/>
          <w:sz w:val="26"/>
          <w:szCs w:val="26"/>
          <w:lang w:val="uk-UA"/>
        </w:rPr>
        <w:t xml:space="preserve">безпечення. </w:t>
      </w:r>
    </w:p>
    <w:p w:rsidR="00270A68" w:rsidRPr="00270A68" w:rsidRDefault="00270A68" w:rsidP="00270A68">
      <w:pPr>
        <w:ind w:firstLine="709"/>
        <w:jc w:val="both"/>
        <w:rPr>
          <w:bCs/>
          <w:sz w:val="26"/>
          <w:szCs w:val="26"/>
          <w:lang w:val="uk-UA"/>
        </w:rPr>
      </w:pPr>
      <w:r w:rsidRPr="00270A68">
        <w:rPr>
          <w:bCs/>
          <w:sz w:val="26"/>
          <w:szCs w:val="26"/>
          <w:lang w:val="uk-UA"/>
        </w:rPr>
        <w:t>ПР16 − Демонструвати навички використання технологій BusinessIntelligence та Data Science для проведення бізнес-аналізу, оцінювання стан</w:t>
      </w:r>
      <w:r>
        <w:rPr>
          <w:bCs/>
          <w:sz w:val="26"/>
          <w:szCs w:val="26"/>
          <w:lang w:val="uk-UA"/>
        </w:rPr>
        <w:t>у та тенденцій розвитку економі</w:t>
      </w:r>
      <w:r w:rsidRPr="00270A68">
        <w:rPr>
          <w:bCs/>
          <w:sz w:val="26"/>
          <w:szCs w:val="26"/>
          <w:lang w:val="uk-UA"/>
        </w:rPr>
        <w:t xml:space="preserve">чних явищ і процесів. </w:t>
      </w:r>
    </w:p>
    <w:p w:rsidR="00270A68" w:rsidRPr="00270A68" w:rsidRDefault="00270A68" w:rsidP="00270A68">
      <w:pPr>
        <w:ind w:firstLine="709"/>
        <w:jc w:val="both"/>
        <w:rPr>
          <w:bCs/>
          <w:sz w:val="26"/>
          <w:szCs w:val="26"/>
          <w:lang w:val="uk-UA"/>
        </w:rPr>
      </w:pPr>
      <w:r w:rsidRPr="00270A68">
        <w:rPr>
          <w:bCs/>
          <w:sz w:val="26"/>
          <w:szCs w:val="26"/>
          <w:lang w:val="uk-UA"/>
        </w:rPr>
        <w:t>ПР17 − Керувати техно</w:t>
      </w:r>
      <w:r>
        <w:rPr>
          <w:bCs/>
          <w:sz w:val="26"/>
          <w:szCs w:val="26"/>
          <w:lang w:val="uk-UA"/>
        </w:rPr>
        <w:t>логічними процесами IT виробниц</w:t>
      </w:r>
      <w:r w:rsidRPr="00270A68">
        <w:rPr>
          <w:bCs/>
          <w:sz w:val="26"/>
          <w:szCs w:val="26"/>
          <w:lang w:val="uk-UA"/>
        </w:rPr>
        <w:t>тва та здійснювати контроль якості програмної продукції.</w:t>
      </w:r>
    </w:p>
    <w:p w:rsidR="00270A68" w:rsidRPr="00270A68" w:rsidRDefault="00270A68" w:rsidP="00270A68">
      <w:pPr>
        <w:ind w:firstLine="709"/>
        <w:jc w:val="both"/>
        <w:rPr>
          <w:bCs/>
          <w:sz w:val="26"/>
          <w:szCs w:val="26"/>
          <w:lang w:val="uk-UA"/>
        </w:rPr>
      </w:pPr>
      <w:r w:rsidRPr="00270A68">
        <w:rPr>
          <w:bCs/>
          <w:sz w:val="26"/>
          <w:szCs w:val="26"/>
          <w:lang w:val="uk-UA"/>
        </w:rPr>
        <w:t>ПР18 − Виявляти основні тенденції в ІТ-сфері та бізнес-перспективи використа</w:t>
      </w:r>
      <w:r>
        <w:rPr>
          <w:bCs/>
          <w:sz w:val="26"/>
          <w:szCs w:val="26"/>
          <w:lang w:val="uk-UA"/>
        </w:rPr>
        <w:t>ння конкретних інформаційних те</w:t>
      </w:r>
      <w:r w:rsidRPr="00270A68">
        <w:rPr>
          <w:bCs/>
          <w:sz w:val="26"/>
          <w:szCs w:val="26"/>
          <w:lang w:val="uk-UA"/>
        </w:rPr>
        <w:t xml:space="preserve">хнологій в умовах динамічності ринкового середовища. </w:t>
      </w:r>
    </w:p>
    <w:p w:rsidR="00A751B6" w:rsidRDefault="00270A68" w:rsidP="00270A68">
      <w:pPr>
        <w:ind w:firstLine="709"/>
        <w:jc w:val="both"/>
        <w:rPr>
          <w:bCs/>
          <w:sz w:val="26"/>
          <w:szCs w:val="26"/>
          <w:lang w:val="uk-UA"/>
        </w:rPr>
      </w:pPr>
      <w:r w:rsidRPr="00270A68">
        <w:rPr>
          <w:bCs/>
          <w:sz w:val="26"/>
          <w:szCs w:val="26"/>
          <w:lang w:val="uk-UA"/>
        </w:rPr>
        <w:t>ПР19 – Розробляти уп</w:t>
      </w:r>
      <w:r>
        <w:rPr>
          <w:bCs/>
          <w:sz w:val="26"/>
          <w:szCs w:val="26"/>
          <w:lang w:val="uk-UA"/>
        </w:rPr>
        <w:t>равлінські рішення щодо забезпе</w:t>
      </w:r>
      <w:r w:rsidRPr="00270A68">
        <w:rPr>
          <w:bCs/>
          <w:sz w:val="26"/>
          <w:szCs w:val="26"/>
          <w:lang w:val="uk-UA"/>
        </w:rPr>
        <w:t>чення розвитку державних, муніципальних, комерційних організацій та бізнес-структур в усіх галузях економіки через призму інформаційних технологій; усвідомлювати необхідність навчання впродовж усього життя з метою поглиблення набутих та здобуття нових фахових знань.</w:t>
      </w:r>
    </w:p>
    <w:p w:rsidR="00A751B6" w:rsidRDefault="00A751B6" w:rsidP="0029143A">
      <w:pPr>
        <w:ind w:firstLine="709"/>
        <w:jc w:val="both"/>
        <w:rPr>
          <w:bCs/>
          <w:sz w:val="26"/>
          <w:szCs w:val="26"/>
          <w:lang w:val="uk-UA"/>
        </w:rPr>
      </w:pPr>
    </w:p>
    <w:p w:rsidR="00A751B6" w:rsidRDefault="00A751B6" w:rsidP="0029143A">
      <w:pPr>
        <w:ind w:firstLine="709"/>
        <w:jc w:val="both"/>
        <w:rPr>
          <w:bCs/>
          <w:sz w:val="26"/>
          <w:szCs w:val="26"/>
          <w:lang w:val="uk-UA"/>
        </w:rPr>
      </w:pPr>
    </w:p>
    <w:p w:rsidR="0029143A" w:rsidRPr="00361B39" w:rsidRDefault="0029143A" w:rsidP="00D6772E">
      <w:pPr>
        <w:pStyle w:val="2"/>
        <w:rPr>
          <w:lang w:val="ru-RU"/>
        </w:rPr>
      </w:pPr>
      <w:bookmarkStart w:id="8" w:name="_Toc472340878"/>
      <w:bookmarkStart w:id="9" w:name="_Toc472341010"/>
      <w:bookmarkStart w:id="10" w:name="_Toc475171381"/>
      <w:bookmarkStart w:id="11" w:name="_Toc89160601"/>
      <w:r w:rsidRPr="00171A7C">
        <w:t>2.2. Організація виробничої практики</w:t>
      </w:r>
      <w:bookmarkEnd w:id="8"/>
      <w:bookmarkEnd w:id="9"/>
      <w:bookmarkEnd w:id="10"/>
      <w:r w:rsidR="00361B39">
        <w:rPr>
          <w:lang w:val="ru-RU"/>
        </w:rPr>
        <w:t xml:space="preserve"> </w:t>
      </w:r>
      <w:r w:rsidR="00361B39">
        <w:rPr>
          <w:bCs w:val="0"/>
          <w:szCs w:val="26"/>
        </w:rPr>
        <w:t>(зі спеціалізації)</w:t>
      </w:r>
      <w:bookmarkEnd w:id="11"/>
      <w:r w:rsidR="00361B39" w:rsidRPr="00171A7C">
        <w:rPr>
          <w:bCs w:val="0"/>
          <w:szCs w:val="26"/>
        </w:rPr>
        <w:t xml:space="preserve">  </w:t>
      </w:r>
    </w:p>
    <w:p w:rsidR="0029143A" w:rsidRPr="00171A7C" w:rsidRDefault="0029143A" w:rsidP="0029143A">
      <w:pPr>
        <w:ind w:firstLine="709"/>
        <w:jc w:val="both"/>
        <w:rPr>
          <w:bCs/>
          <w:sz w:val="26"/>
          <w:szCs w:val="26"/>
          <w:lang w:val="uk-UA"/>
        </w:rPr>
      </w:pPr>
    </w:p>
    <w:p w:rsidR="009C3530" w:rsidRPr="00171A7C" w:rsidRDefault="009C3530" w:rsidP="00772B8A">
      <w:pPr>
        <w:shd w:val="clear" w:color="auto" w:fill="FFFFFF" w:themeFill="background1"/>
        <w:ind w:firstLine="709"/>
        <w:jc w:val="both"/>
        <w:rPr>
          <w:bCs/>
          <w:sz w:val="26"/>
          <w:szCs w:val="26"/>
          <w:lang w:val="uk-UA"/>
        </w:rPr>
      </w:pPr>
      <w:r w:rsidRPr="00171A7C">
        <w:rPr>
          <w:bCs/>
          <w:sz w:val="26"/>
          <w:szCs w:val="26"/>
          <w:lang w:val="uk-UA"/>
        </w:rPr>
        <w:t>Студенти проходять практику на підприємствах, установах і в організаціях, які є як правило об’єктом дослідження кваліфікаційної (магістерської) роботи.</w:t>
      </w:r>
    </w:p>
    <w:p w:rsidR="009C3530" w:rsidRPr="00171A7C" w:rsidRDefault="009C3530" w:rsidP="00772B8A">
      <w:pPr>
        <w:shd w:val="clear" w:color="auto" w:fill="FFFFFF" w:themeFill="background1"/>
        <w:ind w:firstLine="709"/>
        <w:jc w:val="both"/>
        <w:rPr>
          <w:bCs/>
          <w:sz w:val="26"/>
          <w:szCs w:val="26"/>
          <w:lang w:val="uk-UA"/>
        </w:rPr>
      </w:pPr>
      <w:r w:rsidRPr="00171A7C">
        <w:rPr>
          <w:bCs/>
          <w:sz w:val="26"/>
          <w:szCs w:val="26"/>
          <w:lang w:val="uk-UA"/>
        </w:rPr>
        <w:t xml:space="preserve">Перед проходженням практики студенти повинні ознайомитися із програмою практики і скласти та узгодити з керівником практики індивідуальні завдання щодо </w:t>
      </w:r>
      <w:r w:rsidRPr="00171A7C">
        <w:rPr>
          <w:bCs/>
          <w:sz w:val="26"/>
          <w:szCs w:val="26"/>
          <w:lang w:val="uk-UA"/>
        </w:rPr>
        <w:lastRenderedPageBreak/>
        <w:t xml:space="preserve">збору і підготовки необхідних матеріалів для написання </w:t>
      </w:r>
      <w:r w:rsidR="00772B8A">
        <w:rPr>
          <w:bCs/>
          <w:sz w:val="26"/>
          <w:szCs w:val="26"/>
          <w:lang w:val="uk-UA"/>
        </w:rPr>
        <w:t>звіту про проходження виробничої практики</w:t>
      </w:r>
      <w:r w:rsidRPr="00171A7C">
        <w:rPr>
          <w:bCs/>
          <w:sz w:val="26"/>
          <w:szCs w:val="26"/>
          <w:lang w:val="uk-UA"/>
        </w:rPr>
        <w:t>.</w:t>
      </w:r>
    </w:p>
    <w:p w:rsidR="00BB7803" w:rsidRPr="00171A7C" w:rsidRDefault="00361B39" w:rsidP="00772B8A">
      <w:pPr>
        <w:widowControl w:val="0"/>
        <w:shd w:val="clear" w:color="auto" w:fill="FFFFFF" w:themeFill="background1"/>
        <w:tabs>
          <w:tab w:val="left" w:pos="993"/>
          <w:tab w:val="left" w:pos="1800"/>
        </w:tabs>
        <w:adjustRightInd w:val="0"/>
        <w:ind w:firstLine="709"/>
        <w:jc w:val="both"/>
        <w:rPr>
          <w:sz w:val="26"/>
          <w:szCs w:val="26"/>
          <w:lang w:val="uk-UA"/>
        </w:rPr>
      </w:pPr>
      <w:r>
        <w:rPr>
          <w:sz w:val="26"/>
          <w:szCs w:val="26"/>
          <w:lang w:val="uk-UA"/>
        </w:rPr>
        <w:t xml:space="preserve">Завданням на виробничу </w:t>
      </w:r>
      <w:r w:rsidR="00BB7803" w:rsidRPr="00171A7C">
        <w:rPr>
          <w:sz w:val="26"/>
          <w:szCs w:val="26"/>
          <w:lang w:val="uk-UA"/>
        </w:rPr>
        <w:t xml:space="preserve">практику </w:t>
      </w:r>
      <w:r>
        <w:rPr>
          <w:bCs/>
          <w:sz w:val="26"/>
          <w:szCs w:val="26"/>
          <w:lang w:val="uk-UA"/>
        </w:rPr>
        <w:t>(зі спеціалізації)</w:t>
      </w:r>
      <w:r w:rsidRPr="00171A7C">
        <w:rPr>
          <w:bCs/>
          <w:sz w:val="26"/>
          <w:szCs w:val="26"/>
          <w:lang w:val="uk-UA"/>
        </w:rPr>
        <w:t xml:space="preserve">  </w:t>
      </w:r>
      <w:r w:rsidR="00BB7803" w:rsidRPr="00171A7C">
        <w:rPr>
          <w:sz w:val="26"/>
          <w:szCs w:val="26"/>
          <w:lang w:val="uk-UA"/>
        </w:rPr>
        <w:t>може бути:</w:t>
      </w:r>
    </w:p>
    <w:p w:rsidR="00BB7803" w:rsidRPr="00171A7C" w:rsidRDefault="00BB7803" w:rsidP="00772B8A">
      <w:pPr>
        <w:widowControl w:val="0"/>
        <w:shd w:val="clear" w:color="auto" w:fill="FFFFFF" w:themeFill="background1"/>
        <w:tabs>
          <w:tab w:val="left" w:pos="993"/>
          <w:tab w:val="left" w:pos="1800"/>
        </w:tabs>
        <w:adjustRightInd w:val="0"/>
        <w:ind w:firstLine="709"/>
        <w:jc w:val="both"/>
        <w:rPr>
          <w:sz w:val="26"/>
          <w:szCs w:val="26"/>
          <w:lang w:val="uk-UA"/>
        </w:rPr>
      </w:pPr>
      <w:r w:rsidRPr="00171A7C">
        <w:rPr>
          <w:sz w:val="26"/>
          <w:szCs w:val="26"/>
          <w:lang w:val="uk-UA"/>
        </w:rPr>
        <w:t>1.</w:t>
      </w:r>
      <w:r w:rsidRPr="00171A7C">
        <w:rPr>
          <w:sz w:val="26"/>
          <w:szCs w:val="26"/>
          <w:lang w:val="uk-UA"/>
        </w:rPr>
        <w:tab/>
        <w:t xml:space="preserve">Аналіз діяльності підприємств, банків, фінансових органів, органів муніципального та державного управління та ін. </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2.</w:t>
      </w:r>
      <w:r w:rsidRPr="00171A7C">
        <w:rPr>
          <w:sz w:val="26"/>
          <w:szCs w:val="26"/>
          <w:lang w:val="uk-UA"/>
        </w:rPr>
        <w:tab/>
        <w:t>Аналіз ефективності побудови і функціонування систем автоматизованої обробки інформації на різних рівнях сучасної економіки.</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3.</w:t>
      </w:r>
      <w:r w:rsidRPr="00171A7C">
        <w:rPr>
          <w:sz w:val="26"/>
          <w:szCs w:val="26"/>
          <w:lang w:val="uk-UA"/>
        </w:rPr>
        <w:tab/>
        <w:t>Проектування і використання баз даних.</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4.</w:t>
      </w:r>
      <w:r w:rsidRPr="00171A7C">
        <w:rPr>
          <w:sz w:val="26"/>
          <w:szCs w:val="26"/>
          <w:lang w:val="uk-UA"/>
        </w:rPr>
        <w:tab/>
        <w:t>Використання наукових методів аналізу для побудови прогнозних моделей розвитку економічних об’єктів, систем та процесів.</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5.</w:t>
      </w:r>
      <w:r w:rsidRPr="00171A7C">
        <w:rPr>
          <w:sz w:val="26"/>
          <w:szCs w:val="26"/>
          <w:lang w:val="uk-UA"/>
        </w:rPr>
        <w:tab/>
        <w:t xml:space="preserve">Розробка та впровадження систем автоматизованої обробки інформації та окремих додатків. </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6.</w:t>
      </w:r>
      <w:r w:rsidRPr="00171A7C">
        <w:rPr>
          <w:sz w:val="26"/>
          <w:szCs w:val="26"/>
          <w:lang w:val="uk-UA"/>
        </w:rPr>
        <w:tab/>
        <w:t>Проектування та використання локальних, корпоративних та глобальних інформаційно-обчислювальних мереж.</w:t>
      </w:r>
    </w:p>
    <w:p w:rsidR="00BB7803" w:rsidRPr="00722B95"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7.</w:t>
      </w:r>
      <w:r w:rsidRPr="00171A7C">
        <w:rPr>
          <w:sz w:val="26"/>
          <w:szCs w:val="26"/>
          <w:lang w:val="uk-UA"/>
        </w:rPr>
        <w:tab/>
        <w:t xml:space="preserve">Побудова інформаційного та програмного забезпечення для систем підтримки прийняття рішень по управлінню банками, фінансовими органами, органами </w:t>
      </w:r>
      <w:r w:rsidRPr="00722B95">
        <w:rPr>
          <w:sz w:val="26"/>
          <w:szCs w:val="26"/>
          <w:lang w:val="uk-UA"/>
        </w:rPr>
        <w:t>муніципального та державного управління та ін.</w:t>
      </w:r>
    </w:p>
    <w:p w:rsidR="008F74CF" w:rsidRPr="00722B95" w:rsidRDefault="008F74CF" w:rsidP="008F74CF">
      <w:pPr>
        <w:ind w:firstLine="709"/>
        <w:jc w:val="both"/>
        <w:rPr>
          <w:bCs/>
          <w:sz w:val="26"/>
          <w:szCs w:val="26"/>
          <w:lang w:val="uk-UA"/>
        </w:rPr>
      </w:pPr>
      <w:r w:rsidRPr="00722B95">
        <w:rPr>
          <w:bCs/>
          <w:sz w:val="26"/>
          <w:szCs w:val="26"/>
          <w:lang w:val="uk-UA"/>
        </w:rPr>
        <w:t>Крім того, завдання можуть бути пов'язані з науково-дослідною роботою кафедри з держбюджетної та господарської тематики, підготовкою доповідей на студентську наукову конференцію та написанням наукових статей.</w:t>
      </w:r>
    </w:p>
    <w:p w:rsidR="008F74CF" w:rsidRPr="00722B95" w:rsidRDefault="008F74CF" w:rsidP="008F74CF">
      <w:pPr>
        <w:ind w:firstLine="709"/>
        <w:jc w:val="both"/>
        <w:rPr>
          <w:bCs/>
          <w:sz w:val="26"/>
          <w:szCs w:val="26"/>
          <w:lang w:val="uk-UA"/>
        </w:rPr>
      </w:pPr>
      <w:r w:rsidRPr="00722B95">
        <w:rPr>
          <w:bCs/>
          <w:sz w:val="26"/>
          <w:szCs w:val="26"/>
          <w:lang w:val="uk-UA"/>
        </w:rPr>
        <w:t>Науково-дослідна робота у період практики має бути спрямована на підвищення фахового рівня підготовки студентів.</w:t>
      </w:r>
    </w:p>
    <w:p w:rsidR="00D6799F" w:rsidRPr="00722B95" w:rsidRDefault="00D6799F" w:rsidP="00D6799F">
      <w:pPr>
        <w:ind w:firstLine="709"/>
        <w:jc w:val="both"/>
        <w:rPr>
          <w:bCs/>
          <w:sz w:val="26"/>
          <w:szCs w:val="26"/>
          <w:lang w:val="uk-UA"/>
        </w:rPr>
      </w:pPr>
      <w:r w:rsidRPr="00722B95">
        <w:rPr>
          <w:bCs/>
          <w:sz w:val="26"/>
          <w:szCs w:val="26"/>
          <w:lang w:val="uk-UA"/>
        </w:rPr>
        <w:t>Також безпосередньо перед початком практики студент повинен пройти інструктаж з техніки безпеки на базі практики.</w:t>
      </w:r>
    </w:p>
    <w:p w:rsidR="009C3530" w:rsidRPr="00171A7C" w:rsidRDefault="009C3530" w:rsidP="009C3530">
      <w:pPr>
        <w:ind w:firstLine="709"/>
        <w:jc w:val="both"/>
        <w:rPr>
          <w:bCs/>
          <w:sz w:val="26"/>
          <w:szCs w:val="26"/>
          <w:lang w:val="uk-UA"/>
        </w:rPr>
      </w:pPr>
      <w:r w:rsidRPr="00722B95">
        <w:rPr>
          <w:bCs/>
          <w:sz w:val="26"/>
          <w:szCs w:val="26"/>
          <w:lang w:val="uk-UA"/>
        </w:rPr>
        <w:t xml:space="preserve">Під час проходження практики студенти проводять дослідження, опрацьовують та </w:t>
      </w:r>
      <w:r w:rsidRPr="00171A7C">
        <w:rPr>
          <w:bCs/>
          <w:sz w:val="26"/>
          <w:szCs w:val="26"/>
          <w:lang w:val="uk-UA"/>
        </w:rPr>
        <w:t>узагальнюють матеріали згідно програми практики, ведуть щоденник виконаних робіт.</w:t>
      </w:r>
    </w:p>
    <w:p w:rsidR="00B52E4E" w:rsidRPr="00171A7C" w:rsidRDefault="00B52E4E" w:rsidP="00B52E4E">
      <w:pPr>
        <w:ind w:firstLine="709"/>
        <w:jc w:val="both"/>
        <w:rPr>
          <w:bCs/>
          <w:sz w:val="26"/>
          <w:szCs w:val="26"/>
          <w:lang w:val="uk-UA"/>
        </w:rPr>
      </w:pPr>
      <w:r w:rsidRPr="00171A7C">
        <w:rPr>
          <w:bCs/>
          <w:sz w:val="26"/>
          <w:szCs w:val="26"/>
          <w:lang w:val="uk-UA"/>
        </w:rPr>
        <w:t xml:space="preserve">Практика, що є продовженням навчального процесу, здійснюється при прямому керівництві з боку кафедри </w:t>
      </w:r>
      <w:r w:rsidR="00361B39" w:rsidRPr="00361B39">
        <w:rPr>
          <w:bCs/>
          <w:sz w:val="26"/>
          <w:szCs w:val="26"/>
          <w:lang w:val="uk-UA"/>
        </w:rPr>
        <w:t>цифрової</w:t>
      </w:r>
      <w:r w:rsidR="00361B39">
        <w:rPr>
          <w:bCs/>
          <w:sz w:val="26"/>
          <w:szCs w:val="26"/>
          <w:lang w:val="uk-UA"/>
        </w:rPr>
        <w:t xml:space="preserve"> економіки та бізнес-аналітики</w:t>
      </w:r>
      <w:r w:rsidRPr="00171A7C">
        <w:rPr>
          <w:bCs/>
          <w:sz w:val="26"/>
          <w:szCs w:val="26"/>
          <w:lang w:val="uk-UA"/>
        </w:rPr>
        <w:t xml:space="preserve"> і при безпосередньому керівництві з боку наставника – керівника від бази практики.</w:t>
      </w:r>
    </w:p>
    <w:p w:rsidR="005A205E" w:rsidRPr="00171A7C" w:rsidRDefault="00361B39" w:rsidP="005A205E">
      <w:pPr>
        <w:shd w:val="clear" w:color="auto" w:fill="FFFFFF"/>
        <w:ind w:firstLine="709"/>
        <w:jc w:val="both"/>
        <w:rPr>
          <w:sz w:val="26"/>
          <w:szCs w:val="26"/>
          <w:lang w:val="uk-UA"/>
        </w:rPr>
      </w:pPr>
      <w:r>
        <w:rPr>
          <w:sz w:val="26"/>
          <w:szCs w:val="26"/>
          <w:lang w:val="uk-UA"/>
        </w:rPr>
        <w:t>Виробнича</w:t>
      </w:r>
      <w:r w:rsidR="005A205E" w:rsidRPr="00171A7C">
        <w:rPr>
          <w:sz w:val="26"/>
          <w:szCs w:val="26"/>
          <w:lang w:val="uk-UA"/>
        </w:rPr>
        <w:t xml:space="preserve"> практика </w:t>
      </w:r>
      <w:r>
        <w:rPr>
          <w:bCs/>
          <w:sz w:val="26"/>
          <w:szCs w:val="26"/>
          <w:lang w:val="uk-UA"/>
        </w:rPr>
        <w:t>(зі спеціалізації)</w:t>
      </w:r>
      <w:r w:rsidRPr="00171A7C">
        <w:rPr>
          <w:bCs/>
          <w:sz w:val="26"/>
          <w:szCs w:val="26"/>
          <w:lang w:val="uk-UA"/>
        </w:rPr>
        <w:t xml:space="preserve">  </w:t>
      </w:r>
      <w:r w:rsidR="005A205E" w:rsidRPr="00171A7C">
        <w:rPr>
          <w:sz w:val="26"/>
          <w:szCs w:val="26"/>
          <w:lang w:val="uk-UA"/>
        </w:rPr>
        <w:t>студентів складається з наступних етапів:</w:t>
      </w:r>
    </w:p>
    <w:p w:rsidR="005A205E" w:rsidRPr="00171A7C" w:rsidRDefault="005A205E" w:rsidP="00685E71">
      <w:pPr>
        <w:pStyle w:val="af5"/>
        <w:numPr>
          <w:ilvl w:val="0"/>
          <w:numId w:val="12"/>
        </w:numPr>
        <w:shd w:val="clear" w:color="auto" w:fill="FFFFFF"/>
        <w:tabs>
          <w:tab w:val="clear" w:pos="294"/>
        </w:tabs>
        <w:ind w:left="851" w:hanging="284"/>
        <w:jc w:val="both"/>
        <w:rPr>
          <w:sz w:val="26"/>
          <w:szCs w:val="26"/>
          <w:lang w:val="uk-UA"/>
        </w:rPr>
      </w:pPr>
      <w:r w:rsidRPr="00171A7C">
        <w:rPr>
          <w:sz w:val="26"/>
          <w:szCs w:val="26"/>
          <w:lang w:val="uk-UA"/>
        </w:rPr>
        <w:t>Економічна характеристика та аналіз діяльності бази практики.</w:t>
      </w:r>
    </w:p>
    <w:p w:rsidR="005A205E" w:rsidRPr="00171A7C" w:rsidRDefault="005A205E" w:rsidP="00685E71">
      <w:pPr>
        <w:pStyle w:val="af5"/>
        <w:numPr>
          <w:ilvl w:val="0"/>
          <w:numId w:val="12"/>
        </w:numPr>
        <w:shd w:val="clear" w:color="auto" w:fill="FFFFFF"/>
        <w:tabs>
          <w:tab w:val="clear" w:pos="294"/>
        </w:tabs>
        <w:ind w:left="851" w:hanging="284"/>
        <w:jc w:val="both"/>
        <w:rPr>
          <w:sz w:val="26"/>
          <w:szCs w:val="26"/>
          <w:lang w:val="uk-UA"/>
        </w:rPr>
      </w:pPr>
      <w:r w:rsidRPr="00171A7C">
        <w:rPr>
          <w:sz w:val="26"/>
          <w:szCs w:val="26"/>
          <w:lang w:val="uk-UA"/>
        </w:rPr>
        <w:t>Дослідницька частина.</w:t>
      </w:r>
    </w:p>
    <w:p w:rsidR="005A205E" w:rsidRPr="00171A7C" w:rsidRDefault="005A205E" w:rsidP="005A205E">
      <w:pPr>
        <w:shd w:val="clear" w:color="auto" w:fill="FFFFFF"/>
        <w:tabs>
          <w:tab w:val="left" w:pos="0"/>
          <w:tab w:val="left" w:pos="360"/>
        </w:tabs>
        <w:ind w:firstLine="567"/>
        <w:rPr>
          <w:color w:val="000000"/>
          <w:sz w:val="26"/>
          <w:szCs w:val="26"/>
          <w:lang w:val="uk-UA"/>
        </w:rPr>
      </w:pPr>
      <w:r w:rsidRPr="00171A7C">
        <w:rPr>
          <w:color w:val="000000"/>
          <w:sz w:val="26"/>
          <w:szCs w:val="26"/>
          <w:lang w:val="uk-UA"/>
        </w:rPr>
        <w:t>У результаті проходження виробничої практики</w:t>
      </w:r>
      <w:r w:rsidR="00236C1B">
        <w:rPr>
          <w:color w:val="000000"/>
          <w:sz w:val="26"/>
          <w:szCs w:val="26"/>
          <w:lang w:val="uk-UA"/>
        </w:rPr>
        <w:t xml:space="preserve"> </w:t>
      </w:r>
      <w:r w:rsidR="00236C1B">
        <w:rPr>
          <w:bCs/>
          <w:sz w:val="26"/>
          <w:szCs w:val="26"/>
          <w:lang w:val="uk-UA"/>
        </w:rPr>
        <w:t>(зі спеціалізації)</w:t>
      </w:r>
      <w:r w:rsidR="00236C1B" w:rsidRPr="00171A7C">
        <w:rPr>
          <w:bCs/>
          <w:sz w:val="26"/>
          <w:szCs w:val="26"/>
          <w:lang w:val="uk-UA"/>
        </w:rPr>
        <w:t xml:space="preserve"> </w:t>
      </w:r>
      <w:r w:rsidRPr="00171A7C">
        <w:rPr>
          <w:color w:val="000000"/>
          <w:sz w:val="26"/>
          <w:szCs w:val="26"/>
          <w:lang w:val="uk-UA"/>
        </w:rPr>
        <w:t xml:space="preserve"> студент повинен:</w:t>
      </w:r>
    </w:p>
    <w:p w:rsidR="005A205E" w:rsidRPr="00171A7C" w:rsidRDefault="005A205E" w:rsidP="005A205E">
      <w:pPr>
        <w:shd w:val="clear" w:color="auto" w:fill="FFFFFF"/>
        <w:tabs>
          <w:tab w:val="left" w:pos="0"/>
          <w:tab w:val="left" w:pos="360"/>
        </w:tabs>
        <w:rPr>
          <w:color w:val="000000"/>
          <w:sz w:val="26"/>
          <w:szCs w:val="26"/>
          <w:lang w:val="uk-UA"/>
        </w:rPr>
      </w:pPr>
    </w:p>
    <w:tbl>
      <w:tblPr>
        <w:tblStyle w:val="a6"/>
        <w:tblW w:w="0" w:type="auto"/>
        <w:jc w:val="center"/>
        <w:tblLook w:val="04A0"/>
      </w:tblPr>
      <w:tblGrid>
        <w:gridCol w:w="2710"/>
        <w:gridCol w:w="7336"/>
      </w:tblGrid>
      <w:tr w:rsidR="005A205E" w:rsidRPr="00171A7C" w:rsidTr="00171A7C">
        <w:trPr>
          <w:jc w:val="center"/>
        </w:trPr>
        <w:tc>
          <w:tcPr>
            <w:tcW w:w="2710" w:type="dxa"/>
          </w:tcPr>
          <w:p w:rsidR="005A205E" w:rsidRPr="00171A7C" w:rsidRDefault="005A205E" w:rsidP="00FF0F5F">
            <w:pPr>
              <w:tabs>
                <w:tab w:val="left" w:pos="0"/>
                <w:tab w:val="left" w:pos="360"/>
              </w:tabs>
              <w:jc w:val="center"/>
              <w:rPr>
                <w:b/>
                <w:color w:val="000000"/>
                <w:lang w:val="uk-UA"/>
              </w:rPr>
            </w:pPr>
            <w:r w:rsidRPr="00171A7C">
              <w:rPr>
                <w:b/>
                <w:color w:val="000000"/>
                <w:lang w:val="uk-UA"/>
              </w:rPr>
              <w:t>Етапи проходження практики</w:t>
            </w:r>
          </w:p>
        </w:tc>
        <w:tc>
          <w:tcPr>
            <w:tcW w:w="7336" w:type="dxa"/>
          </w:tcPr>
          <w:p w:rsidR="005A205E" w:rsidRPr="00171A7C" w:rsidRDefault="005A205E" w:rsidP="00FF0F5F">
            <w:pPr>
              <w:tabs>
                <w:tab w:val="left" w:pos="0"/>
                <w:tab w:val="left" w:pos="360"/>
              </w:tabs>
              <w:jc w:val="center"/>
              <w:rPr>
                <w:b/>
                <w:color w:val="000000"/>
                <w:lang w:val="uk-UA"/>
              </w:rPr>
            </w:pPr>
            <w:r w:rsidRPr="00171A7C">
              <w:rPr>
                <w:b/>
                <w:color w:val="000000"/>
                <w:lang w:val="uk-UA"/>
              </w:rPr>
              <w:t>Знання та вміння</w:t>
            </w:r>
          </w:p>
        </w:tc>
      </w:tr>
    </w:tbl>
    <w:p w:rsidR="005A205E" w:rsidRPr="00171A7C" w:rsidRDefault="005A205E" w:rsidP="005A205E">
      <w:pPr>
        <w:rPr>
          <w:sz w:val="2"/>
          <w:szCs w:val="2"/>
          <w:lang w:val="uk-UA"/>
        </w:rPr>
      </w:pPr>
    </w:p>
    <w:tbl>
      <w:tblPr>
        <w:tblStyle w:val="a6"/>
        <w:tblW w:w="0" w:type="auto"/>
        <w:jc w:val="center"/>
        <w:tblLook w:val="04A0"/>
      </w:tblPr>
      <w:tblGrid>
        <w:gridCol w:w="2685"/>
        <w:gridCol w:w="7169"/>
      </w:tblGrid>
      <w:tr w:rsidR="005A205E" w:rsidRPr="00171A7C" w:rsidTr="00B73994">
        <w:trPr>
          <w:tblHeader/>
          <w:jc w:val="center"/>
        </w:trPr>
        <w:tc>
          <w:tcPr>
            <w:tcW w:w="2685" w:type="dxa"/>
            <w:vAlign w:val="center"/>
          </w:tcPr>
          <w:p w:rsidR="005A205E" w:rsidRPr="00171A7C" w:rsidRDefault="005A205E" w:rsidP="00DC1945">
            <w:pPr>
              <w:tabs>
                <w:tab w:val="left" w:pos="0"/>
                <w:tab w:val="left" w:pos="360"/>
              </w:tabs>
              <w:jc w:val="center"/>
              <w:rPr>
                <w:color w:val="000000"/>
                <w:lang w:val="uk-UA"/>
              </w:rPr>
            </w:pPr>
            <w:r w:rsidRPr="00171A7C">
              <w:rPr>
                <w:color w:val="000000"/>
                <w:lang w:val="uk-UA"/>
              </w:rPr>
              <w:t>1</w:t>
            </w:r>
          </w:p>
        </w:tc>
        <w:tc>
          <w:tcPr>
            <w:tcW w:w="7169" w:type="dxa"/>
          </w:tcPr>
          <w:p w:rsidR="005A205E" w:rsidRPr="00171A7C" w:rsidRDefault="005A205E" w:rsidP="00DC1945">
            <w:pPr>
              <w:tabs>
                <w:tab w:val="left" w:pos="0"/>
                <w:tab w:val="left" w:pos="360"/>
              </w:tabs>
              <w:jc w:val="center"/>
              <w:rPr>
                <w:color w:val="000000"/>
                <w:lang w:val="uk-UA"/>
              </w:rPr>
            </w:pPr>
            <w:r w:rsidRPr="00171A7C">
              <w:rPr>
                <w:color w:val="000000"/>
                <w:lang w:val="uk-UA"/>
              </w:rPr>
              <w:t>2</w:t>
            </w:r>
          </w:p>
        </w:tc>
      </w:tr>
      <w:tr w:rsidR="00B73994" w:rsidRPr="00722B95" w:rsidTr="005137E5">
        <w:trPr>
          <w:trHeight w:val="576"/>
          <w:jc w:val="center"/>
        </w:trPr>
        <w:tc>
          <w:tcPr>
            <w:tcW w:w="2685" w:type="dxa"/>
            <w:vAlign w:val="center"/>
          </w:tcPr>
          <w:p w:rsidR="00B73994" w:rsidRPr="00171A7C" w:rsidRDefault="00B73994" w:rsidP="00DC1945">
            <w:pPr>
              <w:tabs>
                <w:tab w:val="left" w:pos="0"/>
                <w:tab w:val="left" w:pos="360"/>
              </w:tabs>
              <w:jc w:val="center"/>
              <w:rPr>
                <w:b/>
                <w:i/>
                <w:color w:val="000000"/>
                <w:lang w:val="uk-UA"/>
              </w:rPr>
            </w:pPr>
            <w:r w:rsidRPr="00171A7C">
              <w:rPr>
                <w:b/>
                <w:i/>
                <w:color w:val="000000"/>
                <w:lang w:val="uk-UA"/>
              </w:rPr>
              <w:t>Економічна характеристика та аналіз діяльності бази практики</w:t>
            </w:r>
          </w:p>
        </w:tc>
        <w:tc>
          <w:tcPr>
            <w:tcW w:w="7169" w:type="dxa"/>
          </w:tcPr>
          <w:p w:rsidR="00B73994" w:rsidRPr="00171A7C" w:rsidRDefault="00B73994" w:rsidP="00DC1945">
            <w:pPr>
              <w:tabs>
                <w:tab w:val="left" w:pos="0"/>
                <w:tab w:val="left" w:pos="360"/>
              </w:tabs>
              <w:rPr>
                <w:color w:val="000000"/>
                <w:lang w:val="uk-UA"/>
              </w:rPr>
            </w:pPr>
            <w:r w:rsidRPr="00171A7C">
              <w:rPr>
                <w:b/>
                <w:i/>
                <w:color w:val="000000"/>
                <w:lang w:val="uk-UA"/>
              </w:rPr>
              <w:t>знати</w:t>
            </w:r>
            <w:r w:rsidRPr="00171A7C">
              <w:rPr>
                <w:color w:val="000000"/>
                <w:lang w:val="uk-UA"/>
              </w:rPr>
              <w:t xml:space="preserve">: </w:t>
            </w:r>
          </w:p>
          <w:p w:rsidR="00B73994" w:rsidRPr="00171A7C" w:rsidRDefault="00B73994" w:rsidP="00DC1945">
            <w:pPr>
              <w:tabs>
                <w:tab w:val="left" w:pos="0"/>
              </w:tabs>
              <w:jc w:val="both"/>
              <w:rPr>
                <w:color w:val="000000"/>
                <w:lang w:val="uk-UA"/>
              </w:rPr>
            </w:pPr>
            <w:r w:rsidRPr="00171A7C">
              <w:rPr>
                <w:color w:val="000000"/>
                <w:lang w:val="uk-UA"/>
              </w:rPr>
              <w:t>−</w:t>
            </w:r>
            <w:r w:rsidRPr="00171A7C">
              <w:rPr>
                <w:color w:val="000000"/>
                <w:lang w:val="uk-UA"/>
              </w:rPr>
              <w:tab/>
              <w:t xml:space="preserve">методи моніторингу та аналізу діяльності бази практики; </w:t>
            </w:r>
          </w:p>
          <w:p w:rsidR="00B73994" w:rsidRPr="00171A7C" w:rsidRDefault="00B73994" w:rsidP="00DC1945">
            <w:pPr>
              <w:tabs>
                <w:tab w:val="left" w:pos="0"/>
              </w:tabs>
              <w:jc w:val="both"/>
              <w:rPr>
                <w:color w:val="000000"/>
                <w:lang w:val="uk-UA"/>
              </w:rPr>
            </w:pPr>
            <w:r w:rsidRPr="00171A7C">
              <w:rPr>
                <w:color w:val="000000"/>
                <w:lang w:val="uk-UA"/>
              </w:rPr>
              <w:t>−</w:t>
            </w:r>
            <w:r w:rsidRPr="00171A7C">
              <w:rPr>
                <w:color w:val="000000"/>
                <w:lang w:val="uk-UA"/>
              </w:rPr>
              <w:tab/>
              <w:t>методи аналізу і оптимізації інформаційних потоків на базі практики, методи збору статистичних даних;</w:t>
            </w:r>
          </w:p>
          <w:p w:rsidR="00B73994" w:rsidRPr="00171A7C" w:rsidRDefault="00B73994" w:rsidP="00DC1945">
            <w:pPr>
              <w:tabs>
                <w:tab w:val="left" w:pos="0"/>
                <w:tab w:val="left" w:pos="360"/>
              </w:tabs>
              <w:rPr>
                <w:color w:val="000000"/>
                <w:lang w:val="uk-UA"/>
              </w:rPr>
            </w:pPr>
            <w:r w:rsidRPr="00171A7C">
              <w:rPr>
                <w:b/>
                <w:i/>
                <w:color w:val="000000"/>
                <w:lang w:val="uk-UA"/>
              </w:rPr>
              <w:t>вміти</w:t>
            </w:r>
            <w:r w:rsidRPr="00171A7C">
              <w:rPr>
                <w:color w:val="000000"/>
                <w:lang w:val="uk-UA"/>
              </w:rPr>
              <w:t xml:space="preserve">: </w:t>
            </w:r>
          </w:p>
          <w:p w:rsidR="00B73994" w:rsidRDefault="00B73994" w:rsidP="00E916BC">
            <w:pPr>
              <w:tabs>
                <w:tab w:val="left" w:pos="0"/>
              </w:tabs>
              <w:jc w:val="both"/>
              <w:rPr>
                <w:color w:val="000000"/>
                <w:lang w:val="uk-UA"/>
              </w:rPr>
            </w:pPr>
            <w:r w:rsidRPr="00171A7C">
              <w:rPr>
                <w:color w:val="000000"/>
                <w:lang w:val="uk-UA"/>
              </w:rPr>
              <w:t>−</w:t>
            </w:r>
            <w:r w:rsidRPr="00171A7C">
              <w:rPr>
                <w:color w:val="000000"/>
                <w:lang w:val="uk-UA"/>
              </w:rPr>
              <w:tab/>
              <w:t>збирати, систематизувати й аналізувати інформацію про систему управління економічною системою;</w:t>
            </w:r>
          </w:p>
          <w:p w:rsidR="0045109C" w:rsidRDefault="0045109C" w:rsidP="0045109C">
            <w:pPr>
              <w:tabs>
                <w:tab w:val="left" w:pos="0"/>
              </w:tabs>
              <w:jc w:val="both"/>
              <w:rPr>
                <w:color w:val="000000"/>
                <w:lang w:val="uk-UA"/>
              </w:rPr>
            </w:pPr>
            <w:r w:rsidRPr="00171A7C">
              <w:rPr>
                <w:color w:val="000000"/>
                <w:lang w:val="uk-UA"/>
              </w:rPr>
              <w:t>−</w:t>
            </w:r>
            <w:r w:rsidRPr="00171A7C">
              <w:rPr>
                <w:color w:val="000000"/>
                <w:lang w:val="uk-UA"/>
              </w:rPr>
              <w:tab/>
              <w:t>збирати статистику та аналізувати результати функціонування економічної системи;</w:t>
            </w:r>
          </w:p>
          <w:p w:rsidR="00722B95" w:rsidRDefault="00722B95" w:rsidP="00722B95">
            <w:pPr>
              <w:tabs>
                <w:tab w:val="left" w:pos="0"/>
              </w:tabs>
              <w:jc w:val="both"/>
              <w:rPr>
                <w:color w:val="000000"/>
                <w:lang w:val="uk-UA"/>
              </w:rPr>
            </w:pPr>
            <w:r w:rsidRPr="00171A7C">
              <w:rPr>
                <w:color w:val="000000"/>
                <w:lang w:val="uk-UA"/>
              </w:rPr>
              <w:t>−</w:t>
            </w:r>
            <w:r w:rsidRPr="00171A7C">
              <w:rPr>
                <w:color w:val="000000"/>
                <w:lang w:val="uk-UA"/>
              </w:rPr>
              <w:tab/>
              <w:t>здійснювати комплексний економічний аналіз діяльності фірми (підрозділу), формувати її ринкову стратегію;</w:t>
            </w:r>
          </w:p>
          <w:p w:rsidR="00722B95" w:rsidRPr="00171A7C" w:rsidRDefault="00722B95" w:rsidP="0045109C">
            <w:pPr>
              <w:tabs>
                <w:tab w:val="left" w:pos="0"/>
              </w:tabs>
              <w:jc w:val="both"/>
              <w:rPr>
                <w:color w:val="000000"/>
                <w:lang w:val="uk-UA"/>
              </w:rPr>
            </w:pPr>
            <w:r w:rsidRPr="00171A7C">
              <w:rPr>
                <w:color w:val="000000"/>
                <w:lang w:val="uk-UA"/>
              </w:rPr>
              <w:lastRenderedPageBreak/>
              <w:t>−</w:t>
            </w:r>
            <w:r w:rsidRPr="00171A7C">
              <w:rPr>
                <w:color w:val="000000"/>
                <w:lang w:val="uk-UA"/>
              </w:rPr>
              <w:tab/>
              <w:t>виявляти та використовувати резерви підвищення якості керування;</w:t>
            </w:r>
          </w:p>
        </w:tc>
      </w:tr>
      <w:tr w:rsidR="008F74CF" w:rsidRPr="00171A7C" w:rsidTr="008F74CF">
        <w:trPr>
          <w:trHeight w:val="2121"/>
          <w:jc w:val="center"/>
        </w:trPr>
        <w:tc>
          <w:tcPr>
            <w:tcW w:w="2685" w:type="dxa"/>
            <w:vAlign w:val="center"/>
          </w:tcPr>
          <w:p w:rsidR="008F74CF" w:rsidRPr="00171A7C" w:rsidRDefault="008F74CF" w:rsidP="00DC1945">
            <w:pPr>
              <w:tabs>
                <w:tab w:val="left" w:pos="0"/>
                <w:tab w:val="left" w:pos="360"/>
              </w:tabs>
              <w:jc w:val="center"/>
              <w:rPr>
                <w:b/>
                <w:i/>
                <w:color w:val="000000"/>
                <w:lang w:val="uk-UA"/>
              </w:rPr>
            </w:pPr>
          </w:p>
        </w:tc>
        <w:tc>
          <w:tcPr>
            <w:tcW w:w="7169" w:type="dxa"/>
          </w:tcPr>
          <w:p w:rsidR="008F74CF" w:rsidRPr="00171A7C" w:rsidRDefault="008F74CF" w:rsidP="008F74CF">
            <w:pPr>
              <w:tabs>
                <w:tab w:val="left" w:pos="0"/>
              </w:tabs>
              <w:jc w:val="both"/>
              <w:rPr>
                <w:color w:val="000000"/>
                <w:lang w:val="uk-UA"/>
              </w:rPr>
            </w:pPr>
            <w:r w:rsidRPr="00171A7C">
              <w:rPr>
                <w:color w:val="000000"/>
                <w:lang w:val="uk-UA"/>
              </w:rPr>
              <w:t>−</w:t>
            </w:r>
            <w:r w:rsidRPr="00171A7C">
              <w:rPr>
                <w:color w:val="000000"/>
                <w:lang w:val="uk-UA"/>
              </w:rPr>
              <w:tab/>
              <w:t>аналізувати соціально-економічні об’єкти і процеси з використанням класичних методів моделювання;</w:t>
            </w:r>
          </w:p>
          <w:p w:rsidR="008F74CF" w:rsidRPr="00171A7C" w:rsidRDefault="008F74CF" w:rsidP="008F74CF">
            <w:pPr>
              <w:tabs>
                <w:tab w:val="left" w:pos="0"/>
              </w:tabs>
              <w:jc w:val="both"/>
              <w:rPr>
                <w:color w:val="000000"/>
                <w:lang w:val="uk-UA"/>
              </w:rPr>
            </w:pPr>
            <w:r w:rsidRPr="00171A7C">
              <w:rPr>
                <w:color w:val="000000"/>
                <w:lang w:val="uk-UA"/>
              </w:rPr>
              <w:t>розробляти та оцінювати стратегії управління підприємством;</w:t>
            </w:r>
          </w:p>
          <w:p w:rsidR="008F74CF" w:rsidRPr="00171A7C" w:rsidRDefault="008F74CF" w:rsidP="008F74CF">
            <w:pPr>
              <w:tabs>
                <w:tab w:val="left" w:pos="0"/>
              </w:tabs>
              <w:jc w:val="both"/>
              <w:rPr>
                <w:color w:val="000000"/>
                <w:lang w:val="uk-UA"/>
              </w:rPr>
            </w:pPr>
            <w:r w:rsidRPr="00171A7C">
              <w:rPr>
                <w:color w:val="000000"/>
                <w:lang w:val="uk-UA"/>
              </w:rPr>
              <w:t>−</w:t>
            </w:r>
            <w:r w:rsidRPr="00171A7C">
              <w:rPr>
                <w:color w:val="000000"/>
                <w:lang w:val="uk-UA"/>
              </w:rPr>
              <w:tab/>
              <w:t xml:space="preserve">аналізувати й оптимізувати інформаційні потоки на об’єкті; </w:t>
            </w:r>
          </w:p>
          <w:p w:rsidR="008F74CF" w:rsidRPr="00171A7C" w:rsidRDefault="008F74CF" w:rsidP="008F74CF">
            <w:pPr>
              <w:tabs>
                <w:tab w:val="left" w:pos="0"/>
              </w:tabs>
              <w:jc w:val="both"/>
              <w:rPr>
                <w:color w:val="000000"/>
                <w:lang w:val="uk-UA"/>
              </w:rPr>
            </w:pPr>
            <w:r w:rsidRPr="00171A7C">
              <w:rPr>
                <w:color w:val="000000"/>
                <w:lang w:val="uk-UA"/>
              </w:rPr>
              <w:t>проводити системний аналіз і моделювати соціально-економічні системи різних рівнів;</w:t>
            </w:r>
          </w:p>
          <w:p w:rsidR="008F74CF" w:rsidRPr="00171A7C" w:rsidRDefault="008F74CF" w:rsidP="008F74CF">
            <w:pPr>
              <w:tabs>
                <w:tab w:val="left" w:pos="0"/>
                <w:tab w:val="left" w:pos="360"/>
              </w:tabs>
              <w:rPr>
                <w:b/>
                <w:i/>
                <w:color w:val="000000"/>
                <w:lang w:val="uk-UA"/>
              </w:rPr>
            </w:pPr>
            <w:r w:rsidRPr="00171A7C">
              <w:rPr>
                <w:color w:val="000000"/>
                <w:lang w:val="uk-UA"/>
              </w:rPr>
              <w:t>−</w:t>
            </w:r>
            <w:r w:rsidRPr="00171A7C">
              <w:rPr>
                <w:color w:val="000000"/>
                <w:lang w:val="uk-UA"/>
              </w:rPr>
              <w:tab/>
              <w:t>Застосовувати знання в галузі інформатики й сучасних інформаційних технологій та Internet.</w:t>
            </w:r>
          </w:p>
        </w:tc>
      </w:tr>
      <w:tr w:rsidR="005A205E" w:rsidRPr="00171A7C" w:rsidTr="00B73994">
        <w:trPr>
          <w:jc w:val="center"/>
        </w:trPr>
        <w:tc>
          <w:tcPr>
            <w:tcW w:w="2685" w:type="dxa"/>
            <w:vMerge w:val="restart"/>
            <w:vAlign w:val="center"/>
          </w:tcPr>
          <w:p w:rsidR="005A205E" w:rsidRPr="00171A7C" w:rsidRDefault="005A205E" w:rsidP="00DC1945">
            <w:pPr>
              <w:tabs>
                <w:tab w:val="left" w:pos="0"/>
                <w:tab w:val="left" w:pos="360"/>
              </w:tabs>
              <w:jc w:val="center"/>
              <w:rPr>
                <w:color w:val="000000"/>
                <w:lang w:val="uk-UA"/>
              </w:rPr>
            </w:pPr>
            <w:r w:rsidRPr="00171A7C">
              <w:rPr>
                <w:b/>
                <w:i/>
                <w:color w:val="000000"/>
                <w:lang w:val="uk-UA"/>
              </w:rPr>
              <w:t>Дослідницька частина</w:t>
            </w:r>
          </w:p>
          <w:p w:rsidR="005A205E" w:rsidRPr="00171A7C" w:rsidRDefault="005A205E" w:rsidP="00DC1945">
            <w:pPr>
              <w:tabs>
                <w:tab w:val="left" w:pos="0"/>
                <w:tab w:val="left" w:pos="360"/>
              </w:tabs>
              <w:jc w:val="center"/>
              <w:rPr>
                <w:color w:val="000000"/>
                <w:lang w:val="uk-UA"/>
              </w:rPr>
            </w:pPr>
          </w:p>
        </w:tc>
        <w:tc>
          <w:tcPr>
            <w:tcW w:w="7169" w:type="dxa"/>
          </w:tcPr>
          <w:p w:rsidR="005A205E" w:rsidRPr="00171A7C" w:rsidRDefault="005A205E" w:rsidP="00DC1945">
            <w:pPr>
              <w:tabs>
                <w:tab w:val="left" w:pos="0"/>
                <w:tab w:val="left" w:pos="360"/>
              </w:tabs>
              <w:rPr>
                <w:b/>
                <w:i/>
                <w:color w:val="000000"/>
                <w:lang w:val="uk-UA"/>
              </w:rPr>
            </w:pPr>
            <w:r w:rsidRPr="00171A7C">
              <w:rPr>
                <w:b/>
                <w:i/>
                <w:color w:val="000000"/>
                <w:lang w:val="uk-UA"/>
              </w:rPr>
              <w:t xml:space="preserve">знати: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методику постановки економічних задач, розробки їх інформаційного фонду;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пакети прикладних програм обробки даних;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методи економіко-математичного моделювання;</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методи перевірки адекватності моделі економічного об’єкту чи процесу, методи прогнозування розвитку економічних процесів;</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методи управління ризиками. </w:t>
            </w:r>
          </w:p>
          <w:p w:rsidR="005A205E" w:rsidRPr="00171A7C" w:rsidRDefault="005A205E" w:rsidP="00DC1945">
            <w:pPr>
              <w:tabs>
                <w:tab w:val="left" w:pos="0"/>
                <w:tab w:val="left" w:pos="360"/>
              </w:tabs>
              <w:rPr>
                <w:b/>
                <w:i/>
                <w:color w:val="000000"/>
                <w:lang w:val="uk-UA"/>
              </w:rPr>
            </w:pPr>
            <w:r w:rsidRPr="00171A7C">
              <w:rPr>
                <w:b/>
                <w:i/>
                <w:color w:val="000000"/>
                <w:lang w:val="uk-UA"/>
              </w:rPr>
              <w:t xml:space="preserve">вміти: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алгоритмізувати процес пошуку ефективного рішення;</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обґрунтовувати доцільність застосування конкретних засобів (технічних та програмних) в умовах реального об’єкта;</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організовувати раціональне використання інформаційних технологій забезпечення управлінської діяльності;</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оцінювати й обґрунтовувати вибір технічних та програмних засобів реалізації технологічного процесу;</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планувати підприємницьку діяльність;</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збирати статистику та аналізувати результати функціонування економічної системи; </w:t>
            </w:r>
          </w:p>
        </w:tc>
      </w:tr>
      <w:tr w:rsidR="005A205E" w:rsidRPr="006210A1" w:rsidTr="00B73994">
        <w:trPr>
          <w:jc w:val="center"/>
        </w:trPr>
        <w:tc>
          <w:tcPr>
            <w:tcW w:w="2685" w:type="dxa"/>
            <w:vMerge/>
            <w:vAlign w:val="center"/>
          </w:tcPr>
          <w:p w:rsidR="005A205E" w:rsidRPr="00171A7C" w:rsidRDefault="005A205E" w:rsidP="00DC1945">
            <w:pPr>
              <w:tabs>
                <w:tab w:val="left" w:pos="0"/>
                <w:tab w:val="left" w:pos="360"/>
              </w:tabs>
              <w:jc w:val="center"/>
              <w:rPr>
                <w:b/>
                <w:i/>
                <w:color w:val="000000"/>
                <w:lang w:val="uk-UA"/>
              </w:rPr>
            </w:pPr>
          </w:p>
        </w:tc>
        <w:tc>
          <w:tcPr>
            <w:tcW w:w="7169" w:type="dxa"/>
          </w:tcPr>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перевірка адекватності прийнятого управлінського рішення;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виявляти та використовувати резерви підвищення якості керування;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виявляти та ефективно використовувати резерви підвищення якості керування об’єктом;</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 розробляти економіко-математичні моделі прогнозування розвитку економічних систем, перевіряти їх адекватність;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розробляти структурні моделі прогнозування економічних показників;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розробляти та досліджувати економіко-математичні моделі діяльності соціально-економічних об’єктів та систем для аналізу та вдосконалення системи керування ними;</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досліджувати і вибирати методи машинної реалізації економіко-математичних моделей;</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розробляти математичні моделі динаміки розвитку економічних процесів;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моделювати тенденції макро- та мікроекономічного розвитку;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моделювати економічний ризик; моделювати процеси прийняття рішень з урахуванням невизначеності;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розробляти й аналізувати економіко-математичні моделі об’єктів/систем керування;</w:t>
            </w:r>
          </w:p>
          <w:p w:rsidR="005A205E" w:rsidRPr="00171A7C" w:rsidRDefault="005A205E" w:rsidP="00DC1945">
            <w:pPr>
              <w:tabs>
                <w:tab w:val="left" w:pos="0"/>
              </w:tabs>
              <w:jc w:val="both"/>
              <w:rPr>
                <w:color w:val="000000"/>
                <w:lang w:val="uk-UA"/>
              </w:rPr>
            </w:pPr>
            <w:r w:rsidRPr="00171A7C">
              <w:rPr>
                <w:color w:val="000000"/>
                <w:lang w:val="uk-UA"/>
              </w:rPr>
              <w:lastRenderedPageBreak/>
              <w:t>−</w:t>
            </w:r>
            <w:r w:rsidRPr="00171A7C">
              <w:rPr>
                <w:color w:val="000000"/>
                <w:lang w:val="uk-UA"/>
              </w:rPr>
              <w:tab/>
              <w:t xml:space="preserve">розробляти програмні продукти для реалізації задачі;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застосовувати або модифікувати існуючі програмні засоби для розв’язування задачі;</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моделювати вплив факторів внутрішнього та зовнішнього середовища на фінансову діяльність економічних об’єктів.</w:t>
            </w:r>
          </w:p>
        </w:tc>
      </w:tr>
    </w:tbl>
    <w:p w:rsidR="005A205E" w:rsidRPr="0045109C" w:rsidRDefault="005A205E" w:rsidP="005A205E">
      <w:pPr>
        <w:tabs>
          <w:tab w:val="left" w:pos="851"/>
        </w:tabs>
        <w:autoSpaceDE w:val="0"/>
        <w:autoSpaceDN w:val="0"/>
        <w:ind w:firstLine="680"/>
        <w:rPr>
          <w:sz w:val="12"/>
          <w:szCs w:val="12"/>
          <w:lang w:val="uk-UA"/>
        </w:rPr>
      </w:pPr>
    </w:p>
    <w:p w:rsidR="0029143A" w:rsidRPr="00171A7C" w:rsidRDefault="009C3530" w:rsidP="00B52E4E">
      <w:pPr>
        <w:ind w:firstLine="709"/>
        <w:jc w:val="both"/>
        <w:rPr>
          <w:bCs/>
          <w:sz w:val="26"/>
          <w:szCs w:val="26"/>
          <w:lang w:val="uk-UA"/>
        </w:rPr>
      </w:pPr>
      <w:r w:rsidRPr="00171A7C">
        <w:rPr>
          <w:bCs/>
          <w:sz w:val="26"/>
          <w:szCs w:val="26"/>
          <w:lang w:val="uk-UA"/>
        </w:rPr>
        <w:t>Після закінчення практики студенти у встановлений термін здають на кафедру звіт, щоденник з характеристикою (з оцінкою в балах) керівника від бази практики (підпис керівника практики завіряється печаткою підприємства, установи чи організації).</w:t>
      </w:r>
    </w:p>
    <w:p w:rsidR="007A2CC1" w:rsidRDefault="007A2CC1" w:rsidP="0029143A">
      <w:pPr>
        <w:ind w:firstLine="709"/>
        <w:jc w:val="both"/>
        <w:rPr>
          <w:bCs/>
          <w:sz w:val="26"/>
          <w:szCs w:val="26"/>
          <w:lang w:val="uk-UA"/>
        </w:rPr>
      </w:pPr>
    </w:p>
    <w:p w:rsidR="00A13010" w:rsidRPr="00171A7C" w:rsidRDefault="00A13010" w:rsidP="0029143A">
      <w:pPr>
        <w:ind w:firstLine="709"/>
        <w:jc w:val="both"/>
        <w:rPr>
          <w:bCs/>
          <w:sz w:val="26"/>
          <w:szCs w:val="26"/>
          <w:lang w:val="uk-UA"/>
        </w:rPr>
      </w:pPr>
    </w:p>
    <w:p w:rsidR="0029143A" w:rsidRPr="00171A7C" w:rsidRDefault="0029143A" w:rsidP="00D6772E">
      <w:pPr>
        <w:pStyle w:val="2"/>
      </w:pPr>
      <w:bookmarkStart w:id="12" w:name="_Toc472340849"/>
      <w:bookmarkStart w:id="13" w:name="_Toc472340879"/>
      <w:bookmarkStart w:id="14" w:name="_Toc472341011"/>
      <w:bookmarkStart w:id="15" w:name="_Toc475171382"/>
      <w:bookmarkStart w:id="16" w:name="_Toc89160602"/>
      <w:r w:rsidRPr="00171A7C">
        <w:t>2.3. Обов’язки студентів-практикантів та керівників практики</w:t>
      </w:r>
      <w:bookmarkEnd w:id="12"/>
      <w:bookmarkEnd w:id="13"/>
      <w:bookmarkEnd w:id="14"/>
      <w:bookmarkEnd w:id="15"/>
      <w:bookmarkEnd w:id="16"/>
    </w:p>
    <w:p w:rsidR="0029143A" w:rsidRPr="00171A7C" w:rsidRDefault="0029143A" w:rsidP="0029143A">
      <w:pPr>
        <w:ind w:firstLine="709"/>
        <w:jc w:val="both"/>
        <w:rPr>
          <w:bCs/>
          <w:sz w:val="26"/>
          <w:szCs w:val="26"/>
          <w:lang w:val="uk-UA"/>
        </w:rPr>
      </w:pPr>
    </w:p>
    <w:p w:rsidR="0091149C" w:rsidRPr="00171A7C" w:rsidRDefault="0091149C" w:rsidP="00AF1CB4">
      <w:pPr>
        <w:pStyle w:val="ab"/>
        <w:autoSpaceDE w:val="0"/>
        <w:autoSpaceDN w:val="0"/>
        <w:spacing w:after="0"/>
        <w:ind w:left="0" w:firstLine="709"/>
        <w:jc w:val="both"/>
        <w:rPr>
          <w:sz w:val="26"/>
          <w:szCs w:val="26"/>
          <w:lang w:val="uk-UA"/>
        </w:rPr>
      </w:pPr>
      <w:r w:rsidRPr="00171A7C">
        <w:rPr>
          <w:bCs/>
          <w:sz w:val="26"/>
          <w:szCs w:val="26"/>
          <w:lang w:val="uk-UA"/>
        </w:rPr>
        <w:t xml:space="preserve">До початку практики студент повинен пройти медичний огляд та інструктаж з охорони праці та техніки безпеки, питань проходження практики, отримати від керівника практики від кафедри методичні вказівки, програму проходження практики, індивідуальне завдання, посвідчення про відрядження, консультації щодо оформлення всіх необхідних документів; </w:t>
      </w:r>
      <w:r w:rsidRPr="00171A7C">
        <w:rPr>
          <w:sz w:val="26"/>
          <w:szCs w:val="26"/>
          <w:lang w:val="uk-UA"/>
        </w:rPr>
        <w:t>за 2-3 дні до початку практики дати у відповідну службу підприємства-бази практики направлення для оформлення перепустки.</w:t>
      </w:r>
    </w:p>
    <w:p w:rsidR="0091149C" w:rsidRPr="00171A7C" w:rsidRDefault="00AF1CB4" w:rsidP="00AF1CB4">
      <w:pPr>
        <w:ind w:firstLine="680"/>
        <w:jc w:val="both"/>
        <w:rPr>
          <w:b/>
          <w:sz w:val="26"/>
          <w:szCs w:val="26"/>
          <w:lang w:val="uk-UA"/>
        </w:rPr>
      </w:pPr>
      <w:r w:rsidRPr="00171A7C">
        <w:rPr>
          <w:b/>
          <w:sz w:val="26"/>
          <w:szCs w:val="26"/>
          <w:lang w:val="uk-UA"/>
        </w:rPr>
        <w:t>Студент-</w:t>
      </w:r>
      <w:r w:rsidR="0091149C" w:rsidRPr="00171A7C">
        <w:rPr>
          <w:b/>
          <w:sz w:val="26"/>
          <w:szCs w:val="26"/>
          <w:lang w:val="uk-UA"/>
        </w:rPr>
        <w:t>практикант зобов’язаний:</w:t>
      </w:r>
    </w:p>
    <w:p w:rsidR="0091149C" w:rsidRPr="00171A7C" w:rsidRDefault="0091149C" w:rsidP="00685E71">
      <w:pPr>
        <w:pStyle w:val="af5"/>
        <w:widowControl w:val="0"/>
        <w:numPr>
          <w:ilvl w:val="0"/>
          <w:numId w:val="13"/>
        </w:numPr>
        <w:shd w:val="clear" w:color="auto" w:fill="FFFFFF"/>
        <w:autoSpaceDE w:val="0"/>
        <w:autoSpaceDN w:val="0"/>
        <w:adjustRightInd w:val="0"/>
        <w:jc w:val="both"/>
        <w:rPr>
          <w:sz w:val="26"/>
          <w:szCs w:val="26"/>
          <w:lang w:val="uk-UA"/>
        </w:rPr>
      </w:pPr>
      <w:r w:rsidRPr="00171A7C">
        <w:rPr>
          <w:sz w:val="26"/>
          <w:szCs w:val="26"/>
          <w:lang w:val="uk-UA"/>
        </w:rPr>
        <w:t>своєчасно прибути на місце практики і зробити відмітку про дату прибуття на практику (у посвідченні);</w:t>
      </w:r>
    </w:p>
    <w:p w:rsidR="0091149C" w:rsidRPr="00171A7C" w:rsidRDefault="0091149C" w:rsidP="00685E71">
      <w:pPr>
        <w:pStyle w:val="af5"/>
        <w:numPr>
          <w:ilvl w:val="0"/>
          <w:numId w:val="13"/>
        </w:numPr>
        <w:shd w:val="clear" w:color="auto" w:fill="FFFFFF"/>
        <w:jc w:val="both"/>
        <w:rPr>
          <w:sz w:val="26"/>
          <w:szCs w:val="26"/>
          <w:lang w:val="uk-UA"/>
        </w:rPr>
      </w:pPr>
      <w:r w:rsidRPr="00171A7C">
        <w:rPr>
          <w:sz w:val="26"/>
          <w:szCs w:val="26"/>
          <w:lang w:val="uk-UA"/>
        </w:rPr>
        <w:t>дотримуватись правил охорони праці, техніки безпеки, промислової санітарії та пожежної безпеки;</w:t>
      </w:r>
    </w:p>
    <w:p w:rsidR="0091149C" w:rsidRPr="00171A7C" w:rsidRDefault="0091149C" w:rsidP="00685E71">
      <w:pPr>
        <w:pStyle w:val="ab"/>
        <w:numPr>
          <w:ilvl w:val="0"/>
          <w:numId w:val="13"/>
        </w:numPr>
        <w:autoSpaceDE w:val="0"/>
        <w:autoSpaceDN w:val="0"/>
        <w:spacing w:after="0"/>
        <w:jc w:val="both"/>
        <w:rPr>
          <w:sz w:val="26"/>
          <w:szCs w:val="26"/>
          <w:lang w:val="uk-UA"/>
        </w:rPr>
      </w:pPr>
      <w:r w:rsidRPr="00171A7C">
        <w:rPr>
          <w:bCs/>
          <w:sz w:val="26"/>
          <w:szCs w:val="26"/>
          <w:lang w:val="uk-UA"/>
        </w:rPr>
        <w:t>ознайомитись із правилами внутрішнього розпорядку установи та іншими нормативними документами, які регламентують роботу працівника, і суворо їх дотримуватись;</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разом із керівником від бази практики скласти календарно-тематичний план відповідно до програми проходження практики з урахуванням специфіки і конкретних умов установи, підприємства чи організації;</w:t>
      </w:r>
    </w:p>
    <w:p w:rsidR="0091149C" w:rsidRPr="00171A7C" w:rsidRDefault="0091149C" w:rsidP="00685E71">
      <w:pPr>
        <w:pStyle w:val="ab"/>
        <w:widowControl w:val="0"/>
        <w:numPr>
          <w:ilvl w:val="0"/>
          <w:numId w:val="13"/>
        </w:numPr>
        <w:autoSpaceDE w:val="0"/>
        <w:autoSpaceDN w:val="0"/>
        <w:spacing w:after="0"/>
        <w:jc w:val="both"/>
        <w:rPr>
          <w:bCs/>
          <w:sz w:val="26"/>
          <w:szCs w:val="26"/>
          <w:lang w:val="uk-UA"/>
        </w:rPr>
      </w:pPr>
      <w:r w:rsidRPr="00171A7C">
        <w:rPr>
          <w:bCs/>
          <w:sz w:val="26"/>
          <w:szCs w:val="26"/>
          <w:lang w:val="uk-UA"/>
        </w:rPr>
        <w:t>у повному обсязі виконувати всі завдання, передбачені програмою практики, а також індивідуальні завдання керівників від кафедри та від бази практики;</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максимально використовувати усі можливості бази практики;</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заповнювати належним чином документацію щодо проходження практики та забезпечувати її доступність для перевірки;</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своєчасно готувати звіт про виконання програми практики та індивідуальних завдань;</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згідно з розкладом роботи комісії вчасно захистити звіт про практику;</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sz w:val="26"/>
          <w:szCs w:val="26"/>
          <w:lang w:val="uk-UA"/>
        </w:rPr>
        <w:t>нести відповідальність за роботу, що доручена керівником від бази практики.</w:t>
      </w:r>
    </w:p>
    <w:p w:rsidR="0091149C" w:rsidRPr="00171A7C" w:rsidRDefault="0091149C" w:rsidP="00AF1CB4">
      <w:pPr>
        <w:pStyle w:val="34"/>
        <w:spacing w:after="0"/>
        <w:ind w:left="0" w:firstLine="709"/>
        <w:jc w:val="both"/>
        <w:rPr>
          <w:b/>
          <w:sz w:val="26"/>
          <w:szCs w:val="26"/>
          <w:lang w:val="uk-UA"/>
        </w:rPr>
      </w:pPr>
      <w:r w:rsidRPr="00171A7C">
        <w:rPr>
          <w:i/>
          <w:sz w:val="26"/>
          <w:szCs w:val="26"/>
          <w:lang w:val="uk-UA"/>
        </w:rPr>
        <w:t>В останній день проходження практики студент зобов’язаний:</w:t>
      </w:r>
    </w:p>
    <w:p w:rsidR="0091149C" w:rsidRPr="00171A7C" w:rsidRDefault="0091149C" w:rsidP="00685E71">
      <w:pPr>
        <w:pStyle w:val="34"/>
        <w:numPr>
          <w:ilvl w:val="0"/>
          <w:numId w:val="14"/>
        </w:numPr>
        <w:tabs>
          <w:tab w:val="clear" w:pos="680"/>
          <w:tab w:val="num" w:pos="426"/>
        </w:tabs>
        <w:spacing w:after="0"/>
        <w:ind w:left="426" w:hanging="426"/>
        <w:jc w:val="both"/>
        <w:rPr>
          <w:b/>
          <w:sz w:val="26"/>
          <w:szCs w:val="26"/>
          <w:lang w:val="uk-UA"/>
        </w:rPr>
      </w:pPr>
      <w:r w:rsidRPr="00171A7C">
        <w:rPr>
          <w:sz w:val="26"/>
          <w:szCs w:val="26"/>
          <w:lang w:val="uk-UA"/>
        </w:rPr>
        <w:t xml:space="preserve">отримати характеристику своєї роботи, яка складається і підписується керівником від бази практики; </w:t>
      </w:r>
    </w:p>
    <w:p w:rsidR="0091149C" w:rsidRPr="00171A7C" w:rsidRDefault="0091149C" w:rsidP="00685E71">
      <w:pPr>
        <w:pStyle w:val="34"/>
        <w:numPr>
          <w:ilvl w:val="0"/>
          <w:numId w:val="14"/>
        </w:numPr>
        <w:tabs>
          <w:tab w:val="clear" w:pos="680"/>
          <w:tab w:val="num" w:pos="426"/>
        </w:tabs>
        <w:spacing w:after="0"/>
        <w:ind w:left="426" w:hanging="426"/>
        <w:jc w:val="both"/>
        <w:rPr>
          <w:b/>
          <w:sz w:val="26"/>
          <w:szCs w:val="26"/>
          <w:lang w:val="uk-UA"/>
        </w:rPr>
      </w:pPr>
      <w:r w:rsidRPr="00171A7C">
        <w:rPr>
          <w:sz w:val="26"/>
          <w:szCs w:val="26"/>
          <w:lang w:val="uk-UA"/>
        </w:rPr>
        <w:t>зробити відмітку про дату завершення практики та вибуття з місця її проходження (в посвідченні), здати матеріали, отримані на підприємстві під час проходження практики, здати перепустку.</w:t>
      </w:r>
    </w:p>
    <w:p w:rsidR="0091149C" w:rsidRPr="00171A7C" w:rsidRDefault="0091149C" w:rsidP="00AF1CB4">
      <w:pPr>
        <w:pStyle w:val="34"/>
        <w:spacing w:after="0"/>
        <w:ind w:left="0" w:firstLine="709"/>
        <w:jc w:val="both"/>
        <w:rPr>
          <w:b/>
          <w:sz w:val="26"/>
          <w:szCs w:val="26"/>
          <w:lang w:val="uk-UA"/>
        </w:rPr>
      </w:pPr>
      <w:r w:rsidRPr="00171A7C">
        <w:rPr>
          <w:i/>
          <w:sz w:val="26"/>
          <w:szCs w:val="26"/>
          <w:lang w:val="uk-UA"/>
        </w:rPr>
        <w:t>Після повернення з бази практики студент зобов’язаний:</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довести до відома кафедру про закінчення практики;</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lastRenderedPageBreak/>
        <w:t xml:space="preserve">у 1-нний строк належним чином оформити звіт про проходження виробничої практики; </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 xml:space="preserve">здати звіт разом з необхідними оформленими документами та щоденник керівникові практики від кафедри на перевірку; </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 xml:space="preserve">у призначений керівником практики від кафедри день захистити звіт про проходження практики; </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отримати консультації у наукового керівника щодо обробки зібраного під час практики матеріалу.</w:t>
      </w:r>
    </w:p>
    <w:p w:rsidR="0091149C" w:rsidRPr="00171A7C" w:rsidRDefault="0091149C" w:rsidP="00AF1CB4">
      <w:pPr>
        <w:pStyle w:val="ab"/>
        <w:autoSpaceDE w:val="0"/>
        <w:autoSpaceDN w:val="0"/>
        <w:spacing w:after="0"/>
        <w:ind w:left="0" w:firstLine="567"/>
        <w:jc w:val="both"/>
        <w:rPr>
          <w:bCs/>
          <w:sz w:val="26"/>
          <w:szCs w:val="26"/>
          <w:lang w:val="uk-UA"/>
        </w:rPr>
      </w:pPr>
      <w:r w:rsidRPr="00171A7C">
        <w:rPr>
          <w:bCs/>
          <w:sz w:val="26"/>
          <w:szCs w:val="26"/>
          <w:lang w:val="uk-UA"/>
        </w:rPr>
        <w:t>Студент несе відповідальність за виконану роботу підчас практики.</w:t>
      </w:r>
    </w:p>
    <w:p w:rsidR="003D19B9" w:rsidRPr="00171A7C" w:rsidRDefault="003D19B9" w:rsidP="00AF1CB4">
      <w:pPr>
        <w:shd w:val="clear" w:color="auto" w:fill="FFFFFF"/>
        <w:ind w:firstLine="570"/>
        <w:jc w:val="both"/>
        <w:rPr>
          <w:sz w:val="26"/>
          <w:szCs w:val="26"/>
          <w:lang w:val="uk-UA"/>
        </w:rPr>
      </w:pPr>
    </w:p>
    <w:p w:rsidR="0091149C" w:rsidRPr="00171A7C" w:rsidRDefault="0091149C" w:rsidP="00AF1CB4">
      <w:pPr>
        <w:shd w:val="clear" w:color="auto" w:fill="FFFFFF"/>
        <w:ind w:firstLine="570"/>
        <w:jc w:val="both"/>
        <w:rPr>
          <w:i/>
          <w:sz w:val="26"/>
          <w:szCs w:val="26"/>
          <w:lang w:val="uk-UA"/>
        </w:rPr>
      </w:pPr>
      <w:r w:rsidRPr="00171A7C">
        <w:rPr>
          <w:sz w:val="26"/>
          <w:szCs w:val="26"/>
          <w:lang w:val="uk-UA"/>
        </w:rPr>
        <w:t xml:space="preserve">Кожен </w:t>
      </w:r>
      <w:r w:rsidRPr="00171A7C">
        <w:rPr>
          <w:b/>
          <w:sz w:val="26"/>
          <w:szCs w:val="26"/>
          <w:lang w:val="uk-UA"/>
        </w:rPr>
        <w:t>студент має право</w:t>
      </w:r>
      <w:r w:rsidRPr="00171A7C">
        <w:rPr>
          <w:i/>
          <w:sz w:val="26"/>
          <w:szCs w:val="26"/>
          <w:lang w:val="uk-UA"/>
        </w:rPr>
        <w:t>:</w:t>
      </w:r>
    </w:p>
    <w:p w:rsidR="0091149C" w:rsidRPr="00171A7C" w:rsidRDefault="0091149C" w:rsidP="00685E71">
      <w:pPr>
        <w:pStyle w:val="af5"/>
        <w:widowControl w:val="0"/>
        <w:numPr>
          <w:ilvl w:val="0"/>
          <w:numId w:val="16"/>
        </w:numPr>
        <w:shd w:val="clear" w:color="auto" w:fill="FFFFFF"/>
        <w:autoSpaceDE w:val="0"/>
        <w:autoSpaceDN w:val="0"/>
        <w:adjustRightInd w:val="0"/>
        <w:ind w:left="426" w:hanging="426"/>
        <w:jc w:val="both"/>
        <w:rPr>
          <w:sz w:val="26"/>
          <w:szCs w:val="26"/>
          <w:lang w:val="uk-UA"/>
        </w:rPr>
      </w:pPr>
      <w:r w:rsidRPr="00171A7C">
        <w:rPr>
          <w:sz w:val="26"/>
          <w:szCs w:val="26"/>
          <w:lang w:val="uk-UA"/>
        </w:rPr>
        <w:t>до початку практики одержати консультацію керівника виробничої практики від кафедри щодо оформлення всіх необхідних документів;</w:t>
      </w:r>
    </w:p>
    <w:p w:rsidR="0091149C" w:rsidRPr="00171A7C" w:rsidRDefault="0091149C" w:rsidP="00685E71">
      <w:pPr>
        <w:pStyle w:val="af5"/>
        <w:widowControl w:val="0"/>
        <w:numPr>
          <w:ilvl w:val="0"/>
          <w:numId w:val="16"/>
        </w:numPr>
        <w:shd w:val="clear" w:color="auto" w:fill="FFFFFF"/>
        <w:autoSpaceDE w:val="0"/>
        <w:autoSpaceDN w:val="0"/>
        <w:adjustRightInd w:val="0"/>
        <w:ind w:left="426" w:hanging="426"/>
        <w:jc w:val="both"/>
        <w:rPr>
          <w:sz w:val="26"/>
          <w:szCs w:val="26"/>
          <w:lang w:val="uk-UA"/>
        </w:rPr>
      </w:pPr>
      <w:r w:rsidRPr="00171A7C">
        <w:rPr>
          <w:sz w:val="26"/>
          <w:szCs w:val="26"/>
          <w:lang w:val="uk-UA"/>
        </w:rPr>
        <w:t>до закінчення практики (не пізніше ніж за день) одержати ділову характеристику, підписану керівником підприємства чи його підрозділу;</w:t>
      </w:r>
    </w:p>
    <w:p w:rsidR="0091149C" w:rsidRPr="00171A7C" w:rsidRDefault="0091149C" w:rsidP="00685E71">
      <w:pPr>
        <w:pStyle w:val="af5"/>
        <w:widowControl w:val="0"/>
        <w:numPr>
          <w:ilvl w:val="0"/>
          <w:numId w:val="16"/>
        </w:numPr>
        <w:shd w:val="clear" w:color="auto" w:fill="FFFFFF"/>
        <w:autoSpaceDE w:val="0"/>
        <w:autoSpaceDN w:val="0"/>
        <w:adjustRightInd w:val="0"/>
        <w:ind w:left="426" w:hanging="426"/>
        <w:jc w:val="both"/>
        <w:rPr>
          <w:sz w:val="26"/>
          <w:szCs w:val="26"/>
          <w:lang w:val="uk-UA"/>
        </w:rPr>
      </w:pPr>
      <w:r w:rsidRPr="00171A7C">
        <w:rPr>
          <w:sz w:val="26"/>
          <w:szCs w:val="26"/>
          <w:lang w:val="uk-UA"/>
        </w:rPr>
        <w:t>вимагати об'єктивної оцінки за результатами проходження виробничої практики.</w:t>
      </w:r>
    </w:p>
    <w:p w:rsidR="0091149C" w:rsidRPr="00171A7C" w:rsidRDefault="0091149C" w:rsidP="00685E71">
      <w:pPr>
        <w:pStyle w:val="af5"/>
        <w:numPr>
          <w:ilvl w:val="0"/>
          <w:numId w:val="16"/>
        </w:numPr>
        <w:shd w:val="clear" w:color="auto" w:fill="FFFFFF"/>
        <w:ind w:left="426" w:hanging="426"/>
        <w:jc w:val="both"/>
        <w:rPr>
          <w:sz w:val="26"/>
          <w:szCs w:val="26"/>
          <w:lang w:val="uk-UA"/>
        </w:rPr>
      </w:pPr>
      <w:r w:rsidRPr="00171A7C">
        <w:rPr>
          <w:sz w:val="26"/>
          <w:szCs w:val="26"/>
          <w:lang w:val="uk-UA"/>
        </w:rPr>
        <w:t>Контроль за дотриманням студентами вимог щодо проходження практики відбувається в двох формах: поточний і підсумковий:</w:t>
      </w:r>
    </w:p>
    <w:p w:rsidR="0091149C" w:rsidRPr="00171A7C" w:rsidRDefault="0091149C" w:rsidP="00685E71">
      <w:pPr>
        <w:pStyle w:val="af5"/>
        <w:numPr>
          <w:ilvl w:val="0"/>
          <w:numId w:val="16"/>
        </w:numPr>
        <w:shd w:val="clear" w:color="auto" w:fill="FFFFFF"/>
        <w:ind w:left="426" w:hanging="426"/>
        <w:jc w:val="both"/>
        <w:rPr>
          <w:sz w:val="26"/>
          <w:szCs w:val="26"/>
          <w:lang w:val="uk-UA"/>
        </w:rPr>
      </w:pPr>
      <w:r w:rsidRPr="00171A7C">
        <w:rPr>
          <w:sz w:val="26"/>
          <w:szCs w:val="26"/>
          <w:lang w:val="uk-UA"/>
        </w:rPr>
        <w:t xml:space="preserve">поточний контроль здійснюється керівником виробничої практики від кафедри та призначеним керівником від бази практики, під час поточного контролю перевіряються: своєчасність заповнення щоденника, виконання графіка робіт, індивідуальних завдань тощо; </w:t>
      </w:r>
    </w:p>
    <w:p w:rsidR="0091149C" w:rsidRPr="00171A7C" w:rsidRDefault="0091149C" w:rsidP="00685E71">
      <w:pPr>
        <w:pStyle w:val="af5"/>
        <w:numPr>
          <w:ilvl w:val="0"/>
          <w:numId w:val="16"/>
        </w:numPr>
        <w:shd w:val="clear" w:color="auto" w:fill="FFFFFF"/>
        <w:ind w:left="426" w:hanging="426"/>
        <w:jc w:val="both"/>
        <w:rPr>
          <w:sz w:val="26"/>
          <w:szCs w:val="26"/>
          <w:lang w:val="uk-UA"/>
        </w:rPr>
      </w:pPr>
      <w:r w:rsidRPr="00171A7C">
        <w:rPr>
          <w:sz w:val="26"/>
          <w:szCs w:val="26"/>
          <w:lang w:val="uk-UA"/>
        </w:rPr>
        <w:t>підсумковий контроль здійснюється в процесі захисту звіту з виробничої  практики.</w:t>
      </w:r>
    </w:p>
    <w:p w:rsidR="003D19B9" w:rsidRPr="00171A7C" w:rsidRDefault="003D19B9" w:rsidP="00AF1CB4">
      <w:pPr>
        <w:ind w:firstLine="680"/>
        <w:jc w:val="both"/>
        <w:rPr>
          <w:b/>
          <w:sz w:val="26"/>
          <w:szCs w:val="26"/>
          <w:lang w:val="uk-UA"/>
        </w:rPr>
      </w:pPr>
    </w:p>
    <w:p w:rsidR="0091149C" w:rsidRPr="00171A7C" w:rsidRDefault="0091149C" w:rsidP="00AF1CB4">
      <w:pPr>
        <w:ind w:firstLine="680"/>
        <w:jc w:val="both"/>
        <w:rPr>
          <w:b/>
          <w:sz w:val="26"/>
          <w:szCs w:val="26"/>
          <w:lang w:val="uk-UA"/>
        </w:rPr>
      </w:pPr>
      <w:r w:rsidRPr="00171A7C">
        <w:rPr>
          <w:b/>
          <w:sz w:val="26"/>
          <w:szCs w:val="26"/>
          <w:lang w:val="uk-UA"/>
        </w:rPr>
        <w:t>Керівник практики від кафедри зобов’язаний:</w:t>
      </w:r>
    </w:p>
    <w:p w:rsidR="0091149C" w:rsidRPr="00171A7C" w:rsidRDefault="0091149C" w:rsidP="00685E71">
      <w:pPr>
        <w:pStyle w:val="ab"/>
        <w:numPr>
          <w:ilvl w:val="0"/>
          <w:numId w:val="17"/>
        </w:numPr>
        <w:autoSpaceDE w:val="0"/>
        <w:autoSpaceDN w:val="0"/>
        <w:spacing w:after="0"/>
        <w:jc w:val="both"/>
        <w:rPr>
          <w:sz w:val="26"/>
          <w:szCs w:val="26"/>
          <w:lang w:val="uk-UA"/>
        </w:rPr>
      </w:pPr>
      <w:r w:rsidRPr="00171A7C">
        <w:rPr>
          <w:bCs/>
          <w:sz w:val="26"/>
          <w:szCs w:val="26"/>
          <w:lang w:val="uk-UA"/>
        </w:rPr>
        <w:t>забезпечити проведення всіх організаційних заходів перед відбуттям студентів на практику: інструктаж із техніки безпеки, правил поведінки в установах, організаціях, на підприємствах), надає студентам необхідні документи (програму та щоденник практики</w:t>
      </w:r>
      <w:r w:rsidR="00707229" w:rsidRPr="00171A7C">
        <w:rPr>
          <w:bCs/>
          <w:sz w:val="26"/>
          <w:szCs w:val="26"/>
          <w:lang w:val="uk-UA"/>
        </w:rPr>
        <w:t xml:space="preserve"> (додаток Б)</w:t>
      </w:r>
      <w:r w:rsidRPr="00171A7C">
        <w:rPr>
          <w:bCs/>
          <w:sz w:val="26"/>
          <w:szCs w:val="26"/>
          <w:lang w:val="uk-UA"/>
        </w:rPr>
        <w:t>, скерування на практику</w:t>
      </w:r>
      <w:r w:rsidR="00707229" w:rsidRPr="00171A7C">
        <w:rPr>
          <w:bCs/>
          <w:sz w:val="26"/>
          <w:szCs w:val="26"/>
          <w:lang w:val="uk-UA"/>
        </w:rPr>
        <w:t xml:space="preserve"> (додаток В)</w:t>
      </w:r>
      <w:r w:rsidRPr="00171A7C">
        <w:rPr>
          <w:bCs/>
          <w:sz w:val="26"/>
          <w:szCs w:val="26"/>
          <w:lang w:val="uk-UA"/>
        </w:rPr>
        <w:t>, індивідуальні</w:t>
      </w:r>
      <w:r w:rsidR="005137E5">
        <w:rPr>
          <w:bCs/>
          <w:sz w:val="26"/>
          <w:szCs w:val="26"/>
          <w:lang w:val="uk-UA"/>
        </w:rPr>
        <w:t xml:space="preserve"> </w:t>
      </w:r>
      <w:r w:rsidRPr="00171A7C">
        <w:rPr>
          <w:bCs/>
          <w:sz w:val="26"/>
          <w:szCs w:val="26"/>
          <w:lang w:val="uk-UA"/>
        </w:rPr>
        <w:t>завдання</w:t>
      </w:r>
      <w:r w:rsidR="00707229" w:rsidRPr="00171A7C">
        <w:rPr>
          <w:bCs/>
          <w:sz w:val="26"/>
          <w:szCs w:val="26"/>
          <w:lang w:val="uk-UA"/>
        </w:rPr>
        <w:t xml:space="preserve"> (</w:t>
      </w:r>
      <w:r w:rsidR="00992089" w:rsidRPr="00171A7C">
        <w:rPr>
          <w:bCs/>
          <w:sz w:val="26"/>
          <w:szCs w:val="26"/>
          <w:lang w:val="uk-UA"/>
        </w:rPr>
        <w:t>додаток Д</w:t>
      </w:r>
      <w:r w:rsidR="00707229" w:rsidRPr="00171A7C">
        <w:rPr>
          <w:bCs/>
          <w:sz w:val="26"/>
          <w:szCs w:val="26"/>
          <w:lang w:val="uk-UA"/>
        </w:rPr>
        <w:t xml:space="preserve">) </w:t>
      </w:r>
      <w:r w:rsidRPr="00171A7C">
        <w:rPr>
          <w:bCs/>
          <w:sz w:val="26"/>
          <w:szCs w:val="26"/>
          <w:lang w:val="uk-UA"/>
        </w:rPr>
        <w:t>тощо);</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повідомити студентів про форми звітності, затверджені кафедрою;</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здійснювати контроль за своєчасним прибуттям студентів на бази практики;</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разом з керівником на місцях проходження практики забезпечити належне виконання програми, спостерігати за професійним становленням студента;</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 xml:space="preserve">контролювати забезпечення належних умов праці студентів, виконання ними внутрішнього трудового розпорядку; </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здійснювати навчально-методичне керівництво і контроль за виконанням програми практики;</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у складі комісії приймати звіти студентів про практику;</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 xml:space="preserve">подати завідувачеві кафедри та </w:t>
      </w:r>
      <w:r w:rsidR="00AF1CB4" w:rsidRPr="00171A7C">
        <w:rPr>
          <w:bCs/>
          <w:sz w:val="26"/>
          <w:szCs w:val="26"/>
          <w:lang w:val="uk-UA"/>
        </w:rPr>
        <w:t>з</w:t>
      </w:r>
      <w:r w:rsidRPr="00171A7C">
        <w:rPr>
          <w:bCs/>
          <w:sz w:val="26"/>
          <w:szCs w:val="26"/>
          <w:lang w:val="uk-UA"/>
        </w:rPr>
        <w:t>авідувачеві практики письмовий звіт про проходження практики студентами із зауваженнями та пропозиціями щодо поліпшення її організації.</w:t>
      </w:r>
    </w:p>
    <w:p w:rsidR="003D19B9" w:rsidRPr="00171A7C" w:rsidRDefault="003D19B9" w:rsidP="00AF1CB4">
      <w:pPr>
        <w:ind w:firstLine="680"/>
        <w:jc w:val="both"/>
        <w:rPr>
          <w:b/>
          <w:sz w:val="26"/>
          <w:szCs w:val="26"/>
          <w:lang w:val="uk-UA"/>
        </w:rPr>
      </w:pPr>
    </w:p>
    <w:p w:rsidR="0091149C" w:rsidRPr="00171A7C" w:rsidRDefault="0091149C" w:rsidP="00AF1CB4">
      <w:pPr>
        <w:ind w:firstLine="680"/>
        <w:jc w:val="both"/>
        <w:rPr>
          <w:b/>
          <w:sz w:val="26"/>
          <w:szCs w:val="26"/>
          <w:lang w:val="uk-UA"/>
        </w:rPr>
      </w:pPr>
      <w:r w:rsidRPr="00171A7C">
        <w:rPr>
          <w:b/>
          <w:sz w:val="26"/>
          <w:szCs w:val="26"/>
          <w:lang w:val="uk-UA"/>
        </w:rPr>
        <w:t>Керівник практики від бази практики зобов’язаний:</w:t>
      </w:r>
    </w:p>
    <w:p w:rsidR="0091149C" w:rsidRPr="00171A7C" w:rsidRDefault="0091149C" w:rsidP="00685E71">
      <w:pPr>
        <w:pStyle w:val="ab"/>
        <w:numPr>
          <w:ilvl w:val="0"/>
          <w:numId w:val="18"/>
        </w:numPr>
        <w:autoSpaceDE w:val="0"/>
        <w:autoSpaceDN w:val="0"/>
        <w:spacing w:after="0"/>
        <w:ind w:left="426" w:hanging="426"/>
        <w:jc w:val="both"/>
        <w:rPr>
          <w:sz w:val="26"/>
          <w:szCs w:val="26"/>
          <w:lang w:val="uk-UA"/>
        </w:rPr>
      </w:pPr>
      <w:r w:rsidRPr="00171A7C">
        <w:rPr>
          <w:bCs/>
          <w:sz w:val="26"/>
          <w:szCs w:val="26"/>
          <w:lang w:val="uk-UA"/>
        </w:rPr>
        <w:t>здійснювати безпосереднє керівництво практикою;</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передати в Університет повідомлення про прибуття студента на базу практики</w:t>
      </w:r>
      <w:r w:rsidR="0065574C" w:rsidRPr="00171A7C">
        <w:rPr>
          <w:bCs/>
          <w:sz w:val="26"/>
          <w:szCs w:val="26"/>
          <w:lang w:val="uk-UA"/>
        </w:rPr>
        <w:t xml:space="preserve"> (</w:t>
      </w:r>
      <w:r w:rsidR="00992089" w:rsidRPr="00171A7C">
        <w:rPr>
          <w:bCs/>
          <w:sz w:val="26"/>
          <w:szCs w:val="26"/>
          <w:lang w:val="uk-UA"/>
        </w:rPr>
        <w:t>додаток Є</w:t>
      </w:r>
      <w:r w:rsidR="0065574C" w:rsidRPr="00171A7C">
        <w:rPr>
          <w:bCs/>
          <w:sz w:val="26"/>
          <w:szCs w:val="26"/>
          <w:lang w:val="uk-UA"/>
        </w:rPr>
        <w:t>)</w:t>
      </w:r>
      <w:r w:rsidRPr="00171A7C">
        <w:rPr>
          <w:bCs/>
          <w:sz w:val="26"/>
          <w:szCs w:val="26"/>
          <w:lang w:val="uk-UA"/>
        </w:rPr>
        <w:t>;</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lastRenderedPageBreak/>
        <w:t>забезпечувати проведення обов’язкового інструктажу з охорони праці загального та на робочому місці, ознайомлює студентів із правилами внутрішнього розпорядку;</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забезпечувати необхідні умови для проходження студентами практики відповідно до змісту програми;</w:t>
      </w:r>
    </w:p>
    <w:p w:rsidR="0091149C" w:rsidRPr="00171A7C" w:rsidRDefault="0091149C" w:rsidP="00685E71">
      <w:pPr>
        <w:pStyle w:val="ab"/>
        <w:numPr>
          <w:ilvl w:val="0"/>
          <w:numId w:val="18"/>
        </w:numPr>
        <w:spacing w:after="0"/>
        <w:ind w:left="426" w:hanging="426"/>
        <w:jc w:val="both"/>
        <w:rPr>
          <w:sz w:val="26"/>
          <w:szCs w:val="26"/>
          <w:lang w:val="uk-UA"/>
        </w:rPr>
      </w:pPr>
      <w:r w:rsidRPr="00171A7C">
        <w:rPr>
          <w:sz w:val="26"/>
          <w:szCs w:val="26"/>
          <w:lang w:val="uk-UA"/>
        </w:rPr>
        <w:t>знайомити студентів з організацією маркетингових робіт, виробництва, праці і управління;</w:t>
      </w:r>
    </w:p>
    <w:p w:rsidR="0091149C" w:rsidRPr="00171A7C" w:rsidRDefault="0091149C" w:rsidP="00685E71">
      <w:pPr>
        <w:pStyle w:val="ab"/>
        <w:numPr>
          <w:ilvl w:val="0"/>
          <w:numId w:val="18"/>
        </w:numPr>
        <w:spacing w:after="0"/>
        <w:ind w:left="426" w:hanging="426"/>
        <w:jc w:val="both"/>
        <w:rPr>
          <w:sz w:val="26"/>
          <w:szCs w:val="26"/>
          <w:lang w:val="uk-UA"/>
        </w:rPr>
      </w:pPr>
      <w:r w:rsidRPr="00171A7C">
        <w:rPr>
          <w:sz w:val="26"/>
          <w:szCs w:val="26"/>
          <w:lang w:val="uk-UA"/>
        </w:rPr>
        <w:t>допомагати практикантам в проведенні розрахунків, аналізі даних, пошуку матеріалів для написання та оформлення звіту з виробничої практики, консультує з незрозумілих питань;</w:t>
      </w:r>
    </w:p>
    <w:p w:rsidR="0091149C" w:rsidRPr="00171A7C" w:rsidRDefault="0091149C" w:rsidP="00685E71">
      <w:pPr>
        <w:pStyle w:val="ab"/>
        <w:numPr>
          <w:ilvl w:val="0"/>
          <w:numId w:val="18"/>
        </w:numPr>
        <w:spacing w:after="0"/>
        <w:ind w:left="426" w:hanging="426"/>
        <w:jc w:val="both"/>
        <w:rPr>
          <w:sz w:val="26"/>
          <w:szCs w:val="26"/>
          <w:lang w:val="uk-UA"/>
        </w:rPr>
      </w:pPr>
      <w:r w:rsidRPr="00171A7C">
        <w:rPr>
          <w:sz w:val="26"/>
          <w:szCs w:val="26"/>
          <w:lang w:val="uk-UA"/>
        </w:rPr>
        <w:t>контролювати ведення щоденника, підготовку звітів про проходження практики;</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разом із керівником практики від кафедри організовувати і контролювати виконання студентом програми і дотримання графіка проходження практики;</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 xml:space="preserve">контролювати виходи на роботу студентів-практикантів; </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повідомляти кафедрального керівника практики або безпосередньо завідувача кафедри про виявлені порушення трудової дисципліни та внутрішнього розпорядку;</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контролювати підготовку звітів студентів-практикантів;</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після закінчення практики складати характеристику кожного студента-практиканта на основі підготовленого студентом звіту і виставляє оцінку за практику.</w:t>
      </w:r>
    </w:p>
    <w:p w:rsidR="0091149C" w:rsidRPr="00171A7C" w:rsidRDefault="0091149C" w:rsidP="00AF1CB4">
      <w:pPr>
        <w:pStyle w:val="ab"/>
        <w:spacing w:after="0"/>
        <w:ind w:left="0" w:firstLine="567"/>
        <w:jc w:val="both"/>
        <w:rPr>
          <w:sz w:val="26"/>
          <w:szCs w:val="26"/>
          <w:lang w:val="uk-UA"/>
        </w:rPr>
      </w:pPr>
      <w:r w:rsidRPr="00171A7C">
        <w:rPr>
          <w:sz w:val="26"/>
          <w:szCs w:val="26"/>
          <w:lang w:val="uk-UA"/>
        </w:rPr>
        <w:t>У відгуку дається характеристика студента як спеціаліста, зазначаються недоліки та проблеми у підготовці фахівців, здатність до творчого мислення і управлінської діяльності, ініціативність та дисциплінованість. Керівник виставляє також оцінку виконаних студентом робіт (максимально 35 балів).</w:t>
      </w:r>
    </w:p>
    <w:p w:rsidR="0091149C" w:rsidRPr="00171A7C" w:rsidRDefault="0091149C" w:rsidP="0091149C">
      <w:pPr>
        <w:ind w:firstLine="540"/>
        <w:rPr>
          <w:sz w:val="26"/>
          <w:szCs w:val="26"/>
          <w:lang w:val="uk-UA"/>
        </w:rPr>
      </w:pPr>
    </w:p>
    <w:p w:rsidR="007A2CC1" w:rsidRPr="00171A7C" w:rsidRDefault="007A2CC1" w:rsidP="0029143A">
      <w:pPr>
        <w:ind w:firstLine="709"/>
        <w:jc w:val="both"/>
        <w:rPr>
          <w:bCs/>
          <w:sz w:val="26"/>
          <w:szCs w:val="26"/>
          <w:lang w:val="uk-UA"/>
        </w:rPr>
      </w:pPr>
    </w:p>
    <w:p w:rsidR="0029143A" w:rsidRPr="00171A7C" w:rsidRDefault="0029143A" w:rsidP="00D6772E">
      <w:pPr>
        <w:pStyle w:val="2"/>
      </w:pPr>
      <w:bookmarkStart w:id="17" w:name="_Toc472340880"/>
      <w:bookmarkStart w:id="18" w:name="_Toc472341012"/>
      <w:bookmarkStart w:id="19" w:name="_Toc475171383"/>
      <w:bookmarkStart w:id="20" w:name="_Toc89160603"/>
      <w:r w:rsidRPr="00171A7C">
        <w:t>2.4. Структура звіту про проходження практики</w:t>
      </w:r>
      <w:bookmarkEnd w:id="17"/>
      <w:bookmarkEnd w:id="18"/>
      <w:bookmarkEnd w:id="19"/>
      <w:bookmarkEnd w:id="20"/>
    </w:p>
    <w:p w:rsidR="0029143A" w:rsidRPr="00171A7C" w:rsidRDefault="0029143A" w:rsidP="0029143A">
      <w:pPr>
        <w:jc w:val="both"/>
        <w:rPr>
          <w:bCs/>
          <w:sz w:val="26"/>
          <w:szCs w:val="26"/>
          <w:lang w:val="uk-UA"/>
        </w:rPr>
      </w:pPr>
    </w:p>
    <w:p w:rsidR="00A076AE" w:rsidRPr="00171A7C" w:rsidRDefault="00A076AE" w:rsidP="00A076AE">
      <w:pPr>
        <w:ind w:firstLine="709"/>
        <w:jc w:val="both"/>
        <w:rPr>
          <w:sz w:val="26"/>
          <w:szCs w:val="26"/>
          <w:lang w:val="uk-UA"/>
        </w:rPr>
      </w:pPr>
      <w:r w:rsidRPr="00171A7C">
        <w:rPr>
          <w:sz w:val="26"/>
          <w:szCs w:val="26"/>
          <w:lang w:val="uk-UA"/>
        </w:rPr>
        <w:t xml:space="preserve">Заключним етапом проходження практики є складання студентом та подання на кафедру </w:t>
      </w:r>
      <w:r w:rsidR="00EA7E30">
        <w:rPr>
          <w:sz w:val="26"/>
          <w:szCs w:val="26"/>
          <w:lang w:val="uk-UA"/>
        </w:rPr>
        <w:t>цифрової економіки та бізнес-аналітики</w:t>
      </w:r>
      <w:r w:rsidRPr="00171A7C">
        <w:rPr>
          <w:sz w:val="26"/>
          <w:szCs w:val="26"/>
          <w:lang w:val="uk-UA"/>
        </w:rPr>
        <w:t xml:space="preserve"> письмового зв</w:t>
      </w:r>
      <w:r w:rsidR="00EA7E30">
        <w:rPr>
          <w:sz w:val="26"/>
          <w:szCs w:val="26"/>
          <w:lang w:val="uk-UA"/>
        </w:rPr>
        <w:t xml:space="preserve">іту про проходження виробничої </w:t>
      </w:r>
      <w:r w:rsidRPr="00171A7C">
        <w:rPr>
          <w:sz w:val="26"/>
          <w:szCs w:val="26"/>
          <w:lang w:val="uk-UA"/>
        </w:rPr>
        <w:t>практики. До звіту додається щоденник, виконане індивідуальне завдання, відгук керівника практики підприємства або фірми.</w:t>
      </w:r>
    </w:p>
    <w:p w:rsidR="00A076AE" w:rsidRPr="00171A7C" w:rsidRDefault="00A076AE" w:rsidP="00A076AE">
      <w:pPr>
        <w:ind w:firstLine="709"/>
        <w:jc w:val="both"/>
        <w:rPr>
          <w:sz w:val="26"/>
          <w:szCs w:val="26"/>
          <w:lang w:val="uk-UA"/>
        </w:rPr>
      </w:pPr>
      <w:r w:rsidRPr="00171A7C">
        <w:rPr>
          <w:sz w:val="26"/>
          <w:szCs w:val="26"/>
          <w:lang w:val="uk-UA"/>
        </w:rPr>
        <w:t>Під час проходження практики студент щодня записує в щоденнику з практики виконувану роботу. Ці записи, а також необхідний статистичний матеріал, результати моделювання тощо є основою для написання звіту з практики.</w:t>
      </w:r>
    </w:p>
    <w:p w:rsidR="007A2CC1" w:rsidRPr="00171A7C" w:rsidRDefault="007A2CC1" w:rsidP="007A2CC1">
      <w:pPr>
        <w:ind w:firstLine="540"/>
        <w:jc w:val="both"/>
        <w:rPr>
          <w:sz w:val="26"/>
          <w:szCs w:val="26"/>
          <w:lang w:val="uk-UA"/>
        </w:rPr>
      </w:pPr>
      <w:r w:rsidRPr="00171A7C">
        <w:rPr>
          <w:sz w:val="26"/>
          <w:szCs w:val="26"/>
          <w:lang w:val="uk-UA"/>
        </w:rPr>
        <w:t>З</w:t>
      </w:r>
      <w:r w:rsidR="00E63198">
        <w:rPr>
          <w:sz w:val="26"/>
          <w:szCs w:val="26"/>
          <w:lang w:val="uk-UA"/>
        </w:rPr>
        <w:t xml:space="preserve">віт про проходження виробничої </w:t>
      </w:r>
      <w:r w:rsidRPr="00171A7C">
        <w:rPr>
          <w:sz w:val="26"/>
          <w:szCs w:val="26"/>
          <w:lang w:val="uk-UA"/>
        </w:rPr>
        <w:t>практики</w:t>
      </w:r>
      <w:r w:rsidR="00E63198">
        <w:rPr>
          <w:sz w:val="26"/>
          <w:szCs w:val="26"/>
          <w:lang w:val="uk-UA"/>
        </w:rPr>
        <w:t xml:space="preserve"> (зі спеціалізації)</w:t>
      </w:r>
      <w:r w:rsidRPr="00171A7C">
        <w:rPr>
          <w:sz w:val="26"/>
          <w:szCs w:val="26"/>
          <w:lang w:val="uk-UA"/>
        </w:rPr>
        <w:t xml:space="preserve"> </w:t>
      </w:r>
      <w:r w:rsidR="005E4243" w:rsidRPr="00171A7C">
        <w:rPr>
          <w:sz w:val="26"/>
          <w:szCs w:val="26"/>
          <w:lang w:val="uk-UA"/>
        </w:rPr>
        <w:t xml:space="preserve">повинен </w:t>
      </w:r>
      <w:r w:rsidRPr="00171A7C">
        <w:rPr>
          <w:sz w:val="26"/>
          <w:szCs w:val="26"/>
          <w:lang w:val="uk-UA"/>
        </w:rPr>
        <w:t>ма</w:t>
      </w:r>
      <w:r w:rsidR="005E4243" w:rsidRPr="00171A7C">
        <w:rPr>
          <w:sz w:val="26"/>
          <w:szCs w:val="26"/>
          <w:lang w:val="uk-UA"/>
        </w:rPr>
        <w:t xml:space="preserve">ти </w:t>
      </w:r>
      <w:r w:rsidRPr="00171A7C">
        <w:rPr>
          <w:sz w:val="26"/>
          <w:szCs w:val="26"/>
          <w:lang w:val="uk-UA"/>
        </w:rPr>
        <w:t xml:space="preserve"> таку </w:t>
      </w:r>
      <w:r w:rsidRPr="00171A7C">
        <w:rPr>
          <w:b/>
          <w:sz w:val="26"/>
          <w:szCs w:val="26"/>
          <w:lang w:val="uk-UA"/>
        </w:rPr>
        <w:t>структуру</w:t>
      </w:r>
      <w:r w:rsidRPr="00171A7C">
        <w:rPr>
          <w:sz w:val="26"/>
          <w:szCs w:val="26"/>
          <w:lang w:val="uk-UA"/>
        </w:rPr>
        <w:t>:</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t>Титульна сторінка</w:t>
      </w:r>
      <w:r w:rsidR="00FF4378" w:rsidRPr="00171A7C">
        <w:rPr>
          <w:sz w:val="26"/>
          <w:szCs w:val="26"/>
          <w:lang w:val="uk-UA"/>
        </w:rPr>
        <w:t xml:space="preserve"> (</w:t>
      </w:r>
      <w:r w:rsidR="000C0A95" w:rsidRPr="00171A7C">
        <w:rPr>
          <w:sz w:val="26"/>
          <w:szCs w:val="26"/>
          <w:lang w:val="uk-UA"/>
        </w:rPr>
        <w:t>д</w:t>
      </w:r>
      <w:r w:rsidR="00FF4378" w:rsidRPr="00171A7C">
        <w:rPr>
          <w:sz w:val="26"/>
          <w:szCs w:val="26"/>
          <w:lang w:val="uk-UA"/>
        </w:rPr>
        <w:t>одаток</w:t>
      </w:r>
      <w:r w:rsidR="000C0A95" w:rsidRPr="00171A7C">
        <w:rPr>
          <w:sz w:val="26"/>
          <w:szCs w:val="26"/>
          <w:lang w:val="uk-UA"/>
        </w:rPr>
        <w:t xml:space="preserve"> Ж</w:t>
      </w:r>
      <w:r w:rsidR="00FF4378" w:rsidRPr="00171A7C">
        <w:rPr>
          <w:sz w:val="26"/>
          <w:szCs w:val="26"/>
          <w:lang w:val="uk-UA"/>
        </w:rPr>
        <w:t>)</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t xml:space="preserve">Зміст </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t xml:space="preserve">Завдання на переддипломну практику </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t>Календарний план проходження практики</w:t>
      </w:r>
      <w:r w:rsidR="000C0A95" w:rsidRPr="00171A7C">
        <w:rPr>
          <w:sz w:val="26"/>
          <w:szCs w:val="26"/>
          <w:lang w:val="uk-UA"/>
        </w:rPr>
        <w:t xml:space="preserve"> (Додаток З)</w:t>
      </w:r>
    </w:p>
    <w:p w:rsidR="007A2CC1" w:rsidRPr="00171A7C" w:rsidRDefault="007A2CC1" w:rsidP="00685E71">
      <w:pPr>
        <w:widowControl w:val="0"/>
        <w:numPr>
          <w:ilvl w:val="0"/>
          <w:numId w:val="2"/>
        </w:numPr>
        <w:tabs>
          <w:tab w:val="left" w:pos="1260"/>
        </w:tabs>
        <w:adjustRightInd w:val="0"/>
        <w:ind w:left="993" w:hanging="93"/>
        <w:jc w:val="both"/>
        <w:rPr>
          <w:b/>
          <w:sz w:val="26"/>
          <w:szCs w:val="26"/>
          <w:lang w:val="uk-UA"/>
        </w:rPr>
      </w:pPr>
      <w:r w:rsidRPr="00171A7C">
        <w:rPr>
          <w:sz w:val="26"/>
          <w:szCs w:val="26"/>
          <w:lang w:val="uk-UA"/>
        </w:rPr>
        <w:t>Зміст звіту</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Вступ</w:t>
      </w:r>
      <w:r w:rsidR="00CB7097" w:rsidRPr="00171A7C">
        <w:rPr>
          <w:sz w:val="26"/>
          <w:szCs w:val="26"/>
          <w:lang w:val="uk-UA"/>
        </w:rPr>
        <w:t xml:space="preserve"> (мета і завдання практики)</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Основна частина</w:t>
      </w:r>
      <w:r w:rsidR="00B6455D" w:rsidRPr="00171A7C">
        <w:rPr>
          <w:sz w:val="26"/>
          <w:szCs w:val="26"/>
          <w:lang w:val="uk-UA"/>
        </w:rPr>
        <w:t xml:space="preserve"> (</w:t>
      </w:r>
      <w:r w:rsidR="00CB7097" w:rsidRPr="00171A7C">
        <w:rPr>
          <w:sz w:val="26"/>
          <w:szCs w:val="26"/>
          <w:lang w:val="uk-UA"/>
        </w:rPr>
        <w:t>Характеристика бази практики (назва, організаційно-правова форма, основні види діяльності); Зміст практичних завдань, що виконувались під час проходження практики</w:t>
      </w:r>
      <w:r w:rsidR="00B6455D" w:rsidRPr="00171A7C">
        <w:rPr>
          <w:sz w:val="26"/>
          <w:szCs w:val="26"/>
          <w:lang w:val="uk-UA"/>
        </w:rPr>
        <w:t>; Охорона праці)</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Висновки і пропозиції</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Список використаних джерел</w:t>
      </w:r>
      <w:r w:rsidR="00CB7097" w:rsidRPr="00171A7C">
        <w:rPr>
          <w:sz w:val="26"/>
          <w:szCs w:val="26"/>
          <w:lang w:val="uk-UA"/>
        </w:rPr>
        <w:t xml:space="preserve"> (не менше 20 джерел)</w:t>
      </w:r>
    </w:p>
    <w:p w:rsidR="007A2CC1"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Додатки (</w:t>
      </w:r>
      <w:r w:rsidR="00253D64" w:rsidRPr="00171A7C">
        <w:rPr>
          <w:sz w:val="26"/>
          <w:szCs w:val="26"/>
          <w:lang w:val="uk-UA"/>
        </w:rPr>
        <w:t xml:space="preserve">первинна інформація, що міститься у фінансових звітах за будь-які послідовні 3-5 років діяльності; основні фінансові форми </w:t>
      </w:r>
      <w:r w:rsidR="00253D64" w:rsidRPr="00171A7C">
        <w:rPr>
          <w:sz w:val="26"/>
          <w:szCs w:val="26"/>
          <w:lang w:val="uk-UA"/>
        </w:rPr>
        <w:lastRenderedPageBreak/>
        <w:t>звітності; заповнені облікові регістри; відомості; схеми; аналітичні таблиці; графіки;  діаграми; лістинги програмного коду тощо</w:t>
      </w:r>
      <w:r w:rsidRPr="00171A7C">
        <w:rPr>
          <w:sz w:val="26"/>
          <w:szCs w:val="26"/>
          <w:lang w:val="uk-UA"/>
        </w:rPr>
        <w:t>).</w:t>
      </w:r>
    </w:p>
    <w:p w:rsidR="003A558D" w:rsidRPr="00722B95" w:rsidRDefault="003A558D" w:rsidP="003A558D">
      <w:pPr>
        <w:pStyle w:val="af5"/>
        <w:widowControl w:val="0"/>
        <w:numPr>
          <w:ilvl w:val="0"/>
          <w:numId w:val="2"/>
        </w:numPr>
        <w:tabs>
          <w:tab w:val="left" w:pos="993"/>
          <w:tab w:val="left" w:pos="1800"/>
        </w:tabs>
        <w:adjustRightInd w:val="0"/>
        <w:jc w:val="both"/>
        <w:rPr>
          <w:sz w:val="26"/>
          <w:szCs w:val="26"/>
          <w:lang w:val="uk-UA"/>
        </w:rPr>
      </w:pPr>
      <w:r w:rsidRPr="00722B95">
        <w:rPr>
          <w:sz w:val="26"/>
          <w:szCs w:val="26"/>
          <w:lang w:val="uk-UA"/>
        </w:rPr>
        <w:t>Щоденник практики (додаток Б)</w:t>
      </w:r>
    </w:p>
    <w:p w:rsidR="002736D7" w:rsidRPr="00722B95" w:rsidRDefault="002736D7" w:rsidP="003A558D">
      <w:pPr>
        <w:pStyle w:val="af5"/>
        <w:widowControl w:val="0"/>
        <w:numPr>
          <w:ilvl w:val="0"/>
          <w:numId w:val="2"/>
        </w:numPr>
        <w:tabs>
          <w:tab w:val="left" w:pos="993"/>
          <w:tab w:val="left" w:pos="1800"/>
        </w:tabs>
        <w:adjustRightInd w:val="0"/>
        <w:jc w:val="both"/>
        <w:rPr>
          <w:sz w:val="26"/>
          <w:szCs w:val="26"/>
          <w:lang w:val="uk-UA"/>
        </w:rPr>
      </w:pPr>
      <w:r w:rsidRPr="00722B95">
        <w:rPr>
          <w:sz w:val="26"/>
          <w:szCs w:val="26"/>
          <w:lang w:val="uk-UA"/>
        </w:rPr>
        <w:t>Від</w:t>
      </w:r>
      <w:r w:rsidR="00E63198">
        <w:rPr>
          <w:sz w:val="26"/>
          <w:szCs w:val="26"/>
          <w:lang w:val="uk-UA"/>
        </w:rPr>
        <w:t xml:space="preserve">гук за результатами виробничої </w:t>
      </w:r>
      <w:r w:rsidRPr="00722B95">
        <w:rPr>
          <w:sz w:val="26"/>
          <w:szCs w:val="26"/>
          <w:lang w:val="uk-UA"/>
        </w:rPr>
        <w:t>практики</w:t>
      </w:r>
      <w:r w:rsidR="00E63198">
        <w:rPr>
          <w:sz w:val="26"/>
          <w:szCs w:val="26"/>
          <w:lang w:val="uk-UA"/>
        </w:rPr>
        <w:t xml:space="preserve"> (зі спеціалізації)</w:t>
      </w:r>
      <w:r w:rsidRPr="00722B95">
        <w:rPr>
          <w:sz w:val="26"/>
          <w:szCs w:val="26"/>
          <w:lang w:val="uk-UA"/>
        </w:rPr>
        <w:t>. Заповнюється керівником практики від бази практики (додаток И).</w:t>
      </w:r>
    </w:p>
    <w:p w:rsidR="004234C2" w:rsidRPr="00722B95" w:rsidRDefault="004234C2" w:rsidP="004234C2">
      <w:pPr>
        <w:widowControl w:val="0"/>
        <w:tabs>
          <w:tab w:val="left" w:pos="993"/>
          <w:tab w:val="left" w:pos="1800"/>
        </w:tabs>
        <w:adjustRightInd w:val="0"/>
        <w:ind w:firstLine="709"/>
        <w:jc w:val="both"/>
        <w:rPr>
          <w:sz w:val="26"/>
          <w:szCs w:val="26"/>
          <w:lang w:val="uk-UA"/>
        </w:rPr>
      </w:pPr>
      <w:r w:rsidRPr="00722B95">
        <w:rPr>
          <w:sz w:val="26"/>
          <w:szCs w:val="26"/>
          <w:lang w:val="uk-UA"/>
        </w:rPr>
        <w:t>У вступі вказують, на якому підприємстві або фірмі студент проходив практику, чим займається підприємство, яку форму власності має тощо.</w:t>
      </w:r>
    </w:p>
    <w:p w:rsidR="007A2CC1" w:rsidRPr="00722B95" w:rsidRDefault="00A076AE" w:rsidP="00A076AE">
      <w:pPr>
        <w:widowControl w:val="0"/>
        <w:tabs>
          <w:tab w:val="left" w:pos="993"/>
          <w:tab w:val="left" w:pos="1800"/>
        </w:tabs>
        <w:adjustRightInd w:val="0"/>
        <w:ind w:firstLine="709"/>
        <w:jc w:val="both"/>
        <w:rPr>
          <w:sz w:val="26"/>
          <w:szCs w:val="26"/>
          <w:lang w:val="uk-UA"/>
        </w:rPr>
      </w:pPr>
      <w:r w:rsidRPr="00722B95">
        <w:rPr>
          <w:sz w:val="26"/>
          <w:szCs w:val="26"/>
          <w:lang w:val="uk-UA"/>
        </w:rPr>
        <w:t>Основна частина повинна відобразити діяльність студента, що здійснювалась під час її виконання; особливості питань, що досліджуються на конкретній базі практики, та тенденції її розвитку в сучасних умовах, опис основних результатів роботи.</w:t>
      </w:r>
    </w:p>
    <w:p w:rsidR="00964A6F" w:rsidRPr="00171A7C" w:rsidRDefault="00964A6F" w:rsidP="00A076AE">
      <w:pPr>
        <w:widowControl w:val="0"/>
        <w:tabs>
          <w:tab w:val="left" w:pos="993"/>
          <w:tab w:val="left" w:pos="1800"/>
        </w:tabs>
        <w:adjustRightInd w:val="0"/>
        <w:ind w:firstLine="709"/>
        <w:jc w:val="both"/>
        <w:rPr>
          <w:sz w:val="26"/>
          <w:szCs w:val="26"/>
          <w:lang w:val="uk-UA"/>
        </w:rPr>
      </w:pPr>
      <w:r w:rsidRPr="00722B95">
        <w:rPr>
          <w:sz w:val="26"/>
          <w:szCs w:val="26"/>
          <w:lang w:val="uk-UA"/>
        </w:rPr>
        <w:t>Висновки – це короткий виклад отриманих результатів у процесі проходження практики та виконання індивідуального завдання. Вони формулюються</w:t>
      </w:r>
      <w:r w:rsidR="009C55C6">
        <w:rPr>
          <w:sz w:val="26"/>
          <w:szCs w:val="26"/>
          <w:lang w:val="uk-UA"/>
        </w:rPr>
        <w:t xml:space="preserve"> </w:t>
      </w:r>
      <w:r w:rsidRPr="00171A7C">
        <w:rPr>
          <w:sz w:val="26"/>
          <w:szCs w:val="26"/>
          <w:lang w:val="uk-UA"/>
        </w:rPr>
        <w:t xml:space="preserve">за суттю поставленого індивідуального завдання та розв’язання наукової чи практичної проблеми. Висновки можуть розпочинатися словами: </w:t>
      </w:r>
      <w:r w:rsidRPr="00171A7C">
        <w:rPr>
          <w:i/>
          <w:sz w:val="26"/>
          <w:szCs w:val="26"/>
          <w:lang w:val="uk-UA"/>
        </w:rPr>
        <w:t>доведено</w:t>
      </w:r>
      <w:r w:rsidRPr="00171A7C">
        <w:rPr>
          <w:sz w:val="26"/>
          <w:szCs w:val="26"/>
          <w:lang w:val="uk-UA"/>
        </w:rPr>
        <w:t xml:space="preserve">…, </w:t>
      </w:r>
      <w:r w:rsidRPr="00171A7C">
        <w:rPr>
          <w:i/>
          <w:sz w:val="26"/>
          <w:szCs w:val="26"/>
          <w:lang w:val="uk-UA"/>
        </w:rPr>
        <w:t>встановлено</w:t>
      </w:r>
      <w:r w:rsidRPr="00171A7C">
        <w:rPr>
          <w:sz w:val="26"/>
          <w:szCs w:val="26"/>
          <w:lang w:val="uk-UA"/>
        </w:rPr>
        <w:t xml:space="preserve">…, </w:t>
      </w:r>
      <w:r w:rsidRPr="00171A7C">
        <w:rPr>
          <w:i/>
          <w:sz w:val="26"/>
          <w:szCs w:val="26"/>
          <w:lang w:val="uk-UA"/>
        </w:rPr>
        <w:t>розкрито</w:t>
      </w:r>
      <w:r w:rsidRPr="00171A7C">
        <w:rPr>
          <w:sz w:val="26"/>
          <w:szCs w:val="26"/>
          <w:lang w:val="uk-UA"/>
        </w:rPr>
        <w:t xml:space="preserve">…, </w:t>
      </w:r>
      <w:r w:rsidRPr="00171A7C">
        <w:rPr>
          <w:i/>
          <w:sz w:val="26"/>
          <w:szCs w:val="26"/>
          <w:lang w:val="uk-UA"/>
        </w:rPr>
        <w:t>виявлено</w:t>
      </w:r>
      <w:r w:rsidRPr="00171A7C">
        <w:rPr>
          <w:sz w:val="26"/>
          <w:szCs w:val="26"/>
          <w:lang w:val="uk-UA"/>
        </w:rPr>
        <w:t xml:space="preserve">…, </w:t>
      </w:r>
      <w:r w:rsidRPr="00171A7C">
        <w:rPr>
          <w:i/>
          <w:sz w:val="26"/>
          <w:szCs w:val="26"/>
          <w:lang w:val="uk-UA"/>
        </w:rPr>
        <w:t>обґрунтовано</w:t>
      </w:r>
      <w:r w:rsidRPr="00171A7C">
        <w:rPr>
          <w:sz w:val="26"/>
          <w:szCs w:val="26"/>
          <w:lang w:val="uk-UA"/>
        </w:rPr>
        <w:t xml:space="preserve">…, </w:t>
      </w:r>
      <w:r w:rsidRPr="00171A7C">
        <w:rPr>
          <w:i/>
          <w:sz w:val="26"/>
          <w:szCs w:val="26"/>
          <w:lang w:val="uk-UA"/>
        </w:rPr>
        <w:t>запропоновано</w:t>
      </w:r>
      <w:r w:rsidRPr="00171A7C">
        <w:rPr>
          <w:sz w:val="26"/>
          <w:szCs w:val="26"/>
          <w:lang w:val="uk-UA"/>
        </w:rPr>
        <w:t xml:space="preserve">…, </w:t>
      </w:r>
      <w:r w:rsidRPr="00171A7C">
        <w:rPr>
          <w:i/>
          <w:sz w:val="26"/>
          <w:szCs w:val="26"/>
          <w:lang w:val="uk-UA"/>
        </w:rPr>
        <w:t>досліджено</w:t>
      </w:r>
      <w:r w:rsidRPr="00171A7C">
        <w:rPr>
          <w:sz w:val="26"/>
          <w:szCs w:val="26"/>
          <w:lang w:val="uk-UA"/>
        </w:rPr>
        <w:t xml:space="preserve">…, </w:t>
      </w:r>
      <w:r w:rsidRPr="00171A7C">
        <w:rPr>
          <w:i/>
          <w:sz w:val="26"/>
          <w:szCs w:val="26"/>
          <w:lang w:val="uk-UA"/>
        </w:rPr>
        <w:t>аргументовано</w:t>
      </w:r>
      <w:r w:rsidRPr="00171A7C">
        <w:rPr>
          <w:sz w:val="26"/>
          <w:szCs w:val="26"/>
          <w:lang w:val="uk-UA"/>
        </w:rPr>
        <w:t xml:space="preserve">…, </w:t>
      </w:r>
      <w:r w:rsidRPr="00171A7C">
        <w:rPr>
          <w:i/>
          <w:sz w:val="26"/>
          <w:szCs w:val="26"/>
          <w:lang w:val="uk-UA"/>
        </w:rPr>
        <w:t>проаналізовано</w:t>
      </w:r>
      <w:r w:rsidRPr="00171A7C">
        <w:rPr>
          <w:sz w:val="26"/>
          <w:szCs w:val="26"/>
          <w:lang w:val="uk-UA"/>
        </w:rPr>
        <w:t>….</w:t>
      </w:r>
      <w:r w:rsidRPr="00171A7C">
        <w:rPr>
          <w:sz w:val="26"/>
          <w:szCs w:val="26"/>
          <w:lang w:val="uk-UA"/>
        </w:rPr>
        <w:cr/>
      </w:r>
    </w:p>
    <w:p w:rsidR="0029143A" w:rsidRPr="00722B95" w:rsidRDefault="009C55C6" w:rsidP="000311E0">
      <w:pPr>
        <w:pStyle w:val="1"/>
        <w:rPr>
          <w:lang w:val="uk-UA"/>
        </w:rPr>
      </w:pPr>
      <w:bookmarkStart w:id="21" w:name="_Toc472340881"/>
      <w:bookmarkStart w:id="22" w:name="_Toc89160604"/>
      <w:r>
        <w:rPr>
          <w:lang w:val="uk-UA"/>
        </w:rPr>
        <w:t>3. ПРОГРАМИ ВИРОБНИЧОЇ</w:t>
      </w:r>
      <w:r w:rsidR="0029143A" w:rsidRPr="00722B95">
        <w:rPr>
          <w:lang w:val="uk-UA"/>
        </w:rPr>
        <w:t xml:space="preserve"> ПРАКТИКИ</w:t>
      </w:r>
      <w:bookmarkEnd w:id="21"/>
      <w:r>
        <w:rPr>
          <w:lang w:val="uk-UA"/>
        </w:rPr>
        <w:t xml:space="preserve"> ЗІ СПЕЦІАЛІЗАЦІЇ</w:t>
      </w:r>
      <w:bookmarkEnd w:id="22"/>
    </w:p>
    <w:p w:rsidR="0029143A" w:rsidRPr="00722B95" w:rsidRDefault="0029143A" w:rsidP="0029143A">
      <w:pPr>
        <w:jc w:val="both"/>
        <w:rPr>
          <w:bCs/>
          <w:sz w:val="26"/>
          <w:szCs w:val="26"/>
          <w:lang w:val="uk-UA"/>
        </w:rPr>
      </w:pPr>
    </w:p>
    <w:p w:rsidR="00791697" w:rsidRPr="00171A7C" w:rsidRDefault="00791697" w:rsidP="00791697">
      <w:pPr>
        <w:ind w:firstLine="709"/>
        <w:jc w:val="both"/>
        <w:rPr>
          <w:sz w:val="26"/>
          <w:szCs w:val="26"/>
          <w:lang w:val="uk-UA"/>
        </w:rPr>
      </w:pPr>
      <w:r w:rsidRPr="00722B95">
        <w:rPr>
          <w:sz w:val="26"/>
          <w:szCs w:val="26"/>
          <w:lang w:val="uk-UA"/>
        </w:rPr>
        <w:t xml:space="preserve">Згідно із навчальним планом практика проводиться протягом </w:t>
      </w:r>
      <w:r w:rsidR="009C55C6">
        <w:rPr>
          <w:sz w:val="26"/>
          <w:szCs w:val="26"/>
          <w:lang w:val="uk-UA"/>
        </w:rPr>
        <w:t>чотирьох тижнів – 2</w:t>
      </w:r>
      <w:r w:rsidRPr="00722B95">
        <w:rPr>
          <w:sz w:val="26"/>
          <w:szCs w:val="26"/>
          <w:lang w:val="uk-UA"/>
        </w:rPr>
        <w:t xml:space="preserve">0 робочих днів. Період практики розподіляється </w:t>
      </w:r>
      <w:r w:rsidR="009C55C6">
        <w:rPr>
          <w:sz w:val="26"/>
          <w:szCs w:val="26"/>
          <w:lang w:val="uk-UA"/>
        </w:rPr>
        <w:t xml:space="preserve">за темами. Керівник виробничої </w:t>
      </w:r>
      <w:r w:rsidRPr="00722B95">
        <w:rPr>
          <w:sz w:val="26"/>
          <w:szCs w:val="26"/>
          <w:lang w:val="uk-UA"/>
        </w:rPr>
        <w:t>практики</w:t>
      </w:r>
      <w:r w:rsidR="009C55C6">
        <w:rPr>
          <w:sz w:val="26"/>
          <w:szCs w:val="26"/>
          <w:lang w:val="uk-UA"/>
        </w:rPr>
        <w:t xml:space="preserve"> (зі спеціалізації)</w:t>
      </w:r>
      <w:r w:rsidRPr="00722B95">
        <w:rPr>
          <w:sz w:val="26"/>
          <w:szCs w:val="26"/>
          <w:lang w:val="uk-UA"/>
        </w:rPr>
        <w:t xml:space="preserve"> від бази практики в перший день практики складає календарний план (графік</w:t>
      </w:r>
      <w:r w:rsidRPr="00171A7C">
        <w:rPr>
          <w:sz w:val="26"/>
          <w:szCs w:val="26"/>
          <w:lang w:val="uk-UA"/>
        </w:rPr>
        <w:t>) проходження для кожного студента. У графіку вказують періоди, протягом яких студент повинен працювати в певному відділі і практично засвоїти окремі теми програми практики.</w:t>
      </w:r>
    </w:p>
    <w:p w:rsidR="00F128AC" w:rsidRPr="00171A7C" w:rsidRDefault="00F128AC" w:rsidP="00F128AC">
      <w:pPr>
        <w:ind w:firstLine="567"/>
        <w:jc w:val="both"/>
        <w:rPr>
          <w:sz w:val="26"/>
          <w:szCs w:val="26"/>
          <w:lang w:val="uk-UA"/>
        </w:rPr>
      </w:pPr>
      <w:r w:rsidRPr="00171A7C">
        <w:rPr>
          <w:sz w:val="26"/>
          <w:szCs w:val="26"/>
          <w:lang w:val="uk-UA"/>
        </w:rPr>
        <w:t>Зміст практики визначається тематичним планом, який відображає структуру звіту та напрями роботи студента-практиканта</w:t>
      </w:r>
      <w:r w:rsidR="00D403B2" w:rsidRPr="00171A7C">
        <w:rPr>
          <w:sz w:val="26"/>
          <w:szCs w:val="26"/>
          <w:lang w:val="uk-UA"/>
        </w:rPr>
        <w:t xml:space="preserve"> у рамках визначеного індивідуального завдання на практику</w:t>
      </w:r>
      <w:r w:rsidRPr="00171A7C">
        <w:rPr>
          <w:sz w:val="26"/>
          <w:szCs w:val="26"/>
          <w:lang w:val="uk-UA"/>
        </w:rPr>
        <w:t>.</w:t>
      </w:r>
    </w:p>
    <w:p w:rsidR="00852914" w:rsidRPr="00171A7C" w:rsidRDefault="000300AA" w:rsidP="00DC1945">
      <w:pPr>
        <w:ind w:firstLine="567"/>
        <w:jc w:val="both"/>
        <w:rPr>
          <w:sz w:val="26"/>
          <w:szCs w:val="26"/>
          <w:lang w:val="uk-UA"/>
        </w:rPr>
      </w:pPr>
      <w:r w:rsidRPr="00171A7C">
        <w:rPr>
          <w:b/>
          <w:sz w:val="26"/>
          <w:szCs w:val="26"/>
          <w:lang w:val="uk-UA"/>
        </w:rPr>
        <w:t>Тематичний план</w:t>
      </w:r>
      <w:r w:rsidRPr="00171A7C">
        <w:rPr>
          <w:sz w:val="26"/>
          <w:szCs w:val="26"/>
          <w:lang w:val="uk-UA"/>
        </w:rPr>
        <w:t xml:space="preserve"> проходження практики розписується залежно від </w:t>
      </w:r>
      <w:r w:rsidR="00D403B2" w:rsidRPr="00171A7C">
        <w:rPr>
          <w:sz w:val="26"/>
          <w:szCs w:val="26"/>
          <w:lang w:val="uk-UA"/>
        </w:rPr>
        <w:t xml:space="preserve">виконання індивідуального завдання на конкретній </w:t>
      </w:r>
      <w:r w:rsidRPr="00171A7C">
        <w:rPr>
          <w:sz w:val="26"/>
          <w:szCs w:val="26"/>
          <w:lang w:val="uk-UA"/>
        </w:rPr>
        <w:t>баз</w:t>
      </w:r>
      <w:r w:rsidR="00D403B2" w:rsidRPr="00171A7C">
        <w:rPr>
          <w:sz w:val="26"/>
          <w:szCs w:val="26"/>
          <w:lang w:val="uk-UA"/>
        </w:rPr>
        <w:t>і</w:t>
      </w:r>
      <w:r w:rsidRPr="00171A7C">
        <w:rPr>
          <w:sz w:val="26"/>
          <w:szCs w:val="26"/>
          <w:lang w:val="uk-UA"/>
        </w:rPr>
        <w:t xml:space="preserve"> практики</w:t>
      </w:r>
      <w:r w:rsidR="00FF0F5F" w:rsidRPr="00171A7C">
        <w:rPr>
          <w:sz w:val="26"/>
          <w:szCs w:val="26"/>
          <w:lang w:val="uk-UA"/>
        </w:rPr>
        <w:t xml:space="preserve">. </w:t>
      </w:r>
    </w:p>
    <w:p w:rsidR="00852914" w:rsidRPr="00171A7C" w:rsidRDefault="00852914" w:rsidP="00852914">
      <w:pPr>
        <w:ind w:firstLine="567"/>
        <w:rPr>
          <w:sz w:val="28"/>
          <w:szCs w:val="28"/>
          <w:lang w:val="uk-UA"/>
        </w:rPr>
      </w:pPr>
    </w:p>
    <w:p w:rsidR="00FF0F5F" w:rsidRPr="008C6FDB" w:rsidRDefault="00FF0F5F" w:rsidP="00FF0F5F">
      <w:pPr>
        <w:shd w:val="clear" w:color="auto" w:fill="FFFFFF"/>
        <w:jc w:val="center"/>
        <w:rPr>
          <w:b/>
          <w:iCs/>
          <w:sz w:val="26"/>
          <w:szCs w:val="26"/>
          <w:vertAlign w:val="superscript"/>
          <w:lang w:val="uk-UA"/>
        </w:rPr>
      </w:pPr>
      <w:r w:rsidRPr="00171A7C">
        <w:rPr>
          <w:b/>
          <w:iCs/>
          <w:sz w:val="26"/>
          <w:szCs w:val="26"/>
          <w:lang w:val="uk-UA"/>
        </w:rPr>
        <w:t>Тематичний план проходження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7483"/>
        <w:gridCol w:w="1417"/>
      </w:tblGrid>
      <w:tr w:rsidR="00FF0F5F" w:rsidRPr="00722B95" w:rsidTr="0035737B">
        <w:trPr>
          <w:trHeight w:val="510"/>
          <w:jc w:val="center"/>
        </w:trPr>
        <w:tc>
          <w:tcPr>
            <w:tcW w:w="717" w:type="dxa"/>
            <w:vAlign w:val="center"/>
          </w:tcPr>
          <w:p w:rsidR="00FF0F5F" w:rsidRPr="00722B95" w:rsidRDefault="00FF0F5F" w:rsidP="00FF0F5F">
            <w:pPr>
              <w:jc w:val="center"/>
              <w:rPr>
                <w:b/>
                <w:bCs/>
                <w:lang w:val="uk-UA"/>
              </w:rPr>
            </w:pPr>
            <w:r w:rsidRPr="00722B95">
              <w:rPr>
                <w:b/>
                <w:bCs/>
                <w:lang w:val="uk-UA"/>
              </w:rPr>
              <w:t>№ п/п</w:t>
            </w:r>
          </w:p>
        </w:tc>
        <w:tc>
          <w:tcPr>
            <w:tcW w:w="7483" w:type="dxa"/>
          </w:tcPr>
          <w:p w:rsidR="00FF0F5F" w:rsidRPr="00722B95" w:rsidRDefault="00FF0F5F" w:rsidP="00FF0F5F">
            <w:pPr>
              <w:jc w:val="center"/>
              <w:rPr>
                <w:b/>
                <w:bCs/>
                <w:lang w:val="uk-UA"/>
              </w:rPr>
            </w:pPr>
            <w:r w:rsidRPr="00722B95">
              <w:rPr>
                <w:b/>
                <w:bCs/>
                <w:lang w:val="uk-UA"/>
              </w:rPr>
              <w:t>Зміст практики</w:t>
            </w:r>
          </w:p>
        </w:tc>
        <w:tc>
          <w:tcPr>
            <w:tcW w:w="1417" w:type="dxa"/>
            <w:vAlign w:val="center"/>
          </w:tcPr>
          <w:p w:rsidR="00FF0F5F" w:rsidRPr="00722B95" w:rsidRDefault="00FF0F5F" w:rsidP="00FF0F5F">
            <w:pPr>
              <w:ind w:left="-57" w:right="-57"/>
              <w:jc w:val="center"/>
              <w:rPr>
                <w:b/>
                <w:bCs/>
                <w:lang w:val="uk-UA"/>
              </w:rPr>
            </w:pPr>
            <w:r w:rsidRPr="00722B95">
              <w:rPr>
                <w:b/>
                <w:bCs/>
                <w:lang w:val="uk-UA"/>
              </w:rPr>
              <w:t>Кількість</w:t>
            </w:r>
          </w:p>
          <w:p w:rsidR="00FF0F5F" w:rsidRPr="00722B95" w:rsidRDefault="00FF0F5F" w:rsidP="00FF0F5F">
            <w:pPr>
              <w:ind w:left="-57" w:right="-57"/>
              <w:jc w:val="center"/>
              <w:rPr>
                <w:b/>
                <w:bCs/>
                <w:lang w:val="uk-UA"/>
              </w:rPr>
            </w:pPr>
            <w:r w:rsidRPr="00722B95">
              <w:rPr>
                <w:b/>
                <w:bCs/>
                <w:lang w:val="uk-UA"/>
              </w:rPr>
              <w:t xml:space="preserve">днів </w:t>
            </w:r>
          </w:p>
        </w:tc>
      </w:tr>
      <w:tr w:rsidR="008C6FDB" w:rsidRPr="00722B95" w:rsidTr="008C6FDB">
        <w:trPr>
          <w:trHeight w:val="283"/>
          <w:jc w:val="center"/>
        </w:trPr>
        <w:tc>
          <w:tcPr>
            <w:tcW w:w="717" w:type="dxa"/>
            <w:vAlign w:val="center"/>
          </w:tcPr>
          <w:p w:rsidR="008C6FDB" w:rsidRPr="00722B95" w:rsidRDefault="008C6FDB" w:rsidP="008C6FDB">
            <w:pPr>
              <w:jc w:val="center"/>
              <w:rPr>
                <w:bCs/>
                <w:lang w:val="uk-UA"/>
              </w:rPr>
            </w:pPr>
            <w:r w:rsidRPr="00722B95">
              <w:rPr>
                <w:bCs/>
                <w:lang w:val="uk-UA"/>
              </w:rPr>
              <w:t>1</w:t>
            </w:r>
          </w:p>
        </w:tc>
        <w:tc>
          <w:tcPr>
            <w:tcW w:w="7483" w:type="dxa"/>
            <w:vAlign w:val="center"/>
          </w:tcPr>
          <w:p w:rsidR="008C6FDB" w:rsidRPr="00722B95" w:rsidRDefault="008C6FDB" w:rsidP="008C6FDB">
            <w:pPr>
              <w:jc w:val="both"/>
              <w:rPr>
                <w:lang w:val="uk-UA"/>
              </w:rPr>
            </w:pPr>
            <w:r w:rsidRPr="00722B95">
              <w:rPr>
                <w:lang w:val="uk-UA"/>
              </w:rPr>
              <w:t>Отримання завдання на практику від керівника</w:t>
            </w:r>
          </w:p>
        </w:tc>
        <w:tc>
          <w:tcPr>
            <w:tcW w:w="1417" w:type="dxa"/>
            <w:vAlign w:val="center"/>
          </w:tcPr>
          <w:p w:rsidR="008C6FDB" w:rsidRPr="00722B95" w:rsidRDefault="009C55C6" w:rsidP="008C6FDB">
            <w:pPr>
              <w:jc w:val="center"/>
              <w:rPr>
                <w:bCs/>
                <w:lang w:val="uk-UA"/>
              </w:rPr>
            </w:pPr>
            <w:r>
              <w:rPr>
                <w:bCs/>
                <w:lang w:val="uk-UA"/>
              </w:rPr>
              <w:t>1</w:t>
            </w:r>
          </w:p>
        </w:tc>
      </w:tr>
      <w:tr w:rsidR="008C6FDB" w:rsidRPr="00722B95" w:rsidTr="0035737B">
        <w:trPr>
          <w:trHeight w:val="605"/>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t>2</w:t>
            </w:r>
          </w:p>
        </w:tc>
        <w:tc>
          <w:tcPr>
            <w:tcW w:w="7483" w:type="dxa"/>
            <w:vAlign w:val="center"/>
          </w:tcPr>
          <w:p w:rsidR="008C6FDB" w:rsidRPr="00722B95" w:rsidRDefault="008C6FDB" w:rsidP="008C6FDB">
            <w:pPr>
              <w:jc w:val="both"/>
              <w:rPr>
                <w:lang w:val="uk-UA"/>
              </w:rPr>
            </w:pPr>
            <w:r w:rsidRPr="00722B95">
              <w:rPr>
                <w:lang w:val="uk-UA"/>
              </w:rPr>
              <w:t>Загальне ознайомлення із організаційною та управлінською структурою, специфікою функціонування бази практики, призначення керівника від бази практики та вивчення вимог внутрішнього розпорядку, складання календарного плану</w:t>
            </w:r>
          </w:p>
        </w:tc>
        <w:tc>
          <w:tcPr>
            <w:tcW w:w="1417" w:type="dxa"/>
            <w:vAlign w:val="center"/>
          </w:tcPr>
          <w:p w:rsidR="008C6FDB" w:rsidRPr="00722B95" w:rsidRDefault="009C55C6" w:rsidP="008C6FDB">
            <w:pPr>
              <w:jc w:val="center"/>
              <w:rPr>
                <w:bCs/>
                <w:lang w:val="uk-UA"/>
              </w:rPr>
            </w:pPr>
            <w:r>
              <w:rPr>
                <w:bCs/>
                <w:lang w:val="uk-UA"/>
              </w:rPr>
              <w:t>1</w:t>
            </w:r>
          </w:p>
        </w:tc>
      </w:tr>
      <w:tr w:rsidR="008C6FDB" w:rsidRPr="00722B95" w:rsidTr="0035737B">
        <w:trPr>
          <w:trHeight w:val="283"/>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t>3</w:t>
            </w:r>
          </w:p>
        </w:tc>
        <w:tc>
          <w:tcPr>
            <w:tcW w:w="7483" w:type="dxa"/>
            <w:vAlign w:val="center"/>
          </w:tcPr>
          <w:p w:rsidR="008C6FDB" w:rsidRPr="00722B95" w:rsidRDefault="008C6FDB" w:rsidP="008C6FDB">
            <w:pPr>
              <w:ind w:hanging="32"/>
              <w:jc w:val="both"/>
              <w:rPr>
                <w:lang w:val="uk-UA"/>
              </w:rPr>
            </w:pPr>
            <w:r w:rsidRPr="00722B95">
              <w:rPr>
                <w:lang w:val="uk-UA"/>
              </w:rPr>
              <w:t>Робота у структурних підрозділах організацій, установ чи підприємства, що визначені базами практики з метою виконання програми практики</w:t>
            </w:r>
          </w:p>
        </w:tc>
        <w:tc>
          <w:tcPr>
            <w:tcW w:w="1417" w:type="dxa"/>
            <w:vAlign w:val="center"/>
          </w:tcPr>
          <w:p w:rsidR="008C6FDB" w:rsidRPr="00722B95" w:rsidRDefault="009C55C6" w:rsidP="008C6FDB">
            <w:pPr>
              <w:jc w:val="center"/>
              <w:rPr>
                <w:bCs/>
                <w:lang w:val="uk-UA"/>
              </w:rPr>
            </w:pPr>
            <w:r>
              <w:rPr>
                <w:bCs/>
                <w:lang w:val="uk-UA"/>
              </w:rPr>
              <w:t>5</w:t>
            </w:r>
          </w:p>
        </w:tc>
      </w:tr>
      <w:tr w:rsidR="008C6FDB" w:rsidRPr="00722B95" w:rsidTr="0035737B">
        <w:trPr>
          <w:trHeight w:val="283"/>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t>4</w:t>
            </w:r>
          </w:p>
        </w:tc>
        <w:tc>
          <w:tcPr>
            <w:tcW w:w="7483" w:type="dxa"/>
            <w:vAlign w:val="center"/>
          </w:tcPr>
          <w:p w:rsidR="00F37E74" w:rsidRPr="00722B95" w:rsidRDefault="00F37E74" w:rsidP="00F37E74">
            <w:pPr>
              <w:ind w:hanging="32"/>
              <w:jc w:val="both"/>
              <w:rPr>
                <w:lang w:val="uk-UA"/>
              </w:rPr>
            </w:pPr>
            <w:r w:rsidRPr="00722B95">
              <w:rPr>
                <w:lang w:val="uk-UA"/>
              </w:rPr>
              <w:t>Збір, опрацювання та узагальнення практичного матеріалу за темою</w:t>
            </w:r>
          </w:p>
          <w:p w:rsidR="008C6FDB" w:rsidRPr="00722B95" w:rsidRDefault="00F37E74" w:rsidP="00F37E74">
            <w:pPr>
              <w:ind w:hanging="32"/>
              <w:jc w:val="both"/>
              <w:rPr>
                <w:lang w:val="uk-UA"/>
              </w:rPr>
            </w:pPr>
            <w:r w:rsidRPr="00722B95">
              <w:rPr>
                <w:lang w:val="uk-UA"/>
              </w:rPr>
              <w:t>кваліфікаційної (магістерської) роботи</w:t>
            </w:r>
          </w:p>
        </w:tc>
        <w:tc>
          <w:tcPr>
            <w:tcW w:w="1417" w:type="dxa"/>
            <w:vAlign w:val="center"/>
          </w:tcPr>
          <w:p w:rsidR="008C6FDB" w:rsidRPr="00722B95" w:rsidRDefault="009C55C6" w:rsidP="008C6FDB">
            <w:pPr>
              <w:jc w:val="center"/>
              <w:rPr>
                <w:bCs/>
                <w:lang w:val="uk-UA"/>
              </w:rPr>
            </w:pPr>
            <w:r>
              <w:rPr>
                <w:bCs/>
                <w:lang w:val="uk-UA"/>
              </w:rPr>
              <w:t>10</w:t>
            </w:r>
          </w:p>
        </w:tc>
      </w:tr>
      <w:tr w:rsidR="008C6FDB" w:rsidRPr="00722B95" w:rsidTr="0035737B">
        <w:trPr>
          <w:trHeight w:val="283"/>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t>5</w:t>
            </w:r>
          </w:p>
        </w:tc>
        <w:tc>
          <w:tcPr>
            <w:tcW w:w="7483" w:type="dxa"/>
            <w:vAlign w:val="center"/>
          </w:tcPr>
          <w:p w:rsidR="008C6FDB" w:rsidRPr="00722B95" w:rsidRDefault="00F37E74" w:rsidP="008C6FDB">
            <w:pPr>
              <w:jc w:val="both"/>
              <w:rPr>
                <w:lang w:val="uk-UA"/>
              </w:rPr>
            </w:pPr>
            <w:r w:rsidRPr="00722B95">
              <w:rPr>
                <w:lang w:val="uk-UA"/>
              </w:rPr>
              <w:t>Охорона праці на базі практики</w:t>
            </w:r>
          </w:p>
        </w:tc>
        <w:tc>
          <w:tcPr>
            <w:tcW w:w="1417" w:type="dxa"/>
            <w:vAlign w:val="center"/>
          </w:tcPr>
          <w:p w:rsidR="008C6FDB" w:rsidRPr="00722B95" w:rsidRDefault="009C55C6" w:rsidP="008C6FDB">
            <w:pPr>
              <w:jc w:val="center"/>
              <w:rPr>
                <w:bCs/>
                <w:lang w:val="uk-UA"/>
              </w:rPr>
            </w:pPr>
            <w:r>
              <w:rPr>
                <w:bCs/>
                <w:lang w:val="uk-UA"/>
              </w:rPr>
              <w:t>1</w:t>
            </w:r>
          </w:p>
        </w:tc>
      </w:tr>
      <w:tr w:rsidR="00FF0F5F" w:rsidRPr="00722B95" w:rsidTr="0035737B">
        <w:trPr>
          <w:trHeight w:val="283"/>
          <w:jc w:val="center"/>
        </w:trPr>
        <w:tc>
          <w:tcPr>
            <w:tcW w:w="717" w:type="dxa"/>
            <w:vAlign w:val="center"/>
          </w:tcPr>
          <w:p w:rsidR="00FF0F5F" w:rsidRPr="00722B95" w:rsidRDefault="00F37E74" w:rsidP="00FF0F5F">
            <w:pPr>
              <w:ind w:right="-153" w:hanging="135"/>
              <w:jc w:val="center"/>
              <w:rPr>
                <w:bCs/>
                <w:lang w:val="uk-UA"/>
              </w:rPr>
            </w:pPr>
            <w:r w:rsidRPr="00722B95">
              <w:rPr>
                <w:bCs/>
                <w:lang w:val="uk-UA"/>
              </w:rPr>
              <w:t>6</w:t>
            </w:r>
          </w:p>
        </w:tc>
        <w:tc>
          <w:tcPr>
            <w:tcW w:w="7483" w:type="dxa"/>
            <w:vAlign w:val="center"/>
          </w:tcPr>
          <w:p w:rsidR="00FF0F5F" w:rsidRPr="00722B95" w:rsidRDefault="00F37E74" w:rsidP="00F37E74">
            <w:pPr>
              <w:jc w:val="both"/>
              <w:rPr>
                <w:lang w:val="uk-UA"/>
              </w:rPr>
            </w:pPr>
            <w:r w:rsidRPr="00722B95">
              <w:rPr>
                <w:lang w:val="uk-UA"/>
              </w:rPr>
              <w:t>Написання та оформлення звіту про проходження практики.</w:t>
            </w:r>
          </w:p>
        </w:tc>
        <w:tc>
          <w:tcPr>
            <w:tcW w:w="1417" w:type="dxa"/>
            <w:vAlign w:val="center"/>
          </w:tcPr>
          <w:p w:rsidR="00FF0F5F" w:rsidRPr="00722B95" w:rsidRDefault="009C55C6" w:rsidP="00B85817">
            <w:pPr>
              <w:jc w:val="center"/>
              <w:rPr>
                <w:bCs/>
                <w:lang w:val="uk-UA"/>
              </w:rPr>
            </w:pPr>
            <w:r>
              <w:rPr>
                <w:bCs/>
                <w:lang w:val="uk-UA"/>
              </w:rPr>
              <w:t>2</w:t>
            </w:r>
          </w:p>
        </w:tc>
      </w:tr>
      <w:tr w:rsidR="00FF0F5F" w:rsidRPr="00722B95" w:rsidTr="0035737B">
        <w:trPr>
          <w:trHeight w:val="283"/>
          <w:jc w:val="center"/>
        </w:trPr>
        <w:tc>
          <w:tcPr>
            <w:tcW w:w="717" w:type="dxa"/>
            <w:vAlign w:val="center"/>
          </w:tcPr>
          <w:p w:rsidR="00FF0F5F" w:rsidRPr="00722B95" w:rsidRDefault="00FF0F5F" w:rsidP="00FF0F5F">
            <w:pPr>
              <w:ind w:hanging="135"/>
              <w:jc w:val="center"/>
              <w:rPr>
                <w:bCs/>
                <w:lang w:val="uk-UA"/>
              </w:rPr>
            </w:pPr>
          </w:p>
        </w:tc>
        <w:tc>
          <w:tcPr>
            <w:tcW w:w="7483" w:type="dxa"/>
            <w:vAlign w:val="center"/>
          </w:tcPr>
          <w:p w:rsidR="00FF0F5F" w:rsidRPr="00722B95" w:rsidRDefault="00FF0F5F" w:rsidP="00C706F3">
            <w:pPr>
              <w:rPr>
                <w:b/>
                <w:i/>
              </w:rPr>
            </w:pPr>
            <w:r w:rsidRPr="00722B95">
              <w:rPr>
                <w:b/>
                <w:i/>
              </w:rPr>
              <w:t>Разом днів на проходження практики</w:t>
            </w:r>
          </w:p>
        </w:tc>
        <w:tc>
          <w:tcPr>
            <w:tcW w:w="1417" w:type="dxa"/>
            <w:vAlign w:val="center"/>
          </w:tcPr>
          <w:p w:rsidR="00FF0F5F" w:rsidRPr="00722B95" w:rsidRDefault="009C55C6" w:rsidP="00FF0F5F">
            <w:pPr>
              <w:jc w:val="center"/>
              <w:rPr>
                <w:b/>
                <w:bCs/>
                <w:lang w:val="uk-UA"/>
              </w:rPr>
            </w:pPr>
            <w:r>
              <w:rPr>
                <w:b/>
                <w:bCs/>
                <w:lang w:val="uk-UA"/>
              </w:rPr>
              <w:t>2</w:t>
            </w:r>
            <w:r w:rsidR="00B85817" w:rsidRPr="00722B95">
              <w:rPr>
                <w:b/>
                <w:bCs/>
                <w:lang w:val="uk-UA"/>
              </w:rPr>
              <w:t>0</w:t>
            </w:r>
          </w:p>
        </w:tc>
      </w:tr>
    </w:tbl>
    <w:p w:rsidR="008C6FDB" w:rsidRPr="00171A7C" w:rsidRDefault="008C6FDB" w:rsidP="00852914">
      <w:pPr>
        <w:ind w:firstLine="567"/>
        <w:rPr>
          <w:sz w:val="28"/>
          <w:szCs w:val="28"/>
          <w:lang w:val="uk-UA"/>
        </w:rPr>
      </w:pPr>
    </w:p>
    <w:p w:rsidR="00DC1945" w:rsidRPr="00171A7C" w:rsidRDefault="00DC1945" w:rsidP="00DC1945">
      <w:pPr>
        <w:ind w:firstLine="567"/>
        <w:jc w:val="both"/>
        <w:rPr>
          <w:sz w:val="26"/>
          <w:szCs w:val="26"/>
          <w:lang w:val="uk-UA"/>
        </w:rPr>
      </w:pPr>
      <w:r w:rsidRPr="00171A7C">
        <w:rPr>
          <w:b/>
          <w:sz w:val="26"/>
          <w:szCs w:val="26"/>
          <w:lang w:val="uk-UA"/>
        </w:rPr>
        <w:lastRenderedPageBreak/>
        <w:t>Зміст практики</w:t>
      </w:r>
      <w:r w:rsidRPr="00171A7C">
        <w:rPr>
          <w:sz w:val="26"/>
          <w:szCs w:val="26"/>
          <w:lang w:val="uk-UA"/>
        </w:rPr>
        <w:t xml:space="preserve"> визначається наступними завданнями, які студент повинен виконати при проходженні практики.</w:t>
      </w:r>
    </w:p>
    <w:p w:rsidR="00DC1945" w:rsidRPr="00171A7C" w:rsidRDefault="00DC1945" w:rsidP="00DC1945">
      <w:pPr>
        <w:ind w:firstLine="709"/>
        <w:rPr>
          <w:b/>
          <w:sz w:val="26"/>
          <w:szCs w:val="26"/>
          <w:lang w:val="uk-UA"/>
        </w:rPr>
      </w:pPr>
      <w:r w:rsidRPr="00171A7C">
        <w:rPr>
          <w:b/>
          <w:sz w:val="26"/>
          <w:szCs w:val="26"/>
          <w:lang w:val="uk-UA"/>
        </w:rPr>
        <w:t>1. Економічна характеристика та аналіз діяльності бази практики:</w:t>
      </w:r>
    </w:p>
    <w:p w:rsidR="00DC1945" w:rsidRPr="00171A7C" w:rsidRDefault="00DC1945" w:rsidP="00DC1945">
      <w:pPr>
        <w:ind w:firstLine="709"/>
        <w:jc w:val="both"/>
        <w:rPr>
          <w:sz w:val="26"/>
          <w:szCs w:val="26"/>
          <w:lang w:val="uk-UA"/>
        </w:rPr>
      </w:pPr>
      <w:r w:rsidRPr="00171A7C">
        <w:rPr>
          <w:sz w:val="26"/>
          <w:szCs w:val="26"/>
          <w:lang w:val="uk-UA"/>
        </w:rPr>
        <w:t xml:space="preserve">1) Проаналізувати діяльність бази практики з позицій системного підходу, у тому числі дослідити напрям основної діяльності, зовнішні та внутрішні зв’язки, організацію </w:t>
      </w:r>
      <w:r w:rsidRPr="00722B95">
        <w:rPr>
          <w:spacing w:val="-4"/>
          <w:sz w:val="26"/>
          <w:szCs w:val="26"/>
          <w:lang w:val="uk-UA"/>
        </w:rPr>
        <w:t>колективної праці з урахуванням форм її розподілу, виробничої та організаційної структури.</w:t>
      </w:r>
    </w:p>
    <w:p w:rsidR="00DC1945" w:rsidRPr="00171A7C" w:rsidRDefault="00DC1945" w:rsidP="00DC1945">
      <w:pPr>
        <w:ind w:firstLine="709"/>
        <w:jc w:val="both"/>
        <w:rPr>
          <w:sz w:val="26"/>
          <w:szCs w:val="26"/>
          <w:lang w:val="uk-UA"/>
        </w:rPr>
      </w:pPr>
      <w:r w:rsidRPr="00171A7C">
        <w:rPr>
          <w:sz w:val="26"/>
          <w:szCs w:val="26"/>
          <w:lang w:val="uk-UA"/>
        </w:rPr>
        <w:t>2) Ознайомитися з конкретною проектною та виробничою документацією (державні та галузеві стандарти, стандарти підприємства, керівні матеріали та методики, норми та правила тощо).</w:t>
      </w:r>
    </w:p>
    <w:p w:rsidR="00DC1945" w:rsidRPr="00171A7C" w:rsidRDefault="00DC1945" w:rsidP="00DC1945">
      <w:pPr>
        <w:ind w:firstLine="709"/>
        <w:jc w:val="both"/>
        <w:rPr>
          <w:sz w:val="26"/>
          <w:szCs w:val="26"/>
          <w:lang w:val="uk-UA"/>
        </w:rPr>
      </w:pPr>
      <w:r w:rsidRPr="00171A7C">
        <w:rPr>
          <w:sz w:val="26"/>
          <w:szCs w:val="26"/>
          <w:lang w:val="uk-UA"/>
        </w:rPr>
        <w:t>3) Проаналізувати структуру та зміст інформаційних потоків, що мають місце на базі практики та виділити дані, які стосуються проблеми, що розглядається в індивідуальному завданні.</w:t>
      </w:r>
    </w:p>
    <w:p w:rsidR="00DC1945" w:rsidRPr="00171A7C" w:rsidRDefault="00DC1945" w:rsidP="00DC1945">
      <w:pPr>
        <w:ind w:firstLine="709"/>
        <w:jc w:val="both"/>
        <w:rPr>
          <w:sz w:val="26"/>
          <w:szCs w:val="26"/>
          <w:lang w:val="uk-UA"/>
        </w:rPr>
      </w:pPr>
      <w:r w:rsidRPr="00171A7C">
        <w:rPr>
          <w:sz w:val="26"/>
          <w:szCs w:val="26"/>
          <w:lang w:val="uk-UA"/>
        </w:rPr>
        <w:t>4) Обґрунтувати доцільність застосування економіко-математичних моделей та методів та ПЕОМ на базі практики (установі) та розрахувати економічну ефективність такого застосування.</w:t>
      </w:r>
    </w:p>
    <w:p w:rsidR="00DC1945" w:rsidRPr="00171A7C" w:rsidRDefault="00DC1945" w:rsidP="00DC1945">
      <w:pPr>
        <w:ind w:firstLine="709"/>
        <w:jc w:val="both"/>
        <w:rPr>
          <w:sz w:val="26"/>
          <w:szCs w:val="26"/>
          <w:lang w:val="uk-UA"/>
        </w:rPr>
      </w:pPr>
      <w:r w:rsidRPr="00171A7C">
        <w:rPr>
          <w:sz w:val="26"/>
          <w:szCs w:val="26"/>
          <w:lang w:val="uk-UA"/>
        </w:rPr>
        <w:t xml:space="preserve">5) Здійснити постановку економічної задачі, запропонувати алгоритм її розв’язання  за допомогою методів, що вивчалися. </w:t>
      </w:r>
    </w:p>
    <w:p w:rsidR="00DC1945" w:rsidRPr="00171A7C" w:rsidRDefault="00DC1945" w:rsidP="00DC1945">
      <w:pPr>
        <w:ind w:firstLine="709"/>
        <w:jc w:val="both"/>
        <w:rPr>
          <w:sz w:val="26"/>
          <w:szCs w:val="26"/>
          <w:lang w:val="uk-UA"/>
        </w:rPr>
      </w:pPr>
      <w:r w:rsidRPr="00171A7C">
        <w:rPr>
          <w:sz w:val="26"/>
          <w:szCs w:val="26"/>
          <w:lang w:val="uk-UA"/>
        </w:rPr>
        <w:t>6) Ознайомитися із структурою існуючого програмного забезпечення на базі практики, проаналізувати ступінь та спрямованість його використання.</w:t>
      </w:r>
    </w:p>
    <w:p w:rsidR="00DC1945" w:rsidRPr="00171A7C" w:rsidRDefault="00DC1945" w:rsidP="00DC1945">
      <w:pPr>
        <w:ind w:firstLine="709"/>
        <w:jc w:val="both"/>
        <w:rPr>
          <w:sz w:val="26"/>
          <w:szCs w:val="26"/>
          <w:lang w:val="uk-UA"/>
        </w:rPr>
      </w:pPr>
      <w:r w:rsidRPr="00171A7C">
        <w:rPr>
          <w:sz w:val="26"/>
          <w:szCs w:val="26"/>
          <w:lang w:val="uk-UA"/>
        </w:rPr>
        <w:t>7) Ознайомитися з однією з діючих на базі практики автоматизованих систем обробки економічної інформації, структурою бази даних та системою управління базами даних (СУБД).</w:t>
      </w:r>
    </w:p>
    <w:p w:rsidR="00DC1945" w:rsidRPr="00171A7C" w:rsidRDefault="00DC1945" w:rsidP="00DC1945">
      <w:pPr>
        <w:ind w:firstLine="709"/>
        <w:jc w:val="both"/>
        <w:rPr>
          <w:sz w:val="26"/>
          <w:szCs w:val="26"/>
          <w:lang w:val="uk-UA"/>
        </w:rPr>
      </w:pPr>
      <w:r w:rsidRPr="00171A7C">
        <w:rPr>
          <w:sz w:val="26"/>
          <w:szCs w:val="26"/>
          <w:lang w:val="uk-UA"/>
        </w:rPr>
        <w:t>8) Проаналізувати існуючи аналоги - програмні засоби та технології, що пропонуються на відповідному сегменті ринку IT для вирішення функціональних задач виробництва (установи), що розглядаються. Виконати порівняльний аналіз за показниками ефективності, функціональності, вартості тощо.</w:t>
      </w:r>
    </w:p>
    <w:p w:rsidR="00DC1945" w:rsidRPr="00171A7C" w:rsidRDefault="00DC1945" w:rsidP="00DC1945">
      <w:pPr>
        <w:ind w:firstLine="567"/>
        <w:jc w:val="both"/>
        <w:rPr>
          <w:sz w:val="26"/>
          <w:szCs w:val="26"/>
          <w:lang w:val="uk-UA"/>
        </w:rPr>
      </w:pPr>
    </w:p>
    <w:p w:rsidR="00DC1945" w:rsidRPr="00171A7C" w:rsidRDefault="00DC1945" w:rsidP="00DF0719">
      <w:pPr>
        <w:ind w:firstLine="709"/>
        <w:rPr>
          <w:b/>
          <w:sz w:val="26"/>
          <w:szCs w:val="26"/>
          <w:lang w:val="uk-UA"/>
        </w:rPr>
      </w:pPr>
      <w:r w:rsidRPr="00171A7C">
        <w:rPr>
          <w:b/>
          <w:sz w:val="26"/>
          <w:szCs w:val="26"/>
          <w:lang w:val="uk-UA"/>
        </w:rPr>
        <w:t>2. Дослідницька частина</w:t>
      </w:r>
    </w:p>
    <w:p w:rsidR="00544DCC" w:rsidRPr="00171A7C" w:rsidRDefault="00544DCC" w:rsidP="00544DCC">
      <w:pPr>
        <w:shd w:val="clear" w:color="auto" w:fill="FFFFFF"/>
        <w:ind w:firstLine="709"/>
        <w:jc w:val="both"/>
        <w:rPr>
          <w:snapToGrid w:val="0"/>
          <w:color w:val="000000"/>
          <w:sz w:val="26"/>
          <w:szCs w:val="26"/>
          <w:lang w:val="uk-UA"/>
        </w:rPr>
      </w:pPr>
      <w:r w:rsidRPr="00722B95">
        <w:rPr>
          <w:snapToGrid w:val="0"/>
          <w:sz w:val="26"/>
          <w:szCs w:val="26"/>
          <w:lang w:val="uk-UA"/>
        </w:rPr>
        <w:t>Зміст дослідницької частини</w:t>
      </w:r>
      <w:r w:rsidR="00565530">
        <w:rPr>
          <w:snapToGrid w:val="0"/>
          <w:sz w:val="26"/>
          <w:szCs w:val="26"/>
          <w:lang w:val="uk-UA"/>
        </w:rPr>
        <w:t xml:space="preserve"> </w:t>
      </w:r>
      <w:r w:rsidRPr="00722B95">
        <w:rPr>
          <w:snapToGrid w:val="0"/>
          <w:color w:val="000000"/>
          <w:sz w:val="26"/>
          <w:szCs w:val="26"/>
          <w:lang w:val="uk-UA"/>
        </w:rPr>
        <w:t>формується з урахуванням наукових напрямів</w:t>
      </w:r>
      <w:r w:rsidR="00223478" w:rsidRPr="00722B95">
        <w:rPr>
          <w:snapToGrid w:val="0"/>
          <w:color w:val="000000"/>
          <w:sz w:val="26"/>
          <w:szCs w:val="26"/>
          <w:lang w:val="uk-UA"/>
        </w:rPr>
        <w:t xml:space="preserve"> кафедри, а також тематик</w:t>
      </w:r>
      <w:r w:rsidR="003D3E07" w:rsidRPr="00722B95">
        <w:rPr>
          <w:snapToGrid w:val="0"/>
          <w:color w:val="000000"/>
          <w:sz w:val="26"/>
          <w:szCs w:val="26"/>
          <w:lang w:val="uk-UA"/>
        </w:rPr>
        <w:t>и</w:t>
      </w:r>
      <w:r w:rsidR="00223478" w:rsidRPr="00722B95">
        <w:rPr>
          <w:snapToGrid w:val="0"/>
          <w:color w:val="000000"/>
          <w:sz w:val="26"/>
          <w:szCs w:val="26"/>
          <w:lang w:val="uk-UA"/>
        </w:rPr>
        <w:t xml:space="preserve"> навчальних дисциплін, які є обов’язковими до вивчення для спеціальності „</w:t>
      </w:r>
      <w:r w:rsidR="003275F4" w:rsidRPr="00722B95">
        <w:rPr>
          <w:snapToGrid w:val="0"/>
          <w:color w:val="000000"/>
          <w:sz w:val="26"/>
          <w:szCs w:val="26"/>
          <w:lang w:val="uk-UA"/>
        </w:rPr>
        <w:t>Економіка</w:t>
      </w:r>
      <w:r w:rsidR="00223478" w:rsidRPr="00722B95">
        <w:rPr>
          <w:snapToGrid w:val="0"/>
          <w:color w:val="000000"/>
          <w:sz w:val="26"/>
          <w:szCs w:val="26"/>
          <w:lang w:val="uk-UA"/>
        </w:rPr>
        <w:t>”</w:t>
      </w:r>
      <w:r w:rsidR="003D3E07" w:rsidRPr="00722B95">
        <w:rPr>
          <w:snapToGrid w:val="0"/>
          <w:color w:val="000000"/>
          <w:sz w:val="26"/>
          <w:szCs w:val="26"/>
          <w:lang w:val="uk-UA"/>
        </w:rPr>
        <w:t xml:space="preserve"> чи котр</w:t>
      </w:r>
      <w:r w:rsidR="00223478" w:rsidRPr="00722B95">
        <w:rPr>
          <w:snapToGrid w:val="0"/>
          <w:color w:val="000000"/>
          <w:sz w:val="26"/>
          <w:szCs w:val="26"/>
          <w:lang w:val="uk-UA"/>
        </w:rPr>
        <w:t xml:space="preserve">і вибрані для вивчення </w:t>
      </w:r>
      <w:r w:rsidR="003D3E07" w:rsidRPr="00722B95">
        <w:rPr>
          <w:snapToGrid w:val="0"/>
          <w:color w:val="000000"/>
          <w:sz w:val="26"/>
          <w:szCs w:val="26"/>
          <w:lang w:val="uk-UA"/>
        </w:rPr>
        <w:t>студентом</w:t>
      </w:r>
      <w:r w:rsidR="00223478" w:rsidRPr="00722B95">
        <w:rPr>
          <w:snapToGrid w:val="0"/>
          <w:color w:val="000000"/>
          <w:sz w:val="26"/>
          <w:szCs w:val="26"/>
          <w:lang w:val="uk-UA"/>
        </w:rPr>
        <w:t>.</w:t>
      </w:r>
      <w:r w:rsidR="00565530">
        <w:rPr>
          <w:snapToGrid w:val="0"/>
          <w:color w:val="000000"/>
          <w:sz w:val="26"/>
          <w:szCs w:val="26"/>
          <w:lang w:val="uk-UA"/>
        </w:rPr>
        <w:t xml:space="preserve"> </w:t>
      </w:r>
      <w:r w:rsidRPr="00722B95">
        <w:rPr>
          <w:snapToGrid w:val="0"/>
          <w:color w:val="000000"/>
          <w:sz w:val="26"/>
          <w:szCs w:val="26"/>
          <w:lang w:val="uk-UA"/>
        </w:rPr>
        <w:t xml:space="preserve">На основі </w:t>
      </w:r>
      <w:r w:rsidR="003D3E07" w:rsidRPr="00722B95">
        <w:rPr>
          <w:snapToGrid w:val="0"/>
          <w:color w:val="000000"/>
          <w:sz w:val="26"/>
          <w:szCs w:val="26"/>
          <w:lang w:val="uk-UA"/>
        </w:rPr>
        <w:t xml:space="preserve">цього </w:t>
      </w:r>
      <w:r w:rsidRPr="00722B95">
        <w:rPr>
          <w:snapToGrid w:val="0"/>
          <w:color w:val="000000"/>
          <w:sz w:val="26"/>
          <w:szCs w:val="26"/>
          <w:lang w:val="uk-UA"/>
        </w:rPr>
        <w:t xml:space="preserve">здійснюється конкретна діяльність студента при проходженні </w:t>
      </w:r>
      <w:r w:rsidR="00565530">
        <w:rPr>
          <w:snapToGrid w:val="0"/>
          <w:color w:val="000000"/>
          <w:sz w:val="26"/>
          <w:szCs w:val="26"/>
          <w:lang w:val="uk-UA"/>
        </w:rPr>
        <w:t xml:space="preserve">виробничої </w:t>
      </w:r>
      <w:r w:rsidRPr="00722B95">
        <w:rPr>
          <w:sz w:val="26"/>
          <w:szCs w:val="26"/>
          <w:lang w:val="uk-UA"/>
        </w:rPr>
        <w:t>практики</w:t>
      </w:r>
      <w:r w:rsidR="00565530">
        <w:rPr>
          <w:sz w:val="26"/>
          <w:szCs w:val="26"/>
          <w:lang w:val="uk-UA"/>
        </w:rPr>
        <w:t xml:space="preserve"> (зі спеціалізації)</w:t>
      </w:r>
      <w:r w:rsidRPr="00722B95">
        <w:rPr>
          <w:snapToGrid w:val="0"/>
          <w:color w:val="000000"/>
          <w:sz w:val="26"/>
          <w:szCs w:val="26"/>
          <w:lang w:val="uk-UA"/>
        </w:rPr>
        <w:t>. Розглянемо наукові напрями кафедри, які виступають як</w:t>
      </w:r>
      <w:r w:rsidRPr="00171A7C">
        <w:rPr>
          <w:snapToGrid w:val="0"/>
          <w:color w:val="000000"/>
          <w:sz w:val="26"/>
          <w:szCs w:val="26"/>
          <w:lang w:val="uk-UA"/>
        </w:rPr>
        <w:t xml:space="preserve"> індивідуальні завдання і включають відповідні види робіт. </w:t>
      </w:r>
    </w:p>
    <w:p w:rsidR="00652671" w:rsidRPr="00171A7C" w:rsidRDefault="00652671" w:rsidP="00544DCC">
      <w:pPr>
        <w:shd w:val="clear" w:color="auto" w:fill="FFFFFF"/>
        <w:ind w:firstLine="709"/>
        <w:rPr>
          <w:b/>
          <w:i/>
          <w:snapToGrid w:val="0"/>
          <w:color w:val="000000"/>
          <w:sz w:val="26"/>
          <w:szCs w:val="26"/>
          <w:lang w:val="uk-UA"/>
        </w:rPr>
      </w:pPr>
    </w:p>
    <w:p w:rsidR="00544DCC" w:rsidRPr="00171A7C" w:rsidRDefault="00F6017B" w:rsidP="00544DCC">
      <w:pPr>
        <w:shd w:val="clear" w:color="auto" w:fill="FFFFFF"/>
        <w:ind w:firstLine="709"/>
        <w:rPr>
          <w:b/>
          <w:i/>
          <w:snapToGrid w:val="0"/>
          <w:color w:val="000000"/>
          <w:sz w:val="26"/>
          <w:szCs w:val="26"/>
          <w:lang w:val="uk-UA"/>
        </w:rPr>
      </w:pPr>
      <w:r w:rsidRPr="00171A7C">
        <w:rPr>
          <w:b/>
          <w:i/>
          <w:snapToGrid w:val="0"/>
          <w:color w:val="000000"/>
          <w:sz w:val="26"/>
          <w:szCs w:val="26"/>
          <w:lang w:val="uk-UA"/>
        </w:rPr>
        <w:t>1</w:t>
      </w:r>
      <w:r w:rsidR="00544DCC" w:rsidRPr="00171A7C">
        <w:rPr>
          <w:b/>
          <w:i/>
          <w:snapToGrid w:val="0"/>
          <w:color w:val="000000"/>
          <w:sz w:val="26"/>
          <w:szCs w:val="26"/>
          <w:lang w:val="uk-UA"/>
        </w:rPr>
        <w:t xml:space="preserve">) Системний аналіз економіки: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вивчити літературу, що розкриває необхідність вживання системного підходу до дослідження економічних процесів;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вивчити та проаналізувати методи і прийоми системного аналізу;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дослідити конкретний економічний процес за допомогою методу структурного системного аналізу;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 4) оцінити результати, зробити висновки та пропозиції.  </w:t>
      </w:r>
    </w:p>
    <w:p w:rsidR="00015485" w:rsidRPr="00171A7C" w:rsidRDefault="00015485" w:rsidP="00544DCC">
      <w:pPr>
        <w:shd w:val="clear" w:color="auto" w:fill="FFFFFF"/>
        <w:ind w:firstLine="709"/>
        <w:rPr>
          <w:b/>
          <w:i/>
          <w:snapToGrid w:val="0"/>
          <w:color w:val="000000"/>
          <w:sz w:val="26"/>
          <w:szCs w:val="26"/>
          <w:lang w:val="uk-UA"/>
        </w:rPr>
      </w:pPr>
    </w:p>
    <w:p w:rsidR="00544DCC" w:rsidRPr="00171A7C" w:rsidRDefault="00F6017B" w:rsidP="00544DCC">
      <w:pPr>
        <w:shd w:val="clear" w:color="auto" w:fill="FFFFFF"/>
        <w:ind w:firstLine="709"/>
        <w:rPr>
          <w:b/>
          <w:i/>
          <w:snapToGrid w:val="0"/>
          <w:color w:val="000000"/>
          <w:sz w:val="26"/>
          <w:szCs w:val="26"/>
          <w:lang w:val="uk-UA"/>
        </w:rPr>
      </w:pPr>
      <w:r w:rsidRPr="00171A7C">
        <w:rPr>
          <w:b/>
          <w:i/>
          <w:snapToGrid w:val="0"/>
          <w:color w:val="000000"/>
          <w:sz w:val="26"/>
          <w:szCs w:val="26"/>
          <w:lang w:val="uk-UA"/>
        </w:rPr>
        <w:t>2</w:t>
      </w:r>
      <w:r w:rsidR="00544DCC" w:rsidRPr="00171A7C">
        <w:rPr>
          <w:b/>
          <w:i/>
          <w:snapToGrid w:val="0"/>
          <w:color w:val="000000"/>
          <w:sz w:val="26"/>
          <w:szCs w:val="26"/>
          <w:lang w:val="uk-UA"/>
        </w:rPr>
        <w:t>) Макроекономічні моделі:</w:t>
      </w:r>
    </w:p>
    <w:p w:rsidR="00544DCC" w:rsidRPr="00171A7C" w:rsidRDefault="00544DCC" w:rsidP="0045109C">
      <w:pPr>
        <w:widowControl w:val="0"/>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вивчити і систематизувати фундаментальні положення по теоретичному аналізу </w:t>
      </w:r>
      <w:r w:rsidRPr="0045109C">
        <w:rPr>
          <w:snapToGrid w:val="0"/>
          <w:color w:val="000000"/>
          <w:spacing w:val="-2"/>
          <w:sz w:val="26"/>
          <w:szCs w:val="26"/>
          <w:lang w:val="uk-UA"/>
        </w:rPr>
        <w:t>найбільш</w:t>
      </w:r>
      <w:r w:rsidR="00565530">
        <w:rPr>
          <w:snapToGrid w:val="0"/>
          <w:color w:val="000000"/>
          <w:spacing w:val="-2"/>
          <w:sz w:val="26"/>
          <w:szCs w:val="26"/>
          <w:lang w:val="uk-UA"/>
        </w:rPr>
        <w:t xml:space="preserve"> </w:t>
      </w:r>
      <w:r w:rsidRPr="0045109C">
        <w:rPr>
          <w:snapToGrid w:val="0"/>
          <w:color w:val="000000"/>
          <w:spacing w:val="-2"/>
          <w:sz w:val="26"/>
          <w:szCs w:val="26"/>
          <w:lang w:val="uk-UA"/>
        </w:rPr>
        <w:t>загальних закономірностей функціонування і розвитку народного господарства;</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lastRenderedPageBreak/>
        <w:t xml:space="preserve">2) вивчити методику розрахунку нормативних коефіцієнтів галузевої структури фондів заміщення, вжитку і накопичення;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взяти участь в розробці звітни</w:t>
      </w:r>
      <w:r w:rsidR="00DF0719" w:rsidRPr="00171A7C">
        <w:rPr>
          <w:snapToGrid w:val="0"/>
          <w:color w:val="000000"/>
          <w:sz w:val="26"/>
          <w:szCs w:val="26"/>
          <w:lang w:val="uk-UA"/>
        </w:rPr>
        <w:t>х і нормативних матеріалів у зв’</w:t>
      </w:r>
      <w:r w:rsidRPr="00171A7C">
        <w:rPr>
          <w:snapToGrid w:val="0"/>
          <w:color w:val="000000"/>
          <w:sz w:val="26"/>
          <w:szCs w:val="26"/>
          <w:lang w:val="uk-UA"/>
        </w:rPr>
        <w:t>язку з підготовкою звітного міжгалузевого балансу;</w:t>
      </w:r>
    </w:p>
    <w:p w:rsidR="00544DCC" w:rsidRPr="00171A7C" w:rsidRDefault="00DF0719"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4) взяти участь в роботі, пов’</w:t>
      </w:r>
      <w:r w:rsidR="00544DCC" w:rsidRPr="00171A7C">
        <w:rPr>
          <w:snapToGrid w:val="0"/>
          <w:color w:val="000000"/>
          <w:sz w:val="26"/>
          <w:szCs w:val="26"/>
          <w:lang w:val="uk-UA"/>
        </w:rPr>
        <w:t xml:space="preserve">язаній із застосуванням ЕММ в конкретній економічній задачі з оптимального розподілу капітальних вкладень, трудових ресурсів і так далі; </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 xml:space="preserve">5) розробити ЕММ по стабілізації грошового потоку в конкретному регіоні, по інвестиційних проектах і екологічних рішеннях; </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6) оцінити результати, зробити висновки та пропозиції.</w:t>
      </w:r>
    </w:p>
    <w:p w:rsidR="00652671" w:rsidRPr="00171A7C" w:rsidRDefault="00652671" w:rsidP="00544DCC">
      <w:pPr>
        <w:ind w:firstLine="709"/>
        <w:jc w:val="both"/>
        <w:rPr>
          <w:b/>
          <w:i/>
          <w:snapToGrid w:val="0"/>
          <w:color w:val="000000"/>
          <w:sz w:val="26"/>
          <w:szCs w:val="26"/>
          <w:lang w:val="uk-UA"/>
        </w:rPr>
      </w:pPr>
    </w:p>
    <w:p w:rsidR="00544DCC" w:rsidRPr="00171A7C" w:rsidRDefault="00F6017B" w:rsidP="00544DCC">
      <w:pPr>
        <w:ind w:firstLine="709"/>
        <w:jc w:val="both"/>
        <w:rPr>
          <w:snapToGrid w:val="0"/>
          <w:color w:val="000000"/>
          <w:sz w:val="26"/>
          <w:szCs w:val="26"/>
          <w:lang w:val="uk-UA"/>
        </w:rPr>
      </w:pPr>
      <w:r w:rsidRPr="00171A7C">
        <w:rPr>
          <w:b/>
          <w:i/>
          <w:snapToGrid w:val="0"/>
          <w:color w:val="000000"/>
          <w:sz w:val="26"/>
          <w:szCs w:val="26"/>
          <w:lang w:val="uk-UA"/>
        </w:rPr>
        <w:t>3</w:t>
      </w:r>
      <w:r w:rsidR="00544DCC" w:rsidRPr="00171A7C">
        <w:rPr>
          <w:b/>
          <w:i/>
          <w:snapToGrid w:val="0"/>
          <w:color w:val="000000"/>
          <w:sz w:val="26"/>
          <w:szCs w:val="26"/>
          <w:lang w:val="uk-UA"/>
        </w:rPr>
        <w:t>) Економіко-математичні методи і моделі в управлінні виробництвом</w:t>
      </w:r>
      <w:r w:rsidR="00544DCC" w:rsidRPr="00171A7C">
        <w:rPr>
          <w:snapToGrid w:val="0"/>
          <w:color w:val="000000"/>
          <w:sz w:val="26"/>
          <w:szCs w:val="26"/>
          <w:lang w:val="uk-UA"/>
        </w:rPr>
        <w:t>:</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 xml:space="preserve">1) вивчити основні особливості підприємства по організації технології виробництва, плануванню та обліку; </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 xml:space="preserve">2) вивчити досвід застосування ЕММ в управлінні виробництвом; </w:t>
      </w:r>
    </w:p>
    <w:p w:rsidR="00544DCC" w:rsidRPr="00171A7C" w:rsidRDefault="00DF0719" w:rsidP="00544DCC">
      <w:pPr>
        <w:ind w:firstLine="709"/>
        <w:jc w:val="both"/>
        <w:rPr>
          <w:snapToGrid w:val="0"/>
          <w:color w:val="000000"/>
          <w:sz w:val="26"/>
          <w:szCs w:val="26"/>
          <w:lang w:val="uk-UA"/>
        </w:rPr>
      </w:pPr>
      <w:r w:rsidRPr="00171A7C">
        <w:rPr>
          <w:snapToGrid w:val="0"/>
          <w:color w:val="000000"/>
          <w:sz w:val="26"/>
          <w:szCs w:val="26"/>
          <w:lang w:val="uk-UA"/>
        </w:rPr>
        <w:t>3) з’</w:t>
      </w:r>
      <w:r w:rsidR="00544DCC" w:rsidRPr="00171A7C">
        <w:rPr>
          <w:snapToGrid w:val="0"/>
          <w:color w:val="000000"/>
          <w:sz w:val="26"/>
          <w:szCs w:val="26"/>
          <w:lang w:val="uk-UA"/>
        </w:rPr>
        <w:t>ясувати основні напрями по вдосконаленню управління виробництвом за допомогою ЕММ і ПЕВМ;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розробити нову ЕММ;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самостійно отримати та обробити економічну інформацію для подальшого її використання в ЕММ;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6) взяти участь в постановці задачі та проведенні розрахунків на ПЕВМ;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7) оцінити результати, зробити висновки та пропозиції.</w:t>
      </w:r>
    </w:p>
    <w:p w:rsidR="00652671" w:rsidRPr="00171A7C" w:rsidRDefault="00652671"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4</w:t>
      </w:r>
      <w:r w:rsidR="00544DCC" w:rsidRPr="00171A7C">
        <w:rPr>
          <w:b/>
          <w:i/>
          <w:snapToGrid w:val="0"/>
          <w:color w:val="000000"/>
          <w:sz w:val="26"/>
          <w:szCs w:val="26"/>
          <w:lang w:val="uk-UA"/>
        </w:rPr>
        <w:t xml:space="preserve">) Економіко-математичні методи і моделі в менеджменті: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вивчити питання по моделюванню заробітної плати, доходів і витрат населення, фондів вжитку, виявити раціональні норми вжитку, вивчити питання зростання кваліфікації працівників; </w:t>
      </w:r>
    </w:p>
    <w:p w:rsidR="00544DCC" w:rsidRPr="00171A7C" w:rsidRDefault="00544DCC" w:rsidP="00544DCC">
      <w:pPr>
        <w:shd w:val="clear" w:color="auto" w:fill="FFFFFF"/>
        <w:ind w:firstLine="709"/>
        <w:jc w:val="both"/>
        <w:rPr>
          <w:snapToGrid w:val="0"/>
          <w:sz w:val="26"/>
          <w:szCs w:val="26"/>
          <w:lang w:val="uk-UA"/>
        </w:rPr>
      </w:pPr>
      <w:r w:rsidRPr="00171A7C">
        <w:rPr>
          <w:snapToGrid w:val="0"/>
          <w:color w:val="000000"/>
          <w:sz w:val="26"/>
          <w:szCs w:val="26"/>
          <w:lang w:val="uk-UA"/>
        </w:rPr>
        <w:t>2) вивчити матеріальну структуру фондів вжитку та взаємовідношення суспільних і особистих фондів вжитку, визначити зв'язки між прибутками населення і структурою вжитку, величиною і структурою товарообігу;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зібрати дані про рівень життя робітників і службовців, розподілі робітників і службовців по заробітній платі, суспільних фондах і нормах вжитку, виробити математичну обробку і аналіз статистичних даних;</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удосконалити існуючі моделі рівня життя на основі нових даних;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виробити відповідні оптимізаційні розрахунки на ПЕВМ, здійснити аналіз отриманих результатів;</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оцінити результати, зробити висновки та пропозиції.</w:t>
      </w:r>
    </w:p>
    <w:p w:rsidR="0005638C" w:rsidRPr="00171A7C" w:rsidRDefault="0005638C"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5</w:t>
      </w:r>
      <w:r w:rsidR="00544DCC" w:rsidRPr="00171A7C">
        <w:rPr>
          <w:b/>
          <w:i/>
          <w:snapToGrid w:val="0"/>
          <w:color w:val="000000"/>
          <w:sz w:val="26"/>
          <w:szCs w:val="26"/>
          <w:lang w:val="uk-UA"/>
        </w:rPr>
        <w:t>) Економіко-математичні методи і моделі в маркетингу: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вивчити сучасне стан маркетингу на Україні в період переходу до ринкових стосунків;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вивчити напрями застосування і вдосконалення ЕММ маркетингу;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розробка АРМ фахівця з маркетингу;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4) дослідження основних положень організації інформаційного маркетингу: інформація як предмет комерційного поширення; технологія комерційного поширення інформації; методи проведення аналізу ринку інформаційних систем;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концепції управління інформаційним маркетингом;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lastRenderedPageBreak/>
        <w:t xml:space="preserve">6) мережеві комп'ютерні технології в системі міжнародного маркетингу: сучасний стан глобального маркетингу; </w:t>
      </w:r>
      <w:r w:rsidR="00DF0719" w:rsidRPr="00171A7C">
        <w:rPr>
          <w:snapToGrid w:val="0"/>
          <w:color w:val="000000"/>
          <w:sz w:val="26"/>
          <w:szCs w:val="26"/>
          <w:lang w:val="uk-UA"/>
        </w:rPr>
        <w:t>Internet</w:t>
      </w:r>
      <w:r w:rsidRPr="00171A7C">
        <w:rPr>
          <w:snapToGrid w:val="0"/>
          <w:color w:val="000000"/>
          <w:sz w:val="26"/>
          <w:szCs w:val="26"/>
          <w:lang w:val="uk-UA"/>
        </w:rPr>
        <w:t xml:space="preserve">і його роль в маркетингу;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аналіз продажів і маркетингу, реєстрація доходу, фінансовий аналіз;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8) оцінити результати, зробити висновки та рекомендації.</w:t>
      </w:r>
    </w:p>
    <w:p w:rsidR="00652671" w:rsidRPr="00171A7C" w:rsidRDefault="00652671"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6</w:t>
      </w:r>
      <w:r w:rsidR="00544DCC" w:rsidRPr="00171A7C">
        <w:rPr>
          <w:b/>
          <w:i/>
          <w:snapToGrid w:val="0"/>
          <w:color w:val="000000"/>
          <w:sz w:val="26"/>
          <w:szCs w:val="26"/>
          <w:lang w:val="uk-UA"/>
        </w:rPr>
        <w:t xml:space="preserve">) Інтегровані автоматизовані системи управління: </w:t>
      </w:r>
    </w:p>
    <w:p w:rsidR="00544DCC" w:rsidRPr="00171A7C" w:rsidRDefault="00544DCC" w:rsidP="008B076C">
      <w:pPr>
        <w:widowControl w:val="0"/>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вивчення питань по структурі, організації і функціонуванню автоматизованих систем управління технологіями, підприємством, об'єднанням, регіоном, галуззю;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знайомитися з базисними модулями інтегрованої інформаційної системи SAP R\3: фінансовий відділ, бухгалтерія, збут, відділ зовнішньоекономічних зв'язків;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розглянути основні принципи вирішення виробничих завдань за допомогою імітаційного моделювання на основі конкретних даних підприємства;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розробити основні положення по впровадженню модулів РА і PD на основі Sapry3;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провести аналіз інформаційного забезпечення системи управління персоналом;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6) провести аналіз технічного забезпечення системи управління організації;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оцінити результати, зробити висновки та пропозиції.  </w:t>
      </w:r>
    </w:p>
    <w:p w:rsidR="0005638C" w:rsidRPr="00171A7C" w:rsidRDefault="0005638C"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7</w:t>
      </w:r>
      <w:r w:rsidR="0005638C" w:rsidRPr="00171A7C">
        <w:rPr>
          <w:b/>
          <w:i/>
          <w:snapToGrid w:val="0"/>
          <w:color w:val="000000"/>
          <w:sz w:val="26"/>
          <w:szCs w:val="26"/>
          <w:lang w:val="uk-UA"/>
        </w:rPr>
        <w:t>) Комп’</w:t>
      </w:r>
      <w:r w:rsidR="00544DCC" w:rsidRPr="00171A7C">
        <w:rPr>
          <w:b/>
          <w:i/>
          <w:snapToGrid w:val="0"/>
          <w:color w:val="000000"/>
          <w:sz w:val="26"/>
          <w:szCs w:val="26"/>
          <w:lang w:val="uk-UA"/>
        </w:rPr>
        <w:t xml:space="preserve">ютерні технології: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вивчення фундаментальних питань генерування, передачі і використання інформації в комп'ютерних мережах;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2) вибір структури і розробк</w:t>
      </w:r>
      <w:r w:rsidR="00DF0719" w:rsidRPr="00171A7C">
        <w:rPr>
          <w:snapToGrid w:val="0"/>
          <w:color w:val="000000"/>
          <w:sz w:val="26"/>
          <w:szCs w:val="26"/>
          <w:lang w:val="uk-UA"/>
        </w:rPr>
        <w:t>а локальної комп'ютерної мережі</w:t>
      </w:r>
      <w:r w:rsidRPr="00171A7C">
        <w:rPr>
          <w:snapToGrid w:val="0"/>
          <w:color w:val="000000"/>
          <w:sz w:val="26"/>
          <w:szCs w:val="26"/>
          <w:lang w:val="uk-UA"/>
        </w:rPr>
        <w: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призначення основних положень по доставці комерційній інформації на основі </w:t>
      </w:r>
      <w:r w:rsidR="00DF0719" w:rsidRPr="00171A7C">
        <w:rPr>
          <w:snapToGrid w:val="0"/>
          <w:color w:val="000000"/>
          <w:sz w:val="26"/>
          <w:szCs w:val="26"/>
          <w:lang w:val="uk-UA"/>
        </w:rPr>
        <w:t>Web-к</w:t>
      </w:r>
      <w:r w:rsidR="003275F4">
        <w:rPr>
          <w:snapToGrid w:val="0"/>
          <w:color w:val="000000"/>
          <w:sz w:val="26"/>
          <w:szCs w:val="26"/>
          <w:lang w:val="uk-UA"/>
        </w:rPr>
        <w:t>л</w:t>
      </w:r>
      <w:r w:rsidR="00DF0719" w:rsidRPr="00171A7C">
        <w:rPr>
          <w:snapToGrid w:val="0"/>
          <w:color w:val="000000"/>
          <w:sz w:val="26"/>
          <w:szCs w:val="26"/>
          <w:lang w:val="uk-UA"/>
        </w:rPr>
        <w:t>астері</w:t>
      </w:r>
      <w:r w:rsidRPr="00171A7C">
        <w:rPr>
          <w:snapToGrid w:val="0"/>
          <w:color w:val="000000"/>
          <w:sz w:val="26"/>
          <w:szCs w:val="26"/>
          <w:lang w:val="uk-UA"/>
        </w:rPr>
        <w:t xml:space="preserve">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передумови до створення електронного бізнесу на підприємствах України;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розробка системи сканування для ділових комунікацій в корпоративних мережах;</w:t>
      </w:r>
    </w:p>
    <w:p w:rsidR="00544DCC" w:rsidRPr="00171A7C" w:rsidRDefault="007F14D8"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захист інформації в комп’</w:t>
      </w:r>
      <w:r w:rsidR="00544DCC" w:rsidRPr="00171A7C">
        <w:rPr>
          <w:snapToGrid w:val="0"/>
          <w:color w:val="000000"/>
          <w:sz w:val="26"/>
          <w:szCs w:val="26"/>
          <w:lang w:val="uk-UA"/>
        </w:rPr>
        <w:t xml:space="preserve">ютерних мережах;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розробка пакетів програм стосовно об'єктно-орієнтованих СУБД;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застосувати до конкретно економічного завдання прогресивні інструментальні засоби підвищеного рівня;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9) оцінити результати, зробити висновки та пропозиції. </w:t>
      </w:r>
    </w:p>
    <w:p w:rsidR="0005638C" w:rsidRPr="00171A7C" w:rsidRDefault="0005638C"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8</w:t>
      </w:r>
      <w:r w:rsidR="007F14D8" w:rsidRPr="00171A7C">
        <w:rPr>
          <w:b/>
          <w:i/>
          <w:snapToGrid w:val="0"/>
          <w:color w:val="000000"/>
          <w:sz w:val="26"/>
          <w:szCs w:val="26"/>
          <w:lang w:val="uk-UA"/>
        </w:rPr>
        <w:t>) Оцінка бізнесу та</w:t>
      </w:r>
      <w:r w:rsidR="00544DCC" w:rsidRPr="00171A7C">
        <w:rPr>
          <w:b/>
          <w:i/>
          <w:snapToGrid w:val="0"/>
          <w:color w:val="000000"/>
          <w:sz w:val="26"/>
          <w:szCs w:val="26"/>
          <w:lang w:val="uk-UA"/>
        </w:rPr>
        <w:t xml:space="preserve"> інновації (E-business</w:t>
      </w:r>
      <w:r w:rsidRPr="00171A7C">
        <w:rPr>
          <w:b/>
          <w:i/>
          <w:snapToGrid w:val="0"/>
          <w:color w:val="000000"/>
          <w:sz w:val="26"/>
          <w:szCs w:val="26"/>
          <w:lang w:val="uk-UA"/>
        </w:rPr>
        <w:t>в</w:t>
      </w:r>
      <w:r w:rsidR="00544DCC" w:rsidRPr="00171A7C">
        <w:rPr>
          <w:b/>
          <w:i/>
          <w:snapToGrid w:val="0"/>
          <w:color w:val="000000"/>
          <w:sz w:val="26"/>
          <w:szCs w:val="26"/>
          <w:lang w:val="uk-UA"/>
        </w:rPr>
        <w:t xml:space="preserve"> Україні):</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основні положення по розвитку електронного бізнесу і інновацій </w:t>
      </w:r>
      <w:r w:rsidR="007F14D8" w:rsidRPr="00171A7C">
        <w:rPr>
          <w:snapToGrid w:val="0"/>
          <w:color w:val="000000"/>
          <w:sz w:val="26"/>
          <w:szCs w:val="26"/>
          <w:lang w:val="uk-UA"/>
        </w:rPr>
        <w:t>в</w:t>
      </w:r>
      <w:r w:rsidRPr="00171A7C">
        <w:rPr>
          <w:snapToGrid w:val="0"/>
          <w:color w:val="000000"/>
          <w:sz w:val="26"/>
          <w:szCs w:val="26"/>
          <w:lang w:val="uk-UA"/>
        </w:rPr>
        <w:t xml:space="preserve"> Україні;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2) захист даних за допомогою протоколу захищених електронних транзакцій (SET);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кредит</w:t>
      </w:r>
      <w:r w:rsidR="00B571F3" w:rsidRPr="00171A7C">
        <w:rPr>
          <w:snapToGrid w:val="0"/>
          <w:color w:val="000000"/>
          <w:sz w:val="26"/>
          <w:szCs w:val="26"/>
          <w:lang w:val="uk-UA"/>
        </w:rPr>
        <w:t>н</w:t>
      </w:r>
      <w:r w:rsidRPr="00171A7C">
        <w:rPr>
          <w:snapToGrid w:val="0"/>
          <w:color w:val="000000"/>
          <w:sz w:val="26"/>
          <w:szCs w:val="26"/>
          <w:lang w:val="uk-UA"/>
        </w:rPr>
        <w:t xml:space="preserve">а і дебітна смарт-карта в електронному бізнесі;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4) пакети для вузлів електронної комутації: порівняння по різних критеріях;</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стандартизація форм фінансових повідомлень </w:t>
      </w:r>
      <w:r w:rsidR="00B571F3" w:rsidRPr="00171A7C">
        <w:rPr>
          <w:snapToGrid w:val="0"/>
          <w:color w:val="000000"/>
          <w:sz w:val="26"/>
          <w:szCs w:val="26"/>
          <w:lang w:val="uk-UA"/>
        </w:rPr>
        <w:t>на основі міжнародної системи SWIFT</w:t>
      </w:r>
      <w:r w:rsidRPr="00171A7C">
        <w:rPr>
          <w:snapToGrid w:val="0"/>
          <w:color w:val="000000"/>
          <w:sz w:val="26"/>
          <w:szCs w:val="26"/>
          <w:lang w:val="uk-UA"/>
        </w:rPr>
        <w: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фінансовий звіт і його аналіз;</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фінансовий контроль і планування: бюджет, прогнозування, рівень якості;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інвестиційні рішення: бізнес-аналіз, бізнес-ситуації, планування прибутку, чинник невизначеності, фіксовані активи;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9) оцінити результати, зробити висновки та пропозиції.</w:t>
      </w:r>
    </w:p>
    <w:p w:rsidR="00CE2DCD" w:rsidRPr="00171A7C" w:rsidRDefault="00CE2DCD" w:rsidP="00544DCC">
      <w:pPr>
        <w:shd w:val="clear" w:color="auto" w:fill="FFFFFF"/>
        <w:ind w:firstLine="709"/>
        <w:jc w:val="both"/>
        <w:rPr>
          <w:b/>
          <w:i/>
          <w:snapToGrid w:val="0"/>
          <w:color w:val="000000"/>
          <w:sz w:val="26"/>
          <w:szCs w:val="26"/>
          <w:lang w:val="uk-UA"/>
        </w:rPr>
      </w:pPr>
    </w:p>
    <w:p w:rsidR="00544DCC" w:rsidRPr="00171A7C" w:rsidRDefault="005D6A25"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lastRenderedPageBreak/>
        <w:t>9</w:t>
      </w:r>
      <w:r w:rsidR="00544DCC" w:rsidRPr="00171A7C">
        <w:rPr>
          <w:b/>
          <w:i/>
          <w:snapToGrid w:val="0"/>
          <w:color w:val="000000"/>
          <w:sz w:val="26"/>
          <w:szCs w:val="26"/>
          <w:lang w:val="uk-UA"/>
        </w:rPr>
        <w:t>) Управління проектом фінансового розвитку підприємства (підрозділу) з використанням технології «Project Expert» (tm)</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дослідити фінансову систему підприємства з позицій </w:t>
      </w:r>
      <w:r w:rsidR="00153391">
        <w:rPr>
          <w:snapToGrid w:val="0"/>
          <w:color w:val="000000"/>
          <w:sz w:val="26"/>
          <w:szCs w:val="26"/>
          <w:lang w:val="uk-UA"/>
        </w:rPr>
        <w:t>технології «Project Expert»</w:t>
      </w:r>
      <w:r w:rsidRPr="00171A7C">
        <w:rPr>
          <w:snapToGrid w:val="0"/>
          <w:color w:val="000000"/>
          <w:sz w:val="26"/>
          <w:szCs w:val="26"/>
          <w:lang w:val="uk-UA"/>
        </w:rPr>
        <w:t xml:space="preserve">;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зібрати дані, проаналізувати їх, перетворити до введення в ПЕВМ;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розробити детальний фінансовий план;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визначити потребу в грошових коштах на перспективу;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визначити схему подальшого фінансування підприємства;</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оцінити можливості та ефективність залучення грошових коштів з різних джерел;</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проаналізувати різні сценарії розвитку підприємства залежно від чинників зовнішнього і внутрішнього середовища;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оформити бізнес-план розвитку;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9) оцінити результати, зробити висновки та пропозиції.</w:t>
      </w:r>
    </w:p>
    <w:p w:rsidR="00CE2DCD" w:rsidRPr="00171A7C" w:rsidRDefault="00CE2DCD" w:rsidP="00544DCC">
      <w:pPr>
        <w:shd w:val="clear" w:color="auto" w:fill="FFFFFF"/>
        <w:ind w:firstLine="709"/>
        <w:jc w:val="both"/>
        <w:rPr>
          <w:b/>
          <w:i/>
          <w:snapToGrid w:val="0"/>
          <w:color w:val="000000"/>
          <w:sz w:val="26"/>
          <w:szCs w:val="26"/>
          <w:lang w:val="uk-UA"/>
        </w:rPr>
      </w:pPr>
    </w:p>
    <w:p w:rsidR="00544DCC" w:rsidRPr="00171A7C" w:rsidRDefault="00086D7A"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10</w:t>
      </w:r>
      <w:r w:rsidR="00544DCC" w:rsidRPr="00171A7C">
        <w:rPr>
          <w:b/>
          <w:i/>
          <w:snapToGrid w:val="0"/>
          <w:color w:val="000000"/>
          <w:sz w:val="26"/>
          <w:szCs w:val="26"/>
          <w:lang w:val="uk-UA"/>
        </w:rPr>
        <w:t>) Управління інвестиційним (інноваційним) проектом на підприємстві з використанням т</w:t>
      </w:r>
      <w:r w:rsidR="00153391">
        <w:rPr>
          <w:b/>
          <w:i/>
          <w:snapToGrid w:val="0"/>
          <w:color w:val="000000"/>
          <w:sz w:val="26"/>
          <w:szCs w:val="26"/>
          <w:lang w:val="uk-UA"/>
        </w:rPr>
        <w:t>ехнології «Project Expert»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дослідити фінансову систему підприємства з позицій </w:t>
      </w:r>
      <w:r w:rsidR="00153391">
        <w:rPr>
          <w:snapToGrid w:val="0"/>
          <w:color w:val="000000"/>
          <w:sz w:val="26"/>
          <w:szCs w:val="26"/>
          <w:lang w:val="uk-UA"/>
        </w:rPr>
        <w:t>технології «Project Expert»</w:t>
      </w:r>
      <w:r w:rsidRPr="00171A7C">
        <w:rPr>
          <w:snapToGrid w:val="0"/>
          <w:color w:val="000000"/>
          <w:sz w:val="26"/>
          <w:szCs w:val="26"/>
          <w:lang w:val="uk-UA"/>
        </w:rPr>
        <w:t xml:space="preserve">;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2) зібрати дані, проаналізувати їх, перетворити до введення в ПЕВМ;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побудувати фінансову модель підприємства;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визначити потребу в ресурсах для здійснення проекту;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побудувати календарний план проекту з вказівкою сформованих активів;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визначити потребу у фінансових коштах для здійснення проекту;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розробити стратегію фінансування проекту;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проаналізувати фінансові результати;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9) сформувати бізнес-план проекту;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10) взяти участь в роботі по впровадженню розробленої моделі в практику підприємства;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11) оцінити результати, зробити висновки та пропозиції.</w:t>
      </w:r>
    </w:p>
    <w:p w:rsidR="00015485" w:rsidRPr="00171A7C" w:rsidRDefault="00015485" w:rsidP="00544DCC">
      <w:pPr>
        <w:shd w:val="clear" w:color="auto" w:fill="FFFFFF"/>
        <w:ind w:firstLine="709"/>
        <w:jc w:val="both"/>
        <w:rPr>
          <w:b/>
          <w:i/>
          <w:snapToGrid w:val="0"/>
          <w:color w:val="000000"/>
          <w:sz w:val="26"/>
          <w:szCs w:val="26"/>
          <w:lang w:val="uk-UA"/>
        </w:rPr>
      </w:pPr>
    </w:p>
    <w:p w:rsidR="00544DCC" w:rsidRPr="00171A7C" w:rsidRDefault="00335205"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11</w:t>
      </w:r>
      <w:r w:rsidR="00544DCC" w:rsidRPr="00171A7C">
        <w:rPr>
          <w:b/>
          <w:i/>
          <w:snapToGrid w:val="0"/>
          <w:color w:val="000000"/>
          <w:sz w:val="26"/>
          <w:szCs w:val="26"/>
          <w:lang w:val="uk-UA"/>
        </w:rPr>
        <w:t xml:space="preserve">) </w:t>
      </w:r>
      <w:r w:rsidRPr="00171A7C">
        <w:rPr>
          <w:b/>
          <w:i/>
          <w:snapToGrid w:val="0"/>
          <w:color w:val="000000"/>
          <w:sz w:val="26"/>
          <w:szCs w:val="26"/>
          <w:lang w:val="uk-UA"/>
        </w:rPr>
        <w:t>Створення програмного продукту</w:t>
      </w:r>
    </w:p>
    <w:p w:rsidR="007902AF" w:rsidRPr="00171A7C" w:rsidRDefault="00544DCC"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1)</w:t>
      </w:r>
      <w:r w:rsidR="007902AF" w:rsidRPr="00171A7C">
        <w:rPr>
          <w:snapToGrid w:val="0"/>
          <w:color w:val="000000"/>
          <w:sz w:val="26"/>
          <w:szCs w:val="26"/>
          <w:lang w:val="uk-UA"/>
        </w:rPr>
        <w:t xml:space="preserve"> здійснити розробку технічного завдання на створення або модернізацію автоматизованої системи / програмного продукту для обраної предметної області;</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2) побудувати алгоритм виконання поставленого прикладного завдання;</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3) визначити склад функцій проектованого програмного продукту, комплексів завдань кожної його підсистеми, режимів функціонування;</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4) розробити рішення про склад інформації, її обсяг та засоби організації;</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5) розробка  рішення про склад програмного  забезпечення,  алгоритми процедур і операцій та методи їх організації;</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6) здійснити програмну реалізацію поставленого прикладного завдання;</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7) сформувати дані для тестування розробленого програмного продукту, виконання тестування та усунення виявлених помилок.</w:t>
      </w:r>
    </w:p>
    <w:p w:rsidR="00544DC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8</w:t>
      </w:r>
      <w:r w:rsidR="00544DCC" w:rsidRPr="00171A7C">
        <w:rPr>
          <w:snapToGrid w:val="0"/>
          <w:color w:val="000000"/>
          <w:sz w:val="26"/>
          <w:szCs w:val="26"/>
          <w:lang w:val="uk-UA"/>
        </w:rPr>
        <w:t>) Оцінити результати, зробити висновки та пропозиції.</w:t>
      </w:r>
    </w:p>
    <w:p w:rsidR="00171A7C" w:rsidRPr="00171A7C" w:rsidRDefault="00171A7C" w:rsidP="007902AF">
      <w:pPr>
        <w:shd w:val="clear" w:color="auto" w:fill="FFFFFF"/>
        <w:ind w:firstLine="709"/>
        <w:jc w:val="both"/>
        <w:rPr>
          <w:snapToGrid w:val="0"/>
          <w:color w:val="000000"/>
          <w:sz w:val="26"/>
          <w:szCs w:val="26"/>
          <w:lang w:val="uk-UA"/>
        </w:rPr>
      </w:pPr>
    </w:p>
    <w:p w:rsidR="00D6772E" w:rsidRPr="00171A7C" w:rsidRDefault="00D6772E" w:rsidP="007902AF">
      <w:pPr>
        <w:shd w:val="clear" w:color="auto" w:fill="FFFFFF"/>
        <w:ind w:firstLine="709"/>
        <w:jc w:val="both"/>
        <w:rPr>
          <w:snapToGrid w:val="0"/>
          <w:color w:val="000000"/>
          <w:sz w:val="26"/>
          <w:szCs w:val="26"/>
          <w:lang w:val="uk-UA"/>
        </w:rPr>
      </w:pPr>
    </w:p>
    <w:p w:rsidR="0029143A" w:rsidRPr="00171A7C" w:rsidRDefault="0029143A" w:rsidP="000311E0">
      <w:pPr>
        <w:pStyle w:val="1"/>
        <w:rPr>
          <w:lang w:val="uk-UA"/>
        </w:rPr>
      </w:pPr>
      <w:bookmarkStart w:id="23" w:name="_Toc472340882"/>
      <w:bookmarkStart w:id="24" w:name="_Toc89160605"/>
      <w:r w:rsidRPr="00171A7C">
        <w:rPr>
          <w:lang w:val="uk-UA"/>
        </w:rPr>
        <w:lastRenderedPageBreak/>
        <w:t>4. КАЛЕНДАРНО-ТЕМАТИЧНИЙ ПЛАН ПРОХОДЖЕННЯ ВИРОБ</w:t>
      </w:r>
      <w:r w:rsidR="00565530">
        <w:rPr>
          <w:lang w:val="uk-UA"/>
        </w:rPr>
        <w:t xml:space="preserve">НИЧОЇ </w:t>
      </w:r>
      <w:r w:rsidRPr="00171A7C">
        <w:rPr>
          <w:lang w:val="uk-UA"/>
        </w:rPr>
        <w:t xml:space="preserve"> ПРАКТИКИ</w:t>
      </w:r>
      <w:bookmarkEnd w:id="23"/>
      <w:r w:rsidR="00565530">
        <w:rPr>
          <w:lang w:val="uk-UA"/>
        </w:rPr>
        <w:t xml:space="preserve"> (ЗІ СПЕЦІАЛІЗАЦІЇ)</w:t>
      </w:r>
      <w:bookmarkEnd w:id="24"/>
    </w:p>
    <w:p w:rsidR="0029143A" w:rsidRPr="00171A7C" w:rsidRDefault="0029143A" w:rsidP="000311E0">
      <w:pPr>
        <w:pStyle w:val="1"/>
        <w:rPr>
          <w:lang w:val="uk-UA"/>
        </w:rPr>
      </w:pPr>
    </w:p>
    <w:p w:rsidR="000D32B5" w:rsidRPr="00171A7C" w:rsidRDefault="000D32B5" w:rsidP="000D32B5">
      <w:pPr>
        <w:ind w:firstLine="709"/>
        <w:jc w:val="both"/>
        <w:rPr>
          <w:bCs/>
          <w:sz w:val="26"/>
          <w:szCs w:val="26"/>
          <w:lang w:val="uk-UA"/>
        </w:rPr>
      </w:pPr>
      <w:r w:rsidRPr="00171A7C">
        <w:rPr>
          <w:bCs/>
          <w:sz w:val="26"/>
          <w:szCs w:val="26"/>
          <w:lang w:val="uk-UA"/>
        </w:rPr>
        <w:t>Враховуючи те, що студенти отримують скерування на різноманітні бази практики, які відрізняються метою та змістом діяльності, організаційною структурою й іншим, то скласти єдиний календарний графік проходження практики, який би задовольняв і студентів, і керівників від бази практики, неможливо. У кожному окремому випадку такий графік має розроблятися в перші дні початку практики керівниками від кафедри та від бази практики за участю студентів і з урахуванням особливостей бази практики та контингенту практикантів.</w:t>
      </w:r>
    </w:p>
    <w:p w:rsidR="000D32B5" w:rsidRPr="00171A7C" w:rsidRDefault="000D32B5" w:rsidP="000D32B5">
      <w:pPr>
        <w:ind w:firstLine="709"/>
        <w:jc w:val="both"/>
        <w:rPr>
          <w:bCs/>
          <w:sz w:val="26"/>
          <w:szCs w:val="26"/>
          <w:lang w:val="uk-UA"/>
        </w:rPr>
      </w:pPr>
      <w:r w:rsidRPr="00171A7C">
        <w:rPr>
          <w:bCs/>
          <w:sz w:val="26"/>
          <w:szCs w:val="26"/>
          <w:lang w:val="uk-UA"/>
        </w:rPr>
        <w:t>Основний крите</w:t>
      </w:r>
      <w:r w:rsidR="00565530">
        <w:rPr>
          <w:bCs/>
          <w:sz w:val="26"/>
          <w:szCs w:val="26"/>
          <w:lang w:val="uk-UA"/>
        </w:rPr>
        <w:t>рій для проходження виробничої</w:t>
      </w:r>
      <w:r w:rsidRPr="00171A7C">
        <w:rPr>
          <w:bCs/>
          <w:sz w:val="26"/>
          <w:szCs w:val="26"/>
          <w:lang w:val="uk-UA"/>
        </w:rPr>
        <w:t xml:space="preserve"> практики </w:t>
      </w:r>
      <w:r w:rsidR="00565530">
        <w:rPr>
          <w:bCs/>
          <w:sz w:val="26"/>
          <w:szCs w:val="26"/>
          <w:lang w:val="uk-UA"/>
        </w:rPr>
        <w:t xml:space="preserve">(зі спеціалізації) </w:t>
      </w:r>
      <w:r w:rsidRPr="00171A7C">
        <w:rPr>
          <w:bCs/>
          <w:sz w:val="26"/>
          <w:szCs w:val="26"/>
          <w:lang w:val="uk-UA"/>
        </w:rPr>
        <w:t xml:space="preserve">– зібрати матеріали для написання звіту. З цією метою студенту необхідно чітко дотримуватись вимог календарного </w:t>
      </w:r>
      <w:r w:rsidR="00565530">
        <w:rPr>
          <w:bCs/>
          <w:sz w:val="26"/>
          <w:szCs w:val="26"/>
          <w:lang w:val="uk-UA"/>
        </w:rPr>
        <w:t xml:space="preserve">графіка проходження виробничої </w:t>
      </w:r>
      <w:r w:rsidRPr="00171A7C">
        <w:rPr>
          <w:bCs/>
          <w:sz w:val="26"/>
          <w:szCs w:val="26"/>
          <w:lang w:val="uk-UA"/>
        </w:rPr>
        <w:t xml:space="preserve"> практики</w:t>
      </w:r>
      <w:r w:rsidR="00565530">
        <w:rPr>
          <w:bCs/>
          <w:sz w:val="26"/>
          <w:szCs w:val="26"/>
          <w:lang w:val="uk-UA"/>
        </w:rPr>
        <w:t xml:space="preserve"> зі спеціалізації</w:t>
      </w:r>
      <w:r w:rsidRPr="00171A7C">
        <w:rPr>
          <w:bCs/>
          <w:sz w:val="26"/>
          <w:szCs w:val="26"/>
          <w:lang w:val="uk-UA"/>
        </w:rPr>
        <w:t>, де зазначаються індивідуальні завдання відповідно до бази практики. З метою чіткого виконання індивідуального календарного графіка студенту необхідно заздалегідь ознайомитись з</w:t>
      </w:r>
      <w:r w:rsidR="00565530">
        <w:rPr>
          <w:bCs/>
          <w:sz w:val="26"/>
          <w:szCs w:val="26"/>
          <w:lang w:val="uk-UA"/>
        </w:rPr>
        <w:t xml:space="preserve"> особливостями бази виробничої</w:t>
      </w:r>
      <w:r w:rsidRPr="00171A7C">
        <w:rPr>
          <w:bCs/>
          <w:sz w:val="26"/>
          <w:szCs w:val="26"/>
          <w:lang w:val="uk-UA"/>
        </w:rPr>
        <w:t xml:space="preserve"> практики</w:t>
      </w:r>
      <w:r w:rsidR="00565530">
        <w:rPr>
          <w:bCs/>
          <w:sz w:val="26"/>
          <w:szCs w:val="26"/>
          <w:lang w:val="uk-UA"/>
        </w:rPr>
        <w:t xml:space="preserve"> (зі спеціалізації)</w:t>
      </w:r>
      <w:r w:rsidRPr="00171A7C">
        <w:rPr>
          <w:bCs/>
          <w:sz w:val="26"/>
          <w:szCs w:val="26"/>
          <w:lang w:val="uk-UA"/>
        </w:rPr>
        <w:t xml:space="preserve">, із законодавчою базою, яка регулює діяльність тієї чи іншої бази практики, а під час проходження виробничої практики і з локальними нормативними актами, які діють в межах </w:t>
      </w:r>
      <w:r w:rsidR="00791B87" w:rsidRPr="00171A7C">
        <w:rPr>
          <w:bCs/>
          <w:sz w:val="26"/>
          <w:szCs w:val="26"/>
          <w:lang w:val="uk-UA"/>
        </w:rPr>
        <w:t>бази практики</w:t>
      </w:r>
      <w:r w:rsidRPr="00171A7C">
        <w:rPr>
          <w:bCs/>
          <w:sz w:val="26"/>
          <w:szCs w:val="26"/>
          <w:lang w:val="uk-UA"/>
        </w:rPr>
        <w:t>. Робоче місце практиканта визначається керівником від бази практики.</w:t>
      </w:r>
    </w:p>
    <w:p w:rsidR="000D32B5" w:rsidRPr="00171A7C" w:rsidRDefault="000D32B5" w:rsidP="000D32B5">
      <w:pPr>
        <w:ind w:firstLine="709"/>
        <w:jc w:val="both"/>
        <w:rPr>
          <w:bCs/>
          <w:sz w:val="26"/>
          <w:szCs w:val="26"/>
          <w:lang w:val="uk-UA"/>
        </w:rPr>
      </w:pPr>
      <w:r w:rsidRPr="00171A7C">
        <w:rPr>
          <w:bCs/>
          <w:sz w:val="26"/>
          <w:szCs w:val="26"/>
          <w:lang w:val="uk-UA"/>
        </w:rPr>
        <w:t>Під час виробничої практики</w:t>
      </w:r>
      <w:r w:rsidR="00565530">
        <w:rPr>
          <w:bCs/>
          <w:sz w:val="26"/>
          <w:szCs w:val="26"/>
          <w:lang w:val="uk-UA"/>
        </w:rPr>
        <w:t xml:space="preserve"> (зі спеціалізації) </w:t>
      </w:r>
      <w:r w:rsidRPr="00171A7C">
        <w:rPr>
          <w:bCs/>
          <w:sz w:val="26"/>
          <w:szCs w:val="26"/>
          <w:lang w:val="uk-UA"/>
        </w:rPr>
        <w:t xml:space="preserve"> студент веде щоденник, де у хро</w:t>
      </w:r>
      <w:r w:rsidR="000B230A">
        <w:rPr>
          <w:bCs/>
          <w:sz w:val="26"/>
          <w:szCs w:val="26"/>
          <w:lang w:val="uk-UA"/>
        </w:rPr>
        <w:softHyphen/>
      </w:r>
      <w:r w:rsidRPr="00171A7C">
        <w:rPr>
          <w:bCs/>
          <w:sz w:val="26"/>
          <w:szCs w:val="26"/>
          <w:lang w:val="uk-UA"/>
        </w:rPr>
        <w:t>но</w:t>
      </w:r>
      <w:r w:rsidR="000B230A">
        <w:rPr>
          <w:bCs/>
          <w:sz w:val="26"/>
          <w:szCs w:val="26"/>
          <w:lang w:val="uk-UA"/>
        </w:rPr>
        <w:softHyphen/>
      </w:r>
      <w:r w:rsidRPr="00171A7C">
        <w:rPr>
          <w:bCs/>
          <w:sz w:val="26"/>
          <w:szCs w:val="26"/>
          <w:lang w:val="uk-UA"/>
        </w:rPr>
        <w:t>логічному порядку записує зміст роботи кожного дня практики. На підставі цієї прог</w:t>
      </w:r>
      <w:r w:rsidR="000B230A">
        <w:rPr>
          <w:bCs/>
          <w:sz w:val="26"/>
          <w:szCs w:val="26"/>
          <w:lang w:val="uk-UA"/>
        </w:rPr>
        <w:softHyphen/>
      </w:r>
      <w:r w:rsidRPr="00171A7C">
        <w:rPr>
          <w:bCs/>
          <w:sz w:val="26"/>
          <w:szCs w:val="26"/>
          <w:lang w:val="uk-UA"/>
        </w:rPr>
        <w:t>ра</w:t>
      </w:r>
      <w:r w:rsidR="000B230A">
        <w:rPr>
          <w:bCs/>
          <w:sz w:val="26"/>
          <w:szCs w:val="26"/>
          <w:lang w:val="uk-UA"/>
        </w:rPr>
        <w:softHyphen/>
      </w:r>
      <w:r w:rsidRPr="00171A7C">
        <w:rPr>
          <w:bCs/>
          <w:sz w:val="26"/>
          <w:szCs w:val="26"/>
          <w:lang w:val="uk-UA"/>
        </w:rPr>
        <w:t>ми керівник виробничої практики</w:t>
      </w:r>
      <w:r w:rsidR="00565530">
        <w:rPr>
          <w:bCs/>
          <w:sz w:val="26"/>
          <w:szCs w:val="26"/>
          <w:lang w:val="uk-UA"/>
        </w:rPr>
        <w:t xml:space="preserve"> (зі спеціалізації)</w:t>
      </w:r>
      <w:r w:rsidRPr="00171A7C">
        <w:rPr>
          <w:bCs/>
          <w:sz w:val="26"/>
          <w:szCs w:val="26"/>
          <w:lang w:val="uk-UA"/>
        </w:rPr>
        <w:t xml:space="preserve"> від бази практики складає та розширює календарно-тематичний план відповідно до програми проходження практики </w:t>
      </w:r>
      <w:r w:rsidRPr="00015C9E">
        <w:rPr>
          <w:bCs/>
          <w:spacing w:val="-6"/>
          <w:sz w:val="26"/>
          <w:szCs w:val="26"/>
          <w:lang w:val="uk-UA"/>
        </w:rPr>
        <w:t>з урахуванням специфіки і конкретних умов установи, підприємства чи організації. За час</w:t>
      </w:r>
      <w:r w:rsidR="00565530">
        <w:rPr>
          <w:bCs/>
          <w:spacing w:val="-6"/>
          <w:sz w:val="26"/>
          <w:szCs w:val="26"/>
          <w:lang w:val="uk-UA"/>
        </w:rPr>
        <w:t xml:space="preserve"> </w:t>
      </w:r>
      <w:r w:rsidRPr="00015C9E">
        <w:rPr>
          <w:bCs/>
          <w:spacing w:val="-4"/>
          <w:sz w:val="26"/>
          <w:szCs w:val="26"/>
          <w:lang w:val="uk-UA"/>
        </w:rPr>
        <w:t>проходження практики студент повинен виконати усі вказані в програмі практики завдання.</w:t>
      </w:r>
    </w:p>
    <w:p w:rsidR="0029143A" w:rsidRPr="00171A7C" w:rsidRDefault="00791B87" w:rsidP="000D32B5">
      <w:pPr>
        <w:ind w:firstLine="709"/>
        <w:jc w:val="both"/>
        <w:rPr>
          <w:bCs/>
          <w:sz w:val="26"/>
          <w:szCs w:val="26"/>
          <w:lang w:val="uk-UA"/>
        </w:rPr>
      </w:pPr>
      <w:r w:rsidRPr="00171A7C">
        <w:rPr>
          <w:bCs/>
          <w:sz w:val="26"/>
          <w:szCs w:val="26"/>
          <w:lang w:val="uk-UA"/>
        </w:rPr>
        <w:t>К</w:t>
      </w:r>
      <w:r w:rsidR="000D32B5" w:rsidRPr="00171A7C">
        <w:rPr>
          <w:bCs/>
          <w:sz w:val="26"/>
          <w:szCs w:val="26"/>
          <w:lang w:val="uk-UA"/>
        </w:rPr>
        <w:t>алендарно-тематичний план складається для кожного студента окремо в залежності від специфіки діяльності баз</w:t>
      </w:r>
      <w:r w:rsidRPr="00171A7C">
        <w:rPr>
          <w:bCs/>
          <w:sz w:val="26"/>
          <w:szCs w:val="26"/>
          <w:lang w:val="uk-UA"/>
        </w:rPr>
        <w:t>и практики</w:t>
      </w:r>
      <w:r w:rsidR="000D32B5" w:rsidRPr="00171A7C">
        <w:rPr>
          <w:bCs/>
          <w:sz w:val="26"/>
          <w:szCs w:val="26"/>
          <w:lang w:val="uk-UA"/>
        </w:rPr>
        <w:t>.</w:t>
      </w:r>
    </w:p>
    <w:p w:rsidR="007A2CC1" w:rsidRPr="00171A7C" w:rsidRDefault="007A2CC1" w:rsidP="007A2CC1">
      <w:pPr>
        <w:pStyle w:val="32"/>
        <w:spacing w:after="0"/>
        <w:ind w:firstLine="680"/>
        <w:rPr>
          <w:sz w:val="26"/>
          <w:szCs w:val="26"/>
          <w:lang w:val="uk-UA"/>
        </w:rPr>
      </w:pPr>
      <w:r w:rsidRPr="00171A7C">
        <w:rPr>
          <w:sz w:val="26"/>
          <w:szCs w:val="26"/>
          <w:lang w:val="uk-UA"/>
        </w:rPr>
        <w:t xml:space="preserve">Зразок календарного плану проходження практики </w:t>
      </w:r>
      <w:r w:rsidR="00617A01" w:rsidRPr="00171A7C">
        <w:rPr>
          <w:sz w:val="26"/>
          <w:szCs w:val="26"/>
          <w:lang w:val="uk-UA"/>
        </w:rPr>
        <w:t>приведений у додатку З</w:t>
      </w:r>
      <w:r w:rsidRPr="00171A7C">
        <w:rPr>
          <w:sz w:val="26"/>
          <w:szCs w:val="26"/>
          <w:lang w:val="uk-UA"/>
        </w:rPr>
        <w:t>.</w:t>
      </w:r>
    </w:p>
    <w:p w:rsidR="0029143A" w:rsidRPr="00171A7C" w:rsidRDefault="0029143A" w:rsidP="0029143A">
      <w:pPr>
        <w:jc w:val="both"/>
        <w:rPr>
          <w:bCs/>
          <w:sz w:val="26"/>
          <w:szCs w:val="26"/>
          <w:lang w:val="uk-UA"/>
        </w:rPr>
      </w:pPr>
    </w:p>
    <w:p w:rsidR="0029143A" w:rsidRPr="00171A7C" w:rsidRDefault="0029143A" w:rsidP="0029143A">
      <w:pPr>
        <w:jc w:val="both"/>
        <w:rPr>
          <w:bCs/>
          <w:sz w:val="26"/>
          <w:szCs w:val="26"/>
          <w:lang w:val="uk-UA"/>
        </w:rPr>
      </w:pPr>
    </w:p>
    <w:p w:rsidR="0029143A" w:rsidRPr="00171A7C" w:rsidRDefault="0029143A" w:rsidP="000311E0">
      <w:pPr>
        <w:pStyle w:val="1"/>
        <w:rPr>
          <w:lang w:val="uk-UA"/>
        </w:rPr>
      </w:pPr>
      <w:bookmarkStart w:id="25" w:name="_Toc472340883"/>
      <w:bookmarkStart w:id="26" w:name="_Toc89160606"/>
      <w:r w:rsidRPr="00171A7C">
        <w:rPr>
          <w:lang w:val="uk-UA"/>
        </w:rPr>
        <w:t>5. ОХОРОНА ПРАЦІ НА БАЗІ ПРАКТИКИ</w:t>
      </w:r>
      <w:bookmarkEnd w:id="25"/>
      <w:bookmarkEnd w:id="26"/>
    </w:p>
    <w:p w:rsidR="006A4610" w:rsidRPr="00171A7C" w:rsidRDefault="006A4610" w:rsidP="0029143A">
      <w:pPr>
        <w:jc w:val="both"/>
        <w:rPr>
          <w:bCs/>
          <w:sz w:val="16"/>
          <w:szCs w:val="16"/>
          <w:lang w:val="uk-UA"/>
        </w:rPr>
      </w:pPr>
    </w:p>
    <w:p w:rsidR="003336C2" w:rsidRPr="00171A7C" w:rsidRDefault="006A4610" w:rsidP="003336C2">
      <w:pPr>
        <w:ind w:firstLine="709"/>
        <w:jc w:val="both"/>
        <w:rPr>
          <w:sz w:val="26"/>
          <w:szCs w:val="26"/>
          <w:lang w:val="uk-UA"/>
        </w:rPr>
      </w:pPr>
      <w:r w:rsidRPr="00171A7C">
        <w:rPr>
          <w:sz w:val="26"/>
          <w:szCs w:val="26"/>
          <w:lang w:val="uk-UA"/>
        </w:rPr>
        <w:t xml:space="preserve">Успішне </w:t>
      </w:r>
      <w:r w:rsidR="00260FFF" w:rsidRPr="00171A7C">
        <w:rPr>
          <w:sz w:val="26"/>
          <w:szCs w:val="26"/>
          <w:lang w:val="uk-UA"/>
        </w:rPr>
        <w:t>ви</w:t>
      </w:r>
      <w:r w:rsidRPr="00171A7C">
        <w:rPr>
          <w:sz w:val="26"/>
          <w:szCs w:val="26"/>
          <w:lang w:val="uk-UA"/>
        </w:rPr>
        <w:t>рішення в</w:t>
      </w:r>
      <w:r w:rsidR="00260FFF" w:rsidRPr="00171A7C">
        <w:rPr>
          <w:sz w:val="26"/>
          <w:szCs w:val="26"/>
          <w:lang w:val="uk-UA"/>
        </w:rPr>
        <w:t>сіх задач практики неухильно по</w:t>
      </w:r>
      <w:r w:rsidR="003336C2" w:rsidRPr="00171A7C">
        <w:rPr>
          <w:sz w:val="26"/>
          <w:szCs w:val="26"/>
          <w:lang w:val="uk-UA"/>
        </w:rPr>
        <w:t>в’</w:t>
      </w:r>
      <w:r w:rsidRPr="00171A7C">
        <w:rPr>
          <w:sz w:val="26"/>
          <w:szCs w:val="26"/>
          <w:lang w:val="uk-UA"/>
        </w:rPr>
        <w:t>язан</w:t>
      </w:r>
      <w:r w:rsidR="00260FFF" w:rsidRPr="00171A7C">
        <w:rPr>
          <w:sz w:val="26"/>
          <w:szCs w:val="26"/>
          <w:lang w:val="uk-UA"/>
        </w:rPr>
        <w:t>е</w:t>
      </w:r>
      <w:r w:rsidRPr="00171A7C">
        <w:rPr>
          <w:sz w:val="26"/>
          <w:szCs w:val="26"/>
          <w:lang w:val="uk-UA"/>
        </w:rPr>
        <w:t xml:space="preserve"> із знанням та суворим дотриманням правил охорони праці, техніки безпеки та пожежної профілактики. Всі студенти незалежно від </w:t>
      </w:r>
      <w:r w:rsidR="00260FFF" w:rsidRPr="00171A7C">
        <w:rPr>
          <w:sz w:val="26"/>
          <w:szCs w:val="26"/>
          <w:lang w:val="uk-UA"/>
        </w:rPr>
        <w:t>бази практики починають</w:t>
      </w:r>
      <w:r w:rsidRPr="00171A7C">
        <w:rPr>
          <w:sz w:val="26"/>
          <w:szCs w:val="26"/>
          <w:lang w:val="uk-UA"/>
        </w:rPr>
        <w:t xml:space="preserve"> свою роботу на </w:t>
      </w:r>
      <w:r w:rsidR="00260FFF" w:rsidRPr="00171A7C">
        <w:rPr>
          <w:sz w:val="26"/>
          <w:szCs w:val="26"/>
          <w:lang w:val="uk-UA"/>
        </w:rPr>
        <w:t>ній</w:t>
      </w:r>
      <w:r w:rsidR="003336C2" w:rsidRPr="00171A7C">
        <w:rPr>
          <w:sz w:val="26"/>
          <w:szCs w:val="26"/>
          <w:lang w:val="uk-UA"/>
        </w:rPr>
        <w:t xml:space="preserve"> і</w:t>
      </w:r>
      <w:r w:rsidRPr="00171A7C">
        <w:rPr>
          <w:sz w:val="26"/>
          <w:szCs w:val="26"/>
          <w:lang w:val="uk-UA"/>
        </w:rPr>
        <w:t xml:space="preserve">з вивчення техніки безпеки та пожежної профілактики. </w:t>
      </w:r>
    </w:p>
    <w:p w:rsidR="007E3645" w:rsidRPr="00171A7C" w:rsidRDefault="00B30584" w:rsidP="00B30584">
      <w:pPr>
        <w:ind w:firstLine="709"/>
        <w:jc w:val="both"/>
        <w:rPr>
          <w:sz w:val="26"/>
          <w:szCs w:val="26"/>
          <w:lang w:val="uk-UA"/>
        </w:rPr>
      </w:pPr>
      <w:r w:rsidRPr="00171A7C">
        <w:rPr>
          <w:sz w:val="26"/>
          <w:szCs w:val="26"/>
          <w:lang w:val="uk-UA"/>
        </w:rPr>
        <w:t>У зв’язку із цим, с</w:t>
      </w:r>
      <w:r w:rsidR="007E3645" w:rsidRPr="00171A7C">
        <w:rPr>
          <w:sz w:val="26"/>
          <w:szCs w:val="26"/>
          <w:lang w:val="uk-UA"/>
        </w:rPr>
        <w:t>туденту необхідно:</w:t>
      </w:r>
    </w:p>
    <w:p w:rsidR="007E3645" w:rsidRPr="00171A7C" w:rsidRDefault="00B30584" w:rsidP="00B30584">
      <w:pPr>
        <w:ind w:firstLine="709"/>
        <w:jc w:val="both"/>
        <w:rPr>
          <w:b/>
          <w:i/>
          <w:sz w:val="26"/>
          <w:szCs w:val="26"/>
          <w:lang w:val="uk-UA"/>
        </w:rPr>
      </w:pPr>
      <w:r w:rsidRPr="00171A7C">
        <w:rPr>
          <w:b/>
          <w:i/>
          <w:sz w:val="26"/>
          <w:szCs w:val="26"/>
          <w:lang w:val="uk-UA"/>
        </w:rPr>
        <w:t>1. ознайомитись:</w:t>
      </w:r>
    </w:p>
    <w:p w:rsidR="007E3645" w:rsidRPr="00171A7C" w:rsidRDefault="007E3645" w:rsidP="00685E71">
      <w:pPr>
        <w:pStyle w:val="af5"/>
        <w:numPr>
          <w:ilvl w:val="2"/>
          <w:numId w:val="20"/>
        </w:numPr>
        <w:ind w:left="993" w:hanging="284"/>
        <w:jc w:val="both"/>
        <w:rPr>
          <w:sz w:val="26"/>
          <w:szCs w:val="26"/>
          <w:lang w:val="uk-UA"/>
        </w:rPr>
      </w:pPr>
      <w:r w:rsidRPr="00171A7C">
        <w:rPr>
          <w:sz w:val="26"/>
          <w:szCs w:val="26"/>
          <w:lang w:val="uk-UA"/>
        </w:rPr>
        <w:t>з правовою та нормативною документацією з охорони праці в установі, організації, на підприємстві;</w:t>
      </w:r>
    </w:p>
    <w:p w:rsidR="007E3645" w:rsidRPr="00171A7C" w:rsidRDefault="007E3645" w:rsidP="00685E71">
      <w:pPr>
        <w:pStyle w:val="af5"/>
        <w:numPr>
          <w:ilvl w:val="2"/>
          <w:numId w:val="20"/>
        </w:numPr>
        <w:ind w:left="993" w:hanging="284"/>
        <w:jc w:val="both"/>
        <w:rPr>
          <w:sz w:val="26"/>
          <w:szCs w:val="26"/>
          <w:lang w:val="uk-UA"/>
        </w:rPr>
      </w:pPr>
      <w:r w:rsidRPr="00171A7C">
        <w:rPr>
          <w:sz w:val="26"/>
          <w:szCs w:val="26"/>
          <w:lang w:val="uk-UA"/>
        </w:rPr>
        <w:t>порядком проведення інструктажів з питань охорони праці та пожежної безпеки (вступний, первинний, повторний, цільовий);</w:t>
      </w:r>
    </w:p>
    <w:p w:rsidR="007E3645" w:rsidRPr="00171A7C" w:rsidRDefault="007E3645" w:rsidP="00685E71">
      <w:pPr>
        <w:pStyle w:val="af5"/>
        <w:numPr>
          <w:ilvl w:val="2"/>
          <w:numId w:val="20"/>
        </w:numPr>
        <w:ind w:left="993" w:hanging="284"/>
        <w:jc w:val="both"/>
        <w:rPr>
          <w:sz w:val="26"/>
          <w:szCs w:val="26"/>
          <w:lang w:val="uk-UA"/>
        </w:rPr>
      </w:pPr>
      <w:r w:rsidRPr="00171A7C">
        <w:rPr>
          <w:sz w:val="26"/>
          <w:szCs w:val="26"/>
          <w:lang w:val="uk-UA"/>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7E3645" w:rsidRPr="00171A7C" w:rsidRDefault="00B30584" w:rsidP="00B30584">
      <w:pPr>
        <w:ind w:firstLine="709"/>
        <w:jc w:val="both"/>
        <w:rPr>
          <w:b/>
          <w:i/>
          <w:sz w:val="26"/>
          <w:szCs w:val="26"/>
          <w:lang w:val="uk-UA"/>
        </w:rPr>
      </w:pPr>
      <w:r w:rsidRPr="00171A7C">
        <w:rPr>
          <w:b/>
          <w:i/>
          <w:sz w:val="26"/>
          <w:szCs w:val="26"/>
          <w:lang w:val="uk-UA"/>
        </w:rPr>
        <w:t>2. знати:</w:t>
      </w:r>
    </w:p>
    <w:p w:rsidR="007E3645" w:rsidRPr="00171A7C" w:rsidRDefault="007E3645" w:rsidP="00015C9E">
      <w:pPr>
        <w:pStyle w:val="af5"/>
        <w:widowControl w:val="0"/>
        <w:numPr>
          <w:ilvl w:val="2"/>
          <w:numId w:val="21"/>
        </w:numPr>
        <w:ind w:left="993" w:hanging="284"/>
        <w:jc w:val="both"/>
        <w:rPr>
          <w:sz w:val="26"/>
          <w:szCs w:val="26"/>
          <w:lang w:val="uk-UA"/>
        </w:rPr>
      </w:pPr>
      <w:r w:rsidRPr="00171A7C">
        <w:rPr>
          <w:sz w:val="26"/>
          <w:szCs w:val="26"/>
          <w:lang w:val="uk-UA"/>
        </w:rPr>
        <w:lastRenderedPageBreak/>
        <w:t>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BA098B" w:rsidRPr="00171A7C" w:rsidRDefault="00457203" w:rsidP="003336C2">
      <w:pPr>
        <w:ind w:firstLine="709"/>
        <w:jc w:val="both"/>
        <w:rPr>
          <w:sz w:val="26"/>
          <w:szCs w:val="26"/>
          <w:lang w:val="uk-UA"/>
        </w:rPr>
      </w:pPr>
      <w:r w:rsidRPr="00171A7C">
        <w:rPr>
          <w:sz w:val="26"/>
          <w:szCs w:val="26"/>
          <w:lang w:val="uk-UA"/>
        </w:rPr>
        <w:t xml:space="preserve">Крім того, студентам </w:t>
      </w:r>
      <w:r w:rsidRPr="00171A7C">
        <w:rPr>
          <w:b/>
          <w:i/>
          <w:sz w:val="26"/>
          <w:szCs w:val="26"/>
          <w:lang w:val="uk-UA"/>
        </w:rPr>
        <w:t>потрібно зробити</w:t>
      </w:r>
      <w:r w:rsidR="00565530">
        <w:rPr>
          <w:b/>
          <w:i/>
          <w:sz w:val="26"/>
          <w:szCs w:val="26"/>
          <w:lang w:val="uk-UA"/>
        </w:rPr>
        <w:t xml:space="preserve"> </w:t>
      </w:r>
      <w:r w:rsidR="0006344B" w:rsidRPr="00171A7C">
        <w:rPr>
          <w:sz w:val="26"/>
          <w:szCs w:val="26"/>
          <w:lang w:val="uk-UA"/>
        </w:rPr>
        <w:t xml:space="preserve">короткий аналіз умов праці </w:t>
      </w:r>
      <w:r w:rsidR="009B3DA2" w:rsidRPr="00171A7C">
        <w:rPr>
          <w:sz w:val="26"/>
          <w:szCs w:val="26"/>
          <w:lang w:val="uk-UA"/>
        </w:rPr>
        <w:t>на базі практики</w:t>
      </w:r>
      <w:r w:rsidR="00565530">
        <w:rPr>
          <w:sz w:val="26"/>
          <w:szCs w:val="26"/>
          <w:lang w:val="uk-UA"/>
        </w:rPr>
        <w:t xml:space="preserve"> </w:t>
      </w:r>
      <w:r w:rsidR="009B3DA2" w:rsidRPr="00171A7C">
        <w:rPr>
          <w:sz w:val="26"/>
          <w:szCs w:val="26"/>
          <w:lang w:val="uk-UA"/>
        </w:rPr>
        <w:t>щодо</w:t>
      </w:r>
      <w:r w:rsidR="0006344B" w:rsidRPr="00171A7C">
        <w:rPr>
          <w:sz w:val="26"/>
          <w:szCs w:val="26"/>
          <w:lang w:val="uk-UA"/>
        </w:rPr>
        <w:t xml:space="preserve"> організації безпеки праці на робочому місці працівників, заходів з охорони праці тощо.</w:t>
      </w:r>
      <w:r w:rsidRPr="00171A7C">
        <w:rPr>
          <w:sz w:val="26"/>
          <w:szCs w:val="26"/>
          <w:lang w:val="uk-UA"/>
        </w:rPr>
        <w:t xml:space="preserve"> Для цього вони </w:t>
      </w:r>
      <w:r w:rsidR="006A4610" w:rsidRPr="00171A7C">
        <w:rPr>
          <w:sz w:val="26"/>
          <w:szCs w:val="26"/>
          <w:lang w:val="uk-UA"/>
        </w:rPr>
        <w:t xml:space="preserve">повинні ознайомитися та зібрати матеріали </w:t>
      </w:r>
      <w:r w:rsidR="00BA098B" w:rsidRPr="00171A7C">
        <w:rPr>
          <w:sz w:val="26"/>
          <w:szCs w:val="26"/>
          <w:lang w:val="uk-UA"/>
        </w:rPr>
        <w:t>із таких питань</w:t>
      </w:r>
      <w:r w:rsidR="006A4610" w:rsidRPr="00171A7C">
        <w:rPr>
          <w:sz w:val="26"/>
          <w:szCs w:val="26"/>
          <w:lang w:val="uk-UA"/>
        </w:rPr>
        <w:t xml:space="preserve">: </w:t>
      </w:r>
    </w:p>
    <w:p w:rsidR="00092607" w:rsidRPr="00171A7C" w:rsidRDefault="006A4610" w:rsidP="00CE2DCD">
      <w:pPr>
        <w:widowControl w:val="0"/>
        <w:ind w:firstLine="709"/>
        <w:jc w:val="both"/>
        <w:rPr>
          <w:sz w:val="26"/>
          <w:szCs w:val="26"/>
          <w:lang w:val="uk-UA"/>
        </w:rPr>
      </w:pPr>
      <w:r w:rsidRPr="00171A7C">
        <w:rPr>
          <w:sz w:val="26"/>
          <w:szCs w:val="26"/>
          <w:lang w:val="uk-UA"/>
        </w:rPr>
        <w:t xml:space="preserve">1. Найбільш характерні випадки травматизму та профзахворювань, які мають місце на </w:t>
      </w:r>
      <w:r w:rsidR="00092607" w:rsidRPr="00171A7C">
        <w:rPr>
          <w:sz w:val="26"/>
          <w:szCs w:val="26"/>
          <w:lang w:val="uk-UA"/>
        </w:rPr>
        <w:t>базі практики</w:t>
      </w:r>
      <w:r w:rsidRPr="00171A7C">
        <w:rPr>
          <w:sz w:val="26"/>
          <w:szCs w:val="26"/>
          <w:lang w:val="uk-UA"/>
        </w:rPr>
        <w:t xml:space="preserve">. </w:t>
      </w:r>
    </w:p>
    <w:p w:rsidR="00092607" w:rsidRPr="00171A7C" w:rsidRDefault="006A4610" w:rsidP="003336C2">
      <w:pPr>
        <w:ind w:firstLine="709"/>
        <w:jc w:val="both"/>
        <w:rPr>
          <w:sz w:val="26"/>
          <w:szCs w:val="26"/>
          <w:lang w:val="uk-UA"/>
        </w:rPr>
      </w:pPr>
      <w:r w:rsidRPr="00171A7C">
        <w:rPr>
          <w:sz w:val="26"/>
          <w:szCs w:val="26"/>
          <w:lang w:val="uk-UA"/>
        </w:rPr>
        <w:t xml:space="preserve">2. Міри захисту від травматизму при роботі на </w:t>
      </w:r>
      <w:r w:rsidR="00092607" w:rsidRPr="00171A7C">
        <w:rPr>
          <w:sz w:val="26"/>
          <w:szCs w:val="26"/>
          <w:lang w:val="uk-UA"/>
        </w:rPr>
        <w:t>базі практики</w:t>
      </w:r>
      <w:r w:rsidRPr="00171A7C">
        <w:rPr>
          <w:sz w:val="26"/>
          <w:szCs w:val="26"/>
          <w:lang w:val="uk-UA"/>
        </w:rPr>
        <w:t xml:space="preserve">. </w:t>
      </w:r>
    </w:p>
    <w:p w:rsidR="00781232" w:rsidRPr="00171A7C" w:rsidRDefault="006A4610" w:rsidP="003336C2">
      <w:pPr>
        <w:ind w:firstLine="709"/>
        <w:jc w:val="both"/>
        <w:rPr>
          <w:sz w:val="26"/>
          <w:szCs w:val="26"/>
          <w:lang w:val="uk-UA"/>
        </w:rPr>
      </w:pPr>
      <w:r w:rsidRPr="00171A7C">
        <w:rPr>
          <w:sz w:val="26"/>
          <w:szCs w:val="26"/>
          <w:lang w:val="uk-UA"/>
        </w:rPr>
        <w:t>3. Санітарно-гігієнічна характеристика приміще</w:t>
      </w:r>
      <w:r w:rsidR="007E3645" w:rsidRPr="00171A7C">
        <w:rPr>
          <w:sz w:val="26"/>
          <w:szCs w:val="26"/>
          <w:lang w:val="uk-UA"/>
        </w:rPr>
        <w:t>нь</w:t>
      </w:r>
      <w:r w:rsidRPr="00171A7C">
        <w:rPr>
          <w:sz w:val="26"/>
          <w:szCs w:val="26"/>
          <w:lang w:val="uk-UA"/>
        </w:rPr>
        <w:t xml:space="preserve">: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застосована вентиляція (натуральна, штучна, загально-обмінна, місцева), її конструкторське оформлення (ескізи, схеми);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метеорологічні умови (температура, вологість, швидкість повітря на робочому місці);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освітлення робочих місць (натуральне та штучне), типи застосованих світильників та їх розташування (ескізи, схеми);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рівень шуму в приміщенні та його джерела, міри по його зниженню;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способи індивідуального захисту від пилу, газів та шуму; </w:t>
      </w:r>
    </w:p>
    <w:p w:rsidR="0097691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джерела електромагнітної енергії та радіоактивного випромінювання, основні методи захисту від опромінення обслуговуючого персоналу. </w:t>
      </w:r>
    </w:p>
    <w:p w:rsidR="00976912" w:rsidRPr="00171A7C" w:rsidRDefault="006A4610" w:rsidP="003336C2">
      <w:pPr>
        <w:ind w:firstLine="709"/>
        <w:jc w:val="both"/>
        <w:rPr>
          <w:sz w:val="26"/>
          <w:szCs w:val="26"/>
          <w:lang w:val="uk-UA"/>
        </w:rPr>
      </w:pPr>
      <w:r w:rsidRPr="00171A7C">
        <w:rPr>
          <w:sz w:val="26"/>
          <w:szCs w:val="26"/>
          <w:lang w:val="uk-UA"/>
        </w:rPr>
        <w:t xml:space="preserve">4. Засоби забезпечення електробезпеки при налагоджені та настройці приладу, що проектується чи розробляється, блоку та інших його частин. </w:t>
      </w:r>
    </w:p>
    <w:p w:rsidR="006A4610" w:rsidRPr="00171A7C" w:rsidRDefault="006A4610" w:rsidP="003336C2">
      <w:pPr>
        <w:ind w:firstLine="709"/>
        <w:jc w:val="both"/>
        <w:rPr>
          <w:bCs/>
          <w:sz w:val="26"/>
          <w:szCs w:val="26"/>
          <w:lang w:val="uk-UA"/>
        </w:rPr>
      </w:pPr>
      <w:r w:rsidRPr="00171A7C">
        <w:rPr>
          <w:sz w:val="26"/>
          <w:szCs w:val="26"/>
          <w:lang w:val="uk-UA"/>
        </w:rPr>
        <w:t>5. Описати комплекс протипожежних заходів робочих приміщеннях та н</w:t>
      </w:r>
      <w:r w:rsidR="00976912" w:rsidRPr="00171A7C">
        <w:rPr>
          <w:sz w:val="26"/>
          <w:szCs w:val="26"/>
          <w:lang w:val="uk-UA"/>
        </w:rPr>
        <w:t>а робочих місцях. Конкретний об’</w:t>
      </w:r>
      <w:r w:rsidRPr="00171A7C">
        <w:rPr>
          <w:sz w:val="26"/>
          <w:szCs w:val="26"/>
          <w:lang w:val="uk-UA"/>
        </w:rPr>
        <w:t xml:space="preserve">єм індивідуального завдання по техніці безпеки студент узгоджує з керівниками практики від ВНЗ та </w:t>
      </w:r>
      <w:r w:rsidR="00976912" w:rsidRPr="00171A7C">
        <w:rPr>
          <w:sz w:val="26"/>
          <w:szCs w:val="26"/>
          <w:lang w:val="uk-UA"/>
        </w:rPr>
        <w:t>бази практики</w:t>
      </w:r>
      <w:r w:rsidRPr="00171A7C">
        <w:rPr>
          <w:sz w:val="26"/>
          <w:szCs w:val="26"/>
          <w:lang w:val="uk-UA"/>
        </w:rPr>
        <w:t>.</w:t>
      </w:r>
    </w:p>
    <w:p w:rsidR="004F5387" w:rsidRPr="00171A7C" w:rsidRDefault="00CC11EF" w:rsidP="004F5387">
      <w:pPr>
        <w:jc w:val="both"/>
        <w:rPr>
          <w:sz w:val="26"/>
          <w:szCs w:val="26"/>
          <w:lang w:val="uk-UA"/>
        </w:rPr>
      </w:pPr>
      <w:r w:rsidRPr="00171A7C">
        <w:rPr>
          <w:bCs/>
          <w:sz w:val="26"/>
          <w:szCs w:val="26"/>
          <w:lang w:val="uk-UA"/>
        </w:rPr>
        <w:tab/>
        <w:t xml:space="preserve">Також </w:t>
      </w:r>
      <w:r w:rsidRPr="00171A7C">
        <w:rPr>
          <w:b/>
          <w:bCs/>
          <w:i/>
          <w:sz w:val="26"/>
          <w:szCs w:val="26"/>
          <w:lang w:val="uk-UA"/>
        </w:rPr>
        <w:t>додати д</w:t>
      </w:r>
      <w:r w:rsidR="004F5387" w:rsidRPr="00171A7C">
        <w:rPr>
          <w:b/>
          <w:i/>
          <w:sz w:val="26"/>
          <w:szCs w:val="26"/>
          <w:lang w:val="uk-UA"/>
        </w:rPr>
        <w:t>о звіту</w:t>
      </w:r>
      <w:r w:rsidR="004F5387" w:rsidRPr="00171A7C">
        <w:rPr>
          <w:sz w:val="26"/>
          <w:szCs w:val="26"/>
          <w:lang w:val="uk-UA"/>
        </w:rPr>
        <w:t xml:space="preserve"> з практики копію інструкції з охорони праці, яка розроблена </w:t>
      </w:r>
      <w:r w:rsidRPr="00171A7C">
        <w:rPr>
          <w:sz w:val="26"/>
          <w:szCs w:val="26"/>
          <w:lang w:val="uk-UA"/>
        </w:rPr>
        <w:t>на базі практики</w:t>
      </w:r>
      <w:r w:rsidR="004F5387" w:rsidRPr="00171A7C">
        <w:rPr>
          <w:sz w:val="26"/>
          <w:szCs w:val="26"/>
          <w:lang w:val="uk-UA"/>
        </w:rPr>
        <w:t>, журнал реєстрації вступного інструктажу.</w:t>
      </w:r>
    </w:p>
    <w:p w:rsidR="004F5387" w:rsidRPr="00171A7C" w:rsidRDefault="004F5387" w:rsidP="0029143A">
      <w:pPr>
        <w:jc w:val="both"/>
        <w:rPr>
          <w:bCs/>
          <w:sz w:val="26"/>
          <w:szCs w:val="26"/>
          <w:lang w:val="uk-UA"/>
        </w:rPr>
      </w:pPr>
    </w:p>
    <w:p w:rsidR="003D19B9" w:rsidRPr="00171A7C" w:rsidRDefault="003D19B9" w:rsidP="0029143A">
      <w:pPr>
        <w:jc w:val="both"/>
        <w:rPr>
          <w:bCs/>
          <w:sz w:val="26"/>
          <w:szCs w:val="26"/>
          <w:lang w:val="uk-UA"/>
        </w:rPr>
      </w:pPr>
    </w:p>
    <w:p w:rsidR="0029143A" w:rsidRPr="00171A7C" w:rsidRDefault="0029143A" w:rsidP="000311E0">
      <w:pPr>
        <w:pStyle w:val="1"/>
        <w:rPr>
          <w:lang w:val="uk-UA"/>
        </w:rPr>
      </w:pPr>
      <w:bookmarkStart w:id="27" w:name="_Toc472340884"/>
      <w:bookmarkStart w:id="28" w:name="_Toc89160607"/>
      <w:r w:rsidRPr="00171A7C">
        <w:rPr>
          <w:lang w:val="uk-UA"/>
        </w:rPr>
        <w:t>6. З</w:t>
      </w:r>
      <w:r w:rsidR="00565530">
        <w:rPr>
          <w:lang w:val="uk-UA"/>
        </w:rPr>
        <w:t xml:space="preserve">ВІТ ПРО ПРОХОДЖЕННЯ ВИРОБНИЧОЇ </w:t>
      </w:r>
      <w:r w:rsidRPr="00171A7C">
        <w:rPr>
          <w:lang w:val="uk-UA"/>
        </w:rPr>
        <w:t xml:space="preserve">ПРАКТИКИ </w:t>
      </w:r>
      <w:r w:rsidR="00565530">
        <w:rPr>
          <w:lang w:val="uk-UA"/>
        </w:rPr>
        <w:t xml:space="preserve">ЗІ СПЕЦІАЛІЗАЦІЇ </w:t>
      </w:r>
      <w:r w:rsidRPr="00171A7C">
        <w:rPr>
          <w:lang w:val="uk-UA"/>
        </w:rPr>
        <w:t>ТА ВИМОГИ ДО ЙОГО ОФОРМЛЕННЯ</w:t>
      </w:r>
      <w:bookmarkEnd w:id="27"/>
      <w:bookmarkEnd w:id="28"/>
    </w:p>
    <w:p w:rsidR="0029143A" w:rsidRPr="00171A7C" w:rsidRDefault="0029143A" w:rsidP="0029143A">
      <w:pPr>
        <w:jc w:val="both"/>
        <w:rPr>
          <w:bCs/>
          <w:sz w:val="16"/>
          <w:szCs w:val="16"/>
          <w:lang w:val="uk-UA"/>
        </w:rPr>
      </w:pPr>
    </w:p>
    <w:p w:rsidR="0029421B" w:rsidRPr="00171A7C" w:rsidRDefault="0029421B" w:rsidP="00B835C3">
      <w:pPr>
        <w:pStyle w:val="34"/>
        <w:spacing w:after="0"/>
        <w:ind w:left="0" w:firstLine="709"/>
        <w:jc w:val="both"/>
        <w:rPr>
          <w:sz w:val="26"/>
          <w:szCs w:val="26"/>
          <w:lang w:val="uk-UA"/>
        </w:rPr>
      </w:pPr>
      <w:r w:rsidRPr="00171A7C">
        <w:rPr>
          <w:sz w:val="26"/>
          <w:szCs w:val="26"/>
          <w:lang w:val="uk-UA"/>
        </w:rPr>
        <w:t>Основним підсумком проходження практики для студентів є виконання календарного плану, складання та захист звіту.</w:t>
      </w:r>
    </w:p>
    <w:p w:rsidR="0029421B" w:rsidRPr="00171A7C" w:rsidRDefault="0029421B" w:rsidP="00B835C3">
      <w:pPr>
        <w:pStyle w:val="34"/>
        <w:spacing w:after="0"/>
        <w:ind w:left="0" w:firstLine="709"/>
        <w:jc w:val="both"/>
        <w:rPr>
          <w:sz w:val="26"/>
          <w:szCs w:val="26"/>
          <w:lang w:val="uk-UA"/>
        </w:rPr>
      </w:pPr>
      <w:r w:rsidRPr="00171A7C">
        <w:rPr>
          <w:sz w:val="26"/>
          <w:szCs w:val="26"/>
          <w:lang w:val="uk-UA"/>
        </w:rPr>
        <w:t>Звіт має містити відомості про виконання студентом усіх розділів програми практики та індивідуального завдання, мати висновки і пропозиції щодо формулювання конкретної наукової проблеми, окреслення шляхів удосконалення та підвищення ефективності роботи установи, організації чи підприємства або відповідного структурного підрозділу, який був базою проходження практики, поліпшення умов праці на ньому тощо.</w:t>
      </w:r>
    </w:p>
    <w:p w:rsidR="00B835C3" w:rsidRPr="00171A7C" w:rsidRDefault="00B835C3" w:rsidP="00B835C3">
      <w:pPr>
        <w:autoSpaceDE w:val="0"/>
        <w:autoSpaceDN w:val="0"/>
        <w:adjustRightInd w:val="0"/>
        <w:ind w:firstLine="709"/>
        <w:jc w:val="both"/>
        <w:rPr>
          <w:i/>
          <w:iCs/>
          <w:sz w:val="16"/>
          <w:szCs w:val="16"/>
          <w:lang w:val="uk-UA"/>
        </w:rPr>
      </w:pPr>
    </w:p>
    <w:p w:rsidR="00B835C3" w:rsidRPr="00171A7C" w:rsidRDefault="00B835C3" w:rsidP="00B835C3">
      <w:pPr>
        <w:autoSpaceDE w:val="0"/>
        <w:autoSpaceDN w:val="0"/>
        <w:adjustRightInd w:val="0"/>
        <w:ind w:firstLine="709"/>
        <w:jc w:val="both"/>
        <w:rPr>
          <w:b/>
          <w:i/>
          <w:iCs/>
          <w:sz w:val="26"/>
          <w:szCs w:val="26"/>
          <w:lang w:val="uk-UA"/>
        </w:rPr>
      </w:pPr>
      <w:r w:rsidRPr="00171A7C">
        <w:rPr>
          <w:b/>
          <w:i/>
          <w:iCs/>
          <w:sz w:val="26"/>
          <w:szCs w:val="26"/>
          <w:lang w:val="uk-UA"/>
        </w:rPr>
        <w:t>Правила ведення і оформлення щоденника</w:t>
      </w:r>
    </w:p>
    <w:p w:rsidR="00B835C3" w:rsidRPr="00171A7C" w:rsidRDefault="00B835C3" w:rsidP="00B835C3">
      <w:pPr>
        <w:pStyle w:val="af5"/>
        <w:widowControl w:val="0"/>
        <w:numPr>
          <w:ilvl w:val="2"/>
          <w:numId w:val="1"/>
        </w:numPr>
        <w:tabs>
          <w:tab w:val="clear" w:pos="2160"/>
        </w:tabs>
        <w:autoSpaceDE w:val="0"/>
        <w:autoSpaceDN w:val="0"/>
        <w:adjustRightInd w:val="0"/>
        <w:ind w:left="0" w:firstLine="709"/>
        <w:jc w:val="both"/>
        <w:rPr>
          <w:sz w:val="26"/>
          <w:szCs w:val="26"/>
          <w:lang w:val="uk-UA"/>
        </w:rPr>
      </w:pPr>
      <w:r w:rsidRPr="00171A7C">
        <w:rPr>
          <w:sz w:val="26"/>
          <w:szCs w:val="26"/>
          <w:lang w:val="uk-UA"/>
        </w:rPr>
        <w:t>Щоденник − це основний документ студента під час проходження практики.</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Під час проходження практики студент щодня коротко ручкою повинен записувати у щоденник усе, що він зробив згідно з календарним планом проходження практики.</w:t>
      </w:r>
    </w:p>
    <w:p w:rsidR="00B835C3" w:rsidRPr="00171A7C" w:rsidRDefault="00722B95"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Що найрідше</w:t>
      </w:r>
      <w:r w:rsidR="00B835C3" w:rsidRPr="00171A7C">
        <w:rPr>
          <w:sz w:val="26"/>
          <w:szCs w:val="26"/>
          <w:lang w:val="uk-UA"/>
        </w:rPr>
        <w:t xml:space="preserve"> раз на тиждень студент зобов’язаний подавати щоденник для </w:t>
      </w:r>
      <w:r w:rsidR="00B835C3" w:rsidRPr="00171A7C">
        <w:rPr>
          <w:sz w:val="26"/>
          <w:szCs w:val="26"/>
          <w:lang w:val="uk-UA"/>
        </w:rPr>
        <w:lastRenderedPageBreak/>
        <w:t>перегляду керівникам практики від навчального закладу та бази практики, які перевіряють щоденник, роблять письмові зауваження, дають додаткові завдання і підписують виконані студентом записи.</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Після завершення практики заповнений щоденник подається керівникам практики від навчального закладу і бази практики.</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Оформлений щоденник з відгуками та підписами керівників, печаткою бази практики студент повинен захистити перед комісією навчального закладу.</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Без заповненого щоденника практика не зараховується.</w:t>
      </w:r>
    </w:p>
    <w:p w:rsidR="0029143A" w:rsidRPr="00171A7C" w:rsidRDefault="0029143A" w:rsidP="00FB50E5">
      <w:pPr>
        <w:ind w:firstLine="709"/>
        <w:jc w:val="both"/>
        <w:rPr>
          <w:bCs/>
          <w:sz w:val="26"/>
          <w:szCs w:val="26"/>
          <w:lang w:val="uk-UA"/>
        </w:rPr>
      </w:pPr>
    </w:p>
    <w:p w:rsidR="00FB50E5" w:rsidRPr="00171A7C" w:rsidRDefault="00FB50E5" w:rsidP="00FB50E5">
      <w:pPr>
        <w:pStyle w:val="34"/>
        <w:spacing w:after="0"/>
        <w:ind w:firstLine="426"/>
        <w:rPr>
          <w:b/>
          <w:i/>
          <w:sz w:val="26"/>
          <w:szCs w:val="26"/>
          <w:lang w:val="uk-UA"/>
        </w:rPr>
      </w:pPr>
      <w:r w:rsidRPr="00171A7C">
        <w:rPr>
          <w:b/>
          <w:i/>
          <w:sz w:val="26"/>
          <w:szCs w:val="26"/>
          <w:lang w:val="uk-UA"/>
        </w:rPr>
        <w:t>Вимоги до оформлення звіту</w:t>
      </w:r>
    </w:p>
    <w:p w:rsidR="0061454B" w:rsidRPr="00171A7C" w:rsidRDefault="0061454B" w:rsidP="0061454B">
      <w:pPr>
        <w:ind w:firstLine="709"/>
        <w:jc w:val="both"/>
        <w:rPr>
          <w:color w:val="000000"/>
          <w:sz w:val="26"/>
          <w:szCs w:val="26"/>
          <w:lang w:val="uk-UA"/>
        </w:rPr>
      </w:pPr>
      <w:r w:rsidRPr="00171A7C">
        <w:rPr>
          <w:color w:val="000000"/>
          <w:sz w:val="26"/>
          <w:szCs w:val="26"/>
          <w:lang w:val="uk-UA"/>
        </w:rPr>
        <w:t>Звіт з практики виконується державною мовою на окремих аркушах білого паперу формату А4. Титульна сторінка оформляється згідно встановленого взірця.  Сторінки повинні мати такі параметри: верхнє і нижнє поля − 2,0 см, ліве − 2,5 см, праве − 1,5 см. Текст: шрифт TimesNewRoman, розмір 14, інтервал між рядками 1,5, вирівнювання за шириною, відступ абзацу − 1,25. Текст у таблицях: шрифт TimesNewRoman, розмір 12, інтервал між рядками 1,0. Назви розділу виділяються жирним шрифтом.</w:t>
      </w:r>
    </w:p>
    <w:p w:rsidR="0061454B" w:rsidRPr="00171A7C" w:rsidRDefault="0061454B" w:rsidP="0061454B">
      <w:pPr>
        <w:ind w:firstLine="709"/>
        <w:jc w:val="both"/>
        <w:rPr>
          <w:sz w:val="26"/>
          <w:szCs w:val="26"/>
          <w:lang w:val="uk-UA"/>
        </w:rPr>
      </w:pPr>
      <w:r w:rsidRPr="00171A7C">
        <w:rPr>
          <w:sz w:val="26"/>
          <w:szCs w:val="26"/>
          <w:lang w:val="uk-UA"/>
        </w:rPr>
        <w:t xml:space="preserve">Перед окремими частинами звіту (розділами, параграфами) слід вказувати їх назви. Якщо при переході до нового розділу або параграфу після його назви на сторінці вміщається менше, ніж один абзац, то цей розділ або параграф слід починати з нової сторінки. Заголовки структурних частин роботи </w:t>
      </w:r>
      <w:r w:rsidRPr="00171A7C">
        <w:rPr>
          <w:bCs/>
          <w:sz w:val="26"/>
          <w:szCs w:val="26"/>
          <w:lang w:val="uk-UA"/>
        </w:rPr>
        <w:t>„</w:t>
      </w:r>
      <w:r w:rsidRPr="00171A7C">
        <w:rPr>
          <w:sz w:val="26"/>
          <w:szCs w:val="26"/>
          <w:lang w:val="uk-UA"/>
        </w:rPr>
        <w:t>ЗМІСТ</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ВСТУП</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РОЗДІЛ</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ВИСНОВКИ</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СПИСОК ВИКОРИСТАНИХ ДЖЕРЕЛ</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ДОДАТКИ</w:t>
      </w:r>
      <w:r w:rsidRPr="00171A7C">
        <w:rPr>
          <w:bCs/>
          <w:sz w:val="26"/>
          <w:szCs w:val="26"/>
          <w:lang w:val="uk-UA"/>
        </w:rPr>
        <w:t>”</w:t>
      </w:r>
      <w:r w:rsidRPr="00171A7C">
        <w:rPr>
          <w:sz w:val="26"/>
          <w:szCs w:val="26"/>
          <w:lang w:val="uk-UA"/>
        </w:rPr>
        <w:t xml:space="preserve"> друкуються великими літерами з вирівнюванням по середині напівжирним шрифтом. Заголовки підрозділів друкують маленькими літерами (крім першої великої) з вирівнюванням по ширині напівжирним шрифтом. Крапку в кінці заголовка не ставлять.</w:t>
      </w:r>
    </w:p>
    <w:p w:rsidR="0061454B" w:rsidRPr="00171A7C" w:rsidRDefault="0061454B" w:rsidP="0061454B">
      <w:pPr>
        <w:ind w:firstLine="709"/>
        <w:jc w:val="both"/>
        <w:rPr>
          <w:sz w:val="26"/>
          <w:szCs w:val="26"/>
          <w:lang w:val="uk-UA"/>
        </w:rPr>
      </w:pPr>
      <w:r w:rsidRPr="00171A7C">
        <w:rPr>
          <w:sz w:val="26"/>
          <w:szCs w:val="26"/>
          <w:lang w:val="uk-UA"/>
        </w:rPr>
        <w:t>Підкреслення назв будь-яких заголовків та перенесення слів у заголовках не допускається.</w:t>
      </w:r>
    </w:p>
    <w:p w:rsidR="0061454B" w:rsidRPr="00171A7C" w:rsidRDefault="0061454B" w:rsidP="0061454B">
      <w:pPr>
        <w:ind w:firstLine="709"/>
        <w:jc w:val="both"/>
        <w:rPr>
          <w:sz w:val="26"/>
          <w:szCs w:val="26"/>
          <w:lang w:val="uk-UA"/>
        </w:rPr>
      </w:pPr>
      <w:r w:rsidRPr="00171A7C">
        <w:rPr>
          <w:sz w:val="26"/>
          <w:szCs w:val="26"/>
          <w:lang w:val="uk-UA"/>
        </w:rPr>
        <w:t>Відстань між заголовком та підзаголовком повинна становити один пропущений рядок. Такий самий відступ від назви підзаголовку до основного тексту.</w:t>
      </w:r>
    </w:p>
    <w:p w:rsidR="0061454B" w:rsidRPr="00171A7C" w:rsidRDefault="0061454B" w:rsidP="0061454B">
      <w:pPr>
        <w:ind w:firstLine="709"/>
        <w:jc w:val="both"/>
        <w:rPr>
          <w:sz w:val="26"/>
          <w:szCs w:val="26"/>
          <w:lang w:val="uk-UA"/>
        </w:rPr>
      </w:pPr>
      <w:r w:rsidRPr="00171A7C">
        <w:rPr>
          <w:sz w:val="26"/>
          <w:szCs w:val="26"/>
          <w:lang w:val="uk-UA"/>
        </w:rPr>
        <w:t>Кожен новий розділ починається з нової сторінки. Це правило відноситься до інших основних структурних частин звіту: вступу, висновків, списку використаної літератури, додатків.</w:t>
      </w:r>
    </w:p>
    <w:p w:rsidR="0061454B" w:rsidRPr="00171A7C" w:rsidRDefault="0061454B" w:rsidP="0061454B">
      <w:pPr>
        <w:ind w:firstLine="709"/>
        <w:jc w:val="both"/>
        <w:rPr>
          <w:sz w:val="26"/>
          <w:szCs w:val="26"/>
          <w:lang w:val="uk-UA"/>
        </w:rPr>
      </w:pPr>
      <w:r w:rsidRPr="00171A7C">
        <w:rPr>
          <w:sz w:val="26"/>
          <w:szCs w:val="26"/>
          <w:lang w:val="uk-UA"/>
        </w:rPr>
        <w:t>Сторінки повинні бути пронумеровані в правому верхньому куті, починаючи із сторінки, наступної за титульною, і мати поля для можливих зауважень керівника.</w:t>
      </w:r>
    </w:p>
    <w:p w:rsidR="0061454B" w:rsidRPr="00171A7C" w:rsidRDefault="0061454B" w:rsidP="0061454B">
      <w:pPr>
        <w:ind w:firstLine="709"/>
        <w:jc w:val="both"/>
        <w:rPr>
          <w:sz w:val="26"/>
          <w:szCs w:val="26"/>
          <w:lang w:val="uk-UA"/>
        </w:rPr>
      </w:pPr>
      <w:r w:rsidRPr="00171A7C">
        <w:rPr>
          <w:sz w:val="26"/>
          <w:szCs w:val="26"/>
          <w:lang w:val="uk-UA"/>
        </w:rPr>
        <w:t>При поданні ілюстративного матеріалу (таблиць, графіків, малюнків) необхідно вказувати їх вид, назву та присвоювати номер в межах розділу, у тому числі для формул.</w:t>
      </w:r>
    </w:p>
    <w:p w:rsidR="00772B8A" w:rsidRDefault="00772B8A" w:rsidP="0061454B">
      <w:pPr>
        <w:ind w:firstLine="709"/>
        <w:jc w:val="both"/>
        <w:rPr>
          <w:sz w:val="26"/>
          <w:szCs w:val="26"/>
          <w:lang w:val="uk-UA"/>
        </w:rPr>
      </w:pPr>
    </w:p>
    <w:p w:rsidR="0061454B" w:rsidRPr="00171A7C" w:rsidRDefault="0061454B" w:rsidP="0061454B">
      <w:pPr>
        <w:ind w:firstLine="709"/>
        <w:jc w:val="both"/>
        <w:rPr>
          <w:sz w:val="26"/>
          <w:szCs w:val="26"/>
          <w:lang w:val="uk-UA"/>
        </w:rPr>
      </w:pPr>
      <w:r w:rsidRPr="00171A7C">
        <w:rPr>
          <w:sz w:val="26"/>
          <w:szCs w:val="26"/>
          <w:lang w:val="uk-UA"/>
        </w:rPr>
        <w:t xml:space="preserve">Номер </w:t>
      </w:r>
      <w:r w:rsidRPr="00171A7C">
        <w:rPr>
          <w:b/>
          <w:sz w:val="26"/>
          <w:szCs w:val="26"/>
          <w:lang w:val="uk-UA"/>
        </w:rPr>
        <w:t>таблиці</w:t>
      </w:r>
      <w:r w:rsidRPr="00171A7C">
        <w:rPr>
          <w:sz w:val="26"/>
          <w:szCs w:val="26"/>
          <w:lang w:val="uk-UA"/>
        </w:rPr>
        <w:t xml:space="preserve"> повинен складатися з номера розділу і порядкового номера таблиці, між якими ставиться крапка. </w:t>
      </w:r>
      <w:r w:rsidRPr="00171A7C">
        <w:rPr>
          <w:i/>
          <w:sz w:val="26"/>
          <w:szCs w:val="26"/>
          <w:lang w:val="uk-UA"/>
        </w:rPr>
        <w:t>Наприклад</w:t>
      </w:r>
      <w:r w:rsidRPr="00171A7C">
        <w:rPr>
          <w:sz w:val="26"/>
          <w:szCs w:val="26"/>
          <w:lang w:val="uk-UA"/>
        </w:rPr>
        <w:t xml:space="preserve">: Таблиця 1.2 (друга таблиця першого розділу). Слово </w:t>
      </w:r>
      <w:r w:rsidRPr="00171A7C">
        <w:rPr>
          <w:bCs/>
          <w:sz w:val="26"/>
          <w:szCs w:val="26"/>
          <w:lang w:val="uk-UA"/>
        </w:rPr>
        <w:t>„</w:t>
      </w:r>
      <w:r w:rsidRPr="00171A7C">
        <w:rPr>
          <w:sz w:val="26"/>
          <w:szCs w:val="26"/>
          <w:lang w:val="uk-UA"/>
        </w:rPr>
        <w:t>Таблиця</w:t>
      </w:r>
      <w:r w:rsidRPr="00171A7C">
        <w:rPr>
          <w:bCs/>
          <w:sz w:val="26"/>
          <w:szCs w:val="26"/>
          <w:lang w:val="uk-UA"/>
        </w:rPr>
        <w:t>”</w:t>
      </w:r>
      <w:r w:rsidRPr="00171A7C">
        <w:rPr>
          <w:sz w:val="26"/>
          <w:szCs w:val="26"/>
          <w:lang w:val="uk-UA"/>
        </w:rPr>
        <w:t xml:space="preserve"> та її номер вказують один раз праворуч над першою частиною таблиці. При переносі частини таблиці на інший аркуш (сторінку) слід писати: продовження табл. і вказати номер таблиці. </w:t>
      </w:r>
      <w:r w:rsidRPr="00171A7C">
        <w:rPr>
          <w:i/>
          <w:sz w:val="26"/>
          <w:szCs w:val="26"/>
          <w:lang w:val="uk-UA"/>
        </w:rPr>
        <w:t>Наприклад</w:t>
      </w:r>
      <w:r w:rsidRPr="00171A7C">
        <w:rPr>
          <w:sz w:val="26"/>
          <w:szCs w:val="26"/>
          <w:lang w:val="uk-UA"/>
        </w:rPr>
        <w:t>: Продовження табл. 1.2</w:t>
      </w:r>
    </w:p>
    <w:p w:rsidR="00772B8A" w:rsidRDefault="00772B8A" w:rsidP="0061454B">
      <w:pPr>
        <w:ind w:firstLine="709"/>
        <w:jc w:val="both"/>
        <w:rPr>
          <w:b/>
          <w:sz w:val="26"/>
          <w:szCs w:val="26"/>
          <w:lang w:val="uk-UA"/>
        </w:rPr>
      </w:pPr>
    </w:p>
    <w:p w:rsidR="0061454B" w:rsidRPr="00171A7C" w:rsidRDefault="0061454B" w:rsidP="0061454B">
      <w:pPr>
        <w:ind w:firstLine="709"/>
        <w:jc w:val="both"/>
        <w:rPr>
          <w:sz w:val="26"/>
          <w:szCs w:val="26"/>
          <w:lang w:val="uk-UA"/>
        </w:rPr>
      </w:pPr>
      <w:r w:rsidRPr="00171A7C">
        <w:rPr>
          <w:b/>
          <w:sz w:val="26"/>
          <w:szCs w:val="26"/>
          <w:lang w:val="uk-UA"/>
        </w:rPr>
        <w:t>Ілюстрації</w:t>
      </w:r>
      <w:r w:rsidRPr="00171A7C">
        <w:rPr>
          <w:sz w:val="26"/>
          <w:szCs w:val="26"/>
          <w:lang w:val="uk-UA"/>
        </w:rPr>
        <w:t xml:space="preserve"> (графіки, схеми, діаграми, малюнки тощо) позначають словом </w:t>
      </w:r>
      <w:r w:rsidRPr="00171A7C">
        <w:rPr>
          <w:bCs/>
          <w:sz w:val="26"/>
          <w:szCs w:val="26"/>
          <w:lang w:val="uk-UA"/>
        </w:rPr>
        <w:t>„</w:t>
      </w:r>
      <w:r w:rsidRPr="00171A7C">
        <w:rPr>
          <w:sz w:val="26"/>
          <w:szCs w:val="26"/>
          <w:lang w:val="uk-UA"/>
        </w:rPr>
        <w:t>Рис.</w:t>
      </w:r>
      <w:r w:rsidRPr="00171A7C">
        <w:rPr>
          <w:bCs/>
          <w:sz w:val="26"/>
          <w:szCs w:val="26"/>
          <w:lang w:val="uk-UA"/>
        </w:rPr>
        <w:t>”</w:t>
      </w:r>
      <w:r w:rsidRPr="00171A7C">
        <w:rPr>
          <w:sz w:val="26"/>
          <w:szCs w:val="26"/>
          <w:lang w:val="uk-UA"/>
        </w:rPr>
        <w:t xml:space="preserve">, нумеруючи послідовно в межах розділу за виключенням ілюстрацій, поданих у додатках. Номер ілюстрації повинен складатися з номера розділу і порядкового номера ілюстрації. </w:t>
      </w:r>
      <w:r w:rsidRPr="00171A7C">
        <w:rPr>
          <w:i/>
          <w:sz w:val="26"/>
          <w:szCs w:val="26"/>
          <w:lang w:val="uk-UA"/>
        </w:rPr>
        <w:t>Наприклад</w:t>
      </w:r>
      <w:r w:rsidRPr="00171A7C">
        <w:rPr>
          <w:sz w:val="26"/>
          <w:szCs w:val="26"/>
          <w:lang w:val="uk-UA"/>
        </w:rPr>
        <w:t xml:space="preserve">: Рис. 1.3. (третій рисунок першого розділу). Номер ілюстрації, її </w:t>
      </w:r>
      <w:r w:rsidRPr="00171A7C">
        <w:rPr>
          <w:sz w:val="26"/>
          <w:szCs w:val="26"/>
          <w:lang w:val="uk-UA"/>
        </w:rPr>
        <w:lastRenderedPageBreak/>
        <w:t>назва і пояснювальні підписи розміщують послідовно під ілюстрацією з вирівнюванням по середині.</w:t>
      </w:r>
    </w:p>
    <w:p w:rsidR="00772B8A" w:rsidRDefault="00772B8A" w:rsidP="0061454B">
      <w:pPr>
        <w:ind w:firstLine="709"/>
        <w:jc w:val="both"/>
        <w:rPr>
          <w:b/>
          <w:sz w:val="26"/>
          <w:szCs w:val="26"/>
          <w:lang w:val="uk-UA"/>
        </w:rPr>
      </w:pPr>
    </w:p>
    <w:p w:rsidR="0061454B" w:rsidRPr="00171A7C" w:rsidRDefault="0061454B" w:rsidP="0061454B">
      <w:pPr>
        <w:ind w:firstLine="709"/>
        <w:jc w:val="both"/>
        <w:rPr>
          <w:sz w:val="26"/>
          <w:szCs w:val="26"/>
          <w:lang w:val="uk-UA"/>
        </w:rPr>
      </w:pPr>
      <w:r w:rsidRPr="00171A7C">
        <w:rPr>
          <w:b/>
          <w:sz w:val="26"/>
          <w:szCs w:val="26"/>
          <w:lang w:val="uk-UA"/>
        </w:rPr>
        <w:t>Формули та рівняння</w:t>
      </w:r>
      <w:r w:rsidRPr="00171A7C">
        <w:rPr>
          <w:sz w:val="26"/>
          <w:szCs w:val="26"/>
          <w:lang w:val="uk-UA"/>
        </w:rPr>
        <w:t xml:space="preserve"> у курсовій роботі розташовують безпосередньо після тексту, в якому вони подаються, посередині сторінки. Вище й нижче кожної формули чи рівняння повинно бути залишено не менше одного вільного рядка.</w:t>
      </w:r>
    </w:p>
    <w:p w:rsidR="0061454B" w:rsidRPr="00171A7C" w:rsidRDefault="0061454B" w:rsidP="0061454B">
      <w:pPr>
        <w:ind w:firstLine="709"/>
        <w:jc w:val="both"/>
        <w:rPr>
          <w:sz w:val="26"/>
          <w:szCs w:val="26"/>
          <w:lang w:val="uk-UA"/>
        </w:rPr>
      </w:pPr>
      <w:r w:rsidRPr="00171A7C">
        <w:rPr>
          <w:sz w:val="26"/>
          <w:szCs w:val="26"/>
          <w:lang w:val="uk-UA"/>
        </w:rPr>
        <w:t>Формули й рівняння слід нумерувати порядковою нумерацією в межах розділу. Номер формули чи рівняння складається з номера розділу та порядкового номеру формули чи рівняння в межах цього розділу курсової роботи, розділених крапкою, наприклад, формула (4.3) − третя формула четвертого розділу.</w:t>
      </w:r>
    </w:p>
    <w:p w:rsidR="0061454B" w:rsidRPr="00171A7C" w:rsidRDefault="0061454B" w:rsidP="0061454B">
      <w:pPr>
        <w:ind w:firstLine="709"/>
        <w:jc w:val="both"/>
        <w:rPr>
          <w:sz w:val="26"/>
          <w:szCs w:val="26"/>
          <w:lang w:val="uk-UA"/>
        </w:rPr>
      </w:pPr>
      <w:r w:rsidRPr="00171A7C">
        <w:rPr>
          <w:sz w:val="26"/>
          <w:szCs w:val="26"/>
          <w:lang w:val="uk-UA"/>
        </w:rPr>
        <w:t>Номер формули чи рівняння вказують на рівні формули чи рівняння в дужках у крайньому правому положенні на рядку.</w:t>
      </w:r>
    </w:p>
    <w:p w:rsidR="0061454B" w:rsidRPr="00171A7C" w:rsidRDefault="0061454B" w:rsidP="0061454B">
      <w:pPr>
        <w:ind w:firstLine="709"/>
        <w:jc w:val="both"/>
        <w:rPr>
          <w:sz w:val="26"/>
          <w:szCs w:val="26"/>
          <w:lang w:val="uk-UA"/>
        </w:rPr>
      </w:pPr>
      <w:r w:rsidRPr="00171A7C">
        <w:rPr>
          <w:sz w:val="26"/>
          <w:szCs w:val="26"/>
          <w:lang w:val="uk-UA"/>
        </w:rPr>
        <w:t>Пояснення значень символів і числових коефіцієнтів, що входять до формули чи рівняння, слід наводити безпосередньо під формулою в тій послідовності, в якій їх подано у формулі чи рівнянні.</w:t>
      </w:r>
    </w:p>
    <w:p w:rsidR="0061454B" w:rsidRPr="00171A7C" w:rsidRDefault="0061454B" w:rsidP="0061454B">
      <w:pPr>
        <w:ind w:firstLine="709"/>
        <w:jc w:val="both"/>
        <w:rPr>
          <w:sz w:val="26"/>
          <w:szCs w:val="26"/>
          <w:lang w:val="uk-UA"/>
        </w:rPr>
      </w:pPr>
      <w:r w:rsidRPr="00171A7C">
        <w:rPr>
          <w:sz w:val="26"/>
          <w:szCs w:val="26"/>
          <w:lang w:val="uk-UA"/>
        </w:rPr>
        <w:t>Пояснення кожного символу й числового коефіцієнта слід надавати з нового рядка. Перший рядок пояснень має починатися з абзацу словом "де" без двокрапки.</w:t>
      </w:r>
    </w:p>
    <w:p w:rsidR="00772B8A" w:rsidRDefault="00772B8A" w:rsidP="0061454B">
      <w:pPr>
        <w:ind w:firstLine="709"/>
        <w:jc w:val="both"/>
        <w:rPr>
          <w:i/>
          <w:sz w:val="26"/>
          <w:szCs w:val="26"/>
          <w:lang w:val="uk-UA"/>
        </w:rPr>
      </w:pPr>
    </w:p>
    <w:p w:rsidR="0061454B" w:rsidRPr="00171A7C" w:rsidRDefault="0061454B" w:rsidP="0061454B">
      <w:pPr>
        <w:ind w:firstLine="709"/>
        <w:jc w:val="both"/>
        <w:rPr>
          <w:sz w:val="26"/>
          <w:szCs w:val="26"/>
          <w:lang w:val="uk-UA"/>
        </w:rPr>
      </w:pPr>
      <w:r w:rsidRPr="00171A7C">
        <w:rPr>
          <w:i/>
          <w:sz w:val="26"/>
          <w:szCs w:val="26"/>
          <w:lang w:val="uk-UA"/>
        </w:rPr>
        <w:t>Наприклад</w:t>
      </w:r>
      <w:r w:rsidRPr="00171A7C">
        <w:rPr>
          <w:sz w:val="26"/>
          <w:szCs w:val="26"/>
          <w:lang w:val="uk-UA"/>
        </w:rPr>
        <w:t>:Ціна акції розраховується за формулою:</w:t>
      </w:r>
    </w:p>
    <w:p w:rsidR="0061454B" w:rsidRPr="00171A7C" w:rsidRDefault="0061454B" w:rsidP="0061454B">
      <w:pPr>
        <w:ind w:firstLine="709"/>
        <w:jc w:val="both"/>
        <w:rPr>
          <w:sz w:val="26"/>
          <w:szCs w:val="26"/>
          <w:lang w:val="uk-UA"/>
        </w:rPr>
      </w:pPr>
    </w:p>
    <w:p w:rsidR="0061454B" w:rsidRPr="00171A7C" w:rsidRDefault="0061454B" w:rsidP="0061454B">
      <w:pPr>
        <w:ind w:firstLine="709"/>
        <w:jc w:val="right"/>
        <w:rPr>
          <w:sz w:val="26"/>
          <w:szCs w:val="26"/>
          <w:lang w:val="uk-UA"/>
        </w:rPr>
      </w:pPr>
      <w:r w:rsidRPr="00171A7C">
        <w:rPr>
          <w:position w:val="-30"/>
          <w:sz w:val="26"/>
          <w:szCs w:val="26"/>
          <w:lang w:val="uk-UA"/>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36pt" o:ole="">
            <v:imagedata r:id="rId11" o:title=""/>
          </v:shape>
          <o:OLEObject Type="Embed" ProgID="Equation.3" ShapeID="_x0000_i1025" DrawAspect="Content" ObjectID="_1710576243" r:id="rId12"/>
        </w:object>
      </w:r>
      <w:r w:rsidRPr="00171A7C">
        <w:rPr>
          <w:sz w:val="26"/>
          <w:szCs w:val="26"/>
          <w:lang w:val="uk-UA"/>
        </w:rPr>
        <w:t>,                                                    (3.1)</w:t>
      </w:r>
    </w:p>
    <w:p w:rsidR="0061454B" w:rsidRPr="00171A7C" w:rsidRDefault="0061454B" w:rsidP="0061454B">
      <w:pPr>
        <w:ind w:firstLine="709"/>
        <w:jc w:val="both"/>
        <w:rPr>
          <w:sz w:val="26"/>
          <w:szCs w:val="26"/>
          <w:lang w:val="uk-UA"/>
        </w:rPr>
      </w:pPr>
      <w:r w:rsidRPr="00171A7C">
        <w:rPr>
          <w:sz w:val="26"/>
          <w:szCs w:val="26"/>
          <w:lang w:val="uk-UA"/>
        </w:rPr>
        <w:t>де  Р – ціна акції,</w:t>
      </w:r>
    </w:p>
    <w:p w:rsidR="0061454B" w:rsidRPr="00171A7C" w:rsidRDefault="0061454B" w:rsidP="0061454B">
      <w:pPr>
        <w:ind w:firstLine="709"/>
        <w:jc w:val="both"/>
        <w:rPr>
          <w:sz w:val="26"/>
          <w:szCs w:val="26"/>
          <w:lang w:val="uk-UA"/>
        </w:rPr>
      </w:pPr>
      <w:r w:rsidRPr="00171A7C">
        <w:rPr>
          <w:sz w:val="26"/>
          <w:szCs w:val="26"/>
          <w:lang w:val="uk-UA"/>
        </w:rPr>
        <w:t>D – очікуваний розмір дивіденду;</w:t>
      </w:r>
    </w:p>
    <w:p w:rsidR="0061454B" w:rsidRPr="00171A7C" w:rsidRDefault="0061454B" w:rsidP="0061454B">
      <w:pPr>
        <w:ind w:firstLine="709"/>
        <w:jc w:val="both"/>
        <w:rPr>
          <w:sz w:val="26"/>
          <w:szCs w:val="26"/>
          <w:lang w:val="uk-UA"/>
        </w:rPr>
      </w:pPr>
      <w:r w:rsidRPr="00171A7C">
        <w:rPr>
          <w:sz w:val="26"/>
          <w:szCs w:val="26"/>
          <w:lang w:val="uk-UA"/>
        </w:rPr>
        <w:t>K – вартість нерозподіленого прибутку;</w:t>
      </w:r>
    </w:p>
    <w:p w:rsidR="0061454B" w:rsidRPr="00171A7C" w:rsidRDefault="0061454B" w:rsidP="0061454B">
      <w:pPr>
        <w:ind w:firstLine="709"/>
        <w:jc w:val="both"/>
        <w:rPr>
          <w:sz w:val="26"/>
          <w:szCs w:val="26"/>
          <w:lang w:val="uk-UA"/>
        </w:rPr>
      </w:pPr>
      <w:r w:rsidRPr="00171A7C">
        <w:rPr>
          <w:sz w:val="26"/>
          <w:szCs w:val="26"/>
          <w:lang w:val="uk-UA"/>
        </w:rPr>
        <w:t>g – темп росту ціни акцій.</w:t>
      </w:r>
    </w:p>
    <w:p w:rsidR="00772B8A" w:rsidRDefault="00772B8A" w:rsidP="0061454B">
      <w:pPr>
        <w:ind w:firstLine="709"/>
        <w:jc w:val="both"/>
        <w:rPr>
          <w:b/>
          <w:sz w:val="26"/>
          <w:szCs w:val="26"/>
          <w:lang w:val="uk-UA"/>
        </w:rPr>
      </w:pPr>
    </w:p>
    <w:p w:rsidR="0061454B" w:rsidRPr="00171A7C" w:rsidRDefault="0061454B" w:rsidP="0061454B">
      <w:pPr>
        <w:ind w:firstLine="709"/>
        <w:jc w:val="both"/>
        <w:rPr>
          <w:sz w:val="26"/>
          <w:szCs w:val="26"/>
          <w:lang w:val="uk-UA"/>
        </w:rPr>
      </w:pPr>
      <w:r w:rsidRPr="00171A7C">
        <w:rPr>
          <w:b/>
          <w:sz w:val="26"/>
          <w:szCs w:val="26"/>
          <w:lang w:val="uk-UA"/>
        </w:rPr>
        <w:t>Посилання</w:t>
      </w:r>
      <w:r w:rsidRPr="00171A7C">
        <w:rPr>
          <w:sz w:val="26"/>
          <w:szCs w:val="26"/>
          <w:lang w:val="uk-UA"/>
        </w:rPr>
        <w:t xml:space="preserve"> в тексті на використані літературні джерела слід зазначати порядковим номером за списком використаної літератури, виділеним двома квадратними дужками, </w:t>
      </w:r>
      <w:r w:rsidRPr="00171A7C">
        <w:rPr>
          <w:i/>
          <w:sz w:val="26"/>
          <w:szCs w:val="26"/>
          <w:lang w:val="uk-UA"/>
        </w:rPr>
        <w:t>наприклад</w:t>
      </w:r>
      <w:r w:rsidRPr="00171A7C">
        <w:rPr>
          <w:sz w:val="26"/>
          <w:szCs w:val="26"/>
          <w:lang w:val="uk-UA"/>
        </w:rPr>
        <w:t xml:space="preserve">: </w:t>
      </w:r>
      <w:r w:rsidRPr="00171A7C">
        <w:rPr>
          <w:bCs/>
          <w:sz w:val="26"/>
          <w:szCs w:val="26"/>
          <w:lang w:val="uk-UA"/>
        </w:rPr>
        <w:t>„</w:t>
      </w:r>
      <w:r w:rsidRPr="00171A7C">
        <w:rPr>
          <w:sz w:val="26"/>
          <w:szCs w:val="26"/>
          <w:lang w:val="uk-UA"/>
        </w:rPr>
        <w:t>у працях [1-7]</w:t>
      </w:r>
      <w:r w:rsidRPr="00171A7C">
        <w:rPr>
          <w:bCs/>
          <w:sz w:val="26"/>
          <w:szCs w:val="26"/>
          <w:lang w:val="uk-UA"/>
        </w:rPr>
        <w:t xml:space="preserve"> ”</w:t>
      </w:r>
      <w:r w:rsidRPr="00171A7C">
        <w:rPr>
          <w:sz w:val="26"/>
          <w:szCs w:val="26"/>
          <w:lang w:val="uk-UA"/>
        </w:rPr>
        <w:t>, [2, с. 137].</w:t>
      </w:r>
    </w:p>
    <w:p w:rsidR="0061454B" w:rsidRPr="00171A7C" w:rsidRDefault="0061454B" w:rsidP="0061454B">
      <w:pPr>
        <w:ind w:firstLine="709"/>
        <w:jc w:val="both"/>
        <w:rPr>
          <w:sz w:val="26"/>
          <w:szCs w:val="26"/>
          <w:lang w:val="uk-UA"/>
        </w:rPr>
      </w:pPr>
      <w:r w:rsidRPr="00171A7C">
        <w:rPr>
          <w:sz w:val="26"/>
          <w:szCs w:val="26"/>
          <w:lang w:val="uk-UA"/>
        </w:rPr>
        <w:t xml:space="preserve">У </w:t>
      </w:r>
      <w:r w:rsidR="00E55757" w:rsidRPr="00171A7C">
        <w:rPr>
          <w:sz w:val="26"/>
          <w:szCs w:val="26"/>
          <w:lang w:val="uk-UA"/>
        </w:rPr>
        <w:t>звіті</w:t>
      </w:r>
      <w:r w:rsidRPr="00171A7C">
        <w:rPr>
          <w:sz w:val="26"/>
          <w:szCs w:val="26"/>
          <w:lang w:val="uk-UA"/>
        </w:rPr>
        <w:t xml:space="preserve"> не допускається скорочення окремих слів і термінів, окрім загальноприйнятих.</w:t>
      </w:r>
    </w:p>
    <w:p w:rsidR="0061454B" w:rsidRPr="00171A7C" w:rsidRDefault="0061454B" w:rsidP="0061454B">
      <w:pPr>
        <w:ind w:firstLine="709"/>
        <w:jc w:val="both"/>
        <w:rPr>
          <w:sz w:val="26"/>
          <w:szCs w:val="26"/>
          <w:lang w:val="uk-UA"/>
        </w:rPr>
      </w:pPr>
      <w:r w:rsidRPr="00171A7C">
        <w:rPr>
          <w:sz w:val="26"/>
          <w:szCs w:val="26"/>
          <w:lang w:val="uk-UA"/>
        </w:rPr>
        <w:t xml:space="preserve">У кінці </w:t>
      </w:r>
      <w:r w:rsidR="00E55757" w:rsidRPr="00171A7C">
        <w:rPr>
          <w:sz w:val="26"/>
          <w:szCs w:val="26"/>
          <w:lang w:val="uk-UA"/>
        </w:rPr>
        <w:t xml:space="preserve">звіту </w:t>
      </w:r>
      <w:r w:rsidRPr="00171A7C">
        <w:rPr>
          <w:sz w:val="26"/>
          <w:szCs w:val="26"/>
          <w:lang w:val="uk-UA"/>
        </w:rPr>
        <w:t xml:space="preserve">повинен бути наведений </w:t>
      </w:r>
      <w:r w:rsidRPr="00171A7C">
        <w:rPr>
          <w:b/>
          <w:sz w:val="26"/>
          <w:szCs w:val="26"/>
          <w:lang w:val="uk-UA"/>
        </w:rPr>
        <w:t xml:space="preserve">список використаних джерел, </w:t>
      </w:r>
      <w:r w:rsidRPr="00171A7C">
        <w:rPr>
          <w:sz w:val="26"/>
          <w:szCs w:val="26"/>
          <w:lang w:val="uk-UA"/>
        </w:rPr>
        <w:t xml:space="preserve">вимоги до якого подані у додатку </w:t>
      </w:r>
      <w:r w:rsidR="00E55757" w:rsidRPr="00171A7C">
        <w:rPr>
          <w:sz w:val="26"/>
          <w:szCs w:val="26"/>
          <w:lang w:val="uk-UA"/>
        </w:rPr>
        <w:t>И</w:t>
      </w:r>
      <w:r w:rsidRPr="00171A7C">
        <w:rPr>
          <w:sz w:val="26"/>
          <w:szCs w:val="26"/>
          <w:lang w:val="uk-UA"/>
        </w:rPr>
        <w:t xml:space="preserve">. </w:t>
      </w:r>
    </w:p>
    <w:p w:rsidR="0061454B" w:rsidRPr="00171A7C" w:rsidRDefault="0061454B" w:rsidP="0061454B">
      <w:pPr>
        <w:ind w:firstLine="709"/>
        <w:jc w:val="both"/>
        <w:rPr>
          <w:sz w:val="26"/>
          <w:szCs w:val="26"/>
          <w:lang w:val="uk-UA"/>
        </w:rPr>
      </w:pPr>
      <w:r w:rsidRPr="00171A7C">
        <w:rPr>
          <w:b/>
          <w:sz w:val="26"/>
          <w:szCs w:val="26"/>
          <w:lang w:val="uk-UA"/>
        </w:rPr>
        <w:t>Додатки</w:t>
      </w:r>
      <w:r w:rsidRPr="00171A7C">
        <w:rPr>
          <w:sz w:val="26"/>
          <w:szCs w:val="26"/>
          <w:lang w:val="uk-UA"/>
        </w:rPr>
        <w:t xml:space="preserve"> слід позначати послідовно великими літерами українського алфавіту, за винятком літер Г, Ґ, Е, І, Ї, О, Ч, Ь у правому верхньому куті. Наприклад, Додаток А, Додаток Б і т.д.</w:t>
      </w:r>
    </w:p>
    <w:p w:rsidR="00FB50E5" w:rsidRPr="00171A7C" w:rsidRDefault="00FB50E5" w:rsidP="0061454B">
      <w:pPr>
        <w:pStyle w:val="34"/>
        <w:spacing w:after="0"/>
        <w:ind w:left="0" w:firstLine="709"/>
        <w:jc w:val="both"/>
        <w:rPr>
          <w:b/>
          <w:sz w:val="26"/>
          <w:szCs w:val="26"/>
          <w:lang w:val="uk-UA"/>
        </w:rPr>
      </w:pPr>
      <w:r w:rsidRPr="00171A7C">
        <w:rPr>
          <w:sz w:val="26"/>
          <w:szCs w:val="26"/>
          <w:lang w:val="uk-UA"/>
        </w:rPr>
        <w:t xml:space="preserve">На титульній сторінці звіту необхідно мати: особистий підпис керівника практики від кафедри з вказівкою його посади, прізвища, ім’я, побатькові особистий підпис керівника практики від </w:t>
      </w:r>
      <w:r w:rsidR="0061454B" w:rsidRPr="00171A7C">
        <w:rPr>
          <w:sz w:val="26"/>
          <w:szCs w:val="26"/>
          <w:lang w:val="uk-UA"/>
        </w:rPr>
        <w:t>бази практики</w:t>
      </w:r>
      <w:r w:rsidRPr="00171A7C">
        <w:rPr>
          <w:sz w:val="26"/>
          <w:szCs w:val="26"/>
          <w:lang w:val="uk-UA"/>
        </w:rPr>
        <w:t xml:space="preserve"> з вказі</w:t>
      </w:r>
      <w:r w:rsidR="00E55757" w:rsidRPr="00171A7C">
        <w:rPr>
          <w:sz w:val="26"/>
          <w:szCs w:val="26"/>
          <w:lang w:val="uk-UA"/>
        </w:rPr>
        <w:t xml:space="preserve">вкою посади; прізвища, ім’я, по </w:t>
      </w:r>
      <w:r w:rsidRPr="00171A7C">
        <w:rPr>
          <w:sz w:val="26"/>
          <w:szCs w:val="26"/>
          <w:lang w:val="uk-UA"/>
        </w:rPr>
        <w:t xml:space="preserve">батькові, особистий підпис студента. Все повинно бути завірене печаткою </w:t>
      </w:r>
      <w:r w:rsidR="0061454B" w:rsidRPr="00171A7C">
        <w:rPr>
          <w:sz w:val="26"/>
          <w:szCs w:val="26"/>
          <w:lang w:val="uk-UA"/>
        </w:rPr>
        <w:t>бази практики</w:t>
      </w:r>
      <w:r w:rsidRPr="00171A7C">
        <w:rPr>
          <w:sz w:val="26"/>
          <w:szCs w:val="26"/>
          <w:lang w:val="uk-UA"/>
        </w:rPr>
        <w:t>, де студент проходив практику.</w:t>
      </w:r>
    </w:p>
    <w:p w:rsidR="00FB50E5" w:rsidRPr="00171A7C" w:rsidRDefault="00FB50E5" w:rsidP="00FB50E5">
      <w:pPr>
        <w:autoSpaceDE w:val="0"/>
        <w:autoSpaceDN w:val="0"/>
        <w:adjustRightInd w:val="0"/>
        <w:ind w:right="56" w:firstLine="709"/>
        <w:jc w:val="both"/>
        <w:rPr>
          <w:w w:val="106"/>
          <w:sz w:val="26"/>
          <w:szCs w:val="26"/>
          <w:lang w:val="uk-UA"/>
        </w:rPr>
      </w:pPr>
      <w:r w:rsidRPr="00171A7C">
        <w:rPr>
          <w:w w:val="106"/>
          <w:sz w:val="26"/>
          <w:szCs w:val="26"/>
          <w:lang w:val="uk-UA"/>
        </w:rPr>
        <w:t>Звіт перед поданням на кафедру необхідно ретельно вичитати. Всі помилки й описки слід виправити. Звіт з помилками вважається оформленим з недотриманням вимог, що враховується при виставленні оцінки з практики.</w:t>
      </w:r>
    </w:p>
    <w:p w:rsidR="00FB50E5" w:rsidRDefault="00FB50E5" w:rsidP="0029143A">
      <w:pPr>
        <w:jc w:val="both"/>
        <w:rPr>
          <w:bCs/>
          <w:sz w:val="26"/>
          <w:szCs w:val="26"/>
          <w:lang w:val="uk-UA"/>
        </w:rPr>
      </w:pPr>
    </w:p>
    <w:p w:rsidR="0029143A" w:rsidRPr="00171A7C" w:rsidRDefault="0029143A" w:rsidP="000311E0">
      <w:pPr>
        <w:pStyle w:val="1"/>
        <w:rPr>
          <w:lang w:val="uk-UA"/>
        </w:rPr>
      </w:pPr>
      <w:bookmarkStart w:id="29" w:name="_Toc472340885"/>
      <w:bookmarkStart w:id="30" w:name="_Toc89160608"/>
      <w:r w:rsidRPr="00171A7C">
        <w:rPr>
          <w:lang w:val="uk-UA"/>
        </w:rPr>
        <w:lastRenderedPageBreak/>
        <w:t>7. ЗАХИСТ ЗВІТУ ПРО ПРОХОДЖЕН</w:t>
      </w:r>
      <w:r w:rsidR="00565530">
        <w:rPr>
          <w:lang w:val="uk-UA"/>
        </w:rPr>
        <w:t xml:space="preserve">НЯ ВИРОБНИЧОЇ </w:t>
      </w:r>
      <w:r w:rsidRPr="00171A7C">
        <w:rPr>
          <w:lang w:val="uk-UA"/>
        </w:rPr>
        <w:t>ПРАКТИКИ</w:t>
      </w:r>
      <w:bookmarkEnd w:id="29"/>
      <w:r w:rsidR="00565530">
        <w:rPr>
          <w:lang w:val="uk-UA"/>
        </w:rPr>
        <w:t xml:space="preserve"> (ЗІ СПЕЦІАЛІЗАЦІЇ)</w:t>
      </w:r>
      <w:bookmarkEnd w:id="30"/>
    </w:p>
    <w:p w:rsidR="0029143A" w:rsidRPr="00171A7C" w:rsidRDefault="0029143A" w:rsidP="0029143A">
      <w:pPr>
        <w:jc w:val="both"/>
        <w:rPr>
          <w:bCs/>
          <w:sz w:val="26"/>
          <w:szCs w:val="26"/>
          <w:lang w:val="uk-UA"/>
        </w:rPr>
      </w:pPr>
    </w:p>
    <w:p w:rsidR="00F83EA2" w:rsidRPr="00171A7C" w:rsidRDefault="00F83EA2" w:rsidP="00F83EA2">
      <w:pPr>
        <w:ind w:firstLine="709"/>
        <w:jc w:val="both"/>
        <w:rPr>
          <w:sz w:val="26"/>
          <w:szCs w:val="26"/>
          <w:lang w:val="uk-UA"/>
        </w:rPr>
      </w:pPr>
      <w:r w:rsidRPr="00171A7C">
        <w:rPr>
          <w:sz w:val="26"/>
          <w:szCs w:val="26"/>
          <w:lang w:val="uk-UA"/>
        </w:rPr>
        <w:t>Належним чином оформлений звіт студент повинен здати у одноденний термін після закінчення практики (разом з оформленим щоденником) на перевірку керівникові практики від кафедри.</w:t>
      </w:r>
    </w:p>
    <w:p w:rsidR="00F83EA2" w:rsidRPr="00171A7C" w:rsidRDefault="00337CED" w:rsidP="00F83EA2">
      <w:pPr>
        <w:ind w:firstLine="709"/>
        <w:jc w:val="both"/>
        <w:rPr>
          <w:sz w:val="26"/>
          <w:szCs w:val="26"/>
          <w:lang w:val="uk-UA"/>
        </w:rPr>
      </w:pPr>
      <w:r>
        <w:rPr>
          <w:sz w:val="26"/>
          <w:szCs w:val="26"/>
          <w:lang w:val="uk-UA"/>
        </w:rPr>
        <w:t xml:space="preserve">Звіт з виробничої </w:t>
      </w:r>
      <w:r w:rsidR="00F83EA2" w:rsidRPr="00341345">
        <w:rPr>
          <w:sz w:val="26"/>
          <w:szCs w:val="26"/>
          <w:lang w:val="uk-UA"/>
        </w:rPr>
        <w:t>практики</w:t>
      </w:r>
      <w:r>
        <w:rPr>
          <w:sz w:val="26"/>
          <w:szCs w:val="26"/>
          <w:lang w:val="uk-UA"/>
        </w:rPr>
        <w:t xml:space="preserve"> </w:t>
      </w:r>
      <w:r>
        <w:rPr>
          <w:bCs/>
          <w:sz w:val="26"/>
          <w:szCs w:val="26"/>
          <w:lang w:val="uk-UA"/>
        </w:rPr>
        <w:t>(зі спеціалізації)</w:t>
      </w:r>
      <w:r w:rsidR="00F83EA2" w:rsidRPr="00341345">
        <w:rPr>
          <w:sz w:val="26"/>
          <w:szCs w:val="26"/>
          <w:lang w:val="uk-UA"/>
        </w:rPr>
        <w:t xml:space="preserve">  студент захищає перед комісією</w:t>
      </w:r>
      <w:r w:rsidR="00F83EA2" w:rsidRPr="00341345">
        <w:rPr>
          <w:rFonts w:eastAsia="Calibri"/>
          <w:sz w:val="26"/>
          <w:szCs w:val="26"/>
          <w:lang w:val="uk-UA"/>
        </w:rPr>
        <w:t xml:space="preserve"> протягом п’яти днів після визначеного терміну її завершення</w:t>
      </w:r>
      <w:r w:rsidR="00F83EA2" w:rsidRPr="00341345">
        <w:rPr>
          <w:sz w:val="26"/>
          <w:szCs w:val="26"/>
          <w:lang w:val="uk-UA"/>
        </w:rPr>
        <w:t>.</w:t>
      </w:r>
      <w:r w:rsidR="00F83EA2" w:rsidRPr="00171A7C">
        <w:rPr>
          <w:sz w:val="26"/>
          <w:szCs w:val="26"/>
          <w:lang w:val="uk-UA"/>
        </w:rPr>
        <w:t xml:space="preserve"> До складу комісії входять керівники практики від кафедри, викладачі кафедри, які викладали спецдисципліни, і в разі потреби керівники від бази практики.</w:t>
      </w:r>
    </w:p>
    <w:p w:rsidR="00F83EA2" w:rsidRPr="00171A7C" w:rsidRDefault="00F83EA2" w:rsidP="00F83EA2">
      <w:pPr>
        <w:ind w:firstLine="709"/>
        <w:jc w:val="both"/>
        <w:rPr>
          <w:sz w:val="28"/>
          <w:szCs w:val="28"/>
          <w:lang w:val="uk-UA"/>
        </w:rPr>
      </w:pPr>
      <w:r w:rsidRPr="00171A7C">
        <w:rPr>
          <w:sz w:val="26"/>
          <w:szCs w:val="26"/>
          <w:lang w:val="uk-UA"/>
        </w:rPr>
        <w:t>За результатами перевірки звіту, його захисту студентом,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 що виражається виставлянням комплексної диференційованої оцінки.</w:t>
      </w:r>
    </w:p>
    <w:p w:rsidR="00F83EA2" w:rsidRPr="00171A7C" w:rsidRDefault="00F83EA2" w:rsidP="00F83EA2">
      <w:pPr>
        <w:ind w:firstLine="709"/>
        <w:jc w:val="both"/>
        <w:rPr>
          <w:sz w:val="26"/>
          <w:szCs w:val="26"/>
          <w:lang w:val="uk-UA"/>
        </w:rPr>
      </w:pPr>
      <w:r w:rsidRPr="00171A7C">
        <w:rPr>
          <w:sz w:val="26"/>
          <w:szCs w:val="26"/>
          <w:lang w:val="uk-UA"/>
        </w:rPr>
        <w:t>Оцінку за практику виставляють у відомість обліку успішності, індивідуальний навчальний план і залікову книжку студента за підписами членів комісії відповідно до Положення про контроль та оцінювання навчальних досягнень студентів Університету.</w:t>
      </w:r>
    </w:p>
    <w:p w:rsidR="00F83EA2" w:rsidRPr="00171A7C" w:rsidRDefault="00F83EA2" w:rsidP="00F83EA2">
      <w:pPr>
        <w:ind w:firstLine="709"/>
        <w:jc w:val="both"/>
        <w:rPr>
          <w:sz w:val="26"/>
          <w:szCs w:val="26"/>
          <w:lang w:val="uk-UA"/>
        </w:rPr>
      </w:pPr>
      <w:r w:rsidRPr="00171A7C">
        <w:rPr>
          <w:sz w:val="26"/>
          <w:szCs w:val="26"/>
          <w:lang w:val="uk-UA"/>
        </w:rPr>
        <w:t xml:space="preserve">Студент, який не дотримався вимог (завдань, графіку проходження практики), отримав негативний відгук керівника та негативну оцінку на захисті (що фіксується у екзаменаційній відомості), направляється на практику повторно або виключається із </w:t>
      </w:r>
      <w:r w:rsidR="00341345">
        <w:rPr>
          <w:sz w:val="26"/>
          <w:szCs w:val="26"/>
          <w:lang w:val="uk-UA"/>
        </w:rPr>
        <w:t>ЗВО</w:t>
      </w:r>
      <w:r w:rsidRPr="00171A7C">
        <w:rPr>
          <w:sz w:val="26"/>
          <w:szCs w:val="26"/>
          <w:lang w:val="uk-UA"/>
        </w:rPr>
        <w:t xml:space="preserve"> у встановленому порядку.</w:t>
      </w:r>
      <w:r w:rsidR="00337CED">
        <w:rPr>
          <w:sz w:val="26"/>
          <w:szCs w:val="26"/>
          <w:lang w:val="uk-UA"/>
        </w:rPr>
        <w:t xml:space="preserve"> </w:t>
      </w:r>
      <w:r w:rsidRPr="00171A7C">
        <w:rPr>
          <w:sz w:val="26"/>
          <w:szCs w:val="26"/>
          <w:lang w:val="uk-UA"/>
        </w:rPr>
        <w:t>Студент,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F83EA2" w:rsidRPr="00722B95" w:rsidRDefault="00F83EA2" w:rsidP="00F83EA2">
      <w:pPr>
        <w:ind w:firstLine="709"/>
        <w:jc w:val="both"/>
        <w:rPr>
          <w:sz w:val="26"/>
          <w:szCs w:val="26"/>
          <w:lang w:val="uk-UA"/>
        </w:rPr>
      </w:pPr>
      <w:r w:rsidRPr="00171A7C">
        <w:rPr>
          <w:sz w:val="26"/>
          <w:szCs w:val="26"/>
          <w:lang w:val="uk-UA"/>
        </w:rPr>
        <w:t xml:space="preserve">Питання про ліквідацію заборгованості кожного студента вирішується на підставі особистої заяви на ім’я декана факультету та його письмового дозволу. Оцінку за </w:t>
      </w:r>
      <w:r w:rsidRPr="00722B95">
        <w:rPr>
          <w:sz w:val="26"/>
          <w:szCs w:val="26"/>
          <w:lang w:val="uk-UA"/>
        </w:rPr>
        <w:t>практику враховують при призначенні стипендії.</w:t>
      </w:r>
    </w:p>
    <w:p w:rsidR="00F83EA2" w:rsidRPr="00722B95" w:rsidRDefault="00F83EA2" w:rsidP="00F83EA2">
      <w:pPr>
        <w:ind w:firstLine="709"/>
        <w:jc w:val="both"/>
        <w:rPr>
          <w:sz w:val="26"/>
          <w:szCs w:val="26"/>
          <w:lang w:val="uk-UA"/>
        </w:rPr>
      </w:pPr>
      <w:r w:rsidRPr="00722B95">
        <w:rPr>
          <w:sz w:val="26"/>
          <w:szCs w:val="26"/>
          <w:lang w:val="uk-UA"/>
        </w:rPr>
        <w:t>Підсумки практики обговорюють на засіданні кафедри, Вченій раді факультету.</w:t>
      </w:r>
    </w:p>
    <w:p w:rsidR="003A558D" w:rsidRPr="00722B95" w:rsidRDefault="003A558D" w:rsidP="003A558D">
      <w:pPr>
        <w:ind w:firstLine="709"/>
        <w:jc w:val="both"/>
        <w:rPr>
          <w:sz w:val="26"/>
          <w:szCs w:val="26"/>
          <w:lang w:val="uk-UA"/>
        </w:rPr>
      </w:pPr>
      <w:r w:rsidRPr="00722B95">
        <w:rPr>
          <w:sz w:val="26"/>
          <w:szCs w:val="26"/>
          <w:lang w:val="uk-UA"/>
        </w:rPr>
        <w:t>Звіт з практики після захисту передається в архів і зберігається протягом встановленого терміну.</w:t>
      </w:r>
    </w:p>
    <w:p w:rsidR="003A4B81" w:rsidRDefault="003A4B81" w:rsidP="00F83EA2">
      <w:pPr>
        <w:ind w:firstLine="709"/>
        <w:jc w:val="both"/>
        <w:rPr>
          <w:sz w:val="26"/>
          <w:szCs w:val="26"/>
          <w:lang w:val="uk-UA"/>
        </w:rPr>
      </w:pPr>
    </w:p>
    <w:p w:rsidR="00772B8A" w:rsidRPr="00171A7C" w:rsidRDefault="00772B8A" w:rsidP="00F83EA2">
      <w:pPr>
        <w:ind w:firstLine="709"/>
        <w:jc w:val="both"/>
        <w:rPr>
          <w:sz w:val="26"/>
          <w:szCs w:val="26"/>
          <w:lang w:val="uk-UA"/>
        </w:rPr>
      </w:pPr>
    </w:p>
    <w:p w:rsidR="0029143A" w:rsidRPr="00171A7C" w:rsidRDefault="0029143A" w:rsidP="000311E0">
      <w:pPr>
        <w:pStyle w:val="1"/>
        <w:rPr>
          <w:lang w:val="uk-UA"/>
        </w:rPr>
      </w:pPr>
      <w:bookmarkStart w:id="31" w:name="_Toc472340886"/>
      <w:bookmarkStart w:id="32" w:name="_Toc89160609"/>
      <w:r w:rsidRPr="00171A7C">
        <w:rPr>
          <w:lang w:val="uk-UA"/>
        </w:rPr>
        <w:t>8. КРИТЕРІЇ ОЦІНЮВАННЯ ЗВ</w:t>
      </w:r>
      <w:r w:rsidR="00337CED">
        <w:rPr>
          <w:lang w:val="uk-UA"/>
        </w:rPr>
        <w:t xml:space="preserve">ІТУ ПРО ПРОХОДЖЕННЯ ВИРОБНИЧОЇ </w:t>
      </w:r>
      <w:r w:rsidRPr="00171A7C">
        <w:rPr>
          <w:lang w:val="uk-UA"/>
        </w:rPr>
        <w:t xml:space="preserve"> ПРАКТИКИ</w:t>
      </w:r>
      <w:bookmarkEnd w:id="31"/>
      <w:r w:rsidR="00337CED">
        <w:rPr>
          <w:lang w:val="uk-UA"/>
        </w:rPr>
        <w:t xml:space="preserve"> (ЗІ СПЕЦІАЛІЗАЦІЇ)</w:t>
      </w:r>
      <w:bookmarkEnd w:id="32"/>
    </w:p>
    <w:p w:rsidR="0029143A" w:rsidRPr="00171A7C" w:rsidRDefault="0029143A" w:rsidP="0029143A">
      <w:pPr>
        <w:jc w:val="both"/>
        <w:rPr>
          <w:bCs/>
          <w:sz w:val="26"/>
          <w:szCs w:val="26"/>
          <w:lang w:val="uk-UA"/>
        </w:rPr>
      </w:pPr>
    </w:p>
    <w:p w:rsidR="00602DF7" w:rsidRPr="00171A7C" w:rsidRDefault="00602DF7" w:rsidP="00602DF7">
      <w:pPr>
        <w:pStyle w:val="34"/>
        <w:spacing w:after="0"/>
        <w:ind w:left="0" w:firstLine="709"/>
        <w:jc w:val="both"/>
        <w:rPr>
          <w:sz w:val="26"/>
          <w:szCs w:val="26"/>
          <w:lang w:val="uk-UA"/>
        </w:rPr>
      </w:pPr>
      <w:r w:rsidRPr="00171A7C">
        <w:rPr>
          <w:sz w:val="26"/>
          <w:szCs w:val="26"/>
          <w:lang w:val="uk-UA"/>
        </w:rPr>
        <w:t>Підсумкова оцінка знань, умінь та навичок с</w:t>
      </w:r>
      <w:r w:rsidR="00337CED">
        <w:rPr>
          <w:sz w:val="26"/>
          <w:szCs w:val="26"/>
          <w:lang w:val="uk-UA"/>
        </w:rPr>
        <w:t xml:space="preserve">тудента, набутих на виробничій </w:t>
      </w:r>
      <w:r w:rsidRPr="00171A7C">
        <w:rPr>
          <w:sz w:val="26"/>
          <w:szCs w:val="26"/>
          <w:lang w:val="uk-UA"/>
        </w:rPr>
        <w:t>практиці</w:t>
      </w:r>
      <w:r w:rsidR="00337CED">
        <w:rPr>
          <w:sz w:val="26"/>
          <w:szCs w:val="26"/>
          <w:lang w:val="uk-UA"/>
        </w:rPr>
        <w:t xml:space="preserve"> </w:t>
      </w:r>
      <w:r w:rsidR="00337CED">
        <w:rPr>
          <w:bCs/>
          <w:sz w:val="26"/>
          <w:szCs w:val="26"/>
          <w:lang w:val="uk-UA"/>
        </w:rPr>
        <w:t>(зі спеціалізації)</w:t>
      </w:r>
      <w:r w:rsidRPr="00171A7C">
        <w:rPr>
          <w:sz w:val="26"/>
          <w:szCs w:val="26"/>
          <w:lang w:val="uk-UA"/>
        </w:rPr>
        <w:t>, встановлюється за 100-бальною шкалою.</w:t>
      </w:r>
    </w:p>
    <w:p w:rsidR="00772B8A" w:rsidRDefault="00602DF7" w:rsidP="00602DF7">
      <w:pPr>
        <w:pStyle w:val="34"/>
        <w:spacing w:after="0"/>
        <w:ind w:left="0" w:firstLine="709"/>
        <w:jc w:val="both"/>
        <w:rPr>
          <w:sz w:val="26"/>
          <w:szCs w:val="26"/>
          <w:lang w:val="uk-UA"/>
        </w:rPr>
      </w:pPr>
      <w:r w:rsidRPr="00171A7C">
        <w:rPr>
          <w:sz w:val="26"/>
          <w:szCs w:val="26"/>
          <w:lang w:val="uk-UA"/>
        </w:rPr>
        <w:t xml:space="preserve">Оцінка проходження виробничої практики складається із суми балів, які визначаються керівником практики від підприємства (максимальна сума – 35 балів), комісією на основі розгляду змісту та оформлення звіту про практику (максимально − 20 балів) та за підсумком усного захисту перед комісією основних положень, які входять до програми практики (максимально – 45 балів). </w:t>
      </w:r>
    </w:p>
    <w:p w:rsidR="00602DF7" w:rsidRDefault="00602DF7" w:rsidP="00602DF7">
      <w:pPr>
        <w:pStyle w:val="34"/>
        <w:spacing w:after="0"/>
        <w:ind w:left="0" w:firstLine="709"/>
        <w:jc w:val="both"/>
        <w:rPr>
          <w:sz w:val="26"/>
          <w:szCs w:val="26"/>
          <w:lang w:val="uk-UA"/>
        </w:rPr>
      </w:pPr>
      <w:r w:rsidRPr="00171A7C">
        <w:rPr>
          <w:sz w:val="26"/>
          <w:szCs w:val="26"/>
          <w:lang w:val="uk-UA"/>
        </w:rPr>
        <w:t>Складовою загальної суми балів за захисту зв</w:t>
      </w:r>
      <w:r w:rsidR="00337CED">
        <w:rPr>
          <w:sz w:val="26"/>
          <w:szCs w:val="26"/>
          <w:lang w:val="uk-UA"/>
        </w:rPr>
        <w:t xml:space="preserve">іту про виробничу </w:t>
      </w:r>
      <w:r w:rsidRPr="00171A7C">
        <w:rPr>
          <w:sz w:val="26"/>
          <w:szCs w:val="26"/>
          <w:lang w:val="uk-UA"/>
        </w:rPr>
        <w:t>практику</w:t>
      </w:r>
      <w:r w:rsidR="00337CED">
        <w:rPr>
          <w:sz w:val="26"/>
          <w:szCs w:val="26"/>
          <w:lang w:val="uk-UA"/>
        </w:rPr>
        <w:t xml:space="preserve"> </w:t>
      </w:r>
      <w:r w:rsidR="00337CED">
        <w:rPr>
          <w:bCs/>
          <w:sz w:val="26"/>
          <w:szCs w:val="26"/>
          <w:lang w:val="uk-UA"/>
        </w:rPr>
        <w:t xml:space="preserve">(зі спеціалізації) </w:t>
      </w:r>
      <w:r w:rsidRPr="00171A7C">
        <w:rPr>
          <w:sz w:val="26"/>
          <w:szCs w:val="26"/>
          <w:lang w:val="uk-UA"/>
        </w:rPr>
        <w:t xml:space="preserve"> є: сума балів за зміст звіту про практику окремо за кожним структурним розділом програми практики.</w:t>
      </w:r>
    </w:p>
    <w:p w:rsidR="00772B8A" w:rsidRPr="00171A7C" w:rsidRDefault="00772B8A" w:rsidP="00602DF7">
      <w:pPr>
        <w:pStyle w:val="34"/>
        <w:spacing w:after="0"/>
        <w:ind w:left="0" w:firstLine="709"/>
        <w:jc w:val="both"/>
        <w:rPr>
          <w:sz w:val="26"/>
          <w:szCs w:val="26"/>
          <w:lang w:val="uk-UA"/>
        </w:rPr>
      </w:pPr>
    </w:p>
    <w:p w:rsidR="00602DF7" w:rsidRPr="00171A7C" w:rsidRDefault="00602DF7" w:rsidP="00436C73">
      <w:pPr>
        <w:pStyle w:val="34"/>
        <w:spacing w:after="0"/>
        <w:ind w:left="0" w:firstLine="709"/>
        <w:jc w:val="both"/>
        <w:rPr>
          <w:sz w:val="26"/>
          <w:szCs w:val="26"/>
          <w:lang w:val="uk-UA"/>
        </w:rPr>
      </w:pPr>
    </w:p>
    <w:p w:rsidR="00436C73" w:rsidRPr="00171A7C" w:rsidRDefault="00436C73" w:rsidP="00602DF7">
      <w:pPr>
        <w:tabs>
          <w:tab w:val="left" w:pos="1080"/>
        </w:tabs>
        <w:jc w:val="center"/>
        <w:rPr>
          <w:b/>
          <w:sz w:val="26"/>
          <w:szCs w:val="26"/>
          <w:lang w:val="uk-UA"/>
        </w:rPr>
      </w:pPr>
      <w:r w:rsidRPr="00171A7C">
        <w:rPr>
          <w:b/>
          <w:sz w:val="26"/>
          <w:szCs w:val="26"/>
          <w:lang w:val="uk-UA"/>
        </w:rPr>
        <w:lastRenderedPageBreak/>
        <w:t xml:space="preserve">Критерії, за якими оцінюється проходження та захист звіту про </w:t>
      </w:r>
      <w:r w:rsidR="00602DF7" w:rsidRPr="00171A7C">
        <w:rPr>
          <w:b/>
          <w:sz w:val="26"/>
          <w:szCs w:val="26"/>
          <w:lang w:val="uk-UA"/>
        </w:rPr>
        <w:t>проходження практики студентом</w:t>
      </w:r>
    </w:p>
    <w:tbl>
      <w:tblPr>
        <w:tblW w:w="9743" w:type="dxa"/>
        <w:jc w:val="center"/>
        <w:tblLayout w:type="fixed"/>
        <w:tblCellMar>
          <w:left w:w="40" w:type="dxa"/>
          <w:right w:w="40" w:type="dxa"/>
        </w:tblCellMar>
        <w:tblLook w:val="0000"/>
      </w:tblPr>
      <w:tblGrid>
        <w:gridCol w:w="591"/>
        <w:gridCol w:w="7892"/>
        <w:gridCol w:w="1260"/>
      </w:tblGrid>
      <w:tr w:rsidR="00436C73" w:rsidRPr="00171A7C" w:rsidTr="00CE2DCD">
        <w:trPr>
          <w:trHeight w:val="230"/>
          <w:jc w:val="center"/>
        </w:trPr>
        <w:tc>
          <w:tcPr>
            <w:tcW w:w="591" w:type="dxa"/>
            <w:tcBorders>
              <w:top w:val="single" w:sz="6"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 xml:space="preserve">№ з/п </w:t>
            </w:r>
          </w:p>
        </w:tc>
        <w:tc>
          <w:tcPr>
            <w:tcW w:w="7892" w:type="dxa"/>
            <w:tcBorders>
              <w:top w:val="single" w:sz="6"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Критерії оцінювання</w:t>
            </w:r>
          </w:p>
        </w:tc>
        <w:tc>
          <w:tcPr>
            <w:tcW w:w="1260" w:type="dxa"/>
            <w:tcBorders>
              <w:top w:val="single" w:sz="6"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Кількість балів</w:t>
            </w:r>
          </w:p>
        </w:tc>
      </w:tr>
      <w:tr w:rsidR="00436C73" w:rsidRPr="00722B95" w:rsidTr="00CE2DCD">
        <w:trPr>
          <w:trHeight w:val="221"/>
          <w:jc w:val="center"/>
        </w:trPr>
        <w:tc>
          <w:tcPr>
            <w:tcW w:w="591" w:type="dxa"/>
            <w:tcBorders>
              <w:top w:val="single" w:sz="6" w:space="0" w:color="auto"/>
              <w:left w:val="single" w:sz="6" w:space="0" w:color="auto"/>
              <w:bottom w:val="single" w:sz="6" w:space="0" w:color="auto"/>
              <w:right w:val="single" w:sz="6" w:space="0" w:color="auto"/>
            </w:tcBorders>
            <w:vAlign w:val="center"/>
          </w:tcPr>
          <w:p w:rsidR="00436C73" w:rsidRPr="00722B95" w:rsidRDefault="00436C73" w:rsidP="00436C73">
            <w:pPr>
              <w:autoSpaceDE w:val="0"/>
              <w:autoSpaceDN w:val="0"/>
              <w:jc w:val="center"/>
              <w:rPr>
                <w:lang w:val="uk-UA"/>
              </w:rPr>
            </w:pPr>
            <w:r w:rsidRPr="00722B95">
              <w:rPr>
                <w:lang w:val="uk-UA"/>
              </w:rPr>
              <w:t>1.</w:t>
            </w:r>
          </w:p>
        </w:tc>
        <w:tc>
          <w:tcPr>
            <w:tcW w:w="7892" w:type="dxa"/>
            <w:tcBorders>
              <w:top w:val="single" w:sz="6" w:space="0" w:color="auto"/>
              <w:left w:val="single" w:sz="6" w:space="0" w:color="auto"/>
              <w:bottom w:val="single" w:sz="6" w:space="0" w:color="auto"/>
              <w:right w:val="single" w:sz="6" w:space="0" w:color="auto"/>
            </w:tcBorders>
            <w:vAlign w:val="center"/>
          </w:tcPr>
          <w:p w:rsidR="00436C73" w:rsidRPr="00722B95" w:rsidRDefault="00436C73" w:rsidP="00436C73">
            <w:pPr>
              <w:jc w:val="both"/>
              <w:rPr>
                <w:b/>
                <w:lang w:val="uk-UA"/>
              </w:rPr>
            </w:pPr>
            <w:r w:rsidRPr="00722B95">
              <w:rPr>
                <w:lang w:val="uk-UA"/>
              </w:rPr>
              <w:t>Оцінювання практики керівником від бази практики за ретельність та грамотність підготовки поставлених завдань, сумлінність та дисциплінованість (проставляється у щоденнику з практики у відгуку керівника практики від підприємства (організації) про роботу студента на практиці)</w:t>
            </w:r>
          </w:p>
        </w:tc>
        <w:tc>
          <w:tcPr>
            <w:tcW w:w="1260" w:type="dxa"/>
            <w:tcBorders>
              <w:top w:val="single" w:sz="6" w:space="0" w:color="auto"/>
              <w:left w:val="single" w:sz="6" w:space="0" w:color="auto"/>
              <w:bottom w:val="single" w:sz="6" w:space="0" w:color="auto"/>
              <w:right w:val="single" w:sz="6" w:space="0" w:color="auto"/>
            </w:tcBorders>
            <w:vAlign w:val="center"/>
          </w:tcPr>
          <w:p w:rsidR="00436C73" w:rsidRPr="00722B95" w:rsidRDefault="00436C73" w:rsidP="00436C73">
            <w:pPr>
              <w:autoSpaceDE w:val="0"/>
              <w:autoSpaceDN w:val="0"/>
              <w:jc w:val="center"/>
              <w:rPr>
                <w:b/>
                <w:lang w:val="uk-UA"/>
              </w:rPr>
            </w:pPr>
            <w:r w:rsidRPr="00722B95">
              <w:rPr>
                <w:b/>
                <w:lang w:val="uk-UA"/>
              </w:rPr>
              <w:t>35</w:t>
            </w:r>
          </w:p>
        </w:tc>
      </w:tr>
      <w:tr w:rsidR="0011157E" w:rsidRPr="00722B95" w:rsidTr="001B5209">
        <w:trPr>
          <w:trHeight w:val="221"/>
          <w:jc w:val="center"/>
        </w:trPr>
        <w:tc>
          <w:tcPr>
            <w:tcW w:w="591" w:type="dxa"/>
            <w:tcBorders>
              <w:top w:val="single" w:sz="4" w:space="0" w:color="auto"/>
              <w:left w:val="single" w:sz="4" w:space="0" w:color="auto"/>
              <w:bottom w:val="single" w:sz="4" w:space="0" w:color="auto"/>
              <w:right w:val="single" w:sz="4" w:space="0" w:color="auto"/>
            </w:tcBorders>
            <w:vAlign w:val="center"/>
          </w:tcPr>
          <w:p w:rsidR="00436C73" w:rsidRPr="00722B95" w:rsidRDefault="00436C73" w:rsidP="00436C73">
            <w:pPr>
              <w:autoSpaceDE w:val="0"/>
              <w:autoSpaceDN w:val="0"/>
              <w:jc w:val="center"/>
              <w:rPr>
                <w:lang w:val="uk-UA"/>
              </w:rPr>
            </w:pPr>
            <w:r w:rsidRPr="00722B95">
              <w:rPr>
                <w:lang w:val="uk-UA"/>
              </w:rPr>
              <w:t>2.</w:t>
            </w:r>
          </w:p>
        </w:tc>
        <w:tc>
          <w:tcPr>
            <w:tcW w:w="7892" w:type="dxa"/>
            <w:tcBorders>
              <w:top w:val="single" w:sz="4" w:space="0" w:color="auto"/>
              <w:left w:val="single" w:sz="4" w:space="0" w:color="auto"/>
              <w:bottom w:val="single" w:sz="4" w:space="0" w:color="auto"/>
              <w:right w:val="single" w:sz="4" w:space="0" w:color="auto"/>
            </w:tcBorders>
          </w:tcPr>
          <w:p w:rsidR="00436C73" w:rsidRPr="00722B95" w:rsidRDefault="00436C73" w:rsidP="001B5209">
            <w:pPr>
              <w:jc w:val="both"/>
              <w:rPr>
                <w:lang w:val="uk-UA"/>
              </w:rPr>
            </w:pPr>
            <w:r w:rsidRPr="00722B95">
              <w:rPr>
                <w:lang w:val="uk-UA"/>
              </w:rPr>
              <w:t>Повнота звіту про проходження практики (відповідно до програми практики) та своєчасність його подання для захисту на кафедрі.</w:t>
            </w:r>
          </w:p>
        </w:tc>
        <w:tc>
          <w:tcPr>
            <w:tcW w:w="1260" w:type="dxa"/>
            <w:tcBorders>
              <w:top w:val="single" w:sz="4" w:space="0" w:color="auto"/>
              <w:left w:val="single" w:sz="4" w:space="0" w:color="auto"/>
              <w:bottom w:val="single" w:sz="4" w:space="0" w:color="auto"/>
              <w:right w:val="single" w:sz="4" w:space="0" w:color="auto"/>
            </w:tcBorders>
            <w:vAlign w:val="center"/>
          </w:tcPr>
          <w:p w:rsidR="00436C73" w:rsidRPr="00722B95" w:rsidRDefault="001B5209" w:rsidP="00436C73">
            <w:pPr>
              <w:autoSpaceDE w:val="0"/>
              <w:autoSpaceDN w:val="0"/>
              <w:jc w:val="center"/>
              <w:rPr>
                <w:b/>
                <w:lang w:val="uk-UA"/>
              </w:rPr>
            </w:pPr>
            <w:r w:rsidRPr="00722B95">
              <w:rPr>
                <w:b/>
                <w:lang w:val="uk-UA"/>
              </w:rPr>
              <w:t>10</w:t>
            </w:r>
          </w:p>
        </w:tc>
      </w:tr>
      <w:tr w:rsidR="0011157E" w:rsidRPr="00722B95" w:rsidTr="001B5209">
        <w:trPr>
          <w:trHeight w:val="221"/>
          <w:jc w:val="center"/>
        </w:trPr>
        <w:tc>
          <w:tcPr>
            <w:tcW w:w="591"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lang w:val="uk-UA"/>
              </w:rPr>
            </w:pPr>
            <w:r w:rsidRPr="00722B95">
              <w:rPr>
                <w:lang w:val="uk-UA"/>
              </w:rPr>
              <w:t>3.</w:t>
            </w:r>
          </w:p>
        </w:tc>
        <w:tc>
          <w:tcPr>
            <w:tcW w:w="7892" w:type="dxa"/>
            <w:tcBorders>
              <w:top w:val="single" w:sz="4" w:space="0" w:color="auto"/>
              <w:left w:val="single" w:sz="4" w:space="0" w:color="auto"/>
              <w:bottom w:val="single" w:sz="4" w:space="0" w:color="auto"/>
              <w:right w:val="single" w:sz="4" w:space="0" w:color="auto"/>
            </w:tcBorders>
          </w:tcPr>
          <w:p w:rsidR="001B5209" w:rsidRPr="00722B95" w:rsidRDefault="001B5209" w:rsidP="001B5209">
            <w:pPr>
              <w:jc w:val="both"/>
              <w:rPr>
                <w:lang w:val="uk-UA"/>
              </w:rPr>
            </w:pPr>
            <w:r w:rsidRPr="00722B95">
              <w:rPr>
                <w:lang w:val="uk-UA"/>
              </w:rPr>
              <w:t>Наявність у звіті опрацьованих та узагальнених практичних матеріалів у</w:t>
            </w:r>
          </w:p>
          <w:p w:rsidR="001B5209" w:rsidRPr="00722B95" w:rsidRDefault="001B5209" w:rsidP="001B5209">
            <w:pPr>
              <w:jc w:val="both"/>
              <w:rPr>
                <w:lang w:val="uk-UA"/>
              </w:rPr>
            </w:pPr>
            <w:r w:rsidRPr="00722B95">
              <w:rPr>
                <w:lang w:val="uk-UA"/>
              </w:rPr>
              <w:t>відповідності до теми магістерської роботи, якість оформлення звіту</w:t>
            </w:r>
          </w:p>
        </w:tc>
        <w:tc>
          <w:tcPr>
            <w:tcW w:w="1260"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b/>
                <w:lang w:val="uk-UA"/>
              </w:rPr>
            </w:pPr>
            <w:r w:rsidRPr="00722B95">
              <w:rPr>
                <w:b/>
                <w:lang w:val="uk-UA"/>
              </w:rPr>
              <w:t>20</w:t>
            </w:r>
          </w:p>
        </w:tc>
      </w:tr>
      <w:tr w:rsidR="0011157E" w:rsidRPr="00722B95" w:rsidTr="001B5209">
        <w:trPr>
          <w:trHeight w:val="221"/>
          <w:jc w:val="center"/>
        </w:trPr>
        <w:tc>
          <w:tcPr>
            <w:tcW w:w="591"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lang w:val="uk-UA"/>
              </w:rPr>
            </w:pPr>
            <w:r w:rsidRPr="00722B95">
              <w:rPr>
                <w:lang w:val="uk-UA"/>
              </w:rPr>
              <w:t>4.</w:t>
            </w:r>
          </w:p>
        </w:tc>
        <w:tc>
          <w:tcPr>
            <w:tcW w:w="7892" w:type="dxa"/>
            <w:tcBorders>
              <w:top w:val="single" w:sz="4" w:space="0" w:color="auto"/>
              <w:left w:val="single" w:sz="4" w:space="0" w:color="auto"/>
              <w:bottom w:val="single" w:sz="4" w:space="0" w:color="auto"/>
              <w:right w:val="single" w:sz="4" w:space="0" w:color="auto"/>
            </w:tcBorders>
          </w:tcPr>
          <w:p w:rsidR="001B5209" w:rsidRPr="00722B95" w:rsidRDefault="001B5209" w:rsidP="001B5209">
            <w:pPr>
              <w:jc w:val="both"/>
              <w:rPr>
                <w:lang w:val="uk-UA"/>
              </w:rPr>
            </w:pPr>
            <w:r w:rsidRPr="00722B95">
              <w:rPr>
                <w:lang w:val="uk-UA"/>
              </w:rPr>
              <w:t>Захист здобувачем звіту про проходження практики (уміння послідовно й чітко викласти сутність і результати практики; здатність аргументовано захищати свої пропозиції, думки; загальний рівень підготовки студента)</w:t>
            </w:r>
          </w:p>
        </w:tc>
        <w:tc>
          <w:tcPr>
            <w:tcW w:w="1260"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b/>
                <w:lang w:val="uk-UA"/>
              </w:rPr>
            </w:pPr>
            <w:r w:rsidRPr="00722B95">
              <w:rPr>
                <w:b/>
                <w:lang w:val="uk-UA"/>
              </w:rPr>
              <w:t>35</w:t>
            </w:r>
          </w:p>
        </w:tc>
      </w:tr>
      <w:tr w:rsidR="00436C73" w:rsidRPr="00171A7C" w:rsidTr="001B5209">
        <w:trPr>
          <w:trHeight w:val="221"/>
          <w:jc w:val="center"/>
        </w:trPr>
        <w:tc>
          <w:tcPr>
            <w:tcW w:w="8483" w:type="dxa"/>
            <w:gridSpan w:val="2"/>
            <w:tcBorders>
              <w:top w:val="single" w:sz="4" w:space="0" w:color="auto"/>
              <w:left w:val="single" w:sz="6" w:space="0" w:color="auto"/>
              <w:bottom w:val="single" w:sz="6" w:space="0" w:color="auto"/>
              <w:right w:val="single" w:sz="6" w:space="0" w:color="auto"/>
            </w:tcBorders>
            <w:vAlign w:val="center"/>
          </w:tcPr>
          <w:p w:rsidR="00436C73" w:rsidRPr="00171A7C" w:rsidRDefault="00436C73" w:rsidP="00C706F3">
            <w:pPr>
              <w:rPr>
                <w:b/>
              </w:rPr>
            </w:pPr>
            <w:r w:rsidRPr="00171A7C">
              <w:rPr>
                <w:b/>
              </w:rPr>
              <w:t>РАЗОМ</w:t>
            </w:r>
          </w:p>
        </w:tc>
        <w:tc>
          <w:tcPr>
            <w:tcW w:w="1260" w:type="dxa"/>
            <w:tcBorders>
              <w:top w:val="single" w:sz="4"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100 балів</w:t>
            </w:r>
          </w:p>
        </w:tc>
      </w:tr>
    </w:tbl>
    <w:p w:rsidR="00436C73" w:rsidRPr="00171A7C" w:rsidRDefault="00436C73" w:rsidP="00436C73">
      <w:pPr>
        <w:ind w:left="851"/>
        <w:rPr>
          <w:b/>
          <w:sz w:val="28"/>
          <w:szCs w:val="28"/>
          <w:lang w:val="uk-UA"/>
        </w:rPr>
      </w:pPr>
    </w:p>
    <w:p w:rsidR="00F26707" w:rsidRPr="00171A7C" w:rsidRDefault="00F26707" w:rsidP="00F26707">
      <w:pPr>
        <w:ind w:firstLine="851"/>
        <w:jc w:val="both"/>
        <w:rPr>
          <w:sz w:val="26"/>
          <w:szCs w:val="26"/>
          <w:lang w:val="uk-UA"/>
        </w:rPr>
      </w:pPr>
      <w:r w:rsidRPr="00171A7C">
        <w:rPr>
          <w:sz w:val="26"/>
          <w:szCs w:val="26"/>
          <w:lang w:val="uk-UA"/>
        </w:rPr>
        <w:t>Під час захисту звіту про практику комісія уважно розглядає зміст звіту про практику, виставляє бали за зміст кожного розділу, після чого задає студентові усні запитання, які дозволяють оцінити розуміння студентом викладених у змісті звіту про практику положень.</w:t>
      </w:r>
    </w:p>
    <w:p w:rsidR="00436C73" w:rsidRPr="00171A7C" w:rsidRDefault="00436C73" w:rsidP="00F26707">
      <w:pPr>
        <w:ind w:firstLine="708"/>
        <w:jc w:val="both"/>
        <w:rPr>
          <w:b/>
          <w:sz w:val="26"/>
          <w:szCs w:val="26"/>
          <w:lang w:val="uk-UA"/>
        </w:rPr>
      </w:pPr>
      <w:r w:rsidRPr="00171A7C">
        <w:rPr>
          <w:b/>
          <w:sz w:val="26"/>
          <w:szCs w:val="26"/>
          <w:lang w:val="uk-UA"/>
        </w:rPr>
        <w:t>Шкала та критерії, за якими оцінюється якість, повнота складання звіту про проходження практики та його захист:</w:t>
      </w:r>
    </w:p>
    <w:p w:rsidR="00436C73" w:rsidRPr="00171A7C" w:rsidRDefault="00436C73" w:rsidP="00436C73">
      <w:pPr>
        <w:pStyle w:val="ab"/>
        <w:spacing w:after="0"/>
        <w:ind w:left="0" w:firstLine="720"/>
        <w:rPr>
          <w:iCs/>
          <w:color w:val="000000"/>
          <w:sz w:val="26"/>
          <w:szCs w:val="26"/>
          <w:lang w:val="uk-UA"/>
        </w:rPr>
      </w:pPr>
      <w:r w:rsidRPr="00171A7C">
        <w:rPr>
          <w:b/>
          <w:i/>
          <w:iCs/>
          <w:sz w:val="26"/>
          <w:szCs w:val="26"/>
          <w:lang w:val="uk-UA"/>
        </w:rPr>
        <w:t>54-65</w:t>
      </w:r>
      <w:r w:rsidRPr="00171A7C">
        <w:rPr>
          <w:b/>
          <w:i/>
          <w:iCs/>
          <w:color w:val="000000"/>
          <w:sz w:val="26"/>
          <w:szCs w:val="26"/>
          <w:lang w:val="uk-UA"/>
        </w:rPr>
        <w:t xml:space="preserve"> балів:</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звіт про проходження практики і щоденник практики оформлені у відповідності до вимог і подані до захисту у визначений кафедрою термін;</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звіт містить елементи новизни, має практичне значення;</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студент оволодів навиками дослідної роботи: збору інформації, аналізу, формулювання висновків, пропозицій;</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відповідь студента на питання членів комісії  вичерпна;</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відгук керівника позитивний.</w:t>
      </w:r>
    </w:p>
    <w:p w:rsidR="00436C73" w:rsidRPr="00171A7C" w:rsidRDefault="00436C73" w:rsidP="009E08D8">
      <w:pPr>
        <w:pStyle w:val="ab"/>
        <w:tabs>
          <w:tab w:val="left" w:pos="1080"/>
        </w:tabs>
        <w:spacing w:after="0"/>
        <w:ind w:left="0" w:firstLine="709"/>
        <w:rPr>
          <w:b/>
          <w:iCs/>
          <w:color w:val="000000"/>
          <w:sz w:val="26"/>
          <w:szCs w:val="26"/>
          <w:lang w:val="uk-UA"/>
        </w:rPr>
      </w:pPr>
      <w:r w:rsidRPr="00171A7C">
        <w:rPr>
          <w:b/>
          <w:i/>
          <w:iCs/>
          <w:sz w:val="26"/>
          <w:szCs w:val="26"/>
          <w:lang w:val="uk-UA"/>
        </w:rPr>
        <w:t>42-53</w:t>
      </w:r>
      <w:r w:rsidRPr="00171A7C">
        <w:rPr>
          <w:b/>
          <w:i/>
          <w:iCs/>
          <w:color w:val="000000"/>
          <w:sz w:val="26"/>
          <w:szCs w:val="26"/>
          <w:lang w:val="uk-UA"/>
        </w:rPr>
        <w:t>бали:</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програма практики розкрита, але мають місце окремі недоліки непринципового характеру:</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недостатньо використані в процесі аналізу матеріали звітності;</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мають місце окремі зауваження щодо оформлення звіту, щоденника;</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студент на захисті продемонстрував добрі знання, відповів на запитання членів комісії.</w:t>
      </w:r>
    </w:p>
    <w:p w:rsidR="00436C73" w:rsidRPr="00171A7C" w:rsidRDefault="00436C73" w:rsidP="009E08D8">
      <w:pPr>
        <w:pStyle w:val="ab"/>
        <w:tabs>
          <w:tab w:val="left" w:pos="1080"/>
        </w:tabs>
        <w:spacing w:after="0"/>
        <w:ind w:left="0" w:firstLine="709"/>
        <w:rPr>
          <w:iCs/>
          <w:color w:val="000000"/>
          <w:sz w:val="26"/>
          <w:szCs w:val="26"/>
          <w:lang w:val="uk-UA"/>
        </w:rPr>
      </w:pPr>
      <w:r w:rsidRPr="00171A7C">
        <w:rPr>
          <w:b/>
          <w:i/>
          <w:iCs/>
          <w:sz w:val="26"/>
          <w:szCs w:val="26"/>
          <w:lang w:val="uk-UA"/>
        </w:rPr>
        <w:t>30-41</w:t>
      </w:r>
      <w:r w:rsidRPr="00171A7C">
        <w:rPr>
          <w:b/>
          <w:i/>
          <w:iCs/>
          <w:color w:val="000000"/>
          <w:sz w:val="26"/>
          <w:szCs w:val="26"/>
          <w:lang w:val="uk-UA"/>
        </w:rPr>
        <w:t>бал:</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мають місце окремі зауваження щодо оформлення звіту та щоденника;</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допущені граматичні та стилістичні помилки;</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мають місце неточності у розрахунках при проведенні аналізу;</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на захисті студент продемонстрував задовільні знання;</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відповіді на запитання членів комісії неточні або неповні.</w:t>
      </w:r>
    </w:p>
    <w:p w:rsidR="00436C73" w:rsidRPr="00171A7C" w:rsidRDefault="00436C73" w:rsidP="009E08D8">
      <w:pPr>
        <w:pStyle w:val="ab"/>
        <w:tabs>
          <w:tab w:val="left" w:pos="1080"/>
        </w:tabs>
        <w:spacing w:after="0"/>
        <w:ind w:left="0" w:firstLine="709"/>
        <w:rPr>
          <w:iCs/>
          <w:color w:val="000000"/>
          <w:sz w:val="26"/>
          <w:szCs w:val="26"/>
          <w:lang w:val="uk-UA"/>
        </w:rPr>
      </w:pPr>
      <w:r w:rsidRPr="00171A7C">
        <w:rPr>
          <w:b/>
          <w:i/>
          <w:iCs/>
          <w:sz w:val="26"/>
          <w:szCs w:val="26"/>
          <w:lang w:val="uk-UA"/>
        </w:rPr>
        <w:t>Менше 30</w:t>
      </w:r>
      <w:r w:rsidRPr="00171A7C">
        <w:rPr>
          <w:b/>
          <w:i/>
          <w:iCs/>
          <w:color w:val="000000"/>
          <w:sz w:val="26"/>
          <w:szCs w:val="26"/>
          <w:lang w:val="uk-UA"/>
        </w:rPr>
        <w:t>балів:</w:t>
      </w:r>
    </w:p>
    <w:p w:rsidR="00436C73" w:rsidRPr="00171A7C" w:rsidRDefault="00436C73" w:rsidP="00685E71">
      <w:pPr>
        <w:pStyle w:val="af5"/>
        <w:widowControl w:val="0"/>
        <w:numPr>
          <w:ilvl w:val="0"/>
          <w:numId w:val="23"/>
        </w:numPr>
        <w:autoSpaceDE w:val="0"/>
        <w:autoSpaceDN w:val="0"/>
        <w:adjustRightInd w:val="0"/>
        <w:ind w:left="709" w:hanging="283"/>
        <w:jc w:val="both"/>
        <w:rPr>
          <w:sz w:val="26"/>
          <w:szCs w:val="26"/>
          <w:lang w:val="uk-UA"/>
        </w:rPr>
      </w:pPr>
      <w:r w:rsidRPr="00171A7C">
        <w:rPr>
          <w:sz w:val="26"/>
          <w:szCs w:val="26"/>
          <w:lang w:val="uk-UA"/>
        </w:rPr>
        <w:t xml:space="preserve">звіт про проходження практики та щоденник практики оформлені з численними помилками або не в повному обсязі, </w:t>
      </w:r>
    </w:p>
    <w:p w:rsidR="00436C73" w:rsidRPr="00171A7C" w:rsidRDefault="00436C73" w:rsidP="00685E71">
      <w:pPr>
        <w:pStyle w:val="af5"/>
        <w:widowControl w:val="0"/>
        <w:numPr>
          <w:ilvl w:val="0"/>
          <w:numId w:val="23"/>
        </w:numPr>
        <w:autoSpaceDE w:val="0"/>
        <w:autoSpaceDN w:val="0"/>
        <w:adjustRightInd w:val="0"/>
        <w:ind w:left="709" w:hanging="283"/>
        <w:jc w:val="both"/>
        <w:rPr>
          <w:sz w:val="26"/>
          <w:szCs w:val="26"/>
          <w:lang w:val="uk-UA"/>
        </w:rPr>
      </w:pPr>
      <w:r w:rsidRPr="00171A7C">
        <w:rPr>
          <w:sz w:val="26"/>
          <w:szCs w:val="26"/>
          <w:lang w:val="uk-UA"/>
        </w:rPr>
        <w:lastRenderedPageBreak/>
        <w:t>на захисті студент проявив повне незнання досліджуваного об’єкта, не зумів задовільно відповісти на поставлені запитання членів комісії.</w:t>
      </w:r>
    </w:p>
    <w:p w:rsidR="00436C73" w:rsidRPr="00171A7C" w:rsidRDefault="00436C73" w:rsidP="009E08D8">
      <w:pPr>
        <w:tabs>
          <w:tab w:val="left" w:pos="1080"/>
        </w:tabs>
        <w:autoSpaceDE w:val="0"/>
        <w:autoSpaceDN w:val="0"/>
        <w:ind w:firstLine="709"/>
        <w:rPr>
          <w:sz w:val="26"/>
          <w:szCs w:val="26"/>
          <w:lang w:val="uk-UA"/>
        </w:rPr>
      </w:pPr>
      <w:r w:rsidRPr="00171A7C">
        <w:rPr>
          <w:b/>
          <w:i/>
          <w:iCs/>
          <w:sz w:val="26"/>
          <w:szCs w:val="26"/>
          <w:lang w:val="uk-UA"/>
        </w:rPr>
        <w:t xml:space="preserve">Звіт про проходження практики до захисту не допускається </w:t>
      </w:r>
      <w:r w:rsidRPr="00171A7C">
        <w:rPr>
          <w:sz w:val="26"/>
          <w:szCs w:val="26"/>
          <w:lang w:val="uk-UA"/>
        </w:rPr>
        <w:t>якщо:</w:t>
      </w:r>
    </w:p>
    <w:p w:rsidR="00436C73" w:rsidRPr="00171A7C" w:rsidRDefault="00436C73" w:rsidP="00685E71">
      <w:pPr>
        <w:pStyle w:val="af5"/>
        <w:widowControl w:val="0"/>
        <w:numPr>
          <w:ilvl w:val="0"/>
          <w:numId w:val="24"/>
        </w:numPr>
        <w:autoSpaceDE w:val="0"/>
        <w:autoSpaceDN w:val="0"/>
        <w:adjustRightInd w:val="0"/>
        <w:ind w:left="709" w:hanging="283"/>
        <w:jc w:val="both"/>
        <w:rPr>
          <w:sz w:val="26"/>
          <w:szCs w:val="26"/>
          <w:lang w:val="uk-UA"/>
        </w:rPr>
      </w:pPr>
      <w:r w:rsidRPr="00171A7C">
        <w:rPr>
          <w:sz w:val="26"/>
          <w:szCs w:val="26"/>
          <w:lang w:val="uk-UA"/>
        </w:rPr>
        <w:t>звіт подано керівникові на перевірку з порушенням термінів;</w:t>
      </w:r>
    </w:p>
    <w:p w:rsidR="00436C73" w:rsidRPr="00171A7C" w:rsidRDefault="00436C73" w:rsidP="00685E71">
      <w:pPr>
        <w:pStyle w:val="af5"/>
        <w:widowControl w:val="0"/>
        <w:numPr>
          <w:ilvl w:val="0"/>
          <w:numId w:val="24"/>
        </w:numPr>
        <w:autoSpaceDE w:val="0"/>
        <w:autoSpaceDN w:val="0"/>
        <w:adjustRightInd w:val="0"/>
        <w:ind w:left="709" w:hanging="283"/>
        <w:jc w:val="both"/>
        <w:rPr>
          <w:sz w:val="26"/>
          <w:szCs w:val="26"/>
          <w:lang w:val="uk-UA"/>
        </w:rPr>
      </w:pPr>
      <w:r w:rsidRPr="00171A7C">
        <w:rPr>
          <w:sz w:val="26"/>
          <w:szCs w:val="26"/>
          <w:lang w:val="uk-UA"/>
        </w:rPr>
        <w:t>виконаний із суттєвими запозиченнями інформаційно-теоретичного матеріалу;</w:t>
      </w:r>
    </w:p>
    <w:p w:rsidR="00436C73" w:rsidRPr="00171A7C" w:rsidRDefault="00436C73" w:rsidP="00685E71">
      <w:pPr>
        <w:pStyle w:val="af5"/>
        <w:widowControl w:val="0"/>
        <w:numPr>
          <w:ilvl w:val="0"/>
          <w:numId w:val="24"/>
        </w:numPr>
        <w:autoSpaceDE w:val="0"/>
        <w:autoSpaceDN w:val="0"/>
        <w:adjustRightInd w:val="0"/>
        <w:ind w:left="709" w:hanging="283"/>
        <w:jc w:val="both"/>
        <w:rPr>
          <w:sz w:val="26"/>
          <w:szCs w:val="26"/>
          <w:lang w:val="uk-UA"/>
        </w:rPr>
      </w:pPr>
      <w:r w:rsidRPr="00171A7C">
        <w:rPr>
          <w:sz w:val="26"/>
          <w:szCs w:val="26"/>
          <w:lang w:val="uk-UA"/>
        </w:rPr>
        <w:t>оформлення звіту не відповідає вимогам; зміст звіту не розкрито.</w:t>
      </w:r>
    </w:p>
    <w:p w:rsidR="00436C73" w:rsidRPr="00171A7C" w:rsidRDefault="00436C73" w:rsidP="00C61974">
      <w:pPr>
        <w:pStyle w:val="34"/>
        <w:spacing w:after="0"/>
        <w:ind w:left="0" w:firstLine="709"/>
        <w:jc w:val="both"/>
        <w:rPr>
          <w:b/>
          <w:sz w:val="26"/>
          <w:szCs w:val="26"/>
          <w:lang w:val="uk-UA"/>
        </w:rPr>
      </w:pPr>
      <w:r w:rsidRPr="00171A7C">
        <w:rPr>
          <w:sz w:val="26"/>
          <w:szCs w:val="26"/>
          <w:lang w:val="uk-UA"/>
        </w:rPr>
        <w:t>Після захисту звіту про практику студенту виставляється кінцева диференційована оцінка, яка характеризує ступінь виконання програми практики. Остаточне оцінювання здійснюється за стобальною шкалою.</w:t>
      </w:r>
    </w:p>
    <w:p w:rsidR="00436C73" w:rsidRPr="00171A7C" w:rsidRDefault="00436C73" w:rsidP="00C61974">
      <w:pPr>
        <w:pStyle w:val="34"/>
        <w:spacing w:after="0"/>
        <w:ind w:left="0" w:firstLine="709"/>
        <w:jc w:val="both"/>
        <w:rPr>
          <w:sz w:val="26"/>
          <w:szCs w:val="26"/>
          <w:lang w:val="uk-UA"/>
        </w:rPr>
      </w:pPr>
      <w:r w:rsidRPr="00171A7C">
        <w:rPr>
          <w:sz w:val="26"/>
          <w:szCs w:val="26"/>
          <w:lang w:val="uk-UA"/>
        </w:rPr>
        <w:t>Рейтингова оцінка (бали) студентів переводиться в оцінку</w:t>
      </w:r>
      <w:r w:rsidR="00C61974" w:rsidRPr="00171A7C">
        <w:rPr>
          <w:sz w:val="26"/>
          <w:szCs w:val="26"/>
          <w:lang w:val="uk-UA"/>
        </w:rPr>
        <w:t xml:space="preserve"> ECTS та за національною шкалою.</w:t>
      </w:r>
    </w:p>
    <w:p w:rsidR="00CE2DCD" w:rsidRPr="00171A7C" w:rsidRDefault="00CE2DCD" w:rsidP="00C61974">
      <w:pPr>
        <w:pStyle w:val="34"/>
        <w:spacing w:after="0"/>
        <w:ind w:left="0" w:firstLine="709"/>
        <w:jc w:val="both"/>
        <w:rPr>
          <w:sz w:val="26"/>
          <w:szCs w:val="26"/>
          <w:lang w:val="uk-UA"/>
        </w:rPr>
      </w:pPr>
    </w:p>
    <w:p w:rsidR="00436C73" w:rsidRPr="00171A7C" w:rsidRDefault="00436C73" w:rsidP="00C61974">
      <w:pPr>
        <w:pStyle w:val="34"/>
        <w:spacing w:after="0"/>
        <w:ind w:left="0"/>
        <w:jc w:val="center"/>
        <w:rPr>
          <w:b/>
          <w:sz w:val="26"/>
          <w:szCs w:val="26"/>
          <w:lang w:val="uk-UA"/>
        </w:rPr>
      </w:pPr>
      <w:r w:rsidRPr="00171A7C">
        <w:rPr>
          <w:b/>
          <w:sz w:val="26"/>
          <w:szCs w:val="26"/>
          <w:lang w:val="uk-UA"/>
        </w:rPr>
        <w:t>Шкала оцінювання Університету, національна шкала та ЄКTС</w:t>
      </w:r>
    </w:p>
    <w:tbl>
      <w:tblPr>
        <w:tblW w:w="8894" w:type="dxa"/>
        <w:jc w:val="center"/>
        <w:tblLayout w:type="fixed"/>
        <w:tblLook w:val="0000"/>
      </w:tblPr>
      <w:tblGrid>
        <w:gridCol w:w="1083"/>
        <w:gridCol w:w="1701"/>
        <w:gridCol w:w="2274"/>
        <w:gridCol w:w="3836"/>
      </w:tblGrid>
      <w:tr w:rsidR="00436C73" w:rsidRPr="00171A7C" w:rsidTr="00E55757">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Оцінка</w:t>
            </w:r>
          </w:p>
          <w:p w:rsidR="00436C73" w:rsidRPr="00171A7C" w:rsidRDefault="00436C73" w:rsidP="0047591B">
            <w:pPr>
              <w:autoSpaceDE w:val="0"/>
              <w:autoSpaceDN w:val="0"/>
              <w:adjustRightInd w:val="0"/>
              <w:spacing w:line="281" w:lineRule="auto"/>
              <w:jc w:val="center"/>
              <w:rPr>
                <w:b/>
                <w:lang w:val="uk-UA"/>
              </w:rPr>
            </w:pPr>
            <w:r w:rsidRPr="00171A7C">
              <w:rPr>
                <w:b/>
                <w:lang w:val="uk-UA"/>
              </w:rPr>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Оцінка в балах</w:t>
            </w:r>
          </w:p>
        </w:tc>
        <w:tc>
          <w:tcPr>
            <w:tcW w:w="611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Оцінка за національною шкалою</w:t>
            </w:r>
          </w:p>
        </w:tc>
      </w:tr>
      <w:tr w:rsidR="00436C73" w:rsidRPr="00171A7C" w:rsidTr="00E55757">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611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Диференційований залік</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90 – 100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5</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Відмінно</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81-89</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4</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Дуже добре</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71-80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Добре</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61-70</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3</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Задовільно</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51-60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Достатньо</w:t>
            </w:r>
          </w:p>
        </w:tc>
      </w:tr>
      <w:tr w:rsidR="00015C9E" w:rsidRPr="00171A7C" w:rsidTr="00D4408C">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FX</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21-50</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015C9E" w:rsidRPr="00171A7C" w:rsidRDefault="00015C9E" w:rsidP="00015C9E">
            <w:pPr>
              <w:autoSpaceDE w:val="0"/>
              <w:autoSpaceDN w:val="0"/>
              <w:adjustRightInd w:val="0"/>
              <w:spacing w:line="281" w:lineRule="auto"/>
              <w:jc w:val="center"/>
              <w:rPr>
                <w:lang w:val="uk-UA"/>
              </w:rPr>
            </w:pPr>
            <w:r w:rsidRPr="00171A7C">
              <w:rPr>
                <w:lang w:val="uk-UA"/>
              </w:rPr>
              <w:t>2</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Незадовільно</w:t>
            </w:r>
          </w:p>
        </w:tc>
      </w:tr>
      <w:tr w:rsidR="00015C9E" w:rsidRPr="00171A7C" w:rsidTr="00D4408C">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F</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0-20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Незадовільно (без права перездачі)</w:t>
            </w:r>
          </w:p>
        </w:tc>
      </w:tr>
      <w:tr w:rsidR="00015C9E" w:rsidRPr="00171A7C" w:rsidTr="00E55757">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Pr>
                <w:lang w:val="uk-UA"/>
              </w:rPr>
              <w:t>Не з’явився</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Pr>
                <w:lang w:val="uk-UA"/>
              </w:rPr>
              <w:t>1</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Pr>
                <w:lang w:val="uk-UA"/>
              </w:rPr>
              <w:t>Не з’явився</w:t>
            </w:r>
          </w:p>
        </w:tc>
      </w:tr>
    </w:tbl>
    <w:p w:rsidR="00436C73" w:rsidRPr="00171A7C" w:rsidRDefault="00436C73" w:rsidP="00436C73">
      <w:pPr>
        <w:pStyle w:val="ad"/>
        <w:spacing w:before="0" w:beforeAutospacing="0" w:after="0" w:afterAutospacing="0"/>
        <w:ind w:firstLine="567"/>
        <w:jc w:val="both"/>
        <w:rPr>
          <w:sz w:val="26"/>
          <w:szCs w:val="26"/>
        </w:rPr>
      </w:pPr>
      <w:r w:rsidRPr="00171A7C">
        <w:rPr>
          <w:sz w:val="26"/>
          <w:szCs w:val="26"/>
        </w:rPr>
        <w:t>Сту</w:t>
      </w:r>
      <w:r w:rsidR="00C61974" w:rsidRPr="00171A7C">
        <w:rPr>
          <w:sz w:val="26"/>
          <w:szCs w:val="26"/>
        </w:rPr>
        <w:t>денти, що отримали сумарний бал від 21 до 50</w:t>
      </w:r>
      <w:r w:rsidRPr="00171A7C">
        <w:rPr>
          <w:sz w:val="26"/>
          <w:szCs w:val="26"/>
        </w:rPr>
        <w:t xml:space="preserve"> за національною шкалою, отримують оцінку FX за шкалою ECTS та скеровуються на повторний захист практики.</w:t>
      </w:r>
    </w:p>
    <w:p w:rsidR="0029143A" w:rsidRPr="00171A7C" w:rsidRDefault="0029143A" w:rsidP="0029143A">
      <w:pPr>
        <w:jc w:val="both"/>
        <w:rPr>
          <w:bCs/>
          <w:sz w:val="26"/>
          <w:szCs w:val="26"/>
          <w:lang w:val="uk-UA"/>
        </w:rPr>
      </w:pPr>
    </w:p>
    <w:p w:rsidR="000A5F88" w:rsidRPr="00171A7C" w:rsidRDefault="000A5F88" w:rsidP="0029143A">
      <w:pPr>
        <w:jc w:val="both"/>
        <w:rPr>
          <w:bCs/>
          <w:sz w:val="26"/>
          <w:szCs w:val="26"/>
          <w:lang w:val="uk-UA"/>
        </w:rPr>
      </w:pPr>
    </w:p>
    <w:p w:rsidR="0029143A" w:rsidRPr="00171A7C" w:rsidRDefault="0029143A" w:rsidP="000311E0">
      <w:pPr>
        <w:pStyle w:val="1"/>
        <w:rPr>
          <w:lang w:val="uk-UA"/>
        </w:rPr>
      </w:pPr>
      <w:bookmarkStart w:id="33" w:name="_Toc472340887"/>
      <w:bookmarkStart w:id="34" w:name="_Toc89160610"/>
      <w:r w:rsidRPr="00171A7C">
        <w:rPr>
          <w:lang w:val="uk-UA"/>
        </w:rPr>
        <w:t>9. СПИСОК РЕКОМЕНДОВАНИХ ДЖЕРЕЛ ЛІТЕРАТУРИ</w:t>
      </w:r>
      <w:bookmarkEnd w:id="33"/>
      <w:bookmarkEnd w:id="34"/>
    </w:p>
    <w:p w:rsidR="00FF20A8" w:rsidRPr="00171A7C" w:rsidRDefault="00FF20A8" w:rsidP="0029143A">
      <w:pPr>
        <w:jc w:val="center"/>
        <w:rPr>
          <w:b/>
          <w:bCs/>
          <w:sz w:val="26"/>
          <w:szCs w:val="26"/>
          <w:lang w:val="uk-UA"/>
        </w:rPr>
      </w:pP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Абдикеев Н.М., Китова О.В. Системы управления эффективностью бизнеса. Учеб. пособие. - М.: ИНФРА-М, 2010. – 282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Алєксєєв А.А., Костіна Н.І. Финансовое прогнозирование в экономических системах. − М.: ЮНИТИ, 2002.</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Анісімов В.В., Черняк О.І. Математична статистика. К.: МП "Леся", 1995.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Бажин И.И.Экономическая кибернетика. – Харьков: Крнсум, 2004. – 292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В.Грін. Економетричний аналіз. (Переклад і наукова редакція О.В.Комашка, передмова О.І.Черняка). − К.: Основи, 2005.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Вітлінський В. В., Верченко П. /. Аналіз, моделювання та управління економічним ризиком: Навч.-метод. посіб. для самостійного вивчення дисципліни − К.: КНЕУ, 2010. − 292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Вітлінський В.В. Моделювання економіки. Навчальний посібник. -К.: КНЕУ, 2003.</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ВітлінськийВ.В., ВеликоіваненкоГ.І. Ризикологія в економіці та підприємництві. </w:t>
      </w:r>
      <w:r w:rsidR="00A13E28" w:rsidRPr="00171A7C">
        <w:rPr>
          <w:bCs/>
          <w:sz w:val="26"/>
          <w:szCs w:val="26"/>
          <w:lang w:val="uk-UA"/>
        </w:rPr>
        <w:t>−</w:t>
      </w:r>
      <w:r w:rsidRPr="00171A7C">
        <w:rPr>
          <w:bCs/>
          <w:sz w:val="26"/>
          <w:szCs w:val="26"/>
          <w:lang w:val="uk-UA"/>
        </w:rPr>
        <w:t xml:space="preserve"> К.: КНЕУ, 2004.</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Волошин С.В. Моделі та методи прийняття рішень : навч. посіб. для студ. вищ. навч. закл. / С.В. Волошин, С.О. Мащенко. </w:t>
      </w:r>
      <w:r w:rsidR="00A13E28" w:rsidRPr="00171A7C">
        <w:rPr>
          <w:bCs/>
          <w:sz w:val="26"/>
          <w:szCs w:val="26"/>
          <w:lang w:val="uk-UA"/>
        </w:rPr>
        <w:t>−  К. : Вид.-</w:t>
      </w:r>
      <w:r w:rsidRPr="00171A7C">
        <w:rPr>
          <w:bCs/>
          <w:sz w:val="26"/>
          <w:szCs w:val="26"/>
          <w:lang w:val="uk-UA"/>
        </w:rPr>
        <w:t>полiграф. центр “Київський университет”, 2010. – 336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lastRenderedPageBreak/>
        <w:t xml:space="preserve">Геєць В.М., Клебанова Т.С., Черняк О.І., Іванов В.В., ДубровінаН.А., Ставицький А.В. Моделі і методи соціально-економічного прогнозування. </w:t>
      </w:r>
      <w:r w:rsidR="00A13E28" w:rsidRPr="00171A7C">
        <w:rPr>
          <w:bCs/>
          <w:sz w:val="26"/>
          <w:szCs w:val="26"/>
          <w:lang w:val="uk-UA"/>
        </w:rPr>
        <w:t xml:space="preserve">− </w:t>
      </w:r>
      <w:r w:rsidRPr="00171A7C">
        <w:rPr>
          <w:bCs/>
          <w:sz w:val="26"/>
          <w:szCs w:val="26"/>
          <w:lang w:val="uk-UA"/>
        </w:rPr>
        <w:t>Харків: ВД "ІНЖЕК", 2005.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Глівенко С.В. Економічне прогнозування: Навчальний посібник для економічних спеціальностей. / С.В. Глівенко – Суми: Університетська книга, 2004. – 257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Грабовецький Б.Є. Економічне прогнозування і планування: Навчальний посібник для студентів вузів. / Б.Є. Грабовецький – К.: Центр навчальної літератури, 2003. – 364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Економическая кибернетика / Геец В.М., Лисенко Ю.Г., Вовк В.М. и др. - Донецк: ООО "Юго-Восток", 2010.</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Економіко-математичне моделювання: Навч. посібник / За заг. ред. В.В. Вітлінського. – К.: КНЕУ, 2008.</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Єріна А.М. Статистичне моделювання та прогнозування. </w:t>
      </w:r>
      <w:r w:rsidR="00A13E28" w:rsidRPr="00171A7C">
        <w:rPr>
          <w:bCs/>
          <w:sz w:val="26"/>
          <w:szCs w:val="26"/>
          <w:lang w:val="uk-UA"/>
        </w:rPr>
        <w:t xml:space="preserve">− </w:t>
      </w:r>
      <w:r w:rsidRPr="00171A7C">
        <w:rPr>
          <w:bCs/>
          <w:sz w:val="26"/>
          <w:szCs w:val="26"/>
          <w:lang w:val="uk-UA"/>
        </w:rPr>
        <w:t>К.: КНЕУ, 2001.</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Информационные системы: Учеб. для вузов – Изд. дом: Питер, 2003. Петров В.Н. Информационные системы в экономике: 2-е издание. </w:t>
      </w:r>
      <w:r w:rsidR="00A13E28" w:rsidRPr="00171A7C">
        <w:rPr>
          <w:bCs/>
          <w:sz w:val="26"/>
          <w:szCs w:val="26"/>
          <w:lang w:val="uk-UA"/>
        </w:rPr>
        <w:t>−</w:t>
      </w:r>
      <w:r w:rsidRPr="00171A7C">
        <w:rPr>
          <w:bCs/>
          <w:sz w:val="26"/>
          <w:szCs w:val="26"/>
          <w:lang w:val="uk-UA"/>
        </w:rPr>
        <w:t xml:space="preserve"> М.: Вузовский учебник, 2008</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Информационные технологии: учеб</w:t>
      </w:r>
      <w:r w:rsidR="00A13E28" w:rsidRPr="00171A7C">
        <w:rPr>
          <w:bCs/>
          <w:sz w:val="26"/>
          <w:szCs w:val="26"/>
          <w:lang w:val="uk-UA"/>
        </w:rPr>
        <w:t>ник / под ред. В.В. Трофимова. −</w:t>
      </w:r>
      <w:r w:rsidRPr="00171A7C">
        <w:rPr>
          <w:bCs/>
          <w:sz w:val="26"/>
          <w:szCs w:val="26"/>
          <w:lang w:val="uk-UA"/>
        </w:rPr>
        <w:t xml:space="preserve"> М.: Издат</w:t>
      </w:r>
      <w:r w:rsidR="00A13E28" w:rsidRPr="00171A7C">
        <w:rPr>
          <w:bCs/>
          <w:sz w:val="26"/>
          <w:szCs w:val="26"/>
          <w:lang w:val="uk-UA"/>
        </w:rPr>
        <w:t>ельство Юрайт; ИД Юрайт, 2011. −</w:t>
      </w:r>
      <w:r w:rsidRPr="00171A7C">
        <w:rPr>
          <w:bCs/>
          <w:sz w:val="26"/>
          <w:szCs w:val="26"/>
          <w:lang w:val="uk-UA"/>
        </w:rPr>
        <w:t xml:space="preserve"> 624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Камінський А.Б. Економічний ризик та методи його вимірювання. Навчальний посібник. </w:t>
      </w:r>
      <w:r w:rsidR="00A13E28" w:rsidRPr="00171A7C">
        <w:rPr>
          <w:bCs/>
          <w:sz w:val="26"/>
          <w:szCs w:val="26"/>
          <w:lang w:val="uk-UA"/>
        </w:rPr>
        <w:t>−</w:t>
      </w:r>
      <w:r w:rsidRPr="00171A7C">
        <w:rPr>
          <w:bCs/>
          <w:sz w:val="26"/>
          <w:szCs w:val="26"/>
          <w:lang w:val="uk-UA"/>
        </w:rPr>
        <w:t xml:space="preserve"> К.: Видавничий дім "Козаки", 2002.</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Касьяненко В.О. Моделювання та прогнозування економічних процесів: Навчальний посібник./ В.О. Касьяненко – Суми: Університетська книга, 2006. – 315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Комашко О.В. Практикум з прогнозування. </w:t>
      </w:r>
      <w:r w:rsidR="00A13E28" w:rsidRPr="00171A7C">
        <w:rPr>
          <w:bCs/>
          <w:sz w:val="26"/>
          <w:szCs w:val="26"/>
          <w:lang w:val="uk-UA"/>
        </w:rPr>
        <w:t>−</w:t>
      </w:r>
      <w:r w:rsidRPr="00171A7C">
        <w:rPr>
          <w:bCs/>
          <w:sz w:val="26"/>
          <w:szCs w:val="26"/>
          <w:lang w:val="uk-UA"/>
        </w:rPr>
        <w:t xml:space="preserve"> К.:РВВ КІЕМБСС, 2000.</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Кугаенко А.А. Методы динамического моделирования в управлении экономикой: Учебное пособие. – М.: Университетская книга, 2011. – 456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Липунцов Ю.П. Управление процессами. Методы управления предприятием с использованием информационных технологий – М.: ДМК П</w:t>
      </w:r>
      <w:r w:rsidR="00A13E28" w:rsidRPr="00171A7C">
        <w:rPr>
          <w:bCs/>
          <w:sz w:val="26"/>
          <w:szCs w:val="26"/>
          <w:lang w:val="uk-UA"/>
        </w:rPr>
        <w:t>ресс; М.: Компания АйТи, 2010. −</w:t>
      </w:r>
      <w:r w:rsidRPr="00171A7C">
        <w:rPr>
          <w:bCs/>
          <w:sz w:val="26"/>
          <w:szCs w:val="26"/>
          <w:lang w:val="uk-UA"/>
        </w:rPr>
        <w:t xml:space="preserve"> 224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Лысенко Ю. Г. Экономика и кибернетика предприятия: Современные инструменты управления : монографія / Ю. Г. Лисенко. – Донецк : ООО «Юго-Восток, Лтд», 2006. – 356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Математические модели трансформационной экономики / Клебанова Т.С., Раевнева Е.В. и др.</w:t>
      </w:r>
      <w:r w:rsidR="00A13E28" w:rsidRPr="00171A7C">
        <w:rPr>
          <w:bCs/>
          <w:sz w:val="26"/>
          <w:szCs w:val="26"/>
          <w:lang w:val="uk-UA"/>
        </w:rPr>
        <w:t xml:space="preserve"> −</w:t>
      </w:r>
      <w:r w:rsidRPr="00171A7C">
        <w:rPr>
          <w:bCs/>
          <w:sz w:val="26"/>
          <w:szCs w:val="26"/>
          <w:lang w:val="uk-UA"/>
        </w:rPr>
        <w:t xml:space="preserve"> Харьков: ИД "ИНЖЕК", 2004.</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Мур Дж., Уєдерфорд Л.Р. и др. – Экономическое моделирование в Microsoft Excel. – М.: Издательский дом «Вильямс», 2004. – 1024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Невежин В.П. Исследование операций и принятие решений в єкономике. Сб. задач и упражнений: уч. Пособие для вузов / В. П. Невежин, С. И. Кружилов, Ю. В. Невежин/ под. общ. Ред.. В.П.Невежина. –: ФОРУМ, 2012. –400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Петренко С.А. Управление информационными рисками. – М.: К</w:t>
      </w:r>
      <w:r w:rsidR="00A13E28" w:rsidRPr="00171A7C">
        <w:rPr>
          <w:bCs/>
          <w:sz w:val="26"/>
          <w:szCs w:val="26"/>
          <w:lang w:val="uk-UA"/>
        </w:rPr>
        <w:t>омпания АйТи; ДМК Пресс, 2004. −</w:t>
      </w:r>
      <w:r w:rsidRPr="00171A7C">
        <w:rPr>
          <w:bCs/>
          <w:sz w:val="26"/>
          <w:szCs w:val="26"/>
          <w:lang w:val="uk-UA"/>
        </w:rPr>
        <w:t xml:space="preserve"> 384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Пономаренко В.С., Золотарьова І.О., Бутова Р.К. Інформаційні системи в сучасному бізнесі</w:t>
      </w:r>
      <w:r w:rsidR="00A13E28" w:rsidRPr="00171A7C">
        <w:rPr>
          <w:bCs/>
          <w:sz w:val="26"/>
          <w:szCs w:val="26"/>
          <w:lang w:val="uk-UA"/>
        </w:rPr>
        <w:t>.</w:t>
      </w:r>
      <w:r w:rsidRPr="00171A7C">
        <w:rPr>
          <w:bCs/>
          <w:sz w:val="26"/>
          <w:szCs w:val="26"/>
          <w:lang w:val="uk-UA"/>
        </w:rPr>
        <w:t xml:space="preserve"> – Харків: Видавництво ХНЕУ, 2011. – 484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Порохня В.М. Моделювання економіки. </w:t>
      </w:r>
      <w:r w:rsidR="00A13E28" w:rsidRPr="00171A7C">
        <w:rPr>
          <w:bCs/>
          <w:sz w:val="26"/>
          <w:szCs w:val="26"/>
          <w:lang w:val="uk-UA"/>
        </w:rPr>
        <w:t>−</w:t>
      </w:r>
      <w:r w:rsidRPr="00171A7C">
        <w:rPr>
          <w:bCs/>
          <w:sz w:val="26"/>
          <w:szCs w:val="26"/>
          <w:lang w:val="uk-UA"/>
        </w:rPr>
        <w:t xml:space="preserve"> Запоріжжя: ЗДІА, 2001.</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Проектирование и реализация баз данных Microsoft SQL Server 2000. Учебный курс Microsoft / Пер. с англ. – 3-е изд. – М.: "Русская Редакция"; СПб.: Питер, 2006.</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lastRenderedPageBreak/>
        <w:t>Просветов Г. И. Математические методы и модели в экономике: задачи и решения: Уч.-практ. Пособие. – М.: Изд-во «Альфа-Пресс», 2012.</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Решение специальных прикладних задач в «1С: Предприятии 8»/ Д.И. Гончаров, Е.Ю. Хрусталева. – М.: 1С-Паблишинг, 2012. . – 300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Рогоза, М.Є. Управління проектами інформатизації [Текст]. В 2 ч. Ч.1,2 : навч.-метод. посібник / М.Є. Рогоза, О.К. Кузьменко . – Полтава : РВВ ПУЕТ, 2011 . – 245 c., 189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Романов А.Н., Одинцов Б.Е. Информационные технологии финансового планирования и экономического анализа. Издание 2 – Издательство «1С-Паблишинг», 2009</w:t>
      </w:r>
      <w:r w:rsidR="00A13E28" w:rsidRPr="00171A7C">
        <w:rPr>
          <w:bCs/>
          <w:sz w:val="26"/>
          <w:szCs w:val="26"/>
          <w:lang w:val="uk-UA"/>
        </w:rPr>
        <w:t>.</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Таха Х. Введение в исследование операций. Пер.с англ.</w:t>
      </w:r>
      <w:r w:rsidR="00A13E28" w:rsidRPr="00171A7C">
        <w:rPr>
          <w:bCs/>
          <w:sz w:val="26"/>
          <w:szCs w:val="26"/>
          <w:lang w:val="uk-UA"/>
        </w:rPr>
        <w:t xml:space="preserve"> −</w:t>
      </w:r>
      <w:r w:rsidRPr="00171A7C">
        <w:rPr>
          <w:bCs/>
          <w:sz w:val="26"/>
          <w:szCs w:val="26"/>
          <w:lang w:val="uk-UA"/>
        </w:rPr>
        <w:t xml:space="preserve"> М.:Мир, 2003. – 496с.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Теоретико-ймовірнісні та статистичні методи в економетриці та фінансовій математиці / М.М.Леоненко, Ю.С. Мішура, В.М.Пархоменко, М.Й. Ядренко. </w:t>
      </w:r>
      <w:r w:rsidR="00A13E28" w:rsidRPr="00171A7C">
        <w:rPr>
          <w:bCs/>
          <w:sz w:val="26"/>
          <w:szCs w:val="26"/>
          <w:lang w:val="uk-UA"/>
        </w:rPr>
        <w:t>−</w:t>
      </w:r>
      <w:r w:rsidRPr="00171A7C">
        <w:rPr>
          <w:bCs/>
          <w:sz w:val="26"/>
          <w:szCs w:val="26"/>
          <w:lang w:val="uk-UA"/>
        </w:rPr>
        <w:t xml:space="preserve"> К.: Інформтехніка, 1995.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Черняк О.І., Ставицький А.В., Чорноус Г.О. Системи обробки економічної інформації. Підручник. </w:t>
      </w:r>
      <w:r w:rsidR="00A13E28" w:rsidRPr="00171A7C">
        <w:rPr>
          <w:bCs/>
          <w:sz w:val="26"/>
          <w:szCs w:val="26"/>
          <w:lang w:val="uk-UA"/>
        </w:rPr>
        <w:t xml:space="preserve">− </w:t>
      </w:r>
      <w:r w:rsidRPr="00171A7C">
        <w:rPr>
          <w:bCs/>
          <w:sz w:val="26"/>
          <w:szCs w:val="26"/>
          <w:lang w:val="uk-UA"/>
        </w:rPr>
        <w:t>К.: Знання, 2006.</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Шикин Е.В., Чхартишвили А.Г. Математические методы и модели в управлении. Учебное пособие. </w:t>
      </w:r>
      <w:r w:rsidR="00A13E28" w:rsidRPr="00171A7C">
        <w:rPr>
          <w:bCs/>
          <w:sz w:val="26"/>
          <w:szCs w:val="26"/>
          <w:lang w:val="uk-UA"/>
        </w:rPr>
        <w:t>−</w:t>
      </w:r>
      <w:r w:rsidRPr="00171A7C">
        <w:rPr>
          <w:bCs/>
          <w:sz w:val="26"/>
          <w:szCs w:val="26"/>
          <w:lang w:val="uk-UA"/>
        </w:rPr>
        <w:t xml:space="preserve"> М.: Дело, 2000.</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Щербаков А.Ю. Современная компьютерная безопасность. Теоретические основы. Практические аспекты. </w:t>
      </w:r>
      <w:r w:rsidR="00A13E28" w:rsidRPr="00171A7C">
        <w:rPr>
          <w:bCs/>
          <w:sz w:val="26"/>
          <w:szCs w:val="26"/>
          <w:lang w:val="uk-UA"/>
        </w:rPr>
        <w:t>−</w:t>
      </w:r>
      <w:r w:rsidRPr="00171A7C">
        <w:rPr>
          <w:bCs/>
          <w:sz w:val="26"/>
          <w:szCs w:val="26"/>
          <w:lang w:val="uk-UA"/>
        </w:rPr>
        <w:t xml:space="preserve"> М.: Книжный мир, 2009.</w:t>
      </w:r>
      <w:r w:rsidR="00A13E28" w:rsidRPr="00171A7C">
        <w:rPr>
          <w:bCs/>
          <w:sz w:val="26"/>
          <w:szCs w:val="26"/>
          <w:lang w:val="uk-UA"/>
        </w:rPr>
        <w:t xml:space="preserve"> −</w:t>
      </w:r>
      <w:r w:rsidRPr="00171A7C">
        <w:rPr>
          <w:bCs/>
          <w:sz w:val="26"/>
          <w:szCs w:val="26"/>
          <w:lang w:val="uk-UA"/>
        </w:rPr>
        <w:t xml:space="preserve"> 352с.</w:t>
      </w:r>
    </w:p>
    <w:p w:rsidR="00FA4F8B" w:rsidRPr="00171A7C" w:rsidRDefault="00FA4F8B" w:rsidP="0029143A">
      <w:pPr>
        <w:jc w:val="both"/>
        <w:rPr>
          <w:bCs/>
          <w:sz w:val="26"/>
          <w:szCs w:val="26"/>
          <w:lang w:val="uk-UA"/>
        </w:rPr>
      </w:pPr>
    </w:p>
    <w:p w:rsidR="00FA4F8B" w:rsidRPr="00171A7C" w:rsidRDefault="00FA4F8B" w:rsidP="00FA4F8B">
      <w:pPr>
        <w:pageBreakBefore/>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FA4F8B" w:rsidRPr="00171A7C" w:rsidRDefault="00FA4F8B" w:rsidP="0029143A">
      <w:pPr>
        <w:jc w:val="both"/>
        <w:rPr>
          <w:bCs/>
          <w:sz w:val="28"/>
          <w:szCs w:val="28"/>
          <w:lang w:val="uk-UA"/>
        </w:rPr>
      </w:pPr>
    </w:p>
    <w:p w:rsidR="0029143A" w:rsidRPr="00171A7C" w:rsidRDefault="0029143A" w:rsidP="0029143A">
      <w:pPr>
        <w:jc w:val="both"/>
        <w:rPr>
          <w:bCs/>
          <w:sz w:val="28"/>
          <w:szCs w:val="28"/>
          <w:lang w:val="uk-UA"/>
        </w:rPr>
      </w:pPr>
    </w:p>
    <w:p w:rsidR="00337CED" w:rsidRDefault="0029143A" w:rsidP="000311E0">
      <w:pPr>
        <w:pStyle w:val="1"/>
        <w:rPr>
          <w:lang w:val="uk-UA"/>
        </w:rPr>
      </w:pPr>
      <w:bookmarkStart w:id="35" w:name="_Toc472340888"/>
      <w:bookmarkStart w:id="36" w:name="_Toc89160611"/>
      <w:r w:rsidRPr="00171A7C">
        <w:rPr>
          <w:lang w:val="uk-UA"/>
        </w:rPr>
        <w:t>ДОДАТКИ ДО ЗВ</w:t>
      </w:r>
      <w:r w:rsidR="00337CED">
        <w:rPr>
          <w:lang w:val="uk-UA"/>
        </w:rPr>
        <w:t>ІТУ ПРО ПРОХОДЖЕННЯ ВИРОБНИЧОЇ</w:t>
      </w:r>
      <w:r w:rsidRPr="00171A7C">
        <w:rPr>
          <w:lang w:val="uk-UA"/>
        </w:rPr>
        <w:t xml:space="preserve"> ПРАКТИКИ</w:t>
      </w:r>
      <w:bookmarkEnd w:id="35"/>
      <w:bookmarkEnd w:id="36"/>
      <w:r w:rsidR="00337CED">
        <w:rPr>
          <w:lang w:val="uk-UA"/>
        </w:rPr>
        <w:t xml:space="preserve"> </w:t>
      </w:r>
    </w:p>
    <w:p w:rsidR="0029143A" w:rsidRPr="00171A7C" w:rsidRDefault="00337CED" w:rsidP="000311E0">
      <w:pPr>
        <w:pStyle w:val="1"/>
        <w:rPr>
          <w:lang w:val="uk-UA"/>
        </w:rPr>
      </w:pPr>
      <w:bookmarkStart w:id="37" w:name="_Toc89160612"/>
      <w:r>
        <w:rPr>
          <w:lang w:val="uk-UA"/>
        </w:rPr>
        <w:t>(ЗІ СПЕЦІАЛІЗАЦІЇ)</w:t>
      </w:r>
      <w:bookmarkEnd w:id="37"/>
    </w:p>
    <w:p w:rsidR="0029143A" w:rsidRPr="00171A7C" w:rsidRDefault="0029143A" w:rsidP="0029143A">
      <w:pPr>
        <w:jc w:val="both"/>
        <w:rPr>
          <w:bCs/>
          <w:sz w:val="28"/>
          <w:szCs w:val="28"/>
          <w:lang w:val="uk-UA"/>
        </w:rPr>
      </w:pPr>
    </w:p>
    <w:p w:rsidR="0029143A" w:rsidRPr="00171A7C" w:rsidRDefault="0029143A" w:rsidP="0029143A">
      <w:pPr>
        <w:jc w:val="both"/>
        <w:rPr>
          <w:bCs/>
          <w:sz w:val="28"/>
          <w:szCs w:val="28"/>
          <w:lang w:val="uk-UA"/>
        </w:rPr>
      </w:pPr>
    </w:p>
    <w:p w:rsidR="0029143A" w:rsidRPr="00171A7C" w:rsidRDefault="0029143A" w:rsidP="0029143A">
      <w:pPr>
        <w:jc w:val="both"/>
        <w:rPr>
          <w:bCs/>
          <w:sz w:val="28"/>
          <w:szCs w:val="28"/>
          <w:lang w:val="uk-UA"/>
        </w:rPr>
      </w:pPr>
    </w:p>
    <w:p w:rsidR="0029143A" w:rsidRPr="00171A7C" w:rsidRDefault="0029143A" w:rsidP="0029143A">
      <w:pPr>
        <w:jc w:val="both"/>
        <w:rPr>
          <w:bCs/>
          <w:sz w:val="28"/>
          <w:szCs w:val="28"/>
          <w:lang w:val="uk-UA"/>
        </w:rPr>
      </w:pPr>
    </w:p>
    <w:p w:rsidR="0029143A" w:rsidRPr="00171A7C" w:rsidRDefault="0029143A" w:rsidP="0029143A">
      <w:pPr>
        <w:jc w:val="both"/>
        <w:rPr>
          <w:bCs/>
          <w:sz w:val="28"/>
          <w:szCs w:val="28"/>
          <w:lang w:val="uk-UA"/>
        </w:rPr>
      </w:pPr>
    </w:p>
    <w:p w:rsidR="005F65BE" w:rsidRPr="00171A7C" w:rsidRDefault="005F65BE" w:rsidP="00A055B7">
      <w:pPr>
        <w:jc w:val="center"/>
        <w:rPr>
          <w:b/>
          <w:bCs/>
          <w:sz w:val="28"/>
          <w:szCs w:val="28"/>
          <w:lang w:val="uk-UA"/>
        </w:rPr>
      </w:pPr>
    </w:p>
    <w:p w:rsidR="005F65BE" w:rsidRPr="00171A7C" w:rsidRDefault="005F65BE" w:rsidP="00A055B7">
      <w:pPr>
        <w:jc w:val="center"/>
        <w:rPr>
          <w:b/>
          <w:bCs/>
          <w:sz w:val="28"/>
          <w:szCs w:val="28"/>
          <w:lang w:val="uk-UA"/>
        </w:rPr>
      </w:pPr>
    </w:p>
    <w:p w:rsidR="00685E71" w:rsidRDefault="00685E71" w:rsidP="0000227F">
      <w:pPr>
        <w:pStyle w:val="34"/>
        <w:pageBreakBefore/>
        <w:ind w:left="284"/>
        <w:jc w:val="right"/>
        <w:rPr>
          <w:i/>
          <w:sz w:val="28"/>
          <w:szCs w:val="28"/>
          <w:lang w:val="uk-UA"/>
        </w:rPr>
      </w:pPr>
      <w:r w:rsidRPr="00171A7C">
        <w:rPr>
          <w:i/>
          <w:sz w:val="28"/>
          <w:szCs w:val="28"/>
          <w:lang w:val="uk-UA"/>
        </w:rPr>
        <w:lastRenderedPageBreak/>
        <w:t>Додаток А</w:t>
      </w:r>
    </w:p>
    <w:p w:rsidR="0005433A" w:rsidRPr="00CC519D" w:rsidRDefault="0005433A" w:rsidP="0005433A">
      <w:pPr>
        <w:ind w:left="5103"/>
        <w:jc w:val="right"/>
        <w:rPr>
          <w:b/>
          <w:sz w:val="28"/>
          <w:szCs w:val="28"/>
        </w:rPr>
      </w:pPr>
      <w:r w:rsidRPr="00CC519D">
        <w:rPr>
          <w:b/>
          <w:sz w:val="16"/>
          <w:szCs w:val="16"/>
        </w:rPr>
        <w:t>Форма № Н-7.01</w:t>
      </w:r>
    </w:p>
    <w:p w:rsidR="0005433A" w:rsidRDefault="0005433A" w:rsidP="00685E71">
      <w:pPr>
        <w:jc w:val="center"/>
        <w:rPr>
          <w:b/>
          <w:lang w:val="uk-UA"/>
        </w:rPr>
      </w:pPr>
    </w:p>
    <w:p w:rsidR="00685E71" w:rsidRPr="00171A7C" w:rsidRDefault="00685E71" w:rsidP="00685E71">
      <w:pPr>
        <w:jc w:val="center"/>
        <w:rPr>
          <w:b/>
          <w:lang w:val="uk-UA"/>
        </w:rPr>
      </w:pPr>
      <w:r w:rsidRPr="00171A7C">
        <w:rPr>
          <w:b/>
          <w:lang w:val="uk-UA"/>
        </w:rPr>
        <w:t>УГОДА №_______</w:t>
      </w:r>
    </w:p>
    <w:p w:rsidR="00685E71" w:rsidRPr="00171A7C" w:rsidRDefault="00685E71" w:rsidP="00685E71">
      <w:pPr>
        <w:jc w:val="center"/>
        <w:rPr>
          <w:lang w:val="uk-UA"/>
        </w:rPr>
      </w:pPr>
      <w:r w:rsidRPr="00171A7C">
        <w:rPr>
          <w:lang w:val="uk-UA"/>
        </w:rPr>
        <w:t xml:space="preserve">на проведення практики студентів </w:t>
      </w:r>
      <w:r w:rsidRPr="00171A7C">
        <w:rPr>
          <w:lang w:val="uk-UA"/>
        </w:rPr>
        <w:br/>
        <w:t>Львівського національного університету імен</w:t>
      </w:r>
      <w:r w:rsidR="002A7885">
        <w:rPr>
          <w:lang w:val="uk-UA"/>
        </w:rPr>
        <w:t>і</w:t>
      </w:r>
      <w:r w:rsidRPr="00171A7C">
        <w:rPr>
          <w:lang w:val="uk-UA"/>
        </w:rPr>
        <w:t xml:space="preserve"> Івана Франка</w:t>
      </w:r>
    </w:p>
    <w:p w:rsidR="00685E71" w:rsidRPr="00171A7C" w:rsidRDefault="00685E71" w:rsidP="00685E71">
      <w:pPr>
        <w:rPr>
          <w:lang w:val="uk-UA"/>
        </w:rPr>
      </w:pPr>
    </w:p>
    <w:p w:rsidR="00685E71" w:rsidRPr="00171A7C" w:rsidRDefault="00685E71" w:rsidP="00685E71">
      <w:pPr>
        <w:jc w:val="center"/>
        <w:rPr>
          <w:lang w:val="uk-UA"/>
        </w:rPr>
      </w:pPr>
      <w:r w:rsidRPr="00171A7C">
        <w:rPr>
          <w:lang w:val="uk-UA"/>
        </w:rPr>
        <w:t>місто _________</w:t>
      </w:r>
      <w:r w:rsidRPr="00171A7C">
        <w:rPr>
          <w:lang w:val="uk-UA"/>
        </w:rPr>
        <w:tab/>
      </w:r>
      <w:r w:rsidRPr="00171A7C">
        <w:rPr>
          <w:lang w:val="uk-UA"/>
        </w:rPr>
        <w:tab/>
      </w:r>
      <w:r w:rsidRPr="00171A7C">
        <w:rPr>
          <w:lang w:val="uk-UA"/>
        </w:rPr>
        <w:tab/>
      </w:r>
      <w:r w:rsidRPr="00171A7C">
        <w:rPr>
          <w:lang w:val="uk-UA"/>
        </w:rPr>
        <w:tab/>
        <w:t>“__</w:t>
      </w:r>
      <w:r w:rsidR="00CE4DC5" w:rsidRPr="00171A7C">
        <w:rPr>
          <w:lang w:val="uk-UA"/>
        </w:rPr>
        <w:t>_</w:t>
      </w:r>
      <w:r w:rsidRPr="00171A7C">
        <w:rPr>
          <w:lang w:val="uk-UA"/>
        </w:rPr>
        <w:t>” __________ 20_</w:t>
      </w:r>
      <w:r w:rsidR="0000227F" w:rsidRPr="00171A7C">
        <w:rPr>
          <w:lang w:val="uk-UA"/>
        </w:rPr>
        <w:t>_</w:t>
      </w:r>
      <w:r w:rsidRPr="00171A7C">
        <w:rPr>
          <w:lang w:val="uk-UA"/>
        </w:rPr>
        <w:t xml:space="preserve"> р.</w:t>
      </w:r>
    </w:p>
    <w:p w:rsidR="00685E71" w:rsidRPr="00171A7C" w:rsidRDefault="00685E71" w:rsidP="00685E71">
      <w:pPr>
        <w:rPr>
          <w:lang w:val="uk-UA"/>
        </w:rPr>
      </w:pPr>
    </w:p>
    <w:p w:rsidR="00CE4DC5" w:rsidRPr="00171A7C" w:rsidRDefault="00685E71" w:rsidP="00685E71">
      <w:pPr>
        <w:ind w:firstLine="709"/>
        <w:jc w:val="both"/>
        <w:rPr>
          <w:lang w:val="uk-UA"/>
        </w:rPr>
      </w:pPr>
      <w:r w:rsidRPr="00171A7C">
        <w:rPr>
          <w:lang w:val="uk-UA"/>
        </w:rPr>
        <w:t xml:space="preserve">Ми, що нижче підписалися, з однієї сторони Львівський національний університет імені Івана Франка (далі – </w:t>
      </w:r>
      <w:r w:rsidRPr="00171A7C">
        <w:rPr>
          <w:bCs/>
          <w:lang w:val="uk-UA"/>
        </w:rPr>
        <w:t>Університет</w:t>
      </w:r>
      <w:r w:rsidR="00731176">
        <w:rPr>
          <w:lang w:val="uk-UA"/>
        </w:rPr>
        <w:t xml:space="preserve">) в особі </w:t>
      </w:r>
      <w:r w:rsidR="00731176">
        <w:t>р</w:t>
      </w:r>
      <w:r w:rsidRPr="00171A7C">
        <w:rPr>
          <w:lang w:val="uk-UA"/>
        </w:rPr>
        <w:t>ектора Мельника Володимира Петровича, який діє на підставі Статуту Університету, і з другої сторони</w:t>
      </w:r>
    </w:p>
    <w:p w:rsidR="00685E71" w:rsidRPr="00171A7C" w:rsidRDefault="00685E71" w:rsidP="00CE4DC5">
      <w:pPr>
        <w:jc w:val="both"/>
        <w:rPr>
          <w:lang w:val="uk-UA"/>
        </w:rPr>
      </w:pPr>
      <w:r w:rsidRPr="00171A7C">
        <w:rPr>
          <w:lang w:val="uk-UA"/>
        </w:rPr>
        <w:t>__________________________________________________________________________________</w:t>
      </w:r>
    </w:p>
    <w:p w:rsidR="00685E71" w:rsidRPr="00171A7C" w:rsidRDefault="00685E71" w:rsidP="00685E71">
      <w:pPr>
        <w:jc w:val="center"/>
        <w:rPr>
          <w:vertAlign w:val="superscript"/>
          <w:lang w:val="uk-UA"/>
        </w:rPr>
      </w:pPr>
      <w:r w:rsidRPr="00171A7C">
        <w:rPr>
          <w:vertAlign w:val="superscript"/>
          <w:lang w:val="uk-UA"/>
        </w:rPr>
        <w:t>(назва підприємства, організації, установи)</w:t>
      </w:r>
    </w:p>
    <w:p w:rsidR="00685E71" w:rsidRPr="00171A7C" w:rsidRDefault="00685E71" w:rsidP="00685E71">
      <w:pPr>
        <w:rPr>
          <w:lang w:val="uk-UA"/>
        </w:rPr>
      </w:pPr>
      <w:r w:rsidRPr="00171A7C">
        <w:rPr>
          <w:lang w:val="uk-UA"/>
        </w:rPr>
        <w:t xml:space="preserve">(далі – </w:t>
      </w:r>
      <w:r w:rsidRPr="00171A7C">
        <w:rPr>
          <w:bCs/>
          <w:lang w:val="uk-UA"/>
        </w:rPr>
        <w:t>база практики</w:t>
      </w:r>
      <w:r w:rsidRPr="00171A7C">
        <w:rPr>
          <w:lang w:val="uk-UA"/>
        </w:rPr>
        <w:t>) в особі ________________________________________________________,</w:t>
      </w:r>
    </w:p>
    <w:p w:rsidR="00685E71" w:rsidRPr="00171A7C" w:rsidRDefault="00685E71" w:rsidP="00685E71">
      <w:pPr>
        <w:jc w:val="center"/>
        <w:rPr>
          <w:lang w:val="uk-UA"/>
        </w:rPr>
      </w:pPr>
      <w:r w:rsidRPr="00171A7C">
        <w:rPr>
          <w:vertAlign w:val="superscript"/>
          <w:lang w:val="uk-UA"/>
        </w:rPr>
        <w:t>(посада,прізвище та ініціали)</w:t>
      </w:r>
    </w:p>
    <w:p w:rsidR="00685E71" w:rsidRPr="00171A7C" w:rsidRDefault="00685E71" w:rsidP="00685E71">
      <w:pPr>
        <w:rPr>
          <w:lang w:val="uk-UA"/>
        </w:rPr>
      </w:pPr>
      <w:r w:rsidRPr="00171A7C">
        <w:rPr>
          <w:lang w:val="uk-UA"/>
        </w:rPr>
        <w:t>що діє на підставі __________________________________________________________________</w:t>
      </w:r>
    </w:p>
    <w:p w:rsidR="00685E71" w:rsidRPr="00171A7C" w:rsidRDefault="00685E71" w:rsidP="00685E71">
      <w:pPr>
        <w:jc w:val="center"/>
        <w:rPr>
          <w:vertAlign w:val="superscript"/>
          <w:lang w:val="uk-UA"/>
        </w:rPr>
      </w:pPr>
      <w:r w:rsidRPr="00171A7C">
        <w:rPr>
          <w:vertAlign w:val="superscript"/>
          <w:lang w:val="uk-UA"/>
        </w:rPr>
        <w:t>(статут підприємства, розпорядження, доручення)</w:t>
      </w:r>
    </w:p>
    <w:p w:rsidR="00685E71" w:rsidRPr="00171A7C" w:rsidRDefault="00685E71" w:rsidP="00685E71">
      <w:pPr>
        <w:rPr>
          <w:lang w:val="uk-UA"/>
        </w:rPr>
      </w:pPr>
      <w:r w:rsidRPr="00171A7C">
        <w:rPr>
          <w:lang w:val="uk-UA"/>
        </w:rPr>
        <w:t>уклали між собою цю угоду на проведення практики студентів:</w:t>
      </w:r>
    </w:p>
    <w:p w:rsidR="00685E71" w:rsidRPr="00171A7C" w:rsidRDefault="00685E71" w:rsidP="00685E71">
      <w:pPr>
        <w:ind w:firstLine="426"/>
        <w:rPr>
          <w:lang w:val="uk-UA"/>
        </w:rPr>
      </w:pPr>
      <w:r w:rsidRPr="00171A7C">
        <w:rPr>
          <w:lang w:val="uk-UA"/>
        </w:rPr>
        <w:t>1. База практики зобов’язується:</w:t>
      </w:r>
    </w:p>
    <w:p w:rsidR="00685E71" w:rsidRPr="00171A7C" w:rsidRDefault="00685E71" w:rsidP="00685E71">
      <w:pPr>
        <w:ind w:firstLine="426"/>
        <w:rPr>
          <w:lang w:val="uk-UA"/>
        </w:rPr>
      </w:pPr>
      <w:r w:rsidRPr="00171A7C">
        <w:rPr>
          <w:lang w:val="uk-UA"/>
        </w:rPr>
        <w:t>1.1. Прийняти студентів на практику згідно з календарним планом: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571"/>
        <w:gridCol w:w="751"/>
        <w:gridCol w:w="1279"/>
        <w:gridCol w:w="1459"/>
        <w:gridCol w:w="958"/>
        <w:gridCol w:w="1807"/>
      </w:tblGrid>
      <w:tr w:rsidR="00685E71" w:rsidRPr="0005433A" w:rsidTr="0047591B">
        <w:trPr>
          <w:cantSplit/>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jc w:val="center"/>
              <w:rPr>
                <w:b/>
                <w:sz w:val="20"/>
                <w:szCs w:val="20"/>
                <w:lang w:val="uk-UA"/>
              </w:rPr>
            </w:pPr>
            <w:r w:rsidRPr="0005433A">
              <w:rPr>
                <w:b/>
                <w:sz w:val="20"/>
                <w:szCs w:val="20"/>
                <w:lang w:val="uk-UA"/>
              </w:rPr>
              <w:t>№</w:t>
            </w:r>
          </w:p>
          <w:p w:rsidR="00685E71" w:rsidRPr="0005433A" w:rsidRDefault="00685E71" w:rsidP="0047591B">
            <w:pPr>
              <w:jc w:val="center"/>
              <w:rPr>
                <w:b/>
                <w:sz w:val="20"/>
                <w:szCs w:val="20"/>
                <w:lang w:val="uk-UA"/>
              </w:rPr>
            </w:pPr>
            <w:r w:rsidRPr="0005433A">
              <w:rPr>
                <w:b/>
                <w:sz w:val="20"/>
                <w:szCs w:val="20"/>
                <w:lang w:val="uk-UA"/>
              </w:rPr>
              <w:t>з/п</w:t>
            </w:r>
          </w:p>
        </w:tc>
        <w:tc>
          <w:tcPr>
            <w:tcW w:w="2571" w:type="dxa"/>
            <w:vMerge w:val="restart"/>
            <w:tcBorders>
              <w:top w:val="single" w:sz="4" w:space="0" w:color="auto"/>
              <w:left w:val="single" w:sz="4" w:space="0" w:color="auto"/>
              <w:bottom w:val="single" w:sz="4" w:space="0" w:color="auto"/>
              <w:right w:val="single" w:sz="4" w:space="0" w:color="auto"/>
            </w:tcBorders>
            <w:vAlign w:val="center"/>
            <w:hideMark/>
          </w:tcPr>
          <w:p w:rsidR="0005433A" w:rsidRPr="0005433A" w:rsidRDefault="0005433A" w:rsidP="0005433A">
            <w:pPr>
              <w:jc w:val="center"/>
              <w:rPr>
                <w:b/>
                <w:sz w:val="20"/>
                <w:szCs w:val="20"/>
              </w:rPr>
            </w:pPr>
            <w:r w:rsidRPr="0005433A">
              <w:rPr>
                <w:b/>
                <w:sz w:val="20"/>
                <w:szCs w:val="20"/>
              </w:rPr>
              <w:t>Шифр і назва</w:t>
            </w:r>
          </w:p>
          <w:p w:rsidR="002A7885" w:rsidRDefault="002A7885" w:rsidP="00731176">
            <w:pPr>
              <w:jc w:val="center"/>
              <w:rPr>
                <w:b/>
                <w:sz w:val="20"/>
                <w:szCs w:val="20"/>
              </w:rPr>
            </w:pPr>
            <w:r w:rsidRPr="0005433A">
              <w:rPr>
                <w:b/>
                <w:sz w:val="20"/>
                <w:szCs w:val="20"/>
              </w:rPr>
              <w:t>П</w:t>
            </w:r>
            <w:r w:rsidR="0005433A" w:rsidRPr="0005433A">
              <w:rPr>
                <w:b/>
                <w:sz w:val="20"/>
                <w:szCs w:val="20"/>
              </w:rPr>
              <w:t>еціальності</w:t>
            </w:r>
          </w:p>
          <w:p w:rsidR="00685E71" w:rsidRPr="0005433A" w:rsidRDefault="00731176" w:rsidP="00731176">
            <w:pPr>
              <w:jc w:val="center"/>
              <w:rPr>
                <w:b/>
                <w:sz w:val="20"/>
                <w:szCs w:val="20"/>
                <w:lang w:val="uk-UA"/>
              </w:rPr>
            </w:pPr>
            <w:r>
              <w:rPr>
                <w:b/>
                <w:sz w:val="20"/>
                <w:szCs w:val="20"/>
              </w:rPr>
              <w:t xml:space="preserve"> (освітньої програми)</w:t>
            </w:r>
          </w:p>
        </w:tc>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jc w:val="center"/>
              <w:rPr>
                <w:b/>
                <w:sz w:val="20"/>
                <w:szCs w:val="20"/>
                <w:lang w:val="uk-UA"/>
              </w:rPr>
            </w:pPr>
            <w:r w:rsidRPr="0005433A">
              <w:rPr>
                <w:b/>
                <w:sz w:val="20"/>
                <w:szCs w:val="20"/>
                <w:lang w:val="uk-UA"/>
              </w:rPr>
              <w:t>Курс</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jc w:val="center"/>
              <w:rPr>
                <w:b/>
                <w:sz w:val="20"/>
                <w:szCs w:val="20"/>
                <w:lang w:val="uk-UA"/>
              </w:rPr>
            </w:pPr>
            <w:r w:rsidRPr="0005433A">
              <w:rPr>
                <w:b/>
                <w:sz w:val="20"/>
                <w:szCs w:val="20"/>
                <w:lang w:val="uk-UA"/>
              </w:rPr>
              <w:t>Вид практики</w:t>
            </w:r>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jc w:val="center"/>
              <w:rPr>
                <w:b/>
                <w:sz w:val="20"/>
                <w:szCs w:val="20"/>
                <w:lang w:val="uk-UA"/>
              </w:rPr>
            </w:pPr>
            <w:r w:rsidRPr="0005433A">
              <w:rPr>
                <w:b/>
                <w:sz w:val="20"/>
                <w:szCs w:val="20"/>
                <w:lang w:val="uk-UA"/>
              </w:rPr>
              <w:t>Кількість студентів</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jc w:val="center"/>
              <w:rPr>
                <w:b/>
                <w:sz w:val="20"/>
                <w:szCs w:val="20"/>
                <w:lang w:val="uk-UA"/>
              </w:rPr>
            </w:pPr>
            <w:r w:rsidRPr="0005433A">
              <w:rPr>
                <w:b/>
                <w:sz w:val="20"/>
                <w:szCs w:val="20"/>
                <w:lang w:val="uk-UA"/>
              </w:rPr>
              <w:t>Терміни практики</w:t>
            </w:r>
          </w:p>
        </w:tc>
      </w:tr>
      <w:tr w:rsidR="00685E71" w:rsidRPr="0005433A" w:rsidTr="0047591B">
        <w:trPr>
          <w:cantSplit/>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rPr>
                <w:b/>
                <w:sz w:val="20"/>
                <w:szCs w:val="20"/>
                <w:lang w:val="uk-UA"/>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rPr>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rPr>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rPr>
                <w:b/>
                <w:sz w:val="20"/>
                <w:szCs w:val="20"/>
                <w:lang w:val="uk-UA"/>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rPr>
                <w:b/>
                <w:sz w:val="20"/>
                <w:szCs w:val="20"/>
                <w:lang w:val="uk-UA"/>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jc w:val="center"/>
              <w:rPr>
                <w:b/>
                <w:sz w:val="20"/>
                <w:szCs w:val="20"/>
                <w:lang w:val="uk-UA"/>
              </w:rPr>
            </w:pPr>
            <w:r w:rsidRPr="0005433A">
              <w:rPr>
                <w:b/>
                <w:sz w:val="20"/>
                <w:szCs w:val="20"/>
                <w:lang w:val="uk-UA"/>
              </w:rPr>
              <w:t>початок</w:t>
            </w:r>
          </w:p>
        </w:tc>
        <w:tc>
          <w:tcPr>
            <w:tcW w:w="1807" w:type="dxa"/>
            <w:tcBorders>
              <w:top w:val="single" w:sz="4" w:space="0" w:color="auto"/>
              <w:left w:val="single" w:sz="4" w:space="0" w:color="auto"/>
              <w:bottom w:val="single" w:sz="4" w:space="0" w:color="auto"/>
              <w:right w:val="single" w:sz="4" w:space="0" w:color="auto"/>
            </w:tcBorders>
            <w:vAlign w:val="center"/>
            <w:hideMark/>
          </w:tcPr>
          <w:p w:rsidR="00685E71" w:rsidRPr="0005433A" w:rsidRDefault="00685E71" w:rsidP="0047591B">
            <w:pPr>
              <w:ind w:left="-57" w:right="-57"/>
              <w:jc w:val="center"/>
              <w:rPr>
                <w:b/>
                <w:sz w:val="20"/>
                <w:szCs w:val="20"/>
                <w:lang w:val="uk-UA"/>
              </w:rPr>
            </w:pPr>
            <w:r w:rsidRPr="0005433A">
              <w:rPr>
                <w:b/>
                <w:sz w:val="20"/>
                <w:szCs w:val="20"/>
                <w:lang w:val="uk-UA"/>
              </w:rPr>
              <w:t>закінчення</w:t>
            </w:r>
          </w:p>
        </w:tc>
      </w:tr>
      <w:tr w:rsidR="00685E71" w:rsidRPr="0005433A" w:rsidTr="0047591B">
        <w:trPr>
          <w:jc w:val="center"/>
        </w:trPr>
        <w:tc>
          <w:tcPr>
            <w:tcW w:w="640"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2571"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279"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459"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922"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807"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r>
      <w:tr w:rsidR="00685E71" w:rsidRPr="0005433A" w:rsidTr="0047591B">
        <w:trPr>
          <w:jc w:val="center"/>
        </w:trPr>
        <w:tc>
          <w:tcPr>
            <w:tcW w:w="640"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2571"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279"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459"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922"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807"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r>
      <w:tr w:rsidR="00685E71" w:rsidRPr="0005433A" w:rsidTr="0047591B">
        <w:trPr>
          <w:jc w:val="center"/>
        </w:trPr>
        <w:tc>
          <w:tcPr>
            <w:tcW w:w="640"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2571"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279"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459"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922"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c>
          <w:tcPr>
            <w:tcW w:w="1807" w:type="dxa"/>
            <w:tcBorders>
              <w:top w:val="single" w:sz="4" w:space="0" w:color="auto"/>
              <w:left w:val="single" w:sz="4" w:space="0" w:color="auto"/>
              <w:bottom w:val="single" w:sz="4" w:space="0" w:color="auto"/>
              <w:right w:val="single" w:sz="4" w:space="0" w:color="auto"/>
            </w:tcBorders>
          </w:tcPr>
          <w:p w:rsidR="00685E71" w:rsidRPr="0005433A" w:rsidRDefault="00685E71" w:rsidP="0047591B">
            <w:pPr>
              <w:rPr>
                <w:sz w:val="20"/>
                <w:szCs w:val="20"/>
                <w:lang w:val="uk-UA"/>
              </w:rPr>
            </w:pPr>
          </w:p>
        </w:tc>
      </w:tr>
    </w:tbl>
    <w:p w:rsidR="00731176" w:rsidRDefault="00731176" w:rsidP="00685E71">
      <w:pPr>
        <w:ind w:firstLine="426"/>
        <w:jc w:val="both"/>
        <w:rPr>
          <w:lang w:val="uk-UA"/>
        </w:rPr>
      </w:pPr>
    </w:p>
    <w:p w:rsidR="00685E71" w:rsidRPr="00171A7C" w:rsidRDefault="00685E71" w:rsidP="00685E71">
      <w:pPr>
        <w:ind w:firstLine="426"/>
        <w:jc w:val="both"/>
        <w:rPr>
          <w:lang w:val="uk-UA"/>
        </w:rPr>
      </w:pPr>
      <w:r w:rsidRPr="00171A7C">
        <w:rPr>
          <w:lang w:val="uk-UA"/>
        </w:rPr>
        <w:t>1.</w:t>
      </w:r>
      <w:r w:rsidR="00731176">
        <w:rPr>
          <w:lang w:val="uk-UA"/>
        </w:rPr>
        <w:t>2.</w:t>
      </w:r>
      <w:r w:rsidRPr="00171A7C">
        <w:rPr>
          <w:lang w:val="uk-UA"/>
        </w:rPr>
        <w:t xml:space="preserve"> Призначити наказом кваліфікованих спеціалістів для безпосереднього керівництва практикою.</w:t>
      </w:r>
    </w:p>
    <w:p w:rsidR="00685E71" w:rsidRPr="00171A7C" w:rsidRDefault="00685E71" w:rsidP="00685E71">
      <w:pPr>
        <w:ind w:firstLine="426"/>
        <w:jc w:val="both"/>
        <w:rPr>
          <w:lang w:val="uk-UA"/>
        </w:rPr>
      </w:pPr>
      <w:r w:rsidRPr="00171A7C">
        <w:rPr>
          <w:lang w:val="uk-UA"/>
        </w:rPr>
        <w:t>1.</w:t>
      </w:r>
      <w:r w:rsidR="00731176">
        <w:rPr>
          <w:lang w:val="uk-UA"/>
        </w:rPr>
        <w:t>3</w:t>
      </w:r>
      <w:r w:rsidRPr="00171A7C">
        <w:rPr>
          <w:lang w:val="uk-UA"/>
        </w:rPr>
        <w:t>. Створити необхідні умови для використання студентами програм практики, не допускати використання їх на посадах та роботах, що не відповідають програмі практики та майбутній спеціальності.</w:t>
      </w:r>
    </w:p>
    <w:p w:rsidR="00685E71" w:rsidRPr="00171A7C" w:rsidRDefault="00685E71" w:rsidP="00685E71">
      <w:pPr>
        <w:ind w:firstLine="426"/>
        <w:jc w:val="both"/>
        <w:rPr>
          <w:lang w:val="uk-UA"/>
        </w:rPr>
      </w:pPr>
      <w:r w:rsidRPr="00171A7C">
        <w:rPr>
          <w:lang w:val="uk-UA"/>
        </w:rPr>
        <w:t>1.</w:t>
      </w:r>
      <w:r w:rsidR="00731176">
        <w:rPr>
          <w:lang w:val="uk-UA"/>
        </w:rPr>
        <w:t>4</w:t>
      </w:r>
      <w:r w:rsidRPr="00171A7C">
        <w:rPr>
          <w:lang w:val="uk-UA"/>
        </w:rPr>
        <w:t>. Забезпечити студентам умови безпечної роботи на кожному робочому місці. Проводити обов’язкові інструктажі з охорони праці: ввідний та на робочому місці. У разі потреби навчати студентів-практикантів безпечних методів праці. Забезпечити спецодягом, запобіжними засобами, лікувально-профілактичним обслуговуванням за нормами, встановленими для штатних працівників.</w:t>
      </w:r>
    </w:p>
    <w:p w:rsidR="00685E71" w:rsidRPr="00171A7C" w:rsidRDefault="00685E71" w:rsidP="00685E71">
      <w:pPr>
        <w:ind w:firstLine="426"/>
        <w:jc w:val="both"/>
        <w:rPr>
          <w:lang w:val="uk-UA"/>
        </w:rPr>
      </w:pPr>
      <w:r w:rsidRPr="00171A7C">
        <w:rPr>
          <w:lang w:val="uk-UA"/>
        </w:rPr>
        <w:t>1.</w:t>
      </w:r>
      <w:r w:rsidR="00731176">
        <w:rPr>
          <w:lang w:val="uk-UA"/>
        </w:rPr>
        <w:t>5</w:t>
      </w:r>
      <w:r w:rsidRPr="00171A7C">
        <w:rPr>
          <w:lang w:val="uk-UA"/>
        </w:rPr>
        <w:t>. Надати студентам-практикантам і керівникам практики від навчального закладу можливість користуватись лабораторіями, кабінетами, майстернями, бібліотеками, технічною та іншою документацією, необхідною для виконання програми практики.</w:t>
      </w:r>
    </w:p>
    <w:p w:rsidR="00685E71" w:rsidRPr="00171A7C" w:rsidRDefault="00685E71" w:rsidP="00685E71">
      <w:pPr>
        <w:ind w:firstLine="426"/>
        <w:jc w:val="both"/>
        <w:rPr>
          <w:lang w:val="uk-UA"/>
        </w:rPr>
      </w:pPr>
      <w:r w:rsidRPr="00171A7C">
        <w:rPr>
          <w:lang w:val="uk-UA"/>
        </w:rPr>
        <w:t>1.</w:t>
      </w:r>
      <w:r w:rsidR="00731176">
        <w:rPr>
          <w:lang w:val="uk-UA"/>
        </w:rPr>
        <w:t>6</w:t>
      </w:r>
      <w:r w:rsidRPr="00171A7C">
        <w:rPr>
          <w:lang w:val="uk-UA"/>
        </w:rPr>
        <w:t>. Забезпечити облік виходу на роботу студентів-практикантів. Про всі порушення трудової дисципліни, внутрішнього розпорядку та про інші порушення повідомляти Університет.</w:t>
      </w:r>
    </w:p>
    <w:p w:rsidR="00685E71" w:rsidRPr="00171A7C" w:rsidRDefault="00731176" w:rsidP="00685E71">
      <w:pPr>
        <w:ind w:firstLine="426"/>
        <w:jc w:val="both"/>
        <w:rPr>
          <w:lang w:val="uk-UA"/>
        </w:rPr>
      </w:pPr>
      <w:r>
        <w:rPr>
          <w:lang w:val="uk-UA"/>
        </w:rPr>
        <w:t>1.7</w:t>
      </w:r>
      <w:r w:rsidR="00685E71" w:rsidRPr="00171A7C">
        <w:rPr>
          <w:lang w:val="uk-UA"/>
        </w:rPr>
        <w:t>. Після закінчення практики дати характеристику кожного студента-практиканта, в якій відобразити якість проходження практики.</w:t>
      </w:r>
    </w:p>
    <w:p w:rsidR="00685E71" w:rsidRPr="00171A7C" w:rsidRDefault="00731176" w:rsidP="00685E71">
      <w:pPr>
        <w:ind w:firstLine="426"/>
        <w:rPr>
          <w:lang w:val="uk-UA"/>
        </w:rPr>
      </w:pPr>
      <w:r>
        <w:rPr>
          <w:lang w:val="uk-UA"/>
        </w:rPr>
        <w:t>1.8</w:t>
      </w:r>
      <w:r w:rsidR="00685E71" w:rsidRPr="00171A7C">
        <w:rPr>
          <w:lang w:val="uk-UA"/>
        </w:rPr>
        <w:t>. Додаткові умови ____________________________________________________________</w:t>
      </w:r>
    </w:p>
    <w:p w:rsidR="00685E71" w:rsidRPr="00171A7C" w:rsidRDefault="00685E71" w:rsidP="00685E71">
      <w:pPr>
        <w:rPr>
          <w:lang w:val="uk-UA"/>
        </w:rPr>
      </w:pPr>
      <w:r w:rsidRPr="00171A7C">
        <w:rPr>
          <w:lang w:val="uk-UA"/>
        </w:rPr>
        <w:t>__________________________________________________________________________________</w:t>
      </w:r>
    </w:p>
    <w:p w:rsidR="00731176" w:rsidRDefault="00731176" w:rsidP="00685E71">
      <w:pPr>
        <w:ind w:firstLine="426"/>
        <w:jc w:val="both"/>
        <w:rPr>
          <w:lang w:val="uk-UA"/>
        </w:rPr>
      </w:pPr>
    </w:p>
    <w:p w:rsidR="00731176" w:rsidRDefault="00731176" w:rsidP="00685E71">
      <w:pPr>
        <w:ind w:firstLine="426"/>
        <w:jc w:val="both"/>
        <w:rPr>
          <w:lang w:val="uk-UA"/>
        </w:rPr>
      </w:pPr>
    </w:p>
    <w:p w:rsidR="00685E71" w:rsidRPr="00171A7C" w:rsidRDefault="00685E71" w:rsidP="00685E71">
      <w:pPr>
        <w:ind w:firstLine="426"/>
        <w:jc w:val="both"/>
        <w:rPr>
          <w:lang w:val="uk-UA"/>
        </w:rPr>
      </w:pPr>
      <w:r w:rsidRPr="00171A7C">
        <w:rPr>
          <w:lang w:val="uk-UA"/>
        </w:rPr>
        <w:t>2. Університет зобов’язується</w:t>
      </w:r>
    </w:p>
    <w:p w:rsidR="00685E71" w:rsidRPr="00171A7C" w:rsidRDefault="00685E71" w:rsidP="00685E71">
      <w:pPr>
        <w:tabs>
          <w:tab w:val="left" w:pos="993"/>
        </w:tabs>
        <w:ind w:firstLine="426"/>
        <w:jc w:val="both"/>
        <w:rPr>
          <w:lang w:val="uk-UA"/>
        </w:rPr>
      </w:pPr>
      <w:r w:rsidRPr="00171A7C">
        <w:rPr>
          <w:lang w:val="uk-UA"/>
        </w:rPr>
        <w:lastRenderedPageBreak/>
        <w:t>2.1. За два місяці до початку практики надати базі практики для погодження програму практики, а не пізніше ніж за тиждень – список студентів, яких скеровують на практику.</w:t>
      </w:r>
    </w:p>
    <w:p w:rsidR="00685E71" w:rsidRPr="00171A7C" w:rsidRDefault="00685E71" w:rsidP="00685E71">
      <w:pPr>
        <w:tabs>
          <w:tab w:val="left" w:pos="993"/>
        </w:tabs>
        <w:ind w:firstLine="426"/>
        <w:jc w:val="both"/>
        <w:rPr>
          <w:lang w:val="uk-UA"/>
        </w:rPr>
      </w:pPr>
      <w:r w:rsidRPr="00171A7C">
        <w:rPr>
          <w:lang w:val="uk-UA"/>
        </w:rPr>
        <w:t>2.2. Призначити керівниками практики кваліфікованих викладачів.</w:t>
      </w:r>
    </w:p>
    <w:p w:rsidR="00685E71" w:rsidRPr="00171A7C" w:rsidRDefault="00685E71" w:rsidP="00685E71">
      <w:pPr>
        <w:tabs>
          <w:tab w:val="left" w:pos="993"/>
        </w:tabs>
        <w:ind w:firstLine="426"/>
        <w:jc w:val="both"/>
        <w:rPr>
          <w:lang w:val="uk-UA"/>
        </w:rPr>
      </w:pPr>
      <w:r w:rsidRPr="00171A7C">
        <w:rPr>
          <w:lang w:val="uk-UA"/>
        </w:rPr>
        <w:t>2.3. Забезпечити дотримання студентами трудової дисципліни і правил внутрішнього розпорядку. Брати участь у розслідуванні комісією бази практики нещасних випадків, якщо вони сталися з студентами підчас проходження практики.</w:t>
      </w:r>
    </w:p>
    <w:p w:rsidR="00731176" w:rsidRPr="002A7885" w:rsidRDefault="00731176" w:rsidP="00685E71">
      <w:pPr>
        <w:ind w:firstLine="426"/>
        <w:jc w:val="both"/>
      </w:pPr>
    </w:p>
    <w:p w:rsidR="00685E71" w:rsidRPr="00171A7C" w:rsidRDefault="00685E71" w:rsidP="00685E71">
      <w:pPr>
        <w:ind w:firstLine="426"/>
        <w:jc w:val="both"/>
        <w:rPr>
          <w:lang w:val="uk-UA"/>
        </w:rPr>
      </w:pPr>
      <w:r w:rsidRPr="00171A7C">
        <w:rPr>
          <w:lang w:val="uk-UA"/>
        </w:rPr>
        <w:t>3. Відповідальність сторін за невиконання угоди.</w:t>
      </w:r>
    </w:p>
    <w:p w:rsidR="00685E71" w:rsidRPr="00171A7C" w:rsidRDefault="00685E71" w:rsidP="00685E71">
      <w:pPr>
        <w:ind w:firstLine="426"/>
        <w:jc w:val="both"/>
        <w:rPr>
          <w:lang w:val="uk-UA"/>
        </w:rPr>
      </w:pPr>
      <w:r w:rsidRPr="00171A7C">
        <w:rPr>
          <w:lang w:val="uk-UA"/>
        </w:rPr>
        <w:t>3.1. Сторони відповідають за невиконання покладених на них обов’язків щодо організації і проведення практики згідно з законодавством про працю України.</w:t>
      </w:r>
    </w:p>
    <w:p w:rsidR="00685E71" w:rsidRPr="00171A7C" w:rsidRDefault="00685E71" w:rsidP="00685E71">
      <w:pPr>
        <w:ind w:firstLine="426"/>
        <w:jc w:val="both"/>
        <w:rPr>
          <w:lang w:val="uk-UA"/>
        </w:rPr>
      </w:pPr>
      <w:r w:rsidRPr="00171A7C">
        <w:rPr>
          <w:lang w:val="uk-UA"/>
        </w:rPr>
        <w:t>3.2. Усі суперечки, що виникають між сторонами за цією угодою, вирішуються у встановленому порядку.</w:t>
      </w:r>
    </w:p>
    <w:p w:rsidR="00685E71" w:rsidRPr="00171A7C" w:rsidRDefault="00685E71" w:rsidP="00685E71">
      <w:pPr>
        <w:ind w:firstLine="426"/>
        <w:jc w:val="both"/>
        <w:rPr>
          <w:lang w:val="uk-UA"/>
        </w:rPr>
      </w:pPr>
      <w:r w:rsidRPr="00171A7C">
        <w:rPr>
          <w:lang w:val="uk-UA"/>
        </w:rPr>
        <w:t xml:space="preserve">3.3. Угода набуває сили після її підписання сторонами і діє до кінця практики згідно з календарним планом. </w:t>
      </w:r>
      <w:r w:rsidRPr="00171A7C">
        <w:rPr>
          <w:spacing w:val="-9"/>
          <w:lang w:val="uk-UA"/>
        </w:rPr>
        <w:t>У</w:t>
      </w:r>
      <w:r w:rsidRPr="00171A7C">
        <w:rPr>
          <w:color w:val="000000"/>
          <w:spacing w:val="-9"/>
          <w:lang w:val="uk-UA"/>
        </w:rPr>
        <w:t xml:space="preserve"> випадку відсутності до зазначеної дати письмової заяви однієї із сторін про намір припинити дію </w:t>
      </w:r>
      <w:r w:rsidRPr="00171A7C">
        <w:rPr>
          <w:color w:val="000000"/>
          <w:spacing w:val="-12"/>
          <w:lang w:val="uk-UA"/>
        </w:rPr>
        <w:t>договору він автоматично продовжується на наступний календарний рік.</w:t>
      </w:r>
    </w:p>
    <w:p w:rsidR="00685E71" w:rsidRPr="00171A7C" w:rsidRDefault="00685E71" w:rsidP="00685E71">
      <w:pPr>
        <w:ind w:firstLine="426"/>
        <w:jc w:val="both"/>
        <w:rPr>
          <w:lang w:val="uk-UA"/>
        </w:rPr>
      </w:pPr>
      <w:r w:rsidRPr="00171A7C">
        <w:rPr>
          <w:lang w:val="uk-UA"/>
        </w:rPr>
        <w:t>3.4. Угода складена у двох примірниках: по одному – базі практики та Університету.</w:t>
      </w:r>
    </w:p>
    <w:p w:rsidR="0005433A" w:rsidRDefault="0005433A" w:rsidP="00685E71">
      <w:pPr>
        <w:ind w:firstLine="426"/>
        <w:jc w:val="both"/>
        <w:rPr>
          <w:lang w:val="uk-UA"/>
        </w:rPr>
      </w:pPr>
    </w:p>
    <w:p w:rsidR="00685E71" w:rsidRPr="00171A7C" w:rsidRDefault="00685E71" w:rsidP="00685E71">
      <w:pPr>
        <w:ind w:firstLine="426"/>
        <w:jc w:val="both"/>
        <w:rPr>
          <w:lang w:val="uk-UA"/>
        </w:rPr>
      </w:pPr>
      <w:r w:rsidRPr="00171A7C">
        <w:rPr>
          <w:lang w:val="uk-UA"/>
        </w:rPr>
        <w:t>4. Місцезнаходження сторін і розрахункові рахунки:</w:t>
      </w:r>
    </w:p>
    <w:tbl>
      <w:tblPr>
        <w:tblW w:w="10064" w:type="dxa"/>
        <w:tblInd w:w="250" w:type="dxa"/>
        <w:tblLayout w:type="fixed"/>
        <w:tblLook w:val="04A0"/>
      </w:tblPr>
      <w:tblGrid>
        <w:gridCol w:w="4961"/>
        <w:gridCol w:w="5103"/>
      </w:tblGrid>
      <w:tr w:rsidR="00685E71" w:rsidRPr="006210A1" w:rsidTr="0047591B">
        <w:tc>
          <w:tcPr>
            <w:tcW w:w="4961" w:type="dxa"/>
          </w:tcPr>
          <w:p w:rsidR="00685E71" w:rsidRPr="00171A7C" w:rsidRDefault="00685E71" w:rsidP="0047591B">
            <w:pPr>
              <w:rPr>
                <w:lang w:val="uk-UA"/>
              </w:rPr>
            </w:pPr>
            <w:r w:rsidRPr="00171A7C">
              <w:rPr>
                <w:lang w:val="uk-UA"/>
              </w:rPr>
              <w:t xml:space="preserve">Львівський національний університет </w:t>
            </w:r>
          </w:p>
          <w:p w:rsidR="00685E71" w:rsidRPr="00171A7C" w:rsidRDefault="00685E71" w:rsidP="0047591B">
            <w:pPr>
              <w:rPr>
                <w:lang w:val="uk-UA"/>
              </w:rPr>
            </w:pPr>
            <w:r w:rsidRPr="00171A7C">
              <w:rPr>
                <w:lang w:val="uk-UA"/>
              </w:rPr>
              <w:t>імені Івана Франка</w:t>
            </w:r>
          </w:p>
          <w:p w:rsidR="00685E71" w:rsidRPr="00171A7C" w:rsidRDefault="00685E71" w:rsidP="0047591B">
            <w:pPr>
              <w:rPr>
                <w:lang w:val="uk-UA"/>
              </w:rPr>
            </w:pPr>
            <w:r w:rsidRPr="00171A7C">
              <w:rPr>
                <w:lang w:val="uk-UA"/>
              </w:rPr>
              <w:t>вул. Університетська, 1</w:t>
            </w:r>
          </w:p>
          <w:p w:rsidR="00685E71" w:rsidRDefault="00685E71" w:rsidP="0047591B">
            <w:pPr>
              <w:rPr>
                <w:lang w:val="uk-UA"/>
              </w:rPr>
            </w:pPr>
            <w:r w:rsidRPr="00171A7C">
              <w:rPr>
                <w:lang w:val="uk-UA"/>
              </w:rPr>
              <w:t>м. Львів, 79000</w:t>
            </w:r>
          </w:p>
          <w:p w:rsidR="00731176" w:rsidRPr="00171A7C" w:rsidRDefault="00731176" w:rsidP="0047591B">
            <w:pPr>
              <w:rPr>
                <w:lang w:val="uk-UA"/>
              </w:rPr>
            </w:pPr>
          </w:p>
          <w:p w:rsidR="0005433A" w:rsidRDefault="0005433A" w:rsidP="0005433A">
            <w:r>
              <w:t>Код ЄДРПОУ 02070987</w:t>
            </w:r>
          </w:p>
          <w:p w:rsidR="0005433A" w:rsidRDefault="0005433A" w:rsidP="0005433A">
            <w:r>
              <w:t>Державна Казначейська служба України</w:t>
            </w:r>
          </w:p>
          <w:p w:rsidR="0005433A" w:rsidRDefault="0005433A" w:rsidP="0005433A">
            <w:r>
              <w:t xml:space="preserve">у м. Києві </w:t>
            </w:r>
          </w:p>
          <w:p w:rsidR="00685E71" w:rsidRPr="00171A7C" w:rsidRDefault="0005433A" w:rsidP="0005433A">
            <w:pPr>
              <w:rPr>
                <w:lang w:val="uk-UA"/>
              </w:rPr>
            </w:pPr>
            <w:r>
              <w:t xml:space="preserve">Р/р: </w:t>
            </w:r>
            <w:r>
              <w:rPr>
                <w:lang w:val="en-US"/>
              </w:rPr>
              <w:t>UA 788201720313211002201001061</w:t>
            </w:r>
          </w:p>
        </w:tc>
        <w:tc>
          <w:tcPr>
            <w:tcW w:w="5103" w:type="dxa"/>
            <w:hideMark/>
          </w:tcPr>
          <w:p w:rsidR="00685E71" w:rsidRPr="00171A7C" w:rsidRDefault="00731176" w:rsidP="0047591B">
            <w:pPr>
              <w:rPr>
                <w:lang w:val="uk-UA"/>
              </w:rPr>
            </w:pPr>
            <w:r>
              <w:rPr>
                <w:lang w:val="uk-UA"/>
              </w:rPr>
              <w:t>Назва</w:t>
            </w:r>
            <w:r w:rsidR="00685E71" w:rsidRPr="00171A7C">
              <w:rPr>
                <w:lang w:val="uk-UA"/>
              </w:rPr>
              <w:t>___________________________________</w:t>
            </w:r>
          </w:p>
          <w:p w:rsidR="00731176" w:rsidRDefault="00731176" w:rsidP="00731176">
            <w:pPr>
              <w:rPr>
                <w:lang w:val="uk-UA"/>
              </w:rPr>
            </w:pPr>
            <w:r>
              <w:rPr>
                <w:lang w:val="uk-UA"/>
              </w:rPr>
              <w:t>Керівник</w:t>
            </w:r>
            <w:r w:rsidR="00685E71" w:rsidRPr="00171A7C">
              <w:rPr>
                <w:lang w:val="uk-UA"/>
              </w:rPr>
              <w:t xml:space="preserve">________________________________ </w:t>
            </w:r>
            <w:r>
              <w:rPr>
                <w:lang w:val="uk-UA"/>
              </w:rPr>
              <w:t>Адреса</w:t>
            </w:r>
            <w:r w:rsidR="00685E71" w:rsidRPr="00171A7C">
              <w:rPr>
                <w:lang w:val="uk-UA"/>
              </w:rPr>
              <w:t xml:space="preserve">__________________________________ </w:t>
            </w:r>
            <w:r>
              <w:rPr>
                <w:lang w:val="uk-UA"/>
              </w:rPr>
              <w:t>ЄДРПОУ</w:t>
            </w:r>
            <w:r w:rsidR="00685E71" w:rsidRPr="00171A7C">
              <w:rPr>
                <w:lang w:val="uk-UA"/>
              </w:rPr>
              <w:t xml:space="preserve">________________________________ </w:t>
            </w:r>
          </w:p>
          <w:p w:rsidR="00731176" w:rsidRDefault="00731176" w:rsidP="00731176">
            <w:pPr>
              <w:rPr>
                <w:lang w:val="uk-UA"/>
              </w:rPr>
            </w:pPr>
          </w:p>
          <w:p w:rsidR="00731176" w:rsidRDefault="00731176" w:rsidP="00731176">
            <w:pPr>
              <w:rPr>
                <w:lang w:val="uk-UA"/>
              </w:rPr>
            </w:pPr>
            <w:r>
              <w:rPr>
                <w:lang w:val="uk-UA"/>
              </w:rPr>
              <w:t>Контактна особа</w:t>
            </w:r>
          </w:p>
          <w:p w:rsidR="00685E71" w:rsidRPr="00171A7C" w:rsidRDefault="00731176" w:rsidP="00731176">
            <w:pPr>
              <w:rPr>
                <w:lang w:val="uk-UA"/>
              </w:rPr>
            </w:pPr>
            <w:r>
              <w:rPr>
                <w:lang w:val="uk-UA"/>
              </w:rPr>
              <w:t>П І П</w:t>
            </w:r>
            <w:r w:rsidR="00685E71" w:rsidRPr="00171A7C">
              <w:rPr>
                <w:lang w:val="uk-UA"/>
              </w:rPr>
              <w:t xml:space="preserve">____________________________________ </w:t>
            </w:r>
            <w:r>
              <w:rPr>
                <w:lang w:val="uk-UA"/>
              </w:rPr>
              <w:t xml:space="preserve">тел. </w:t>
            </w:r>
            <w:r w:rsidR="00685E71" w:rsidRPr="00171A7C">
              <w:rPr>
                <w:lang w:val="uk-UA"/>
              </w:rPr>
              <w:t xml:space="preserve">____________________________________ </w:t>
            </w:r>
            <w:r>
              <w:rPr>
                <w:lang w:val="en-US"/>
              </w:rPr>
              <w:t>e</w:t>
            </w:r>
            <w:r w:rsidRPr="00731176">
              <w:rPr>
                <w:lang w:val="uk-UA"/>
              </w:rPr>
              <w:t>-</w:t>
            </w:r>
            <w:r>
              <w:rPr>
                <w:lang w:val="en-US"/>
              </w:rPr>
              <w:t>mail</w:t>
            </w:r>
            <w:r w:rsidR="00685E71" w:rsidRPr="00171A7C">
              <w:rPr>
                <w:lang w:val="uk-UA"/>
              </w:rPr>
              <w:t xml:space="preserve">___________________________________  </w:t>
            </w:r>
          </w:p>
        </w:tc>
      </w:tr>
    </w:tbl>
    <w:p w:rsidR="00685E71" w:rsidRPr="00171A7C" w:rsidRDefault="00685E71" w:rsidP="00685E71">
      <w:pPr>
        <w:jc w:val="center"/>
        <w:rPr>
          <w:lang w:val="uk-UA"/>
        </w:rPr>
      </w:pPr>
    </w:p>
    <w:p w:rsidR="00685E71" w:rsidRPr="00171A7C" w:rsidRDefault="00685E71" w:rsidP="00685E71">
      <w:pPr>
        <w:jc w:val="center"/>
        <w:rPr>
          <w:lang w:val="uk-UA"/>
        </w:rPr>
      </w:pPr>
    </w:p>
    <w:p w:rsidR="00685E71" w:rsidRPr="00171A7C" w:rsidRDefault="00685E71" w:rsidP="00685E71">
      <w:pPr>
        <w:jc w:val="center"/>
        <w:rPr>
          <w:lang w:val="uk-UA"/>
        </w:rPr>
      </w:pPr>
    </w:p>
    <w:p w:rsidR="00685E71" w:rsidRPr="00171A7C" w:rsidRDefault="00685E71" w:rsidP="00685E71">
      <w:pPr>
        <w:jc w:val="center"/>
        <w:rPr>
          <w:lang w:val="uk-UA"/>
        </w:rPr>
      </w:pPr>
      <w:r w:rsidRPr="00171A7C">
        <w:rPr>
          <w:lang w:val="uk-UA"/>
        </w:rPr>
        <w:t>Підписи та печатки:</w:t>
      </w:r>
    </w:p>
    <w:p w:rsidR="00685E71" w:rsidRPr="00171A7C" w:rsidRDefault="00685E71" w:rsidP="00685E71">
      <w:pPr>
        <w:jc w:val="center"/>
        <w:rPr>
          <w:lang w:val="uk-UA"/>
        </w:rPr>
      </w:pPr>
    </w:p>
    <w:p w:rsidR="00685E71" w:rsidRPr="00171A7C" w:rsidRDefault="00685E71" w:rsidP="00685E71">
      <w:pPr>
        <w:jc w:val="center"/>
        <w:rPr>
          <w:lang w:val="uk-UA"/>
        </w:rPr>
      </w:pPr>
    </w:p>
    <w:p w:rsidR="00685E71" w:rsidRPr="00171A7C" w:rsidRDefault="00685E71" w:rsidP="00685E71">
      <w:pPr>
        <w:jc w:val="center"/>
        <w:rPr>
          <w:lang w:val="uk-UA"/>
        </w:rPr>
      </w:pPr>
    </w:p>
    <w:tbl>
      <w:tblPr>
        <w:tblpPr w:leftFromText="180" w:rightFromText="180" w:vertAnchor="text" w:tblpY="1"/>
        <w:tblOverlap w:val="never"/>
        <w:tblW w:w="9606" w:type="dxa"/>
        <w:tblLook w:val="04A0"/>
      </w:tblPr>
      <w:tblGrid>
        <w:gridCol w:w="5321"/>
        <w:gridCol w:w="4285"/>
      </w:tblGrid>
      <w:tr w:rsidR="00685E71" w:rsidRPr="00171A7C" w:rsidTr="0047591B">
        <w:tc>
          <w:tcPr>
            <w:tcW w:w="5321" w:type="dxa"/>
          </w:tcPr>
          <w:p w:rsidR="00685E71" w:rsidRPr="00171A7C" w:rsidRDefault="00685E71" w:rsidP="0047591B">
            <w:pPr>
              <w:rPr>
                <w:lang w:val="uk-UA"/>
              </w:rPr>
            </w:pPr>
            <w:r w:rsidRPr="00171A7C">
              <w:rPr>
                <w:i/>
                <w:lang w:val="uk-UA"/>
              </w:rPr>
              <w:t>Університет</w:t>
            </w:r>
            <w:r w:rsidRPr="00171A7C">
              <w:rPr>
                <w:lang w:val="uk-UA"/>
              </w:rPr>
              <w:t>:</w:t>
            </w:r>
          </w:p>
          <w:p w:rsidR="00685E71" w:rsidRPr="00171A7C" w:rsidRDefault="00685E71" w:rsidP="0047591B">
            <w:pPr>
              <w:rPr>
                <w:lang w:val="uk-UA"/>
              </w:rPr>
            </w:pPr>
          </w:p>
          <w:p w:rsidR="0005433A" w:rsidRPr="00171A7C" w:rsidRDefault="0005433A" w:rsidP="0005433A">
            <w:pPr>
              <w:rPr>
                <w:lang w:val="uk-UA"/>
              </w:rPr>
            </w:pPr>
            <w:r w:rsidRPr="00171A7C">
              <w:rPr>
                <w:lang w:val="uk-UA"/>
              </w:rPr>
              <w:t>____________________________</w:t>
            </w:r>
          </w:p>
          <w:p w:rsidR="0005433A" w:rsidRPr="00171A7C" w:rsidRDefault="0005433A" w:rsidP="0005433A">
            <w:pPr>
              <w:rPr>
                <w:lang w:val="uk-UA"/>
              </w:rPr>
            </w:pPr>
          </w:p>
          <w:p w:rsidR="0005433A" w:rsidRPr="00171A7C" w:rsidRDefault="0005433A" w:rsidP="0005433A">
            <w:pPr>
              <w:rPr>
                <w:lang w:val="uk-UA"/>
              </w:rPr>
            </w:pPr>
            <w:r w:rsidRPr="00171A7C">
              <w:rPr>
                <w:lang w:val="uk-UA"/>
              </w:rPr>
              <w:t>М. П. «__» ____________ 20_ року</w:t>
            </w:r>
          </w:p>
          <w:p w:rsidR="00685E71" w:rsidRPr="00171A7C" w:rsidRDefault="00685E71" w:rsidP="0047591B">
            <w:pPr>
              <w:rPr>
                <w:lang w:val="uk-UA"/>
              </w:rPr>
            </w:pPr>
          </w:p>
        </w:tc>
        <w:tc>
          <w:tcPr>
            <w:tcW w:w="4285" w:type="dxa"/>
          </w:tcPr>
          <w:p w:rsidR="00685E71" w:rsidRPr="00171A7C" w:rsidRDefault="00685E71" w:rsidP="0047591B">
            <w:pPr>
              <w:rPr>
                <w:lang w:val="uk-UA"/>
              </w:rPr>
            </w:pPr>
            <w:r w:rsidRPr="00171A7C">
              <w:rPr>
                <w:i/>
                <w:lang w:val="uk-UA"/>
              </w:rPr>
              <w:t>База практики</w:t>
            </w:r>
            <w:r w:rsidRPr="00171A7C">
              <w:rPr>
                <w:lang w:val="uk-UA"/>
              </w:rPr>
              <w:t>:</w:t>
            </w:r>
          </w:p>
          <w:p w:rsidR="0005433A" w:rsidRDefault="0005433A" w:rsidP="0047591B">
            <w:pPr>
              <w:rPr>
                <w:lang w:val="uk-UA"/>
              </w:rPr>
            </w:pPr>
          </w:p>
          <w:p w:rsidR="00685E71" w:rsidRPr="00171A7C" w:rsidRDefault="00685E71" w:rsidP="0047591B">
            <w:pPr>
              <w:rPr>
                <w:lang w:val="uk-UA"/>
              </w:rPr>
            </w:pPr>
            <w:r w:rsidRPr="00171A7C">
              <w:rPr>
                <w:lang w:val="uk-UA"/>
              </w:rPr>
              <w:t xml:space="preserve"> ____________________________</w:t>
            </w:r>
          </w:p>
          <w:p w:rsidR="00685E71" w:rsidRPr="00171A7C" w:rsidRDefault="00685E71" w:rsidP="0047591B">
            <w:pPr>
              <w:rPr>
                <w:lang w:val="uk-UA"/>
              </w:rPr>
            </w:pPr>
          </w:p>
          <w:p w:rsidR="00685E71" w:rsidRPr="00171A7C" w:rsidRDefault="00685E71" w:rsidP="0047591B">
            <w:pPr>
              <w:rPr>
                <w:lang w:val="uk-UA"/>
              </w:rPr>
            </w:pPr>
            <w:r w:rsidRPr="00171A7C">
              <w:rPr>
                <w:lang w:val="uk-UA"/>
              </w:rPr>
              <w:t>М. </w:t>
            </w:r>
            <w:r w:rsidR="0000227F" w:rsidRPr="00171A7C">
              <w:rPr>
                <w:lang w:val="uk-UA"/>
              </w:rPr>
              <w:t>П. «__» ____________ 20_</w:t>
            </w:r>
            <w:r w:rsidRPr="00171A7C">
              <w:rPr>
                <w:lang w:val="uk-UA"/>
              </w:rPr>
              <w:t xml:space="preserve"> року</w:t>
            </w:r>
          </w:p>
          <w:p w:rsidR="00685E71" w:rsidRPr="00171A7C" w:rsidRDefault="00685E71" w:rsidP="0047591B">
            <w:pPr>
              <w:rPr>
                <w:lang w:val="uk-UA"/>
              </w:rPr>
            </w:pPr>
          </w:p>
        </w:tc>
      </w:tr>
    </w:tbl>
    <w:p w:rsidR="00685E71" w:rsidRPr="00171A7C" w:rsidRDefault="00685E71" w:rsidP="00D6772E">
      <w:pPr>
        <w:pStyle w:val="2"/>
      </w:pPr>
    </w:p>
    <w:p w:rsidR="00685E71" w:rsidRPr="00171A7C" w:rsidRDefault="00685E71" w:rsidP="00685E71">
      <w:pPr>
        <w:rPr>
          <w:b/>
          <w:bCs/>
          <w:i/>
          <w:iCs/>
          <w:lang w:val="uk-UA"/>
        </w:rPr>
      </w:pPr>
      <w:r w:rsidRPr="00171A7C">
        <w:rPr>
          <w:lang w:val="uk-UA"/>
        </w:rPr>
        <w:br w:type="page"/>
      </w:r>
    </w:p>
    <w:p w:rsidR="00685E71" w:rsidRPr="00171A7C" w:rsidRDefault="00685E71" w:rsidP="00C706F3">
      <w:pPr>
        <w:pageBreakBefore/>
        <w:jc w:val="right"/>
        <w:rPr>
          <w:i/>
          <w:sz w:val="28"/>
          <w:szCs w:val="28"/>
        </w:rPr>
      </w:pPr>
      <w:r w:rsidRPr="00171A7C">
        <w:rPr>
          <w:i/>
          <w:sz w:val="28"/>
          <w:szCs w:val="28"/>
        </w:rPr>
        <w:lastRenderedPageBreak/>
        <w:t xml:space="preserve">Додаток </w:t>
      </w:r>
      <w:r w:rsidR="001B4EEF" w:rsidRPr="00171A7C">
        <w:rPr>
          <w:i/>
          <w:sz w:val="28"/>
          <w:szCs w:val="28"/>
        </w:rPr>
        <w:t>Б</w:t>
      </w:r>
    </w:p>
    <w:p w:rsidR="00685E71" w:rsidRPr="00171A7C" w:rsidRDefault="00685E71" w:rsidP="00685E71">
      <w:pPr>
        <w:jc w:val="right"/>
        <w:rPr>
          <w:b/>
          <w:bCs/>
          <w:sz w:val="20"/>
          <w:lang w:val="uk-UA"/>
        </w:rPr>
      </w:pPr>
    </w:p>
    <w:p w:rsidR="00685E71" w:rsidRPr="00171A7C" w:rsidRDefault="00685E71" w:rsidP="00C706F3">
      <w:pPr>
        <w:jc w:val="center"/>
        <w:rPr>
          <w:b/>
          <w:sz w:val="28"/>
          <w:szCs w:val="28"/>
        </w:rPr>
      </w:pPr>
      <w:r w:rsidRPr="00171A7C">
        <w:rPr>
          <w:b/>
          <w:sz w:val="28"/>
          <w:szCs w:val="28"/>
        </w:rPr>
        <w:t>МІНІСТЕРСТВО ОСВІТИ І НАУКИ УКРАЇНИ</w:t>
      </w:r>
    </w:p>
    <w:p w:rsidR="00685E71" w:rsidRPr="00171A7C" w:rsidRDefault="00685E71" w:rsidP="00D12ACE">
      <w:pPr>
        <w:pStyle w:val="7"/>
        <w:keepNext w:val="0"/>
        <w:widowControl w:val="0"/>
        <w:spacing w:before="0"/>
        <w:jc w:val="center"/>
        <w:rPr>
          <w:rFonts w:ascii="Times New Roman" w:hAnsi="Times New Roman" w:cs="Times New Roman"/>
          <w:b/>
          <w:i w:val="0"/>
          <w:color w:val="auto"/>
          <w:sz w:val="28"/>
          <w:szCs w:val="28"/>
          <w:lang w:val="uk-UA"/>
        </w:rPr>
      </w:pPr>
      <w:r w:rsidRPr="00171A7C">
        <w:rPr>
          <w:rFonts w:ascii="Times New Roman" w:hAnsi="Times New Roman" w:cs="Times New Roman"/>
          <w:b/>
          <w:i w:val="0"/>
          <w:color w:val="auto"/>
          <w:sz w:val="28"/>
          <w:szCs w:val="28"/>
          <w:lang w:val="uk-UA"/>
        </w:rPr>
        <w:t>ЛЬВІВСЬКИЙ НАЦІОНАЛЬНИЙ УНІВЕРСИТЕТ ІМЕНІ ІВАНА ФРАНКА</w:t>
      </w:r>
    </w:p>
    <w:p w:rsidR="00685E71" w:rsidRPr="00171A7C" w:rsidRDefault="00685E71" w:rsidP="00D12ACE">
      <w:pPr>
        <w:jc w:val="center"/>
        <w:rPr>
          <w:b/>
          <w:sz w:val="28"/>
          <w:szCs w:val="28"/>
          <w:lang w:val="uk-UA"/>
        </w:rPr>
      </w:pPr>
      <w:r w:rsidRPr="00171A7C">
        <w:rPr>
          <w:b/>
          <w:sz w:val="28"/>
          <w:szCs w:val="28"/>
          <w:lang w:val="uk-UA"/>
        </w:rPr>
        <w:t>ФАКУЛЬТЕТ УПРАВЛІННЯ ФІНАНСАМИ ТА БІЗНЕСУ</w:t>
      </w:r>
    </w:p>
    <w:p w:rsidR="00685E71" w:rsidRPr="00171A7C" w:rsidRDefault="00685E71" w:rsidP="00685E71">
      <w:pPr>
        <w:rPr>
          <w:sz w:val="32"/>
          <w:szCs w:val="32"/>
          <w:lang w:val="uk-UA"/>
        </w:rPr>
      </w:pPr>
    </w:p>
    <w:p w:rsidR="00685E71" w:rsidRPr="00171A7C" w:rsidRDefault="00685E71" w:rsidP="00681C9B">
      <w:pPr>
        <w:pStyle w:val="ab"/>
        <w:jc w:val="center"/>
        <w:rPr>
          <w:sz w:val="16"/>
          <w:szCs w:val="16"/>
          <w:lang w:val="uk-UA"/>
        </w:rPr>
      </w:pPr>
      <w:r w:rsidRPr="00171A7C">
        <w:rPr>
          <w:b/>
          <w:sz w:val="32"/>
          <w:szCs w:val="32"/>
          <w:lang w:val="uk-UA"/>
        </w:rPr>
        <w:t>Кафедра</w:t>
      </w:r>
      <w:r w:rsidR="00681C9B">
        <w:rPr>
          <w:b/>
          <w:sz w:val="32"/>
          <w:szCs w:val="32"/>
          <w:lang w:val="uk-UA"/>
        </w:rPr>
        <w:t xml:space="preserve"> цифрової економіки та бізнес-аналітики</w:t>
      </w: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rPr>
          <w:sz w:val="16"/>
          <w:szCs w:val="16"/>
          <w:lang w:val="uk-UA"/>
        </w:rPr>
      </w:pPr>
    </w:p>
    <w:p w:rsidR="00685E71" w:rsidRPr="00171A7C" w:rsidRDefault="00685E71" w:rsidP="00685E71">
      <w:pPr>
        <w:jc w:val="center"/>
        <w:rPr>
          <w:b/>
          <w:sz w:val="36"/>
          <w:szCs w:val="36"/>
          <w:lang w:val="uk-UA"/>
        </w:rPr>
      </w:pPr>
      <w:r w:rsidRPr="00171A7C">
        <w:rPr>
          <w:b/>
          <w:sz w:val="36"/>
          <w:szCs w:val="36"/>
          <w:lang w:val="uk-UA"/>
        </w:rPr>
        <w:t>ЩОДЕННИК ПРАКТИКИ</w:t>
      </w:r>
    </w:p>
    <w:p w:rsidR="00685E71" w:rsidRPr="00171A7C" w:rsidRDefault="00685E71" w:rsidP="00685E71">
      <w:pPr>
        <w:jc w:val="center"/>
        <w:rPr>
          <w:b/>
          <w:sz w:val="36"/>
          <w:szCs w:val="36"/>
          <w:lang w:val="uk-UA"/>
        </w:rPr>
      </w:pPr>
    </w:p>
    <w:p w:rsidR="00685E71" w:rsidRPr="00681C9B" w:rsidRDefault="00FD3284" w:rsidP="00685E71">
      <w:pPr>
        <w:jc w:val="both"/>
        <w:rPr>
          <w:lang w:val="uk-UA"/>
        </w:rPr>
      </w:pPr>
      <w:r>
        <w:rPr>
          <w:i/>
          <w:sz w:val="28"/>
          <w:szCs w:val="28"/>
          <w:u w:val="single"/>
          <w:lang w:val="uk-UA"/>
        </w:rPr>
        <w:t xml:space="preserve">Виробнича </w:t>
      </w:r>
      <w:r w:rsidR="00681C9B" w:rsidRPr="00681C9B">
        <w:rPr>
          <w:i/>
          <w:sz w:val="28"/>
          <w:szCs w:val="28"/>
          <w:u w:val="single"/>
          <w:lang w:val="uk-UA"/>
        </w:rPr>
        <w:t>практика</w:t>
      </w:r>
      <w:r>
        <w:rPr>
          <w:i/>
          <w:sz w:val="28"/>
          <w:szCs w:val="28"/>
          <w:u w:val="single"/>
          <w:lang w:val="uk-UA"/>
        </w:rPr>
        <w:t xml:space="preserve"> (зі спеціалізації)                                      </w:t>
      </w:r>
      <w:r w:rsidR="00681C9B">
        <w:rPr>
          <w:u w:val="single"/>
          <w:lang w:val="uk-UA"/>
        </w:rPr>
        <w:tab/>
      </w:r>
      <w:r w:rsidR="00681C9B">
        <w:rPr>
          <w:u w:val="single"/>
          <w:lang w:val="uk-UA"/>
        </w:rPr>
        <w:tab/>
      </w:r>
      <w:r w:rsidR="00681C9B">
        <w:rPr>
          <w:u w:val="single"/>
          <w:lang w:val="uk-UA"/>
        </w:rPr>
        <w:tab/>
      </w:r>
    </w:p>
    <w:p w:rsidR="00685E71" w:rsidRPr="00171A7C" w:rsidRDefault="00685E71" w:rsidP="00685E71">
      <w:pPr>
        <w:jc w:val="center"/>
        <w:rPr>
          <w:sz w:val="20"/>
          <w:lang w:val="uk-UA"/>
        </w:rPr>
      </w:pPr>
      <w:r w:rsidRPr="00171A7C">
        <w:rPr>
          <w:sz w:val="20"/>
          <w:lang w:val="uk-UA"/>
        </w:rPr>
        <w:t>(вид і назва практики)</w:t>
      </w:r>
    </w:p>
    <w:p w:rsidR="00685E71" w:rsidRPr="00171A7C" w:rsidRDefault="00685E71" w:rsidP="00685E71">
      <w:pPr>
        <w:rPr>
          <w:sz w:val="14"/>
          <w:szCs w:val="14"/>
          <w:lang w:val="uk-UA"/>
        </w:rPr>
      </w:pPr>
    </w:p>
    <w:p w:rsidR="00685E71" w:rsidRPr="00171A7C" w:rsidRDefault="00685E71" w:rsidP="00685E71">
      <w:pPr>
        <w:rPr>
          <w:lang w:val="uk-UA"/>
        </w:rPr>
      </w:pPr>
      <w:r w:rsidRPr="00171A7C">
        <w:rPr>
          <w:b/>
          <w:sz w:val="28"/>
          <w:lang w:val="uk-UA"/>
        </w:rPr>
        <w:t>студента(ки)</w:t>
      </w:r>
      <w:r w:rsidRPr="00171A7C">
        <w:rPr>
          <w:lang w:val="uk-UA"/>
        </w:rPr>
        <w:t xml:space="preserve">   ______________________________________________</w:t>
      </w:r>
      <w:r w:rsidR="00681C9B">
        <w:rPr>
          <w:lang w:val="uk-UA"/>
        </w:rPr>
        <w:t>________________</w:t>
      </w:r>
    </w:p>
    <w:p w:rsidR="00685E71" w:rsidRPr="00171A7C" w:rsidRDefault="00685E71" w:rsidP="00685E71">
      <w:pPr>
        <w:jc w:val="center"/>
        <w:rPr>
          <w:sz w:val="20"/>
          <w:lang w:val="uk-UA"/>
        </w:rPr>
      </w:pPr>
      <w:r w:rsidRPr="00171A7C">
        <w:rPr>
          <w:sz w:val="20"/>
          <w:lang w:val="uk-UA"/>
        </w:rPr>
        <w:t xml:space="preserve">            (прізвище, ім’я, по батькові)</w:t>
      </w:r>
    </w:p>
    <w:p w:rsidR="00685E71" w:rsidRPr="00171A7C" w:rsidRDefault="00685E71" w:rsidP="00685E71">
      <w:pPr>
        <w:rPr>
          <w:sz w:val="28"/>
          <w:szCs w:val="28"/>
          <w:lang w:val="uk-UA"/>
        </w:rPr>
      </w:pPr>
    </w:p>
    <w:p w:rsidR="00685E71" w:rsidRPr="00171A7C" w:rsidRDefault="00681C9B" w:rsidP="00681C9B">
      <w:pPr>
        <w:tabs>
          <w:tab w:val="left" w:pos="3180"/>
        </w:tabs>
        <w:rPr>
          <w:b/>
          <w:lang w:val="uk-UA"/>
        </w:rPr>
      </w:pPr>
      <w:r>
        <w:rPr>
          <w:b/>
          <w:sz w:val="28"/>
          <w:szCs w:val="28"/>
          <w:lang w:val="uk-UA"/>
        </w:rPr>
        <w:t xml:space="preserve">освітній </w:t>
      </w:r>
      <w:r w:rsidR="002A7885">
        <w:rPr>
          <w:b/>
          <w:sz w:val="28"/>
          <w:szCs w:val="28"/>
          <w:lang w:val="uk-UA"/>
        </w:rPr>
        <w:t>рівень</w:t>
      </w:r>
      <w:r>
        <w:rPr>
          <w:b/>
          <w:sz w:val="28"/>
          <w:szCs w:val="28"/>
          <w:lang w:val="uk-UA"/>
        </w:rPr>
        <w:t xml:space="preserve">: </w:t>
      </w:r>
      <w:r>
        <w:rPr>
          <w:sz w:val="28"/>
          <w:szCs w:val="28"/>
          <w:u w:val="single"/>
          <w:lang w:val="uk-UA"/>
        </w:rPr>
        <w:t xml:space="preserve">                                     м</w:t>
      </w:r>
      <w:r w:rsidRPr="00681C9B">
        <w:rPr>
          <w:sz w:val="28"/>
          <w:szCs w:val="28"/>
          <w:u w:val="single"/>
          <w:lang w:val="uk-UA"/>
        </w:rPr>
        <w:t>агістр</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685E71" w:rsidRPr="00171A7C" w:rsidRDefault="00685E71" w:rsidP="00685E71">
      <w:pPr>
        <w:tabs>
          <w:tab w:val="left" w:pos="3180"/>
        </w:tabs>
        <w:jc w:val="center"/>
        <w:rPr>
          <w:sz w:val="20"/>
          <w:lang w:val="uk-UA"/>
        </w:rPr>
      </w:pPr>
    </w:p>
    <w:p w:rsidR="00685E71" w:rsidRPr="00171A7C" w:rsidRDefault="00685E71" w:rsidP="00685E71">
      <w:pPr>
        <w:rPr>
          <w:sz w:val="10"/>
          <w:szCs w:val="10"/>
          <w:lang w:val="uk-UA"/>
        </w:rPr>
      </w:pPr>
    </w:p>
    <w:p w:rsidR="00685E71" w:rsidRPr="00171A7C" w:rsidRDefault="00681C9B" w:rsidP="00685E71">
      <w:pPr>
        <w:tabs>
          <w:tab w:val="left" w:pos="3180"/>
        </w:tabs>
        <w:rPr>
          <w:b/>
          <w:lang w:val="uk-UA"/>
        </w:rPr>
      </w:pPr>
      <w:r>
        <w:rPr>
          <w:b/>
          <w:sz w:val="28"/>
          <w:szCs w:val="28"/>
          <w:lang w:val="uk-UA"/>
        </w:rPr>
        <w:t>спеціальність</w:t>
      </w:r>
      <w:r w:rsidR="00685E71" w:rsidRPr="00171A7C">
        <w:rPr>
          <w:b/>
          <w:sz w:val="28"/>
          <w:szCs w:val="28"/>
          <w:lang w:val="uk-UA"/>
        </w:rPr>
        <w:t xml:space="preserve">: </w:t>
      </w:r>
      <w:r>
        <w:rPr>
          <w:sz w:val="28"/>
          <w:szCs w:val="28"/>
          <w:u w:val="single"/>
          <w:lang w:val="uk-UA"/>
        </w:rPr>
        <w:t xml:space="preserve">                                    0</w:t>
      </w:r>
      <w:r w:rsidRPr="00681C9B">
        <w:rPr>
          <w:sz w:val="28"/>
          <w:szCs w:val="28"/>
          <w:u w:val="single"/>
          <w:lang w:val="uk-UA"/>
        </w:rPr>
        <w:t>51 «Економіка»</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685E71" w:rsidRPr="00171A7C" w:rsidRDefault="00685E71" w:rsidP="00685E71">
      <w:pPr>
        <w:spacing w:line="200" w:lineRule="atLeast"/>
        <w:jc w:val="center"/>
        <w:rPr>
          <w:sz w:val="20"/>
          <w:lang w:val="uk-UA"/>
        </w:rPr>
      </w:pPr>
      <w:r w:rsidRPr="00171A7C">
        <w:rPr>
          <w:sz w:val="20"/>
          <w:lang w:val="uk-UA"/>
        </w:rPr>
        <w:t xml:space="preserve">                                 (</w:t>
      </w:r>
      <w:r w:rsidR="00681C9B">
        <w:rPr>
          <w:sz w:val="20"/>
          <w:lang w:val="uk-UA"/>
        </w:rPr>
        <w:t>шифр і назва спеціальності</w:t>
      </w:r>
      <w:r w:rsidRPr="00171A7C">
        <w:rPr>
          <w:sz w:val="20"/>
          <w:lang w:val="uk-UA"/>
        </w:rPr>
        <w:t>)</w:t>
      </w:r>
    </w:p>
    <w:p w:rsidR="00200451" w:rsidRDefault="00200451" w:rsidP="00200451">
      <w:pPr>
        <w:tabs>
          <w:tab w:val="left" w:pos="3180"/>
        </w:tabs>
        <w:rPr>
          <w:b/>
          <w:sz w:val="28"/>
          <w:szCs w:val="28"/>
          <w:lang w:val="uk-UA"/>
        </w:rPr>
      </w:pPr>
    </w:p>
    <w:p w:rsidR="00681C9B" w:rsidRPr="00171A7C" w:rsidRDefault="00200451" w:rsidP="00200451">
      <w:pPr>
        <w:tabs>
          <w:tab w:val="left" w:pos="3180"/>
        </w:tabs>
        <w:rPr>
          <w:sz w:val="20"/>
          <w:lang w:val="uk-UA"/>
        </w:rPr>
      </w:pPr>
      <w:r>
        <w:rPr>
          <w:b/>
          <w:sz w:val="28"/>
          <w:szCs w:val="28"/>
          <w:lang w:val="uk-UA"/>
        </w:rPr>
        <w:t>Освітньо-професійна програма</w:t>
      </w:r>
      <w:r w:rsidR="00681C9B" w:rsidRPr="00171A7C">
        <w:rPr>
          <w:b/>
          <w:sz w:val="28"/>
          <w:szCs w:val="28"/>
          <w:lang w:val="uk-UA"/>
        </w:rPr>
        <w:t xml:space="preserve">: </w:t>
      </w:r>
      <w:r w:rsidR="00681C9B" w:rsidRPr="00681C9B">
        <w:rPr>
          <w:sz w:val="28"/>
          <w:szCs w:val="28"/>
          <w:u w:val="single"/>
          <w:lang w:val="uk-UA"/>
        </w:rPr>
        <w:t>«</w:t>
      </w:r>
      <w:r>
        <w:rPr>
          <w:sz w:val="28"/>
          <w:szCs w:val="28"/>
          <w:u w:val="single"/>
          <w:lang w:val="uk-UA"/>
        </w:rPr>
        <w:t>Інформаційні технології в бізнесі</w:t>
      </w:r>
      <w:r w:rsidR="00681C9B" w:rsidRPr="00681C9B">
        <w:rPr>
          <w:sz w:val="28"/>
          <w:szCs w:val="28"/>
          <w:u w:val="single"/>
          <w:lang w:val="uk-UA"/>
        </w:rPr>
        <w:t>»</w:t>
      </w:r>
      <w:r w:rsidR="00681C9B">
        <w:rPr>
          <w:sz w:val="28"/>
          <w:szCs w:val="28"/>
          <w:u w:val="single"/>
          <w:lang w:val="uk-UA"/>
        </w:rPr>
        <w:tab/>
      </w:r>
    </w:p>
    <w:p w:rsidR="00685E71" w:rsidRDefault="00685E71" w:rsidP="00685E71">
      <w:pPr>
        <w:spacing w:line="200" w:lineRule="atLeast"/>
        <w:jc w:val="center"/>
        <w:rPr>
          <w:sz w:val="10"/>
          <w:szCs w:val="10"/>
          <w:lang w:val="uk-UA"/>
        </w:rPr>
      </w:pPr>
    </w:p>
    <w:p w:rsidR="00681C9B" w:rsidRPr="00171A7C" w:rsidRDefault="00681C9B" w:rsidP="00685E71">
      <w:pPr>
        <w:spacing w:line="200" w:lineRule="atLeast"/>
        <w:jc w:val="center"/>
        <w:rPr>
          <w:sz w:val="10"/>
          <w:szCs w:val="10"/>
          <w:lang w:val="uk-UA"/>
        </w:rPr>
      </w:pPr>
    </w:p>
    <w:p w:rsidR="00685E71" w:rsidRPr="00171A7C" w:rsidRDefault="00685E71" w:rsidP="00685E71">
      <w:pPr>
        <w:rPr>
          <w:lang w:val="uk-UA"/>
        </w:rPr>
      </w:pPr>
    </w:p>
    <w:p w:rsidR="00685E71" w:rsidRPr="00171A7C" w:rsidRDefault="00685E71" w:rsidP="00685E71">
      <w:pPr>
        <w:jc w:val="center"/>
        <w:rPr>
          <w:sz w:val="28"/>
          <w:szCs w:val="28"/>
          <w:lang w:val="uk-UA"/>
        </w:rPr>
      </w:pPr>
      <w:r w:rsidRPr="00171A7C">
        <w:rPr>
          <w:sz w:val="28"/>
          <w:szCs w:val="28"/>
          <w:lang w:val="uk-UA"/>
        </w:rPr>
        <w:t>курс _________,  група _______________</w:t>
      </w:r>
    </w:p>
    <w:p w:rsidR="00685E71" w:rsidRPr="00171A7C" w:rsidRDefault="00685E71" w:rsidP="00685E71">
      <w:pPr>
        <w:jc w:val="center"/>
        <w:rPr>
          <w:sz w:val="28"/>
          <w:szCs w:val="28"/>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jc w:val="center"/>
        <w:rPr>
          <w:b/>
          <w:bCs/>
          <w:sz w:val="28"/>
          <w:szCs w:val="28"/>
          <w:lang w:val="uk-UA"/>
        </w:rPr>
      </w:pPr>
    </w:p>
    <w:p w:rsidR="00685E71" w:rsidRPr="00171A7C" w:rsidRDefault="00685E71" w:rsidP="00685E71">
      <w:pPr>
        <w:jc w:val="center"/>
        <w:rPr>
          <w:b/>
          <w:bCs/>
          <w:sz w:val="28"/>
          <w:szCs w:val="28"/>
          <w:lang w:val="uk-UA"/>
        </w:rPr>
      </w:pPr>
    </w:p>
    <w:p w:rsidR="00685E71" w:rsidRPr="00171A7C" w:rsidRDefault="003A4B81" w:rsidP="00685E71">
      <w:pPr>
        <w:jc w:val="center"/>
        <w:rPr>
          <w:b/>
          <w:bCs/>
          <w:sz w:val="28"/>
          <w:szCs w:val="28"/>
          <w:lang w:val="uk-UA"/>
        </w:rPr>
      </w:pPr>
      <w:r>
        <w:rPr>
          <w:b/>
          <w:bCs/>
          <w:sz w:val="28"/>
          <w:szCs w:val="28"/>
          <w:lang w:val="uk-UA"/>
        </w:rPr>
        <w:t>ЛЬВІВ 20__</w:t>
      </w:r>
    </w:p>
    <w:p w:rsidR="00685E71" w:rsidRPr="00171A7C" w:rsidRDefault="00685E71" w:rsidP="00681C9B">
      <w:pPr>
        <w:pageBreakBefore/>
        <w:jc w:val="right"/>
        <w:rPr>
          <w:b/>
          <w:i/>
          <w:sz w:val="28"/>
          <w:szCs w:val="28"/>
          <w:lang w:val="uk-UA"/>
        </w:rPr>
      </w:pPr>
      <w:r w:rsidRPr="00171A7C">
        <w:rPr>
          <w:b/>
          <w:i/>
          <w:lang w:val="uk-UA"/>
        </w:rPr>
        <w:lastRenderedPageBreak/>
        <w:t>Зворотна сторона</w:t>
      </w: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r w:rsidRPr="00171A7C">
        <w:rPr>
          <w:sz w:val="28"/>
          <w:szCs w:val="28"/>
          <w:lang w:val="uk-UA"/>
        </w:rPr>
        <w:t>Студент(ка)____________________________________________________________</w:t>
      </w:r>
    </w:p>
    <w:p w:rsidR="00685E71" w:rsidRPr="00171A7C" w:rsidRDefault="00685E71" w:rsidP="00685E71">
      <w:pPr>
        <w:ind w:firstLine="709"/>
        <w:jc w:val="center"/>
        <w:rPr>
          <w:sz w:val="20"/>
          <w:lang w:val="uk-UA"/>
        </w:rPr>
      </w:pPr>
      <w:r w:rsidRPr="00171A7C">
        <w:rPr>
          <w:sz w:val="20"/>
          <w:lang w:val="uk-UA"/>
        </w:rPr>
        <w:t>(прізвище, ім’я, по батькові)</w:t>
      </w:r>
    </w:p>
    <w:p w:rsidR="00685E71" w:rsidRPr="00171A7C" w:rsidRDefault="00685E71" w:rsidP="00685E71">
      <w:pPr>
        <w:rPr>
          <w:sz w:val="28"/>
          <w:szCs w:val="28"/>
          <w:lang w:val="uk-UA"/>
        </w:rPr>
      </w:pPr>
      <w:r w:rsidRPr="00171A7C">
        <w:rPr>
          <w:sz w:val="28"/>
          <w:szCs w:val="28"/>
          <w:lang w:val="uk-UA"/>
        </w:rPr>
        <w:t>прибув на підприємство, в організацію, установу</w:t>
      </w:r>
    </w:p>
    <w:p w:rsidR="00685E71" w:rsidRPr="00171A7C" w:rsidRDefault="00685E71" w:rsidP="00685E71">
      <w:pPr>
        <w:ind w:firstLine="709"/>
        <w:rPr>
          <w:sz w:val="28"/>
          <w:szCs w:val="28"/>
          <w:lang w:val="uk-UA"/>
        </w:rPr>
      </w:pPr>
    </w:p>
    <w:p w:rsidR="00685E71" w:rsidRPr="00171A7C" w:rsidRDefault="00685E71" w:rsidP="00685E71">
      <w:pPr>
        <w:jc w:val="both"/>
        <w:rPr>
          <w:sz w:val="28"/>
          <w:szCs w:val="28"/>
          <w:lang w:val="uk-UA"/>
        </w:rPr>
      </w:pPr>
      <w:r w:rsidRPr="00171A7C">
        <w:rPr>
          <w:sz w:val="28"/>
          <w:szCs w:val="28"/>
          <w:lang w:val="uk-UA"/>
        </w:rPr>
        <w:t>__________  __________________________________ «___» __________ 20__ р.</w:t>
      </w:r>
    </w:p>
    <w:p w:rsidR="00685E71" w:rsidRPr="00171A7C" w:rsidRDefault="00685E71" w:rsidP="00685E71">
      <w:pPr>
        <w:spacing w:line="200" w:lineRule="atLeast"/>
        <w:rPr>
          <w:sz w:val="20"/>
          <w:lang w:val="uk-UA"/>
        </w:rPr>
      </w:pPr>
      <w:r w:rsidRPr="00171A7C">
        <w:rPr>
          <w:sz w:val="20"/>
          <w:lang w:val="uk-UA"/>
        </w:rPr>
        <w:t xml:space="preserve">        (підпис)           (посада, прізвище та ініціали відповідальної особи)</w:t>
      </w:r>
    </w:p>
    <w:p w:rsidR="00685E71" w:rsidRPr="00171A7C" w:rsidRDefault="00685E71" w:rsidP="00685E71">
      <w:pPr>
        <w:ind w:firstLine="709"/>
        <w:rPr>
          <w:lang w:val="uk-UA"/>
        </w:rPr>
      </w:pPr>
    </w:p>
    <w:p w:rsidR="00685E71" w:rsidRPr="00171A7C" w:rsidRDefault="00685E71" w:rsidP="00685E71">
      <w:pPr>
        <w:ind w:firstLine="567"/>
        <w:rPr>
          <w:lang w:val="uk-UA"/>
        </w:rPr>
      </w:pPr>
      <w:r w:rsidRPr="00171A7C">
        <w:rPr>
          <w:lang w:val="uk-UA"/>
        </w:rPr>
        <w:t>Печатка</w:t>
      </w:r>
    </w:p>
    <w:p w:rsidR="00685E71" w:rsidRPr="00171A7C" w:rsidRDefault="00685E71" w:rsidP="00685E71">
      <w:pPr>
        <w:rPr>
          <w:sz w:val="28"/>
          <w:szCs w:val="28"/>
          <w:lang w:val="uk-UA"/>
        </w:rPr>
      </w:pPr>
      <w:r w:rsidRPr="00171A7C">
        <w:rPr>
          <w:lang w:val="uk-UA"/>
        </w:rPr>
        <w:t>підприємства, організації, установи</w:t>
      </w: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p>
    <w:p w:rsidR="00685E71" w:rsidRPr="00171A7C" w:rsidRDefault="00685E71" w:rsidP="00685E71">
      <w:pPr>
        <w:rPr>
          <w:sz w:val="28"/>
          <w:szCs w:val="28"/>
          <w:lang w:val="uk-UA"/>
        </w:rPr>
      </w:pPr>
      <w:r w:rsidRPr="00171A7C">
        <w:rPr>
          <w:sz w:val="28"/>
          <w:szCs w:val="28"/>
          <w:lang w:val="uk-UA"/>
        </w:rPr>
        <w:t>Вибув з підприємства, організації, установи</w:t>
      </w:r>
    </w:p>
    <w:p w:rsidR="00685E71" w:rsidRPr="00171A7C" w:rsidRDefault="00685E71" w:rsidP="00685E71">
      <w:pPr>
        <w:ind w:firstLine="709"/>
        <w:rPr>
          <w:sz w:val="28"/>
          <w:szCs w:val="28"/>
          <w:lang w:val="uk-UA"/>
        </w:rPr>
      </w:pPr>
    </w:p>
    <w:p w:rsidR="00685E71" w:rsidRPr="00171A7C" w:rsidRDefault="00685E71" w:rsidP="00685E71">
      <w:pPr>
        <w:jc w:val="both"/>
        <w:rPr>
          <w:sz w:val="28"/>
          <w:szCs w:val="28"/>
          <w:lang w:val="uk-UA"/>
        </w:rPr>
      </w:pPr>
      <w:r w:rsidRPr="00171A7C">
        <w:rPr>
          <w:sz w:val="28"/>
          <w:szCs w:val="28"/>
          <w:lang w:val="uk-UA"/>
        </w:rPr>
        <w:t>__________  __________________________________ «___» __________ 20__ р.</w:t>
      </w:r>
    </w:p>
    <w:p w:rsidR="00685E71" w:rsidRPr="00171A7C" w:rsidRDefault="00685E71" w:rsidP="00685E71">
      <w:pPr>
        <w:spacing w:line="200" w:lineRule="atLeast"/>
        <w:rPr>
          <w:sz w:val="20"/>
          <w:lang w:val="uk-UA"/>
        </w:rPr>
      </w:pPr>
      <w:r w:rsidRPr="00171A7C">
        <w:rPr>
          <w:sz w:val="20"/>
          <w:lang w:val="uk-UA"/>
        </w:rPr>
        <w:t xml:space="preserve">        (підпис)           (посада, прізвище та ініціали відповідальної особи)</w:t>
      </w:r>
    </w:p>
    <w:p w:rsidR="00685E71" w:rsidRPr="00171A7C" w:rsidRDefault="00685E71" w:rsidP="00685E71">
      <w:pPr>
        <w:ind w:firstLine="709"/>
        <w:rPr>
          <w:lang w:val="uk-UA"/>
        </w:rPr>
      </w:pPr>
    </w:p>
    <w:p w:rsidR="00685E71" w:rsidRPr="00171A7C" w:rsidRDefault="00685E71" w:rsidP="00685E71">
      <w:pPr>
        <w:ind w:firstLine="567"/>
        <w:rPr>
          <w:lang w:val="uk-UA"/>
        </w:rPr>
      </w:pPr>
      <w:r w:rsidRPr="00171A7C">
        <w:rPr>
          <w:lang w:val="uk-UA"/>
        </w:rPr>
        <w:t>Печатка</w:t>
      </w:r>
    </w:p>
    <w:p w:rsidR="00685E71" w:rsidRPr="00171A7C" w:rsidRDefault="00685E71" w:rsidP="00685E71">
      <w:pPr>
        <w:rPr>
          <w:sz w:val="28"/>
          <w:szCs w:val="28"/>
          <w:lang w:val="uk-UA"/>
        </w:rPr>
      </w:pPr>
      <w:r w:rsidRPr="00171A7C">
        <w:rPr>
          <w:lang w:val="uk-UA"/>
        </w:rPr>
        <w:t>підприємства, організації, установи</w:t>
      </w:r>
    </w:p>
    <w:p w:rsidR="00685E71" w:rsidRPr="00171A7C" w:rsidRDefault="00685E71" w:rsidP="00685E71">
      <w:pPr>
        <w:jc w:val="center"/>
        <w:rPr>
          <w:b/>
          <w:bCs/>
          <w:sz w:val="28"/>
          <w:szCs w:val="28"/>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rPr>
          <w:lang w:val="uk-UA"/>
        </w:rPr>
      </w:pPr>
    </w:p>
    <w:p w:rsidR="00685E71" w:rsidRPr="00171A7C" w:rsidRDefault="00685E71" w:rsidP="00685E71">
      <w:pPr>
        <w:jc w:val="center"/>
        <w:rPr>
          <w:b/>
          <w:sz w:val="28"/>
          <w:szCs w:val="28"/>
          <w:lang w:val="uk-UA"/>
        </w:rPr>
      </w:pPr>
      <w:r w:rsidRPr="00171A7C">
        <w:rPr>
          <w:lang w:val="uk-UA"/>
        </w:rPr>
        <w:br w:type="page"/>
      </w:r>
      <w:r w:rsidRPr="00171A7C">
        <w:rPr>
          <w:b/>
          <w:sz w:val="28"/>
          <w:szCs w:val="28"/>
          <w:lang w:val="uk-UA"/>
        </w:rPr>
        <w:lastRenderedPageBreak/>
        <w:t>Календарний графік проходження практики</w:t>
      </w:r>
    </w:p>
    <w:p w:rsidR="00685E71" w:rsidRPr="00171A7C" w:rsidRDefault="00685E71" w:rsidP="00685E71">
      <w:pPr>
        <w:jc w:val="center"/>
        <w:rPr>
          <w:sz w:val="20"/>
          <w:lang w:val="uk-UA"/>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800"/>
        <w:gridCol w:w="1800"/>
        <w:gridCol w:w="1800"/>
      </w:tblGrid>
      <w:tr w:rsidR="00685E71" w:rsidRPr="00171A7C" w:rsidTr="0047591B">
        <w:trPr>
          <w:cantSplit/>
          <w:trHeight w:val="330"/>
        </w:trPr>
        <w:tc>
          <w:tcPr>
            <w:tcW w:w="540" w:type="dxa"/>
            <w:vMerge w:val="restart"/>
            <w:vAlign w:val="center"/>
          </w:tcPr>
          <w:p w:rsidR="00685E71" w:rsidRPr="00171A7C" w:rsidRDefault="00685E71" w:rsidP="0047591B">
            <w:pPr>
              <w:jc w:val="center"/>
              <w:rPr>
                <w:b/>
                <w:lang w:val="uk-UA"/>
              </w:rPr>
            </w:pPr>
            <w:r w:rsidRPr="00171A7C">
              <w:rPr>
                <w:b/>
                <w:lang w:val="uk-UA"/>
              </w:rPr>
              <w:t>№ з/п</w:t>
            </w:r>
          </w:p>
        </w:tc>
        <w:tc>
          <w:tcPr>
            <w:tcW w:w="4320" w:type="dxa"/>
            <w:vMerge w:val="restart"/>
            <w:vAlign w:val="center"/>
          </w:tcPr>
          <w:p w:rsidR="00685E71" w:rsidRPr="00171A7C" w:rsidRDefault="00685E71" w:rsidP="0047591B">
            <w:pPr>
              <w:jc w:val="center"/>
              <w:rPr>
                <w:b/>
                <w:lang w:val="uk-UA"/>
              </w:rPr>
            </w:pPr>
            <w:r w:rsidRPr="00171A7C">
              <w:rPr>
                <w:b/>
                <w:lang w:val="uk-UA"/>
              </w:rPr>
              <w:t>Назви робіт</w:t>
            </w:r>
          </w:p>
        </w:tc>
        <w:tc>
          <w:tcPr>
            <w:tcW w:w="3600" w:type="dxa"/>
            <w:gridSpan w:val="2"/>
            <w:vAlign w:val="center"/>
          </w:tcPr>
          <w:p w:rsidR="00685E71" w:rsidRPr="00171A7C" w:rsidRDefault="00685E71" w:rsidP="0047591B">
            <w:pPr>
              <w:jc w:val="center"/>
              <w:rPr>
                <w:b/>
                <w:lang w:val="uk-UA"/>
              </w:rPr>
            </w:pPr>
            <w:r w:rsidRPr="00171A7C">
              <w:rPr>
                <w:b/>
                <w:lang w:val="uk-UA"/>
              </w:rPr>
              <w:t>Тижні проходження практики</w:t>
            </w:r>
          </w:p>
        </w:tc>
        <w:tc>
          <w:tcPr>
            <w:tcW w:w="1800" w:type="dxa"/>
            <w:vMerge w:val="restart"/>
            <w:vAlign w:val="center"/>
          </w:tcPr>
          <w:p w:rsidR="00685E71" w:rsidRPr="00171A7C" w:rsidRDefault="00685E71" w:rsidP="0047591B">
            <w:pPr>
              <w:jc w:val="center"/>
              <w:rPr>
                <w:b/>
                <w:lang w:val="uk-UA"/>
              </w:rPr>
            </w:pPr>
            <w:r w:rsidRPr="00171A7C">
              <w:rPr>
                <w:b/>
                <w:lang w:val="uk-UA"/>
              </w:rPr>
              <w:t>Відмітки про виконання</w:t>
            </w:r>
          </w:p>
          <w:p w:rsidR="00685E71" w:rsidRPr="00171A7C" w:rsidRDefault="00685E71" w:rsidP="0047591B">
            <w:pPr>
              <w:jc w:val="center"/>
              <w:rPr>
                <w:b/>
                <w:lang w:val="uk-UA"/>
              </w:rPr>
            </w:pPr>
            <w:r w:rsidRPr="00171A7C">
              <w:rPr>
                <w:b/>
                <w:lang w:val="uk-UA"/>
              </w:rPr>
              <w:t>(оцінка і підпис)</w:t>
            </w:r>
          </w:p>
        </w:tc>
      </w:tr>
      <w:tr w:rsidR="005E579D" w:rsidRPr="00171A7C" w:rsidTr="00D4408C">
        <w:trPr>
          <w:cantSplit/>
          <w:trHeight w:val="353"/>
        </w:trPr>
        <w:tc>
          <w:tcPr>
            <w:tcW w:w="540" w:type="dxa"/>
            <w:vMerge/>
            <w:vAlign w:val="center"/>
          </w:tcPr>
          <w:p w:rsidR="005E579D" w:rsidRPr="00171A7C" w:rsidRDefault="005E579D" w:rsidP="0047591B">
            <w:pPr>
              <w:jc w:val="center"/>
              <w:rPr>
                <w:b/>
                <w:lang w:val="uk-UA"/>
              </w:rPr>
            </w:pPr>
          </w:p>
        </w:tc>
        <w:tc>
          <w:tcPr>
            <w:tcW w:w="4320" w:type="dxa"/>
            <w:vMerge/>
            <w:vAlign w:val="center"/>
          </w:tcPr>
          <w:p w:rsidR="005E579D" w:rsidRPr="00171A7C" w:rsidRDefault="005E579D" w:rsidP="0047591B">
            <w:pPr>
              <w:jc w:val="center"/>
              <w:rPr>
                <w:b/>
                <w:lang w:val="uk-UA"/>
              </w:rPr>
            </w:pPr>
          </w:p>
        </w:tc>
        <w:tc>
          <w:tcPr>
            <w:tcW w:w="1800" w:type="dxa"/>
            <w:vAlign w:val="center"/>
          </w:tcPr>
          <w:p w:rsidR="005E579D" w:rsidRPr="00171A7C" w:rsidRDefault="005E579D" w:rsidP="005E579D">
            <w:pPr>
              <w:jc w:val="center"/>
              <w:rPr>
                <w:b/>
                <w:lang w:val="uk-UA"/>
              </w:rPr>
            </w:pPr>
            <w:r w:rsidRPr="00171A7C">
              <w:rPr>
                <w:b/>
                <w:lang w:val="uk-UA"/>
              </w:rPr>
              <w:t>1</w:t>
            </w:r>
          </w:p>
        </w:tc>
        <w:tc>
          <w:tcPr>
            <w:tcW w:w="1800" w:type="dxa"/>
            <w:vAlign w:val="center"/>
          </w:tcPr>
          <w:p w:rsidR="005E579D" w:rsidRPr="00171A7C" w:rsidRDefault="005E579D" w:rsidP="0047591B">
            <w:pPr>
              <w:jc w:val="center"/>
              <w:rPr>
                <w:b/>
                <w:lang w:val="uk-UA"/>
              </w:rPr>
            </w:pPr>
            <w:r>
              <w:rPr>
                <w:b/>
                <w:lang w:val="uk-UA"/>
              </w:rPr>
              <w:t>2</w:t>
            </w:r>
          </w:p>
        </w:tc>
        <w:tc>
          <w:tcPr>
            <w:tcW w:w="1800" w:type="dxa"/>
            <w:vMerge/>
            <w:vAlign w:val="center"/>
          </w:tcPr>
          <w:p w:rsidR="005E579D" w:rsidRPr="00171A7C" w:rsidRDefault="005E579D" w:rsidP="0047591B">
            <w:pPr>
              <w:jc w:val="center"/>
              <w:rPr>
                <w:b/>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vAlign w:val="center"/>
          </w:tcPr>
          <w:p w:rsidR="005E579D" w:rsidRPr="00171A7C" w:rsidRDefault="005E579D" w:rsidP="0047591B">
            <w:pPr>
              <w:jc w:val="center"/>
              <w:rPr>
                <w:sz w:val="28"/>
                <w:szCs w:val="28"/>
                <w:lang w:val="uk-UA"/>
              </w:rPr>
            </w:pPr>
          </w:p>
        </w:tc>
        <w:tc>
          <w:tcPr>
            <w:tcW w:w="432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c>
          <w:tcPr>
            <w:tcW w:w="1800" w:type="dxa"/>
            <w:vAlign w:val="center"/>
          </w:tcPr>
          <w:p w:rsidR="005E579D" w:rsidRPr="00171A7C" w:rsidRDefault="005E579D" w:rsidP="0047591B">
            <w:pPr>
              <w:jc w:val="center"/>
              <w:rPr>
                <w:sz w:val="28"/>
                <w:szCs w:val="28"/>
                <w:lang w:val="uk-UA"/>
              </w:rPr>
            </w:pPr>
          </w:p>
        </w:tc>
      </w:tr>
      <w:tr w:rsidR="005E579D" w:rsidRPr="00171A7C" w:rsidTr="00D4408C">
        <w:tc>
          <w:tcPr>
            <w:tcW w:w="540" w:type="dxa"/>
          </w:tcPr>
          <w:p w:rsidR="005E579D" w:rsidRPr="00171A7C" w:rsidRDefault="005E579D" w:rsidP="0047591B">
            <w:pPr>
              <w:jc w:val="center"/>
              <w:rPr>
                <w:sz w:val="28"/>
                <w:szCs w:val="28"/>
                <w:lang w:val="uk-UA"/>
              </w:rPr>
            </w:pPr>
          </w:p>
        </w:tc>
        <w:tc>
          <w:tcPr>
            <w:tcW w:w="432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r>
      <w:tr w:rsidR="005E579D" w:rsidRPr="00171A7C" w:rsidTr="00D4408C">
        <w:tc>
          <w:tcPr>
            <w:tcW w:w="540" w:type="dxa"/>
          </w:tcPr>
          <w:p w:rsidR="005E579D" w:rsidRPr="00171A7C" w:rsidRDefault="005E579D" w:rsidP="0047591B">
            <w:pPr>
              <w:jc w:val="center"/>
              <w:rPr>
                <w:sz w:val="28"/>
                <w:szCs w:val="28"/>
                <w:lang w:val="uk-UA"/>
              </w:rPr>
            </w:pPr>
          </w:p>
        </w:tc>
        <w:tc>
          <w:tcPr>
            <w:tcW w:w="432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r>
      <w:tr w:rsidR="005E579D" w:rsidRPr="00171A7C" w:rsidTr="00D4408C">
        <w:tc>
          <w:tcPr>
            <w:tcW w:w="540" w:type="dxa"/>
          </w:tcPr>
          <w:p w:rsidR="005E579D" w:rsidRPr="00171A7C" w:rsidRDefault="005E579D" w:rsidP="0047591B">
            <w:pPr>
              <w:jc w:val="center"/>
              <w:rPr>
                <w:sz w:val="28"/>
                <w:szCs w:val="28"/>
                <w:lang w:val="uk-UA"/>
              </w:rPr>
            </w:pPr>
          </w:p>
        </w:tc>
        <w:tc>
          <w:tcPr>
            <w:tcW w:w="432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r>
      <w:tr w:rsidR="005E579D" w:rsidRPr="00171A7C" w:rsidTr="00D4408C">
        <w:tc>
          <w:tcPr>
            <w:tcW w:w="540" w:type="dxa"/>
          </w:tcPr>
          <w:p w:rsidR="005E579D" w:rsidRPr="00171A7C" w:rsidRDefault="005E579D" w:rsidP="0047591B">
            <w:pPr>
              <w:jc w:val="center"/>
              <w:rPr>
                <w:sz w:val="28"/>
                <w:szCs w:val="28"/>
                <w:lang w:val="uk-UA"/>
              </w:rPr>
            </w:pPr>
          </w:p>
        </w:tc>
        <w:tc>
          <w:tcPr>
            <w:tcW w:w="432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c>
          <w:tcPr>
            <w:tcW w:w="1800" w:type="dxa"/>
          </w:tcPr>
          <w:p w:rsidR="005E579D" w:rsidRPr="00171A7C" w:rsidRDefault="005E579D" w:rsidP="0047591B">
            <w:pPr>
              <w:jc w:val="center"/>
              <w:rPr>
                <w:sz w:val="28"/>
                <w:szCs w:val="28"/>
                <w:lang w:val="uk-UA"/>
              </w:rPr>
            </w:pPr>
          </w:p>
        </w:tc>
      </w:tr>
    </w:tbl>
    <w:p w:rsidR="00685E71" w:rsidRPr="00171A7C" w:rsidRDefault="00685E71" w:rsidP="00685E71">
      <w:pPr>
        <w:rPr>
          <w:b/>
          <w:lang w:val="uk-UA"/>
        </w:rPr>
      </w:pPr>
    </w:p>
    <w:p w:rsidR="00685E71" w:rsidRPr="00171A7C" w:rsidRDefault="00685E71" w:rsidP="00685E71">
      <w:pPr>
        <w:rPr>
          <w:b/>
          <w:lang w:val="uk-UA"/>
        </w:rPr>
      </w:pPr>
      <w:r w:rsidRPr="00171A7C">
        <w:rPr>
          <w:b/>
          <w:lang w:val="uk-UA"/>
        </w:rPr>
        <w:t>Керівники практики:</w:t>
      </w:r>
    </w:p>
    <w:p w:rsidR="00685E71" w:rsidRPr="00171A7C" w:rsidRDefault="00685E71" w:rsidP="00685E71">
      <w:pPr>
        <w:rPr>
          <w:lang w:val="uk-UA"/>
        </w:rPr>
      </w:pPr>
    </w:p>
    <w:p w:rsidR="00685E71" w:rsidRPr="00171A7C" w:rsidRDefault="00685E71" w:rsidP="00685E71">
      <w:pPr>
        <w:tabs>
          <w:tab w:val="left" w:pos="2835"/>
          <w:tab w:val="left" w:pos="5670"/>
        </w:tabs>
        <w:rPr>
          <w:lang w:val="uk-UA"/>
        </w:rPr>
      </w:pPr>
      <w:r w:rsidRPr="00171A7C">
        <w:rPr>
          <w:lang w:val="uk-UA"/>
        </w:rPr>
        <w:t>від Університету __________________       _____________________________________________</w:t>
      </w:r>
    </w:p>
    <w:p w:rsidR="00685E71" w:rsidRPr="00171A7C" w:rsidRDefault="00685E71" w:rsidP="00D12ACE">
      <w:pPr>
        <w:ind w:left="2124"/>
        <w:rPr>
          <w:szCs w:val="18"/>
          <w:lang w:val="uk-UA"/>
        </w:rPr>
      </w:pPr>
      <w:r w:rsidRPr="00171A7C">
        <w:rPr>
          <w:szCs w:val="18"/>
          <w:lang w:val="uk-UA"/>
        </w:rPr>
        <w:t>(підпис)</w:t>
      </w:r>
      <w:r w:rsidRPr="00171A7C">
        <w:rPr>
          <w:szCs w:val="18"/>
          <w:lang w:val="uk-UA"/>
        </w:rPr>
        <w:tab/>
      </w:r>
      <w:r w:rsidRPr="00171A7C">
        <w:rPr>
          <w:szCs w:val="18"/>
          <w:lang w:val="uk-UA"/>
        </w:rPr>
        <w:tab/>
      </w:r>
      <w:r w:rsidRPr="00171A7C">
        <w:rPr>
          <w:szCs w:val="18"/>
          <w:lang w:val="uk-UA"/>
        </w:rPr>
        <w:tab/>
      </w:r>
      <w:r w:rsidRPr="00171A7C">
        <w:rPr>
          <w:szCs w:val="18"/>
          <w:lang w:val="uk-UA"/>
        </w:rPr>
        <w:tab/>
        <w:t>прізвище та ініціали)</w:t>
      </w:r>
    </w:p>
    <w:p w:rsidR="00685E71" w:rsidRPr="00171A7C" w:rsidRDefault="00685E71" w:rsidP="00685E71">
      <w:pPr>
        <w:ind w:firstLine="357"/>
        <w:rPr>
          <w:lang w:val="uk-UA"/>
        </w:rPr>
      </w:pPr>
    </w:p>
    <w:p w:rsidR="00685E71" w:rsidRPr="00171A7C" w:rsidRDefault="00685E71" w:rsidP="00685E71">
      <w:pPr>
        <w:ind w:firstLine="357"/>
        <w:rPr>
          <w:lang w:val="uk-UA"/>
        </w:rPr>
      </w:pPr>
    </w:p>
    <w:p w:rsidR="00685E71" w:rsidRPr="00171A7C" w:rsidRDefault="00685E71" w:rsidP="00685E71">
      <w:pPr>
        <w:rPr>
          <w:szCs w:val="18"/>
          <w:lang w:val="uk-UA"/>
        </w:rPr>
      </w:pPr>
      <w:r w:rsidRPr="00171A7C">
        <w:rPr>
          <w:lang w:val="uk-UA"/>
        </w:rPr>
        <w:t>від підприємства, організації, установи _____________       _______________________________</w:t>
      </w:r>
      <w:r w:rsidRPr="00171A7C">
        <w:rPr>
          <w:sz w:val="16"/>
          <w:szCs w:val="16"/>
          <w:lang w:val="uk-UA"/>
        </w:rPr>
        <w:tab/>
      </w:r>
      <w:r w:rsidRPr="00171A7C">
        <w:rPr>
          <w:szCs w:val="18"/>
          <w:lang w:val="uk-UA"/>
        </w:rPr>
        <w:tab/>
      </w:r>
      <w:r w:rsidRPr="00171A7C">
        <w:rPr>
          <w:szCs w:val="18"/>
          <w:lang w:val="uk-UA"/>
        </w:rPr>
        <w:tab/>
      </w:r>
      <w:r w:rsidRPr="00171A7C">
        <w:rPr>
          <w:szCs w:val="18"/>
          <w:lang w:val="uk-UA"/>
        </w:rPr>
        <w:tab/>
      </w:r>
      <w:r w:rsidRPr="00171A7C">
        <w:rPr>
          <w:szCs w:val="18"/>
          <w:lang w:val="uk-UA"/>
        </w:rPr>
        <w:tab/>
        <w:t xml:space="preserve">       (підпис) </w:t>
      </w:r>
      <w:r w:rsidRPr="00171A7C">
        <w:rPr>
          <w:szCs w:val="18"/>
          <w:lang w:val="uk-UA"/>
        </w:rPr>
        <w:tab/>
      </w:r>
      <w:r w:rsidRPr="00171A7C">
        <w:rPr>
          <w:szCs w:val="18"/>
          <w:lang w:val="uk-UA"/>
        </w:rPr>
        <w:tab/>
      </w:r>
      <w:r w:rsidRPr="00171A7C">
        <w:rPr>
          <w:szCs w:val="18"/>
          <w:lang w:val="uk-UA"/>
        </w:rPr>
        <w:tab/>
        <w:t>(прізвище та ініціали)</w:t>
      </w:r>
    </w:p>
    <w:p w:rsidR="00685E71" w:rsidRPr="00171A7C" w:rsidRDefault="00685E71" w:rsidP="00685E71">
      <w:pPr>
        <w:rPr>
          <w:sz w:val="16"/>
          <w:szCs w:val="16"/>
          <w:lang w:val="uk-UA"/>
        </w:rPr>
      </w:pPr>
    </w:p>
    <w:p w:rsidR="00685E71" w:rsidRPr="00171A7C" w:rsidRDefault="00685E71" w:rsidP="00685E71">
      <w:pPr>
        <w:jc w:val="center"/>
        <w:rPr>
          <w:b/>
          <w:sz w:val="28"/>
          <w:szCs w:val="28"/>
          <w:lang w:val="uk-UA"/>
        </w:rPr>
      </w:pPr>
      <w:r w:rsidRPr="00171A7C">
        <w:rPr>
          <w:b/>
          <w:sz w:val="28"/>
          <w:szCs w:val="28"/>
          <w:lang w:val="uk-UA"/>
        </w:rPr>
        <w:br w:type="page"/>
      </w:r>
      <w:r w:rsidRPr="00171A7C">
        <w:rPr>
          <w:b/>
          <w:sz w:val="28"/>
          <w:szCs w:val="28"/>
          <w:lang w:val="uk-UA"/>
        </w:rPr>
        <w:lastRenderedPageBreak/>
        <w:t>Робочі записи під час практики</w:t>
      </w:r>
    </w:p>
    <w:p w:rsidR="00685E71" w:rsidRPr="00171A7C" w:rsidRDefault="00685E71" w:rsidP="00685E71">
      <w:pPr>
        <w:ind w:left="360"/>
        <w:rPr>
          <w:lang w:val="uk-UA"/>
        </w:rPr>
      </w:pPr>
    </w:p>
    <w:tbl>
      <w:tblPr>
        <w:tblW w:w="10260" w:type="dxa"/>
        <w:tblInd w:w="108" w:type="dxa"/>
        <w:tblBorders>
          <w:top w:val="single" w:sz="4" w:space="0" w:color="auto"/>
          <w:bottom w:val="single" w:sz="4" w:space="0" w:color="auto"/>
          <w:insideH w:val="single" w:sz="4" w:space="0" w:color="auto"/>
          <w:insideV w:val="single" w:sz="4" w:space="0" w:color="auto"/>
        </w:tblBorders>
        <w:tblLook w:val="01E0"/>
      </w:tblPr>
      <w:tblGrid>
        <w:gridCol w:w="10260"/>
      </w:tblGrid>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bl>
    <w:p w:rsidR="00685E71" w:rsidRPr="00171A7C" w:rsidRDefault="00685E71" w:rsidP="00685E71">
      <w:pPr>
        <w:jc w:val="center"/>
        <w:rPr>
          <w:b/>
          <w:sz w:val="28"/>
          <w:szCs w:val="28"/>
          <w:lang w:val="uk-UA"/>
        </w:rPr>
      </w:pPr>
    </w:p>
    <w:p w:rsidR="00685E71" w:rsidRPr="00171A7C" w:rsidRDefault="00685E71" w:rsidP="00685E71">
      <w:pPr>
        <w:jc w:val="center"/>
        <w:rPr>
          <w:b/>
          <w:sz w:val="28"/>
          <w:szCs w:val="28"/>
          <w:lang w:val="uk-UA"/>
        </w:rPr>
      </w:pPr>
      <w:r w:rsidRPr="00171A7C">
        <w:rPr>
          <w:b/>
          <w:sz w:val="28"/>
          <w:szCs w:val="28"/>
          <w:lang w:val="uk-UA"/>
        </w:rPr>
        <w:br w:type="page"/>
      </w:r>
      <w:r w:rsidRPr="00171A7C">
        <w:rPr>
          <w:b/>
          <w:sz w:val="28"/>
          <w:szCs w:val="28"/>
          <w:lang w:val="uk-UA"/>
        </w:rPr>
        <w:lastRenderedPageBreak/>
        <w:t>Відгук про роботу студента та оцінка практики</w:t>
      </w:r>
    </w:p>
    <w:p w:rsidR="00685E71" w:rsidRPr="00171A7C" w:rsidRDefault="00685E71" w:rsidP="00685E71">
      <w:pPr>
        <w:jc w:val="center"/>
        <w:rPr>
          <w:b/>
          <w:sz w:val="28"/>
          <w:szCs w:val="28"/>
          <w:lang w:val="uk-UA"/>
        </w:rPr>
      </w:pPr>
    </w:p>
    <w:p w:rsidR="00685E71" w:rsidRPr="00171A7C" w:rsidRDefault="00685E71" w:rsidP="00685E71">
      <w:pPr>
        <w:rPr>
          <w:lang w:val="uk-UA"/>
        </w:rPr>
      </w:pPr>
      <w:r w:rsidRPr="00171A7C">
        <w:rPr>
          <w:lang w:val="uk-UA"/>
        </w:rPr>
        <w:t>__________________________________________________________________________________</w:t>
      </w:r>
    </w:p>
    <w:p w:rsidR="00685E71" w:rsidRPr="00171A7C" w:rsidRDefault="00685E71" w:rsidP="00685E71">
      <w:pPr>
        <w:jc w:val="center"/>
        <w:rPr>
          <w:sz w:val="20"/>
          <w:lang w:val="uk-UA"/>
        </w:rPr>
      </w:pPr>
      <w:r w:rsidRPr="00171A7C">
        <w:rPr>
          <w:sz w:val="20"/>
          <w:lang w:val="uk-UA"/>
        </w:rPr>
        <w:t>(назва підприємства, організації, установи)</w:t>
      </w:r>
    </w:p>
    <w:p w:rsidR="00685E71" w:rsidRPr="00171A7C" w:rsidRDefault="00685E71" w:rsidP="00685E71">
      <w:pPr>
        <w:ind w:left="360"/>
        <w:rPr>
          <w:sz w:val="16"/>
          <w:szCs w:val="16"/>
          <w:lang w:val="uk-UA"/>
        </w:rPr>
      </w:pPr>
    </w:p>
    <w:tbl>
      <w:tblPr>
        <w:tblW w:w="10260" w:type="dxa"/>
        <w:tblInd w:w="108" w:type="dxa"/>
        <w:tblBorders>
          <w:top w:val="single" w:sz="4" w:space="0" w:color="auto"/>
          <w:bottom w:val="single" w:sz="4" w:space="0" w:color="auto"/>
          <w:insideH w:val="single" w:sz="4" w:space="0" w:color="auto"/>
          <w:insideV w:val="single" w:sz="4" w:space="0" w:color="auto"/>
        </w:tblBorders>
        <w:tblLook w:val="01E0"/>
      </w:tblPr>
      <w:tblGrid>
        <w:gridCol w:w="10260"/>
      </w:tblGrid>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bl>
    <w:p w:rsidR="00685E71" w:rsidRPr="00171A7C" w:rsidRDefault="00685E71" w:rsidP="00685E71">
      <w:pPr>
        <w:ind w:left="360"/>
        <w:rPr>
          <w:sz w:val="16"/>
          <w:szCs w:val="16"/>
          <w:lang w:val="uk-UA"/>
        </w:rPr>
      </w:pPr>
    </w:p>
    <w:p w:rsidR="00685E71" w:rsidRPr="00171A7C" w:rsidRDefault="00685E71" w:rsidP="00685E71">
      <w:pPr>
        <w:ind w:left="360"/>
        <w:rPr>
          <w:sz w:val="16"/>
          <w:szCs w:val="16"/>
          <w:lang w:val="uk-UA"/>
        </w:rPr>
      </w:pPr>
    </w:p>
    <w:p w:rsidR="00685E71" w:rsidRPr="00171A7C" w:rsidRDefault="00685E71" w:rsidP="00685E71">
      <w:pPr>
        <w:pStyle w:val="ab"/>
        <w:rPr>
          <w:b/>
          <w:lang w:val="uk-UA"/>
        </w:rPr>
      </w:pPr>
      <w:r w:rsidRPr="00171A7C">
        <w:rPr>
          <w:b/>
          <w:lang w:val="uk-UA"/>
        </w:rPr>
        <w:t>Керівник практики</w:t>
      </w:r>
    </w:p>
    <w:p w:rsidR="00685E71" w:rsidRPr="00171A7C" w:rsidRDefault="00685E71" w:rsidP="00685E71">
      <w:pPr>
        <w:rPr>
          <w:lang w:val="uk-UA"/>
        </w:rPr>
      </w:pPr>
      <w:r w:rsidRPr="00171A7C">
        <w:rPr>
          <w:b/>
          <w:lang w:val="uk-UA"/>
        </w:rPr>
        <w:t>від підприємства, організації, установи</w:t>
      </w:r>
      <w:r w:rsidRPr="00171A7C">
        <w:rPr>
          <w:lang w:val="uk-UA"/>
        </w:rPr>
        <w:t xml:space="preserve"> _____________  ________________________________</w:t>
      </w:r>
    </w:p>
    <w:p w:rsidR="00685E71" w:rsidRPr="00171A7C" w:rsidRDefault="00685E71" w:rsidP="00685E71">
      <w:pPr>
        <w:ind w:left="4248"/>
        <w:rPr>
          <w:szCs w:val="18"/>
          <w:lang w:val="uk-UA"/>
        </w:rPr>
      </w:pPr>
      <w:r w:rsidRPr="00171A7C">
        <w:rPr>
          <w:szCs w:val="18"/>
          <w:lang w:val="uk-UA"/>
        </w:rPr>
        <w:t xml:space="preserve">     (підпис)  </w:t>
      </w:r>
      <w:r w:rsidRPr="00171A7C">
        <w:rPr>
          <w:szCs w:val="18"/>
          <w:lang w:val="uk-UA"/>
        </w:rPr>
        <w:tab/>
      </w:r>
      <w:r w:rsidRPr="00171A7C">
        <w:rPr>
          <w:szCs w:val="18"/>
          <w:lang w:val="uk-UA"/>
        </w:rPr>
        <w:tab/>
      </w:r>
      <w:r w:rsidRPr="00171A7C">
        <w:rPr>
          <w:szCs w:val="18"/>
          <w:lang w:val="uk-UA"/>
        </w:rPr>
        <w:tab/>
        <w:t xml:space="preserve">  (прізвище та ініціали)</w:t>
      </w:r>
    </w:p>
    <w:p w:rsidR="00685E71" w:rsidRPr="00171A7C" w:rsidRDefault="00685E71" w:rsidP="00685E71">
      <w:pPr>
        <w:jc w:val="right"/>
        <w:rPr>
          <w:lang w:val="uk-UA"/>
        </w:rPr>
      </w:pPr>
      <w:r w:rsidRPr="00171A7C">
        <w:rPr>
          <w:lang w:val="uk-UA"/>
        </w:rPr>
        <w:t>«____» _____________ 20___ р.</w:t>
      </w:r>
    </w:p>
    <w:p w:rsidR="00685E71" w:rsidRPr="00171A7C" w:rsidRDefault="00685E71" w:rsidP="00685E71">
      <w:pPr>
        <w:jc w:val="right"/>
        <w:rPr>
          <w:b/>
          <w:i/>
          <w:sz w:val="10"/>
          <w:szCs w:val="10"/>
          <w:lang w:val="uk-UA"/>
        </w:rPr>
      </w:pPr>
    </w:p>
    <w:p w:rsidR="00685E71" w:rsidRPr="00171A7C" w:rsidRDefault="00685E71" w:rsidP="00685E71">
      <w:pPr>
        <w:ind w:left="360"/>
        <w:rPr>
          <w:lang w:val="uk-UA"/>
        </w:rPr>
      </w:pPr>
      <w:r w:rsidRPr="00171A7C">
        <w:rPr>
          <w:lang w:val="uk-UA"/>
        </w:rPr>
        <w:t>М. П.</w:t>
      </w:r>
    </w:p>
    <w:p w:rsidR="00685E71" w:rsidRPr="00171A7C" w:rsidRDefault="00685E71" w:rsidP="00685E71">
      <w:pPr>
        <w:jc w:val="center"/>
        <w:rPr>
          <w:b/>
          <w:sz w:val="28"/>
          <w:szCs w:val="28"/>
          <w:lang w:val="uk-UA"/>
        </w:rPr>
      </w:pPr>
      <w:r w:rsidRPr="00171A7C">
        <w:rPr>
          <w:b/>
          <w:sz w:val="28"/>
          <w:szCs w:val="28"/>
          <w:lang w:val="uk-UA"/>
        </w:rPr>
        <w:lastRenderedPageBreak/>
        <w:t>Відгук осіб, які перевіряли проходження практики</w:t>
      </w:r>
    </w:p>
    <w:p w:rsidR="00685E71" w:rsidRPr="00171A7C" w:rsidRDefault="00685E71" w:rsidP="00685E71">
      <w:pPr>
        <w:ind w:left="360"/>
        <w:rPr>
          <w:sz w:val="20"/>
          <w:lang w:val="uk-UA"/>
        </w:rPr>
      </w:pPr>
    </w:p>
    <w:tbl>
      <w:tblPr>
        <w:tblW w:w="10260" w:type="dxa"/>
        <w:tblInd w:w="108" w:type="dxa"/>
        <w:tblLook w:val="01E0"/>
      </w:tblPr>
      <w:tblGrid>
        <w:gridCol w:w="10260"/>
      </w:tblGrid>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r w:rsidR="00685E71" w:rsidRPr="00171A7C" w:rsidTr="0047591B">
        <w:tc>
          <w:tcPr>
            <w:tcW w:w="10260" w:type="dxa"/>
            <w:tcBorders>
              <w:top w:val="single" w:sz="4" w:space="0" w:color="auto"/>
              <w:bottom w:val="single" w:sz="4" w:space="0" w:color="auto"/>
            </w:tcBorders>
          </w:tcPr>
          <w:p w:rsidR="00685E71" w:rsidRPr="00171A7C" w:rsidRDefault="00685E71" w:rsidP="0047591B">
            <w:pPr>
              <w:rPr>
                <w:sz w:val="28"/>
                <w:szCs w:val="28"/>
                <w:lang w:val="uk-UA"/>
              </w:rPr>
            </w:pPr>
          </w:p>
        </w:tc>
      </w:tr>
    </w:tbl>
    <w:p w:rsidR="00685E71" w:rsidRPr="00171A7C" w:rsidRDefault="00685E71" w:rsidP="00685E71">
      <w:pPr>
        <w:ind w:left="360" w:hanging="360"/>
        <w:rPr>
          <w:sz w:val="28"/>
          <w:szCs w:val="28"/>
          <w:lang w:val="uk-UA"/>
        </w:rPr>
      </w:pPr>
    </w:p>
    <w:p w:rsidR="00685E71" w:rsidRPr="00171A7C" w:rsidRDefault="00685E71" w:rsidP="00685E71">
      <w:pPr>
        <w:jc w:val="center"/>
        <w:rPr>
          <w:b/>
          <w:sz w:val="28"/>
          <w:szCs w:val="28"/>
          <w:lang w:val="uk-UA"/>
        </w:rPr>
      </w:pPr>
      <w:r w:rsidRPr="00171A7C">
        <w:rPr>
          <w:b/>
          <w:sz w:val="28"/>
          <w:szCs w:val="28"/>
          <w:lang w:val="uk-UA"/>
        </w:rPr>
        <w:t>Висновок керівника практики від Університету про проходження практики</w:t>
      </w:r>
    </w:p>
    <w:p w:rsidR="00685E71" w:rsidRPr="00171A7C" w:rsidRDefault="00685E71" w:rsidP="00685E71">
      <w:pPr>
        <w:jc w:val="center"/>
        <w:rPr>
          <w:b/>
          <w:sz w:val="20"/>
          <w:lang w:val="uk-UA"/>
        </w:rPr>
      </w:pPr>
    </w:p>
    <w:tbl>
      <w:tblPr>
        <w:tblW w:w="10260" w:type="dxa"/>
        <w:tblInd w:w="108" w:type="dxa"/>
        <w:tblBorders>
          <w:top w:val="single" w:sz="4" w:space="0" w:color="auto"/>
          <w:bottom w:val="single" w:sz="4" w:space="0" w:color="auto"/>
          <w:insideH w:val="single" w:sz="4" w:space="0" w:color="auto"/>
          <w:insideV w:val="single" w:sz="4" w:space="0" w:color="auto"/>
        </w:tblBorders>
        <w:tblLook w:val="01E0"/>
      </w:tblPr>
      <w:tblGrid>
        <w:gridCol w:w="10260"/>
      </w:tblGrid>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r w:rsidR="00685E71" w:rsidRPr="00171A7C" w:rsidTr="0047591B">
        <w:tc>
          <w:tcPr>
            <w:tcW w:w="10260" w:type="dxa"/>
          </w:tcPr>
          <w:p w:rsidR="00685E71" w:rsidRPr="00171A7C" w:rsidRDefault="00685E71" w:rsidP="0047591B">
            <w:pPr>
              <w:rPr>
                <w:sz w:val="28"/>
                <w:szCs w:val="28"/>
                <w:lang w:val="uk-UA"/>
              </w:rPr>
            </w:pPr>
          </w:p>
        </w:tc>
      </w:tr>
    </w:tbl>
    <w:p w:rsidR="00685E71" w:rsidRPr="00171A7C" w:rsidRDefault="00685E71" w:rsidP="00685E71">
      <w:pPr>
        <w:rPr>
          <w:sz w:val="28"/>
          <w:szCs w:val="28"/>
          <w:lang w:val="uk-UA"/>
        </w:rPr>
      </w:pPr>
    </w:p>
    <w:p w:rsidR="00685E71" w:rsidRPr="00171A7C" w:rsidRDefault="00685E71" w:rsidP="00685E71">
      <w:pPr>
        <w:rPr>
          <w:sz w:val="28"/>
          <w:szCs w:val="28"/>
          <w:lang w:val="uk-UA"/>
        </w:rPr>
      </w:pPr>
      <w:r w:rsidRPr="00171A7C">
        <w:rPr>
          <w:sz w:val="28"/>
          <w:szCs w:val="28"/>
          <w:lang w:val="uk-UA"/>
        </w:rPr>
        <w:t>Дата складання заліку</w:t>
      </w:r>
      <w:r w:rsidRPr="00171A7C">
        <w:rPr>
          <w:sz w:val="28"/>
          <w:szCs w:val="28"/>
          <w:lang w:val="uk-UA"/>
        </w:rPr>
        <w:tab/>
      </w:r>
      <w:r w:rsidRPr="00171A7C">
        <w:rPr>
          <w:sz w:val="28"/>
          <w:szCs w:val="28"/>
          <w:lang w:val="uk-UA"/>
        </w:rPr>
        <w:tab/>
        <w:t>«___» ________________ 20__ р.</w:t>
      </w:r>
    </w:p>
    <w:p w:rsidR="00685E71" w:rsidRPr="00171A7C" w:rsidRDefault="00685E71" w:rsidP="00685E71">
      <w:pPr>
        <w:rPr>
          <w:sz w:val="28"/>
          <w:szCs w:val="28"/>
          <w:lang w:val="uk-UA"/>
        </w:rPr>
      </w:pPr>
    </w:p>
    <w:p w:rsidR="00685E71" w:rsidRPr="00171A7C" w:rsidRDefault="00685E71" w:rsidP="00685E71">
      <w:pPr>
        <w:rPr>
          <w:sz w:val="28"/>
          <w:szCs w:val="28"/>
          <w:lang w:val="uk-UA"/>
        </w:rPr>
      </w:pPr>
      <w:r w:rsidRPr="00171A7C">
        <w:rPr>
          <w:sz w:val="28"/>
          <w:szCs w:val="28"/>
          <w:lang w:val="uk-UA"/>
        </w:rPr>
        <w:t>Оцінка:</w:t>
      </w:r>
    </w:p>
    <w:p w:rsidR="00685E71" w:rsidRPr="00171A7C" w:rsidRDefault="00685E71" w:rsidP="00685E71">
      <w:pPr>
        <w:tabs>
          <w:tab w:val="left" w:pos="3544"/>
        </w:tabs>
        <w:rPr>
          <w:sz w:val="28"/>
          <w:szCs w:val="28"/>
          <w:lang w:val="uk-UA"/>
        </w:rPr>
      </w:pPr>
      <w:r w:rsidRPr="00171A7C">
        <w:rPr>
          <w:sz w:val="28"/>
          <w:szCs w:val="28"/>
          <w:lang w:val="uk-UA"/>
        </w:rPr>
        <w:t xml:space="preserve">за шкалою ECTS    </w:t>
      </w:r>
      <w:r w:rsidRPr="00171A7C">
        <w:rPr>
          <w:sz w:val="28"/>
          <w:szCs w:val="28"/>
          <w:lang w:val="uk-UA"/>
        </w:rPr>
        <w:tab/>
        <w:t>____________________________</w:t>
      </w:r>
    </w:p>
    <w:p w:rsidR="00685E71" w:rsidRPr="00171A7C" w:rsidRDefault="00685E71" w:rsidP="00685E71">
      <w:pPr>
        <w:tabs>
          <w:tab w:val="left" w:pos="3544"/>
        </w:tabs>
        <w:rPr>
          <w:sz w:val="28"/>
          <w:szCs w:val="28"/>
          <w:lang w:val="uk-UA"/>
        </w:rPr>
      </w:pPr>
      <w:r w:rsidRPr="00171A7C">
        <w:rPr>
          <w:sz w:val="28"/>
          <w:szCs w:val="28"/>
          <w:lang w:val="uk-UA"/>
        </w:rPr>
        <w:t xml:space="preserve">оцінка в балах    </w:t>
      </w:r>
      <w:r w:rsidRPr="00171A7C">
        <w:rPr>
          <w:sz w:val="28"/>
          <w:szCs w:val="28"/>
          <w:lang w:val="uk-UA"/>
        </w:rPr>
        <w:tab/>
        <w:t>____________________________</w:t>
      </w:r>
    </w:p>
    <w:p w:rsidR="00685E71" w:rsidRPr="00171A7C" w:rsidRDefault="00685E71" w:rsidP="00685E71">
      <w:pPr>
        <w:rPr>
          <w:sz w:val="28"/>
          <w:szCs w:val="28"/>
          <w:lang w:val="uk-UA"/>
        </w:rPr>
      </w:pPr>
      <w:r w:rsidRPr="00171A7C">
        <w:rPr>
          <w:sz w:val="28"/>
          <w:szCs w:val="28"/>
          <w:lang w:val="uk-UA"/>
        </w:rPr>
        <w:t>за національною шкалою</w:t>
      </w:r>
      <w:r w:rsidRPr="00171A7C">
        <w:rPr>
          <w:sz w:val="28"/>
          <w:szCs w:val="28"/>
          <w:lang w:val="uk-UA"/>
        </w:rPr>
        <w:tab/>
        <w:t>____________________________</w:t>
      </w:r>
    </w:p>
    <w:p w:rsidR="00685E71" w:rsidRPr="00171A7C" w:rsidRDefault="00685E71" w:rsidP="00685E71">
      <w:pPr>
        <w:rPr>
          <w:sz w:val="28"/>
          <w:szCs w:val="28"/>
          <w:lang w:val="uk-UA"/>
        </w:rPr>
      </w:pPr>
    </w:p>
    <w:p w:rsidR="00685E71" w:rsidRPr="00171A7C" w:rsidRDefault="00685E71" w:rsidP="00685E71">
      <w:pPr>
        <w:rPr>
          <w:sz w:val="28"/>
          <w:szCs w:val="28"/>
          <w:lang w:val="uk-UA"/>
        </w:rPr>
      </w:pPr>
      <w:r w:rsidRPr="00171A7C">
        <w:rPr>
          <w:sz w:val="28"/>
          <w:szCs w:val="28"/>
          <w:lang w:val="uk-UA"/>
        </w:rPr>
        <w:t>Керівник практики</w:t>
      </w:r>
    </w:p>
    <w:p w:rsidR="00685E71" w:rsidRPr="00171A7C" w:rsidRDefault="00685E71" w:rsidP="00685E71">
      <w:pPr>
        <w:tabs>
          <w:tab w:val="left" w:pos="2835"/>
          <w:tab w:val="left" w:pos="5670"/>
        </w:tabs>
        <w:rPr>
          <w:lang w:val="uk-UA"/>
        </w:rPr>
      </w:pPr>
      <w:r w:rsidRPr="00171A7C">
        <w:rPr>
          <w:sz w:val="28"/>
          <w:szCs w:val="28"/>
          <w:lang w:val="uk-UA"/>
        </w:rPr>
        <w:t xml:space="preserve">від Університету      </w:t>
      </w:r>
      <w:r w:rsidRPr="00171A7C">
        <w:rPr>
          <w:lang w:val="uk-UA"/>
        </w:rPr>
        <w:t>__________________   __________________________________________</w:t>
      </w:r>
    </w:p>
    <w:p w:rsidR="00685E71" w:rsidRPr="00171A7C" w:rsidRDefault="00685E71" w:rsidP="00685E71">
      <w:pPr>
        <w:rPr>
          <w:sz w:val="20"/>
          <w:lang w:val="uk-UA"/>
        </w:rPr>
      </w:pPr>
      <w:r w:rsidRPr="00171A7C">
        <w:rPr>
          <w:sz w:val="20"/>
          <w:lang w:val="uk-UA"/>
        </w:rPr>
        <w:tab/>
      </w:r>
      <w:r w:rsidRPr="00171A7C">
        <w:rPr>
          <w:sz w:val="20"/>
          <w:lang w:val="uk-UA"/>
        </w:rPr>
        <w:tab/>
      </w:r>
      <w:r w:rsidRPr="00171A7C">
        <w:rPr>
          <w:sz w:val="20"/>
          <w:lang w:val="uk-UA"/>
        </w:rPr>
        <w:tab/>
      </w:r>
      <w:r w:rsidRPr="00171A7C">
        <w:rPr>
          <w:sz w:val="20"/>
          <w:lang w:val="uk-UA"/>
        </w:rPr>
        <w:tab/>
        <w:t xml:space="preserve"> (підпис)  </w:t>
      </w:r>
      <w:r w:rsidRPr="00171A7C">
        <w:rPr>
          <w:sz w:val="20"/>
          <w:lang w:val="uk-UA"/>
        </w:rPr>
        <w:tab/>
      </w:r>
      <w:r w:rsidRPr="00171A7C">
        <w:rPr>
          <w:sz w:val="20"/>
          <w:lang w:val="uk-UA"/>
        </w:rPr>
        <w:tab/>
      </w:r>
      <w:r w:rsidRPr="00171A7C">
        <w:rPr>
          <w:sz w:val="20"/>
          <w:lang w:val="uk-UA"/>
        </w:rPr>
        <w:tab/>
      </w:r>
      <w:r w:rsidRPr="00171A7C">
        <w:rPr>
          <w:sz w:val="20"/>
          <w:lang w:val="uk-UA"/>
        </w:rPr>
        <w:tab/>
        <w:t>(прізвище та ініціали)</w:t>
      </w:r>
    </w:p>
    <w:p w:rsidR="001B4EEF" w:rsidRPr="00171A7C" w:rsidRDefault="00904C1F" w:rsidP="001B4EEF">
      <w:pPr>
        <w:pageBreakBefore/>
        <w:ind w:firstLine="697"/>
        <w:jc w:val="right"/>
        <w:rPr>
          <w:bCs/>
          <w:i/>
          <w:sz w:val="28"/>
          <w:szCs w:val="28"/>
          <w:lang w:val="uk-UA"/>
        </w:rPr>
      </w:pPr>
      <w:r w:rsidRPr="00171A7C">
        <w:rPr>
          <w:bCs/>
          <w:i/>
          <w:sz w:val="28"/>
          <w:szCs w:val="28"/>
          <w:lang w:val="uk-UA"/>
        </w:rPr>
        <w:lastRenderedPageBreak/>
        <w:t>Додаток В</w:t>
      </w:r>
    </w:p>
    <w:p w:rsidR="002A7885" w:rsidRDefault="002A7885" w:rsidP="002A7885">
      <w:pPr>
        <w:ind w:left="5103"/>
        <w:jc w:val="right"/>
        <w:rPr>
          <w:b/>
          <w:sz w:val="28"/>
          <w:szCs w:val="28"/>
        </w:rPr>
      </w:pPr>
      <w:r>
        <w:rPr>
          <w:b/>
          <w:sz w:val="16"/>
          <w:szCs w:val="16"/>
        </w:rPr>
        <w:t>Форма № Н-7.02</w:t>
      </w:r>
    </w:p>
    <w:p w:rsidR="001B4EEF" w:rsidRPr="00171A7C" w:rsidRDefault="001B4EEF" w:rsidP="001B4EEF">
      <w:pPr>
        <w:jc w:val="center"/>
        <w:rPr>
          <w:b/>
          <w:bCs/>
          <w:lang w:val="uk-UA"/>
        </w:rPr>
      </w:pPr>
    </w:p>
    <w:p w:rsidR="001B4EEF" w:rsidRPr="00171A7C" w:rsidRDefault="001B4EEF" w:rsidP="001B4EEF">
      <w:pPr>
        <w:ind w:left="-567" w:right="-144" w:firstLine="567"/>
        <w:jc w:val="center"/>
        <w:rPr>
          <w:b/>
          <w:lang w:val="uk-UA"/>
        </w:rPr>
      </w:pPr>
      <w:r w:rsidRPr="00171A7C">
        <w:rPr>
          <w:b/>
          <w:lang w:val="uk-UA"/>
        </w:rPr>
        <w:t>ЛЬВІВСЬКИЙ НАЦІОНАЛЬНИЙ УНІВЕРСИТЕТ ІМЕНІ ІВАНА ФРАНКА</w:t>
      </w:r>
    </w:p>
    <w:p w:rsidR="001B4EEF" w:rsidRPr="00171A7C" w:rsidRDefault="001B4EEF" w:rsidP="001B4EEF">
      <w:pPr>
        <w:rPr>
          <w:lang w:val="uk-UA"/>
        </w:rPr>
      </w:pPr>
    </w:p>
    <w:p w:rsidR="001B4EEF" w:rsidRPr="00171A7C" w:rsidRDefault="001B4EEF" w:rsidP="001B4EEF">
      <w:pPr>
        <w:ind w:left="4253" w:firstLine="567"/>
        <w:jc w:val="both"/>
        <w:rPr>
          <w:b/>
          <w:lang w:val="uk-UA"/>
        </w:rPr>
      </w:pPr>
      <w:r w:rsidRPr="00171A7C">
        <w:rPr>
          <w:b/>
          <w:lang w:val="uk-UA"/>
        </w:rPr>
        <w:t>КЕРІВНИКОВІ</w:t>
      </w:r>
    </w:p>
    <w:p w:rsidR="002A7885" w:rsidRPr="00171A7C" w:rsidRDefault="002A7885" w:rsidP="002A7885">
      <w:pPr>
        <w:jc w:val="right"/>
        <w:rPr>
          <w:lang w:val="uk-UA"/>
        </w:rPr>
      </w:pPr>
      <w:r w:rsidRPr="00171A7C">
        <w:rPr>
          <w:lang w:val="uk-UA"/>
        </w:rPr>
        <w:t>________________________</w:t>
      </w:r>
    </w:p>
    <w:p w:rsidR="001B4EEF" w:rsidRPr="00171A7C" w:rsidRDefault="001B4EEF" w:rsidP="001B4EEF">
      <w:pPr>
        <w:jc w:val="right"/>
        <w:rPr>
          <w:lang w:val="uk-UA"/>
        </w:rPr>
      </w:pPr>
      <w:r w:rsidRPr="00171A7C">
        <w:rPr>
          <w:lang w:val="uk-UA"/>
        </w:rPr>
        <w:t>________________________</w:t>
      </w:r>
    </w:p>
    <w:p w:rsidR="001B4EEF" w:rsidRPr="00171A7C" w:rsidRDefault="001B4EEF" w:rsidP="001B4EEF">
      <w:pPr>
        <w:jc w:val="right"/>
        <w:rPr>
          <w:lang w:val="uk-UA"/>
        </w:rPr>
      </w:pPr>
      <w:r w:rsidRPr="00171A7C">
        <w:rPr>
          <w:lang w:val="uk-UA"/>
        </w:rPr>
        <w:t>________________________</w:t>
      </w:r>
    </w:p>
    <w:p w:rsidR="001B4EEF" w:rsidRPr="00171A7C" w:rsidRDefault="001B4EEF" w:rsidP="001B4EEF">
      <w:pPr>
        <w:jc w:val="right"/>
        <w:rPr>
          <w:lang w:val="uk-UA"/>
        </w:rPr>
      </w:pPr>
      <w:r w:rsidRPr="00171A7C">
        <w:rPr>
          <w:lang w:val="uk-UA"/>
        </w:rPr>
        <w:t>________________________</w:t>
      </w:r>
    </w:p>
    <w:p w:rsidR="001B4EEF" w:rsidRPr="00171A7C" w:rsidRDefault="001B4EEF" w:rsidP="001B4EEF">
      <w:pPr>
        <w:jc w:val="center"/>
        <w:rPr>
          <w:lang w:val="uk-UA"/>
        </w:rPr>
      </w:pPr>
    </w:p>
    <w:p w:rsidR="001B4EEF" w:rsidRPr="00171A7C" w:rsidRDefault="001B4EEF" w:rsidP="001B4EEF">
      <w:pPr>
        <w:jc w:val="center"/>
        <w:rPr>
          <w:lang w:val="uk-UA"/>
        </w:rPr>
      </w:pPr>
    </w:p>
    <w:p w:rsidR="001B4EEF" w:rsidRPr="00171A7C" w:rsidRDefault="001B4EEF" w:rsidP="001B4EEF">
      <w:pPr>
        <w:jc w:val="center"/>
        <w:rPr>
          <w:lang w:val="uk-UA"/>
        </w:rPr>
      </w:pPr>
    </w:p>
    <w:p w:rsidR="001B4EEF" w:rsidRPr="00171A7C" w:rsidRDefault="001B4EEF" w:rsidP="001B4EEF">
      <w:pPr>
        <w:jc w:val="center"/>
        <w:rPr>
          <w:lang w:val="uk-UA"/>
        </w:rPr>
      </w:pPr>
    </w:p>
    <w:p w:rsidR="001B4EEF" w:rsidRPr="00171A7C" w:rsidRDefault="001B4EEF" w:rsidP="001B4EEF">
      <w:pPr>
        <w:jc w:val="center"/>
        <w:rPr>
          <w:b/>
          <w:lang w:val="uk-UA"/>
        </w:rPr>
      </w:pPr>
      <w:r w:rsidRPr="00171A7C">
        <w:rPr>
          <w:b/>
          <w:lang w:val="uk-UA"/>
        </w:rPr>
        <w:t>СКЕРУВАННЯ НА ПРАКТИКУ</w:t>
      </w:r>
    </w:p>
    <w:p w:rsidR="001B4EEF" w:rsidRPr="00171A7C" w:rsidRDefault="001B4EEF" w:rsidP="001B4EEF">
      <w:pPr>
        <w:jc w:val="center"/>
        <w:rPr>
          <w:lang w:val="uk-UA"/>
        </w:rPr>
      </w:pPr>
      <w:r w:rsidRPr="00171A7C">
        <w:rPr>
          <w:lang w:val="uk-UA"/>
        </w:rPr>
        <w:t>(є підставою для зарахування на практику)</w:t>
      </w:r>
    </w:p>
    <w:p w:rsidR="001B4EEF" w:rsidRPr="00171A7C" w:rsidRDefault="001B4EEF" w:rsidP="001B4EEF">
      <w:pPr>
        <w:jc w:val="center"/>
        <w:rPr>
          <w:lang w:val="uk-UA"/>
        </w:rPr>
      </w:pPr>
    </w:p>
    <w:p w:rsidR="001B4EEF" w:rsidRPr="00171A7C" w:rsidRDefault="001B4EEF" w:rsidP="001B4EEF">
      <w:pPr>
        <w:ind w:firstLine="426"/>
        <w:jc w:val="both"/>
        <w:rPr>
          <w:lang w:val="uk-UA"/>
        </w:rPr>
      </w:pPr>
      <w:r w:rsidRPr="00171A7C">
        <w:rPr>
          <w:lang w:val="uk-UA"/>
        </w:rPr>
        <w:t>Згідно з угодою від «__</w:t>
      </w:r>
      <w:r w:rsidR="002A7885">
        <w:rPr>
          <w:lang w:val="uk-UA"/>
        </w:rPr>
        <w:t>_</w:t>
      </w:r>
      <w:r w:rsidRPr="00171A7C">
        <w:rPr>
          <w:lang w:val="uk-UA"/>
        </w:rPr>
        <w:t>_» _</w:t>
      </w:r>
      <w:r w:rsidR="002A7885">
        <w:rPr>
          <w:lang w:val="uk-UA"/>
        </w:rPr>
        <w:t>_______________</w:t>
      </w:r>
      <w:r w:rsidRPr="00171A7C">
        <w:rPr>
          <w:lang w:val="uk-UA"/>
        </w:rPr>
        <w:t>__________ 20___ року № _____, яку укладено з __________</w:t>
      </w:r>
      <w:r w:rsidR="002A7885">
        <w:rPr>
          <w:lang w:val="uk-UA"/>
        </w:rPr>
        <w:t>___________________________________________________________</w:t>
      </w:r>
      <w:r w:rsidRPr="00171A7C">
        <w:rPr>
          <w:lang w:val="uk-UA"/>
        </w:rPr>
        <w:t>___</w:t>
      </w:r>
    </w:p>
    <w:p w:rsidR="001B4EEF" w:rsidRPr="00171A7C" w:rsidRDefault="001B4EEF" w:rsidP="001B4EEF">
      <w:pPr>
        <w:jc w:val="both"/>
        <w:rPr>
          <w:lang w:val="uk-UA"/>
        </w:rPr>
      </w:pPr>
      <w:r w:rsidRPr="00171A7C">
        <w:rPr>
          <w:lang w:val="uk-UA"/>
        </w:rPr>
        <w:t>_________________________________________________________________________________,</w:t>
      </w:r>
    </w:p>
    <w:p w:rsidR="001B4EEF" w:rsidRPr="00171A7C" w:rsidRDefault="001B4EEF" w:rsidP="001B4EEF">
      <w:pPr>
        <w:jc w:val="center"/>
        <w:rPr>
          <w:vertAlign w:val="superscript"/>
          <w:lang w:val="uk-UA"/>
        </w:rPr>
      </w:pPr>
      <w:r w:rsidRPr="00171A7C">
        <w:rPr>
          <w:vertAlign w:val="superscript"/>
          <w:lang w:val="uk-UA"/>
        </w:rPr>
        <w:t>(повне найменування підприємства, організації, установи)</w:t>
      </w:r>
    </w:p>
    <w:p w:rsidR="001B4EEF" w:rsidRPr="00171A7C" w:rsidRDefault="001B4EEF" w:rsidP="001B4EEF">
      <w:pPr>
        <w:rPr>
          <w:lang w:val="uk-UA"/>
        </w:rPr>
      </w:pPr>
    </w:p>
    <w:p w:rsidR="001B4EEF" w:rsidRPr="00171A7C" w:rsidRDefault="001B4EEF" w:rsidP="001B4EEF">
      <w:pPr>
        <w:jc w:val="both"/>
        <w:rPr>
          <w:lang w:val="uk-UA"/>
        </w:rPr>
      </w:pPr>
      <w:r w:rsidRPr="00171A7C">
        <w:rPr>
          <w:lang w:val="uk-UA"/>
        </w:rPr>
        <w:t xml:space="preserve">скеровуємо на практику студентів ____ курсу, які навчаються за </w:t>
      </w:r>
      <w:r w:rsidR="002A7885">
        <w:rPr>
          <w:lang w:val="uk-UA"/>
        </w:rPr>
        <w:t>спеціальністю</w:t>
      </w:r>
      <w:r w:rsidRPr="00171A7C">
        <w:rPr>
          <w:lang w:val="uk-UA"/>
        </w:rPr>
        <w:t xml:space="preserve"> (</w:t>
      </w:r>
      <w:r w:rsidR="002A7885">
        <w:rPr>
          <w:lang w:val="uk-UA"/>
        </w:rPr>
        <w:t>освітньою програмою</w:t>
      </w:r>
      <w:r w:rsidRPr="00171A7C">
        <w:rPr>
          <w:lang w:val="uk-UA"/>
        </w:rPr>
        <w:t>) ____________________________________________________________________</w:t>
      </w:r>
    </w:p>
    <w:p w:rsidR="001B4EEF" w:rsidRPr="00171A7C" w:rsidRDefault="001B4EEF" w:rsidP="001B4EEF">
      <w:pPr>
        <w:jc w:val="both"/>
        <w:rPr>
          <w:lang w:val="uk-UA"/>
        </w:rPr>
      </w:pPr>
      <w:r w:rsidRPr="00171A7C">
        <w:rPr>
          <w:lang w:val="uk-UA"/>
        </w:rPr>
        <w:t>_________________________________________________________________________________.</w:t>
      </w:r>
    </w:p>
    <w:p w:rsidR="001B4EEF" w:rsidRPr="00171A7C" w:rsidRDefault="001B4EEF" w:rsidP="001B4EEF">
      <w:pPr>
        <w:ind w:firstLine="426"/>
        <w:rPr>
          <w:lang w:val="uk-UA"/>
        </w:rPr>
      </w:pPr>
    </w:p>
    <w:p w:rsidR="001B4EEF" w:rsidRPr="00171A7C" w:rsidRDefault="001B4EEF" w:rsidP="001B4EEF">
      <w:pPr>
        <w:ind w:firstLine="426"/>
        <w:rPr>
          <w:lang w:val="uk-UA"/>
        </w:rPr>
      </w:pPr>
      <w:r w:rsidRPr="00171A7C">
        <w:rPr>
          <w:lang w:val="uk-UA"/>
        </w:rPr>
        <w:t>Назва практики ________________________________________________________________</w:t>
      </w:r>
    </w:p>
    <w:p w:rsidR="001B4EEF" w:rsidRPr="00171A7C" w:rsidRDefault="001B4EEF" w:rsidP="001B4EEF">
      <w:pPr>
        <w:ind w:firstLine="426"/>
        <w:rPr>
          <w:lang w:val="uk-UA"/>
        </w:rPr>
      </w:pPr>
      <w:r w:rsidRPr="00171A7C">
        <w:rPr>
          <w:lang w:val="uk-UA"/>
        </w:rPr>
        <w:t>Термін практики з «___» ____________ 20___ року по «___» ______________ 20__ року.</w:t>
      </w:r>
    </w:p>
    <w:p w:rsidR="001B4EEF" w:rsidRPr="00171A7C" w:rsidRDefault="001B4EEF" w:rsidP="001B4EEF">
      <w:pPr>
        <w:ind w:firstLine="426"/>
        <w:rPr>
          <w:lang w:val="uk-UA"/>
        </w:rPr>
      </w:pPr>
      <w:r w:rsidRPr="00171A7C">
        <w:rPr>
          <w:lang w:val="uk-UA"/>
        </w:rPr>
        <w:t>Керівник практики від кафедри (циклової комісії) ___________________________________</w:t>
      </w:r>
    </w:p>
    <w:p w:rsidR="001B4EEF" w:rsidRPr="00171A7C" w:rsidRDefault="001B4EEF" w:rsidP="001B4EEF">
      <w:pPr>
        <w:ind w:left="4956" w:firstLine="708"/>
        <w:jc w:val="center"/>
        <w:rPr>
          <w:vertAlign w:val="superscript"/>
          <w:lang w:val="uk-UA"/>
        </w:rPr>
      </w:pPr>
      <w:r w:rsidRPr="00171A7C">
        <w:rPr>
          <w:vertAlign w:val="superscript"/>
          <w:lang w:val="uk-UA"/>
        </w:rPr>
        <w:t>(посада, прізвище, ім’я, по батькові)</w:t>
      </w:r>
    </w:p>
    <w:p w:rsidR="001B4EEF" w:rsidRPr="00171A7C" w:rsidRDefault="001B4EEF" w:rsidP="001B4EEF">
      <w:pPr>
        <w:rPr>
          <w:lang w:val="uk-UA"/>
        </w:rPr>
      </w:pPr>
    </w:p>
    <w:p w:rsidR="001B4EEF" w:rsidRPr="00171A7C" w:rsidRDefault="001B4EEF" w:rsidP="001B4EEF">
      <w:pPr>
        <w:jc w:val="center"/>
        <w:rPr>
          <w:caps/>
          <w:lang w:val="uk-UA"/>
        </w:rPr>
      </w:pPr>
    </w:p>
    <w:p w:rsidR="001B4EEF" w:rsidRPr="00171A7C" w:rsidRDefault="001B4EEF" w:rsidP="001B4EEF">
      <w:pPr>
        <w:jc w:val="center"/>
        <w:rPr>
          <w:lang w:val="uk-UA"/>
        </w:rPr>
      </w:pPr>
      <w:r w:rsidRPr="00171A7C">
        <w:rPr>
          <w:caps/>
          <w:lang w:val="uk-UA"/>
        </w:rPr>
        <w:t>Прізвища, імЕНА та по батькові</w:t>
      </w:r>
      <w:r w:rsidRPr="00171A7C">
        <w:rPr>
          <w:lang w:val="uk-UA"/>
        </w:rPr>
        <w:t xml:space="preserve"> СТУДЕНТІВ</w:t>
      </w:r>
    </w:p>
    <w:p w:rsidR="001B4EEF" w:rsidRPr="00171A7C" w:rsidRDefault="001B4EEF" w:rsidP="001B4EEF">
      <w:pPr>
        <w:rPr>
          <w:lang w:val="uk-UA"/>
        </w:rPr>
      </w:pPr>
      <w:r w:rsidRPr="00171A7C">
        <w:rPr>
          <w:lang w:val="uk-UA"/>
        </w:rPr>
        <w:t>__________________________________________________________________________________</w:t>
      </w:r>
    </w:p>
    <w:p w:rsidR="001B4EEF" w:rsidRPr="00171A7C" w:rsidRDefault="001B4EEF" w:rsidP="001B4EEF">
      <w:pPr>
        <w:jc w:val="both"/>
        <w:rPr>
          <w:lang w:val="uk-UA"/>
        </w:rPr>
      </w:pPr>
      <w:r w:rsidRPr="00171A7C">
        <w:rPr>
          <w:lang w:val="uk-UA"/>
        </w:rPr>
        <w:t>__________________________________________________________________________________</w:t>
      </w:r>
    </w:p>
    <w:p w:rsidR="001B4EEF" w:rsidRPr="00171A7C" w:rsidRDefault="001B4EEF" w:rsidP="001B4EEF">
      <w:pPr>
        <w:jc w:val="both"/>
        <w:rPr>
          <w:lang w:val="uk-UA"/>
        </w:rPr>
      </w:pPr>
      <w:r w:rsidRPr="00171A7C">
        <w:rPr>
          <w:lang w:val="uk-UA"/>
        </w:rPr>
        <w:t>__________________________________________________________________________________</w:t>
      </w:r>
    </w:p>
    <w:p w:rsidR="001B4EEF" w:rsidRPr="00171A7C" w:rsidRDefault="001B4EEF" w:rsidP="001B4EEF">
      <w:pPr>
        <w:jc w:val="both"/>
        <w:rPr>
          <w:lang w:val="uk-UA"/>
        </w:rPr>
      </w:pPr>
      <w:r w:rsidRPr="00171A7C">
        <w:rPr>
          <w:lang w:val="uk-UA"/>
        </w:rPr>
        <w:t>__________________________________________________________________________________</w:t>
      </w:r>
    </w:p>
    <w:p w:rsidR="001B4EEF" w:rsidRPr="00171A7C" w:rsidRDefault="001B4EEF" w:rsidP="001B4EEF">
      <w:pPr>
        <w:ind w:firstLine="426"/>
        <w:rPr>
          <w:bCs/>
          <w:lang w:val="uk-UA"/>
        </w:rPr>
      </w:pPr>
    </w:p>
    <w:p w:rsidR="001B4EEF" w:rsidRPr="00171A7C" w:rsidRDefault="001B4EEF" w:rsidP="001B4EEF">
      <w:pPr>
        <w:ind w:firstLine="426"/>
        <w:rPr>
          <w:bCs/>
          <w:lang w:val="uk-UA"/>
        </w:rPr>
      </w:pPr>
    </w:p>
    <w:p w:rsidR="001B4EEF" w:rsidRPr="00171A7C" w:rsidRDefault="001B4EEF" w:rsidP="001B4EEF">
      <w:pPr>
        <w:ind w:firstLine="426"/>
        <w:rPr>
          <w:bCs/>
          <w:lang w:val="uk-UA"/>
        </w:rPr>
      </w:pPr>
    </w:p>
    <w:p w:rsidR="001B4EEF" w:rsidRPr="00171A7C" w:rsidRDefault="001B4EEF" w:rsidP="001B4EEF">
      <w:pPr>
        <w:ind w:firstLine="426"/>
        <w:rPr>
          <w:bCs/>
          <w:lang w:val="uk-UA"/>
        </w:rPr>
      </w:pPr>
    </w:p>
    <w:p w:rsidR="001B4EEF" w:rsidRPr="00171A7C" w:rsidRDefault="001B4EEF" w:rsidP="001B4EEF">
      <w:pPr>
        <w:ind w:firstLine="426"/>
        <w:rPr>
          <w:bCs/>
          <w:lang w:val="uk-UA"/>
        </w:rPr>
      </w:pPr>
    </w:p>
    <w:p w:rsidR="001B4EEF" w:rsidRPr="00171A7C" w:rsidRDefault="001B4EEF" w:rsidP="001B4EEF">
      <w:pPr>
        <w:ind w:firstLine="426"/>
        <w:rPr>
          <w:bCs/>
          <w:lang w:val="uk-UA"/>
        </w:rPr>
      </w:pPr>
    </w:p>
    <w:p w:rsidR="001B4EEF" w:rsidRPr="00171A7C" w:rsidRDefault="001B4EEF" w:rsidP="001B4EEF">
      <w:pPr>
        <w:ind w:firstLine="426"/>
        <w:rPr>
          <w:bCs/>
          <w:lang w:val="uk-UA"/>
        </w:rPr>
      </w:pPr>
    </w:p>
    <w:p w:rsidR="001B4EEF" w:rsidRPr="009D44B4" w:rsidRDefault="002A7885" w:rsidP="001B4EEF">
      <w:pPr>
        <w:tabs>
          <w:tab w:val="left" w:pos="6804"/>
        </w:tabs>
        <w:ind w:firstLine="425"/>
        <w:rPr>
          <w:lang w:val="uk-UA"/>
        </w:rPr>
      </w:pPr>
      <w:r>
        <w:rPr>
          <w:bCs/>
          <w:lang w:val="uk-UA"/>
        </w:rPr>
        <w:t>Декан факультету</w:t>
      </w:r>
      <w:r w:rsidR="001B4EEF" w:rsidRPr="009D44B4">
        <w:rPr>
          <w:lang w:val="uk-UA"/>
        </w:rPr>
        <w:tab/>
      </w:r>
      <w:r w:rsidR="001B4EEF" w:rsidRPr="009D44B4">
        <w:rPr>
          <w:lang w:val="uk-UA"/>
        </w:rPr>
        <w:tab/>
      </w:r>
      <w:r w:rsidR="001B4EEF" w:rsidRPr="009D44B4">
        <w:rPr>
          <w:lang w:val="uk-UA"/>
        </w:rPr>
        <w:tab/>
      </w:r>
      <w:r>
        <w:rPr>
          <w:lang w:val="uk-UA"/>
        </w:rPr>
        <w:t>А.В.</w:t>
      </w:r>
      <w:r w:rsidR="00105379">
        <w:rPr>
          <w:lang w:val="uk-UA"/>
        </w:rPr>
        <w:t xml:space="preserve"> </w:t>
      </w:r>
      <w:r>
        <w:rPr>
          <w:lang w:val="uk-UA"/>
        </w:rPr>
        <w:t>Стасишин</w:t>
      </w:r>
    </w:p>
    <w:p w:rsidR="001B4EEF" w:rsidRPr="00171A7C" w:rsidRDefault="001B4EEF" w:rsidP="001B4EEF">
      <w:pPr>
        <w:spacing w:line="200" w:lineRule="atLeast"/>
        <w:rPr>
          <w:sz w:val="20"/>
          <w:lang w:val="uk-UA"/>
        </w:rPr>
      </w:pPr>
    </w:p>
    <w:p w:rsidR="001B4EEF" w:rsidRPr="00171A7C" w:rsidRDefault="001B4EEF" w:rsidP="001B4EEF">
      <w:pPr>
        <w:rPr>
          <w:sz w:val="20"/>
          <w:lang w:val="uk-UA"/>
        </w:rPr>
      </w:pPr>
    </w:p>
    <w:p w:rsidR="001B4EEF" w:rsidRPr="00171A7C" w:rsidRDefault="001B4EEF" w:rsidP="001B4EEF">
      <w:pPr>
        <w:rPr>
          <w:sz w:val="20"/>
          <w:lang w:val="uk-UA"/>
        </w:rPr>
      </w:pPr>
    </w:p>
    <w:p w:rsidR="001B4EEF" w:rsidRPr="00171A7C" w:rsidRDefault="001B4EEF" w:rsidP="001B4EEF">
      <w:pPr>
        <w:rPr>
          <w:sz w:val="20"/>
          <w:lang w:val="uk-UA"/>
        </w:rPr>
      </w:pPr>
    </w:p>
    <w:p w:rsidR="001B4EEF" w:rsidRPr="00171A7C" w:rsidRDefault="001B4EEF" w:rsidP="001B4EEF">
      <w:pPr>
        <w:rPr>
          <w:sz w:val="20"/>
          <w:lang w:val="uk-UA"/>
        </w:rPr>
      </w:pPr>
    </w:p>
    <w:p w:rsidR="001B4EEF" w:rsidRPr="00171A7C" w:rsidRDefault="001B4EEF" w:rsidP="001B4EEF">
      <w:pPr>
        <w:rPr>
          <w:sz w:val="20"/>
          <w:lang w:val="uk-UA"/>
        </w:rPr>
      </w:pPr>
    </w:p>
    <w:p w:rsidR="001B4EEF" w:rsidRPr="00171A7C" w:rsidRDefault="001B4EEF" w:rsidP="001B4EEF">
      <w:pPr>
        <w:rPr>
          <w:sz w:val="20"/>
          <w:lang w:val="uk-UA"/>
        </w:rPr>
      </w:pPr>
    </w:p>
    <w:p w:rsidR="001B4EEF" w:rsidRPr="00171A7C" w:rsidRDefault="001B4EEF" w:rsidP="001B4EEF">
      <w:pPr>
        <w:rPr>
          <w:sz w:val="20"/>
          <w:lang w:val="uk-UA"/>
        </w:rPr>
      </w:pPr>
    </w:p>
    <w:p w:rsidR="001B4EEF" w:rsidRPr="00171A7C" w:rsidRDefault="001B4EEF" w:rsidP="001B4EEF">
      <w:pPr>
        <w:rPr>
          <w:sz w:val="20"/>
          <w:lang w:val="uk-UA"/>
        </w:rPr>
      </w:pPr>
      <w:r w:rsidRPr="00171A7C">
        <w:rPr>
          <w:sz w:val="20"/>
          <w:lang w:val="uk-UA"/>
        </w:rPr>
        <w:br w:type="page"/>
      </w:r>
    </w:p>
    <w:p w:rsidR="001B4EEF" w:rsidRPr="00171A7C" w:rsidRDefault="00904C1F" w:rsidP="00A62BA3">
      <w:pPr>
        <w:pageBreakBefore/>
        <w:jc w:val="right"/>
        <w:rPr>
          <w:i/>
          <w:sz w:val="28"/>
          <w:szCs w:val="28"/>
        </w:rPr>
      </w:pPr>
      <w:r w:rsidRPr="00171A7C">
        <w:rPr>
          <w:i/>
          <w:sz w:val="28"/>
          <w:szCs w:val="28"/>
        </w:rPr>
        <w:lastRenderedPageBreak/>
        <w:t>Додаток Д</w:t>
      </w:r>
    </w:p>
    <w:p w:rsidR="001B4EEF" w:rsidRPr="00171A7C" w:rsidRDefault="001B4EEF" w:rsidP="00A62BA3">
      <w:pPr>
        <w:jc w:val="center"/>
        <w:rPr>
          <w:b/>
          <w:sz w:val="28"/>
          <w:szCs w:val="28"/>
        </w:rPr>
      </w:pPr>
      <w:r w:rsidRPr="00171A7C">
        <w:rPr>
          <w:b/>
          <w:sz w:val="28"/>
          <w:szCs w:val="28"/>
        </w:rPr>
        <w:t>МІНІСТЕРСТВО ОСВІТИ І НАУКИ УКРАЇНИ</w:t>
      </w:r>
    </w:p>
    <w:p w:rsidR="001B4EEF" w:rsidRPr="00171A7C" w:rsidRDefault="001B4EEF" w:rsidP="001B4EEF">
      <w:pPr>
        <w:pStyle w:val="7"/>
        <w:keepNext w:val="0"/>
        <w:widowControl w:val="0"/>
        <w:spacing w:before="0"/>
        <w:jc w:val="center"/>
        <w:rPr>
          <w:rFonts w:ascii="Times New Roman" w:eastAsia="Times New Roman" w:hAnsi="Times New Roman" w:cs="Times New Roman"/>
          <w:b/>
          <w:i w:val="0"/>
          <w:color w:val="auto"/>
          <w:sz w:val="28"/>
          <w:szCs w:val="28"/>
        </w:rPr>
      </w:pPr>
      <w:r w:rsidRPr="00171A7C">
        <w:rPr>
          <w:rFonts w:ascii="Times New Roman" w:eastAsia="Times New Roman" w:hAnsi="Times New Roman" w:cs="Times New Roman"/>
          <w:b/>
          <w:i w:val="0"/>
          <w:color w:val="auto"/>
          <w:sz w:val="28"/>
          <w:szCs w:val="28"/>
        </w:rPr>
        <w:t>ЛЬВІВСЬКИЙ НАЦІОНАЛЬНИЙ УНІВЕРСИТЕТ ІМЕНІ ІВАНА ФРАНКА</w:t>
      </w:r>
    </w:p>
    <w:p w:rsidR="001B4EEF" w:rsidRPr="00171A7C" w:rsidRDefault="001B4EEF" w:rsidP="001B4EEF">
      <w:pPr>
        <w:jc w:val="center"/>
        <w:rPr>
          <w:b/>
          <w:sz w:val="28"/>
          <w:szCs w:val="28"/>
        </w:rPr>
      </w:pPr>
      <w:r w:rsidRPr="00171A7C">
        <w:rPr>
          <w:b/>
          <w:sz w:val="28"/>
          <w:szCs w:val="28"/>
        </w:rPr>
        <w:t>ФАКУЛЬТЕТ УПРАВЛІННЯ ФІНАНСАМИ ТА БІЗНЕСУ</w:t>
      </w:r>
    </w:p>
    <w:p w:rsidR="001B4EEF" w:rsidRPr="00171A7C" w:rsidRDefault="001B4EEF" w:rsidP="001B4EEF">
      <w:pPr>
        <w:rPr>
          <w:sz w:val="32"/>
          <w:szCs w:val="32"/>
        </w:rPr>
      </w:pPr>
    </w:p>
    <w:p w:rsidR="001B4EEF" w:rsidRDefault="001B4EEF" w:rsidP="005E579D">
      <w:pPr>
        <w:pStyle w:val="ab"/>
        <w:jc w:val="center"/>
        <w:rPr>
          <w:b/>
          <w:sz w:val="32"/>
          <w:szCs w:val="32"/>
        </w:rPr>
      </w:pPr>
      <w:r w:rsidRPr="00171A7C">
        <w:rPr>
          <w:b/>
          <w:sz w:val="32"/>
          <w:szCs w:val="32"/>
        </w:rPr>
        <w:t>Кафедра</w:t>
      </w:r>
      <w:r w:rsidR="005E579D">
        <w:rPr>
          <w:b/>
          <w:sz w:val="32"/>
          <w:szCs w:val="32"/>
          <w:lang w:val="uk-UA"/>
        </w:rPr>
        <w:t xml:space="preserve"> цифрової економіки та бізнес-аналітики</w:t>
      </w:r>
    </w:p>
    <w:p w:rsidR="005E579D" w:rsidRPr="00171A7C" w:rsidRDefault="005E579D" w:rsidP="005E579D">
      <w:pPr>
        <w:pStyle w:val="ab"/>
        <w:jc w:val="center"/>
        <w:rPr>
          <w:sz w:val="20"/>
        </w:rPr>
      </w:pPr>
    </w:p>
    <w:p w:rsidR="001B4EEF" w:rsidRPr="00171A7C" w:rsidRDefault="001B4EEF" w:rsidP="001B4EEF">
      <w:pPr>
        <w:pStyle w:val="a7"/>
        <w:jc w:val="center"/>
        <w:rPr>
          <w:b/>
          <w:bCs/>
        </w:rPr>
      </w:pPr>
    </w:p>
    <w:p w:rsidR="001B4EEF" w:rsidRPr="00171A7C" w:rsidRDefault="001B4EEF" w:rsidP="001B4EEF">
      <w:pPr>
        <w:jc w:val="right"/>
        <w:rPr>
          <w:b/>
        </w:rPr>
      </w:pPr>
      <w:r w:rsidRPr="00171A7C">
        <w:rPr>
          <w:b/>
        </w:rPr>
        <w:t>ЗАТВЕРДЖУЮ</w:t>
      </w:r>
    </w:p>
    <w:p w:rsidR="001B4EEF" w:rsidRPr="00171A7C" w:rsidRDefault="001B4EEF" w:rsidP="001B4EEF">
      <w:pPr>
        <w:ind w:left="4956"/>
        <w:rPr>
          <w:b/>
        </w:rPr>
      </w:pPr>
      <w:r w:rsidRPr="00171A7C">
        <w:rPr>
          <w:b/>
        </w:rPr>
        <w:t>Зав. кафедри _________  __________________</w:t>
      </w:r>
    </w:p>
    <w:p w:rsidR="001B4EEF" w:rsidRPr="00171A7C" w:rsidRDefault="001B4EEF" w:rsidP="001B4EEF">
      <w:pPr>
        <w:ind w:left="4956" w:right="-567"/>
        <w:rPr>
          <w:sz w:val="20"/>
          <w:szCs w:val="20"/>
        </w:rPr>
      </w:pPr>
      <w:r w:rsidRPr="00171A7C">
        <w:rPr>
          <w:sz w:val="20"/>
          <w:szCs w:val="20"/>
        </w:rPr>
        <w:t xml:space="preserve">                                  (підпис)     (прізвище, ім’я, по батькові)</w:t>
      </w:r>
    </w:p>
    <w:p w:rsidR="001B4EEF" w:rsidRPr="00171A7C" w:rsidRDefault="005E579D" w:rsidP="001B4EEF">
      <w:pPr>
        <w:ind w:left="4956"/>
        <w:rPr>
          <w:b/>
        </w:rPr>
      </w:pPr>
      <w:r>
        <w:rPr>
          <w:b/>
        </w:rPr>
        <w:t>“____”  ________________ 202</w:t>
      </w:r>
      <w:r w:rsidR="001B4EEF" w:rsidRPr="00171A7C">
        <w:rPr>
          <w:b/>
          <w:lang w:val="uk-UA"/>
        </w:rPr>
        <w:t>__</w:t>
      </w:r>
      <w:r w:rsidR="001B4EEF" w:rsidRPr="00171A7C">
        <w:rPr>
          <w:b/>
        </w:rPr>
        <w:t xml:space="preserve"> р.</w:t>
      </w:r>
    </w:p>
    <w:p w:rsidR="001B4EEF" w:rsidRPr="00171A7C" w:rsidRDefault="001B4EEF" w:rsidP="001B4EEF">
      <w:pPr>
        <w:pStyle w:val="32"/>
        <w:jc w:val="center"/>
        <w:rPr>
          <w:sz w:val="24"/>
          <w:szCs w:val="24"/>
          <w:lang w:val="uk-UA"/>
        </w:rPr>
      </w:pPr>
    </w:p>
    <w:p w:rsidR="001B4EEF" w:rsidRPr="00171A7C" w:rsidRDefault="00FD3284" w:rsidP="001B4EEF">
      <w:pPr>
        <w:pStyle w:val="32"/>
        <w:jc w:val="center"/>
        <w:rPr>
          <w:b/>
          <w:sz w:val="32"/>
          <w:szCs w:val="32"/>
          <w:lang w:val="uk-UA"/>
        </w:rPr>
      </w:pPr>
      <w:r>
        <w:rPr>
          <w:b/>
          <w:sz w:val="32"/>
          <w:szCs w:val="32"/>
          <w:lang w:val="uk-UA"/>
        </w:rPr>
        <w:t xml:space="preserve">ЗАВДАННЯ НА ВИРОБНИЧУ </w:t>
      </w:r>
      <w:r w:rsidR="001B4EEF" w:rsidRPr="00171A7C">
        <w:rPr>
          <w:b/>
          <w:sz w:val="32"/>
          <w:szCs w:val="32"/>
          <w:lang w:val="uk-UA"/>
        </w:rPr>
        <w:t>ПРАКТИКУ</w:t>
      </w:r>
      <w:r>
        <w:rPr>
          <w:b/>
          <w:sz w:val="32"/>
          <w:szCs w:val="32"/>
          <w:lang w:val="uk-UA"/>
        </w:rPr>
        <w:t xml:space="preserve"> (ЗІ СПЕЦІАЛІЗАЦІЇ)</w:t>
      </w:r>
    </w:p>
    <w:p w:rsidR="001B4EEF" w:rsidRPr="00171A7C" w:rsidRDefault="001B4EEF" w:rsidP="001B4EEF">
      <w:pPr>
        <w:pStyle w:val="32"/>
        <w:jc w:val="center"/>
        <w:rPr>
          <w:sz w:val="6"/>
          <w:szCs w:val="6"/>
          <w:lang w:val="uk-UA"/>
        </w:rPr>
      </w:pPr>
    </w:p>
    <w:p w:rsidR="001B4EEF" w:rsidRPr="00171A7C" w:rsidRDefault="001B4EEF" w:rsidP="001B4EEF">
      <w:pPr>
        <w:pStyle w:val="32"/>
        <w:spacing w:after="0"/>
        <w:rPr>
          <w:sz w:val="28"/>
          <w:szCs w:val="28"/>
          <w:lang w:val="uk-UA"/>
        </w:rPr>
      </w:pPr>
      <w:r w:rsidRPr="00171A7C">
        <w:rPr>
          <w:b/>
          <w:sz w:val="28"/>
          <w:szCs w:val="28"/>
          <w:lang w:val="uk-UA"/>
        </w:rPr>
        <w:t>Студентові(ці)</w:t>
      </w:r>
      <w:r w:rsidRPr="00171A7C">
        <w:rPr>
          <w:sz w:val="28"/>
          <w:szCs w:val="28"/>
          <w:lang w:val="uk-UA"/>
        </w:rPr>
        <w:t xml:space="preserve"> _______________________________________________________</w:t>
      </w:r>
    </w:p>
    <w:p w:rsidR="001B4EEF" w:rsidRPr="00171A7C" w:rsidRDefault="001B4EEF" w:rsidP="001B4EEF">
      <w:pPr>
        <w:pStyle w:val="32"/>
        <w:spacing w:after="0"/>
        <w:rPr>
          <w:sz w:val="20"/>
          <w:szCs w:val="20"/>
          <w:lang w:val="uk-UA"/>
        </w:rPr>
      </w:pPr>
      <w:r w:rsidRPr="00171A7C">
        <w:rPr>
          <w:sz w:val="20"/>
          <w:szCs w:val="20"/>
          <w:lang w:val="uk-UA"/>
        </w:rPr>
        <w:t xml:space="preserve">                                                                                          (прізвище, ім’я, по батькові)</w:t>
      </w:r>
    </w:p>
    <w:p w:rsidR="001B4EEF" w:rsidRPr="00171A7C" w:rsidRDefault="001B4EEF" w:rsidP="001B4EEF">
      <w:pPr>
        <w:pStyle w:val="32"/>
        <w:rPr>
          <w:sz w:val="6"/>
          <w:szCs w:val="6"/>
          <w:lang w:val="uk-UA"/>
        </w:rPr>
      </w:pPr>
    </w:p>
    <w:p w:rsidR="001B4EEF" w:rsidRPr="00171A7C" w:rsidRDefault="001B4EEF" w:rsidP="001B4EEF">
      <w:pPr>
        <w:pStyle w:val="32"/>
        <w:spacing w:after="0"/>
        <w:rPr>
          <w:sz w:val="24"/>
          <w:szCs w:val="24"/>
          <w:lang w:val="uk-UA"/>
        </w:rPr>
      </w:pPr>
      <w:r w:rsidRPr="00171A7C">
        <w:rPr>
          <w:b/>
          <w:sz w:val="24"/>
          <w:szCs w:val="24"/>
          <w:lang w:val="uk-UA"/>
        </w:rPr>
        <w:t>1. База проходження практики</w:t>
      </w:r>
      <w:r w:rsidRPr="00171A7C">
        <w:rPr>
          <w:sz w:val="24"/>
          <w:szCs w:val="24"/>
          <w:lang w:val="uk-UA"/>
        </w:rPr>
        <w:t xml:space="preserve"> _____________________________________________________</w:t>
      </w:r>
    </w:p>
    <w:p w:rsidR="001B4EEF" w:rsidRPr="00171A7C" w:rsidRDefault="001B4EEF" w:rsidP="001B4EEF">
      <w:pPr>
        <w:pStyle w:val="32"/>
        <w:spacing w:after="0"/>
        <w:rPr>
          <w:sz w:val="18"/>
          <w:szCs w:val="18"/>
          <w:lang w:val="uk-UA"/>
        </w:rPr>
      </w:pPr>
      <w:r w:rsidRPr="00171A7C">
        <w:rPr>
          <w:sz w:val="18"/>
          <w:szCs w:val="18"/>
          <w:lang w:val="uk-UA"/>
        </w:rPr>
        <w:t>(повна назва підприємства, організації, установи)</w:t>
      </w:r>
    </w:p>
    <w:p w:rsidR="001B4EEF" w:rsidRDefault="001B4EEF" w:rsidP="001B4EEF">
      <w:pPr>
        <w:pStyle w:val="32"/>
        <w:rPr>
          <w:sz w:val="24"/>
          <w:szCs w:val="24"/>
          <w:lang w:val="uk-UA"/>
        </w:rPr>
      </w:pPr>
      <w:r w:rsidRPr="00171A7C">
        <w:rPr>
          <w:sz w:val="24"/>
          <w:szCs w:val="24"/>
          <w:lang w:val="uk-UA"/>
        </w:rPr>
        <w:t>__________________________________________________________________________________</w:t>
      </w:r>
    </w:p>
    <w:p w:rsidR="003B1557" w:rsidRPr="00171A7C" w:rsidRDefault="003B1557" w:rsidP="003B1557">
      <w:pPr>
        <w:pStyle w:val="32"/>
        <w:rPr>
          <w:sz w:val="24"/>
          <w:szCs w:val="24"/>
          <w:lang w:val="uk-UA"/>
        </w:rPr>
      </w:pPr>
      <w:r w:rsidRPr="00171A7C">
        <w:rPr>
          <w:sz w:val="24"/>
          <w:szCs w:val="24"/>
          <w:lang w:val="uk-UA"/>
        </w:rPr>
        <w:t>__________________________________________________________________________________</w:t>
      </w:r>
    </w:p>
    <w:p w:rsidR="003B1557" w:rsidRPr="00171A7C" w:rsidRDefault="003B1557" w:rsidP="003B1557">
      <w:pPr>
        <w:pStyle w:val="32"/>
        <w:rPr>
          <w:sz w:val="24"/>
          <w:szCs w:val="24"/>
          <w:lang w:val="uk-UA"/>
        </w:rPr>
      </w:pPr>
      <w:r w:rsidRPr="00171A7C">
        <w:rPr>
          <w:sz w:val="24"/>
          <w:szCs w:val="24"/>
          <w:lang w:val="uk-UA"/>
        </w:rPr>
        <w:t>__________________________________________________________________________________</w:t>
      </w:r>
    </w:p>
    <w:p w:rsidR="001B4EEF" w:rsidRPr="00171A7C" w:rsidRDefault="003B1557" w:rsidP="001B4EEF">
      <w:pPr>
        <w:pStyle w:val="32"/>
        <w:rPr>
          <w:b/>
          <w:i/>
          <w:sz w:val="24"/>
          <w:szCs w:val="24"/>
          <w:lang w:val="uk-UA"/>
        </w:rPr>
      </w:pPr>
      <w:r>
        <w:rPr>
          <w:b/>
          <w:i/>
          <w:sz w:val="24"/>
          <w:szCs w:val="24"/>
          <w:lang w:val="uk-UA"/>
        </w:rPr>
        <w:t>2</w:t>
      </w:r>
      <w:r w:rsidR="001B4EEF" w:rsidRPr="00171A7C">
        <w:rPr>
          <w:b/>
          <w:i/>
          <w:sz w:val="24"/>
          <w:szCs w:val="24"/>
          <w:lang w:val="uk-UA"/>
        </w:rPr>
        <w:t xml:space="preserve">. </w:t>
      </w:r>
      <w:r w:rsidR="001B4EEF" w:rsidRPr="00171A7C">
        <w:rPr>
          <w:b/>
          <w:sz w:val="24"/>
          <w:szCs w:val="24"/>
          <w:lang w:val="uk-UA"/>
        </w:rPr>
        <w:t>Перелік питань для опрацювання в процесі проходження практики: _________________</w:t>
      </w:r>
    </w:p>
    <w:p w:rsidR="001B4EEF" w:rsidRPr="00171A7C" w:rsidRDefault="001B4EEF" w:rsidP="001B4EEF">
      <w:pPr>
        <w:pStyle w:val="32"/>
        <w:rPr>
          <w:sz w:val="24"/>
          <w:szCs w:val="24"/>
          <w:lang w:val="uk-UA"/>
        </w:rPr>
      </w:pPr>
      <w:r w:rsidRPr="00171A7C">
        <w:rPr>
          <w:sz w:val="24"/>
          <w:szCs w:val="24"/>
          <w:lang w:val="uk-UA"/>
        </w:rPr>
        <w:t>__________________________________________________________________________________</w:t>
      </w:r>
    </w:p>
    <w:p w:rsidR="001B4EEF" w:rsidRPr="00171A7C" w:rsidRDefault="001B4EEF" w:rsidP="001B4EEF">
      <w:pPr>
        <w:pStyle w:val="32"/>
        <w:rPr>
          <w:sz w:val="24"/>
          <w:szCs w:val="24"/>
          <w:lang w:val="uk-UA"/>
        </w:rPr>
      </w:pPr>
      <w:r w:rsidRPr="00171A7C">
        <w:rPr>
          <w:sz w:val="24"/>
          <w:szCs w:val="24"/>
          <w:lang w:val="uk-UA"/>
        </w:rPr>
        <w:t>__________________________________________________________________________________</w:t>
      </w:r>
    </w:p>
    <w:p w:rsidR="001B4EEF" w:rsidRPr="00171A7C" w:rsidRDefault="001B4EEF" w:rsidP="001B4EEF">
      <w:pPr>
        <w:pStyle w:val="32"/>
        <w:rPr>
          <w:sz w:val="24"/>
          <w:szCs w:val="24"/>
          <w:lang w:val="uk-UA"/>
        </w:rPr>
      </w:pPr>
      <w:r w:rsidRPr="00171A7C">
        <w:rPr>
          <w:sz w:val="24"/>
          <w:szCs w:val="24"/>
          <w:lang w:val="uk-UA"/>
        </w:rPr>
        <w:t>__________________________________________________________________________________</w:t>
      </w:r>
    </w:p>
    <w:p w:rsidR="001B4EEF" w:rsidRPr="00171A7C" w:rsidRDefault="001B4EEF" w:rsidP="001B4EEF">
      <w:pPr>
        <w:pStyle w:val="32"/>
        <w:rPr>
          <w:sz w:val="24"/>
          <w:szCs w:val="24"/>
          <w:lang w:val="uk-UA"/>
        </w:rPr>
      </w:pPr>
      <w:r w:rsidRPr="00171A7C">
        <w:rPr>
          <w:sz w:val="24"/>
          <w:szCs w:val="24"/>
          <w:lang w:val="uk-UA"/>
        </w:rPr>
        <w:t>__________________________________________________________________________________</w:t>
      </w:r>
    </w:p>
    <w:p w:rsidR="001B4EEF" w:rsidRPr="00171A7C" w:rsidRDefault="001B4EEF" w:rsidP="001B4EEF">
      <w:pPr>
        <w:pStyle w:val="32"/>
        <w:rPr>
          <w:sz w:val="24"/>
          <w:szCs w:val="24"/>
          <w:lang w:val="uk-UA"/>
        </w:rPr>
      </w:pPr>
      <w:r w:rsidRPr="00171A7C">
        <w:rPr>
          <w:sz w:val="24"/>
          <w:szCs w:val="24"/>
          <w:lang w:val="uk-UA"/>
        </w:rPr>
        <w:t>__________________________________________________________________________________</w:t>
      </w:r>
    </w:p>
    <w:p w:rsidR="001B4EEF" w:rsidRPr="00171A7C" w:rsidRDefault="001B4EEF" w:rsidP="001B4EEF">
      <w:pPr>
        <w:pStyle w:val="32"/>
        <w:rPr>
          <w:sz w:val="24"/>
          <w:szCs w:val="24"/>
          <w:lang w:val="uk-UA"/>
        </w:rPr>
      </w:pPr>
      <w:r w:rsidRPr="00171A7C">
        <w:rPr>
          <w:sz w:val="24"/>
          <w:szCs w:val="24"/>
          <w:lang w:val="uk-UA"/>
        </w:rPr>
        <w:t>__________________________________________________________________________________</w:t>
      </w:r>
    </w:p>
    <w:p w:rsidR="001B4EEF" w:rsidRPr="00171A7C" w:rsidRDefault="003B1557" w:rsidP="001B4EEF">
      <w:pPr>
        <w:pStyle w:val="32"/>
        <w:spacing w:after="0"/>
        <w:jc w:val="both"/>
        <w:rPr>
          <w:sz w:val="26"/>
          <w:szCs w:val="26"/>
          <w:lang w:val="uk-UA"/>
        </w:rPr>
      </w:pPr>
      <w:r>
        <w:rPr>
          <w:b/>
          <w:sz w:val="26"/>
          <w:szCs w:val="26"/>
          <w:lang w:val="uk-UA"/>
        </w:rPr>
        <w:t>3</w:t>
      </w:r>
      <w:r w:rsidR="001B4EEF" w:rsidRPr="00171A7C">
        <w:rPr>
          <w:b/>
          <w:sz w:val="24"/>
          <w:szCs w:val="24"/>
          <w:lang w:val="uk-UA"/>
        </w:rPr>
        <w:t>. Проходження практики та підготовка звіту здійснюється у відповідності до вимог, викладених у:</w:t>
      </w:r>
      <w:r w:rsidR="001B4EEF" w:rsidRPr="00171A7C">
        <w:rPr>
          <w:sz w:val="24"/>
          <w:szCs w:val="24"/>
          <w:lang w:val="uk-UA"/>
        </w:rPr>
        <w:t xml:space="preserve"> ___________________________________________________________________</w:t>
      </w:r>
    </w:p>
    <w:p w:rsidR="001B4EEF" w:rsidRPr="00171A7C" w:rsidRDefault="001B4EEF" w:rsidP="001B4EEF">
      <w:pPr>
        <w:pStyle w:val="32"/>
        <w:spacing w:after="0"/>
        <w:rPr>
          <w:sz w:val="20"/>
          <w:szCs w:val="20"/>
          <w:lang w:val="uk-UA"/>
        </w:rPr>
      </w:pPr>
      <w:r w:rsidRPr="00171A7C">
        <w:rPr>
          <w:sz w:val="20"/>
          <w:szCs w:val="20"/>
          <w:lang w:val="uk-UA"/>
        </w:rPr>
        <w:t xml:space="preserve">                                                                                  (посилання на методичні рекомендації)</w:t>
      </w:r>
    </w:p>
    <w:p w:rsidR="001B4EEF" w:rsidRDefault="001B4EEF" w:rsidP="001B4EEF">
      <w:pPr>
        <w:pStyle w:val="32"/>
        <w:rPr>
          <w:sz w:val="24"/>
          <w:szCs w:val="24"/>
          <w:lang w:val="uk-UA"/>
        </w:rPr>
      </w:pPr>
    </w:p>
    <w:p w:rsidR="003B1557" w:rsidRPr="00171A7C" w:rsidRDefault="003B1557" w:rsidP="001B4EEF">
      <w:pPr>
        <w:pStyle w:val="32"/>
        <w:rPr>
          <w:sz w:val="24"/>
          <w:szCs w:val="24"/>
          <w:lang w:val="uk-UA"/>
        </w:rPr>
      </w:pPr>
    </w:p>
    <w:p w:rsidR="001B4EEF" w:rsidRPr="00171A7C" w:rsidRDefault="001B4EEF" w:rsidP="001B4EEF">
      <w:pPr>
        <w:pStyle w:val="32"/>
        <w:rPr>
          <w:sz w:val="24"/>
          <w:szCs w:val="24"/>
          <w:lang w:val="uk-UA"/>
        </w:rPr>
      </w:pPr>
    </w:p>
    <w:p w:rsidR="001B4EEF" w:rsidRPr="00171A7C" w:rsidRDefault="001B4EEF" w:rsidP="001B4EEF">
      <w:pPr>
        <w:pStyle w:val="32"/>
        <w:spacing w:after="0"/>
        <w:rPr>
          <w:b/>
          <w:sz w:val="24"/>
          <w:szCs w:val="24"/>
          <w:lang w:val="uk-UA"/>
        </w:rPr>
      </w:pPr>
      <w:r w:rsidRPr="00171A7C">
        <w:rPr>
          <w:b/>
          <w:sz w:val="24"/>
          <w:szCs w:val="24"/>
          <w:lang w:val="uk-UA"/>
        </w:rPr>
        <w:t>Завдання видав керівник практики</w:t>
      </w:r>
      <w:r w:rsidR="000D6FF4">
        <w:rPr>
          <w:b/>
          <w:sz w:val="24"/>
          <w:szCs w:val="24"/>
          <w:lang w:val="uk-UA"/>
        </w:rPr>
        <w:t xml:space="preserve"> </w:t>
      </w:r>
      <w:r w:rsidRPr="00171A7C">
        <w:rPr>
          <w:b/>
          <w:sz w:val="24"/>
          <w:szCs w:val="24"/>
          <w:lang w:val="uk-UA"/>
        </w:rPr>
        <w:t>від кафедри  ____________________________________</w:t>
      </w:r>
    </w:p>
    <w:p w:rsidR="001B4EEF" w:rsidRPr="00171A7C" w:rsidRDefault="001B4EEF" w:rsidP="001B4EEF">
      <w:pPr>
        <w:pStyle w:val="32"/>
        <w:spacing w:after="0"/>
        <w:rPr>
          <w:sz w:val="20"/>
          <w:szCs w:val="20"/>
          <w:lang w:val="uk-UA"/>
        </w:rPr>
      </w:pPr>
      <w:r w:rsidRPr="00171A7C">
        <w:rPr>
          <w:sz w:val="20"/>
          <w:szCs w:val="20"/>
          <w:lang w:val="uk-UA"/>
        </w:rPr>
        <w:t xml:space="preserve">                                                                                                                                          (назва кафедри)</w:t>
      </w:r>
    </w:p>
    <w:p w:rsidR="001B4EEF" w:rsidRPr="00DD70EE" w:rsidRDefault="001B4EEF" w:rsidP="001B4EEF">
      <w:pPr>
        <w:jc w:val="both"/>
        <w:rPr>
          <w:lang w:val="uk-UA"/>
        </w:rPr>
      </w:pPr>
      <w:r w:rsidRPr="00DD70EE">
        <w:rPr>
          <w:b/>
          <w:lang w:val="uk-UA"/>
        </w:rPr>
        <w:t xml:space="preserve">_____________  ________________________________________ “____” _____________ </w:t>
      </w:r>
      <w:r w:rsidRPr="00DD70EE">
        <w:rPr>
          <w:lang w:val="uk-UA"/>
        </w:rPr>
        <w:t>20__ р.</w:t>
      </w:r>
    </w:p>
    <w:p w:rsidR="001B4EEF" w:rsidRPr="00DD70EE" w:rsidRDefault="001B4EEF" w:rsidP="001B4EEF">
      <w:pPr>
        <w:spacing w:line="200" w:lineRule="atLeast"/>
        <w:rPr>
          <w:sz w:val="20"/>
          <w:lang w:val="uk-UA"/>
        </w:rPr>
      </w:pPr>
      <w:r w:rsidRPr="00DD70EE">
        <w:rPr>
          <w:sz w:val="20"/>
          <w:lang w:val="uk-UA"/>
        </w:rPr>
        <w:t xml:space="preserve">          (підпис)                                   (прізвище та ініціали)</w:t>
      </w:r>
    </w:p>
    <w:p w:rsidR="001B4EEF" w:rsidRPr="00DD70EE" w:rsidRDefault="001B4EEF" w:rsidP="001B4EEF">
      <w:pPr>
        <w:ind w:firstLine="709"/>
        <w:rPr>
          <w:lang w:val="uk-UA"/>
        </w:rPr>
      </w:pPr>
    </w:p>
    <w:p w:rsidR="001B4EEF" w:rsidRPr="00171A7C" w:rsidRDefault="001B4EEF" w:rsidP="001B4EEF">
      <w:pPr>
        <w:jc w:val="both"/>
      </w:pPr>
      <w:r w:rsidRPr="00171A7C">
        <w:rPr>
          <w:b/>
        </w:rPr>
        <w:t xml:space="preserve">Завдання одержав (ла) _____________  _____________________ “___” ____________ </w:t>
      </w:r>
      <w:r w:rsidRPr="00171A7C">
        <w:t>20__ р.</w:t>
      </w:r>
    </w:p>
    <w:p w:rsidR="001B4EEF" w:rsidRPr="00171A7C" w:rsidRDefault="001B4EEF" w:rsidP="001B4EEF">
      <w:pPr>
        <w:spacing w:line="200" w:lineRule="atLeast"/>
        <w:rPr>
          <w:sz w:val="20"/>
        </w:rPr>
      </w:pPr>
      <w:r w:rsidRPr="00171A7C">
        <w:rPr>
          <w:sz w:val="20"/>
        </w:rPr>
        <w:t xml:space="preserve">                                                              (підпис)               (прізвище та ініціали)</w:t>
      </w:r>
    </w:p>
    <w:p w:rsidR="001B4EEF" w:rsidRPr="00171A7C" w:rsidRDefault="00904C1F" w:rsidP="001B4EEF">
      <w:pPr>
        <w:pageBreakBefore/>
        <w:jc w:val="right"/>
        <w:rPr>
          <w:i/>
          <w:sz w:val="28"/>
          <w:szCs w:val="28"/>
          <w:lang w:val="uk-UA"/>
        </w:rPr>
      </w:pPr>
      <w:r w:rsidRPr="00171A7C">
        <w:rPr>
          <w:i/>
          <w:sz w:val="28"/>
          <w:szCs w:val="28"/>
          <w:lang w:val="uk-UA"/>
        </w:rPr>
        <w:lastRenderedPageBreak/>
        <w:t>Додаток Є</w:t>
      </w:r>
    </w:p>
    <w:p w:rsidR="001B4EEF" w:rsidRPr="00171A7C" w:rsidRDefault="001B4EEF" w:rsidP="001B4EEF">
      <w:pPr>
        <w:rPr>
          <w:lang w:val="uk-UA"/>
        </w:rPr>
      </w:pPr>
      <w:r w:rsidRPr="00171A7C">
        <w:rPr>
          <w:lang w:val="uk-UA"/>
        </w:rPr>
        <w:t>Кутовий штамп</w:t>
      </w:r>
    </w:p>
    <w:p w:rsidR="001B4EEF" w:rsidRPr="00171A7C" w:rsidRDefault="001B4EEF" w:rsidP="001B4EEF">
      <w:pPr>
        <w:rPr>
          <w:lang w:val="uk-UA"/>
        </w:rPr>
      </w:pPr>
      <w:r w:rsidRPr="00171A7C">
        <w:rPr>
          <w:lang w:val="uk-UA"/>
        </w:rPr>
        <w:t>(підприємства, організації, установи)</w:t>
      </w:r>
      <w:r w:rsidRPr="00171A7C">
        <w:rPr>
          <w:lang w:val="uk-UA"/>
        </w:rPr>
        <w:tab/>
      </w:r>
    </w:p>
    <w:p w:rsidR="001B4EEF" w:rsidRPr="00171A7C" w:rsidRDefault="001B4EEF" w:rsidP="001B4EEF">
      <w:pPr>
        <w:ind w:left="3402"/>
        <w:rPr>
          <w:i/>
          <w:lang w:val="uk-UA"/>
        </w:rPr>
      </w:pPr>
      <w:r w:rsidRPr="00171A7C">
        <w:rPr>
          <w:i/>
          <w:lang w:val="uk-UA"/>
        </w:rPr>
        <w:t>Надсилається до Університету не пізніше як через три дні після прибуття студента на підприємство (в організацію, установу)/початку практики/</w:t>
      </w:r>
    </w:p>
    <w:p w:rsidR="001B4EEF" w:rsidRPr="00171A7C" w:rsidRDefault="001B4EEF" w:rsidP="001B4EEF">
      <w:pPr>
        <w:ind w:right="175" w:hanging="360"/>
        <w:rPr>
          <w:lang w:val="uk-UA"/>
        </w:rPr>
      </w:pPr>
    </w:p>
    <w:p w:rsidR="001B4EEF" w:rsidRPr="00171A7C" w:rsidRDefault="001B4EEF" w:rsidP="001B4EEF">
      <w:pPr>
        <w:ind w:right="175" w:hanging="360"/>
        <w:jc w:val="center"/>
        <w:rPr>
          <w:b/>
          <w:lang w:val="uk-UA"/>
        </w:rPr>
      </w:pPr>
    </w:p>
    <w:p w:rsidR="001B4EEF" w:rsidRPr="00171A7C" w:rsidRDefault="001B4EEF" w:rsidP="001B4EEF">
      <w:pPr>
        <w:ind w:right="175" w:hanging="360"/>
        <w:jc w:val="center"/>
        <w:rPr>
          <w:b/>
          <w:lang w:val="uk-UA"/>
        </w:rPr>
      </w:pPr>
      <w:r w:rsidRPr="00171A7C">
        <w:rPr>
          <w:b/>
          <w:lang w:val="uk-UA"/>
        </w:rPr>
        <w:t>ПОВІДОМЛЕННЯ</w:t>
      </w:r>
    </w:p>
    <w:p w:rsidR="001B4EEF" w:rsidRPr="00171A7C" w:rsidRDefault="001B4EEF" w:rsidP="001B4EEF">
      <w:pPr>
        <w:ind w:right="-2"/>
        <w:rPr>
          <w:lang w:val="uk-UA"/>
        </w:rPr>
      </w:pPr>
    </w:p>
    <w:p w:rsidR="001B4EEF" w:rsidRPr="00171A7C" w:rsidRDefault="001B4EEF" w:rsidP="001B4EEF">
      <w:pPr>
        <w:ind w:right="-2" w:firstLine="426"/>
        <w:jc w:val="both"/>
        <w:rPr>
          <w:lang w:val="uk-UA"/>
        </w:rPr>
      </w:pPr>
      <w:r w:rsidRPr="00171A7C">
        <w:rPr>
          <w:lang w:val="uk-UA"/>
        </w:rPr>
        <w:t>Студент Львівського національного університету імені Івана Франка __________________________________________________________________________________</w:t>
      </w:r>
    </w:p>
    <w:p w:rsidR="001B4EEF" w:rsidRPr="00171A7C" w:rsidRDefault="001B4EEF" w:rsidP="001B4EEF">
      <w:pPr>
        <w:ind w:right="-2"/>
        <w:jc w:val="center"/>
        <w:rPr>
          <w:vertAlign w:val="superscript"/>
          <w:lang w:val="uk-UA"/>
        </w:rPr>
      </w:pPr>
      <w:r w:rsidRPr="00171A7C">
        <w:rPr>
          <w:vertAlign w:val="superscript"/>
          <w:lang w:val="uk-UA"/>
        </w:rPr>
        <w:t>(прізвище, ім’я, по батькові)</w:t>
      </w:r>
    </w:p>
    <w:p w:rsidR="001B4EEF" w:rsidRPr="00171A7C" w:rsidRDefault="001B4EEF" w:rsidP="001B4EEF">
      <w:pPr>
        <w:ind w:right="-2"/>
        <w:rPr>
          <w:lang w:val="uk-UA"/>
        </w:rPr>
      </w:pPr>
      <w:r w:rsidRPr="00171A7C">
        <w:rPr>
          <w:lang w:val="uk-UA"/>
        </w:rPr>
        <w:t>курсу _____ факультету (коледжу) ____________________________________________________</w:t>
      </w:r>
    </w:p>
    <w:p w:rsidR="001B4EEF" w:rsidRPr="00171A7C" w:rsidRDefault="00105379" w:rsidP="001B4EEF">
      <w:pPr>
        <w:ind w:right="-2"/>
        <w:rPr>
          <w:lang w:val="uk-UA"/>
        </w:rPr>
      </w:pPr>
      <w:r>
        <w:rPr>
          <w:lang w:val="uk-UA"/>
        </w:rPr>
        <w:t xml:space="preserve">спеціальності </w:t>
      </w:r>
      <w:r w:rsidR="001B4EEF" w:rsidRPr="00171A7C">
        <w:rPr>
          <w:lang w:val="uk-UA"/>
        </w:rPr>
        <w:t>(</w:t>
      </w:r>
      <w:r>
        <w:rPr>
          <w:lang w:val="uk-UA"/>
        </w:rPr>
        <w:t>освітньої програми</w:t>
      </w:r>
      <w:r w:rsidR="001B4EEF" w:rsidRPr="00171A7C">
        <w:rPr>
          <w:lang w:val="uk-UA"/>
        </w:rPr>
        <w:t>) ___________________________________________________</w:t>
      </w:r>
    </w:p>
    <w:p w:rsidR="001B4EEF" w:rsidRPr="00171A7C" w:rsidRDefault="001B4EEF" w:rsidP="001B4EEF">
      <w:pPr>
        <w:ind w:right="-2"/>
        <w:rPr>
          <w:lang w:val="uk-UA"/>
        </w:rPr>
      </w:pPr>
      <w:r w:rsidRPr="00171A7C">
        <w:rPr>
          <w:lang w:val="uk-UA"/>
        </w:rPr>
        <w:t>прибув «____» ______________ 20___ року до __________________________________________</w:t>
      </w:r>
    </w:p>
    <w:p w:rsidR="001B4EEF" w:rsidRPr="00171A7C" w:rsidRDefault="001B4EEF" w:rsidP="001B4EEF">
      <w:pPr>
        <w:ind w:right="-2"/>
        <w:rPr>
          <w:lang w:val="uk-UA"/>
        </w:rPr>
      </w:pPr>
      <w:r w:rsidRPr="00171A7C">
        <w:rPr>
          <w:lang w:val="uk-UA"/>
        </w:rPr>
        <w:t>__________________________________________________________________________________</w:t>
      </w:r>
    </w:p>
    <w:p w:rsidR="001B4EEF" w:rsidRPr="00171A7C" w:rsidRDefault="001B4EEF" w:rsidP="001B4EEF">
      <w:pPr>
        <w:ind w:right="-2"/>
        <w:jc w:val="center"/>
        <w:rPr>
          <w:vertAlign w:val="superscript"/>
          <w:lang w:val="uk-UA"/>
        </w:rPr>
      </w:pPr>
      <w:r w:rsidRPr="00171A7C">
        <w:rPr>
          <w:vertAlign w:val="superscript"/>
          <w:lang w:val="uk-UA"/>
        </w:rPr>
        <w:t>(назва підприємства, організації, установи)</w:t>
      </w:r>
    </w:p>
    <w:p w:rsidR="001B4EEF" w:rsidRPr="00171A7C" w:rsidRDefault="001B4EEF" w:rsidP="001B4EEF">
      <w:pPr>
        <w:ind w:right="-2"/>
        <w:jc w:val="both"/>
        <w:rPr>
          <w:lang w:val="uk-UA"/>
        </w:rPr>
      </w:pPr>
      <w:r w:rsidRPr="00171A7C">
        <w:rPr>
          <w:lang w:val="uk-UA"/>
        </w:rPr>
        <w:t xml:space="preserve">і приступив до практики. Наказом по підприємству (організації, установі) від </w:t>
      </w:r>
    </w:p>
    <w:p w:rsidR="001B4EEF" w:rsidRPr="00171A7C" w:rsidRDefault="001B4EEF" w:rsidP="001B4EEF">
      <w:pPr>
        <w:ind w:right="-2"/>
        <w:rPr>
          <w:lang w:val="uk-UA"/>
        </w:rPr>
      </w:pPr>
      <w:r w:rsidRPr="00171A7C">
        <w:rPr>
          <w:lang w:val="uk-UA"/>
        </w:rPr>
        <w:t>«____» _____________ 20___ року № _____ студент _____________________________________ зарахований на посаду ______________________________________________________________.</w:t>
      </w:r>
    </w:p>
    <w:p w:rsidR="001B4EEF" w:rsidRPr="00171A7C" w:rsidRDefault="001B4EEF" w:rsidP="001B4EEF">
      <w:pPr>
        <w:ind w:left="2124" w:right="-2" w:firstLine="708"/>
        <w:jc w:val="center"/>
        <w:rPr>
          <w:vertAlign w:val="superscript"/>
          <w:lang w:val="uk-UA"/>
        </w:rPr>
      </w:pPr>
      <w:r w:rsidRPr="00171A7C">
        <w:rPr>
          <w:vertAlign w:val="superscript"/>
          <w:lang w:val="uk-UA"/>
        </w:rPr>
        <w:t>(штатну, дублером, штатну роботу, практикантом)</w:t>
      </w:r>
    </w:p>
    <w:p w:rsidR="001B4EEF" w:rsidRPr="00171A7C" w:rsidRDefault="001B4EEF" w:rsidP="001B4EEF">
      <w:pPr>
        <w:ind w:right="-2" w:firstLine="426"/>
        <w:jc w:val="both"/>
        <w:rPr>
          <w:lang w:val="uk-UA"/>
        </w:rPr>
      </w:pPr>
      <w:r w:rsidRPr="00171A7C">
        <w:rPr>
          <w:lang w:val="uk-UA"/>
        </w:rPr>
        <w:t>Керівником практики від підприємства (організації, установи) призначено __________________________________________________________________________________</w:t>
      </w:r>
    </w:p>
    <w:p w:rsidR="001B4EEF" w:rsidRPr="00171A7C" w:rsidRDefault="001B4EEF" w:rsidP="001B4EEF">
      <w:pPr>
        <w:ind w:right="-2"/>
        <w:jc w:val="center"/>
        <w:rPr>
          <w:vertAlign w:val="superscript"/>
          <w:lang w:val="uk-UA"/>
        </w:rPr>
      </w:pPr>
      <w:r w:rsidRPr="00171A7C">
        <w:rPr>
          <w:vertAlign w:val="superscript"/>
          <w:lang w:val="uk-UA"/>
        </w:rPr>
        <w:t>(посада, прізвище, ім’я, по батькові)</w:t>
      </w:r>
    </w:p>
    <w:p w:rsidR="001B4EEF" w:rsidRPr="00171A7C" w:rsidRDefault="001B4EEF" w:rsidP="001B4EEF">
      <w:pPr>
        <w:pStyle w:val="ab"/>
        <w:rPr>
          <w:b/>
          <w:lang w:val="uk-UA"/>
        </w:rPr>
      </w:pPr>
    </w:p>
    <w:p w:rsidR="001B4EEF" w:rsidRPr="00171A7C" w:rsidRDefault="001B4EEF" w:rsidP="001B4EEF">
      <w:pPr>
        <w:pStyle w:val="ab"/>
        <w:ind w:left="0"/>
        <w:rPr>
          <w:b/>
          <w:lang w:val="uk-UA"/>
        </w:rPr>
      </w:pPr>
    </w:p>
    <w:p w:rsidR="001B4EEF" w:rsidRPr="00171A7C" w:rsidRDefault="001B4EEF" w:rsidP="001B4EEF">
      <w:pPr>
        <w:pStyle w:val="ab"/>
        <w:ind w:left="0"/>
        <w:rPr>
          <w:b/>
          <w:lang w:val="uk-UA"/>
        </w:rPr>
      </w:pPr>
    </w:p>
    <w:p w:rsidR="001B4EEF" w:rsidRPr="00171A7C" w:rsidRDefault="001B4EEF" w:rsidP="001B4EEF">
      <w:pPr>
        <w:pStyle w:val="ab"/>
        <w:ind w:left="0"/>
        <w:rPr>
          <w:b/>
          <w:lang w:val="uk-UA"/>
        </w:rPr>
      </w:pPr>
      <w:r w:rsidRPr="00171A7C">
        <w:rPr>
          <w:b/>
          <w:lang w:val="uk-UA"/>
        </w:rPr>
        <w:t xml:space="preserve">Керівник </w:t>
      </w:r>
    </w:p>
    <w:p w:rsidR="001B4EEF" w:rsidRPr="00171A7C" w:rsidRDefault="001B4EEF" w:rsidP="001B4EEF">
      <w:pPr>
        <w:pStyle w:val="ab"/>
        <w:ind w:left="0"/>
        <w:rPr>
          <w:b/>
          <w:lang w:val="uk-UA"/>
        </w:rPr>
      </w:pPr>
      <w:r w:rsidRPr="00171A7C">
        <w:rPr>
          <w:b/>
          <w:lang w:val="uk-UA"/>
        </w:rPr>
        <w:t xml:space="preserve">підприємства (організації, установи) </w:t>
      </w:r>
      <w:r w:rsidRPr="00171A7C">
        <w:rPr>
          <w:lang w:val="uk-UA"/>
        </w:rPr>
        <w:t xml:space="preserve">_____________            _____________________________ </w:t>
      </w:r>
    </w:p>
    <w:p w:rsidR="001B4EEF" w:rsidRPr="00171A7C" w:rsidRDefault="001B4EEF" w:rsidP="001B4EEF">
      <w:pPr>
        <w:ind w:left="704" w:firstLine="3544"/>
        <w:rPr>
          <w:vertAlign w:val="superscript"/>
          <w:lang w:val="uk-UA"/>
        </w:rPr>
      </w:pPr>
      <w:r w:rsidRPr="00171A7C">
        <w:rPr>
          <w:vertAlign w:val="superscript"/>
          <w:lang w:val="uk-UA"/>
        </w:rPr>
        <w:t xml:space="preserve">(підпис)                                </w:t>
      </w:r>
      <w:r w:rsidRPr="00171A7C">
        <w:rPr>
          <w:vertAlign w:val="superscript"/>
          <w:lang w:val="uk-UA"/>
        </w:rPr>
        <w:tab/>
      </w:r>
      <w:r w:rsidRPr="00171A7C">
        <w:rPr>
          <w:vertAlign w:val="superscript"/>
          <w:lang w:val="uk-UA"/>
        </w:rPr>
        <w:tab/>
        <w:t>(прізвище, ім’я, по батькові)</w:t>
      </w:r>
    </w:p>
    <w:p w:rsidR="001B4EEF" w:rsidRPr="00171A7C" w:rsidRDefault="001B4EEF" w:rsidP="001B4EEF">
      <w:pPr>
        <w:tabs>
          <w:tab w:val="left" w:pos="5529"/>
        </w:tabs>
        <w:rPr>
          <w:lang w:val="uk-UA"/>
        </w:rPr>
      </w:pPr>
      <w:r w:rsidRPr="00171A7C">
        <w:rPr>
          <w:lang w:val="uk-UA"/>
        </w:rPr>
        <w:t>М.П.                                             «___»____________ 20___ року</w:t>
      </w:r>
    </w:p>
    <w:p w:rsidR="001B4EEF" w:rsidRPr="00171A7C" w:rsidRDefault="001B4EEF" w:rsidP="001B4EEF">
      <w:pPr>
        <w:ind w:right="-2"/>
        <w:rPr>
          <w:lang w:val="uk-UA"/>
        </w:rPr>
      </w:pPr>
    </w:p>
    <w:p w:rsidR="001B4EEF" w:rsidRPr="00171A7C" w:rsidRDefault="001B4EEF" w:rsidP="001B4EEF">
      <w:pPr>
        <w:ind w:right="-2"/>
        <w:rPr>
          <w:lang w:val="uk-UA"/>
        </w:rPr>
      </w:pPr>
      <w:r w:rsidRPr="00171A7C">
        <w:rPr>
          <w:lang w:val="uk-UA"/>
        </w:rPr>
        <w:t xml:space="preserve">Керівник </w:t>
      </w:r>
    </w:p>
    <w:p w:rsidR="001B4EEF" w:rsidRPr="00171A7C" w:rsidRDefault="001B4EEF" w:rsidP="001B4EEF">
      <w:pPr>
        <w:ind w:right="-2"/>
        <w:rPr>
          <w:lang w:val="uk-UA"/>
        </w:rPr>
      </w:pPr>
      <w:r w:rsidRPr="00171A7C">
        <w:rPr>
          <w:lang w:val="uk-UA"/>
        </w:rPr>
        <w:t xml:space="preserve">практики від Університету </w:t>
      </w:r>
    </w:p>
    <w:p w:rsidR="001B4EEF" w:rsidRPr="00171A7C" w:rsidRDefault="001B4EEF" w:rsidP="001B4EEF">
      <w:pPr>
        <w:ind w:right="-2"/>
        <w:rPr>
          <w:lang w:val="uk-UA"/>
        </w:rPr>
      </w:pPr>
      <w:r w:rsidRPr="00171A7C">
        <w:rPr>
          <w:lang w:val="uk-UA"/>
        </w:rPr>
        <w:t>___________________________</w:t>
      </w:r>
    </w:p>
    <w:p w:rsidR="001B4EEF" w:rsidRPr="00171A7C" w:rsidRDefault="001B4EEF" w:rsidP="001B4EEF">
      <w:pPr>
        <w:ind w:right="-2"/>
        <w:rPr>
          <w:lang w:val="uk-UA"/>
        </w:rPr>
      </w:pPr>
      <w:r w:rsidRPr="00171A7C">
        <w:rPr>
          <w:lang w:val="uk-UA"/>
        </w:rPr>
        <w:t>___________________________</w:t>
      </w:r>
      <w:r w:rsidRPr="00171A7C">
        <w:rPr>
          <w:lang w:val="uk-UA"/>
        </w:rPr>
        <w:tab/>
      </w:r>
      <w:r w:rsidRPr="00171A7C">
        <w:rPr>
          <w:lang w:val="uk-UA"/>
        </w:rPr>
        <w:tab/>
        <w:t>_____________       ______________________________</w:t>
      </w:r>
    </w:p>
    <w:p w:rsidR="001B4EEF" w:rsidRPr="00171A7C" w:rsidRDefault="001B4EEF" w:rsidP="001B4EEF">
      <w:pPr>
        <w:tabs>
          <w:tab w:val="left" w:pos="851"/>
          <w:tab w:val="left" w:pos="4820"/>
          <w:tab w:val="left" w:pos="6379"/>
        </w:tabs>
        <w:ind w:right="-2"/>
        <w:rPr>
          <w:vertAlign w:val="superscript"/>
          <w:lang w:val="uk-UA"/>
        </w:rPr>
      </w:pPr>
      <w:r w:rsidRPr="00171A7C">
        <w:rPr>
          <w:vertAlign w:val="superscript"/>
          <w:lang w:val="uk-UA"/>
        </w:rPr>
        <w:t xml:space="preserve">(назва кафедри, циклової комісії, посада                             </w:t>
      </w:r>
      <w:r w:rsidRPr="00171A7C">
        <w:rPr>
          <w:vertAlign w:val="superscript"/>
          <w:lang w:val="uk-UA"/>
        </w:rPr>
        <w:tab/>
        <w:t>(підпис)</w:t>
      </w:r>
      <w:r w:rsidRPr="00171A7C">
        <w:rPr>
          <w:vertAlign w:val="superscript"/>
          <w:lang w:val="uk-UA"/>
        </w:rPr>
        <w:tab/>
      </w:r>
      <w:r w:rsidRPr="00171A7C">
        <w:rPr>
          <w:vertAlign w:val="superscript"/>
          <w:lang w:val="uk-UA"/>
        </w:rPr>
        <w:tab/>
        <w:t xml:space="preserve">( прізвище, ім’я, по батькові) </w:t>
      </w:r>
    </w:p>
    <w:p w:rsidR="001B4EEF" w:rsidRPr="00171A7C" w:rsidRDefault="001B4EEF" w:rsidP="001B4EEF">
      <w:pPr>
        <w:ind w:right="-2"/>
        <w:jc w:val="right"/>
        <w:rPr>
          <w:lang w:val="uk-UA"/>
        </w:rPr>
      </w:pPr>
      <w:r w:rsidRPr="00171A7C">
        <w:rPr>
          <w:lang w:val="uk-UA"/>
        </w:rPr>
        <w:t xml:space="preserve"> «___»_____________ 20__ року</w:t>
      </w: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1B4EEF">
      <w:pPr>
        <w:rPr>
          <w:lang w:val="uk-UA"/>
        </w:rPr>
      </w:pPr>
    </w:p>
    <w:p w:rsidR="001B4EEF" w:rsidRPr="00171A7C" w:rsidRDefault="001B4EEF" w:rsidP="00A62BA3">
      <w:pPr>
        <w:pageBreakBefore/>
        <w:jc w:val="right"/>
        <w:rPr>
          <w:i/>
          <w:sz w:val="28"/>
          <w:szCs w:val="28"/>
        </w:rPr>
      </w:pPr>
      <w:r w:rsidRPr="00171A7C">
        <w:rPr>
          <w:i/>
          <w:sz w:val="28"/>
          <w:szCs w:val="28"/>
        </w:rPr>
        <w:lastRenderedPageBreak/>
        <w:t xml:space="preserve">Додаток </w:t>
      </w:r>
      <w:r w:rsidR="00904C1F" w:rsidRPr="00171A7C">
        <w:rPr>
          <w:i/>
          <w:sz w:val="28"/>
          <w:szCs w:val="28"/>
        </w:rPr>
        <w:t>Ж</w:t>
      </w:r>
    </w:p>
    <w:p w:rsidR="001B4EEF" w:rsidRPr="00171A7C" w:rsidRDefault="001B4EEF" w:rsidP="00A62BA3">
      <w:pPr>
        <w:jc w:val="center"/>
        <w:rPr>
          <w:b/>
          <w:sz w:val="28"/>
          <w:szCs w:val="28"/>
        </w:rPr>
      </w:pPr>
      <w:r w:rsidRPr="00171A7C">
        <w:rPr>
          <w:b/>
          <w:sz w:val="28"/>
          <w:szCs w:val="28"/>
        </w:rPr>
        <w:t>МІНІСТЕРСТВО ОСВІТИ І НАУКИ УКРАЇНИ</w:t>
      </w:r>
    </w:p>
    <w:p w:rsidR="001B4EEF" w:rsidRPr="00171A7C" w:rsidRDefault="001B4EEF" w:rsidP="001B4EEF">
      <w:pPr>
        <w:pStyle w:val="7"/>
        <w:keepNext w:val="0"/>
        <w:widowControl w:val="0"/>
        <w:spacing w:before="0" w:line="360" w:lineRule="auto"/>
        <w:jc w:val="center"/>
        <w:rPr>
          <w:rFonts w:ascii="Times New Roman" w:hAnsi="Times New Roman" w:cs="Times New Roman"/>
          <w:b/>
          <w:i w:val="0"/>
          <w:color w:val="auto"/>
          <w:sz w:val="28"/>
          <w:szCs w:val="28"/>
          <w:lang w:val="uk-UA"/>
        </w:rPr>
      </w:pPr>
      <w:r w:rsidRPr="00171A7C">
        <w:rPr>
          <w:rFonts w:ascii="Times New Roman" w:hAnsi="Times New Roman" w:cs="Times New Roman"/>
          <w:b/>
          <w:i w:val="0"/>
          <w:color w:val="auto"/>
          <w:sz w:val="28"/>
          <w:szCs w:val="28"/>
          <w:lang w:val="uk-UA"/>
        </w:rPr>
        <w:t>ЛЬВІВСЬКИЙ НАЦІОНАЛЬНИЙ УНІВЕРСИТЕТ ІМЕНІ ІВАНА ФРАНКА</w:t>
      </w:r>
    </w:p>
    <w:p w:rsidR="001B4EEF" w:rsidRPr="00171A7C" w:rsidRDefault="001B4EEF" w:rsidP="001B4EEF">
      <w:pPr>
        <w:jc w:val="center"/>
        <w:rPr>
          <w:b/>
          <w:sz w:val="28"/>
          <w:szCs w:val="28"/>
          <w:lang w:val="uk-UA"/>
        </w:rPr>
      </w:pPr>
      <w:r w:rsidRPr="00171A7C">
        <w:rPr>
          <w:b/>
          <w:sz w:val="28"/>
          <w:szCs w:val="28"/>
          <w:lang w:val="uk-UA"/>
        </w:rPr>
        <w:t>ФАКУЛЬТЕТ УПРАВЛІННЯ ФІНАНСАМИ ТА БІЗНЕСУ</w:t>
      </w:r>
    </w:p>
    <w:p w:rsidR="001B4EEF" w:rsidRPr="00171A7C" w:rsidRDefault="001B4EEF" w:rsidP="001B4EEF">
      <w:pPr>
        <w:pStyle w:val="ab"/>
        <w:jc w:val="center"/>
        <w:rPr>
          <w:b/>
          <w:sz w:val="32"/>
          <w:szCs w:val="32"/>
          <w:lang w:val="uk-UA"/>
        </w:rPr>
      </w:pPr>
    </w:p>
    <w:p w:rsidR="001B4EEF" w:rsidRPr="00171A7C" w:rsidRDefault="001B4EEF" w:rsidP="005E579D">
      <w:pPr>
        <w:pStyle w:val="ab"/>
        <w:jc w:val="center"/>
        <w:rPr>
          <w:sz w:val="20"/>
          <w:lang w:val="uk-UA"/>
        </w:rPr>
      </w:pPr>
      <w:r w:rsidRPr="00171A7C">
        <w:rPr>
          <w:b/>
          <w:sz w:val="32"/>
          <w:szCs w:val="32"/>
          <w:lang w:val="uk-UA"/>
        </w:rPr>
        <w:t>Кафедра</w:t>
      </w:r>
      <w:r w:rsidR="005E579D">
        <w:rPr>
          <w:b/>
          <w:sz w:val="32"/>
          <w:szCs w:val="32"/>
          <w:lang w:val="uk-UA"/>
        </w:rPr>
        <w:t xml:space="preserve"> цифрової економіки та бізнес-аналітики</w:t>
      </w:r>
    </w:p>
    <w:p w:rsidR="001B4EEF" w:rsidRPr="00171A7C" w:rsidRDefault="001B4EEF" w:rsidP="001B4EEF">
      <w:pPr>
        <w:pStyle w:val="a7"/>
        <w:jc w:val="center"/>
        <w:rPr>
          <w:b/>
          <w:bCs/>
          <w:i/>
          <w:iCs/>
        </w:rPr>
      </w:pPr>
    </w:p>
    <w:p w:rsidR="001B4EEF" w:rsidRPr="00171A7C" w:rsidRDefault="001B4EEF" w:rsidP="001B4EEF">
      <w:pPr>
        <w:jc w:val="center"/>
        <w:rPr>
          <w:b/>
          <w:sz w:val="28"/>
          <w:szCs w:val="28"/>
          <w:lang w:val="uk-UA"/>
        </w:rPr>
      </w:pPr>
    </w:p>
    <w:p w:rsidR="001B4EEF" w:rsidRPr="00171A7C" w:rsidRDefault="001B4EEF" w:rsidP="001B4EEF">
      <w:pPr>
        <w:rPr>
          <w:lang w:val="uk-UA"/>
        </w:rPr>
      </w:pPr>
    </w:p>
    <w:p w:rsidR="001B4EEF" w:rsidRPr="00171A7C" w:rsidRDefault="001B4EEF" w:rsidP="001B4EEF">
      <w:pPr>
        <w:pStyle w:val="4"/>
        <w:spacing w:before="0"/>
        <w:jc w:val="center"/>
        <w:rPr>
          <w:rFonts w:ascii="Times New Roman" w:hAnsi="Times New Roman" w:cs="Times New Roman"/>
          <w:i w:val="0"/>
          <w:color w:val="auto"/>
          <w:sz w:val="36"/>
          <w:lang w:val="uk-UA"/>
        </w:rPr>
      </w:pPr>
      <w:r w:rsidRPr="00171A7C">
        <w:rPr>
          <w:rFonts w:ascii="Times New Roman" w:hAnsi="Times New Roman" w:cs="Times New Roman"/>
          <w:i w:val="0"/>
          <w:color w:val="auto"/>
          <w:sz w:val="36"/>
          <w:lang w:val="uk-UA"/>
        </w:rPr>
        <w:t>З В І Т</w:t>
      </w:r>
    </w:p>
    <w:p w:rsidR="001B4EEF" w:rsidRPr="00171A7C" w:rsidRDefault="00FD3284" w:rsidP="001B4EEF">
      <w:pPr>
        <w:jc w:val="center"/>
        <w:rPr>
          <w:b/>
          <w:sz w:val="32"/>
          <w:szCs w:val="28"/>
          <w:lang w:val="uk-UA"/>
        </w:rPr>
      </w:pPr>
      <w:r>
        <w:rPr>
          <w:b/>
          <w:sz w:val="32"/>
          <w:szCs w:val="28"/>
          <w:lang w:val="uk-UA"/>
        </w:rPr>
        <w:t xml:space="preserve">про проходження виробничої </w:t>
      </w:r>
      <w:r w:rsidR="001B4EEF" w:rsidRPr="00171A7C">
        <w:rPr>
          <w:b/>
          <w:sz w:val="32"/>
          <w:szCs w:val="28"/>
          <w:lang w:val="uk-UA"/>
        </w:rPr>
        <w:t>практики</w:t>
      </w:r>
      <w:r>
        <w:rPr>
          <w:b/>
          <w:sz w:val="32"/>
          <w:szCs w:val="28"/>
          <w:lang w:val="uk-UA"/>
        </w:rPr>
        <w:t xml:space="preserve"> (зі спеціалізації)</w:t>
      </w:r>
    </w:p>
    <w:p w:rsidR="001B4EEF" w:rsidRPr="00171A7C" w:rsidRDefault="001B4EEF" w:rsidP="001B4EEF">
      <w:pPr>
        <w:jc w:val="center"/>
        <w:rPr>
          <w:sz w:val="16"/>
          <w:szCs w:val="16"/>
          <w:lang w:val="uk-UA"/>
        </w:rPr>
      </w:pPr>
    </w:p>
    <w:p w:rsidR="001B4EEF" w:rsidRPr="00171A7C" w:rsidRDefault="001B4EEF" w:rsidP="001B4EEF">
      <w:pPr>
        <w:jc w:val="center"/>
        <w:rPr>
          <w:noProof/>
          <w:sz w:val="32"/>
          <w:szCs w:val="28"/>
          <w:lang w:val="uk-UA"/>
        </w:rPr>
      </w:pPr>
      <w:r w:rsidRPr="00171A7C">
        <w:rPr>
          <w:sz w:val="32"/>
          <w:szCs w:val="28"/>
          <w:lang w:val="uk-UA"/>
        </w:rPr>
        <w:t>________________________________________________</w:t>
      </w:r>
      <w:r w:rsidRPr="00171A7C">
        <w:rPr>
          <w:noProof/>
          <w:sz w:val="32"/>
          <w:szCs w:val="28"/>
          <w:lang w:val="uk-UA"/>
        </w:rPr>
        <w:t>_____________</w:t>
      </w:r>
    </w:p>
    <w:p w:rsidR="001B4EEF" w:rsidRPr="00171A7C" w:rsidRDefault="001B4EEF" w:rsidP="001B4EEF">
      <w:pPr>
        <w:jc w:val="center"/>
        <w:rPr>
          <w:noProof/>
          <w:sz w:val="20"/>
          <w:lang w:val="uk-UA"/>
        </w:rPr>
      </w:pPr>
      <w:r w:rsidRPr="00171A7C">
        <w:rPr>
          <w:noProof/>
          <w:sz w:val="20"/>
          <w:lang w:val="uk-UA"/>
        </w:rPr>
        <w:t>(повна назва бази практики)</w:t>
      </w:r>
    </w:p>
    <w:p w:rsidR="001B4EEF" w:rsidRPr="00171A7C" w:rsidRDefault="001B4EEF" w:rsidP="001B4EEF">
      <w:pPr>
        <w:jc w:val="center"/>
        <w:rPr>
          <w:noProof/>
          <w:sz w:val="32"/>
          <w:szCs w:val="28"/>
          <w:lang w:val="uk-UA"/>
        </w:rPr>
      </w:pPr>
      <w:r w:rsidRPr="00171A7C">
        <w:rPr>
          <w:noProof/>
          <w:sz w:val="32"/>
          <w:szCs w:val="28"/>
          <w:lang w:val="uk-UA"/>
        </w:rPr>
        <w:t>_____________________________________________________________</w:t>
      </w:r>
    </w:p>
    <w:p w:rsidR="001B4EEF" w:rsidRPr="00171A7C" w:rsidRDefault="001B4EEF" w:rsidP="001B4EEF">
      <w:pPr>
        <w:rPr>
          <w:noProof/>
          <w:sz w:val="16"/>
          <w:szCs w:val="16"/>
          <w:lang w:val="uk-UA"/>
        </w:rPr>
      </w:pPr>
    </w:p>
    <w:p w:rsidR="001B4EEF" w:rsidRPr="00171A7C" w:rsidRDefault="001B4EEF" w:rsidP="001B4EEF">
      <w:pPr>
        <w:rPr>
          <w:noProof/>
          <w:sz w:val="16"/>
          <w:szCs w:val="16"/>
          <w:lang w:val="uk-UA"/>
        </w:rPr>
      </w:pPr>
    </w:p>
    <w:tbl>
      <w:tblPr>
        <w:tblW w:w="10368" w:type="dxa"/>
        <w:tblLook w:val="04A0"/>
      </w:tblPr>
      <w:tblGrid>
        <w:gridCol w:w="4788"/>
        <w:gridCol w:w="5580"/>
      </w:tblGrid>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b/>
                <w:lang w:val="uk-UA"/>
              </w:rPr>
              <w:t>Студента(ки)</w:t>
            </w:r>
            <w:r w:rsidRPr="00171A7C">
              <w:rPr>
                <w:lang w:val="uk-UA"/>
              </w:rPr>
              <w:t xml:space="preserve"> ______ курсу ______________ групи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lang w:val="uk-UA"/>
              </w:rPr>
              <w:t>спеціальності ________________________________</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Default="00105379" w:rsidP="00105379">
            <w:pPr>
              <w:rPr>
                <w:lang w:val="uk-UA"/>
              </w:rPr>
            </w:pPr>
            <w:r>
              <w:rPr>
                <w:lang w:val="uk-UA"/>
              </w:rPr>
              <w:t xml:space="preserve">освітньої програми  </w:t>
            </w:r>
            <w:r w:rsidR="001B4EEF" w:rsidRPr="00171A7C">
              <w:rPr>
                <w:lang w:val="uk-UA"/>
              </w:rPr>
              <w:t>__________________________</w:t>
            </w:r>
          </w:p>
          <w:p w:rsidR="00105379" w:rsidRPr="00171A7C" w:rsidRDefault="00105379" w:rsidP="00105379">
            <w:pPr>
              <w:rPr>
                <w:lang w:val="uk-UA"/>
              </w:rPr>
            </w:pPr>
            <w:r>
              <w:rPr>
                <w:lang w:val="uk-UA"/>
              </w:rPr>
              <w:t>____________________________________________</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lang w:val="uk-UA"/>
              </w:rPr>
              <w:t>___________       ______________________________</w:t>
            </w:r>
          </w:p>
          <w:p w:rsidR="001B4EEF" w:rsidRPr="00171A7C" w:rsidRDefault="001B4EEF" w:rsidP="0047591B">
            <w:pPr>
              <w:rPr>
                <w:sz w:val="20"/>
                <w:szCs w:val="20"/>
                <w:lang w:val="uk-UA"/>
              </w:rPr>
            </w:pPr>
            <w:r w:rsidRPr="00171A7C">
              <w:rPr>
                <w:sz w:val="20"/>
                <w:szCs w:val="20"/>
                <w:lang w:val="uk-UA"/>
              </w:rPr>
              <w:t>(підпис)                           (прізвище та ініціали)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b/>
                <w:lang w:val="uk-UA"/>
              </w:rPr>
            </w:pPr>
            <w:r w:rsidRPr="00171A7C">
              <w:rPr>
                <w:b/>
                <w:lang w:val="uk-UA"/>
              </w:rPr>
              <w:t>Керівник практики від бази практики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lang w:val="uk-UA"/>
              </w:rPr>
              <w:t>___________       ______________________________</w:t>
            </w:r>
          </w:p>
          <w:p w:rsidR="001B4EEF" w:rsidRPr="00171A7C" w:rsidRDefault="001B4EEF" w:rsidP="0047591B">
            <w:pPr>
              <w:rPr>
                <w:sz w:val="20"/>
                <w:szCs w:val="20"/>
                <w:lang w:val="uk-UA"/>
              </w:rPr>
            </w:pPr>
            <w:r w:rsidRPr="00171A7C">
              <w:rPr>
                <w:sz w:val="20"/>
                <w:szCs w:val="20"/>
                <w:lang w:val="uk-UA"/>
              </w:rPr>
              <w:t>(підпис)                            (прізвище та ініціали)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b/>
                <w:lang w:val="uk-UA"/>
              </w:rPr>
              <w:t>Керівник практики від кафедри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lang w:val="uk-UA"/>
              </w:rPr>
              <w:t>___________       ______________________________</w:t>
            </w:r>
          </w:p>
          <w:p w:rsidR="001B4EEF" w:rsidRPr="00171A7C" w:rsidRDefault="001B4EEF" w:rsidP="0047591B">
            <w:pPr>
              <w:rPr>
                <w:sz w:val="20"/>
                <w:szCs w:val="20"/>
                <w:lang w:val="uk-UA"/>
              </w:rPr>
            </w:pPr>
            <w:r w:rsidRPr="00171A7C">
              <w:rPr>
                <w:sz w:val="20"/>
                <w:szCs w:val="20"/>
                <w:lang w:val="uk-UA"/>
              </w:rPr>
              <w:t xml:space="preserve">         (підпис)                                (прізвище та ініціали)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p>
        </w:tc>
      </w:tr>
      <w:tr w:rsidR="001B4EEF" w:rsidRPr="00560BA7" w:rsidTr="0047591B">
        <w:tc>
          <w:tcPr>
            <w:tcW w:w="4788" w:type="dxa"/>
            <w:shd w:val="clear" w:color="auto" w:fill="auto"/>
          </w:tcPr>
          <w:p w:rsidR="001B4EEF" w:rsidRPr="00560BA7" w:rsidRDefault="001B4EEF" w:rsidP="0047591B">
            <w:pPr>
              <w:rPr>
                <w:b/>
                <w:sz w:val="28"/>
                <w:szCs w:val="28"/>
                <w:lang w:val="uk-UA"/>
              </w:rPr>
            </w:pPr>
          </w:p>
        </w:tc>
        <w:tc>
          <w:tcPr>
            <w:tcW w:w="5580" w:type="dxa"/>
            <w:shd w:val="clear" w:color="auto" w:fill="auto"/>
          </w:tcPr>
          <w:p w:rsidR="00560BA7" w:rsidRPr="00560BA7" w:rsidRDefault="00560BA7" w:rsidP="0047591B">
            <w:pPr>
              <w:rPr>
                <w:lang w:val="uk-UA"/>
              </w:rPr>
            </w:pPr>
            <w:r w:rsidRPr="00560BA7">
              <w:rPr>
                <w:lang w:val="uk-UA"/>
              </w:rPr>
              <w:t>Звіт зданий на кафедру «</w:t>
            </w:r>
            <w:r>
              <w:rPr>
                <w:lang w:val="uk-UA"/>
              </w:rPr>
              <w:t>_</w:t>
            </w:r>
            <w:r w:rsidRPr="00560BA7">
              <w:rPr>
                <w:lang w:val="uk-UA"/>
              </w:rPr>
              <w:t>__»</w:t>
            </w:r>
            <w:r>
              <w:rPr>
                <w:lang w:val="uk-UA"/>
              </w:rPr>
              <w:t xml:space="preserve"> ____________ 202_ р.</w:t>
            </w:r>
          </w:p>
          <w:p w:rsidR="00560BA7" w:rsidRPr="00560BA7" w:rsidRDefault="00560BA7" w:rsidP="0047591B">
            <w:pPr>
              <w:rPr>
                <w:b/>
                <w:lang w:val="uk-UA"/>
              </w:rPr>
            </w:pPr>
            <w:r w:rsidRPr="00560BA7">
              <w:rPr>
                <w:lang w:val="uk-UA"/>
              </w:rPr>
              <w:t>З</w:t>
            </w:r>
            <w:r>
              <w:rPr>
                <w:lang w:val="uk-UA"/>
              </w:rPr>
              <w:t>ахист з</w:t>
            </w:r>
            <w:r w:rsidRPr="00560BA7">
              <w:rPr>
                <w:lang w:val="uk-UA"/>
              </w:rPr>
              <w:t>віт</w:t>
            </w:r>
            <w:r>
              <w:rPr>
                <w:lang w:val="uk-UA"/>
              </w:rPr>
              <w:t xml:space="preserve">у відбувся    </w:t>
            </w:r>
            <w:r w:rsidRPr="00560BA7">
              <w:rPr>
                <w:lang w:val="uk-UA"/>
              </w:rPr>
              <w:t>«_</w:t>
            </w:r>
            <w:r>
              <w:rPr>
                <w:lang w:val="uk-UA"/>
              </w:rPr>
              <w:t>_</w:t>
            </w:r>
            <w:r w:rsidRPr="00560BA7">
              <w:rPr>
                <w:lang w:val="uk-UA"/>
              </w:rPr>
              <w:t>_»</w:t>
            </w:r>
            <w:r>
              <w:rPr>
                <w:lang w:val="uk-UA"/>
              </w:rPr>
              <w:t xml:space="preserve"> ____________ 202_ р.</w:t>
            </w:r>
          </w:p>
          <w:p w:rsidR="001B4EEF" w:rsidRPr="00560BA7" w:rsidRDefault="00560BA7" w:rsidP="0047591B">
            <w:pPr>
              <w:rPr>
                <w:b/>
                <w:lang w:val="uk-UA"/>
              </w:rPr>
            </w:pPr>
            <w:r w:rsidRPr="00560BA7">
              <w:rPr>
                <w:b/>
                <w:lang w:val="uk-UA"/>
              </w:rPr>
              <w:t>Загальна оцінка за практику:</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lang w:val="uk-UA"/>
              </w:rPr>
              <w:t>Національна шкала ___________________________</w:t>
            </w:r>
          </w:p>
        </w:tc>
      </w:tr>
      <w:tr w:rsidR="001B4EEF" w:rsidRPr="00171A7C" w:rsidTr="0047591B">
        <w:trPr>
          <w:trHeight w:val="217"/>
        </w:trPr>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lang w:val="uk-UA"/>
              </w:rPr>
            </w:pPr>
            <w:r w:rsidRPr="00171A7C">
              <w:rPr>
                <w:lang w:val="uk-UA"/>
              </w:rPr>
              <w:t xml:space="preserve">Кількість балів: _______ Оцінка: ECTS </w:t>
            </w:r>
            <w:r w:rsidRPr="00171A7C">
              <w:rPr>
                <w:b/>
                <w:lang w:val="uk-UA"/>
              </w:rPr>
              <w:t>__________</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sz w:val="28"/>
                <w:szCs w:val="28"/>
                <w:lang w:val="uk-UA"/>
              </w:rPr>
            </w:pPr>
          </w:p>
          <w:p w:rsidR="001B4EEF" w:rsidRPr="00171A7C" w:rsidRDefault="001B4EEF" w:rsidP="0047591B">
            <w:pPr>
              <w:rPr>
                <w:sz w:val="28"/>
                <w:szCs w:val="28"/>
                <w:lang w:val="uk-UA"/>
              </w:rPr>
            </w:pPr>
          </w:p>
        </w:tc>
      </w:tr>
      <w:tr w:rsidR="001B4EEF" w:rsidRPr="00171A7C" w:rsidTr="0047591B">
        <w:tc>
          <w:tcPr>
            <w:tcW w:w="4788" w:type="dxa"/>
            <w:shd w:val="clear" w:color="auto" w:fill="auto"/>
          </w:tcPr>
          <w:p w:rsidR="001B4EEF" w:rsidRPr="00171A7C" w:rsidRDefault="001B4EEF" w:rsidP="0047591B">
            <w:pPr>
              <w:jc w:val="right"/>
              <w:rPr>
                <w:lang w:val="uk-UA"/>
              </w:rPr>
            </w:pPr>
            <w:r w:rsidRPr="00171A7C">
              <w:rPr>
                <w:b/>
                <w:lang w:val="uk-UA"/>
              </w:rPr>
              <w:t>Члени комісії</w:t>
            </w:r>
            <w:r w:rsidRPr="00171A7C">
              <w:rPr>
                <w:lang w:val="uk-UA"/>
              </w:rPr>
              <w:t>:</w:t>
            </w:r>
          </w:p>
        </w:tc>
        <w:tc>
          <w:tcPr>
            <w:tcW w:w="5580" w:type="dxa"/>
            <w:shd w:val="clear" w:color="auto" w:fill="auto"/>
          </w:tcPr>
          <w:p w:rsidR="001B4EEF" w:rsidRPr="00171A7C" w:rsidRDefault="001B4EEF" w:rsidP="0047591B">
            <w:pPr>
              <w:rPr>
                <w:sz w:val="28"/>
                <w:szCs w:val="28"/>
                <w:lang w:val="uk-UA"/>
              </w:rPr>
            </w:pPr>
            <w:r w:rsidRPr="00171A7C">
              <w:rPr>
                <w:sz w:val="28"/>
                <w:szCs w:val="28"/>
                <w:lang w:val="uk-UA"/>
              </w:rPr>
              <w:t>_________      __________________________</w:t>
            </w:r>
          </w:p>
          <w:p w:rsidR="001B4EEF" w:rsidRPr="00171A7C" w:rsidRDefault="001B4EEF" w:rsidP="0047591B">
            <w:pPr>
              <w:rPr>
                <w:sz w:val="20"/>
                <w:szCs w:val="20"/>
                <w:lang w:val="uk-UA"/>
              </w:rPr>
            </w:pPr>
            <w:r w:rsidRPr="00171A7C">
              <w:rPr>
                <w:sz w:val="20"/>
                <w:szCs w:val="20"/>
                <w:lang w:val="uk-UA"/>
              </w:rPr>
              <w:t xml:space="preserve">       (підпис)                                   (прізвище та ініціали)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sz w:val="28"/>
                <w:szCs w:val="28"/>
                <w:lang w:val="uk-UA"/>
              </w:rPr>
            </w:pPr>
            <w:r w:rsidRPr="00171A7C">
              <w:rPr>
                <w:sz w:val="28"/>
                <w:szCs w:val="28"/>
                <w:lang w:val="uk-UA"/>
              </w:rPr>
              <w:t>_________      __________________________</w:t>
            </w:r>
          </w:p>
          <w:p w:rsidR="001B4EEF" w:rsidRPr="00171A7C" w:rsidRDefault="001B4EEF" w:rsidP="0047591B">
            <w:pPr>
              <w:rPr>
                <w:sz w:val="20"/>
                <w:szCs w:val="20"/>
                <w:lang w:val="uk-UA"/>
              </w:rPr>
            </w:pPr>
            <w:r w:rsidRPr="00171A7C">
              <w:rPr>
                <w:sz w:val="20"/>
                <w:szCs w:val="20"/>
                <w:lang w:val="uk-UA"/>
              </w:rPr>
              <w:t xml:space="preserve">       (підпис)                                   (прізвище та ініціали)</w:t>
            </w:r>
          </w:p>
        </w:tc>
      </w:tr>
      <w:tr w:rsidR="001B4EEF" w:rsidRPr="00171A7C" w:rsidTr="0047591B">
        <w:tc>
          <w:tcPr>
            <w:tcW w:w="4788" w:type="dxa"/>
            <w:shd w:val="clear" w:color="auto" w:fill="auto"/>
          </w:tcPr>
          <w:p w:rsidR="001B4EEF" w:rsidRPr="00171A7C" w:rsidRDefault="001B4EEF" w:rsidP="0047591B">
            <w:pPr>
              <w:rPr>
                <w:sz w:val="28"/>
                <w:szCs w:val="28"/>
                <w:lang w:val="uk-UA"/>
              </w:rPr>
            </w:pPr>
          </w:p>
        </w:tc>
        <w:tc>
          <w:tcPr>
            <w:tcW w:w="5580" w:type="dxa"/>
            <w:shd w:val="clear" w:color="auto" w:fill="auto"/>
          </w:tcPr>
          <w:p w:rsidR="001B4EEF" w:rsidRPr="00171A7C" w:rsidRDefault="001B4EEF" w:rsidP="0047591B">
            <w:pPr>
              <w:rPr>
                <w:sz w:val="28"/>
                <w:szCs w:val="28"/>
                <w:lang w:val="uk-UA"/>
              </w:rPr>
            </w:pPr>
            <w:r w:rsidRPr="00171A7C">
              <w:rPr>
                <w:sz w:val="28"/>
                <w:szCs w:val="28"/>
                <w:lang w:val="uk-UA"/>
              </w:rPr>
              <w:t>_________      __________________________</w:t>
            </w:r>
          </w:p>
          <w:p w:rsidR="001B4EEF" w:rsidRPr="00171A7C" w:rsidRDefault="001B4EEF" w:rsidP="0047591B">
            <w:pPr>
              <w:rPr>
                <w:sz w:val="20"/>
                <w:szCs w:val="20"/>
                <w:lang w:val="uk-UA"/>
              </w:rPr>
            </w:pPr>
            <w:r w:rsidRPr="00171A7C">
              <w:rPr>
                <w:sz w:val="20"/>
                <w:szCs w:val="20"/>
                <w:lang w:val="uk-UA"/>
              </w:rPr>
              <w:t xml:space="preserve">       (підпис)                                   (прізвище та ініціали)</w:t>
            </w:r>
          </w:p>
        </w:tc>
      </w:tr>
    </w:tbl>
    <w:p w:rsidR="001B4EEF" w:rsidRPr="00171A7C" w:rsidRDefault="001B4EEF" w:rsidP="001B4EEF">
      <w:pPr>
        <w:widowControl w:val="0"/>
        <w:jc w:val="center"/>
        <w:rPr>
          <w:b/>
          <w:bCs/>
          <w:sz w:val="28"/>
          <w:szCs w:val="28"/>
          <w:lang w:val="uk-UA"/>
        </w:rPr>
      </w:pPr>
    </w:p>
    <w:p w:rsidR="001B4EEF" w:rsidRPr="00171A7C" w:rsidRDefault="001B4EEF" w:rsidP="001B4EEF">
      <w:pPr>
        <w:widowControl w:val="0"/>
        <w:jc w:val="center"/>
        <w:rPr>
          <w:b/>
          <w:bCs/>
          <w:sz w:val="28"/>
          <w:szCs w:val="28"/>
          <w:lang w:val="uk-UA"/>
        </w:rPr>
      </w:pPr>
      <w:r w:rsidRPr="00171A7C">
        <w:rPr>
          <w:b/>
          <w:bCs/>
          <w:sz w:val="28"/>
          <w:szCs w:val="28"/>
          <w:lang w:val="uk-UA"/>
        </w:rPr>
        <w:t>ЛЬВІВ 20</w:t>
      </w:r>
      <w:r w:rsidR="003A4B81">
        <w:rPr>
          <w:b/>
          <w:bCs/>
          <w:sz w:val="28"/>
          <w:szCs w:val="28"/>
          <w:lang w:val="uk-UA"/>
        </w:rPr>
        <w:t>_</w:t>
      </w:r>
      <w:r w:rsidRPr="00171A7C">
        <w:rPr>
          <w:b/>
          <w:bCs/>
          <w:sz w:val="28"/>
          <w:szCs w:val="28"/>
          <w:lang w:val="uk-UA"/>
        </w:rPr>
        <w:t>_</w:t>
      </w:r>
    </w:p>
    <w:p w:rsidR="00685E71" w:rsidRPr="00171A7C" w:rsidRDefault="00685E71" w:rsidP="00A62BA3">
      <w:pPr>
        <w:pageBreakBefore/>
        <w:jc w:val="right"/>
        <w:rPr>
          <w:i/>
          <w:sz w:val="28"/>
          <w:szCs w:val="28"/>
        </w:rPr>
      </w:pPr>
      <w:r w:rsidRPr="00171A7C">
        <w:rPr>
          <w:i/>
          <w:sz w:val="28"/>
          <w:szCs w:val="28"/>
        </w:rPr>
        <w:lastRenderedPageBreak/>
        <w:t>Додаток</w:t>
      </w:r>
      <w:r w:rsidR="00904C1F" w:rsidRPr="00171A7C">
        <w:rPr>
          <w:i/>
          <w:sz w:val="28"/>
          <w:szCs w:val="28"/>
        </w:rPr>
        <w:t xml:space="preserve"> З</w:t>
      </w:r>
    </w:p>
    <w:p w:rsidR="00685E71" w:rsidRPr="00171A7C" w:rsidRDefault="00685E71" w:rsidP="00685E71">
      <w:pPr>
        <w:pStyle w:val="6"/>
        <w:jc w:val="right"/>
        <w:rPr>
          <w:sz w:val="28"/>
        </w:rPr>
      </w:pPr>
    </w:p>
    <w:p w:rsidR="00685E71" w:rsidRPr="00171A7C" w:rsidRDefault="00685E71" w:rsidP="00685E71">
      <w:pPr>
        <w:jc w:val="right"/>
        <w:rPr>
          <w:b/>
          <w:sz w:val="28"/>
          <w:szCs w:val="28"/>
          <w:lang w:val="uk-UA"/>
        </w:rPr>
      </w:pPr>
      <w:r w:rsidRPr="00171A7C">
        <w:rPr>
          <w:b/>
          <w:sz w:val="28"/>
          <w:szCs w:val="28"/>
          <w:lang w:val="uk-UA"/>
        </w:rPr>
        <w:t>ЗАТВЕРДЖУЮ</w:t>
      </w:r>
    </w:p>
    <w:p w:rsidR="00685E71" w:rsidRPr="00171A7C" w:rsidRDefault="00685E71" w:rsidP="00685E71">
      <w:pPr>
        <w:ind w:left="4248"/>
        <w:rPr>
          <w:b/>
          <w:lang w:val="uk-UA"/>
        </w:rPr>
      </w:pPr>
      <w:r w:rsidRPr="00171A7C">
        <w:rPr>
          <w:b/>
          <w:sz w:val="28"/>
          <w:szCs w:val="28"/>
          <w:lang w:val="uk-UA"/>
        </w:rPr>
        <w:t xml:space="preserve"> Керівник установи </w:t>
      </w:r>
      <w:r w:rsidRPr="00171A7C">
        <w:rPr>
          <w:b/>
          <w:lang w:val="uk-UA"/>
        </w:rPr>
        <w:t>______________________________________________</w:t>
      </w:r>
    </w:p>
    <w:p w:rsidR="00685E71" w:rsidRPr="00171A7C" w:rsidRDefault="00685E71" w:rsidP="00685E71">
      <w:pPr>
        <w:ind w:left="4248"/>
        <w:rPr>
          <w:szCs w:val="18"/>
          <w:lang w:val="uk-UA"/>
        </w:rPr>
      </w:pPr>
      <w:r w:rsidRPr="00171A7C">
        <w:rPr>
          <w:szCs w:val="18"/>
          <w:lang w:val="uk-UA"/>
        </w:rPr>
        <w:tab/>
        <w:t>(назва підприємства, організації, установи)</w:t>
      </w:r>
    </w:p>
    <w:p w:rsidR="00685E71" w:rsidRPr="00171A7C" w:rsidRDefault="00685E71" w:rsidP="00685E71">
      <w:pPr>
        <w:ind w:left="4248"/>
        <w:rPr>
          <w:lang w:val="uk-UA"/>
        </w:rPr>
      </w:pPr>
      <w:r w:rsidRPr="00171A7C">
        <w:rPr>
          <w:lang w:val="uk-UA"/>
        </w:rPr>
        <w:t>_</w:t>
      </w:r>
      <w:r w:rsidR="004A04ED" w:rsidRPr="00171A7C">
        <w:rPr>
          <w:lang w:val="uk-UA"/>
        </w:rPr>
        <w:t>___________</w:t>
      </w:r>
      <w:r w:rsidRPr="00171A7C">
        <w:rPr>
          <w:lang w:val="uk-UA"/>
        </w:rPr>
        <w:t>__________________________________</w:t>
      </w:r>
    </w:p>
    <w:p w:rsidR="00685E71" w:rsidRPr="00171A7C" w:rsidRDefault="00685E71" w:rsidP="00685E71">
      <w:pPr>
        <w:ind w:left="4248"/>
        <w:rPr>
          <w:sz w:val="6"/>
          <w:szCs w:val="6"/>
          <w:lang w:val="uk-UA"/>
        </w:rPr>
      </w:pPr>
    </w:p>
    <w:p w:rsidR="00685E71" w:rsidRPr="00171A7C" w:rsidRDefault="00685E71" w:rsidP="00685E71">
      <w:pPr>
        <w:ind w:left="4248"/>
        <w:rPr>
          <w:b/>
          <w:lang w:val="uk-UA"/>
        </w:rPr>
      </w:pPr>
      <w:r w:rsidRPr="00171A7C">
        <w:rPr>
          <w:b/>
          <w:lang w:val="uk-UA"/>
        </w:rPr>
        <w:t>______________  _______________________________</w:t>
      </w:r>
    </w:p>
    <w:p w:rsidR="00685E71" w:rsidRPr="00171A7C" w:rsidRDefault="00685E71" w:rsidP="00685E71">
      <w:pPr>
        <w:ind w:left="4248"/>
        <w:rPr>
          <w:szCs w:val="18"/>
          <w:lang w:val="uk-UA"/>
        </w:rPr>
      </w:pPr>
      <w:r w:rsidRPr="00171A7C">
        <w:rPr>
          <w:szCs w:val="18"/>
          <w:lang w:val="uk-UA"/>
        </w:rPr>
        <w:t xml:space="preserve">      (підпис)                        (прізвище та ініціали)</w:t>
      </w:r>
    </w:p>
    <w:p w:rsidR="00685E71" w:rsidRPr="00171A7C" w:rsidRDefault="00685E71" w:rsidP="00685E71">
      <w:pPr>
        <w:ind w:left="4248"/>
        <w:rPr>
          <w:sz w:val="6"/>
          <w:szCs w:val="6"/>
          <w:lang w:val="uk-UA"/>
        </w:rPr>
      </w:pPr>
    </w:p>
    <w:p w:rsidR="00685E71" w:rsidRPr="00171A7C" w:rsidRDefault="00685E71" w:rsidP="00685E71">
      <w:pPr>
        <w:ind w:left="4248"/>
        <w:jc w:val="both"/>
        <w:rPr>
          <w:lang w:val="uk-UA"/>
        </w:rPr>
      </w:pPr>
      <w:r w:rsidRPr="00171A7C">
        <w:rPr>
          <w:lang w:val="uk-UA"/>
        </w:rPr>
        <w:t>«____»  ____________________ 20__ р.</w:t>
      </w:r>
    </w:p>
    <w:p w:rsidR="00685E71" w:rsidRPr="00171A7C" w:rsidRDefault="00685E71" w:rsidP="00685E71">
      <w:pPr>
        <w:jc w:val="both"/>
        <w:rPr>
          <w:lang w:val="uk-UA"/>
        </w:rPr>
      </w:pPr>
    </w:p>
    <w:p w:rsidR="00685E71" w:rsidRPr="00171A7C" w:rsidRDefault="00685E71" w:rsidP="00685E71">
      <w:pPr>
        <w:jc w:val="center"/>
        <w:rPr>
          <w:b/>
          <w:sz w:val="28"/>
          <w:lang w:val="uk-UA"/>
        </w:rPr>
      </w:pPr>
    </w:p>
    <w:p w:rsidR="00685E71" w:rsidRPr="00171A7C" w:rsidRDefault="00685E71" w:rsidP="00685E71">
      <w:pPr>
        <w:rPr>
          <w:b/>
          <w:u w:val="single"/>
          <w:lang w:val="uk-UA"/>
        </w:rPr>
      </w:pPr>
    </w:p>
    <w:p w:rsidR="00685E71" w:rsidRPr="00171A7C" w:rsidRDefault="00685E71" w:rsidP="00685E71">
      <w:pPr>
        <w:rPr>
          <w:b/>
          <w:u w:val="single"/>
          <w:lang w:val="uk-UA"/>
        </w:rPr>
      </w:pPr>
    </w:p>
    <w:p w:rsidR="00685E71" w:rsidRPr="00171A7C" w:rsidRDefault="00685E71" w:rsidP="00685E71">
      <w:pPr>
        <w:rPr>
          <w:b/>
          <w:u w:val="single"/>
          <w:lang w:val="uk-UA"/>
        </w:rPr>
      </w:pPr>
    </w:p>
    <w:p w:rsidR="00685E71" w:rsidRPr="00171A7C" w:rsidRDefault="00685E71" w:rsidP="00685E71">
      <w:pPr>
        <w:rPr>
          <w:b/>
          <w:i/>
          <w:lang w:val="uk-UA"/>
        </w:rPr>
      </w:pPr>
    </w:p>
    <w:p w:rsidR="00685E71" w:rsidRPr="00171A7C" w:rsidRDefault="00685E71" w:rsidP="00685E71">
      <w:pPr>
        <w:rPr>
          <w:b/>
          <w:sz w:val="28"/>
          <w:szCs w:val="28"/>
          <w:u w:val="single"/>
          <w:lang w:val="uk-UA"/>
        </w:rPr>
      </w:pPr>
    </w:p>
    <w:p w:rsidR="00685E71" w:rsidRPr="00171A7C" w:rsidRDefault="00685E71" w:rsidP="00685E71">
      <w:pPr>
        <w:jc w:val="center"/>
        <w:rPr>
          <w:b/>
          <w:sz w:val="28"/>
          <w:szCs w:val="28"/>
          <w:lang w:val="uk-UA"/>
        </w:rPr>
      </w:pPr>
      <w:r w:rsidRPr="00171A7C">
        <w:rPr>
          <w:b/>
          <w:sz w:val="28"/>
          <w:szCs w:val="28"/>
          <w:lang w:val="uk-UA"/>
        </w:rPr>
        <w:t>КАЛЕНДАРНИЙ ПЛАН</w:t>
      </w:r>
    </w:p>
    <w:p w:rsidR="00685E71" w:rsidRPr="00171A7C" w:rsidRDefault="00685E71" w:rsidP="00685E71">
      <w:pPr>
        <w:jc w:val="center"/>
        <w:rPr>
          <w:sz w:val="28"/>
          <w:szCs w:val="28"/>
          <w:lang w:val="uk-UA"/>
        </w:rPr>
      </w:pPr>
    </w:p>
    <w:p w:rsidR="00685E71" w:rsidRPr="00171A7C" w:rsidRDefault="00685E71" w:rsidP="00685E71">
      <w:pPr>
        <w:jc w:val="center"/>
        <w:rPr>
          <w:b/>
          <w:sz w:val="28"/>
          <w:szCs w:val="28"/>
          <w:lang w:val="uk-UA"/>
        </w:rPr>
      </w:pPr>
      <w:r w:rsidRPr="00171A7C">
        <w:rPr>
          <w:b/>
          <w:sz w:val="28"/>
          <w:szCs w:val="28"/>
          <w:lang w:val="uk-UA"/>
        </w:rPr>
        <w:t>ПРОХОДЖЕННЯ ВИРОБНИЧОЇ ПРАКТИКИ</w:t>
      </w:r>
      <w:r w:rsidR="00FD3284">
        <w:rPr>
          <w:b/>
          <w:sz w:val="28"/>
          <w:szCs w:val="28"/>
          <w:lang w:val="uk-UA"/>
        </w:rPr>
        <w:t xml:space="preserve"> (ЗІ СПЕЦІАЛІЗАЦІЇ)</w:t>
      </w:r>
    </w:p>
    <w:p w:rsidR="00685E71" w:rsidRPr="00171A7C" w:rsidRDefault="00685E71" w:rsidP="00685E71">
      <w:pPr>
        <w:jc w:val="center"/>
        <w:rPr>
          <w:b/>
          <w:sz w:val="28"/>
          <w:szCs w:val="28"/>
          <w:lang w:val="uk-UA"/>
        </w:rPr>
      </w:pPr>
      <w:r w:rsidRPr="00171A7C">
        <w:rPr>
          <w:b/>
          <w:sz w:val="28"/>
          <w:szCs w:val="28"/>
          <w:lang w:val="uk-UA"/>
        </w:rPr>
        <w:t>СТУДЕНТОМ</w:t>
      </w:r>
    </w:p>
    <w:p w:rsidR="00685E71" w:rsidRPr="00171A7C" w:rsidRDefault="00685E71" w:rsidP="00685E71">
      <w:pPr>
        <w:rPr>
          <w:sz w:val="28"/>
          <w:szCs w:val="28"/>
          <w:lang w:val="uk-UA"/>
        </w:rPr>
      </w:pPr>
    </w:p>
    <w:p w:rsidR="00685E71" w:rsidRPr="00171A7C" w:rsidRDefault="00685E71" w:rsidP="00685E71">
      <w:pPr>
        <w:jc w:val="center"/>
        <w:rPr>
          <w:bCs/>
          <w:u w:val="single"/>
          <w:lang w:val="uk-UA"/>
        </w:rPr>
      </w:pPr>
      <w:r w:rsidRPr="00171A7C">
        <w:rPr>
          <w:bCs/>
          <w:u w:val="single"/>
          <w:lang w:val="uk-UA"/>
        </w:rPr>
        <w:t>__________________________________________________________________________________</w:t>
      </w:r>
    </w:p>
    <w:p w:rsidR="00685E71" w:rsidRPr="00171A7C" w:rsidRDefault="00685E71" w:rsidP="00685E71">
      <w:pPr>
        <w:jc w:val="center"/>
        <w:rPr>
          <w:bCs/>
          <w:sz w:val="20"/>
          <w:lang w:val="uk-UA"/>
        </w:rPr>
      </w:pPr>
      <w:r w:rsidRPr="00171A7C">
        <w:rPr>
          <w:bCs/>
          <w:lang w:val="uk-UA"/>
        </w:rPr>
        <w:t>(</w:t>
      </w:r>
      <w:r w:rsidRPr="00171A7C">
        <w:rPr>
          <w:bCs/>
          <w:sz w:val="20"/>
          <w:lang w:val="uk-UA"/>
        </w:rPr>
        <w:t>прізвище, ім’я, по батькові)\</w:t>
      </w:r>
    </w:p>
    <w:p w:rsidR="00685E71" w:rsidRPr="00171A7C" w:rsidRDefault="00685E71" w:rsidP="00685E71">
      <w:pPr>
        <w:jc w:val="center"/>
        <w:rPr>
          <w:bCs/>
          <w:sz w:val="20"/>
          <w:lang w:val="uk-UA"/>
        </w:rPr>
      </w:pPr>
    </w:p>
    <w:p w:rsidR="00685E71" w:rsidRPr="00171A7C" w:rsidRDefault="00685E71" w:rsidP="00685E71">
      <w:pPr>
        <w:jc w:val="center"/>
        <w:rPr>
          <w:bCs/>
          <w:u w:val="single"/>
          <w:lang w:val="uk-UA"/>
        </w:rPr>
      </w:pPr>
      <w:r w:rsidRPr="00171A7C">
        <w:rPr>
          <w:bCs/>
          <w:u w:val="single"/>
          <w:lang w:val="uk-UA"/>
        </w:rPr>
        <w:t>__________________________________________________________________________________</w:t>
      </w:r>
    </w:p>
    <w:p w:rsidR="00685E71" w:rsidRPr="00171A7C" w:rsidRDefault="00685E71" w:rsidP="00685E71">
      <w:pPr>
        <w:jc w:val="center"/>
        <w:rPr>
          <w:bCs/>
          <w:sz w:val="20"/>
          <w:lang w:val="uk-UA"/>
        </w:rPr>
      </w:pPr>
      <w:r w:rsidRPr="00171A7C">
        <w:rPr>
          <w:bCs/>
          <w:sz w:val="20"/>
          <w:lang w:val="uk-UA"/>
        </w:rPr>
        <w:t xml:space="preserve">(назва підприємства, організації, </w:t>
      </w:r>
      <w:r w:rsidRPr="00171A7C">
        <w:rPr>
          <w:sz w:val="20"/>
          <w:lang w:val="uk-UA"/>
        </w:rPr>
        <w:t>установи</w:t>
      </w:r>
      <w:r w:rsidRPr="00171A7C">
        <w:rPr>
          <w:bCs/>
          <w:sz w:val="20"/>
          <w:lang w:val="uk-UA"/>
        </w:rPr>
        <w:t>)</w:t>
      </w:r>
    </w:p>
    <w:p w:rsidR="00685E71" w:rsidRPr="00171A7C" w:rsidRDefault="00685E71" w:rsidP="00685E71">
      <w:pPr>
        <w:jc w:val="center"/>
        <w:rPr>
          <w:bCs/>
          <w:i/>
          <w:u w:val="single"/>
          <w:lang w:val="uk-UA"/>
        </w:rPr>
      </w:pPr>
    </w:p>
    <w:p w:rsidR="00685E71" w:rsidRPr="00171A7C" w:rsidRDefault="00685E71" w:rsidP="00685E71">
      <w:pPr>
        <w:jc w:val="center"/>
        <w:rPr>
          <w:b/>
          <w:sz w:val="28"/>
          <w:szCs w:val="28"/>
          <w:lang w:val="uk-UA"/>
        </w:rPr>
      </w:pPr>
      <w:r w:rsidRPr="00171A7C">
        <w:rPr>
          <w:b/>
          <w:sz w:val="28"/>
          <w:szCs w:val="28"/>
          <w:lang w:val="uk-UA"/>
        </w:rPr>
        <w:t>з _____________________ по__________________ 20_</w:t>
      </w:r>
      <w:r w:rsidR="004A04ED" w:rsidRPr="00171A7C">
        <w:rPr>
          <w:b/>
          <w:sz w:val="28"/>
          <w:szCs w:val="28"/>
          <w:lang w:val="uk-UA"/>
        </w:rPr>
        <w:t>_</w:t>
      </w:r>
      <w:r w:rsidRPr="00171A7C">
        <w:rPr>
          <w:b/>
          <w:sz w:val="28"/>
          <w:szCs w:val="28"/>
          <w:lang w:val="uk-UA"/>
        </w:rPr>
        <w:t xml:space="preserve"> р.</w:t>
      </w: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685E71" w:rsidRPr="00171A7C" w:rsidRDefault="00685E71" w:rsidP="00685E71">
      <w:pPr>
        <w:jc w:val="center"/>
        <w:rPr>
          <w:b/>
          <w:u w:val="single"/>
          <w:lang w:val="uk-UA"/>
        </w:rPr>
      </w:pPr>
    </w:p>
    <w:p w:rsidR="004A04ED" w:rsidRPr="00171A7C" w:rsidRDefault="004A04ED" w:rsidP="00685E71">
      <w:pPr>
        <w:jc w:val="center"/>
        <w:rPr>
          <w:b/>
          <w:u w:val="single"/>
          <w:lang w:val="uk-UA"/>
        </w:rPr>
      </w:pPr>
    </w:p>
    <w:p w:rsidR="004A04ED" w:rsidRPr="00171A7C" w:rsidRDefault="004A04ED" w:rsidP="00685E71">
      <w:pPr>
        <w:jc w:val="center"/>
        <w:rPr>
          <w:b/>
          <w:u w:val="single"/>
          <w:lang w:val="uk-UA"/>
        </w:rPr>
      </w:pPr>
    </w:p>
    <w:p w:rsidR="004A04ED" w:rsidRPr="00171A7C" w:rsidRDefault="004A04ED" w:rsidP="00685E71">
      <w:pPr>
        <w:jc w:val="center"/>
        <w:rPr>
          <w:b/>
          <w:u w:val="single"/>
          <w:lang w:val="uk-UA"/>
        </w:rPr>
      </w:pPr>
    </w:p>
    <w:p w:rsidR="004A04ED" w:rsidRPr="00171A7C" w:rsidRDefault="004A04ED" w:rsidP="00685E71">
      <w:pPr>
        <w:jc w:val="center"/>
        <w:rPr>
          <w:b/>
          <w:u w:val="single"/>
          <w:lang w:val="uk-UA"/>
        </w:rPr>
      </w:pPr>
    </w:p>
    <w:p w:rsidR="004A04ED" w:rsidRPr="00171A7C" w:rsidRDefault="004A04ED" w:rsidP="00685E71">
      <w:pPr>
        <w:jc w:val="center"/>
        <w:rPr>
          <w:b/>
          <w:u w:val="single"/>
          <w:lang w:val="uk-UA"/>
        </w:rPr>
      </w:pPr>
    </w:p>
    <w:p w:rsidR="004A04ED" w:rsidRPr="00171A7C" w:rsidRDefault="004A04ED" w:rsidP="00685E71">
      <w:pPr>
        <w:jc w:val="center"/>
        <w:rPr>
          <w:b/>
          <w:u w:val="single"/>
          <w:lang w:val="uk-UA"/>
        </w:rPr>
      </w:pPr>
    </w:p>
    <w:p w:rsidR="00685E71" w:rsidRPr="00171A7C" w:rsidRDefault="00685E71" w:rsidP="00685E71">
      <w:pPr>
        <w:jc w:val="center"/>
        <w:rPr>
          <w:b/>
          <w:u w:val="single"/>
          <w:lang w:val="uk-UA"/>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300"/>
        <w:gridCol w:w="1440"/>
        <w:gridCol w:w="1800"/>
      </w:tblGrid>
      <w:tr w:rsidR="00685E71" w:rsidRPr="00171A7C" w:rsidTr="0047591B">
        <w:tc>
          <w:tcPr>
            <w:tcW w:w="720" w:type="dxa"/>
            <w:vAlign w:val="center"/>
          </w:tcPr>
          <w:p w:rsidR="00685E71" w:rsidRPr="00171A7C" w:rsidRDefault="00685E71" w:rsidP="0047591B">
            <w:pPr>
              <w:jc w:val="center"/>
              <w:rPr>
                <w:b/>
                <w:iCs/>
                <w:lang w:val="uk-UA"/>
              </w:rPr>
            </w:pPr>
            <w:r w:rsidRPr="00171A7C">
              <w:rPr>
                <w:b/>
                <w:u w:val="single"/>
                <w:lang w:val="uk-UA"/>
              </w:rPr>
              <w:lastRenderedPageBreak/>
              <w:br w:type="page"/>
            </w:r>
            <w:r w:rsidRPr="00171A7C">
              <w:rPr>
                <w:b/>
                <w:iCs/>
                <w:lang w:val="uk-UA"/>
              </w:rPr>
              <w:t>№ з/п</w:t>
            </w:r>
          </w:p>
        </w:tc>
        <w:tc>
          <w:tcPr>
            <w:tcW w:w="6300" w:type="dxa"/>
            <w:vAlign w:val="center"/>
          </w:tcPr>
          <w:p w:rsidR="00685E71" w:rsidRPr="00171A7C" w:rsidRDefault="00685E71" w:rsidP="0047591B">
            <w:pPr>
              <w:jc w:val="center"/>
              <w:rPr>
                <w:b/>
                <w:iCs/>
                <w:lang w:val="uk-UA"/>
              </w:rPr>
            </w:pPr>
            <w:r w:rsidRPr="00171A7C">
              <w:rPr>
                <w:b/>
                <w:iCs/>
                <w:lang w:val="uk-UA"/>
              </w:rPr>
              <w:t>Назва теми і окремих питань теми</w:t>
            </w:r>
          </w:p>
        </w:tc>
        <w:tc>
          <w:tcPr>
            <w:tcW w:w="1440" w:type="dxa"/>
            <w:vAlign w:val="center"/>
          </w:tcPr>
          <w:p w:rsidR="00685E71" w:rsidRPr="00171A7C" w:rsidRDefault="00685E71" w:rsidP="0047591B">
            <w:pPr>
              <w:jc w:val="center"/>
              <w:rPr>
                <w:b/>
                <w:iCs/>
                <w:lang w:val="uk-UA"/>
              </w:rPr>
            </w:pPr>
            <w:r w:rsidRPr="00171A7C">
              <w:rPr>
                <w:b/>
                <w:iCs/>
                <w:lang w:val="uk-UA"/>
              </w:rPr>
              <w:t>Дата виконання</w:t>
            </w:r>
          </w:p>
        </w:tc>
        <w:tc>
          <w:tcPr>
            <w:tcW w:w="1800" w:type="dxa"/>
            <w:vAlign w:val="center"/>
          </w:tcPr>
          <w:p w:rsidR="00685E71" w:rsidRPr="00171A7C" w:rsidRDefault="00685E71" w:rsidP="0047591B">
            <w:pPr>
              <w:jc w:val="center"/>
              <w:rPr>
                <w:b/>
                <w:iCs/>
                <w:lang w:val="uk-UA"/>
              </w:rPr>
            </w:pPr>
            <w:r w:rsidRPr="00171A7C">
              <w:rPr>
                <w:b/>
                <w:iCs/>
                <w:lang w:val="uk-UA"/>
              </w:rPr>
              <w:t>Прізвище керівника практики</w:t>
            </w: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pStyle w:val="af5"/>
              <w:ind w:left="0"/>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pStyle w:val="af5"/>
              <w:ind w:left="0"/>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pStyle w:val="af9"/>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pStyle w:val="af9"/>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vAlign w:val="center"/>
          </w:tcPr>
          <w:p w:rsidR="00685E71" w:rsidRPr="00171A7C" w:rsidRDefault="00685E71" w:rsidP="0047591B">
            <w:pPr>
              <w:rPr>
                <w:lang w:val="uk-UA"/>
              </w:rPr>
            </w:pPr>
          </w:p>
        </w:tc>
        <w:tc>
          <w:tcPr>
            <w:tcW w:w="6300" w:type="dxa"/>
            <w:vAlign w:val="center"/>
          </w:tcPr>
          <w:p w:rsidR="00685E71" w:rsidRPr="00171A7C" w:rsidRDefault="00685E71" w:rsidP="0047591B">
            <w:pPr>
              <w:rPr>
                <w:lang w:val="uk-UA"/>
              </w:rPr>
            </w:pPr>
          </w:p>
        </w:tc>
        <w:tc>
          <w:tcPr>
            <w:tcW w:w="1440" w:type="dxa"/>
            <w:vAlign w:val="center"/>
          </w:tcPr>
          <w:p w:rsidR="00685E71" w:rsidRPr="00171A7C" w:rsidRDefault="00685E71" w:rsidP="0047591B">
            <w:pPr>
              <w:rPr>
                <w:lang w:val="uk-UA"/>
              </w:rPr>
            </w:pPr>
          </w:p>
        </w:tc>
        <w:tc>
          <w:tcPr>
            <w:tcW w:w="1800" w:type="dxa"/>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r w:rsidR="00685E71" w:rsidRPr="00171A7C" w:rsidTr="0047591B">
        <w:tc>
          <w:tcPr>
            <w:tcW w:w="72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63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85E71" w:rsidRPr="00171A7C" w:rsidRDefault="00685E71" w:rsidP="0047591B">
            <w:pPr>
              <w:rPr>
                <w:lang w:val="uk-UA"/>
              </w:rPr>
            </w:pPr>
          </w:p>
        </w:tc>
      </w:tr>
    </w:tbl>
    <w:p w:rsidR="00685E71" w:rsidRPr="00171A7C" w:rsidRDefault="00685E71" w:rsidP="00685E71">
      <w:pPr>
        <w:rPr>
          <w:lang w:val="uk-UA"/>
        </w:rPr>
      </w:pPr>
    </w:p>
    <w:p w:rsidR="00685E71" w:rsidRPr="00171A7C" w:rsidRDefault="00685E71" w:rsidP="00685E71">
      <w:pPr>
        <w:rPr>
          <w:lang w:val="uk-UA"/>
        </w:rPr>
      </w:pPr>
      <w:r w:rsidRPr="00171A7C">
        <w:rPr>
          <w:lang w:val="uk-UA"/>
        </w:rPr>
        <w:t>Керівник практики  __________________   ___________________________________________</w:t>
      </w:r>
    </w:p>
    <w:p w:rsidR="00685E71" w:rsidRPr="00171A7C" w:rsidRDefault="00685E71" w:rsidP="00685E71">
      <w:pPr>
        <w:ind w:left="2124" w:firstLine="708"/>
        <w:rPr>
          <w:lang w:val="uk-UA"/>
        </w:rPr>
      </w:pPr>
      <w:r w:rsidRPr="00171A7C">
        <w:rPr>
          <w:lang w:val="uk-UA"/>
        </w:rPr>
        <w:t xml:space="preserve">(підпис) </w:t>
      </w:r>
      <w:r w:rsidRPr="00171A7C">
        <w:rPr>
          <w:lang w:val="uk-UA"/>
        </w:rPr>
        <w:tab/>
      </w:r>
      <w:r w:rsidRPr="00171A7C">
        <w:rPr>
          <w:lang w:val="uk-UA"/>
        </w:rPr>
        <w:tab/>
      </w:r>
      <w:r w:rsidRPr="00171A7C">
        <w:rPr>
          <w:lang w:val="uk-UA"/>
        </w:rPr>
        <w:tab/>
      </w:r>
      <w:r w:rsidRPr="00171A7C">
        <w:rPr>
          <w:lang w:val="uk-UA"/>
        </w:rPr>
        <w:tab/>
        <w:t xml:space="preserve"> (прізвище та ініціали)</w:t>
      </w:r>
    </w:p>
    <w:p w:rsidR="00685E71" w:rsidRPr="00171A7C" w:rsidRDefault="00685E71" w:rsidP="00685E71">
      <w:pPr>
        <w:rPr>
          <w:lang w:val="uk-UA"/>
        </w:rPr>
      </w:pPr>
    </w:p>
    <w:p w:rsidR="00685E71" w:rsidRPr="00171A7C" w:rsidRDefault="00685E71" w:rsidP="00685E71">
      <w:pPr>
        <w:rPr>
          <w:lang w:val="uk-UA"/>
        </w:rPr>
      </w:pPr>
      <w:r w:rsidRPr="00171A7C">
        <w:rPr>
          <w:lang w:val="uk-UA"/>
        </w:rPr>
        <w:t>Студент-практикант  __________________   _________________________________________</w:t>
      </w:r>
    </w:p>
    <w:p w:rsidR="00685E71" w:rsidRPr="00171A7C" w:rsidRDefault="00685E71" w:rsidP="004A04ED">
      <w:pPr>
        <w:rPr>
          <w:lang w:val="uk-UA"/>
        </w:rPr>
      </w:pPr>
      <w:r w:rsidRPr="00171A7C">
        <w:rPr>
          <w:lang w:val="uk-UA"/>
        </w:rPr>
        <w:t>(підпис)</w:t>
      </w:r>
      <w:r w:rsidRPr="00171A7C">
        <w:rPr>
          <w:lang w:val="uk-UA"/>
        </w:rPr>
        <w:tab/>
      </w:r>
      <w:r w:rsidRPr="00171A7C">
        <w:rPr>
          <w:lang w:val="uk-UA"/>
        </w:rPr>
        <w:tab/>
      </w:r>
      <w:r w:rsidRPr="00171A7C">
        <w:rPr>
          <w:lang w:val="uk-UA"/>
        </w:rPr>
        <w:tab/>
      </w:r>
      <w:r w:rsidRPr="00171A7C">
        <w:rPr>
          <w:lang w:val="uk-UA"/>
        </w:rPr>
        <w:tab/>
        <w:t>(прізвище та ініціали)</w:t>
      </w:r>
    </w:p>
    <w:p w:rsidR="00685E71" w:rsidRPr="00171A7C" w:rsidRDefault="00685E71" w:rsidP="00685E71">
      <w:pPr>
        <w:rPr>
          <w:lang w:val="uk-UA"/>
        </w:rPr>
      </w:pPr>
      <w:r w:rsidRPr="00171A7C">
        <w:rPr>
          <w:lang w:val="uk-UA"/>
        </w:rPr>
        <w:br w:type="page"/>
      </w:r>
    </w:p>
    <w:p w:rsidR="00ED3EBD" w:rsidRPr="00171A7C" w:rsidRDefault="00ED3EBD" w:rsidP="00ED3EBD">
      <w:pPr>
        <w:pageBreakBefore/>
        <w:jc w:val="right"/>
        <w:rPr>
          <w:i/>
          <w:sz w:val="28"/>
          <w:szCs w:val="28"/>
          <w:lang w:val="uk-UA"/>
        </w:rPr>
      </w:pPr>
      <w:r w:rsidRPr="00171A7C">
        <w:rPr>
          <w:i/>
          <w:sz w:val="28"/>
          <w:szCs w:val="28"/>
          <w:lang w:val="uk-UA"/>
        </w:rPr>
        <w:lastRenderedPageBreak/>
        <w:t xml:space="preserve">Додаток </w:t>
      </w:r>
      <w:r w:rsidR="00D27AFE">
        <w:rPr>
          <w:i/>
          <w:sz w:val="28"/>
          <w:szCs w:val="28"/>
          <w:lang w:val="uk-UA"/>
        </w:rPr>
        <w:t>И</w:t>
      </w:r>
    </w:p>
    <w:p w:rsidR="00D27AFE" w:rsidRPr="00D27AFE" w:rsidRDefault="00D27AFE" w:rsidP="00D27AFE">
      <w:pPr>
        <w:jc w:val="center"/>
        <w:rPr>
          <w:b/>
          <w:sz w:val="28"/>
          <w:szCs w:val="28"/>
          <w:lang w:val="uk-UA"/>
        </w:rPr>
      </w:pPr>
      <w:r w:rsidRPr="00D27AFE">
        <w:rPr>
          <w:b/>
          <w:sz w:val="28"/>
          <w:szCs w:val="28"/>
          <w:lang w:val="uk-UA"/>
        </w:rPr>
        <w:t>ВІДГУК</w:t>
      </w:r>
    </w:p>
    <w:p w:rsidR="00D27AFE" w:rsidRPr="00D27AFE" w:rsidRDefault="00D27AFE" w:rsidP="00D27AFE">
      <w:pPr>
        <w:jc w:val="center"/>
        <w:rPr>
          <w:b/>
          <w:sz w:val="28"/>
          <w:szCs w:val="28"/>
          <w:lang w:val="uk-UA"/>
        </w:rPr>
      </w:pPr>
      <w:r w:rsidRPr="00D27AFE">
        <w:rPr>
          <w:b/>
          <w:sz w:val="28"/>
          <w:szCs w:val="28"/>
          <w:lang w:val="uk-UA"/>
        </w:rPr>
        <w:t xml:space="preserve">за результатами </w:t>
      </w:r>
      <w:r w:rsidR="00FD3284">
        <w:rPr>
          <w:b/>
          <w:sz w:val="28"/>
          <w:szCs w:val="28"/>
          <w:lang w:val="uk-UA"/>
        </w:rPr>
        <w:t>виробничої</w:t>
      </w:r>
      <w:r w:rsidRPr="00D27AFE">
        <w:rPr>
          <w:b/>
          <w:sz w:val="28"/>
          <w:szCs w:val="28"/>
          <w:lang w:val="uk-UA"/>
        </w:rPr>
        <w:t xml:space="preserve"> практики</w:t>
      </w:r>
      <w:r w:rsidR="00105379">
        <w:rPr>
          <w:b/>
          <w:sz w:val="28"/>
          <w:szCs w:val="28"/>
          <w:lang w:val="uk-UA"/>
        </w:rPr>
        <w:t xml:space="preserve"> (зі спеціалізації)</w:t>
      </w:r>
    </w:p>
    <w:p w:rsidR="00D27AFE" w:rsidRDefault="00D27AFE" w:rsidP="00D27AFE">
      <w:pPr>
        <w:jc w:val="center"/>
        <w:rPr>
          <w:b/>
          <w:sz w:val="28"/>
          <w:szCs w:val="28"/>
          <w:lang w:val="uk-UA"/>
        </w:rPr>
      </w:pPr>
      <w:r w:rsidRPr="00D27AFE">
        <w:rPr>
          <w:b/>
          <w:sz w:val="28"/>
          <w:szCs w:val="28"/>
          <w:lang w:val="uk-UA"/>
        </w:rPr>
        <w:t>(заповнюється керівником практики від бази практики)</w:t>
      </w:r>
    </w:p>
    <w:p w:rsidR="00D27AFE" w:rsidRDefault="00D27AFE" w:rsidP="00ED3EBD">
      <w:pPr>
        <w:jc w:val="center"/>
        <w:rPr>
          <w:b/>
          <w:sz w:val="28"/>
          <w:szCs w:val="28"/>
          <w:lang w:val="uk-UA"/>
        </w:rPr>
      </w:pPr>
    </w:p>
    <w:tbl>
      <w:tblPr>
        <w:tblStyle w:val="a6"/>
        <w:tblW w:w="0" w:type="auto"/>
        <w:tblLook w:val="04A0"/>
      </w:tblPr>
      <w:tblGrid>
        <w:gridCol w:w="4957"/>
        <w:gridCol w:w="4819"/>
      </w:tblGrid>
      <w:tr w:rsidR="00D27AFE" w:rsidTr="00D27AFE">
        <w:tc>
          <w:tcPr>
            <w:tcW w:w="4957" w:type="dxa"/>
          </w:tcPr>
          <w:p w:rsidR="00D27AFE" w:rsidRPr="00D27AFE" w:rsidRDefault="00D27AFE" w:rsidP="00D27AFE">
            <w:pPr>
              <w:jc w:val="both"/>
              <w:rPr>
                <w:sz w:val="28"/>
                <w:szCs w:val="28"/>
                <w:lang w:val="uk-UA"/>
              </w:rPr>
            </w:pPr>
            <w:r w:rsidRPr="00D27AFE">
              <w:rPr>
                <w:sz w:val="28"/>
                <w:szCs w:val="28"/>
                <w:lang w:val="uk-UA"/>
              </w:rPr>
              <w:t>Прізвище, ім'я, по</w:t>
            </w:r>
          </w:p>
          <w:p w:rsidR="00D27AFE" w:rsidRDefault="00D27AFE" w:rsidP="00D27AFE">
            <w:pPr>
              <w:jc w:val="both"/>
              <w:rPr>
                <w:sz w:val="28"/>
                <w:szCs w:val="28"/>
                <w:lang w:val="uk-UA"/>
              </w:rPr>
            </w:pPr>
            <w:r w:rsidRPr="00D27AFE">
              <w:rPr>
                <w:sz w:val="28"/>
                <w:szCs w:val="28"/>
                <w:lang w:val="uk-UA"/>
              </w:rPr>
              <w:t>батькові практиканта</w:t>
            </w:r>
          </w:p>
        </w:tc>
        <w:tc>
          <w:tcPr>
            <w:tcW w:w="4819" w:type="dxa"/>
          </w:tcPr>
          <w:p w:rsidR="00D27AFE" w:rsidRDefault="00D27AFE" w:rsidP="00D27AFE">
            <w:pPr>
              <w:jc w:val="both"/>
              <w:rPr>
                <w:sz w:val="28"/>
                <w:szCs w:val="28"/>
                <w:lang w:val="uk-UA"/>
              </w:rPr>
            </w:pPr>
          </w:p>
        </w:tc>
      </w:tr>
      <w:tr w:rsidR="00D27AFE" w:rsidTr="00D27AFE">
        <w:tc>
          <w:tcPr>
            <w:tcW w:w="4957" w:type="dxa"/>
          </w:tcPr>
          <w:p w:rsidR="00D27AFE" w:rsidRDefault="00D27AFE" w:rsidP="00D27AFE">
            <w:pPr>
              <w:jc w:val="both"/>
              <w:rPr>
                <w:sz w:val="28"/>
                <w:szCs w:val="28"/>
                <w:lang w:val="uk-UA"/>
              </w:rPr>
            </w:pPr>
            <w:r>
              <w:rPr>
                <w:sz w:val="28"/>
                <w:szCs w:val="28"/>
                <w:lang w:val="uk-UA"/>
              </w:rPr>
              <w:t>Назва бази практики</w:t>
            </w:r>
          </w:p>
        </w:tc>
        <w:tc>
          <w:tcPr>
            <w:tcW w:w="4819" w:type="dxa"/>
          </w:tcPr>
          <w:p w:rsidR="00D27AFE" w:rsidRDefault="00D27AFE" w:rsidP="00D27AFE">
            <w:pPr>
              <w:jc w:val="both"/>
              <w:rPr>
                <w:sz w:val="28"/>
                <w:szCs w:val="28"/>
                <w:lang w:val="uk-UA"/>
              </w:rPr>
            </w:pPr>
          </w:p>
        </w:tc>
      </w:tr>
      <w:tr w:rsidR="00D27AFE" w:rsidTr="00D27AFE">
        <w:tc>
          <w:tcPr>
            <w:tcW w:w="4957" w:type="dxa"/>
          </w:tcPr>
          <w:p w:rsidR="00D27AFE" w:rsidRPr="00D27AFE" w:rsidRDefault="00D27AFE" w:rsidP="00D27AFE">
            <w:pPr>
              <w:jc w:val="both"/>
              <w:rPr>
                <w:sz w:val="28"/>
                <w:szCs w:val="28"/>
                <w:lang w:val="uk-UA"/>
              </w:rPr>
            </w:pPr>
            <w:r w:rsidRPr="00D27AFE">
              <w:rPr>
                <w:sz w:val="28"/>
                <w:szCs w:val="28"/>
                <w:lang w:val="uk-UA"/>
              </w:rPr>
              <w:t>Посада, на якій</w:t>
            </w:r>
            <w:r w:rsidR="00FD3284">
              <w:rPr>
                <w:sz w:val="28"/>
                <w:szCs w:val="28"/>
                <w:lang w:val="uk-UA"/>
              </w:rPr>
              <w:t xml:space="preserve"> </w:t>
            </w:r>
            <w:r w:rsidRPr="00D27AFE">
              <w:rPr>
                <w:sz w:val="28"/>
                <w:szCs w:val="28"/>
                <w:lang w:val="uk-UA"/>
              </w:rPr>
              <w:t>проходив практику</w:t>
            </w:r>
          </w:p>
          <w:p w:rsidR="00D27AFE" w:rsidRDefault="00D27AFE" w:rsidP="00D27AFE">
            <w:pPr>
              <w:jc w:val="both"/>
              <w:rPr>
                <w:sz w:val="28"/>
                <w:szCs w:val="28"/>
                <w:lang w:val="uk-UA"/>
              </w:rPr>
            </w:pPr>
            <w:r w:rsidRPr="00D27AFE">
              <w:rPr>
                <w:sz w:val="28"/>
                <w:szCs w:val="28"/>
                <w:lang w:val="uk-UA"/>
              </w:rPr>
              <w:t>магістр</w:t>
            </w:r>
          </w:p>
        </w:tc>
        <w:tc>
          <w:tcPr>
            <w:tcW w:w="4819" w:type="dxa"/>
          </w:tcPr>
          <w:p w:rsidR="00D27AFE" w:rsidRDefault="00D27AFE" w:rsidP="00D27AFE">
            <w:pPr>
              <w:jc w:val="both"/>
              <w:rPr>
                <w:sz w:val="28"/>
                <w:szCs w:val="28"/>
                <w:lang w:val="uk-UA"/>
              </w:rPr>
            </w:pPr>
          </w:p>
        </w:tc>
      </w:tr>
      <w:tr w:rsidR="00D27AFE" w:rsidTr="00D27AFE">
        <w:tc>
          <w:tcPr>
            <w:tcW w:w="4957" w:type="dxa"/>
          </w:tcPr>
          <w:p w:rsidR="00D27AFE" w:rsidRPr="00D27AFE" w:rsidRDefault="00D27AFE" w:rsidP="00D27AFE">
            <w:pPr>
              <w:jc w:val="both"/>
              <w:rPr>
                <w:sz w:val="28"/>
                <w:szCs w:val="28"/>
                <w:lang w:val="uk-UA"/>
              </w:rPr>
            </w:pPr>
            <w:r w:rsidRPr="00D27AFE">
              <w:rPr>
                <w:sz w:val="28"/>
                <w:szCs w:val="28"/>
                <w:lang w:val="uk-UA"/>
              </w:rPr>
              <w:t>Назва структурного</w:t>
            </w:r>
            <w:r w:rsidR="00FD3284">
              <w:rPr>
                <w:sz w:val="28"/>
                <w:szCs w:val="28"/>
                <w:lang w:val="uk-UA"/>
              </w:rPr>
              <w:t xml:space="preserve"> </w:t>
            </w:r>
            <w:r w:rsidRPr="00D27AFE">
              <w:rPr>
                <w:sz w:val="28"/>
                <w:szCs w:val="28"/>
                <w:lang w:val="uk-UA"/>
              </w:rPr>
              <w:t>підрозділу, на базі</w:t>
            </w:r>
          </w:p>
          <w:p w:rsidR="00D27AFE" w:rsidRDefault="00D27AFE" w:rsidP="00D27AFE">
            <w:pPr>
              <w:jc w:val="both"/>
              <w:rPr>
                <w:sz w:val="28"/>
                <w:szCs w:val="28"/>
                <w:lang w:val="uk-UA"/>
              </w:rPr>
            </w:pPr>
            <w:r w:rsidRPr="00D27AFE">
              <w:rPr>
                <w:sz w:val="28"/>
                <w:szCs w:val="28"/>
                <w:lang w:val="uk-UA"/>
              </w:rPr>
              <w:t>якого відбувалася</w:t>
            </w:r>
            <w:r w:rsidR="00FD3284">
              <w:rPr>
                <w:sz w:val="28"/>
                <w:szCs w:val="28"/>
                <w:lang w:val="uk-UA"/>
              </w:rPr>
              <w:t xml:space="preserve"> </w:t>
            </w:r>
            <w:r w:rsidRPr="00D27AFE">
              <w:rPr>
                <w:sz w:val="28"/>
                <w:szCs w:val="28"/>
                <w:lang w:val="uk-UA"/>
              </w:rPr>
              <w:t>практика</w:t>
            </w:r>
          </w:p>
        </w:tc>
        <w:tc>
          <w:tcPr>
            <w:tcW w:w="4819" w:type="dxa"/>
          </w:tcPr>
          <w:p w:rsidR="00D27AFE" w:rsidRDefault="00D27AFE" w:rsidP="00D27AFE">
            <w:pPr>
              <w:jc w:val="both"/>
              <w:rPr>
                <w:sz w:val="28"/>
                <w:szCs w:val="28"/>
                <w:lang w:val="uk-UA"/>
              </w:rPr>
            </w:pPr>
          </w:p>
        </w:tc>
      </w:tr>
      <w:tr w:rsidR="00D27AFE" w:rsidTr="00D27AFE">
        <w:tc>
          <w:tcPr>
            <w:tcW w:w="4957" w:type="dxa"/>
          </w:tcPr>
          <w:p w:rsidR="00D27AFE" w:rsidRPr="00D27AFE" w:rsidRDefault="00D27AFE" w:rsidP="00D27AFE">
            <w:pPr>
              <w:jc w:val="both"/>
              <w:rPr>
                <w:sz w:val="28"/>
                <w:szCs w:val="28"/>
                <w:lang w:val="uk-UA"/>
              </w:rPr>
            </w:pPr>
            <w:r w:rsidRPr="00D27AFE">
              <w:rPr>
                <w:sz w:val="28"/>
                <w:szCs w:val="28"/>
                <w:lang w:val="uk-UA"/>
              </w:rPr>
              <w:t>Прізвище, ім'я, по</w:t>
            </w:r>
            <w:r w:rsidR="00105379">
              <w:rPr>
                <w:sz w:val="28"/>
                <w:szCs w:val="28"/>
                <w:lang w:val="uk-UA"/>
              </w:rPr>
              <w:t xml:space="preserve"> </w:t>
            </w:r>
            <w:r w:rsidRPr="00D27AFE">
              <w:rPr>
                <w:sz w:val="28"/>
                <w:szCs w:val="28"/>
                <w:lang w:val="uk-UA"/>
              </w:rPr>
              <w:t>батькові і посада</w:t>
            </w:r>
          </w:p>
          <w:p w:rsidR="00D27AFE" w:rsidRDefault="00D27AFE" w:rsidP="00D27AFE">
            <w:pPr>
              <w:jc w:val="both"/>
              <w:rPr>
                <w:sz w:val="28"/>
                <w:szCs w:val="28"/>
                <w:lang w:val="uk-UA"/>
              </w:rPr>
            </w:pPr>
            <w:r w:rsidRPr="00D27AFE">
              <w:rPr>
                <w:sz w:val="28"/>
                <w:szCs w:val="28"/>
                <w:lang w:val="uk-UA"/>
              </w:rPr>
              <w:t>керівника практики</w:t>
            </w:r>
            <w:r w:rsidR="00FD3284">
              <w:rPr>
                <w:sz w:val="28"/>
                <w:szCs w:val="28"/>
                <w:lang w:val="uk-UA"/>
              </w:rPr>
              <w:t xml:space="preserve"> </w:t>
            </w:r>
            <w:r w:rsidRPr="00D27AFE">
              <w:rPr>
                <w:sz w:val="28"/>
                <w:szCs w:val="28"/>
                <w:lang w:val="uk-UA"/>
              </w:rPr>
              <w:t>від бази практики</w:t>
            </w:r>
          </w:p>
        </w:tc>
        <w:tc>
          <w:tcPr>
            <w:tcW w:w="4819" w:type="dxa"/>
          </w:tcPr>
          <w:p w:rsidR="00D27AFE" w:rsidRDefault="00D27AFE" w:rsidP="00D27AFE">
            <w:pPr>
              <w:jc w:val="both"/>
              <w:rPr>
                <w:sz w:val="28"/>
                <w:szCs w:val="28"/>
                <w:lang w:val="uk-UA"/>
              </w:rPr>
            </w:pPr>
          </w:p>
        </w:tc>
      </w:tr>
    </w:tbl>
    <w:p w:rsidR="00D27AFE" w:rsidRDefault="00D27AFE" w:rsidP="00D27AFE">
      <w:pPr>
        <w:jc w:val="both"/>
        <w:rPr>
          <w:sz w:val="28"/>
          <w:szCs w:val="28"/>
          <w:lang w:val="uk-UA"/>
        </w:rPr>
      </w:pPr>
    </w:p>
    <w:p w:rsidR="00653E63" w:rsidRPr="00653E63" w:rsidRDefault="00653E63" w:rsidP="00653E63">
      <w:pPr>
        <w:jc w:val="center"/>
        <w:rPr>
          <w:sz w:val="28"/>
          <w:szCs w:val="28"/>
          <w:lang w:val="uk-UA"/>
        </w:rPr>
      </w:pPr>
      <w:r w:rsidRPr="00653E63">
        <w:rPr>
          <w:sz w:val="28"/>
          <w:szCs w:val="28"/>
          <w:lang w:val="uk-UA"/>
        </w:rPr>
        <w:t>Анкета для оцінювання практичної підготовки магістрів до виконання</w:t>
      </w:r>
    </w:p>
    <w:p w:rsidR="00653E63" w:rsidRPr="00653E63" w:rsidRDefault="00653E63" w:rsidP="00653E63">
      <w:pPr>
        <w:jc w:val="center"/>
        <w:rPr>
          <w:sz w:val="28"/>
          <w:szCs w:val="28"/>
          <w:lang w:val="uk-UA"/>
        </w:rPr>
      </w:pPr>
      <w:r w:rsidRPr="00653E63">
        <w:rPr>
          <w:sz w:val="28"/>
          <w:szCs w:val="28"/>
          <w:lang w:val="uk-UA"/>
        </w:rPr>
        <w:t xml:space="preserve">обов’язків за спеціальністю </w:t>
      </w:r>
      <w:r>
        <w:rPr>
          <w:sz w:val="28"/>
          <w:szCs w:val="28"/>
          <w:lang w:val="uk-UA"/>
        </w:rPr>
        <w:t xml:space="preserve">051 </w:t>
      </w:r>
      <w:r w:rsidRPr="00653E63">
        <w:rPr>
          <w:sz w:val="28"/>
          <w:szCs w:val="28"/>
          <w:lang w:val="uk-UA"/>
        </w:rPr>
        <w:t>«</w:t>
      </w:r>
      <w:r>
        <w:rPr>
          <w:sz w:val="28"/>
          <w:szCs w:val="28"/>
          <w:lang w:val="uk-UA"/>
        </w:rPr>
        <w:t>Економіка</w:t>
      </w:r>
      <w:r w:rsidRPr="00653E63">
        <w:rPr>
          <w:sz w:val="28"/>
          <w:szCs w:val="28"/>
          <w:lang w:val="uk-UA"/>
        </w:rPr>
        <w:t>»</w:t>
      </w:r>
      <w:r w:rsidR="003E09AE">
        <w:rPr>
          <w:sz w:val="28"/>
          <w:szCs w:val="28"/>
          <w:lang w:val="uk-UA"/>
        </w:rPr>
        <w:t xml:space="preserve"> спеціалізацією «Інформаційні технології в бізнесі»</w:t>
      </w:r>
    </w:p>
    <w:p w:rsidR="00653E63" w:rsidRPr="00455ECB" w:rsidRDefault="00653E63" w:rsidP="00653E63">
      <w:pPr>
        <w:jc w:val="center"/>
        <w:rPr>
          <w:lang w:val="uk-UA"/>
        </w:rPr>
      </w:pPr>
      <w:r w:rsidRPr="00455ECB">
        <w:rPr>
          <w:lang w:val="uk-UA"/>
        </w:rPr>
        <w:t>Просимо дати оцінку практиканту (необхідний бал просимо позначити “Х”).</w:t>
      </w:r>
    </w:p>
    <w:p w:rsidR="00653E63" w:rsidRDefault="00653E63" w:rsidP="00653E63">
      <w:pPr>
        <w:jc w:val="both"/>
        <w:rPr>
          <w:sz w:val="28"/>
          <w:szCs w:val="28"/>
          <w:lang w:val="uk-UA"/>
        </w:rPr>
      </w:pPr>
    </w:p>
    <w:p w:rsidR="00D27AFE" w:rsidRPr="00653E63" w:rsidRDefault="00653E63" w:rsidP="00653E63">
      <w:pPr>
        <w:jc w:val="center"/>
        <w:rPr>
          <w:b/>
          <w:i/>
          <w:sz w:val="28"/>
          <w:szCs w:val="28"/>
          <w:lang w:val="uk-UA"/>
        </w:rPr>
      </w:pPr>
      <w:r w:rsidRPr="00653E63">
        <w:rPr>
          <w:b/>
          <w:i/>
          <w:sz w:val="28"/>
          <w:szCs w:val="28"/>
          <w:lang w:val="uk-UA"/>
        </w:rPr>
        <w:t>Аналітичні здібності</w:t>
      </w:r>
    </w:p>
    <w:tbl>
      <w:tblPr>
        <w:tblStyle w:val="a6"/>
        <w:tblW w:w="0" w:type="auto"/>
        <w:tblLook w:val="04A0"/>
      </w:tblPr>
      <w:tblGrid>
        <w:gridCol w:w="3256"/>
        <w:gridCol w:w="667"/>
        <w:gridCol w:w="668"/>
        <w:gridCol w:w="668"/>
        <w:gridCol w:w="668"/>
        <w:gridCol w:w="668"/>
        <w:gridCol w:w="3039"/>
      </w:tblGrid>
      <w:tr w:rsidR="003E09AE" w:rsidRPr="003E09AE" w:rsidTr="003E09AE">
        <w:tc>
          <w:tcPr>
            <w:tcW w:w="3256" w:type="dxa"/>
          </w:tcPr>
          <w:p w:rsidR="003E09AE" w:rsidRPr="003E09AE" w:rsidRDefault="003E09AE" w:rsidP="00D27AFE">
            <w:pPr>
              <w:jc w:val="both"/>
              <w:rPr>
                <w:lang w:val="uk-UA"/>
              </w:rPr>
            </w:pPr>
          </w:p>
        </w:tc>
        <w:tc>
          <w:tcPr>
            <w:tcW w:w="667" w:type="dxa"/>
          </w:tcPr>
          <w:p w:rsidR="003E09AE" w:rsidRPr="003E09AE" w:rsidRDefault="003E09AE" w:rsidP="003E09AE">
            <w:pPr>
              <w:jc w:val="center"/>
              <w:rPr>
                <w:lang w:val="uk-UA"/>
              </w:rPr>
            </w:pPr>
            <w:r>
              <w:rPr>
                <w:lang w:val="uk-UA"/>
              </w:rPr>
              <w:t>1</w:t>
            </w:r>
          </w:p>
        </w:tc>
        <w:tc>
          <w:tcPr>
            <w:tcW w:w="668" w:type="dxa"/>
          </w:tcPr>
          <w:p w:rsidR="003E09AE" w:rsidRPr="003E09AE" w:rsidRDefault="003E09AE" w:rsidP="003E09AE">
            <w:pPr>
              <w:jc w:val="center"/>
              <w:rPr>
                <w:lang w:val="uk-UA"/>
              </w:rPr>
            </w:pPr>
            <w:r>
              <w:rPr>
                <w:lang w:val="uk-UA"/>
              </w:rPr>
              <w:t>2</w:t>
            </w:r>
          </w:p>
        </w:tc>
        <w:tc>
          <w:tcPr>
            <w:tcW w:w="668" w:type="dxa"/>
          </w:tcPr>
          <w:p w:rsidR="003E09AE" w:rsidRPr="003E09AE" w:rsidRDefault="003E09AE" w:rsidP="003E09AE">
            <w:pPr>
              <w:jc w:val="center"/>
              <w:rPr>
                <w:lang w:val="uk-UA"/>
              </w:rPr>
            </w:pPr>
            <w:r>
              <w:rPr>
                <w:lang w:val="uk-UA"/>
              </w:rPr>
              <w:t>3</w:t>
            </w:r>
          </w:p>
        </w:tc>
        <w:tc>
          <w:tcPr>
            <w:tcW w:w="668" w:type="dxa"/>
          </w:tcPr>
          <w:p w:rsidR="003E09AE" w:rsidRPr="003E09AE" w:rsidRDefault="003E09AE" w:rsidP="003E09AE">
            <w:pPr>
              <w:jc w:val="center"/>
              <w:rPr>
                <w:lang w:val="uk-UA"/>
              </w:rPr>
            </w:pPr>
            <w:r>
              <w:rPr>
                <w:lang w:val="uk-UA"/>
              </w:rPr>
              <w:t>4</w:t>
            </w:r>
          </w:p>
        </w:tc>
        <w:tc>
          <w:tcPr>
            <w:tcW w:w="668" w:type="dxa"/>
          </w:tcPr>
          <w:p w:rsidR="003E09AE" w:rsidRPr="003E09AE" w:rsidRDefault="003E09AE" w:rsidP="003E09AE">
            <w:pPr>
              <w:jc w:val="center"/>
              <w:rPr>
                <w:lang w:val="uk-UA"/>
              </w:rPr>
            </w:pPr>
            <w:r>
              <w:rPr>
                <w:lang w:val="uk-UA"/>
              </w:rPr>
              <w:t>5</w:t>
            </w:r>
          </w:p>
        </w:tc>
        <w:tc>
          <w:tcPr>
            <w:tcW w:w="3039" w:type="dxa"/>
          </w:tcPr>
          <w:p w:rsidR="003E09AE" w:rsidRPr="003E09AE" w:rsidRDefault="003E09AE" w:rsidP="00D27AFE">
            <w:pPr>
              <w:jc w:val="both"/>
              <w:rPr>
                <w:lang w:val="uk-UA"/>
              </w:rPr>
            </w:pPr>
          </w:p>
        </w:tc>
      </w:tr>
      <w:tr w:rsidR="003E09AE" w:rsidRPr="003E09AE" w:rsidTr="003E09AE">
        <w:tc>
          <w:tcPr>
            <w:tcW w:w="3256" w:type="dxa"/>
          </w:tcPr>
          <w:p w:rsidR="003E09AE" w:rsidRPr="003E09AE" w:rsidRDefault="003E09AE" w:rsidP="00455ECB">
            <w:pPr>
              <w:rPr>
                <w:lang w:val="uk-UA"/>
              </w:rPr>
            </w:pPr>
            <w:r w:rsidRPr="003E09AE">
              <w:rPr>
                <w:lang w:val="uk-UA"/>
              </w:rPr>
              <w:t>не вдало аналізує проблеми, не бачитьусіх аспектів ситуації, не може датиадекватну оцінку, не відрізняє, що єосновним, а що – другорядним</w:t>
            </w:r>
          </w:p>
        </w:tc>
        <w:tc>
          <w:tcPr>
            <w:tcW w:w="667" w:type="dxa"/>
          </w:tcPr>
          <w:p w:rsidR="003E09AE" w:rsidRPr="003E09AE" w:rsidRDefault="003E09AE" w:rsidP="003E09AE">
            <w:pPr>
              <w:jc w:val="center"/>
              <w:rPr>
                <w:lang w:val="uk-UA"/>
              </w:rPr>
            </w:pPr>
          </w:p>
        </w:tc>
        <w:tc>
          <w:tcPr>
            <w:tcW w:w="668" w:type="dxa"/>
          </w:tcPr>
          <w:p w:rsidR="003E09AE" w:rsidRPr="003E09AE" w:rsidRDefault="003E09AE" w:rsidP="003E09AE">
            <w:pPr>
              <w:jc w:val="center"/>
              <w:rPr>
                <w:lang w:val="uk-UA"/>
              </w:rPr>
            </w:pPr>
          </w:p>
        </w:tc>
        <w:tc>
          <w:tcPr>
            <w:tcW w:w="668" w:type="dxa"/>
          </w:tcPr>
          <w:p w:rsidR="003E09AE" w:rsidRPr="003E09AE" w:rsidRDefault="003E09AE" w:rsidP="003E09AE">
            <w:pPr>
              <w:jc w:val="center"/>
              <w:rPr>
                <w:lang w:val="uk-UA"/>
              </w:rPr>
            </w:pPr>
          </w:p>
        </w:tc>
        <w:tc>
          <w:tcPr>
            <w:tcW w:w="668" w:type="dxa"/>
          </w:tcPr>
          <w:p w:rsidR="003E09AE" w:rsidRPr="003E09AE" w:rsidRDefault="003E09AE" w:rsidP="003E09AE">
            <w:pPr>
              <w:jc w:val="center"/>
              <w:rPr>
                <w:lang w:val="uk-UA"/>
              </w:rPr>
            </w:pPr>
          </w:p>
        </w:tc>
        <w:tc>
          <w:tcPr>
            <w:tcW w:w="668" w:type="dxa"/>
          </w:tcPr>
          <w:p w:rsidR="003E09AE" w:rsidRPr="003E09AE" w:rsidRDefault="003E09AE" w:rsidP="003E09AE">
            <w:pPr>
              <w:jc w:val="center"/>
              <w:rPr>
                <w:lang w:val="uk-UA"/>
              </w:rPr>
            </w:pPr>
          </w:p>
        </w:tc>
        <w:tc>
          <w:tcPr>
            <w:tcW w:w="3039" w:type="dxa"/>
          </w:tcPr>
          <w:p w:rsidR="003E09AE" w:rsidRPr="003E09AE" w:rsidRDefault="003E09AE" w:rsidP="00455ECB">
            <w:pPr>
              <w:rPr>
                <w:lang w:val="uk-UA"/>
              </w:rPr>
            </w:pPr>
            <w:r w:rsidRPr="003E09AE">
              <w:rPr>
                <w:lang w:val="uk-UA"/>
              </w:rPr>
              <w:t>вдало аналізує проблеми, бачить усі</w:t>
            </w:r>
            <w:r w:rsidR="00FD3284">
              <w:rPr>
                <w:lang w:val="uk-UA"/>
              </w:rPr>
              <w:t xml:space="preserve"> </w:t>
            </w:r>
            <w:r w:rsidRPr="003E09AE">
              <w:rPr>
                <w:lang w:val="uk-UA"/>
              </w:rPr>
              <w:t>аспекти ситуації, може дати адекватну</w:t>
            </w:r>
            <w:r w:rsidR="00FD3284">
              <w:rPr>
                <w:lang w:val="uk-UA"/>
              </w:rPr>
              <w:t xml:space="preserve"> </w:t>
            </w:r>
            <w:r w:rsidRPr="003E09AE">
              <w:rPr>
                <w:lang w:val="uk-UA"/>
              </w:rPr>
              <w:t>оцінку, відрізняє основне від</w:t>
            </w:r>
            <w:r w:rsidR="00FD3284">
              <w:rPr>
                <w:lang w:val="uk-UA"/>
              </w:rPr>
              <w:t xml:space="preserve"> </w:t>
            </w:r>
            <w:r w:rsidRPr="003E09AE">
              <w:rPr>
                <w:lang w:val="uk-UA"/>
              </w:rPr>
              <w:t>другорядного</w:t>
            </w:r>
          </w:p>
        </w:tc>
      </w:tr>
    </w:tbl>
    <w:p w:rsidR="00653E63" w:rsidRPr="00455ECB" w:rsidRDefault="00653E63" w:rsidP="00D27AFE">
      <w:pPr>
        <w:jc w:val="both"/>
        <w:rPr>
          <w:sz w:val="22"/>
          <w:szCs w:val="22"/>
          <w:lang w:val="uk-UA"/>
        </w:rPr>
      </w:pPr>
    </w:p>
    <w:p w:rsidR="003E09AE" w:rsidRPr="003E09AE" w:rsidRDefault="003E09AE" w:rsidP="003E09AE">
      <w:pPr>
        <w:jc w:val="center"/>
        <w:rPr>
          <w:b/>
          <w:i/>
          <w:sz w:val="28"/>
          <w:szCs w:val="28"/>
          <w:lang w:val="uk-UA"/>
        </w:rPr>
      </w:pPr>
      <w:r w:rsidRPr="003E09AE">
        <w:rPr>
          <w:b/>
          <w:i/>
          <w:sz w:val="28"/>
          <w:szCs w:val="28"/>
          <w:lang w:val="uk-UA"/>
        </w:rPr>
        <w:t>Здатність висловлюватися</w:t>
      </w:r>
    </w:p>
    <w:tbl>
      <w:tblPr>
        <w:tblStyle w:val="a6"/>
        <w:tblW w:w="0" w:type="auto"/>
        <w:tblLook w:val="04A0"/>
      </w:tblPr>
      <w:tblGrid>
        <w:gridCol w:w="3256"/>
        <w:gridCol w:w="667"/>
        <w:gridCol w:w="668"/>
        <w:gridCol w:w="668"/>
        <w:gridCol w:w="668"/>
        <w:gridCol w:w="668"/>
        <w:gridCol w:w="3039"/>
      </w:tblGrid>
      <w:tr w:rsidR="003E09AE" w:rsidRPr="003E09AE" w:rsidTr="003E09AE">
        <w:tc>
          <w:tcPr>
            <w:tcW w:w="3256" w:type="dxa"/>
          </w:tcPr>
          <w:p w:rsidR="003E09AE" w:rsidRPr="003E09AE" w:rsidRDefault="003E09AE" w:rsidP="008F74CF">
            <w:pPr>
              <w:jc w:val="both"/>
              <w:rPr>
                <w:lang w:val="uk-UA"/>
              </w:rPr>
            </w:pPr>
          </w:p>
        </w:tc>
        <w:tc>
          <w:tcPr>
            <w:tcW w:w="667" w:type="dxa"/>
          </w:tcPr>
          <w:p w:rsidR="003E09AE" w:rsidRPr="003E09AE" w:rsidRDefault="003E09AE" w:rsidP="008F74CF">
            <w:pPr>
              <w:jc w:val="center"/>
              <w:rPr>
                <w:lang w:val="uk-UA"/>
              </w:rPr>
            </w:pPr>
            <w:r>
              <w:rPr>
                <w:lang w:val="uk-UA"/>
              </w:rPr>
              <w:t>1</w:t>
            </w:r>
          </w:p>
        </w:tc>
        <w:tc>
          <w:tcPr>
            <w:tcW w:w="668" w:type="dxa"/>
          </w:tcPr>
          <w:p w:rsidR="003E09AE" w:rsidRPr="003E09AE" w:rsidRDefault="003E09AE" w:rsidP="008F74CF">
            <w:pPr>
              <w:jc w:val="center"/>
              <w:rPr>
                <w:lang w:val="uk-UA"/>
              </w:rPr>
            </w:pPr>
            <w:r>
              <w:rPr>
                <w:lang w:val="uk-UA"/>
              </w:rPr>
              <w:t>2</w:t>
            </w:r>
          </w:p>
        </w:tc>
        <w:tc>
          <w:tcPr>
            <w:tcW w:w="668" w:type="dxa"/>
          </w:tcPr>
          <w:p w:rsidR="003E09AE" w:rsidRPr="003E09AE" w:rsidRDefault="003E09AE" w:rsidP="008F74CF">
            <w:pPr>
              <w:jc w:val="center"/>
              <w:rPr>
                <w:lang w:val="uk-UA"/>
              </w:rPr>
            </w:pPr>
            <w:r>
              <w:rPr>
                <w:lang w:val="uk-UA"/>
              </w:rPr>
              <w:t>3</w:t>
            </w:r>
          </w:p>
        </w:tc>
        <w:tc>
          <w:tcPr>
            <w:tcW w:w="668" w:type="dxa"/>
          </w:tcPr>
          <w:p w:rsidR="003E09AE" w:rsidRPr="003E09AE" w:rsidRDefault="003E09AE" w:rsidP="008F74CF">
            <w:pPr>
              <w:jc w:val="center"/>
              <w:rPr>
                <w:lang w:val="uk-UA"/>
              </w:rPr>
            </w:pPr>
            <w:r>
              <w:rPr>
                <w:lang w:val="uk-UA"/>
              </w:rPr>
              <w:t>4</w:t>
            </w:r>
          </w:p>
        </w:tc>
        <w:tc>
          <w:tcPr>
            <w:tcW w:w="668" w:type="dxa"/>
          </w:tcPr>
          <w:p w:rsidR="003E09AE" w:rsidRPr="003E09AE" w:rsidRDefault="003E09AE" w:rsidP="008F74CF">
            <w:pPr>
              <w:jc w:val="center"/>
              <w:rPr>
                <w:lang w:val="uk-UA"/>
              </w:rPr>
            </w:pPr>
            <w:r>
              <w:rPr>
                <w:lang w:val="uk-UA"/>
              </w:rPr>
              <w:t>5</w:t>
            </w:r>
          </w:p>
        </w:tc>
        <w:tc>
          <w:tcPr>
            <w:tcW w:w="3039" w:type="dxa"/>
          </w:tcPr>
          <w:p w:rsidR="003E09AE" w:rsidRPr="003E09AE" w:rsidRDefault="003E09AE" w:rsidP="008F74CF">
            <w:pPr>
              <w:jc w:val="both"/>
              <w:rPr>
                <w:lang w:val="uk-UA"/>
              </w:rPr>
            </w:pPr>
          </w:p>
        </w:tc>
      </w:tr>
      <w:tr w:rsidR="003E09AE" w:rsidRPr="003E09AE" w:rsidTr="003E09AE">
        <w:tc>
          <w:tcPr>
            <w:tcW w:w="3256" w:type="dxa"/>
          </w:tcPr>
          <w:p w:rsidR="003E09AE" w:rsidRPr="003E09AE" w:rsidRDefault="003E09AE" w:rsidP="003E09AE">
            <w:pPr>
              <w:rPr>
                <w:lang w:val="uk-UA"/>
              </w:rPr>
            </w:pPr>
            <w:r w:rsidRPr="003E09AE">
              <w:rPr>
                <w:lang w:val="uk-UA"/>
              </w:rPr>
              <w:t>слабка риторика, поверхові висловлювання,невпевнена, безтемпераментна, нечітка мова</w:t>
            </w:r>
          </w:p>
        </w:tc>
        <w:tc>
          <w:tcPr>
            <w:tcW w:w="667"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3039" w:type="dxa"/>
          </w:tcPr>
          <w:p w:rsidR="003E09AE" w:rsidRPr="003E09AE" w:rsidRDefault="003E09AE" w:rsidP="003E09AE">
            <w:pPr>
              <w:rPr>
                <w:lang w:val="uk-UA"/>
              </w:rPr>
            </w:pPr>
            <w:r w:rsidRPr="003E09AE">
              <w:rPr>
                <w:lang w:val="uk-UA"/>
              </w:rPr>
              <w:t>гарна риторика, сильна виразність,</w:t>
            </w:r>
            <w:r>
              <w:rPr>
                <w:lang w:val="uk-UA"/>
              </w:rPr>
              <w:t xml:space="preserve"> впевненість, жвавість, чітка </w:t>
            </w:r>
            <w:r w:rsidRPr="003E09AE">
              <w:rPr>
                <w:lang w:val="uk-UA"/>
              </w:rPr>
              <w:t>артикуляція</w:t>
            </w:r>
          </w:p>
        </w:tc>
      </w:tr>
    </w:tbl>
    <w:p w:rsidR="003E09AE" w:rsidRPr="00455ECB" w:rsidRDefault="003E09AE" w:rsidP="00D27AFE">
      <w:pPr>
        <w:jc w:val="both"/>
        <w:rPr>
          <w:sz w:val="22"/>
          <w:szCs w:val="22"/>
          <w:lang w:val="uk-UA"/>
        </w:rPr>
      </w:pPr>
    </w:p>
    <w:p w:rsidR="003E09AE" w:rsidRPr="003E09AE" w:rsidRDefault="003E09AE" w:rsidP="003E09AE">
      <w:pPr>
        <w:jc w:val="center"/>
        <w:rPr>
          <w:b/>
          <w:i/>
          <w:sz w:val="28"/>
          <w:szCs w:val="28"/>
          <w:lang w:val="uk-UA"/>
        </w:rPr>
      </w:pPr>
      <w:r w:rsidRPr="003E09AE">
        <w:rPr>
          <w:b/>
          <w:i/>
          <w:sz w:val="28"/>
          <w:szCs w:val="28"/>
          <w:lang w:val="uk-UA"/>
        </w:rPr>
        <w:t>Професійні знання</w:t>
      </w:r>
    </w:p>
    <w:tbl>
      <w:tblPr>
        <w:tblStyle w:val="a6"/>
        <w:tblW w:w="0" w:type="auto"/>
        <w:tblLook w:val="04A0"/>
      </w:tblPr>
      <w:tblGrid>
        <w:gridCol w:w="3256"/>
        <w:gridCol w:w="667"/>
        <w:gridCol w:w="668"/>
        <w:gridCol w:w="668"/>
        <w:gridCol w:w="668"/>
        <w:gridCol w:w="668"/>
        <w:gridCol w:w="3039"/>
      </w:tblGrid>
      <w:tr w:rsidR="003E09AE" w:rsidRPr="003E09AE" w:rsidTr="008F74CF">
        <w:tc>
          <w:tcPr>
            <w:tcW w:w="3256" w:type="dxa"/>
          </w:tcPr>
          <w:p w:rsidR="003E09AE" w:rsidRPr="003E09AE" w:rsidRDefault="003E09AE" w:rsidP="008F74CF">
            <w:pPr>
              <w:jc w:val="both"/>
              <w:rPr>
                <w:lang w:val="uk-UA"/>
              </w:rPr>
            </w:pPr>
          </w:p>
        </w:tc>
        <w:tc>
          <w:tcPr>
            <w:tcW w:w="667" w:type="dxa"/>
          </w:tcPr>
          <w:p w:rsidR="003E09AE" w:rsidRPr="003E09AE" w:rsidRDefault="003E09AE" w:rsidP="008F74CF">
            <w:pPr>
              <w:jc w:val="center"/>
              <w:rPr>
                <w:lang w:val="uk-UA"/>
              </w:rPr>
            </w:pPr>
            <w:r>
              <w:rPr>
                <w:lang w:val="uk-UA"/>
              </w:rPr>
              <w:t>1</w:t>
            </w:r>
          </w:p>
        </w:tc>
        <w:tc>
          <w:tcPr>
            <w:tcW w:w="668" w:type="dxa"/>
          </w:tcPr>
          <w:p w:rsidR="003E09AE" w:rsidRPr="003E09AE" w:rsidRDefault="003E09AE" w:rsidP="008F74CF">
            <w:pPr>
              <w:jc w:val="center"/>
              <w:rPr>
                <w:lang w:val="uk-UA"/>
              </w:rPr>
            </w:pPr>
            <w:r>
              <w:rPr>
                <w:lang w:val="uk-UA"/>
              </w:rPr>
              <w:t>2</w:t>
            </w:r>
          </w:p>
        </w:tc>
        <w:tc>
          <w:tcPr>
            <w:tcW w:w="668" w:type="dxa"/>
          </w:tcPr>
          <w:p w:rsidR="003E09AE" w:rsidRPr="003E09AE" w:rsidRDefault="003E09AE" w:rsidP="008F74CF">
            <w:pPr>
              <w:jc w:val="center"/>
              <w:rPr>
                <w:lang w:val="uk-UA"/>
              </w:rPr>
            </w:pPr>
            <w:r>
              <w:rPr>
                <w:lang w:val="uk-UA"/>
              </w:rPr>
              <w:t>3</w:t>
            </w:r>
          </w:p>
        </w:tc>
        <w:tc>
          <w:tcPr>
            <w:tcW w:w="668" w:type="dxa"/>
          </w:tcPr>
          <w:p w:rsidR="003E09AE" w:rsidRPr="003E09AE" w:rsidRDefault="003E09AE" w:rsidP="008F74CF">
            <w:pPr>
              <w:jc w:val="center"/>
              <w:rPr>
                <w:lang w:val="uk-UA"/>
              </w:rPr>
            </w:pPr>
            <w:r>
              <w:rPr>
                <w:lang w:val="uk-UA"/>
              </w:rPr>
              <w:t>4</w:t>
            </w:r>
          </w:p>
        </w:tc>
        <w:tc>
          <w:tcPr>
            <w:tcW w:w="668" w:type="dxa"/>
          </w:tcPr>
          <w:p w:rsidR="003E09AE" w:rsidRPr="003E09AE" w:rsidRDefault="003E09AE" w:rsidP="008F74CF">
            <w:pPr>
              <w:jc w:val="center"/>
              <w:rPr>
                <w:lang w:val="uk-UA"/>
              </w:rPr>
            </w:pPr>
            <w:r>
              <w:rPr>
                <w:lang w:val="uk-UA"/>
              </w:rPr>
              <w:t>5</w:t>
            </w:r>
          </w:p>
        </w:tc>
        <w:tc>
          <w:tcPr>
            <w:tcW w:w="3039" w:type="dxa"/>
          </w:tcPr>
          <w:p w:rsidR="003E09AE" w:rsidRPr="003E09AE" w:rsidRDefault="003E09AE" w:rsidP="008F74CF">
            <w:pPr>
              <w:jc w:val="both"/>
              <w:rPr>
                <w:lang w:val="uk-UA"/>
              </w:rPr>
            </w:pPr>
          </w:p>
        </w:tc>
      </w:tr>
      <w:tr w:rsidR="003E09AE" w:rsidRPr="003E09AE" w:rsidTr="008F74CF">
        <w:tc>
          <w:tcPr>
            <w:tcW w:w="3256" w:type="dxa"/>
          </w:tcPr>
          <w:p w:rsidR="003E09AE" w:rsidRPr="003E09AE" w:rsidRDefault="003E09AE" w:rsidP="008F74CF">
            <w:pPr>
              <w:rPr>
                <w:lang w:val="uk-UA"/>
              </w:rPr>
            </w:pPr>
            <w:r w:rsidRPr="003E09AE">
              <w:rPr>
                <w:lang w:val="uk-UA"/>
              </w:rPr>
              <w:t>відсутні або часткові професійні знання</w:t>
            </w:r>
          </w:p>
        </w:tc>
        <w:tc>
          <w:tcPr>
            <w:tcW w:w="667"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3039" w:type="dxa"/>
          </w:tcPr>
          <w:p w:rsidR="003E09AE" w:rsidRPr="003E09AE" w:rsidRDefault="003E09AE" w:rsidP="003E09AE">
            <w:pPr>
              <w:rPr>
                <w:lang w:val="uk-UA"/>
              </w:rPr>
            </w:pPr>
            <w:r w:rsidRPr="003E09AE">
              <w:rPr>
                <w:lang w:val="uk-UA"/>
              </w:rPr>
              <w:t>володіє глибокими професійними</w:t>
            </w:r>
            <w:r w:rsidR="00FD3284">
              <w:rPr>
                <w:lang w:val="uk-UA"/>
              </w:rPr>
              <w:t xml:space="preserve"> </w:t>
            </w:r>
            <w:r w:rsidRPr="003E09AE">
              <w:rPr>
                <w:lang w:val="uk-UA"/>
              </w:rPr>
              <w:t>знаннями</w:t>
            </w:r>
          </w:p>
        </w:tc>
      </w:tr>
    </w:tbl>
    <w:p w:rsidR="003E09AE" w:rsidRPr="00455ECB" w:rsidRDefault="003E09AE" w:rsidP="00D27AFE">
      <w:pPr>
        <w:jc w:val="both"/>
        <w:rPr>
          <w:sz w:val="22"/>
          <w:szCs w:val="22"/>
          <w:lang w:val="uk-UA"/>
        </w:rPr>
      </w:pPr>
    </w:p>
    <w:p w:rsidR="003E09AE" w:rsidRPr="003E09AE" w:rsidRDefault="003E09AE" w:rsidP="003E09AE">
      <w:pPr>
        <w:jc w:val="center"/>
        <w:rPr>
          <w:b/>
          <w:i/>
          <w:sz w:val="28"/>
          <w:szCs w:val="28"/>
          <w:lang w:val="uk-UA"/>
        </w:rPr>
      </w:pPr>
      <w:r w:rsidRPr="003E09AE">
        <w:rPr>
          <w:b/>
          <w:i/>
          <w:sz w:val="28"/>
          <w:szCs w:val="28"/>
          <w:lang w:val="uk-UA"/>
        </w:rPr>
        <w:t>Вміння співпрацювати</w:t>
      </w:r>
    </w:p>
    <w:tbl>
      <w:tblPr>
        <w:tblStyle w:val="a6"/>
        <w:tblW w:w="0" w:type="auto"/>
        <w:tblLook w:val="04A0"/>
      </w:tblPr>
      <w:tblGrid>
        <w:gridCol w:w="3256"/>
        <w:gridCol w:w="667"/>
        <w:gridCol w:w="668"/>
        <w:gridCol w:w="668"/>
        <w:gridCol w:w="668"/>
        <w:gridCol w:w="668"/>
        <w:gridCol w:w="3039"/>
      </w:tblGrid>
      <w:tr w:rsidR="003E09AE" w:rsidRPr="003E09AE" w:rsidTr="008F74CF">
        <w:tc>
          <w:tcPr>
            <w:tcW w:w="3256" w:type="dxa"/>
          </w:tcPr>
          <w:p w:rsidR="003E09AE" w:rsidRPr="003E09AE" w:rsidRDefault="003E09AE" w:rsidP="008F74CF">
            <w:pPr>
              <w:jc w:val="both"/>
              <w:rPr>
                <w:lang w:val="uk-UA"/>
              </w:rPr>
            </w:pPr>
          </w:p>
        </w:tc>
        <w:tc>
          <w:tcPr>
            <w:tcW w:w="667" w:type="dxa"/>
          </w:tcPr>
          <w:p w:rsidR="003E09AE" w:rsidRPr="003E09AE" w:rsidRDefault="003E09AE" w:rsidP="008F74CF">
            <w:pPr>
              <w:jc w:val="center"/>
              <w:rPr>
                <w:lang w:val="uk-UA"/>
              </w:rPr>
            </w:pPr>
            <w:r>
              <w:rPr>
                <w:lang w:val="uk-UA"/>
              </w:rPr>
              <w:t>1</w:t>
            </w:r>
          </w:p>
        </w:tc>
        <w:tc>
          <w:tcPr>
            <w:tcW w:w="668" w:type="dxa"/>
          </w:tcPr>
          <w:p w:rsidR="003E09AE" w:rsidRPr="003E09AE" w:rsidRDefault="003E09AE" w:rsidP="008F74CF">
            <w:pPr>
              <w:jc w:val="center"/>
              <w:rPr>
                <w:lang w:val="uk-UA"/>
              </w:rPr>
            </w:pPr>
            <w:r>
              <w:rPr>
                <w:lang w:val="uk-UA"/>
              </w:rPr>
              <w:t>2</w:t>
            </w:r>
          </w:p>
        </w:tc>
        <w:tc>
          <w:tcPr>
            <w:tcW w:w="668" w:type="dxa"/>
          </w:tcPr>
          <w:p w:rsidR="003E09AE" w:rsidRPr="003E09AE" w:rsidRDefault="003E09AE" w:rsidP="008F74CF">
            <w:pPr>
              <w:jc w:val="center"/>
              <w:rPr>
                <w:lang w:val="uk-UA"/>
              </w:rPr>
            </w:pPr>
            <w:r>
              <w:rPr>
                <w:lang w:val="uk-UA"/>
              </w:rPr>
              <w:t>3</w:t>
            </w:r>
          </w:p>
        </w:tc>
        <w:tc>
          <w:tcPr>
            <w:tcW w:w="668" w:type="dxa"/>
          </w:tcPr>
          <w:p w:rsidR="003E09AE" w:rsidRPr="003E09AE" w:rsidRDefault="003E09AE" w:rsidP="008F74CF">
            <w:pPr>
              <w:jc w:val="center"/>
              <w:rPr>
                <w:lang w:val="uk-UA"/>
              </w:rPr>
            </w:pPr>
            <w:r>
              <w:rPr>
                <w:lang w:val="uk-UA"/>
              </w:rPr>
              <w:t>4</w:t>
            </w:r>
          </w:p>
        </w:tc>
        <w:tc>
          <w:tcPr>
            <w:tcW w:w="668" w:type="dxa"/>
          </w:tcPr>
          <w:p w:rsidR="003E09AE" w:rsidRPr="003E09AE" w:rsidRDefault="003E09AE" w:rsidP="008F74CF">
            <w:pPr>
              <w:jc w:val="center"/>
              <w:rPr>
                <w:lang w:val="uk-UA"/>
              </w:rPr>
            </w:pPr>
            <w:r>
              <w:rPr>
                <w:lang w:val="uk-UA"/>
              </w:rPr>
              <w:t>5</w:t>
            </w:r>
          </w:p>
        </w:tc>
        <w:tc>
          <w:tcPr>
            <w:tcW w:w="3039" w:type="dxa"/>
          </w:tcPr>
          <w:p w:rsidR="003E09AE" w:rsidRPr="003E09AE" w:rsidRDefault="003E09AE" w:rsidP="008F74CF">
            <w:pPr>
              <w:jc w:val="both"/>
              <w:rPr>
                <w:lang w:val="uk-UA"/>
              </w:rPr>
            </w:pPr>
          </w:p>
        </w:tc>
      </w:tr>
      <w:tr w:rsidR="003E09AE" w:rsidRPr="003E09AE" w:rsidTr="008F74CF">
        <w:tc>
          <w:tcPr>
            <w:tcW w:w="3256" w:type="dxa"/>
          </w:tcPr>
          <w:p w:rsidR="003E09AE" w:rsidRPr="003E09AE" w:rsidRDefault="003E09AE" w:rsidP="003E09AE">
            <w:pPr>
              <w:rPr>
                <w:lang w:val="uk-UA"/>
              </w:rPr>
            </w:pPr>
            <w:r w:rsidRPr="003E09AE">
              <w:rPr>
                <w:lang w:val="uk-UA"/>
              </w:rPr>
              <w:t>не може ні подати, ні пояснити свою</w:t>
            </w:r>
            <w:r w:rsidR="00FD3284">
              <w:rPr>
                <w:lang w:val="uk-UA"/>
              </w:rPr>
              <w:t xml:space="preserve"> </w:t>
            </w:r>
            <w:r w:rsidRPr="003E09AE">
              <w:rPr>
                <w:lang w:val="uk-UA"/>
              </w:rPr>
              <w:t>точку зору; не вміє слухати; залишається</w:t>
            </w:r>
          </w:p>
          <w:p w:rsidR="003E09AE" w:rsidRPr="003E09AE" w:rsidRDefault="003E09AE" w:rsidP="003E09AE">
            <w:pPr>
              <w:rPr>
                <w:lang w:val="uk-UA"/>
              </w:rPr>
            </w:pPr>
            <w:r w:rsidRPr="003E09AE">
              <w:rPr>
                <w:lang w:val="uk-UA"/>
              </w:rPr>
              <w:t>лише на своїй позиції</w:t>
            </w:r>
          </w:p>
        </w:tc>
        <w:tc>
          <w:tcPr>
            <w:tcW w:w="667"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668" w:type="dxa"/>
          </w:tcPr>
          <w:p w:rsidR="003E09AE" w:rsidRPr="003E09AE" w:rsidRDefault="003E09AE" w:rsidP="008F74CF">
            <w:pPr>
              <w:jc w:val="center"/>
              <w:rPr>
                <w:lang w:val="uk-UA"/>
              </w:rPr>
            </w:pPr>
          </w:p>
        </w:tc>
        <w:tc>
          <w:tcPr>
            <w:tcW w:w="3039" w:type="dxa"/>
          </w:tcPr>
          <w:p w:rsidR="003E09AE" w:rsidRPr="003E09AE" w:rsidRDefault="003E09AE" w:rsidP="003E09AE">
            <w:pPr>
              <w:rPr>
                <w:lang w:val="uk-UA"/>
              </w:rPr>
            </w:pPr>
            <w:r w:rsidRPr="003E09AE">
              <w:rPr>
                <w:lang w:val="uk-UA"/>
              </w:rPr>
              <w:t>вміє працювати з різними позиціями та</w:t>
            </w:r>
            <w:r w:rsidR="00FD3284">
              <w:rPr>
                <w:lang w:val="uk-UA"/>
              </w:rPr>
              <w:t xml:space="preserve"> </w:t>
            </w:r>
            <w:r w:rsidRPr="003E09AE">
              <w:rPr>
                <w:lang w:val="uk-UA"/>
              </w:rPr>
              <w:t>викликати розуміння; користується</w:t>
            </w:r>
          </w:p>
          <w:p w:rsidR="003E09AE" w:rsidRPr="003E09AE" w:rsidRDefault="003E09AE" w:rsidP="003E09AE">
            <w:pPr>
              <w:rPr>
                <w:lang w:val="uk-UA"/>
              </w:rPr>
            </w:pPr>
            <w:r w:rsidRPr="003E09AE">
              <w:rPr>
                <w:lang w:val="uk-UA"/>
              </w:rPr>
              <w:t>аргументами; сконцентровано слухає</w:t>
            </w:r>
          </w:p>
        </w:tc>
      </w:tr>
    </w:tbl>
    <w:p w:rsidR="003E09AE" w:rsidRDefault="003E09AE" w:rsidP="00D27AFE">
      <w:pPr>
        <w:jc w:val="both"/>
        <w:rPr>
          <w:sz w:val="28"/>
          <w:szCs w:val="28"/>
          <w:lang w:val="uk-UA"/>
        </w:rPr>
      </w:pPr>
    </w:p>
    <w:p w:rsidR="008E197E" w:rsidRPr="008E197E" w:rsidRDefault="008E197E" w:rsidP="008E197E">
      <w:pPr>
        <w:jc w:val="center"/>
        <w:rPr>
          <w:b/>
          <w:i/>
          <w:sz w:val="28"/>
          <w:szCs w:val="28"/>
          <w:lang w:val="uk-UA"/>
        </w:rPr>
      </w:pPr>
      <w:r w:rsidRPr="008E197E">
        <w:rPr>
          <w:b/>
          <w:i/>
          <w:sz w:val="28"/>
          <w:szCs w:val="28"/>
          <w:lang w:val="uk-UA"/>
        </w:rPr>
        <w:t>Вміння спілкуватись</w:t>
      </w:r>
    </w:p>
    <w:tbl>
      <w:tblPr>
        <w:tblStyle w:val="a6"/>
        <w:tblW w:w="0" w:type="auto"/>
        <w:tblLook w:val="04A0"/>
      </w:tblPr>
      <w:tblGrid>
        <w:gridCol w:w="3256"/>
        <w:gridCol w:w="667"/>
        <w:gridCol w:w="668"/>
        <w:gridCol w:w="668"/>
        <w:gridCol w:w="668"/>
        <w:gridCol w:w="668"/>
        <w:gridCol w:w="3039"/>
      </w:tblGrid>
      <w:tr w:rsidR="008E197E" w:rsidRPr="003E09AE" w:rsidTr="008F74CF">
        <w:tc>
          <w:tcPr>
            <w:tcW w:w="3256" w:type="dxa"/>
          </w:tcPr>
          <w:p w:rsidR="008E197E" w:rsidRPr="003E09AE" w:rsidRDefault="008E197E" w:rsidP="008F74CF">
            <w:pPr>
              <w:jc w:val="both"/>
              <w:rPr>
                <w:lang w:val="uk-UA"/>
              </w:rPr>
            </w:pPr>
          </w:p>
        </w:tc>
        <w:tc>
          <w:tcPr>
            <w:tcW w:w="667" w:type="dxa"/>
          </w:tcPr>
          <w:p w:rsidR="008E197E" w:rsidRPr="003E09AE" w:rsidRDefault="008E197E" w:rsidP="008F74CF">
            <w:pPr>
              <w:jc w:val="center"/>
              <w:rPr>
                <w:lang w:val="uk-UA"/>
              </w:rPr>
            </w:pPr>
            <w:r>
              <w:rPr>
                <w:lang w:val="uk-UA"/>
              </w:rPr>
              <w:t>1</w:t>
            </w:r>
          </w:p>
        </w:tc>
        <w:tc>
          <w:tcPr>
            <w:tcW w:w="668" w:type="dxa"/>
          </w:tcPr>
          <w:p w:rsidR="008E197E" w:rsidRPr="003E09AE" w:rsidRDefault="008E197E" w:rsidP="008F74CF">
            <w:pPr>
              <w:jc w:val="center"/>
              <w:rPr>
                <w:lang w:val="uk-UA"/>
              </w:rPr>
            </w:pPr>
            <w:r>
              <w:rPr>
                <w:lang w:val="uk-UA"/>
              </w:rPr>
              <w:t>2</w:t>
            </w:r>
          </w:p>
        </w:tc>
        <w:tc>
          <w:tcPr>
            <w:tcW w:w="668" w:type="dxa"/>
          </w:tcPr>
          <w:p w:rsidR="008E197E" w:rsidRPr="003E09AE" w:rsidRDefault="008E197E" w:rsidP="008F74CF">
            <w:pPr>
              <w:jc w:val="center"/>
              <w:rPr>
                <w:lang w:val="uk-UA"/>
              </w:rPr>
            </w:pPr>
            <w:r>
              <w:rPr>
                <w:lang w:val="uk-UA"/>
              </w:rPr>
              <w:t>3</w:t>
            </w:r>
          </w:p>
        </w:tc>
        <w:tc>
          <w:tcPr>
            <w:tcW w:w="668" w:type="dxa"/>
          </w:tcPr>
          <w:p w:rsidR="008E197E" w:rsidRPr="003E09AE" w:rsidRDefault="008E197E" w:rsidP="008F74CF">
            <w:pPr>
              <w:jc w:val="center"/>
              <w:rPr>
                <w:lang w:val="uk-UA"/>
              </w:rPr>
            </w:pPr>
            <w:r>
              <w:rPr>
                <w:lang w:val="uk-UA"/>
              </w:rPr>
              <w:t>4</w:t>
            </w:r>
          </w:p>
        </w:tc>
        <w:tc>
          <w:tcPr>
            <w:tcW w:w="668" w:type="dxa"/>
          </w:tcPr>
          <w:p w:rsidR="008E197E" w:rsidRPr="003E09AE" w:rsidRDefault="008E197E" w:rsidP="008F74CF">
            <w:pPr>
              <w:jc w:val="center"/>
              <w:rPr>
                <w:lang w:val="uk-UA"/>
              </w:rPr>
            </w:pPr>
            <w:r>
              <w:rPr>
                <w:lang w:val="uk-UA"/>
              </w:rPr>
              <w:t>5</w:t>
            </w:r>
          </w:p>
        </w:tc>
        <w:tc>
          <w:tcPr>
            <w:tcW w:w="3039" w:type="dxa"/>
          </w:tcPr>
          <w:p w:rsidR="008E197E" w:rsidRPr="003E09AE" w:rsidRDefault="008E197E" w:rsidP="008F74CF">
            <w:pPr>
              <w:jc w:val="both"/>
              <w:rPr>
                <w:lang w:val="uk-UA"/>
              </w:rPr>
            </w:pPr>
          </w:p>
        </w:tc>
      </w:tr>
      <w:tr w:rsidR="008E197E" w:rsidRPr="003E09AE" w:rsidTr="008F74CF">
        <w:tc>
          <w:tcPr>
            <w:tcW w:w="3256" w:type="dxa"/>
          </w:tcPr>
          <w:p w:rsidR="008E197E" w:rsidRPr="008E197E" w:rsidRDefault="008E197E" w:rsidP="008E197E">
            <w:pPr>
              <w:rPr>
                <w:lang w:val="uk-UA"/>
              </w:rPr>
            </w:pPr>
            <w:r w:rsidRPr="008E197E">
              <w:rPr>
                <w:lang w:val="uk-UA"/>
              </w:rPr>
              <w:t>створює напружену атмосферу під час</w:t>
            </w:r>
          </w:p>
          <w:p w:rsidR="008E197E" w:rsidRPr="008E197E" w:rsidRDefault="008E197E" w:rsidP="008E197E">
            <w:pPr>
              <w:rPr>
                <w:lang w:val="uk-UA"/>
              </w:rPr>
            </w:pPr>
            <w:r w:rsidRPr="008E197E">
              <w:rPr>
                <w:lang w:val="uk-UA"/>
              </w:rPr>
              <w:t>спілкування, намагається відстоювати</w:t>
            </w:r>
            <w:r w:rsidR="00FD3284">
              <w:rPr>
                <w:lang w:val="uk-UA"/>
              </w:rPr>
              <w:t xml:space="preserve"> </w:t>
            </w:r>
            <w:r w:rsidRPr="008E197E">
              <w:rPr>
                <w:lang w:val="uk-UA"/>
              </w:rPr>
              <w:t>свою думку, чинить опір, справляє</w:t>
            </w:r>
          </w:p>
          <w:p w:rsidR="008E197E" w:rsidRPr="003E09AE" w:rsidRDefault="008E197E" w:rsidP="008E197E">
            <w:pPr>
              <w:rPr>
                <w:lang w:val="uk-UA"/>
              </w:rPr>
            </w:pPr>
            <w:r w:rsidRPr="008E197E">
              <w:rPr>
                <w:lang w:val="uk-UA"/>
              </w:rPr>
              <w:t>враження невпевненості, не опановує</w:t>
            </w:r>
            <w:r w:rsidR="00FD3284">
              <w:rPr>
                <w:lang w:val="uk-UA"/>
              </w:rPr>
              <w:t xml:space="preserve"> </w:t>
            </w:r>
            <w:r w:rsidRPr="008E197E">
              <w:rPr>
                <w:lang w:val="uk-UA"/>
              </w:rPr>
              <w:t>ситуацію</w:t>
            </w:r>
          </w:p>
        </w:tc>
        <w:tc>
          <w:tcPr>
            <w:tcW w:w="667"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3039" w:type="dxa"/>
          </w:tcPr>
          <w:p w:rsidR="008E197E" w:rsidRPr="008E197E" w:rsidRDefault="008E197E" w:rsidP="008E197E">
            <w:pPr>
              <w:rPr>
                <w:lang w:val="uk-UA"/>
              </w:rPr>
            </w:pPr>
            <w:r w:rsidRPr="008E197E">
              <w:rPr>
                <w:lang w:val="uk-UA"/>
              </w:rPr>
              <w:t>створює сприятливу атмосферу в</w:t>
            </w:r>
            <w:r w:rsidR="00FD3284">
              <w:rPr>
                <w:lang w:val="uk-UA"/>
              </w:rPr>
              <w:t xml:space="preserve"> </w:t>
            </w:r>
            <w:r w:rsidRPr="008E197E">
              <w:rPr>
                <w:lang w:val="uk-UA"/>
              </w:rPr>
              <w:t>розмові, відверто та мотивовано</w:t>
            </w:r>
          </w:p>
          <w:p w:rsidR="008E197E" w:rsidRPr="003E09AE" w:rsidRDefault="008E197E" w:rsidP="008E197E">
            <w:pPr>
              <w:rPr>
                <w:lang w:val="uk-UA"/>
              </w:rPr>
            </w:pPr>
            <w:r w:rsidRPr="008E197E">
              <w:rPr>
                <w:lang w:val="uk-UA"/>
              </w:rPr>
              <w:t>захищає свою позицію, долає</w:t>
            </w:r>
            <w:r w:rsidR="00FD3284">
              <w:rPr>
                <w:lang w:val="uk-UA"/>
              </w:rPr>
              <w:t xml:space="preserve"> </w:t>
            </w:r>
            <w:r w:rsidRPr="008E197E">
              <w:rPr>
                <w:lang w:val="uk-UA"/>
              </w:rPr>
              <w:t>протистояння, тримається впевнено</w:t>
            </w:r>
          </w:p>
        </w:tc>
      </w:tr>
    </w:tbl>
    <w:p w:rsidR="003E09AE" w:rsidRDefault="003E09AE" w:rsidP="00D27AFE">
      <w:pPr>
        <w:jc w:val="both"/>
        <w:rPr>
          <w:sz w:val="28"/>
          <w:szCs w:val="28"/>
          <w:lang w:val="uk-UA"/>
        </w:rPr>
      </w:pPr>
    </w:p>
    <w:p w:rsidR="008E197E" w:rsidRPr="008E197E" w:rsidRDefault="008E197E" w:rsidP="008E197E">
      <w:pPr>
        <w:jc w:val="center"/>
        <w:rPr>
          <w:b/>
          <w:i/>
          <w:sz w:val="28"/>
          <w:szCs w:val="28"/>
          <w:lang w:val="uk-UA"/>
        </w:rPr>
      </w:pPr>
      <w:r w:rsidRPr="008E197E">
        <w:rPr>
          <w:b/>
          <w:i/>
          <w:sz w:val="28"/>
          <w:szCs w:val="28"/>
          <w:lang w:val="uk-UA"/>
        </w:rPr>
        <w:t>Вміння приймати рішення</w:t>
      </w:r>
    </w:p>
    <w:tbl>
      <w:tblPr>
        <w:tblStyle w:val="a6"/>
        <w:tblW w:w="0" w:type="auto"/>
        <w:tblLook w:val="04A0"/>
      </w:tblPr>
      <w:tblGrid>
        <w:gridCol w:w="3256"/>
        <w:gridCol w:w="667"/>
        <w:gridCol w:w="668"/>
        <w:gridCol w:w="668"/>
        <w:gridCol w:w="668"/>
        <w:gridCol w:w="668"/>
        <w:gridCol w:w="3039"/>
      </w:tblGrid>
      <w:tr w:rsidR="008E197E" w:rsidRPr="003E09AE" w:rsidTr="008F74CF">
        <w:tc>
          <w:tcPr>
            <w:tcW w:w="3256" w:type="dxa"/>
          </w:tcPr>
          <w:p w:rsidR="008E197E" w:rsidRPr="003E09AE" w:rsidRDefault="008E197E" w:rsidP="008F74CF">
            <w:pPr>
              <w:jc w:val="both"/>
              <w:rPr>
                <w:lang w:val="uk-UA"/>
              </w:rPr>
            </w:pPr>
          </w:p>
        </w:tc>
        <w:tc>
          <w:tcPr>
            <w:tcW w:w="667" w:type="dxa"/>
          </w:tcPr>
          <w:p w:rsidR="008E197E" w:rsidRPr="003E09AE" w:rsidRDefault="008E197E" w:rsidP="008F74CF">
            <w:pPr>
              <w:jc w:val="center"/>
              <w:rPr>
                <w:lang w:val="uk-UA"/>
              </w:rPr>
            </w:pPr>
            <w:r>
              <w:rPr>
                <w:lang w:val="uk-UA"/>
              </w:rPr>
              <w:t>1</w:t>
            </w:r>
          </w:p>
        </w:tc>
        <w:tc>
          <w:tcPr>
            <w:tcW w:w="668" w:type="dxa"/>
          </w:tcPr>
          <w:p w:rsidR="008E197E" w:rsidRPr="003E09AE" w:rsidRDefault="008E197E" w:rsidP="008F74CF">
            <w:pPr>
              <w:jc w:val="center"/>
              <w:rPr>
                <w:lang w:val="uk-UA"/>
              </w:rPr>
            </w:pPr>
            <w:r>
              <w:rPr>
                <w:lang w:val="uk-UA"/>
              </w:rPr>
              <w:t>2</w:t>
            </w:r>
          </w:p>
        </w:tc>
        <w:tc>
          <w:tcPr>
            <w:tcW w:w="668" w:type="dxa"/>
          </w:tcPr>
          <w:p w:rsidR="008E197E" w:rsidRPr="003E09AE" w:rsidRDefault="008E197E" w:rsidP="008F74CF">
            <w:pPr>
              <w:jc w:val="center"/>
              <w:rPr>
                <w:lang w:val="uk-UA"/>
              </w:rPr>
            </w:pPr>
            <w:r>
              <w:rPr>
                <w:lang w:val="uk-UA"/>
              </w:rPr>
              <w:t>3</w:t>
            </w:r>
          </w:p>
        </w:tc>
        <w:tc>
          <w:tcPr>
            <w:tcW w:w="668" w:type="dxa"/>
          </w:tcPr>
          <w:p w:rsidR="008E197E" w:rsidRPr="003E09AE" w:rsidRDefault="008E197E" w:rsidP="008F74CF">
            <w:pPr>
              <w:jc w:val="center"/>
              <w:rPr>
                <w:lang w:val="uk-UA"/>
              </w:rPr>
            </w:pPr>
            <w:r>
              <w:rPr>
                <w:lang w:val="uk-UA"/>
              </w:rPr>
              <w:t>4</w:t>
            </w:r>
          </w:p>
        </w:tc>
        <w:tc>
          <w:tcPr>
            <w:tcW w:w="668" w:type="dxa"/>
          </w:tcPr>
          <w:p w:rsidR="008E197E" w:rsidRPr="003E09AE" w:rsidRDefault="008E197E" w:rsidP="008F74CF">
            <w:pPr>
              <w:jc w:val="center"/>
              <w:rPr>
                <w:lang w:val="uk-UA"/>
              </w:rPr>
            </w:pPr>
            <w:r>
              <w:rPr>
                <w:lang w:val="uk-UA"/>
              </w:rPr>
              <w:t>5</w:t>
            </w:r>
          </w:p>
        </w:tc>
        <w:tc>
          <w:tcPr>
            <w:tcW w:w="3039" w:type="dxa"/>
          </w:tcPr>
          <w:p w:rsidR="008E197E" w:rsidRPr="003E09AE" w:rsidRDefault="008E197E" w:rsidP="008F74CF">
            <w:pPr>
              <w:jc w:val="both"/>
              <w:rPr>
                <w:lang w:val="uk-UA"/>
              </w:rPr>
            </w:pPr>
          </w:p>
        </w:tc>
      </w:tr>
      <w:tr w:rsidR="008E197E" w:rsidRPr="003E09AE" w:rsidTr="008F74CF">
        <w:tc>
          <w:tcPr>
            <w:tcW w:w="3256" w:type="dxa"/>
          </w:tcPr>
          <w:p w:rsidR="008E197E" w:rsidRPr="008E197E" w:rsidRDefault="008E197E" w:rsidP="008E197E">
            <w:pPr>
              <w:rPr>
                <w:lang w:val="uk-UA"/>
              </w:rPr>
            </w:pPr>
            <w:r w:rsidRPr="008E197E">
              <w:rPr>
                <w:lang w:val="uk-UA"/>
              </w:rPr>
              <w:t>не бачить необхідності реалізовувати</w:t>
            </w:r>
            <w:r w:rsidR="00FD3284">
              <w:rPr>
                <w:lang w:val="uk-UA"/>
              </w:rPr>
              <w:t xml:space="preserve"> </w:t>
            </w:r>
            <w:r w:rsidRPr="008E197E">
              <w:rPr>
                <w:lang w:val="uk-UA"/>
              </w:rPr>
              <w:t>свої висновки у діях, не може прийняти</w:t>
            </w:r>
          </w:p>
          <w:p w:rsidR="008E197E" w:rsidRPr="003E09AE" w:rsidRDefault="008E197E" w:rsidP="008E197E">
            <w:pPr>
              <w:rPr>
                <w:lang w:val="uk-UA"/>
              </w:rPr>
            </w:pPr>
            <w:r w:rsidRPr="008E197E">
              <w:rPr>
                <w:lang w:val="uk-UA"/>
              </w:rPr>
              <w:t>адекватне рішення</w:t>
            </w:r>
          </w:p>
        </w:tc>
        <w:tc>
          <w:tcPr>
            <w:tcW w:w="667"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668" w:type="dxa"/>
          </w:tcPr>
          <w:p w:rsidR="008E197E" w:rsidRPr="003E09AE" w:rsidRDefault="008E197E" w:rsidP="008F74CF">
            <w:pPr>
              <w:jc w:val="center"/>
              <w:rPr>
                <w:lang w:val="uk-UA"/>
              </w:rPr>
            </w:pPr>
          </w:p>
        </w:tc>
        <w:tc>
          <w:tcPr>
            <w:tcW w:w="3039" w:type="dxa"/>
          </w:tcPr>
          <w:p w:rsidR="008E197E" w:rsidRPr="008E197E" w:rsidRDefault="008E197E" w:rsidP="008E197E">
            <w:pPr>
              <w:rPr>
                <w:lang w:val="uk-UA"/>
              </w:rPr>
            </w:pPr>
            <w:r w:rsidRPr="008E197E">
              <w:rPr>
                <w:lang w:val="uk-UA"/>
              </w:rPr>
              <w:t>бачить необхідність і готовий</w:t>
            </w:r>
            <w:r w:rsidR="00FD3284">
              <w:rPr>
                <w:lang w:val="uk-UA"/>
              </w:rPr>
              <w:t xml:space="preserve"> </w:t>
            </w:r>
            <w:r w:rsidRPr="008E197E">
              <w:rPr>
                <w:lang w:val="uk-UA"/>
              </w:rPr>
              <w:t>реалізовувати свої висновки у діях;</w:t>
            </w:r>
          </w:p>
          <w:p w:rsidR="008E197E" w:rsidRPr="003E09AE" w:rsidRDefault="008E197E" w:rsidP="008E197E">
            <w:pPr>
              <w:rPr>
                <w:lang w:val="uk-UA"/>
              </w:rPr>
            </w:pPr>
            <w:r w:rsidRPr="008E197E">
              <w:rPr>
                <w:lang w:val="uk-UA"/>
              </w:rPr>
              <w:t>вміло приймає рішення</w:t>
            </w:r>
          </w:p>
        </w:tc>
      </w:tr>
    </w:tbl>
    <w:p w:rsidR="003E09AE" w:rsidRDefault="003E09AE" w:rsidP="00D27AFE">
      <w:pPr>
        <w:jc w:val="both"/>
        <w:rPr>
          <w:sz w:val="28"/>
          <w:szCs w:val="28"/>
          <w:lang w:val="uk-UA"/>
        </w:rPr>
      </w:pPr>
    </w:p>
    <w:p w:rsidR="00756A50" w:rsidRPr="00756A50" w:rsidRDefault="00756A50" w:rsidP="00756A50">
      <w:pPr>
        <w:jc w:val="center"/>
        <w:rPr>
          <w:b/>
          <w:i/>
          <w:sz w:val="28"/>
          <w:szCs w:val="28"/>
          <w:lang w:val="uk-UA"/>
        </w:rPr>
      </w:pPr>
      <w:r w:rsidRPr="00756A50">
        <w:rPr>
          <w:b/>
          <w:i/>
          <w:sz w:val="28"/>
          <w:szCs w:val="28"/>
          <w:lang w:val="uk-UA"/>
        </w:rPr>
        <w:t>Концепційність</w:t>
      </w:r>
    </w:p>
    <w:tbl>
      <w:tblPr>
        <w:tblStyle w:val="a6"/>
        <w:tblW w:w="0" w:type="auto"/>
        <w:tblLook w:val="04A0"/>
      </w:tblPr>
      <w:tblGrid>
        <w:gridCol w:w="3256"/>
        <w:gridCol w:w="667"/>
        <w:gridCol w:w="668"/>
        <w:gridCol w:w="668"/>
        <w:gridCol w:w="668"/>
        <w:gridCol w:w="668"/>
        <w:gridCol w:w="3039"/>
      </w:tblGrid>
      <w:tr w:rsidR="00756A50" w:rsidRPr="003E09AE" w:rsidTr="008F74CF">
        <w:tc>
          <w:tcPr>
            <w:tcW w:w="3256" w:type="dxa"/>
          </w:tcPr>
          <w:p w:rsidR="00756A50" w:rsidRPr="003E09AE" w:rsidRDefault="00756A50" w:rsidP="008F74CF">
            <w:pPr>
              <w:jc w:val="both"/>
              <w:rPr>
                <w:lang w:val="uk-UA"/>
              </w:rPr>
            </w:pPr>
          </w:p>
        </w:tc>
        <w:tc>
          <w:tcPr>
            <w:tcW w:w="667" w:type="dxa"/>
          </w:tcPr>
          <w:p w:rsidR="00756A50" w:rsidRPr="003E09AE" w:rsidRDefault="00756A50" w:rsidP="008F74CF">
            <w:pPr>
              <w:jc w:val="center"/>
              <w:rPr>
                <w:lang w:val="uk-UA"/>
              </w:rPr>
            </w:pPr>
            <w:r>
              <w:rPr>
                <w:lang w:val="uk-UA"/>
              </w:rPr>
              <w:t>1</w:t>
            </w:r>
          </w:p>
        </w:tc>
        <w:tc>
          <w:tcPr>
            <w:tcW w:w="668" w:type="dxa"/>
          </w:tcPr>
          <w:p w:rsidR="00756A50" w:rsidRPr="003E09AE" w:rsidRDefault="00756A50" w:rsidP="008F74CF">
            <w:pPr>
              <w:jc w:val="center"/>
              <w:rPr>
                <w:lang w:val="uk-UA"/>
              </w:rPr>
            </w:pPr>
            <w:r>
              <w:rPr>
                <w:lang w:val="uk-UA"/>
              </w:rPr>
              <w:t>2</w:t>
            </w:r>
          </w:p>
        </w:tc>
        <w:tc>
          <w:tcPr>
            <w:tcW w:w="668" w:type="dxa"/>
          </w:tcPr>
          <w:p w:rsidR="00756A50" w:rsidRPr="003E09AE" w:rsidRDefault="00756A50" w:rsidP="008F74CF">
            <w:pPr>
              <w:jc w:val="center"/>
              <w:rPr>
                <w:lang w:val="uk-UA"/>
              </w:rPr>
            </w:pPr>
            <w:r>
              <w:rPr>
                <w:lang w:val="uk-UA"/>
              </w:rPr>
              <w:t>3</w:t>
            </w:r>
          </w:p>
        </w:tc>
        <w:tc>
          <w:tcPr>
            <w:tcW w:w="668" w:type="dxa"/>
          </w:tcPr>
          <w:p w:rsidR="00756A50" w:rsidRPr="003E09AE" w:rsidRDefault="00756A50" w:rsidP="008F74CF">
            <w:pPr>
              <w:jc w:val="center"/>
              <w:rPr>
                <w:lang w:val="uk-UA"/>
              </w:rPr>
            </w:pPr>
            <w:r>
              <w:rPr>
                <w:lang w:val="uk-UA"/>
              </w:rPr>
              <w:t>4</w:t>
            </w:r>
          </w:p>
        </w:tc>
        <w:tc>
          <w:tcPr>
            <w:tcW w:w="668" w:type="dxa"/>
          </w:tcPr>
          <w:p w:rsidR="00756A50" w:rsidRPr="003E09AE" w:rsidRDefault="00756A50" w:rsidP="008F74CF">
            <w:pPr>
              <w:jc w:val="center"/>
              <w:rPr>
                <w:lang w:val="uk-UA"/>
              </w:rPr>
            </w:pPr>
            <w:r>
              <w:rPr>
                <w:lang w:val="uk-UA"/>
              </w:rPr>
              <w:t>5</w:t>
            </w:r>
          </w:p>
        </w:tc>
        <w:tc>
          <w:tcPr>
            <w:tcW w:w="3039" w:type="dxa"/>
          </w:tcPr>
          <w:p w:rsidR="00756A50" w:rsidRPr="003E09AE" w:rsidRDefault="00756A50" w:rsidP="008F74CF">
            <w:pPr>
              <w:jc w:val="both"/>
              <w:rPr>
                <w:lang w:val="uk-UA"/>
              </w:rPr>
            </w:pPr>
          </w:p>
        </w:tc>
      </w:tr>
      <w:tr w:rsidR="00756A50" w:rsidRPr="003E09AE" w:rsidTr="008F74CF">
        <w:tc>
          <w:tcPr>
            <w:tcW w:w="3256" w:type="dxa"/>
          </w:tcPr>
          <w:p w:rsidR="00756A50" w:rsidRPr="00756A50" w:rsidRDefault="00756A50" w:rsidP="00756A50">
            <w:pPr>
              <w:rPr>
                <w:lang w:val="uk-UA"/>
              </w:rPr>
            </w:pPr>
            <w:r w:rsidRPr="00756A50">
              <w:rPr>
                <w:lang w:val="uk-UA"/>
              </w:rPr>
              <w:t>не відображає проблем; не формулює</w:t>
            </w:r>
            <w:r w:rsidR="00A86C09">
              <w:rPr>
                <w:lang w:val="uk-UA"/>
              </w:rPr>
              <w:t xml:space="preserve"> </w:t>
            </w:r>
            <w:r w:rsidRPr="00756A50">
              <w:rPr>
                <w:lang w:val="uk-UA"/>
              </w:rPr>
              <w:t>концепцію рішення; не формулює</w:t>
            </w:r>
          </w:p>
          <w:p w:rsidR="00756A50" w:rsidRPr="003E09AE" w:rsidRDefault="00756A50" w:rsidP="00756A50">
            <w:pPr>
              <w:rPr>
                <w:lang w:val="uk-UA"/>
              </w:rPr>
            </w:pPr>
            <w:r w:rsidRPr="00756A50">
              <w:rPr>
                <w:lang w:val="uk-UA"/>
              </w:rPr>
              <w:t>обґрунтування</w:t>
            </w:r>
          </w:p>
        </w:tc>
        <w:tc>
          <w:tcPr>
            <w:tcW w:w="667"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3039" w:type="dxa"/>
          </w:tcPr>
          <w:p w:rsidR="00756A50" w:rsidRPr="00756A50" w:rsidRDefault="00756A50" w:rsidP="00756A50">
            <w:pPr>
              <w:rPr>
                <w:lang w:val="uk-UA"/>
              </w:rPr>
            </w:pPr>
            <w:r w:rsidRPr="00756A50">
              <w:rPr>
                <w:lang w:val="uk-UA"/>
              </w:rPr>
              <w:t>переконливо відображає проблему,формулює відповідну концепцію із</w:t>
            </w:r>
          </w:p>
          <w:p w:rsidR="00756A50" w:rsidRPr="003E09AE" w:rsidRDefault="00756A50" w:rsidP="00756A50">
            <w:pPr>
              <w:rPr>
                <w:lang w:val="uk-UA"/>
              </w:rPr>
            </w:pPr>
            <w:r w:rsidRPr="00756A50">
              <w:rPr>
                <w:lang w:val="uk-UA"/>
              </w:rPr>
              <w:t>обґрунтуванням та прийнятим</w:t>
            </w:r>
            <w:r w:rsidR="00A86C09">
              <w:rPr>
                <w:lang w:val="uk-UA"/>
              </w:rPr>
              <w:t xml:space="preserve"> </w:t>
            </w:r>
            <w:r w:rsidRPr="00756A50">
              <w:rPr>
                <w:lang w:val="uk-UA"/>
              </w:rPr>
              <w:t>рішенням</w:t>
            </w:r>
          </w:p>
        </w:tc>
      </w:tr>
    </w:tbl>
    <w:p w:rsidR="003E09AE" w:rsidRDefault="003E09AE" w:rsidP="00D27AFE">
      <w:pPr>
        <w:jc w:val="both"/>
        <w:rPr>
          <w:sz w:val="28"/>
          <w:szCs w:val="28"/>
          <w:lang w:val="uk-UA"/>
        </w:rPr>
      </w:pPr>
    </w:p>
    <w:p w:rsidR="003E09AE" w:rsidRPr="00756A50" w:rsidRDefault="00756A50" w:rsidP="00756A50">
      <w:pPr>
        <w:jc w:val="center"/>
        <w:rPr>
          <w:b/>
          <w:i/>
          <w:sz w:val="28"/>
          <w:szCs w:val="28"/>
          <w:lang w:val="uk-UA"/>
        </w:rPr>
      </w:pPr>
      <w:r w:rsidRPr="00756A50">
        <w:rPr>
          <w:b/>
          <w:i/>
          <w:sz w:val="28"/>
          <w:szCs w:val="28"/>
          <w:lang w:val="uk-UA"/>
        </w:rPr>
        <w:t>Організаційні здібності</w:t>
      </w:r>
    </w:p>
    <w:tbl>
      <w:tblPr>
        <w:tblStyle w:val="a6"/>
        <w:tblW w:w="0" w:type="auto"/>
        <w:tblLook w:val="04A0"/>
      </w:tblPr>
      <w:tblGrid>
        <w:gridCol w:w="3256"/>
        <w:gridCol w:w="667"/>
        <w:gridCol w:w="668"/>
        <w:gridCol w:w="668"/>
        <w:gridCol w:w="668"/>
        <w:gridCol w:w="668"/>
        <w:gridCol w:w="3039"/>
      </w:tblGrid>
      <w:tr w:rsidR="00756A50" w:rsidRPr="003E09AE" w:rsidTr="008F74CF">
        <w:tc>
          <w:tcPr>
            <w:tcW w:w="3256" w:type="dxa"/>
          </w:tcPr>
          <w:p w:rsidR="00756A50" w:rsidRPr="003E09AE" w:rsidRDefault="00756A50" w:rsidP="008F74CF">
            <w:pPr>
              <w:jc w:val="both"/>
              <w:rPr>
                <w:lang w:val="uk-UA"/>
              </w:rPr>
            </w:pPr>
          </w:p>
        </w:tc>
        <w:tc>
          <w:tcPr>
            <w:tcW w:w="667" w:type="dxa"/>
          </w:tcPr>
          <w:p w:rsidR="00756A50" w:rsidRPr="003E09AE" w:rsidRDefault="00756A50" w:rsidP="008F74CF">
            <w:pPr>
              <w:jc w:val="center"/>
              <w:rPr>
                <w:lang w:val="uk-UA"/>
              </w:rPr>
            </w:pPr>
            <w:r>
              <w:rPr>
                <w:lang w:val="uk-UA"/>
              </w:rPr>
              <w:t>1</w:t>
            </w:r>
          </w:p>
        </w:tc>
        <w:tc>
          <w:tcPr>
            <w:tcW w:w="668" w:type="dxa"/>
          </w:tcPr>
          <w:p w:rsidR="00756A50" w:rsidRPr="003E09AE" w:rsidRDefault="00756A50" w:rsidP="008F74CF">
            <w:pPr>
              <w:jc w:val="center"/>
              <w:rPr>
                <w:lang w:val="uk-UA"/>
              </w:rPr>
            </w:pPr>
            <w:r>
              <w:rPr>
                <w:lang w:val="uk-UA"/>
              </w:rPr>
              <w:t>2</w:t>
            </w:r>
          </w:p>
        </w:tc>
        <w:tc>
          <w:tcPr>
            <w:tcW w:w="668" w:type="dxa"/>
          </w:tcPr>
          <w:p w:rsidR="00756A50" w:rsidRPr="003E09AE" w:rsidRDefault="00756A50" w:rsidP="008F74CF">
            <w:pPr>
              <w:jc w:val="center"/>
              <w:rPr>
                <w:lang w:val="uk-UA"/>
              </w:rPr>
            </w:pPr>
            <w:r>
              <w:rPr>
                <w:lang w:val="uk-UA"/>
              </w:rPr>
              <w:t>3</w:t>
            </w:r>
          </w:p>
        </w:tc>
        <w:tc>
          <w:tcPr>
            <w:tcW w:w="668" w:type="dxa"/>
          </w:tcPr>
          <w:p w:rsidR="00756A50" w:rsidRPr="003E09AE" w:rsidRDefault="00756A50" w:rsidP="008F74CF">
            <w:pPr>
              <w:jc w:val="center"/>
              <w:rPr>
                <w:lang w:val="uk-UA"/>
              </w:rPr>
            </w:pPr>
            <w:r>
              <w:rPr>
                <w:lang w:val="uk-UA"/>
              </w:rPr>
              <w:t>4</w:t>
            </w:r>
          </w:p>
        </w:tc>
        <w:tc>
          <w:tcPr>
            <w:tcW w:w="668" w:type="dxa"/>
          </w:tcPr>
          <w:p w:rsidR="00756A50" w:rsidRPr="003E09AE" w:rsidRDefault="00756A50" w:rsidP="008F74CF">
            <w:pPr>
              <w:jc w:val="center"/>
              <w:rPr>
                <w:lang w:val="uk-UA"/>
              </w:rPr>
            </w:pPr>
            <w:r>
              <w:rPr>
                <w:lang w:val="uk-UA"/>
              </w:rPr>
              <w:t>5</w:t>
            </w:r>
          </w:p>
        </w:tc>
        <w:tc>
          <w:tcPr>
            <w:tcW w:w="3039" w:type="dxa"/>
          </w:tcPr>
          <w:p w:rsidR="00756A50" w:rsidRPr="003E09AE" w:rsidRDefault="00756A50" w:rsidP="008F74CF">
            <w:pPr>
              <w:jc w:val="both"/>
              <w:rPr>
                <w:lang w:val="uk-UA"/>
              </w:rPr>
            </w:pPr>
          </w:p>
        </w:tc>
      </w:tr>
      <w:tr w:rsidR="00756A50" w:rsidRPr="006210A1" w:rsidTr="008F74CF">
        <w:tc>
          <w:tcPr>
            <w:tcW w:w="3256" w:type="dxa"/>
          </w:tcPr>
          <w:p w:rsidR="00756A50" w:rsidRPr="003E09AE" w:rsidRDefault="00756A50" w:rsidP="00756A50">
            <w:pPr>
              <w:rPr>
                <w:lang w:val="uk-UA"/>
              </w:rPr>
            </w:pPr>
            <w:r w:rsidRPr="00756A50">
              <w:rPr>
                <w:lang w:val="uk-UA"/>
              </w:rPr>
              <w:t>не бачить організаційних етапів, відсутні</w:t>
            </w:r>
            <w:r w:rsidR="00A86C09">
              <w:rPr>
                <w:lang w:val="uk-UA"/>
              </w:rPr>
              <w:t xml:space="preserve"> </w:t>
            </w:r>
            <w:r w:rsidRPr="00756A50">
              <w:rPr>
                <w:lang w:val="uk-UA"/>
              </w:rPr>
              <w:t>чіткі заходи, етапи, цілі</w:t>
            </w:r>
          </w:p>
        </w:tc>
        <w:tc>
          <w:tcPr>
            <w:tcW w:w="667"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668" w:type="dxa"/>
          </w:tcPr>
          <w:p w:rsidR="00756A50" w:rsidRPr="003E09AE" w:rsidRDefault="00756A50" w:rsidP="008F74CF">
            <w:pPr>
              <w:jc w:val="center"/>
              <w:rPr>
                <w:lang w:val="uk-UA"/>
              </w:rPr>
            </w:pPr>
          </w:p>
        </w:tc>
        <w:tc>
          <w:tcPr>
            <w:tcW w:w="3039" w:type="dxa"/>
          </w:tcPr>
          <w:p w:rsidR="00756A50" w:rsidRPr="003E09AE" w:rsidRDefault="00756A50" w:rsidP="00756A50">
            <w:pPr>
              <w:rPr>
                <w:lang w:val="uk-UA"/>
              </w:rPr>
            </w:pPr>
            <w:r w:rsidRPr="00756A50">
              <w:rPr>
                <w:lang w:val="uk-UA"/>
              </w:rPr>
              <w:t>наочно та зрозуміло розробляє</w:t>
            </w:r>
            <w:r w:rsidR="00A86C09">
              <w:rPr>
                <w:lang w:val="uk-UA"/>
              </w:rPr>
              <w:t xml:space="preserve"> </w:t>
            </w:r>
            <w:r w:rsidRPr="00756A50">
              <w:rPr>
                <w:lang w:val="uk-UA"/>
              </w:rPr>
              <w:t>концепції, очевидні організаційні етапи,реальні методи, ділові рішення</w:t>
            </w:r>
          </w:p>
        </w:tc>
      </w:tr>
    </w:tbl>
    <w:p w:rsidR="003E09AE" w:rsidRDefault="003E09AE" w:rsidP="00D27AFE">
      <w:pPr>
        <w:jc w:val="both"/>
        <w:rPr>
          <w:sz w:val="28"/>
          <w:szCs w:val="28"/>
          <w:lang w:val="uk-UA"/>
        </w:rPr>
      </w:pPr>
    </w:p>
    <w:p w:rsidR="00455ECB" w:rsidRPr="00455ECB" w:rsidRDefault="00455ECB" w:rsidP="00455ECB">
      <w:pPr>
        <w:jc w:val="both"/>
        <w:rPr>
          <w:sz w:val="28"/>
          <w:szCs w:val="28"/>
          <w:lang w:val="uk-UA"/>
        </w:rPr>
      </w:pPr>
      <w:r w:rsidRPr="00455ECB">
        <w:rPr>
          <w:sz w:val="28"/>
          <w:szCs w:val="28"/>
          <w:lang w:val="uk-UA"/>
        </w:rPr>
        <w:t>Як Ви оцінюєте актуальність напряму дослідження</w:t>
      </w:r>
    </w:p>
    <w:p w:rsidR="00455ECB" w:rsidRDefault="00455ECB" w:rsidP="00455ECB">
      <w:pPr>
        <w:jc w:val="both"/>
        <w:rPr>
          <w:sz w:val="28"/>
          <w:szCs w:val="28"/>
          <w:lang w:val="uk-UA"/>
        </w:rPr>
      </w:pPr>
      <w:r w:rsidRPr="00455ECB">
        <w:rPr>
          <w:sz w:val="28"/>
          <w:szCs w:val="28"/>
          <w:lang w:val="uk-UA"/>
        </w:rPr>
        <w:t>практиканта (Ваші пропозиції):</w:t>
      </w:r>
      <w:r w:rsidRPr="00455ECB">
        <w:rPr>
          <w:sz w:val="28"/>
          <w:szCs w:val="28"/>
          <w:lang w:val="uk-UA"/>
        </w:rPr>
        <w:cr/>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9AE" w:rsidRDefault="003E09AE" w:rsidP="00D27AFE">
      <w:pPr>
        <w:jc w:val="both"/>
        <w:rPr>
          <w:sz w:val="28"/>
          <w:szCs w:val="28"/>
          <w:lang w:val="uk-UA"/>
        </w:rPr>
      </w:pPr>
    </w:p>
    <w:p w:rsidR="003E09AE" w:rsidRDefault="00170FCB" w:rsidP="00D27AFE">
      <w:pPr>
        <w:jc w:val="both"/>
        <w:rPr>
          <w:sz w:val="28"/>
          <w:szCs w:val="28"/>
          <w:lang w:val="uk-UA"/>
        </w:rPr>
      </w:pPr>
      <w:r>
        <w:rPr>
          <w:sz w:val="28"/>
          <w:szCs w:val="28"/>
          <w:lang w:val="uk-UA"/>
        </w:rPr>
        <w:t>______________</w:t>
      </w:r>
      <w:r>
        <w:rPr>
          <w:sz w:val="28"/>
          <w:szCs w:val="28"/>
          <w:lang w:val="uk-UA"/>
        </w:rPr>
        <w:tab/>
      </w:r>
      <w:r>
        <w:rPr>
          <w:sz w:val="28"/>
          <w:szCs w:val="28"/>
          <w:lang w:val="uk-UA"/>
        </w:rPr>
        <w:tab/>
        <w:t>_________________</w:t>
      </w:r>
      <w:r>
        <w:rPr>
          <w:sz w:val="28"/>
          <w:szCs w:val="28"/>
          <w:lang w:val="uk-UA"/>
        </w:rPr>
        <w:tab/>
      </w:r>
      <w:r>
        <w:rPr>
          <w:sz w:val="28"/>
          <w:szCs w:val="28"/>
          <w:lang w:val="uk-UA"/>
        </w:rPr>
        <w:tab/>
        <w:t>________________________</w:t>
      </w:r>
    </w:p>
    <w:p w:rsidR="003E09AE" w:rsidRPr="00A751B6" w:rsidRDefault="00170FCB" w:rsidP="00D27AFE">
      <w:pPr>
        <w:jc w:val="both"/>
        <w:rPr>
          <w:i/>
          <w:sz w:val="18"/>
          <w:szCs w:val="18"/>
        </w:rPr>
      </w:pPr>
      <w:r w:rsidRPr="00170FCB">
        <w:rPr>
          <w:i/>
          <w:sz w:val="18"/>
          <w:szCs w:val="18"/>
          <w:lang w:val="uk-UA"/>
        </w:rPr>
        <w:t>(дата)</w:t>
      </w:r>
      <w:r>
        <w:rPr>
          <w:i/>
          <w:sz w:val="18"/>
          <w:szCs w:val="18"/>
          <w:lang w:val="uk-UA"/>
        </w:rPr>
        <w:tab/>
      </w:r>
      <w:r>
        <w:rPr>
          <w:i/>
          <w:sz w:val="18"/>
          <w:szCs w:val="18"/>
          <w:lang w:val="uk-UA"/>
        </w:rPr>
        <w:tab/>
      </w:r>
      <w:r>
        <w:rPr>
          <w:i/>
          <w:sz w:val="18"/>
          <w:szCs w:val="18"/>
          <w:lang w:val="uk-UA"/>
        </w:rPr>
        <w:tab/>
      </w:r>
      <w:r>
        <w:rPr>
          <w:i/>
          <w:sz w:val="18"/>
          <w:szCs w:val="18"/>
          <w:lang w:val="uk-UA"/>
        </w:rPr>
        <w:tab/>
        <w:t>(підпис)</w:t>
      </w:r>
      <w:r>
        <w:rPr>
          <w:i/>
          <w:sz w:val="18"/>
          <w:szCs w:val="18"/>
          <w:lang w:val="uk-UA"/>
        </w:rPr>
        <w:tab/>
      </w:r>
      <w:r>
        <w:rPr>
          <w:i/>
          <w:sz w:val="18"/>
          <w:szCs w:val="18"/>
          <w:lang w:val="uk-UA"/>
        </w:rPr>
        <w:tab/>
      </w:r>
      <w:r>
        <w:rPr>
          <w:i/>
          <w:sz w:val="18"/>
          <w:szCs w:val="18"/>
          <w:lang w:val="uk-UA"/>
        </w:rPr>
        <w:tab/>
      </w:r>
      <w:r>
        <w:rPr>
          <w:i/>
          <w:sz w:val="18"/>
          <w:szCs w:val="18"/>
          <w:lang w:val="uk-UA"/>
        </w:rPr>
        <w:tab/>
      </w:r>
      <w:r>
        <w:rPr>
          <w:i/>
          <w:sz w:val="18"/>
          <w:szCs w:val="18"/>
          <w:lang w:val="uk-UA"/>
        </w:rPr>
        <w:tab/>
        <w:t>(прізвище та ініціали)</w:t>
      </w:r>
    </w:p>
    <w:p w:rsidR="003E09AE" w:rsidRDefault="003E09AE" w:rsidP="00D27AFE">
      <w:pPr>
        <w:jc w:val="both"/>
        <w:rPr>
          <w:sz w:val="28"/>
          <w:szCs w:val="28"/>
          <w:lang w:val="uk-UA"/>
        </w:rPr>
      </w:pPr>
    </w:p>
    <w:p w:rsidR="003E09AE" w:rsidRDefault="003E09AE" w:rsidP="00D27AFE">
      <w:pPr>
        <w:jc w:val="both"/>
        <w:rPr>
          <w:sz w:val="28"/>
          <w:szCs w:val="28"/>
          <w:lang w:val="uk-UA"/>
        </w:rPr>
      </w:pPr>
    </w:p>
    <w:p w:rsidR="00D27AFE" w:rsidRDefault="00D27AFE" w:rsidP="00ED3EBD">
      <w:pPr>
        <w:jc w:val="center"/>
        <w:rPr>
          <w:b/>
          <w:sz w:val="28"/>
          <w:szCs w:val="28"/>
          <w:lang w:val="uk-UA"/>
        </w:rPr>
      </w:pPr>
    </w:p>
    <w:p w:rsidR="00D27AFE" w:rsidRPr="00171A7C" w:rsidRDefault="00D27AFE" w:rsidP="00D27AFE">
      <w:pPr>
        <w:pageBreakBefore/>
        <w:jc w:val="right"/>
        <w:rPr>
          <w:i/>
          <w:sz w:val="28"/>
          <w:szCs w:val="28"/>
          <w:lang w:val="uk-UA"/>
        </w:rPr>
      </w:pPr>
      <w:r w:rsidRPr="00171A7C">
        <w:rPr>
          <w:i/>
          <w:sz w:val="28"/>
          <w:szCs w:val="28"/>
          <w:lang w:val="uk-UA"/>
        </w:rPr>
        <w:lastRenderedPageBreak/>
        <w:t xml:space="preserve">Додаток </w:t>
      </w:r>
      <w:r>
        <w:rPr>
          <w:i/>
          <w:sz w:val="28"/>
          <w:szCs w:val="28"/>
          <w:lang w:val="uk-UA"/>
        </w:rPr>
        <w:t>Й</w:t>
      </w:r>
    </w:p>
    <w:p w:rsidR="00D27AFE" w:rsidRDefault="00D27AFE" w:rsidP="00ED3EBD">
      <w:pPr>
        <w:jc w:val="center"/>
        <w:rPr>
          <w:b/>
          <w:sz w:val="28"/>
          <w:szCs w:val="28"/>
          <w:lang w:val="uk-UA"/>
        </w:rPr>
      </w:pPr>
    </w:p>
    <w:p w:rsidR="00ED3EBD" w:rsidRPr="00171A7C" w:rsidRDefault="00ED3EBD" w:rsidP="00ED3EBD">
      <w:pPr>
        <w:jc w:val="center"/>
        <w:rPr>
          <w:b/>
          <w:sz w:val="28"/>
          <w:szCs w:val="28"/>
          <w:lang w:val="uk-UA"/>
        </w:rPr>
      </w:pPr>
      <w:r w:rsidRPr="00171A7C">
        <w:rPr>
          <w:b/>
          <w:sz w:val="28"/>
          <w:szCs w:val="28"/>
          <w:lang w:val="uk-UA"/>
        </w:rPr>
        <w:t>ЗРАЗОК</w:t>
      </w:r>
    </w:p>
    <w:p w:rsidR="00ED3EBD" w:rsidRPr="00171A7C" w:rsidRDefault="00ED3EBD" w:rsidP="00ED3EBD">
      <w:pPr>
        <w:jc w:val="center"/>
        <w:rPr>
          <w:b/>
          <w:sz w:val="28"/>
          <w:szCs w:val="28"/>
          <w:lang w:val="uk-UA"/>
        </w:rPr>
      </w:pPr>
      <w:r w:rsidRPr="00171A7C">
        <w:rPr>
          <w:b/>
          <w:sz w:val="28"/>
          <w:szCs w:val="28"/>
          <w:lang w:val="uk-UA"/>
        </w:rPr>
        <w:t>оформлення списку використаних джерел</w:t>
      </w:r>
    </w:p>
    <w:p w:rsidR="00ED3EBD" w:rsidRPr="00171A7C" w:rsidRDefault="00ED3EBD" w:rsidP="00ED3EBD">
      <w:pPr>
        <w:rPr>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2"/>
        <w:gridCol w:w="8351"/>
      </w:tblGrid>
      <w:tr w:rsidR="00ED3EBD" w:rsidRPr="006210A1" w:rsidTr="00772B8A">
        <w:trPr>
          <w:jc w:val="center"/>
        </w:trPr>
        <w:tc>
          <w:tcPr>
            <w:tcW w:w="1515" w:type="dxa"/>
            <w:vAlign w:val="center"/>
          </w:tcPr>
          <w:p w:rsidR="00ED3EBD" w:rsidRPr="00171A7C" w:rsidRDefault="00ED3EBD" w:rsidP="0047591B">
            <w:pPr>
              <w:pStyle w:val="ac"/>
              <w:widowControl w:val="0"/>
              <w:jc w:val="center"/>
              <w:rPr>
                <w:rFonts w:ascii="Times New Roman" w:hAnsi="Times New Roman"/>
                <w:b/>
                <w:sz w:val="24"/>
                <w:szCs w:val="24"/>
              </w:rPr>
            </w:pPr>
            <w:r w:rsidRPr="00171A7C">
              <w:rPr>
                <w:rFonts w:ascii="Times New Roman" w:hAnsi="Times New Roman"/>
                <w:b/>
                <w:sz w:val="24"/>
                <w:szCs w:val="24"/>
              </w:rPr>
              <w:t>За назвою</w:t>
            </w:r>
          </w:p>
        </w:tc>
        <w:tc>
          <w:tcPr>
            <w:tcW w:w="8351" w:type="dxa"/>
            <w:vAlign w:val="center"/>
          </w:tcPr>
          <w:p w:rsidR="00ED3EBD" w:rsidRPr="00171A7C" w:rsidRDefault="00ED3EBD" w:rsidP="0047591B">
            <w:pPr>
              <w:widowControl w:val="0"/>
              <w:autoSpaceDE w:val="0"/>
              <w:autoSpaceDN w:val="0"/>
              <w:adjustRightInd w:val="0"/>
              <w:jc w:val="both"/>
              <w:rPr>
                <w:b/>
                <w:spacing w:val="-4"/>
                <w:lang w:val="uk-UA"/>
              </w:rPr>
            </w:pPr>
            <w:r w:rsidRPr="00171A7C">
              <w:rPr>
                <w:spacing w:val="-4"/>
                <w:lang w:val="uk-UA" w:eastAsia="uk-UA"/>
              </w:rPr>
              <w:t>“Дванадцятка”: Наймолодша львівська літературна богема 30-х років ХХ століття : антологія урбаністичної прози / авт. проекту Василь Ґабор. – Львів : Піраміда, 2006. – 344 с. : іл. – (Українська Літературна Спадщина). – До 750-ліття Львова. – Видавничий проект “Приватна колекція”. – ISBN 966-8522-70-2.</w:t>
            </w:r>
          </w:p>
        </w:tc>
      </w:tr>
      <w:tr w:rsidR="00ED3EBD" w:rsidRPr="006210A1" w:rsidTr="00772B8A">
        <w:trPr>
          <w:trHeight w:val="2278"/>
          <w:jc w:val="center"/>
        </w:trPr>
        <w:tc>
          <w:tcPr>
            <w:tcW w:w="1515" w:type="dxa"/>
            <w:vAlign w:val="center"/>
          </w:tcPr>
          <w:p w:rsidR="00ED3EBD" w:rsidRPr="00171A7C" w:rsidRDefault="00ED3EBD" w:rsidP="0047591B">
            <w:pPr>
              <w:pStyle w:val="ac"/>
              <w:widowControl w:val="0"/>
              <w:jc w:val="center"/>
              <w:rPr>
                <w:rFonts w:ascii="Times New Roman" w:hAnsi="Times New Roman"/>
                <w:b/>
                <w:sz w:val="24"/>
                <w:szCs w:val="24"/>
              </w:rPr>
            </w:pPr>
            <w:r w:rsidRPr="00171A7C">
              <w:rPr>
                <w:rFonts w:ascii="Times New Roman" w:hAnsi="Times New Roman"/>
                <w:b/>
                <w:sz w:val="24"/>
                <w:szCs w:val="24"/>
                <w:lang w:eastAsia="uk-UA"/>
              </w:rPr>
              <w:t>Збірник без загальної назви</w:t>
            </w:r>
          </w:p>
        </w:tc>
        <w:tc>
          <w:tcPr>
            <w:tcW w:w="8351" w:type="dxa"/>
            <w:vAlign w:val="center"/>
          </w:tcPr>
          <w:p w:rsidR="00ED3EBD" w:rsidRPr="00171A7C" w:rsidRDefault="00ED3EBD" w:rsidP="0047591B">
            <w:pPr>
              <w:widowControl w:val="0"/>
              <w:autoSpaceDE w:val="0"/>
              <w:autoSpaceDN w:val="0"/>
              <w:adjustRightInd w:val="0"/>
              <w:jc w:val="both"/>
              <w:rPr>
                <w:b/>
                <w:spacing w:val="-4"/>
                <w:lang w:val="uk-UA" w:eastAsia="uk-UA"/>
              </w:rPr>
            </w:pPr>
            <w:r w:rsidRPr="00171A7C">
              <w:rPr>
                <w:spacing w:val="-4"/>
                <w:lang w:val="uk-UA" w:eastAsia="uk-UA"/>
              </w:rPr>
              <w:t>1. Античная мифология : энциклопедия / [сост., ред. и предисл. К. Королева]. – М. ; СПб : Эксмо : Мидгард, 2005. – 768 с. : ил. – ISBN 5-699-07260-8.</w:t>
            </w:r>
          </w:p>
          <w:p w:rsidR="00ED3EBD" w:rsidRPr="00171A7C" w:rsidRDefault="00ED3EBD" w:rsidP="0047591B">
            <w:pPr>
              <w:pStyle w:val="ac"/>
              <w:widowControl w:val="0"/>
              <w:rPr>
                <w:rFonts w:ascii="Times New Roman" w:hAnsi="Times New Roman"/>
                <w:spacing w:val="-5"/>
                <w:sz w:val="24"/>
                <w:szCs w:val="24"/>
              </w:rPr>
            </w:pPr>
            <w:r w:rsidRPr="00171A7C">
              <w:rPr>
                <w:rFonts w:ascii="Times New Roman" w:hAnsi="Times New Roman"/>
                <w:spacing w:val="-4"/>
                <w:sz w:val="24"/>
                <w:szCs w:val="24"/>
              </w:rPr>
              <w:t>2</w:t>
            </w:r>
            <w:r w:rsidRPr="00171A7C">
              <w:rPr>
                <w:rFonts w:ascii="Times New Roman" w:hAnsi="Times New Roman"/>
                <w:spacing w:val="-5"/>
                <w:sz w:val="24"/>
                <w:szCs w:val="24"/>
              </w:rPr>
              <w:t>. Збірник текстів з курсу “Педагогіка”. У 3 ч. Ч. 1. Дидактика : навч.-метод. посіб. / за заг. ред. Л. Ковальчук. – Львів : ВЦ ЛНУ ім. І. Франка, 2007. – 120 с. – ISBN 978-966-613-552-3.</w:t>
            </w:r>
          </w:p>
          <w:p w:rsidR="00ED3EBD" w:rsidRPr="00171A7C" w:rsidRDefault="00ED3EBD" w:rsidP="0047591B">
            <w:pPr>
              <w:pStyle w:val="ac"/>
              <w:widowControl w:val="0"/>
              <w:rPr>
                <w:rFonts w:ascii="Times New Roman" w:hAnsi="Times New Roman"/>
                <w:b/>
                <w:spacing w:val="-4"/>
                <w:sz w:val="24"/>
                <w:szCs w:val="24"/>
                <w:lang w:eastAsia="uk-UA"/>
              </w:rPr>
            </w:pPr>
            <w:r w:rsidRPr="00171A7C">
              <w:rPr>
                <w:rFonts w:ascii="Times New Roman" w:hAnsi="Times New Roman"/>
                <w:spacing w:val="-4"/>
                <w:sz w:val="24"/>
                <w:szCs w:val="24"/>
              </w:rPr>
              <w:t>3. Nierowności społeczne a wzrost gospodarczy. Zesz. nr 10. Gospodarka oparta na wiedzy / [red. Michał Gabriel] ; Uniwersytet Rzeszowski, Katedra Teorii Ekonomii. – Rzeszow : [b. w.], 2007. – 626 s. – ISBN 978-83-7338-309-8.</w:t>
            </w:r>
          </w:p>
        </w:tc>
      </w:tr>
      <w:tr w:rsidR="00ED3EBD" w:rsidRPr="00171A7C" w:rsidTr="00772B8A">
        <w:trPr>
          <w:jc w:val="center"/>
        </w:trPr>
        <w:tc>
          <w:tcPr>
            <w:tcW w:w="1515" w:type="dxa"/>
            <w:vAlign w:val="center"/>
          </w:tcPr>
          <w:p w:rsidR="00ED3EBD" w:rsidRPr="00171A7C" w:rsidRDefault="00ED3EBD" w:rsidP="0047591B">
            <w:pPr>
              <w:widowControl w:val="0"/>
              <w:spacing w:line="280" w:lineRule="atLeast"/>
              <w:jc w:val="center"/>
              <w:rPr>
                <w:b/>
                <w:lang w:val="uk-UA" w:eastAsia="uk-UA"/>
              </w:rPr>
            </w:pPr>
            <w:r w:rsidRPr="00171A7C">
              <w:rPr>
                <w:b/>
                <w:lang w:val="uk-UA" w:eastAsia="uk-UA"/>
              </w:rPr>
              <w:t>Словники</w:t>
            </w:r>
          </w:p>
        </w:tc>
        <w:tc>
          <w:tcPr>
            <w:tcW w:w="8351" w:type="dxa"/>
            <w:vAlign w:val="center"/>
          </w:tcPr>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1. Тимошенко З. І. Болонський процес в дії : словник-довідник основ. термінів і понять з орг. навч. процесу у вищ. навч. закл. / З. І. Тимошенко, О. І.  Тимошенко. – К. : Європ. ун-т, 2007. – 219 с.</w:t>
            </w:r>
          </w:p>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 xml:space="preserve">2. Європейський Союз : словник-довідник [уклад. Н. Яцко та ін.]. – 2-ге вид., оновлен. – К. : Карпенко, 2007. – 119 с. </w:t>
            </w:r>
          </w:p>
        </w:tc>
      </w:tr>
      <w:tr w:rsidR="00ED3EBD" w:rsidRPr="006210A1" w:rsidTr="00772B8A">
        <w:trPr>
          <w:jc w:val="center"/>
        </w:trPr>
        <w:tc>
          <w:tcPr>
            <w:tcW w:w="1515" w:type="dxa"/>
          </w:tcPr>
          <w:p w:rsidR="00ED3EBD" w:rsidRPr="00171A7C" w:rsidRDefault="00ED3EBD" w:rsidP="0047591B">
            <w:pPr>
              <w:widowControl w:val="0"/>
              <w:autoSpaceDE w:val="0"/>
              <w:autoSpaceDN w:val="0"/>
              <w:adjustRightInd w:val="0"/>
              <w:jc w:val="center"/>
              <w:rPr>
                <w:b/>
                <w:bCs/>
                <w:lang w:val="uk-UA" w:eastAsia="uk-UA"/>
              </w:rPr>
            </w:pPr>
            <w:r w:rsidRPr="00171A7C">
              <w:rPr>
                <w:b/>
                <w:bCs/>
                <w:lang w:val="uk-UA" w:eastAsia="uk-UA"/>
              </w:rPr>
              <w:t>1 автор</w:t>
            </w: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r w:rsidRPr="00171A7C">
              <w:rPr>
                <w:b/>
                <w:bCs/>
                <w:i/>
                <w:iCs/>
                <w:spacing w:val="-4"/>
                <w:lang w:val="uk-UA" w:eastAsia="uk-UA"/>
              </w:rPr>
              <w:t>Аналітичний опис</w:t>
            </w:r>
          </w:p>
          <w:p w:rsidR="00ED3EBD" w:rsidRPr="00171A7C" w:rsidRDefault="00ED3EBD" w:rsidP="0047591B">
            <w:pPr>
              <w:widowControl w:val="0"/>
              <w:autoSpaceDE w:val="0"/>
              <w:autoSpaceDN w:val="0"/>
              <w:adjustRightInd w:val="0"/>
              <w:jc w:val="center"/>
              <w:rPr>
                <w:b/>
                <w:lang w:val="uk-UA"/>
              </w:rPr>
            </w:pPr>
          </w:p>
        </w:tc>
        <w:tc>
          <w:tcPr>
            <w:tcW w:w="8351" w:type="dxa"/>
            <w:vAlign w:val="center"/>
          </w:tcPr>
          <w:p w:rsidR="00ED3EBD" w:rsidRPr="00171A7C" w:rsidRDefault="00ED3EBD" w:rsidP="0047591B">
            <w:pPr>
              <w:pStyle w:val="ac"/>
              <w:widowControl w:val="0"/>
              <w:rPr>
                <w:rFonts w:ascii="Times New Roman" w:hAnsi="Times New Roman"/>
                <w:spacing w:val="-4"/>
                <w:sz w:val="24"/>
                <w:szCs w:val="24"/>
              </w:rPr>
            </w:pPr>
            <w:r w:rsidRPr="00171A7C">
              <w:rPr>
                <w:rFonts w:ascii="Times New Roman" w:hAnsi="Times New Roman"/>
                <w:spacing w:val="-4"/>
                <w:sz w:val="24"/>
                <w:szCs w:val="24"/>
              </w:rPr>
              <w:t>1</w:t>
            </w:r>
            <w:r w:rsidRPr="00171A7C">
              <w:rPr>
                <w:rFonts w:ascii="Times New Roman" w:hAnsi="Times New Roman"/>
                <w:sz w:val="24"/>
                <w:szCs w:val="24"/>
              </w:rPr>
              <w:t>. Блум Гарольд. Західний канон: книги на тлі епох : пер. з англ. / Гарольд Блум ; [заг. ред. Ростислава Семківа]. – К. : Факт, 2007. – 720 с. – (“Висока полиця”). – ISBN 978-966-359-205-3. – ISBN 966-359-091-0 (серія</w:t>
            </w:r>
            <w:r w:rsidRPr="00171A7C">
              <w:rPr>
                <w:rFonts w:ascii="Times New Roman" w:hAnsi="Times New Roman"/>
                <w:spacing w:val="-4"/>
                <w:sz w:val="24"/>
                <w:szCs w:val="24"/>
              </w:rPr>
              <w:t>).</w:t>
            </w:r>
          </w:p>
          <w:p w:rsidR="00ED3EBD" w:rsidRPr="00171A7C" w:rsidRDefault="00ED3EBD" w:rsidP="0047591B">
            <w:pPr>
              <w:pStyle w:val="ac"/>
              <w:widowControl w:val="0"/>
              <w:pBdr>
                <w:bottom w:val="dotDotDash" w:sz="4" w:space="1" w:color="auto"/>
              </w:pBdr>
              <w:rPr>
                <w:rFonts w:ascii="Times New Roman" w:hAnsi="Times New Roman"/>
                <w:spacing w:val="-4"/>
                <w:sz w:val="24"/>
                <w:szCs w:val="24"/>
              </w:rPr>
            </w:pPr>
            <w:r w:rsidRPr="00171A7C">
              <w:rPr>
                <w:rFonts w:ascii="Times New Roman" w:hAnsi="Times New Roman"/>
                <w:spacing w:val="-4"/>
                <w:sz w:val="24"/>
                <w:szCs w:val="24"/>
              </w:rPr>
              <w:t>2. Вовк Володимир Михайлович. Математичні методи дослідження операцій в економіко-виробничих системах : монографія / В. М. Вовк. – Львів : ВЦ ЛНУ ім. І. Франка, 2007. – 584 с. – ISBN 979966-613-532-5.</w:t>
            </w:r>
          </w:p>
          <w:p w:rsidR="00ED3EBD" w:rsidRPr="00171A7C" w:rsidRDefault="00ED3EBD" w:rsidP="0047591B">
            <w:pPr>
              <w:pStyle w:val="ac"/>
              <w:widowControl w:val="0"/>
              <w:pBdr>
                <w:bottom w:val="dotDotDash" w:sz="4" w:space="1" w:color="auto"/>
              </w:pBdr>
              <w:rPr>
                <w:rFonts w:ascii="Times New Roman" w:hAnsi="Times New Roman"/>
                <w:spacing w:val="-4"/>
                <w:sz w:val="24"/>
                <w:szCs w:val="24"/>
              </w:rPr>
            </w:pPr>
            <w:r w:rsidRPr="00171A7C">
              <w:rPr>
                <w:rFonts w:ascii="Times New Roman" w:hAnsi="Times New Roman"/>
                <w:spacing w:val="-4"/>
                <w:sz w:val="24"/>
                <w:szCs w:val="24"/>
              </w:rPr>
              <w:t>3. Войтович Л. Доля і недоля міста Роздолу / Л. Войтович // Миколаївщина : зб. наук. ст. / Ін-т українознав. ім. І. Крип’якевича НАН України ; [редкол. : Л. Войтович (відп. ред.), О. Головко, М. Литвин та ін.]. – Львів, 2006. – Т. 3. – С. 177– 223. – ISBN 966-02-1224-0.</w:t>
            </w:r>
          </w:p>
          <w:p w:rsidR="00ED3EBD" w:rsidRPr="00171A7C" w:rsidRDefault="00ED3EBD" w:rsidP="0047591B">
            <w:pPr>
              <w:pStyle w:val="ac"/>
              <w:widowControl w:val="0"/>
              <w:pBdr>
                <w:bottom w:val="dotDotDash" w:sz="4" w:space="1" w:color="auto"/>
              </w:pBdr>
              <w:rPr>
                <w:rFonts w:ascii="Times New Roman" w:hAnsi="Times New Roman"/>
                <w:spacing w:val="-4"/>
                <w:sz w:val="24"/>
                <w:szCs w:val="24"/>
              </w:rPr>
            </w:pPr>
            <w:r w:rsidRPr="00171A7C">
              <w:rPr>
                <w:rFonts w:ascii="Times New Roman" w:hAnsi="Times New Roman"/>
                <w:spacing w:val="-4"/>
                <w:sz w:val="24"/>
                <w:szCs w:val="24"/>
              </w:rPr>
              <w:t>4. Губерначук С. У гербах української шляхти / С. Губерначук // Українська культура. – 2008. – № 8. – С. 32–33.</w:t>
            </w:r>
          </w:p>
          <w:p w:rsidR="00ED3EBD" w:rsidRPr="00171A7C" w:rsidRDefault="00ED3EBD" w:rsidP="0047591B">
            <w:pPr>
              <w:pStyle w:val="ac"/>
              <w:widowControl w:val="0"/>
              <w:pBdr>
                <w:bottom w:val="dotDotDash" w:sz="4" w:space="1" w:color="auto"/>
              </w:pBdr>
              <w:rPr>
                <w:rFonts w:ascii="Times New Roman" w:hAnsi="Times New Roman"/>
                <w:spacing w:val="-4"/>
                <w:sz w:val="24"/>
                <w:szCs w:val="24"/>
              </w:rPr>
            </w:pPr>
            <w:r w:rsidRPr="00171A7C">
              <w:rPr>
                <w:rFonts w:ascii="Times New Roman" w:hAnsi="Times New Roman"/>
                <w:spacing w:val="-4"/>
                <w:sz w:val="24"/>
                <w:szCs w:val="24"/>
              </w:rPr>
              <w:t>5. Ісаєвич Я. Українське книгознавство: етапи розвитку / Ярослав Ісаєвич // Вісник Львівського університету. Серія : книгознавство, бібліотекознавство, інформаційні технології. – Львів : ЛНУ ім. І. Франка, 2006. – Вип. 1. – С. 7–19. – ISSN 0201-758X. – ISSN 0460-0509.</w:t>
            </w:r>
          </w:p>
          <w:p w:rsidR="00ED3EBD" w:rsidRPr="00171A7C" w:rsidRDefault="00ED3EBD" w:rsidP="0047591B">
            <w:pPr>
              <w:pStyle w:val="ac"/>
              <w:widowControl w:val="0"/>
              <w:pBdr>
                <w:bottom w:val="dotDotDash" w:sz="4" w:space="1" w:color="auto"/>
              </w:pBdr>
              <w:rPr>
                <w:rFonts w:ascii="Times New Roman" w:hAnsi="Times New Roman"/>
                <w:b/>
                <w:spacing w:val="-4"/>
                <w:sz w:val="24"/>
                <w:szCs w:val="24"/>
                <w:lang w:eastAsia="uk-UA"/>
              </w:rPr>
            </w:pPr>
            <w:r w:rsidRPr="00171A7C">
              <w:rPr>
                <w:rFonts w:ascii="Times New Roman" w:hAnsi="Times New Roman"/>
                <w:spacing w:val="-4"/>
                <w:sz w:val="24"/>
                <w:szCs w:val="24"/>
              </w:rPr>
              <w:t>6. Hrytsak Y. Історія одного імені / Y. Hrytsak  // States, Societies, Cultures : East and West : Essays in Honor of Jaroslaw Pelenski = Держави, суспільства, культури : Схід і Захід : зб. на пошану Ярослава Пеленського / National Academy of Sciences of Ukraine, European Research Institute, W. K. Lypynsky East European Research Institute ; ed. by : J. Duzinkiewicz (Editor-in-Chief), M. Popovych, V. Verstiuk, N. Jakovenko. – New York : Ross, 2004. – P. 351–368. – ISBN 0-88354-181-5.</w:t>
            </w:r>
          </w:p>
        </w:tc>
      </w:tr>
      <w:tr w:rsidR="00ED3EBD" w:rsidRPr="00171A7C" w:rsidTr="00772B8A">
        <w:trPr>
          <w:jc w:val="center"/>
        </w:trPr>
        <w:tc>
          <w:tcPr>
            <w:tcW w:w="1515" w:type="dxa"/>
          </w:tcPr>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r w:rsidRPr="00171A7C">
              <w:rPr>
                <w:b/>
                <w:bCs/>
                <w:lang w:val="uk-UA" w:eastAsia="uk-UA"/>
              </w:rPr>
              <w:t>2 автори</w:t>
            </w:r>
          </w:p>
          <w:p w:rsidR="00ED3EBD" w:rsidRPr="00171A7C" w:rsidRDefault="00ED3EBD" w:rsidP="0047591B">
            <w:pPr>
              <w:widowControl w:val="0"/>
              <w:autoSpaceDE w:val="0"/>
              <w:autoSpaceDN w:val="0"/>
              <w:adjustRightInd w:val="0"/>
              <w:jc w:val="center"/>
              <w:rPr>
                <w:b/>
                <w:bCs/>
                <w:i/>
                <w:iCs/>
                <w:spacing w:val="-4"/>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p>
          <w:p w:rsidR="00ED3EBD" w:rsidRPr="00171A7C" w:rsidRDefault="00ED3EBD" w:rsidP="0047591B">
            <w:pPr>
              <w:widowControl w:val="0"/>
              <w:autoSpaceDE w:val="0"/>
              <w:autoSpaceDN w:val="0"/>
              <w:adjustRightInd w:val="0"/>
              <w:jc w:val="center"/>
              <w:rPr>
                <w:b/>
                <w:bCs/>
                <w:lang w:val="uk-UA" w:eastAsia="uk-UA"/>
              </w:rPr>
            </w:pPr>
            <w:r w:rsidRPr="00171A7C">
              <w:rPr>
                <w:b/>
                <w:bCs/>
                <w:i/>
                <w:iCs/>
                <w:spacing w:val="-4"/>
                <w:lang w:val="uk-UA" w:eastAsia="uk-UA"/>
              </w:rPr>
              <w:t>Аналітичний опис</w:t>
            </w:r>
          </w:p>
        </w:tc>
        <w:tc>
          <w:tcPr>
            <w:tcW w:w="8351" w:type="dxa"/>
            <w:vAlign w:val="center"/>
          </w:tcPr>
          <w:p w:rsidR="00ED3EBD" w:rsidRPr="00171A7C" w:rsidRDefault="00ED3EBD" w:rsidP="0047591B">
            <w:pPr>
              <w:pStyle w:val="ac"/>
              <w:widowControl w:val="0"/>
              <w:pBdr>
                <w:bottom w:val="dotDotDash" w:sz="4" w:space="1" w:color="auto"/>
              </w:pBdr>
              <w:rPr>
                <w:rFonts w:ascii="Times New Roman" w:hAnsi="Times New Roman"/>
                <w:spacing w:val="-4"/>
                <w:sz w:val="24"/>
                <w:szCs w:val="24"/>
              </w:rPr>
            </w:pPr>
            <w:r w:rsidRPr="00171A7C">
              <w:rPr>
                <w:rFonts w:ascii="Times New Roman" w:hAnsi="Times New Roman"/>
                <w:spacing w:val="-4"/>
                <w:sz w:val="24"/>
                <w:szCs w:val="24"/>
              </w:rPr>
              <w:lastRenderedPageBreak/>
              <w:t>1. Попова Ирина Николаевна. Грамматика французского языка. Практический курс Le Francais : учеб. для студ. вузов  / И. Н. Попова, Ж. А. Казакова. – Изд. 12-е стер. – М. : Нестор Академик Паблишерз, 2003. – 480 с. – ISBN 0460-0509.</w:t>
            </w:r>
          </w:p>
          <w:p w:rsidR="00ED3EBD" w:rsidRPr="00171A7C" w:rsidRDefault="00ED3EBD" w:rsidP="0047591B">
            <w:pPr>
              <w:pStyle w:val="ac"/>
              <w:widowControl w:val="0"/>
              <w:pBdr>
                <w:bottom w:val="dotDotDash" w:sz="4" w:space="1" w:color="auto"/>
              </w:pBdr>
              <w:rPr>
                <w:rFonts w:ascii="Times New Roman" w:hAnsi="Times New Roman"/>
                <w:spacing w:val="-4"/>
                <w:sz w:val="24"/>
                <w:szCs w:val="24"/>
              </w:rPr>
            </w:pPr>
            <w:r w:rsidRPr="00171A7C">
              <w:rPr>
                <w:rFonts w:ascii="Times New Roman" w:hAnsi="Times New Roman"/>
                <w:spacing w:val="-4"/>
                <w:sz w:val="24"/>
                <w:szCs w:val="24"/>
              </w:rPr>
              <w:t>2. Савчин Володимир Павлович. Електронне перенесення в напівпровідникових структурах : навч. посіб. для студ. ВНЗ / В. П. Савчин, Р. Я. Шувар. – Львів : ВЦ ЛНУ</w:t>
            </w:r>
            <w:r w:rsidRPr="00171A7C">
              <w:rPr>
                <w:rFonts w:ascii="Times New Roman" w:hAnsi="Times New Roman"/>
                <w:spacing w:val="-4"/>
                <w:sz w:val="24"/>
                <w:szCs w:val="24"/>
              </w:rPr>
              <w:br/>
            </w:r>
            <w:r w:rsidRPr="00171A7C">
              <w:rPr>
                <w:rFonts w:ascii="Times New Roman" w:hAnsi="Times New Roman"/>
                <w:spacing w:val="-4"/>
                <w:sz w:val="24"/>
                <w:szCs w:val="24"/>
              </w:rPr>
              <w:lastRenderedPageBreak/>
              <w:t xml:space="preserve"> ім. І. Франка, 2008. – 688 с. – ISBN 978-966-613-569-1.</w:t>
            </w:r>
          </w:p>
          <w:p w:rsidR="00ED3EBD" w:rsidRPr="00171A7C" w:rsidRDefault="00ED3EBD" w:rsidP="0047591B">
            <w:pPr>
              <w:widowControl w:val="0"/>
              <w:autoSpaceDE w:val="0"/>
              <w:autoSpaceDN w:val="0"/>
              <w:adjustRightInd w:val="0"/>
              <w:spacing w:before="120"/>
              <w:jc w:val="both"/>
              <w:rPr>
                <w:spacing w:val="-4"/>
                <w:lang w:val="uk-UA" w:eastAsia="uk-UA"/>
              </w:rPr>
            </w:pPr>
            <w:r w:rsidRPr="00171A7C">
              <w:rPr>
                <w:spacing w:val="-4"/>
                <w:lang w:val="uk-UA" w:eastAsia="uk-UA"/>
              </w:rPr>
              <w:t>3. Каленюк І. Економічні часописи, технологічні уклади і прогнози майбутнього / Ірина Каленюк, Костянтин Корсак // Наук. світ. – 2008. – № 9. – С. 3–5.</w:t>
            </w:r>
          </w:p>
          <w:p w:rsidR="00ED3EBD" w:rsidRPr="00171A7C" w:rsidRDefault="00ED3EBD" w:rsidP="0047591B">
            <w:pPr>
              <w:widowControl w:val="0"/>
              <w:autoSpaceDE w:val="0"/>
              <w:autoSpaceDN w:val="0"/>
              <w:adjustRightInd w:val="0"/>
              <w:jc w:val="both"/>
              <w:rPr>
                <w:b/>
                <w:spacing w:val="-4"/>
                <w:lang w:val="uk-UA" w:eastAsia="uk-UA"/>
              </w:rPr>
            </w:pPr>
            <w:r w:rsidRPr="00171A7C">
              <w:rPr>
                <w:spacing w:val="-4"/>
                <w:lang w:val="uk-UA" w:eastAsia="uk-UA"/>
              </w:rPr>
              <w:t xml:space="preserve">4. Кондратюк К. Українське національне відродження XIX – початку XX століть у сучасній вітчизняній історіографії / Костянтин Кондратюк,Віктор Мандзяк // Українська історіографія на зламі XX і XXI століть: здобутки і проблеми : колект. моногр. / за ред. </w:t>
            </w:r>
            <w:r w:rsidRPr="00171A7C">
              <w:rPr>
                <w:spacing w:val="-4"/>
                <w:lang w:val="uk-UA" w:eastAsia="uk-UA"/>
              </w:rPr>
              <w:br/>
              <w:t xml:space="preserve">Л. Зашкільняка ; М-во освіти і науки України ; ЛНУ ім. І. Франка. – Львів : [ЛНУ ім. </w:t>
            </w:r>
            <w:r w:rsidRPr="00171A7C">
              <w:rPr>
                <w:spacing w:val="-4"/>
                <w:lang w:val="uk-UA" w:eastAsia="uk-UA"/>
              </w:rPr>
              <w:br/>
              <w:t>І. Франка], 2004. – 406 с. – ISBN 966-613-185-4.</w:t>
            </w:r>
          </w:p>
        </w:tc>
      </w:tr>
      <w:tr w:rsidR="00ED3EBD" w:rsidRPr="00171A7C" w:rsidTr="00772B8A">
        <w:trPr>
          <w:jc w:val="center"/>
        </w:trPr>
        <w:tc>
          <w:tcPr>
            <w:tcW w:w="1515" w:type="dxa"/>
            <w:vAlign w:val="bottom"/>
          </w:tcPr>
          <w:p w:rsidR="00ED3EBD" w:rsidRPr="00171A7C" w:rsidRDefault="00ED3EBD" w:rsidP="0047591B">
            <w:pPr>
              <w:widowControl w:val="0"/>
              <w:autoSpaceDE w:val="0"/>
              <w:autoSpaceDN w:val="0"/>
              <w:adjustRightInd w:val="0"/>
              <w:jc w:val="center"/>
              <w:rPr>
                <w:b/>
                <w:bCs/>
                <w:lang w:val="uk-UA" w:eastAsia="uk-UA"/>
              </w:rPr>
            </w:pPr>
            <w:r w:rsidRPr="00171A7C">
              <w:rPr>
                <w:b/>
                <w:bCs/>
                <w:lang w:val="uk-UA" w:eastAsia="uk-UA"/>
              </w:rPr>
              <w:lastRenderedPageBreak/>
              <w:t>3 автори</w:t>
            </w: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p>
          <w:p w:rsidR="00ED3EBD" w:rsidRPr="00171A7C" w:rsidRDefault="00ED3EBD" w:rsidP="0047591B">
            <w:pPr>
              <w:widowControl w:val="0"/>
              <w:autoSpaceDE w:val="0"/>
              <w:autoSpaceDN w:val="0"/>
              <w:adjustRightInd w:val="0"/>
              <w:jc w:val="center"/>
              <w:rPr>
                <w:b/>
                <w:bCs/>
                <w:i/>
                <w:iCs/>
                <w:spacing w:val="-4"/>
                <w:lang w:val="uk-UA" w:eastAsia="uk-UA"/>
              </w:rPr>
            </w:pPr>
          </w:p>
          <w:p w:rsidR="00ED3EBD" w:rsidRPr="00171A7C" w:rsidRDefault="00ED3EBD" w:rsidP="0047591B">
            <w:pPr>
              <w:widowControl w:val="0"/>
              <w:autoSpaceDE w:val="0"/>
              <w:autoSpaceDN w:val="0"/>
              <w:adjustRightInd w:val="0"/>
              <w:jc w:val="center"/>
              <w:rPr>
                <w:b/>
                <w:lang w:val="uk-UA"/>
              </w:rPr>
            </w:pPr>
            <w:r w:rsidRPr="00171A7C">
              <w:rPr>
                <w:b/>
                <w:bCs/>
                <w:i/>
                <w:iCs/>
                <w:spacing w:val="-4"/>
                <w:lang w:val="uk-UA" w:eastAsia="uk-UA"/>
              </w:rPr>
              <w:t>Аналітичний опис</w:t>
            </w:r>
          </w:p>
        </w:tc>
        <w:tc>
          <w:tcPr>
            <w:tcW w:w="8351" w:type="dxa"/>
            <w:vAlign w:val="center"/>
          </w:tcPr>
          <w:p w:rsidR="00ED3EBD" w:rsidRPr="00171A7C" w:rsidRDefault="00ED3EBD" w:rsidP="0047591B">
            <w:pPr>
              <w:widowControl w:val="0"/>
              <w:autoSpaceDE w:val="0"/>
              <w:autoSpaceDN w:val="0"/>
              <w:adjustRightInd w:val="0"/>
              <w:rPr>
                <w:spacing w:val="-4"/>
                <w:lang w:val="uk-UA" w:eastAsia="uk-UA"/>
              </w:rPr>
            </w:pPr>
            <w:r w:rsidRPr="00171A7C">
              <w:rPr>
                <w:spacing w:val="-4"/>
                <w:lang w:val="uk-UA" w:eastAsia="uk-UA"/>
              </w:rPr>
              <w:t>1. Воробель Яніна Максимівна. Англійська мова : навч. посіб. / Яніна Максимівна Воробель, Ольга Анатоліївна Шумська, Михайло Зенонович Гамкало. – Львів : ВЦ ЛНУ ім. І. Франка, 2006. – 106 с. : іл. – ISBN –.</w:t>
            </w:r>
          </w:p>
          <w:p w:rsidR="00ED3EBD" w:rsidRPr="00171A7C" w:rsidRDefault="00ED3EBD" w:rsidP="0047591B">
            <w:pPr>
              <w:widowControl w:val="0"/>
              <w:pBdr>
                <w:bottom w:val="dotDotDash" w:sz="4" w:space="1" w:color="auto"/>
              </w:pBdr>
              <w:autoSpaceDE w:val="0"/>
              <w:autoSpaceDN w:val="0"/>
              <w:adjustRightInd w:val="0"/>
              <w:rPr>
                <w:spacing w:val="-4"/>
                <w:lang w:val="uk-UA" w:eastAsia="uk-UA"/>
              </w:rPr>
            </w:pPr>
            <w:r w:rsidRPr="00171A7C">
              <w:rPr>
                <w:spacing w:val="-4"/>
                <w:lang w:val="uk-UA" w:eastAsia="uk-UA"/>
              </w:rPr>
              <w:t>2. Глинський Ярослав Миколайович. Паскаль. Turbo Paskal i Delphi : навч. посіб. / Глинський Я. М., Анохін В. Є., Ряжська В. А. – 4-те вид. – Львів : [Деол, СПД Глинський], 2003. – 144 с. – ISBN 9667449-17-3.</w:t>
            </w:r>
          </w:p>
          <w:p w:rsidR="00ED3EBD" w:rsidRPr="00171A7C" w:rsidRDefault="00ED3EBD" w:rsidP="0047591B">
            <w:pPr>
              <w:widowControl w:val="0"/>
              <w:autoSpaceDE w:val="0"/>
              <w:autoSpaceDN w:val="0"/>
              <w:adjustRightInd w:val="0"/>
              <w:spacing w:before="120"/>
              <w:rPr>
                <w:b/>
                <w:spacing w:val="-4"/>
                <w:lang w:val="uk-UA" w:eastAsia="uk-UA"/>
              </w:rPr>
            </w:pPr>
            <w:r w:rsidRPr="00171A7C">
              <w:rPr>
                <w:spacing w:val="-4"/>
                <w:lang w:val="uk-UA" w:eastAsia="uk-UA"/>
              </w:rPr>
              <w:t>3. Шевченко О. Відлітають сірим шнуром... : [поет А. Могильний : некролог] / Олесь Шевченко, Василій Соловей, Станіслав Вишенський // Літ. Україна. – 2008. – 11 верес.</w:t>
            </w:r>
          </w:p>
        </w:tc>
      </w:tr>
      <w:tr w:rsidR="00ED3EBD" w:rsidRPr="00171A7C" w:rsidTr="00772B8A">
        <w:trPr>
          <w:jc w:val="center"/>
        </w:trPr>
        <w:tc>
          <w:tcPr>
            <w:tcW w:w="1515" w:type="dxa"/>
          </w:tcPr>
          <w:p w:rsidR="00ED3EBD" w:rsidRPr="00171A7C" w:rsidRDefault="00ED3EBD" w:rsidP="0047591B">
            <w:pPr>
              <w:widowControl w:val="0"/>
              <w:autoSpaceDE w:val="0"/>
              <w:autoSpaceDN w:val="0"/>
              <w:adjustRightInd w:val="0"/>
              <w:jc w:val="center"/>
              <w:rPr>
                <w:b/>
                <w:bCs/>
                <w:lang w:val="uk-UA" w:eastAsia="uk-UA"/>
              </w:rPr>
            </w:pPr>
            <w:r w:rsidRPr="00171A7C">
              <w:rPr>
                <w:b/>
                <w:bCs/>
                <w:lang w:val="uk-UA" w:eastAsia="uk-UA"/>
              </w:rPr>
              <w:t>4 автори</w:t>
            </w: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pStyle w:val="ac"/>
              <w:widowControl w:val="0"/>
              <w:jc w:val="center"/>
              <w:rPr>
                <w:rFonts w:ascii="Times New Roman" w:hAnsi="Times New Roman"/>
                <w:b/>
                <w:sz w:val="24"/>
                <w:szCs w:val="24"/>
              </w:rPr>
            </w:pPr>
            <w:r w:rsidRPr="00171A7C">
              <w:rPr>
                <w:rFonts w:ascii="Times New Roman" w:hAnsi="Times New Roman"/>
                <w:b/>
                <w:bCs/>
                <w:i/>
                <w:iCs/>
                <w:spacing w:val="-4"/>
                <w:sz w:val="24"/>
                <w:szCs w:val="24"/>
                <w:lang w:eastAsia="uk-UA"/>
              </w:rPr>
              <w:t>Аналітичний опис</w:t>
            </w:r>
          </w:p>
        </w:tc>
        <w:tc>
          <w:tcPr>
            <w:tcW w:w="8351" w:type="dxa"/>
            <w:vAlign w:val="center"/>
          </w:tcPr>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1. Історія світової та української культури : підруч. для студ. ВНЗ / В. Греченко, І. Чорний, В. Кушнерук, В. Режко. – К. : Літера, [2005]. – 464 с. – ISBN 966-95287-8-Х.</w:t>
            </w:r>
          </w:p>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2. Український орфографічний словник : близько 170 000 слів / за ред. В. М. Русанівського ; [уклали : В. В. Чумак, І. В. Шевченко, Л. Л. Шевченко, Г. М. Ярун] ; НАН України ; Укр. мовно-інформ. фонд ; Ін-т мовознав. ім. О. О. Потебні. – Вид. 6-те, переробл. і допов. – К. : Довіра, 2006. – 960 с. – (Словники України). – ISBN 966-507-206-4.</w:t>
            </w:r>
          </w:p>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3. Використання техногенної сировини для виготовлення кераміки / І. С. Субота, Т. І. Булка, О. А. Шмельова, Р. А. Шугайло // Буд-во України. – 2008. – № 2. – С. 22–23.</w:t>
            </w:r>
          </w:p>
          <w:p w:rsidR="00ED3EBD" w:rsidRPr="00171A7C" w:rsidRDefault="00ED3EBD" w:rsidP="0047591B">
            <w:pPr>
              <w:widowControl w:val="0"/>
              <w:autoSpaceDE w:val="0"/>
              <w:autoSpaceDN w:val="0"/>
              <w:adjustRightInd w:val="0"/>
              <w:jc w:val="both"/>
              <w:rPr>
                <w:b/>
                <w:spacing w:val="-4"/>
                <w:lang w:val="uk-UA" w:eastAsia="uk-UA"/>
              </w:rPr>
            </w:pPr>
            <w:r w:rsidRPr="00171A7C">
              <w:rPr>
                <w:lang w:val="uk-UA" w:eastAsia="uk-UA"/>
              </w:rPr>
              <w:t>4. Реальны ли перспективы энергетического развития Украины? / А. И. Амошина, В. В. Федоренко, Н. Г. Белопольский, Д. К. Турченко // Економіка та держава. – 2007. – № 10. – С. 4.</w:t>
            </w:r>
          </w:p>
        </w:tc>
      </w:tr>
      <w:tr w:rsidR="00ED3EBD" w:rsidRPr="006210A1" w:rsidTr="00772B8A">
        <w:trPr>
          <w:jc w:val="center"/>
        </w:trPr>
        <w:tc>
          <w:tcPr>
            <w:tcW w:w="1515" w:type="dxa"/>
          </w:tcPr>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r w:rsidRPr="00171A7C">
              <w:rPr>
                <w:b/>
                <w:bCs/>
                <w:lang w:val="uk-UA" w:eastAsia="uk-UA"/>
              </w:rPr>
              <w:t>5 авторів і більше</w:t>
            </w: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bCs/>
                <w:lang w:val="uk-UA" w:eastAsia="uk-UA"/>
              </w:rPr>
            </w:pPr>
          </w:p>
          <w:p w:rsidR="00ED3EBD" w:rsidRPr="00171A7C" w:rsidRDefault="00ED3EBD" w:rsidP="0047591B">
            <w:pPr>
              <w:widowControl w:val="0"/>
              <w:autoSpaceDE w:val="0"/>
              <w:autoSpaceDN w:val="0"/>
              <w:adjustRightInd w:val="0"/>
              <w:jc w:val="center"/>
              <w:rPr>
                <w:b/>
                <w:lang w:val="uk-UA"/>
              </w:rPr>
            </w:pPr>
            <w:r w:rsidRPr="00171A7C">
              <w:rPr>
                <w:b/>
                <w:bCs/>
                <w:i/>
                <w:spacing w:val="-4"/>
                <w:lang w:val="uk-UA" w:eastAsia="uk-UA"/>
              </w:rPr>
              <w:t>Аналітичний</w:t>
            </w:r>
            <w:r w:rsidRPr="00171A7C">
              <w:rPr>
                <w:b/>
                <w:bCs/>
                <w:i/>
                <w:iCs/>
                <w:spacing w:val="-4"/>
                <w:lang w:val="uk-UA" w:eastAsia="uk-UA"/>
              </w:rPr>
              <w:t xml:space="preserve"> опис</w:t>
            </w:r>
          </w:p>
        </w:tc>
        <w:tc>
          <w:tcPr>
            <w:tcW w:w="8351" w:type="dxa"/>
          </w:tcPr>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 xml:space="preserve">1. Новітня історія країн Західної Європи та Північної Америки, 1918–1945 рр. : навч. посіб. для студ. ВНЗ / Баран З. А., Кипаренко Г. М., Мовчан С. П. [та ін.] ; за ред. </w:t>
            </w:r>
            <w:r w:rsidRPr="00171A7C">
              <w:rPr>
                <w:spacing w:val="-4"/>
                <w:lang w:val="uk-UA" w:eastAsia="uk-UA"/>
              </w:rPr>
              <w:br/>
              <w:t xml:space="preserve">М. Швагуляка. – Львів : Афіша, 2005. – 288 с. – ISBN 966-325-052-6. </w:t>
            </w:r>
          </w:p>
          <w:p w:rsidR="00ED3EBD" w:rsidRPr="00171A7C" w:rsidRDefault="00ED3EBD" w:rsidP="0047591B">
            <w:pPr>
              <w:widowControl w:val="0"/>
              <w:pBdr>
                <w:bottom w:val="dotDotDash" w:sz="4" w:space="1" w:color="auto"/>
              </w:pBdr>
              <w:autoSpaceDE w:val="0"/>
              <w:autoSpaceDN w:val="0"/>
              <w:adjustRightInd w:val="0"/>
              <w:jc w:val="both"/>
              <w:rPr>
                <w:spacing w:val="-4"/>
                <w:lang w:val="uk-UA" w:eastAsia="uk-UA"/>
              </w:rPr>
            </w:pPr>
            <w:r w:rsidRPr="00171A7C">
              <w:rPr>
                <w:spacing w:val="-4"/>
                <w:lang w:val="uk-UA" w:eastAsia="uk-UA"/>
              </w:rPr>
              <w:t>2. Вища математика : навч. посіб. для студ. ВНЗ. У 2 ч. / Лиман Федір Миколайович, Власенко Віталій Федорович, Петренко Світлана Віталіївна та ін.]. – Суми : Університет. книга, 2006. – 624 с. – ISBN 966-680-230-9.</w:t>
            </w:r>
          </w:p>
          <w:p w:rsidR="00ED3EBD" w:rsidRPr="00171A7C" w:rsidRDefault="00ED3EBD" w:rsidP="0047591B">
            <w:pPr>
              <w:widowControl w:val="0"/>
              <w:autoSpaceDE w:val="0"/>
              <w:autoSpaceDN w:val="0"/>
              <w:adjustRightInd w:val="0"/>
              <w:spacing w:before="120"/>
              <w:rPr>
                <w:spacing w:val="-4"/>
                <w:lang w:val="uk-UA" w:eastAsia="uk-UA"/>
              </w:rPr>
            </w:pPr>
            <w:r w:rsidRPr="00171A7C">
              <w:rPr>
                <w:spacing w:val="-4"/>
                <w:lang w:val="uk-UA" w:eastAsia="uk-UA"/>
              </w:rPr>
              <w:t>3. Нейтронні дослідження взаємодії молекул поверхнево-активних речовин в неполярному розчиннику / В. І. Петренко, Л. А. Булавін, М. В. Авдєєв [та ін.] // Укр. фіз. журнал. – 2008. – № 3. – С. 229–234. – Резюме рос., англ. – Бібліогр. : с. 233.</w:t>
            </w:r>
          </w:p>
        </w:tc>
      </w:tr>
      <w:tr w:rsidR="00ED3EBD" w:rsidRPr="00171A7C" w:rsidTr="00772B8A">
        <w:trPr>
          <w:jc w:val="center"/>
        </w:trPr>
        <w:tc>
          <w:tcPr>
            <w:tcW w:w="1515" w:type="dxa"/>
            <w:vAlign w:val="center"/>
          </w:tcPr>
          <w:p w:rsidR="00ED3EBD" w:rsidRPr="00171A7C" w:rsidRDefault="00ED3EBD" w:rsidP="0047591B">
            <w:pPr>
              <w:widowControl w:val="0"/>
              <w:jc w:val="center"/>
              <w:rPr>
                <w:b/>
                <w:lang w:val="uk-UA"/>
              </w:rPr>
            </w:pPr>
            <w:r w:rsidRPr="00171A7C">
              <w:rPr>
                <w:b/>
                <w:lang w:val="uk-UA" w:eastAsia="uk-UA"/>
              </w:rPr>
              <w:t>Газета</w:t>
            </w:r>
          </w:p>
        </w:tc>
        <w:tc>
          <w:tcPr>
            <w:tcW w:w="8351" w:type="dxa"/>
            <w:vAlign w:val="center"/>
          </w:tcPr>
          <w:p w:rsidR="00ED3EBD" w:rsidRPr="00171A7C" w:rsidRDefault="00ED3EBD" w:rsidP="0047591B">
            <w:pPr>
              <w:widowControl w:val="0"/>
              <w:autoSpaceDE w:val="0"/>
              <w:autoSpaceDN w:val="0"/>
              <w:adjustRightInd w:val="0"/>
              <w:jc w:val="both"/>
              <w:rPr>
                <w:b/>
                <w:spacing w:val="-4"/>
                <w:lang w:val="uk-UA" w:eastAsia="uk-UA"/>
              </w:rPr>
            </w:pPr>
            <w:r w:rsidRPr="00171A7C">
              <w:rPr>
                <w:spacing w:val="-4"/>
                <w:lang w:val="uk-UA" w:eastAsia="uk-UA"/>
              </w:rPr>
              <w:t>1. Урядовий кур’єр : газ. центр. органів виконав. влади України / засн. Кабінет Міністрів України ; голов. ред. Алла Ковтун. – 1990– . – К. : Преса України, 2008– . – Виходить у вівт., сер., четв., п’ятн. та суботу. 2008, 25 листоп., № 221 (3881).</w:t>
            </w:r>
          </w:p>
        </w:tc>
      </w:tr>
      <w:tr w:rsidR="00ED3EBD" w:rsidRPr="00171A7C" w:rsidTr="00772B8A">
        <w:trPr>
          <w:jc w:val="center"/>
        </w:trPr>
        <w:tc>
          <w:tcPr>
            <w:tcW w:w="1515" w:type="dxa"/>
            <w:vAlign w:val="center"/>
          </w:tcPr>
          <w:p w:rsidR="00ED3EBD" w:rsidRPr="00171A7C" w:rsidRDefault="00ED3EBD" w:rsidP="0047591B">
            <w:pPr>
              <w:widowControl w:val="0"/>
              <w:jc w:val="center"/>
              <w:rPr>
                <w:b/>
                <w:lang w:val="uk-UA"/>
              </w:rPr>
            </w:pPr>
            <w:r w:rsidRPr="00171A7C">
              <w:rPr>
                <w:b/>
                <w:lang w:val="uk-UA" w:eastAsia="uk-UA"/>
              </w:rPr>
              <w:t>Журнал</w:t>
            </w:r>
          </w:p>
        </w:tc>
        <w:tc>
          <w:tcPr>
            <w:tcW w:w="8351" w:type="dxa"/>
            <w:vAlign w:val="center"/>
          </w:tcPr>
          <w:p w:rsidR="00ED3EBD" w:rsidRPr="00171A7C" w:rsidRDefault="00ED3EBD" w:rsidP="0047591B">
            <w:pPr>
              <w:widowControl w:val="0"/>
              <w:autoSpaceDE w:val="0"/>
              <w:autoSpaceDN w:val="0"/>
              <w:adjustRightInd w:val="0"/>
              <w:rPr>
                <w:b/>
                <w:spacing w:val="-4"/>
                <w:lang w:val="uk-UA" w:eastAsia="uk-UA"/>
              </w:rPr>
            </w:pPr>
            <w:r w:rsidRPr="00171A7C">
              <w:rPr>
                <w:spacing w:val="-4"/>
                <w:lang w:val="uk-UA" w:eastAsia="uk-UA"/>
              </w:rPr>
              <w:t>1. Вища школа : наук.-практ. журн. / засн. М-во освіти і науки України ; голов. ред. І. О. Вакарчук. – 2001– . – К. : Знання, 2008– . – Щомісяч. – ISSN 1682-2366. 2008, № 8-10.</w:t>
            </w:r>
          </w:p>
        </w:tc>
      </w:tr>
      <w:tr w:rsidR="00ED3EBD" w:rsidRPr="006210A1" w:rsidTr="00772B8A">
        <w:trPr>
          <w:jc w:val="center"/>
        </w:trPr>
        <w:tc>
          <w:tcPr>
            <w:tcW w:w="1515" w:type="dxa"/>
            <w:vAlign w:val="center"/>
          </w:tcPr>
          <w:p w:rsidR="00ED3EBD" w:rsidRPr="00171A7C" w:rsidRDefault="00ED3EBD" w:rsidP="0047591B">
            <w:pPr>
              <w:pStyle w:val="ac"/>
              <w:widowControl w:val="0"/>
              <w:jc w:val="center"/>
              <w:rPr>
                <w:rFonts w:ascii="Times New Roman" w:hAnsi="Times New Roman"/>
                <w:b/>
                <w:sz w:val="24"/>
                <w:szCs w:val="24"/>
              </w:rPr>
            </w:pPr>
            <w:r w:rsidRPr="00171A7C">
              <w:rPr>
                <w:rFonts w:ascii="Times New Roman" w:hAnsi="Times New Roman"/>
                <w:b/>
                <w:sz w:val="24"/>
                <w:szCs w:val="24"/>
                <w:lang w:eastAsia="uk-UA"/>
              </w:rPr>
              <w:lastRenderedPageBreak/>
              <w:t>Дисертація</w:t>
            </w:r>
          </w:p>
        </w:tc>
        <w:tc>
          <w:tcPr>
            <w:tcW w:w="8351" w:type="dxa"/>
            <w:vAlign w:val="center"/>
          </w:tcPr>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1. Панчишин Тарас Володимирович. Інвестиційна діяльність в умовах ринкової трансформації економіки України : дис. ... канд. екон. наук : 08.01.01 / Панчишин Тарас Володимирович. – Львів, 2005. – 214 с. – Бібліогр. : с. 192–205.</w:t>
            </w:r>
          </w:p>
          <w:p w:rsidR="00ED3EBD" w:rsidRPr="00171A7C" w:rsidRDefault="00ED3EBD" w:rsidP="0047591B">
            <w:pPr>
              <w:widowControl w:val="0"/>
              <w:autoSpaceDE w:val="0"/>
              <w:autoSpaceDN w:val="0"/>
              <w:adjustRightInd w:val="0"/>
              <w:jc w:val="both"/>
              <w:rPr>
                <w:b/>
                <w:spacing w:val="-4"/>
                <w:lang w:val="uk-UA" w:eastAsia="uk-UA"/>
              </w:rPr>
            </w:pPr>
            <w:r w:rsidRPr="00171A7C">
              <w:rPr>
                <w:spacing w:val="-4"/>
                <w:lang w:val="uk-UA" w:eastAsia="uk-UA"/>
              </w:rPr>
              <w:t>2. Мацевко Ірина Іванівна. Неославізм у суспільнополітичному житті Галичини (1908–1914 рр.) : дис. ... канд. іст. наук : 07.00.02 / Мацевко Ірина Іванівна. – Львів, 2001. – 200 с. – Бібліогр. : с. 171–200.</w:t>
            </w:r>
          </w:p>
        </w:tc>
      </w:tr>
      <w:tr w:rsidR="00ED3EBD" w:rsidRPr="00171A7C" w:rsidTr="00772B8A">
        <w:trPr>
          <w:jc w:val="center"/>
        </w:trPr>
        <w:tc>
          <w:tcPr>
            <w:tcW w:w="1515" w:type="dxa"/>
            <w:vAlign w:val="center"/>
          </w:tcPr>
          <w:p w:rsidR="00ED3EBD" w:rsidRPr="00171A7C" w:rsidRDefault="00ED3EBD" w:rsidP="0047591B">
            <w:pPr>
              <w:widowControl w:val="0"/>
              <w:spacing w:line="280" w:lineRule="atLeast"/>
              <w:ind w:left="-57" w:right="-57"/>
              <w:jc w:val="center"/>
              <w:rPr>
                <w:b/>
                <w:lang w:val="uk-UA"/>
              </w:rPr>
            </w:pPr>
            <w:r w:rsidRPr="00171A7C">
              <w:rPr>
                <w:b/>
                <w:lang w:val="uk-UA" w:eastAsia="uk-UA"/>
              </w:rPr>
              <w:t>Автореферат</w:t>
            </w:r>
          </w:p>
        </w:tc>
        <w:tc>
          <w:tcPr>
            <w:tcW w:w="8351" w:type="dxa"/>
            <w:vAlign w:val="center"/>
          </w:tcPr>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1. Мацюк Г. П. Кодифікація української мови в галицьких граматиках першої половини ХІХ ст. : автореф. дис. на здобуття наук. ступеня д-ра філол. наук : спец. 10.02.01 “Українська мова” / Мацюк Галина Петрівна ; Ін-т мовознав. ім. О. О. Потебні НАН України. – К., 2002. – 32 с.</w:t>
            </w:r>
          </w:p>
          <w:p w:rsidR="00ED3EBD" w:rsidRPr="00171A7C" w:rsidRDefault="00ED3EBD" w:rsidP="0047591B">
            <w:pPr>
              <w:widowControl w:val="0"/>
              <w:autoSpaceDE w:val="0"/>
              <w:autoSpaceDN w:val="0"/>
              <w:adjustRightInd w:val="0"/>
              <w:jc w:val="both"/>
              <w:rPr>
                <w:b/>
                <w:spacing w:val="-4"/>
                <w:lang w:val="uk-UA" w:eastAsia="uk-UA"/>
              </w:rPr>
            </w:pPr>
            <w:r w:rsidRPr="00171A7C">
              <w:rPr>
                <w:spacing w:val="-4"/>
                <w:lang w:val="uk-UA" w:eastAsia="uk-UA"/>
              </w:rPr>
              <w:t>2. Авраменко О. В. Стан сильного душевного хвилювання: кримінально-правові та психологічні аспекти : автореф. дис. на здобуття наук. ступеня канд. юрид. наук : спец. 12.00.08 “Кримін. право та кримінологія; кримін.-викон. право” / Авраменко Олексій Володимирович ; Львів. нац. ун-т ім. Івана Франка. – Львів, 2008. – 19 с.</w:t>
            </w:r>
          </w:p>
        </w:tc>
      </w:tr>
      <w:tr w:rsidR="00ED3EBD" w:rsidRPr="00171A7C" w:rsidTr="00772B8A">
        <w:trPr>
          <w:trHeight w:val="1248"/>
          <w:jc w:val="center"/>
        </w:trPr>
        <w:tc>
          <w:tcPr>
            <w:tcW w:w="1515" w:type="dxa"/>
            <w:tcBorders>
              <w:bottom w:val="single" w:sz="4" w:space="0" w:color="000000"/>
            </w:tcBorders>
            <w:vAlign w:val="center"/>
          </w:tcPr>
          <w:p w:rsidR="00ED3EBD" w:rsidRPr="00171A7C" w:rsidRDefault="00ED3EBD" w:rsidP="0047591B">
            <w:pPr>
              <w:widowControl w:val="0"/>
              <w:spacing w:line="280" w:lineRule="atLeast"/>
              <w:ind w:left="-57" w:right="-57"/>
              <w:jc w:val="center"/>
              <w:rPr>
                <w:b/>
                <w:lang w:val="uk-UA" w:eastAsia="uk-UA"/>
              </w:rPr>
            </w:pPr>
            <w:r w:rsidRPr="00171A7C">
              <w:rPr>
                <w:b/>
                <w:lang w:val="uk-UA" w:eastAsia="uk-UA"/>
              </w:rPr>
              <w:t>Матеріали конференцій, з’їздів</w:t>
            </w:r>
          </w:p>
          <w:p w:rsidR="00ED3EBD" w:rsidRPr="00171A7C" w:rsidRDefault="00ED3EBD" w:rsidP="0047591B">
            <w:pPr>
              <w:widowControl w:val="0"/>
              <w:spacing w:line="280" w:lineRule="atLeast"/>
              <w:ind w:left="-57" w:right="-57"/>
              <w:jc w:val="center"/>
              <w:rPr>
                <w:b/>
                <w:lang w:val="uk-UA" w:eastAsia="uk-UA"/>
              </w:rPr>
            </w:pPr>
          </w:p>
          <w:p w:rsidR="00ED3EBD" w:rsidRPr="00171A7C" w:rsidRDefault="00ED3EBD" w:rsidP="0047591B">
            <w:pPr>
              <w:widowControl w:val="0"/>
              <w:ind w:left="-57" w:right="-57"/>
              <w:jc w:val="center"/>
              <w:rPr>
                <w:b/>
                <w:lang w:val="uk-UA" w:eastAsia="uk-UA"/>
              </w:rPr>
            </w:pPr>
            <w:r w:rsidRPr="00171A7C">
              <w:rPr>
                <w:b/>
                <w:lang w:val="uk-UA" w:eastAsia="uk-UA"/>
              </w:rPr>
              <w:t>Тези доповідей на конференції</w:t>
            </w:r>
          </w:p>
        </w:tc>
        <w:tc>
          <w:tcPr>
            <w:tcW w:w="8351" w:type="dxa"/>
            <w:tcBorders>
              <w:bottom w:val="single" w:sz="4" w:space="0" w:color="000000"/>
            </w:tcBorders>
            <w:vAlign w:val="center"/>
          </w:tcPr>
          <w:p w:rsidR="00ED3EBD" w:rsidRPr="00171A7C" w:rsidRDefault="00ED3EBD" w:rsidP="0047591B">
            <w:pPr>
              <w:pStyle w:val="ad"/>
              <w:widowControl w:val="0"/>
              <w:spacing w:before="0" w:beforeAutospacing="0" w:after="0" w:afterAutospacing="0"/>
              <w:jc w:val="both"/>
            </w:pPr>
            <w:r w:rsidRPr="00171A7C">
              <w:t>1. Оцінка й обгрунтування продовження ресурсу елементів конструкцій : праці конф., 6-9 черв. 2000 р., Київ. Т. 2 / відп. ред. В. Т. Трощенко. − К.: НАН України, Ін-т пробл. міцності, 2000. − С. 559-956, ХІІІ, [2] с.</w:t>
            </w:r>
          </w:p>
          <w:p w:rsidR="00ED3EBD" w:rsidRPr="00171A7C" w:rsidRDefault="00ED3EBD" w:rsidP="0047591B">
            <w:pPr>
              <w:pStyle w:val="ad"/>
              <w:widowControl w:val="0"/>
              <w:spacing w:before="0" w:beforeAutospacing="0" w:after="0" w:afterAutospacing="0"/>
              <w:jc w:val="both"/>
            </w:pPr>
            <w:r w:rsidRPr="00171A7C">
              <w:t xml:space="preserve">2. Проблеми обчислювальної механіки і міцності конструкцій: зб. наук. пр. / наук. ред. В. І. Моссаковський. − Дніпропетровськ : Навч. кн., 1999. − 215 с. − ISBN 966-7056-81-3. </w:t>
            </w:r>
          </w:p>
          <w:p w:rsidR="00ED3EBD" w:rsidRPr="00171A7C" w:rsidRDefault="00ED3EBD" w:rsidP="0047591B">
            <w:pPr>
              <w:pStyle w:val="ad"/>
              <w:widowControl w:val="0"/>
              <w:spacing w:before="0" w:beforeAutospacing="0" w:after="0" w:afterAutospacing="0"/>
              <w:jc w:val="both"/>
              <w:rPr>
                <w:spacing w:val="-4"/>
              </w:rPr>
            </w:pPr>
            <w:r w:rsidRPr="00171A7C">
              <w:t xml:space="preserve">3. Третьяк В. В. Возможности использования баз знаний для проектирования технологии взрывной штамповки / В. В. Третьяк, С. А. Стадник, Н. В. Калайтан // Современное состояние использования импульсных источников энергии в промышленности : междунар. науч.-техн. конф, 3-5 окт. </w:t>
            </w:r>
            <w:smartTag w:uri="urn:schemas-microsoft-com:office:smarttags" w:element="metricconverter">
              <w:smartTagPr>
                <w:attr w:name="ProductID" w:val="2007 г"/>
              </w:smartTagPr>
              <w:r w:rsidRPr="00171A7C">
                <w:t>2007 г</w:t>
              </w:r>
            </w:smartTag>
            <w:r w:rsidRPr="00171A7C">
              <w:t>. : тезисы докл. − Х., 2007. − С. 33.</w:t>
            </w:r>
          </w:p>
        </w:tc>
      </w:tr>
      <w:tr w:rsidR="00ED3EBD" w:rsidRPr="00171A7C" w:rsidTr="00772B8A">
        <w:trPr>
          <w:jc w:val="center"/>
        </w:trPr>
        <w:tc>
          <w:tcPr>
            <w:tcW w:w="1515" w:type="dxa"/>
            <w:vAlign w:val="center"/>
          </w:tcPr>
          <w:p w:rsidR="00ED3EBD" w:rsidRPr="00171A7C" w:rsidRDefault="00ED3EBD" w:rsidP="0047591B">
            <w:pPr>
              <w:widowControl w:val="0"/>
              <w:spacing w:line="280" w:lineRule="atLeast"/>
              <w:jc w:val="center"/>
              <w:rPr>
                <w:b/>
                <w:lang w:val="uk-UA" w:eastAsia="uk-UA"/>
              </w:rPr>
            </w:pPr>
            <w:r w:rsidRPr="00171A7C">
              <w:rPr>
                <w:b/>
                <w:lang w:val="uk-UA" w:eastAsia="uk-UA"/>
              </w:rPr>
              <w:t>Стандарти</w:t>
            </w:r>
          </w:p>
        </w:tc>
        <w:tc>
          <w:tcPr>
            <w:tcW w:w="8351" w:type="dxa"/>
            <w:vAlign w:val="center"/>
          </w:tcPr>
          <w:p w:rsidR="00ED3EBD" w:rsidRPr="00171A7C" w:rsidRDefault="00ED3EBD" w:rsidP="0047591B">
            <w:pPr>
              <w:pStyle w:val="ad"/>
              <w:widowControl w:val="0"/>
              <w:spacing w:before="0" w:beforeAutospacing="0" w:after="0" w:afterAutospacing="0"/>
              <w:jc w:val="both"/>
              <w:rPr>
                <w:spacing w:val="-4"/>
              </w:rPr>
            </w:pPr>
            <w:r w:rsidRPr="00171A7C">
              <w:t xml:space="preserve">Якість води. Словник термінів : ДСТУ ISO 6107-1:2004 − ДСТУ ISO 6107-9:2004. − [Чинний від 2005-04-01]. − К. : Держспоживстандарт України, 2006. − 181 с. − (Національні стандарти України). </w:t>
            </w:r>
          </w:p>
        </w:tc>
      </w:tr>
      <w:tr w:rsidR="00ED3EBD" w:rsidRPr="00171A7C" w:rsidTr="00772B8A">
        <w:trPr>
          <w:jc w:val="center"/>
        </w:trPr>
        <w:tc>
          <w:tcPr>
            <w:tcW w:w="1515" w:type="dxa"/>
            <w:vAlign w:val="center"/>
          </w:tcPr>
          <w:p w:rsidR="00ED3EBD" w:rsidRPr="00171A7C" w:rsidRDefault="00ED3EBD" w:rsidP="0047591B">
            <w:pPr>
              <w:widowControl w:val="0"/>
              <w:spacing w:line="280" w:lineRule="atLeast"/>
              <w:jc w:val="center"/>
              <w:rPr>
                <w:b/>
                <w:lang w:val="uk-UA" w:eastAsia="uk-UA"/>
              </w:rPr>
            </w:pPr>
            <w:r w:rsidRPr="00171A7C">
              <w:rPr>
                <w:b/>
                <w:lang w:val="uk-UA" w:eastAsia="uk-UA"/>
              </w:rPr>
              <w:t>Депоновані наукові праці</w:t>
            </w:r>
          </w:p>
        </w:tc>
        <w:tc>
          <w:tcPr>
            <w:tcW w:w="8351" w:type="dxa"/>
            <w:vAlign w:val="center"/>
          </w:tcPr>
          <w:p w:rsidR="00ED3EBD" w:rsidRPr="00171A7C" w:rsidRDefault="00ED3EBD" w:rsidP="0047591B">
            <w:pPr>
              <w:widowControl w:val="0"/>
              <w:autoSpaceDE w:val="0"/>
              <w:autoSpaceDN w:val="0"/>
              <w:adjustRightInd w:val="0"/>
              <w:jc w:val="both"/>
              <w:rPr>
                <w:spacing w:val="-4"/>
                <w:lang w:val="uk-UA" w:eastAsia="uk-UA"/>
              </w:rPr>
            </w:pPr>
            <w:r w:rsidRPr="00171A7C">
              <w:rPr>
                <w:spacing w:val="-4"/>
                <w:lang w:val="uk-UA" w:eastAsia="uk-UA"/>
              </w:rPr>
              <w:t>1. Разумовский В. А. управоение маркетинговыми исследованиями в регионе / В. А. Разумовский, Д. А. Анреев. – М., 2002. – 210 с. – Деп.в ИНИОН Рос.акад. наук 15.02.03, № 139876.</w:t>
            </w:r>
          </w:p>
        </w:tc>
      </w:tr>
      <w:tr w:rsidR="00ED3EBD" w:rsidRPr="00171A7C" w:rsidTr="00772B8A">
        <w:trPr>
          <w:jc w:val="center"/>
        </w:trPr>
        <w:tc>
          <w:tcPr>
            <w:tcW w:w="1515" w:type="dxa"/>
            <w:vAlign w:val="center"/>
          </w:tcPr>
          <w:p w:rsidR="00ED3EBD" w:rsidRPr="00171A7C" w:rsidRDefault="00ED3EBD" w:rsidP="0047591B">
            <w:pPr>
              <w:widowControl w:val="0"/>
              <w:spacing w:line="280" w:lineRule="atLeast"/>
              <w:jc w:val="center"/>
              <w:rPr>
                <w:b/>
                <w:lang w:val="uk-UA" w:eastAsia="uk-UA"/>
              </w:rPr>
            </w:pPr>
            <w:r w:rsidRPr="00171A7C">
              <w:rPr>
                <w:b/>
                <w:lang w:val="uk-UA" w:eastAsia="uk-UA"/>
              </w:rPr>
              <w:t>Законодавчі та нормативні документи</w:t>
            </w:r>
          </w:p>
        </w:tc>
        <w:tc>
          <w:tcPr>
            <w:tcW w:w="8351" w:type="dxa"/>
            <w:vAlign w:val="center"/>
          </w:tcPr>
          <w:p w:rsidR="00ED3EBD" w:rsidRPr="00171A7C" w:rsidRDefault="00ED3EBD" w:rsidP="0047591B">
            <w:pPr>
              <w:pStyle w:val="ac"/>
              <w:widowControl w:val="0"/>
              <w:rPr>
                <w:rFonts w:ascii="Times New Roman" w:hAnsi="Times New Roman"/>
                <w:spacing w:val="-4"/>
                <w:sz w:val="24"/>
                <w:szCs w:val="24"/>
              </w:rPr>
            </w:pPr>
            <w:r w:rsidRPr="00171A7C">
              <w:rPr>
                <w:rFonts w:ascii="Times New Roman" w:hAnsi="Times New Roman"/>
                <w:spacing w:val="-4"/>
                <w:sz w:val="24"/>
                <w:szCs w:val="24"/>
              </w:rPr>
              <w:t>1. Медична статистика : зб. нормат док. / упоряд. та голов. ред. В. М. Заболотько. – К. : МНІАЦ мед. статистики : Медінформ.. 2006. – 459 с. – (Нормативні директивні правові документи).</w:t>
            </w:r>
          </w:p>
          <w:p w:rsidR="00ED3EBD" w:rsidRPr="00171A7C" w:rsidRDefault="00ED3EBD" w:rsidP="0047591B">
            <w:pPr>
              <w:pStyle w:val="ac"/>
              <w:widowControl w:val="0"/>
              <w:rPr>
                <w:rFonts w:ascii="Times New Roman" w:hAnsi="Times New Roman"/>
                <w:spacing w:val="-4"/>
                <w:sz w:val="24"/>
                <w:szCs w:val="24"/>
                <w:lang w:eastAsia="uk-UA"/>
              </w:rPr>
            </w:pPr>
            <w:r w:rsidRPr="00171A7C">
              <w:rPr>
                <w:rFonts w:ascii="Times New Roman" w:hAnsi="Times New Roman"/>
                <w:spacing w:val="-4"/>
                <w:sz w:val="24"/>
                <w:szCs w:val="24"/>
              </w:rPr>
              <w:t>2. Експлуатація, порядок і терміни перевірки запобіжних пристроїв посудин, апаратів і трубопроводів теплових електростанцій : СОУ–Н ЕЕ 39.501 : 2007. – Офіц. вид. – К. : ГРІФРЕ : М-во палива та енергетики України. 2007. – VI, 74 с. – ( Нормативний локумент Мінпаливенерго України. Інструкція).</w:t>
            </w:r>
          </w:p>
        </w:tc>
      </w:tr>
      <w:tr w:rsidR="00ED3EBD" w:rsidRPr="0000227F" w:rsidTr="00772B8A">
        <w:trPr>
          <w:jc w:val="center"/>
        </w:trPr>
        <w:tc>
          <w:tcPr>
            <w:tcW w:w="1515" w:type="dxa"/>
            <w:vAlign w:val="center"/>
          </w:tcPr>
          <w:p w:rsidR="00ED3EBD" w:rsidRPr="00171A7C" w:rsidRDefault="00ED3EBD" w:rsidP="0047591B">
            <w:pPr>
              <w:widowControl w:val="0"/>
              <w:spacing w:line="280" w:lineRule="atLeast"/>
              <w:jc w:val="center"/>
              <w:rPr>
                <w:b/>
                <w:lang w:val="uk-UA" w:eastAsia="uk-UA"/>
              </w:rPr>
            </w:pPr>
            <w:r w:rsidRPr="00171A7C">
              <w:rPr>
                <w:b/>
                <w:lang w:val="uk-UA" w:eastAsia="uk-UA"/>
              </w:rPr>
              <w:t>Електронні ресурси</w:t>
            </w:r>
          </w:p>
        </w:tc>
        <w:tc>
          <w:tcPr>
            <w:tcW w:w="8351" w:type="dxa"/>
            <w:vAlign w:val="center"/>
          </w:tcPr>
          <w:p w:rsidR="00ED3EBD" w:rsidRPr="00171A7C" w:rsidRDefault="00ED3EBD" w:rsidP="0047591B">
            <w:pPr>
              <w:pStyle w:val="ac"/>
              <w:widowControl w:val="0"/>
              <w:rPr>
                <w:rFonts w:ascii="Times New Roman" w:hAnsi="Times New Roman"/>
                <w:spacing w:val="-4"/>
                <w:sz w:val="24"/>
                <w:szCs w:val="24"/>
              </w:rPr>
            </w:pPr>
            <w:r w:rsidRPr="00171A7C">
              <w:rPr>
                <w:rFonts w:ascii="Times New Roman" w:hAnsi="Times New Roman"/>
                <w:spacing w:val="-4"/>
                <w:sz w:val="24"/>
                <w:szCs w:val="24"/>
              </w:rPr>
              <w:t xml:space="preserve">1. Атлас мира [Электронный ресурс] : мощные тематич. карты регионов, истор. справки и путеводители, экономич. обзоры, масштабирование любой точки планеты. – 80 Min / 700 MB. – [К.] : Компроект / ТОВ “Фортресс Паблішинг”, 2004. – 1 електрон. опт. диск (CD-ROM); </w:t>
            </w:r>
            <w:smartTag w:uri="urn:schemas-microsoft-com:office:smarttags" w:element="metricconverter">
              <w:smartTagPr>
                <w:attr w:name="ProductID" w:val="12 см"/>
              </w:smartTagPr>
              <w:r w:rsidRPr="00171A7C">
                <w:rPr>
                  <w:rFonts w:ascii="Times New Roman" w:hAnsi="Times New Roman"/>
                  <w:spacing w:val="-4"/>
                  <w:sz w:val="24"/>
                  <w:szCs w:val="24"/>
                </w:rPr>
                <w:t>12 см</w:t>
              </w:r>
            </w:smartTag>
            <w:r w:rsidRPr="00171A7C">
              <w:rPr>
                <w:rFonts w:ascii="Times New Roman" w:hAnsi="Times New Roman"/>
                <w:spacing w:val="-4"/>
                <w:sz w:val="24"/>
                <w:szCs w:val="24"/>
              </w:rPr>
              <w:t>. – (Master Soft ; Делаем знания доступными). – Систем. вимоги: Pentium 100 MHz ; 32 Mb RAM ; 8 Mb Video ; від 2-х до 32-х CD-ROM ; Windows 95/98/МЕ/ XP/2000. – Назва з контейнера.</w:t>
            </w:r>
          </w:p>
          <w:p w:rsidR="00ED3EBD" w:rsidRPr="0000227F" w:rsidRDefault="00ED3EBD" w:rsidP="0047591B">
            <w:pPr>
              <w:widowControl w:val="0"/>
              <w:spacing w:line="280" w:lineRule="atLeast"/>
              <w:jc w:val="both"/>
              <w:rPr>
                <w:b/>
                <w:spacing w:val="-4"/>
                <w:lang w:val="uk-UA" w:eastAsia="uk-UA"/>
              </w:rPr>
            </w:pPr>
            <w:r w:rsidRPr="00171A7C">
              <w:rPr>
                <w:spacing w:val="-4"/>
                <w:lang w:val="uk-UA"/>
              </w:rPr>
              <w:t>2. Бібліотека і доступність інформації у сучасному світі [Електронний ресурс] : електронні ресурси в науці, культурі та освіті : підсумки 10-ї Міжнар. конф. “Крим-</w:t>
            </w:r>
            <w:smartTag w:uri="urn:schemas-microsoft-com:office:smarttags" w:element="metricconverter">
              <w:smartTagPr>
                <w:attr w:name="ProductID" w:val="2003”"/>
              </w:smartTagPr>
              <w:r w:rsidRPr="00171A7C">
                <w:rPr>
                  <w:spacing w:val="-4"/>
                  <w:lang w:val="uk-UA"/>
                </w:rPr>
                <w:t>2003”</w:t>
              </w:r>
            </w:smartTag>
            <w:r w:rsidRPr="00171A7C">
              <w:rPr>
                <w:spacing w:val="-4"/>
                <w:lang w:val="uk-UA"/>
              </w:rPr>
              <w:t xml:space="preserve"> / Л. Й. Костенко, А. О. Чекмарьов, А. Г. Бровкін, І. А. Павлуша // Бібліотечний вісник. – 2003. – № 4. – С. 43. – Режим доступу до журн. : http://www.nbuv.gov.ua/articles/2003/03klinko.htm</w:t>
            </w:r>
          </w:p>
        </w:tc>
      </w:tr>
    </w:tbl>
    <w:p w:rsidR="00722B95" w:rsidRDefault="00722B95" w:rsidP="00E63198">
      <w:pPr>
        <w:widowControl w:val="0"/>
        <w:shd w:val="clear" w:color="auto" w:fill="FFFFFF"/>
        <w:tabs>
          <w:tab w:val="left" w:pos="624"/>
        </w:tabs>
        <w:autoSpaceDE w:val="0"/>
        <w:autoSpaceDN w:val="0"/>
        <w:adjustRightInd w:val="0"/>
        <w:spacing w:line="250" w:lineRule="exact"/>
        <w:rPr>
          <w:sz w:val="16"/>
          <w:szCs w:val="16"/>
          <w:lang w:val="uk-UA"/>
        </w:rPr>
      </w:pPr>
    </w:p>
    <w:sectPr w:rsidR="00722B95" w:rsidSect="00275874">
      <w:type w:val="continuous"/>
      <w:pgSz w:w="11906" w:h="16838" w:code="9"/>
      <w:pgMar w:top="1134" w:right="1021" w:bottom="113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02F" w:rsidRDefault="00B7202F">
      <w:r>
        <w:separator/>
      </w:r>
    </w:p>
  </w:endnote>
  <w:endnote w:type="continuationSeparator" w:id="1">
    <w:p w:rsidR="00B7202F" w:rsidRDefault="00B72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02F" w:rsidRDefault="00B7202F">
      <w:r>
        <w:separator/>
      </w:r>
    </w:p>
  </w:footnote>
  <w:footnote w:type="continuationSeparator" w:id="1">
    <w:p w:rsidR="00B7202F" w:rsidRDefault="00B72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85" w:rsidRDefault="00335761" w:rsidP="00190C1E">
    <w:pPr>
      <w:pStyle w:val="a3"/>
      <w:framePr w:wrap="around" w:vAnchor="text" w:hAnchor="margin" w:xAlign="right" w:y="1"/>
      <w:rPr>
        <w:rStyle w:val="a5"/>
      </w:rPr>
    </w:pPr>
    <w:r>
      <w:rPr>
        <w:rStyle w:val="a5"/>
      </w:rPr>
      <w:fldChar w:fldCharType="begin"/>
    </w:r>
    <w:r w:rsidR="002A7885">
      <w:rPr>
        <w:rStyle w:val="a5"/>
      </w:rPr>
      <w:instrText xml:space="preserve">PAGE  </w:instrText>
    </w:r>
    <w:r>
      <w:rPr>
        <w:rStyle w:val="a5"/>
      </w:rPr>
      <w:fldChar w:fldCharType="separate"/>
    </w:r>
    <w:r w:rsidR="002A7885">
      <w:rPr>
        <w:rStyle w:val="a5"/>
        <w:noProof/>
      </w:rPr>
      <w:t>14</w:t>
    </w:r>
    <w:r>
      <w:rPr>
        <w:rStyle w:val="a5"/>
      </w:rPr>
      <w:fldChar w:fldCharType="end"/>
    </w:r>
  </w:p>
  <w:p w:rsidR="002A7885" w:rsidRDefault="002A7885" w:rsidP="00795A6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1480"/>
    </w:sdtPr>
    <w:sdtContent>
      <w:p w:rsidR="002A7885" w:rsidRDefault="00335761">
        <w:pPr>
          <w:pStyle w:val="a3"/>
          <w:jc w:val="center"/>
        </w:pPr>
        <w:fldSimple w:instr=" PAGE   \* MERGEFORMAT ">
          <w:r w:rsidR="006210A1">
            <w:rPr>
              <w:noProof/>
            </w:rPr>
            <w:t>5</w:t>
          </w:r>
        </w:fldSimple>
      </w:p>
    </w:sdtContent>
  </w:sdt>
  <w:p w:rsidR="002A7885" w:rsidRDefault="002A7885" w:rsidP="00795A6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0F0"/>
    <w:multiLevelType w:val="hybridMultilevel"/>
    <w:tmpl w:val="9682A36C"/>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0D7B4D5A"/>
    <w:multiLevelType w:val="hybridMultilevel"/>
    <w:tmpl w:val="8F123CE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181A5F"/>
    <w:multiLevelType w:val="multilevel"/>
    <w:tmpl w:val="3668A806"/>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b w:val="0"/>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nsid w:val="1F96006E"/>
    <w:multiLevelType w:val="hybridMultilevel"/>
    <w:tmpl w:val="6916123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4047B"/>
    <w:multiLevelType w:val="hybridMultilevel"/>
    <w:tmpl w:val="3C6689A6"/>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nsid w:val="23E124F7"/>
    <w:multiLevelType w:val="hybridMultilevel"/>
    <w:tmpl w:val="BF40713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724511"/>
    <w:multiLevelType w:val="hybridMultilevel"/>
    <w:tmpl w:val="B0C2A08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6A51AA"/>
    <w:multiLevelType w:val="hybridMultilevel"/>
    <w:tmpl w:val="63680C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6F6BD0"/>
    <w:multiLevelType w:val="hybridMultilevel"/>
    <w:tmpl w:val="90D85968"/>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950FD5"/>
    <w:multiLevelType w:val="hybridMultilevel"/>
    <w:tmpl w:val="0C6E4AF4"/>
    <w:lvl w:ilvl="0" w:tplc="18082B1E">
      <w:start w:val="1"/>
      <w:numFmt w:val="bullet"/>
      <w:lvlText w:val="−"/>
      <w:lvlJc w:val="left"/>
      <w:pPr>
        <w:ind w:left="1800" w:hanging="360"/>
      </w:pPr>
      <w:rPr>
        <w:rFonts w:ascii="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nsid w:val="3D982DD8"/>
    <w:multiLevelType w:val="multilevel"/>
    <w:tmpl w:val="762C1746"/>
    <w:lvl w:ilvl="0">
      <w:start w:val="1"/>
      <w:numFmt w:val="decimal"/>
      <w:lvlText w:val="%1."/>
      <w:lvlJc w:val="left"/>
      <w:pPr>
        <w:ind w:left="1260" w:hanging="360"/>
      </w:pPr>
      <w:rPr>
        <w:rFonts w:hint="default"/>
        <w:b w:val="0"/>
      </w:rPr>
    </w:lvl>
    <w:lvl w:ilvl="1">
      <w:start w:val="1"/>
      <w:numFmt w:val="decimal"/>
      <w:isLgl/>
      <w:lvlText w:val="%1.%2."/>
      <w:lvlJc w:val="left"/>
      <w:pPr>
        <w:ind w:left="1413" w:hanging="420"/>
      </w:pPr>
      <w:rPr>
        <w:rFonts w:hint="default"/>
        <w:b/>
      </w:rPr>
    </w:lvl>
    <w:lvl w:ilvl="2">
      <w:start w:val="1"/>
      <w:numFmt w:val="decimal"/>
      <w:isLgl/>
      <w:lvlText w:val="%1.%2.%3."/>
      <w:lvlJc w:val="left"/>
      <w:pPr>
        <w:ind w:left="1806" w:hanging="720"/>
      </w:pPr>
      <w:rPr>
        <w:rFonts w:hint="default"/>
      </w:rPr>
    </w:lvl>
    <w:lvl w:ilvl="3">
      <w:start w:val="1"/>
      <w:numFmt w:val="decimal"/>
      <w:isLgl/>
      <w:lvlText w:val="%1.%2.%3.%4."/>
      <w:lvlJc w:val="left"/>
      <w:pPr>
        <w:ind w:left="189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444" w:hanging="1800"/>
      </w:pPr>
      <w:rPr>
        <w:rFonts w:hint="default"/>
      </w:rPr>
    </w:lvl>
  </w:abstractNum>
  <w:abstractNum w:abstractNumId="11">
    <w:nsid w:val="41AC30DE"/>
    <w:multiLevelType w:val="hybridMultilevel"/>
    <w:tmpl w:val="CA4ECA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5D543C8"/>
    <w:multiLevelType w:val="hybridMultilevel"/>
    <w:tmpl w:val="3F2AAA06"/>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7A6EAA"/>
    <w:multiLevelType w:val="hybridMultilevel"/>
    <w:tmpl w:val="8D5C7F4E"/>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0D1CE1"/>
    <w:multiLevelType w:val="hybridMultilevel"/>
    <w:tmpl w:val="FA866E42"/>
    <w:lvl w:ilvl="0" w:tplc="04190001">
      <w:start w:val="1"/>
      <w:numFmt w:val="bullet"/>
      <w:lvlText w:val=""/>
      <w:lvlJc w:val="left"/>
      <w:pPr>
        <w:ind w:left="720" w:hanging="360"/>
      </w:pPr>
      <w:rPr>
        <w:rFonts w:ascii="Symbol" w:hAnsi="Symbol" w:hint="default"/>
      </w:rPr>
    </w:lvl>
    <w:lvl w:ilvl="1" w:tplc="B908EBFE">
      <w:start w:val="1"/>
      <w:numFmt w:val="decimal"/>
      <w:lvlText w:val="%2."/>
      <w:lvlJc w:val="left"/>
      <w:pPr>
        <w:tabs>
          <w:tab w:val="num" w:pos="1440"/>
        </w:tabs>
        <w:ind w:left="1440" w:hanging="360"/>
      </w:pPr>
      <w:rPr>
        <w:rFonts w:hint="default"/>
        <w:b w:val="0"/>
      </w:rPr>
    </w:lvl>
    <w:lvl w:ilvl="2" w:tplc="5F40711A">
      <w:start w:val="1"/>
      <w:numFmt w:val="decimal"/>
      <w:lvlText w:val="%3."/>
      <w:lvlJc w:val="left"/>
      <w:pPr>
        <w:tabs>
          <w:tab w:val="num" w:pos="2160"/>
        </w:tabs>
        <w:ind w:left="2160" w:hanging="360"/>
      </w:pPr>
      <w:rPr>
        <w:rFonts w:hint="default"/>
        <w:b w:val="0"/>
      </w:rPr>
    </w:lvl>
    <w:lvl w:ilvl="3" w:tplc="ECDEA7B6">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C1215"/>
    <w:multiLevelType w:val="hybridMultilevel"/>
    <w:tmpl w:val="D4381E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672101B"/>
    <w:multiLevelType w:val="hybridMultilevel"/>
    <w:tmpl w:val="04F219A4"/>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nsid w:val="59391A64"/>
    <w:multiLevelType w:val="hybridMultilevel"/>
    <w:tmpl w:val="68F263B0"/>
    <w:lvl w:ilvl="0" w:tplc="18082B1E">
      <w:start w:val="1"/>
      <w:numFmt w:val="bullet"/>
      <w:lvlText w:val="−"/>
      <w:lvlJc w:val="left"/>
      <w:pPr>
        <w:ind w:left="720" w:hanging="360"/>
      </w:pPr>
      <w:rPr>
        <w:rFonts w:ascii="Times New Roman" w:hAnsi="Times New Roman" w:cs="Times New Roman" w:hint="default"/>
      </w:rPr>
    </w:lvl>
    <w:lvl w:ilvl="1" w:tplc="27346770">
      <w:start w:val="1"/>
      <w:numFmt w:val="decimal"/>
      <w:lvlText w:val="%2."/>
      <w:lvlJc w:val="left"/>
      <w:pPr>
        <w:tabs>
          <w:tab w:val="num" w:pos="1440"/>
        </w:tabs>
        <w:ind w:left="1440" w:hanging="360"/>
      </w:pPr>
      <w:rPr>
        <w:rFonts w:hint="default"/>
        <w:b w:val="0"/>
      </w:rPr>
    </w:lvl>
    <w:lvl w:ilvl="2" w:tplc="C2C46578">
      <w:start w:val="1"/>
      <w:numFmt w:val="decimal"/>
      <w:lvlText w:val="%3."/>
      <w:lvlJc w:val="left"/>
      <w:pPr>
        <w:tabs>
          <w:tab w:val="num" w:pos="2160"/>
        </w:tabs>
        <w:ind w:left="2160" w:hanging="360"/>
      </w:pPr>
      <w:rPr>
        <w:rFonts w:hint="default"/>
        <w:b w:val="0"/>
      </w:rPr>
    </w:lvl>
    <w:lvl w:ilvl="3" w:tplc="04190001">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4663F"/>
    <w:multiLevelType w:val="hybridMultilevel"/>
    <w:tmpl w:val="A01601D4"/>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81D65DE"/>
    <w:multiLevelType w:val="hybridMultilevel"/>
    <w:tmpl w:val="60983E96"/>
    <w:lvl w:ilvl="0" w:tplc="18082B1E">
      <w:start w:val="1"/>
      <w:numFmt w:val="bullet"/>
      <w:lvlText w:val="−"/>
      <w:lvlJc w:val="left"/>
      <w:pPr>
        <w:ind w:left="1429" w:hanging="360"/>
      </w:pPr>
      <w:rPr>
        <w:rFonts w:ascii="Times New Roman" w:hAnsi="Times New Roman" w:cs="Times New Roman" w:hint="default"/>
      </w:rPr>
    </w:lvl>
    <w:lvl w:ilvl="1" w:tplc="18082B1E">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C622F87"/>
    <w:multiLevelType w:val="hybridMultilevel"/>
    <w:tmpl w:val="FFB68A9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E406655"/>
    <w:multiLevelType w:val="hybridMultilevel"/>
    <w:tmpl w:val="47305C7E"/>
    <w:lvl w:ilvl="0" w:tplc="AA90090A">
      <w:start w:val="1"/>
      <w:numFmt w:val="decimal"/>
      <w:lvlText w:val="%1."/>
      <w:lvlJc w:val="left"/>
      <w:pPr>
        <w:tabs>
          <w:tab w:val="num" w:pos="294"/>
        </w:tabs>
        <w:ind w:left="294" w:hanging="360"/>
      </w:pPr>
      <w:rPr>
        <w:rFonts w:hint="default"/>
      </w:rPr>
    </w:lvl>
    <w:lvl w:ilvl="1" w:tplc="BE50BBD6">
      <w:numFmt w:val="bullet"/>
      <w:lvlText w:val="–"/>
      <w:lvlJc w:val="left"/>
      <w:pPr>
        <w:ind w:left="1014" w:hanging="360"/>
      </w:pPr>
      <w:rPr>
        <w:rFonts w:ascii="Times New Roman" w:eastAsia="Times New Roman" w:hAnsi="Times New Roman" w:cs="Times New Roman" w:hint="default"/>
      </w:r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2">
    <w:nsid w:val="72F32B9D"/>
    <w:multiLevelType w:val="hybridMultilevel"/>
    <w:tmpl w:val="BB60C49E"/>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3C35198"/>
    <w:multiLevelType w:val="hybridMultilevel"/>
    <w:tmpl w:val="B5F8788E"/>
    <w:lvl w:ilvl="0" w:tplc="18082B1E">
      <w:start w:val="1"/>
      <w:numFmt w:val="bullet"/>
      <w:lvlText w:val="−"/>
      <w:lvlJc w:val="left"/>
      <w:pPr>
        <w:ind w:left="360" w:hanging="360"/>
      </w:pPr>
      <w:rPr>
        <w:rFonts w:ascii="Times New Roman" w:hAnsi="Times New Roman" w:cs="Times New Roman" w:hint="default"/>
      </w:rPr>
    </w:lvl>
    <w:lvl w:ilvl="1" w:tplc="7A5CB7E0">
      <w:numFmt w:val="bullet"/>
      <w:lvlText w:val="•"/>
      <w:lvlJc w:val="left"/>
      <w:pPr>
        <w:ind w:left="1575" w:hanging="855"/>
      </w:pPr>
      <w:rPr>
        <w:rFonts w:ascii="Times New Roman" w:eastAsia="Times New Roman" w:hAnsi="Times New Roman" w:cs="Times New Roman" w:hint="default"/>
      </w:rPr>
    </w:lvl>
    <w:lvl w:ilvl="2" w:tplc="63B6A550">
      <w:numFmt w:val="bullet"/>
      <w:lvlText w:val="-"/>
      <w:lvlJc w:val="left"/>
      <w:pPr>
        <w:ind w:left="1800" w:hanging="360"/>
      </w:pPr>
      <w:rPr>
        <w:rFonts w:ascii="Times New Roman" w:eastAsia="Times New Roman" w:hAnsi="Times New Roman" w:cs="Times New Roman"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7B995EBB"/>
    <w:multiLevelType w:val="hybridMultilevel"/>
    <w:tmpl w:val="EA869CD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E6005CD"/>
    <w:multiLevelType w:val="hybridMultilevel"/>
    <w:tmpl w:val="6B18F3CA"/>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7A65D8"/>
    <w:multiLevelType w:val="hybridMultilevel"/>
    <w:tmpl w:val="C8B8E436"/>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
  </w:num>
  <w:num w:numId="4">
    <w:abstractNumId w:val="8"/>
  </w:num>
  <w:num w:numId="5">
    <w:abstractNumId w:val="7"/>
  </w:num>
  <w:num w:numId="6">
    <w:abstractNumId w:val="1"/>
  </w:num>
  <w:num w:numId="7">
    <w:abstractNumId w:val="20"/>
  </w:num>
  <w:num w:numId="8">
    <w:abstractNumId w:val="5"/>
  </w:num>
  <w:num w:numId="9">
    <w:abstractNumId w:val="25"/>
  </w:num>
  <w:num w:numId="10">
    <w:abstractNumId w:val="12"/>
  </w:num>
  <w:num w:numId="11">
    <w:abstractNumId w:val="11"/>
  </w:num>
  <w:num w:numId="12">
    <w:abstractNumId w:val="21"/>
  </w:num>
  <w:num w:numId="13">
    <w:abstractNumId w:val="18"/>
  </w:num>
  <w:num w:numId="14">
    <w:abstractNumId w:val="22"/>
  </w:num>
  <w:num w:numId="15">
    <w:abstractNumId w:val="26"/>
  </w:num>
  <w:num w:numId="16">
    <w:abstractNumId w:val="24"/>
  </w:num>
  <w:num w:numId="17">
    <w:abstractNumId w:val="23"/>
  </w:num>
  <w:num w:numId="18">
    <w:abstractNumId w:val="6"/>
  </w:num>
  <w:num w:numId="19">
    <w:abstractNumId w:val="19"/>
  </w:num>
  <w:num w:numId="20">
    <w:abstractNumId w:val="13"/>
  </w:num>
  <w:num w:numId="21">
    <w:abstractNumId w:val="3"/>
  </w:num>
  <w:num w:numId="22">
    <w:abstractNumId w:val="4"/>
  </w:num>
  <w:num w:numId="23">
    <w:abstractNumId w:val="16"/>
  </w:num>
  <w:num w:numId="24">
    <w:abstractNumId w:val="0"/>
  </w:num>
  <w:num w:numId="25">
    <w:abstractNumId w:val="17"/>
  </w:num>
  <w:num w:numId="26">
    <w:abstractNumId w:val="9"/>
  </w:num>
  <w:num w:numId="2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82E73"/>
    <w:rsid w:val="00000856"/>
    <w:rsid w:val="00001457"/>
    <w:rsid w:val="0000227F"/>
    <w:rsid w:val="000042D4"/>
    <w:rsid w:val="00011A71"/>
    <w:rsid w:val="0001398E"/>
    <w:rsid w:val="00014B3A"/>
    <w:rsid w:val="00015485"/>
    <w:rsid w:val="00015C9E"/>
    <w:rsid w:val="000209F2"/>
    <w:rsid w:val="0002355E"/>
    <w:rsid w:val="000300AA"/>
    <w:rsid w:val="000311E0"/>
    <w:rsid w:val="0003376C"/>
    <w:rsid w:val="00033D72"/>
    <w:rsid w:val="00036971"/>
    <w:rsid w:val="000423E3"/>
    <w:rsid w:val="00043D9B"/>
    <w:rsid w:val="00047471"/>
    <w:rsid w:val="00050EFC"/>
    <w:rsid w:val="00053BA8"/>
    <w:rsid w:val="0005433A"/>
    <w:rsid w:val="0005638C"/>
    <w:rsid w:val="00057CD4"/>
    <w:rsid w:val="00060C47"/>
    <w:rsid w:val="0006344B"/>
    <w:rsid w:val="000716D6"/>
    <w:rsid w:val="00074705"/>
    <w:rsid w:val="00074A13"/>
    <w:rsid w:val="00076712"/>
    <w:rsid w:val="00080359"/>
    <w:rsid w:val="00080DAF"/>
    <w:rsid w:val="00080F3A"/>
    <w:rsid w:val="0008288C"/>
    <w:rsid w:val="00082E87"/>
    <w:rsid w:val="000866EC"/>
    <w:rsid w:val="00086D7A"/>
    <w:rsid w:val="00087BAF"/>
    <w:rsid w:val="000923B4"/>
    <w:rsid w:val="00092607"/>
    <w:rsid w:val="00095122"/>
    <w:rsid w:val="000A31F2"/>
    <w:rsid w:val="000A37FA"/>
    <w:rsid w:val="000A5F88"/>
    <w:rsid w:val="000B230A"/>
    <w:rsid w:val="000C0A95"/>
    <w:rsid w:val="000C3C86"/>
    <w:rsid w:val="000C4B20"/>
    <w:rsid w:val="000C5A73"/>
    <w:rsid w:val="000C79C1"/>
    <w:rsid w:val="000C7D91"/>
    <w:rsid w:val="000D00CB"/>
    <w:rsid w:val="000D32B5"/>
    <w:rsid w:val="000D48F9"/>
    <w:rsid w:val="000D5924"/>
    <w:rsid w:val="000D6FF4"/>
    <w:rsid w:val="000E02E6"/>
    <w:rsid w:val="000E4AD7"/>
    <w:rsid w:val="000E66BD"/>
    <w:rsid w:val="000E6B19"/>
    <w:rsid w:val="000F06CA"/>
    <w:rsid w:val="000F1B9C"/>
    <w:rsid w:val="000F5875"/>
    <w:rsid w:val="001004F3"/>
    <w:rsid w:val="00105379"/>
    <w:rsid w:val="0011101F"/>
    <w:rsid w:val="0011157E"/>
    <w:rsid w:val="00111C5B"/>
    <w:rsid w:val="00112BFE"/>
    <w:rsid w:val="00112E02"/>
    <w:rsid w:val="0011624E"/>
    <w:rsid w:val="00116FDB"/>
    <w:rsid w:val="001223E0"/>
    <w:rsid w:val="00126F31"/>
    <w:rsid w:val="00133DC6"/>
    <w:rsid w:val="0013740C"/>
    <w:rsid w:val="00140723"/>
    <w:rsid w:val="00141DC8"/>
    <w:rsid w:val="00142187"/>
    <w:rsid w:val="001475E5"/>
    <w:rsid w:val="001528BD"/>
    <w:rsid w:val="00153391"/>
    <w:rsid w:val="00154920"/>
    <w:rsid w:val="0015555F"/>
    <w:rsid w:val="00157234"/>
    <w:rsid w:val="00163421"/>
    <w:rsid w:val="00164BCC"/>
    <w:rsid w:val="00166465"/>
    <w:rsid w:val="00167716"/>
    <w:rsid w:val="00170198"/>
    <w:rsid w:val="00170730"/>
    <w:rsid w:val="00170FCB"/>
    <w:rsid w:val="0017116D"/>
    <w:rsid w:val="00171A7C"/>
    <w:rsid w:val="001720D9"/>
    <w:rsid w:val="001741AB"/>
    <w:rsid w:val="00174E9D"/>
    <w:rsid w:val="00177D37"/>
    <w:rsid w:val="00182299"/>
    <w:rsid w:val="001828AF"/>
    <w:rsid w:val="00184B9C"/>
    <w:rsid w:val="00190C1E"/>
    <w:rsid w:val="00194E7C"/>
    <w:rsid w:val="00196965"/>
    <w:rsid w:val="001A29AC"/>
    <w:rsid w:val="001A7CD9"/>
    <w:rsid w:val="001B475D"/>
    <w:rsid w:val="001B4EEF"/>
    <w:rsid w:val="001B5209"/>
    <w:rsid w:val="001C0CDE"/>
    <w:rsid w:val="001C0D2B"/>
    <w:rsid w:val="001C0D47"/>
    <w:rsid w:val="001C34A8"/>
    <w:rsid w:val="001D0871"/>
    <w:rsid w:val="001D0D06"/>
    <w:rsid w:val="001D0D67"/>
    <w:rsid w:val="001D120F"/>
    <w:rsid w:val="001D42CF"/>
    <w:rsid w:val="001D7316"/>
    <w:rsid w:val="001E46B8"/>
    <w:rsid w:val="001E6777"/>
    <w:rsid w:val="001E698B"/>
    <w:rsid w:val="001E7494"/>
    <w:rsid w:val="001F2781"/>
    <w:rsid w:val="001F2E98"/>
    <w:rsid w:val="001F2FEB"/>
    <w:rsid w:val="002001C0"/>
    <w:rsid w:val="00200451"/>
    <w:rsid w:val="002010D0"/>
    <w:rsid w:val="0020212B"/>
    <w:rsid w:val="0020760F"/>
    <w:rsid w:val="00207B43"/>
    <w:rsid w:val="00215E12"/>
    <w:rsid w:val="00216F2F"/>
    <w:rsid w:val="00223478"/>
    <w:rsid w:val="00236C1B"/>
    <w:rsid w:val="00237A33"/>
    <w:rsid w:val="00237E2C"/>
    <w:rsid w:val="00241F27"/>
    <w:rsid w:val="002428A6"/>
    <w:rsid w:val="00243145"/>
    <w:rsid w:val="00253D64"/>
    <w:rsid w:val="00255963"/>
    <w:rsid w:val="002601C1"/>
    <w:rsid w:val="00260FFF"/>
    <w:rsid w:val="00262F57"/>
    <w:rsid w:val="00270331"/>
    <w:rsid w:val="00270A68"/>
    <w:rsid w:val="002736D7"/>
    <w:rsid w:val="0027403A"/>
    <w:rsid w:val="00274E03"/>
    <w:rsid w:val="00275874"/>
    <w:rsid w:val="00283293"/>
    <w:rsid w:val="0029143A"/>
    <w:rsid w:val="00291C8F"/>
    <w:rsid w:val="0029355D"/>
    <w:rsid w:val="0029421B"/>
    <w:rsid w:val="002948E1"/>
    <w:rsid w:val="00294FB0"/>
    <w:rsid w:val="002A11E0"/>
    <w:rsid w:val="002A3CF0"/>
    <w:rsid w:val="002A4236"/>
    <w:rsid w:val="002A42E9"/>
    <w:rsid w:val="002A5FA0"/>
    <w:rsid w:val="002A7885"/>
    <w:rsid w:val="002B2920"/>
    <w:rsid w:val="002B2F40"/>
    <w:rsid w:val="002C0BC6"/>
    <w:rsid w:val="002C28FD"/>
    <w:rsid w:val="002C5197"/>
    <w:rsid w:val="002C68C7"/>
    <w:rsid w:val="002D5392"/>
    <w:rsid w:val="002E12A8"/>
    <w:rsid w:val="002E5E0E"/>
    <w:rsid w:val="002F25D1"/>
    <w:rsid w:val="002F281C"/>
    <w:rsid w:val="002F4BB8"/>
    <w:rsid w:val="002F4EC9"/>
    <w:rsid w:val="002F73EE"/>
    <w:rsid w:val="003028A8"/>
    <w:rsid w:val="003105EB"/>
    <w:rsid w:val="00313108"/>
    <w:rsid w:val="00316CD0"/>
    <w:rsid w:val="00316EDC"/>
    <w:rsid w:val="00321632"/>
    <w:rsid w:val="003219A7"/>
    <w:rsid w:val="003275F4"/>
    <w:rsid w:val="003336C2"/>
    <w:rsid w:val="00335205"/>
    <w:rsid w:val="00335761"/>
    <w:rsid w:val="00337CED"/>
    <w:rsid w:val="00341345"/>
    <w:rsid w:val="00342A45"/>
    <w:rsid w:val="00344D75"/>
    <w:rsid w:val="00344E66"/>
    <w:rsid w:val="00345823"/>
    <w:rsid w:val="003462F4"/>
    <w:rsid w:val="00353EE6"/>
    <w:rsid w:val="00356D70"/>
    <w:rsid w:val="00357040"/>
    <w:rsid w:val="00357264"/>
    <w:rsid w:val="0035737B"/>
    <w:rsid w:val="00361B39"/>
    <w:rsid w:val="00362A16"/>
    <w:rsid w:val="00363118"/>
    <w:rsid w:val="00367520"/>
    <w:rsid w:val="00381C1E"/>
    <w:rsid w:val="00386B62"/>
    <w:rsid w:val="003921CA"/>
    <w:rsid w:val="0039304A"/>
    <w:rsid w:val="00394151"/>
    <w:rsid w:val="0039746B"/>
    <w:rsid w:val="003A4B81"/>
    <w:rsid w:val="003A558D"/>
    <w:rsid w:val="003A77E5"/>
    <w:rsid w:val="003B1557"/>
    <w:rsid w:val="003B50CE"/>
    <w:rsid w:val="003B7F8A"/>
    <w:rsid w:val="003C08FC"/>
    <w:rsid w:val="003C2818"/>
    <w:rsid w:val="003C309B"/>
    <w:rsid w:val="003C4185"/>
    <w:rsid w:val="003C53D0"/>
    <w:rsid w:val="003C5AB8"/>
    <w:rsid w:val="003D1862"/>
    <w:rsid w:val="003D19B9"/>
    <w:rsid w:val="003D3E07"/>
    <w:rsid w:val="003D50CF"/>
    <w:rsid w:val="003E09AE"/>
    <w:rsid w:val="003F26EC"/>
    <w:rsid w:val="003F295A"/>
    <w:rsid w:val="003F4BD0"/>
    <w:rsid w:val="003F6834"/>
    <w:rsid w:val="003F72D7"/>
    <w:rsid w:val="00401727"/>
    <w:rsid w:val="00401E60"/>
    <w:rsid w:val="00404241"/>
    <w:rsid w:val="00406471"/>
    <w:rsid w:val="004076D7"/>
    <w:rsid w:val="00410A53"/>
    <w:rsid w:val="00411ABF"/>
    <w:rsid w:val="004169D2"/>
    <w:rsid w:val="00416AD2"/>
    <w:rsid w:val="004201B5"/>
    <w:rsid w:val="004234C2"/>
    <w:rsid w:val="00432D55"/>
    <w:rsid w:val="0043462E"/>
    <w:rsid w:val="00436819"/>
    <w:rsid w:val="00436C73"/>
    <w:rsid w:val="00437C2F"/>
    <w:rsid w:val="00440D69"/>
    <w:rsid w:val="00441BCF"/>
    <w:rsid w:val="00445559"/>
    <w:rsid w:val="00445BA2"/>
    <w:rsid w:val="0045041A"/>
    <w:rsid w:val="0045109C"/>
    <w:rsid w:val="00451D0C"/>
    <w:rsid w:val="00452AF2"/>
    <w:rsid w:val="00455ECB"/>
    <w:rsid w:val="00457203"/>
    <w:rsid w:val="004627F8"/>
    <w:rsid w:val="00467CE2"/>
    <w:rsid w:val="004725B4"/>
    <w:rsid w:val="0047293B"/>
    <w:rsid w:val="00474619"/>
    <w:rsid w:val="0047591B"/>
    <w:rsid w:val="00484C34"/>
    <w:rsid w:val="004872D2"/>
    <w:rsid w:val="004930DD"/>
    <w:rsid w:val="004936BB"/>
    <w:rsid w:val="004A04AB"/>
    <w:rsid w:val="004A04ED"/>
    <w:rsid w:val="004A0C40"/>
    <w:rsid w:val="004A1242"/>
    <w:rsid w:val="004B35CB"/>
    <w:rsid w:val="004B5D6F"/>
    <w:rsid w:val="004B7FA0"/>
    <w:rsid w:val="004C6984"/>
    <w:rsid w:val="004D15DE"/>
    <w:rsid w:val="004D4780"/>
    <w:rsid w:val="004D4C2F"/>
    <w:rsid w:val="004D5040"/>
    <w:rsid w:val="004D55E5"/>
    <w:rsid w:val="004D5E0C"/>
    <w:rsid w:val="004D7BB4"/>
    <w:rsid w:val="004E2ECD"/>
    <w:rsid w:val="004E4254"/>
    <w:rsid w:val="004E4650"/>
    <w:rsid w:val="004E781C"/>
    <w:rsid w:val="004E7AD9"/>
    <w:rsid w:val="004E7E93"/>
    <w:rsid w:val="004F08AE"/>
    <w:rsid w:val="004F453D"/>
    <w:rsid w:val="004F5387"/>
    <w:rsid w:val="004F7B62"/>
    <w:rsid w:val="00502D01"/>
    <w:rsid w:val="005106AA"/>
    <w:rsid w:val="00512352"/>
    <w:rsid w:val="005137E5"/>
    <w:rsid w:val="00516A93"/>
    <w:rsid w:val="00517E7A"/>
    <w:rsid w:val="00525512"/>
    <w:rsid w:val="00526168"/>
    <w:rsid w:val="005270D6"/>
    <w:rsid w:val="0053466B"/>
    <w:rsid w:val="00534983"/>
    <w:rsid w:val="0053740B"/>
    <w:rsid w:val="005377EA"/>
    <w:rsid w:val="00540202"/>
    <w:rsid w:val="00544DCC"/>
    <w:rsid w:val="00552B12"/>
    <w:rsid w:val="0055738B"/>
    <w:rsid w:val="005609DE"/>
    <w:rsid w:val="00560BA7"/>
    <w:rsid w:val="00565530"/>
    <w:rsid w:val="005662ED"/>
    <w:rsid w:val="00570755"/>
    <w:rsid w:val="00570BF7"/>
    <w:rsid w:val="00573F70"/>
    <w:rsid w:val="00575DDD"/>
    <w:rsid w:val="00575F0F"/>
    <w:rsid w:val="00584B58"/>
    <w:rsid w:val="0058574D"/>
    <w:rsid w:val="00593507"/>
    <w:rsid w:val="00593A66"/>
    <w:rsid w:val="00595FAF"/>
    <w:rsid w:val="005A1FE6"/>
    <w:rsid w:val="005A205E"/>
    <w:rsid w:val="005A5384"/>
    <w:rsid w:val="005B03BF"/>
    <w:rsid w:val="005B130E"/>
    <w:rsid w:val="005B1E42"/>
    <w:rsid w:val="005B3A87"/>
    <w:rsid w:val="005C5694"/>
    <w:rsid w:val="005C5B23"/>
    <w:rsid w:val="005C7F7F"/>
    <w:rsid w:val="005D16F9"/>
    <w:rsid w:val="005D5116"/>
    <w:rsid w:val="005D5B97"/>
    <w:rsid w:val="005D6A25"/>
    <w:rsid w:val="005E0277"/>
    <w:rsid w:val="005E17F7"/>
    <w:rsid w:val="005E357B"/>
    <w:rsid w:val="005E3EF0"/>
    <w:rsid w:val="005E4243"/>
    <w:rsid w:val="005E4CDC"/>
    <w:rsid w:val="005E579D"/>
    <w:rsid w:val="005F02F8"/>
    <w:rsid w:val="005F2142"/>
    <w:rsid w:val="005F2AFD"/>
    <w:rsid w:val="005F65BE"/>
    <w:rsid w:val="0060160E"/>
    <w:rsid w:val="006026D8"/>
    <w:rsid w:val="00602DF7"/>
    <w:rsid w:val="0060635A"/>
    <w:rsid w:val="0061454B"/>
    <w:rsid w:val="006158C4"/>
    <w:rsid w:val="00617A01"/>
    <w:rsid w:val="006210A1"/>
    <w:rsid w:val="00622EC3"/>
    <w:rsid w:val="006240AC"/>
    <w:rsid w:val="00626BEE"/>
    <w:rsid w:val="00627289"/>
    <w:rsid w:val="00627766"/>
    <w:rsid w:val="00627B5E"/>
    <w:rsid w:val="00636FE4"/>
    <w:rsid w:val="00637475"/>
    <w:rsid w:val="00641378"/>
    <w:rsid w:val="00641482"/>
    <w:rsid w:val="006451C3"/>
    <w:rsid w:val="0064616C"/>
    <w:rsid w:val="006463CA"/>
    <w:rsid w:val="00647525"/>
    <w:rsid w:val="0065048E"/>
    <w:rsid w:val="00652671"/>
    <w:rsid w:val="00653E63"/>
    <w:rsid w:val="0065574C"/>
    <w:rsid w:val="006618AE"/>
    <w:rsid w:val="00662447"/>
    <w:rsid w:val="00665695"/>
    <w:rsid w:val="006659E8"/>
    <w:rsid w:val="00667B19"/>
    <w:rsid w:val="0067082D"/>
    <w:rsid w:val="00674F3E"/>
    <w:rsid w:val="006765C8"/>
    <w:rsid w:val="00681C9B"/>
    <w:rsid w:val="0068302E"/>
    <w:rsid w:val="00685245"/>
    <w:rsid w:val="00685E71"/>
    <w:rsid w:val="006874C6"/>
    <w:rsid w:val="00692D1E"/>
    <w:rsid w:val="00695426"/>
    <w:rsid w:val="006A1922"/>
    <w:rsid w:val="006A3BCC"/>
    <w:rsid w:val="006A4610"/>
    <w:rsid w:val="006A7BBC"/>
    <w:rsid w:val="006B0F1D"/>
    <w:rsid w:val="006B3261"/>
    <w:rsid w:val="006B422E"/>
    <w:rsid w:val="006B4844"/>
    <w:rsid w:val="006B50CD"/>
    <w:rsid w:val="006B6FD0"/>
    <w:rsid w:val="006C0790"/>
    <w:rsid w:val="006C4A9D"/>
    <w:rsid w:val="006C74B2"/>
    <w:rsid w:val="006D04B4"/>
    <w:rsid w:val="006D0D4A"/>
    <w:rsid w:val="006E2CAF"/>
    <w:rsid w:val="006F143F"/>
    <w:rsid w:val="006F6312"/>
    <w:rsid w:val="006F70D6"/>
    <w:rsid w:val="006F7484"/>
    <w:rsid w:val="00702835"/>
    <w:rsid w:val="0070321D"/>
    <w:rsid w:val="00703F3E"/>
    <w:rsid w:val="00707229"/>
    <w:rsid w:val="00707C85"/>
    <w:rsid w:val="00711A38"/>
    <w:rsid w:val="00713F05"/>
    <w:rsid w:val="00714001"/>
    <w:rsid w:val="00714992"/>
    <w:rsid w:val="00720233"/>
    <w:rsid w:val="007202F1"/>
    <w:rsid w:val="00720C38"/>
    <w:rsid w:val="00720FA5"/>
    <w:rsid w:val="0072133C"/>
    <w:rsid w:val="007226AB"/>
    <w:rsid w:val="00722B95"/>
    <w:rsid w:val="00731176"/>
    <w:rsid w:val="00745201"/>
    <w:rsid w:val="00747EC5"/>
    <w:rsid w:val="00756A50"/>
    <w:rsid w:val="007579CE"/>
    <w:rsid w:val="00763D26"/>
    <w:rsid w:val="00772B8A"/>
    <w:rsid w:val="00774794"/>
    <w:rsid w:val="00775795"/>
    <w:rsid w:val="0077583A"/>
    <w:rsid w:val="00776B5C"/>
    <w:rsid w:val="00781232"/>
    <w:rsid w:val="00785A2E"/>
    <w:rsid w:val="007879CA"/>
    <w:rsid w:val="007902AF"/>
    <w:rsid w:val="00790F30"/>
    <w:rsid w:val="00791697"/>
    <w:rsid w:val="00791B87"/>
    <w:rsid w:val="00793756"/>
    <w:rsid w:val="00793EE6"/>
    <w:rsid w:val="00795A6A"/>
    <w:rsid w:val="007972D2"/>
    <w:rsid w:val="007A2CC1"/>
    <w:rsid w:val="007B02E8"/>
    <w:rsid w:val="007B1307"/>
    <w:rsid w:val="007B3F25"/>
    <w:rsid w:val="007B53CD"/>
    <w:rsid w:val="007B55DA"/>
    <w:rsid w:val="007B662D"/>
    <w:rsid w:val="007B73E9"/>
    <w:rsid w:val="007C1CBF"/>
    <w:rsid w:val="007C4813"/>
    <w:rsid w:val="007C4FB9"/>
    <w:rsid w:val="007D3C26"/>
    <w:rsid w:val="007D413C"/>
    <w:rsid w:val="007D4E8D"/>
    <w:rsid w:val="007D6138"/>
    <w:rsid w:val="007D6BD7"/>
    <w:rsid w:val="007E0DBD"/>
    <w:rsid w:val="007E3645"/>
    <w:rsid w:val="007E3952"/>
    <w:rsid w:val="007F0CD5"/>
    <w:rsid w:val="007F14D8"/>
    <w:rsid w:val="007F1F67"/>
    <w:rsid w:val="007F333C"/>
    <w:rsid w:val="007F5E99"/>
    <w:rsid w:val="007F60A8"/>
    <w:rsid w:val="0080421E"/>
    <w:rsid w:val="008049CB"/>
    <w:rsid w:val="008062B9"/>
    <w:rsid w:val="00812E2D"/>
    <w:rsid w:val="008207B5"/>
    <w:rsid w:val="008233E6"/>
    <w:rsid w:val="00826A81"/>
    <w:rsid w:val="00827DFA"/>
    <w:rsid w:val="008303D4"/>
    <w:rsid w:val="008306ED"/>
    <w:rsid w:val="00830B4A"/>
    <w:rsid w:val="00831737"/>
    <w:rsid w:val="00831CA6"/>
    <w:rsid w:val="00831FCE"/>
    <w:rsid w:val="0083257E"/>
    <w:rsid w:val="00833250"/>
    <w:rsid w:val="0083359D"/>
    <w:rsid w:val="00833AD7"/>
    <w:rsid w:val="00834D3A"/>
    <w:rsid w:val="00835F8D"/>
    <w:rsid w:val="008365E8"/>
    <w:rsid w:val="00845498"/>
    <w:rsid w:val="00846B7D"/>
    <w:rsid w:val="00852914"/>
    <w:rsid w:val="00853070"/>
    <w:rsid w:val="008547F7"/>
    <w:rsid w:val="00854949"/>
    <w:rsid w:val="008618C6"/>
    <w:rsid w:val="00864992"/>
    <w:rsid w:val="00865C29"/>
    <w:rsid w:val="00867C2E"/>
    <w:rsid w:val="00874B29"/>
    <w:rsid w:val="008800ED"/>
    <w:rsid w:val="00880F54"/>
    <w:rsid w:val="008867E5"/>
    <w:rsid w:val="00887395"/>
    <w:rsid w:val="008909E0"/>
    <w:rsid w:val="00891186"/>
    <w:rsid w:val="008923FB"/>
    <w:rsid w:val="008932CF"/>
    <w:rsid w:val="00897D5F"/>
    <w:rsid w:val="008A067F"/>
    <w:rsid w:val="008A2D8B"/>
    <w:rsid w:val="008A2F14"/>
    <w:rsid w:val="008A41CC"/>
    <w:rsid w:val="008A5571"/>
    <w:rsid w:val="008B076C"/>
    <w:rsid w:val="008B0ECE"/>
    <w:rsid w:val="008B32FB"/>
    <w:rsid w:val="008C04BF"/>
    <w:rsid w:val="008C5BB6"/>
    <w:rsid w:val="008C6FD6"/>
    <w:rsid w:val="008C6FDB"/>
    <w:rsid w:val="008D3D47"/>
    <w:rsid w:val="008D5383"/>
    <w:rsid w:val="008E197E"/>
    <w:rsid w:val="008E32C9"/>
    <w:rsid w:val="008F1E92"/>
    <w:rsid w:val="008F415F"/>
    <w:rsid w:val="008F4CB3"/>
    <w:rsid w:val="008F5A55"/>
    <w:rsid w:val="008F5DC6"/>
    <w:rsid w:val="008F74CF"/>
    <w:rsid w:val="00902460"/>
    <w:rsid w:val="009026EF"/>
    <w:rsid w:val="00904464"/>
    <w:rsid w:val="00904C1F"/>
    <w:rsid w:val="00907AFB"/>
    <w:rsid w:val="0091149C"/>
    <w:rsid w:val="0091551D"/>
    <w:rsid w:val="00920453"/>
    <w:rsid w:val="00921326"/>
    <w:rsid w:val="00922A61"/>
    <w:rsid w:val="009266F1"/>
    <w:rsid w:val="00930A2E"/>
    <w:rsid w:val="009316D0"/>
    <w:rsid w:val="00933355"/>
    <w:rsid w:val="009350AF"/>
    <w:rsid w:val="0093510A"/>
    <w:rsid w:val="009372E1"/>
    <w:rsid w:val="009417F1"/>
    <w:rsid w:val="009430F6"/>
    <w:rsid w:val="00950067"/>
    <w:rsid w:val="00960288"/>
    <w:rsid w:val="009606EC"/>
    <w:rsid w:val="009629C3"/>
    <w:rsid w:val="00962F2E"/>
    <w:rsid w:val="009635BC"/>
    <w:rsid w:val="0096360D"/>
    <w:rsid w:val="00963F42"/>
    <w:rsid w:val="00964A6F"/>
    <w:rsid w:val="00964CD7"/>
    <w:rsid w:val="009719D8"/>
    <w:rsid w:val="00971FE1"/>
    <w:rsid w:val="00972F0D"/>
    <w:rsid w:val="009736AE"/>
    <w:rsid w:val="00976912"/>
    <w:rsid w:val="00977524"/>
    <w:rsid w:val="00985374"/>
    <w:rsid w:val="00985713"/>
    <w:rsid w:val="009875ED"/>
    <w:rsid w:val="0099090E"/>
    <w:rsid w:val="00990AA9"/>
    <w:rsid w:val="00992089"/>
    <w:rsid w:val="0099529A"/>
    <w:rsid w:val="009A1107"/>
    <w:rsid w:val="009A1C56"/>
    <w:rsid w:val="009A4676"/>
    <w:rsid w:val="009A5F03"/>
    <w:rsid w:val="009B2014"/>
    <w:rsid w:val="009B3DA2"/>
    <w:rsid w:val="009C3530"/>
    <w:rsid w:val="009C3E29"/>
    <w:rsid w:val="009C49BC"/>
    <w:rsid w:val="009C55C6"/>
    <w:rsid w:val="009C649B"/>
    <w:rsid w:val="009C67D3"/>
    <w:rsid w:val="009D120B"/>
    <w:rsid w:val="009D29CC"/>
    <w:rsid w:val="009D4188"/>
    <w:rsid w:val="009D44B4"/>
    <w:rsid w:val="009D5927"/>
    <w:rsid w:val="009E08D8"/>
    <w:rsid w:val="009E72F0"/>
    <w:rsid w:val="009E7543"/>
    <w:rsid w:val="009F0BF4"/>
    <w:rsid w:val="009F210B"/>
    <w:rsid w:val="009F495A"/>
    <w:rsid w:val="009F5AFF"/>
    <w:rsid w:val="009F62D2"/>
    <w:rsid w:val="00A04680"/>
    <w:rsid w:val="00A055B7"/>
    <w:rsid w:val="00A076AE"/>
    <w:rsid w:val="00A077BC"/>
    <w:rsid w:val="00A12A7F"/>
    <w:rsid w:val="00A13010"/>
    <w:rsid w:val="00A13337"/>
    <w:rsid w:val="00A13E28"/>
    <w:rsid w:val="00A15660"/>
    <w:rsid w:val="00A1725B"/>
    <w:rsid w:val="00A20059"/>
    <w:rsid w:val="00A210D7"/>
    <w:rsid w:val="00A2175C"/>
    <w:rsid w:val="00A22A2A"/>
    <w:rsid w:val="00A23DE7"/>
    <w:rsid w:val="00A2576C"/>
    <w:rsid w:val="00A27C8A"/>
    <w:rsid w:val="00A306EC"/>
    <w:rsid w:val="00A37139"/>
    <w:rsid w:val="00A4131D"/>
    <w:rsid w:val="00A427C9"/>
    <w:rsid w:val="00A44A8F"/>
    <w:rsid w:val="00A45DE7"/>
    <w:rsid w:val="00A473B7"/>
    <w:rsid w:val="00A47DD3"/>
    <w:rsid w:val="00A53F91"/>
    <w:rsid w:val="00A55BAE"/>
    <w:rsid w:val="00A620E1"/>
    <w:rsid w:val="00A62BA3"/>
    <w:rsid w:val="00A70566"/>
    <w:rsid w:val="00A71B31"/>
    <w:rsid w:val="00A71CDB"/>
    <w:rsid w:val="00A73868"/>
    <w:rsid w:val="00A751B6"/>
    <w:rsid w:val="00A75AE4"/>
    <w:rsid w:val="00A77394"/>
    <w:rsid w:val="00A8042B"/>
    <w:rsid w:val="00A864E5"/>
    <w:rsid w:val="00A86C09"/>
    <w:rsid w:val="00A86FF2"/>
    <w:rsid w:val="00A91820"/>
    <w:rsid w:val="00A94E76"/>
    <w:rsid w:val="00A977F8"/>
    <w:rsid w:val="00AA17D0"/>
    <w:rsid w:val="00AA5FC7"/>
    <w:rsid w:val="00AB0950"/>
    <w:rsid w:val="00AB3B05"/>
    <w:rsid w:val="00AB6B66"/>
    <w:rsid w:val="00AC0239"/>
    <w:rsid w:val="00AC2088"/>
    <w:rsid w:val="00AC2BA7"/>
    <w:rsid w:val="00AC429E"/>
    <w:rsid w:val="00AC4A85"/>
    <w:rsid w:val="00AC632D"/>
    <w:rsid w:val="00AD16E0"/>
    <w:rsid w:val="00AD3782"/>
    <w:rsid w:val="00AD37D9"/>
    <w:rsid w:val="00AE4A95"/>
    <w:rsid w:val="00AE72D9"/>
    <w:rsid w:val="00AF077F"/>
    <w:rsid w:val="00AF1CB4"/>
    <w:rsid w:val="00AF3D1B"/>
    <w:rsid w:val="00AF578D"/>
    <w:rsid w:val="00AF6A98"/>
    <w:rsid w:val="00AF6EE3"/>
    <w:rsid w:val="00B0218A"/>
    <w:rsid w:val="00B0222F"/>
    <w:rsid w:val="00B03C5C"/>
    <w:rsid w:val="00B05676"/>
    <w:rsid w:val="00B058BD"/>
    <w:rsid w:val="00B07E95"/>
    <w:rsid w:val="00B12D89"/>
    <w:rsid w:val="00B133FE"/>
    <w:rsid w:val="00B1344F"/>
    <w:rsid w:val="00B138F3"/>
    <w:rsid w:val="00B21C6A"/>
    <w:rsid w:val="00B2310A"/>
    <w:rsid w:val="00B23C0A"/>
    <w:rsid w:val="00B24237"/>
    <w:rsid w:val="00B26C2A"/>
    <w:rsid w:val="00B30584"/>
    <w:rsid w:val="00B32381"/>
    <w:rsid w:val="00B3383E"/>
    <w:rsid w:val="00B338BA"/>
    <w:rsid w:val="00B338D5"/>
    <w:rsid w:val="00B41922"/>
    <w:rsid w:val="00B46266"/>
    <w:rsid w:val="00B46F75"/>
    <w:rsid w:val="00B52E4E"/>
    <w:rsid w:val="00B5502E"/>
    <w:rsid w:val="00B571F3"/>
    <w:rsid w:val="00B60048"/>
    <w:rsid w:val="00B60884"/>
    <w:rsid w:val="00B628A6"/>
    <w:rsid w:val="00B6405B"/>
    <w:rsid w:val="00B6455D"/>
    <w:rsid w:val="00B70CA1"/>
    <w:rsid w:val="00B716E6"/>
    <w:rsid w:val="00B7202F"/>
    <w:rsid w:val="00B7207D"/>
    <w:rsid w:val="00B73994"/>
    <w:rsid w:val="00B74A95"/>
    <w:rsid w:val="00B7670E"/>
    <w:rsid w:val="00B82677"/>
    <w:rsid w:val="00B835C3"/>
    <w:rsid w:val="00B83ACC"/>
    <w:rsid w:val="00B85817"/>
    <w:rsid w:val="00B85C72"/>
    <w:rsid w:val="00B924C1"/>
    <w:rsid w:val="00B936C8"/>
    <w:rsid w:val="00BA098B"/>
    <w:rsid w:val="00BA3953"/>
    <w:rsid w:val="00BA3C2F"/>
    <w:rsid w:val="00BB1BDE"/>
    <w:rsid w:val="00BB2D83"/>
    <w:rsid w:val="00BB39DA"/>
    <w:rsid w:val="00BB3D1A"/>
    <w:rsid w:val="00BB7803"/>
    <w:rsid w:val="00BC4D67"/>
    <w:rsid w:val="00BC6E3C"/>
    <w:rsid w:val="00BD09F4"/>
    <w:rsid w:val="00BD14A6"/>
    <w:rsid w:val="00BD53FF"/>
    <w:rsid w:val="00BD6229"/>
    <w:rsid w:val="00BE06A6"/>
    <w:rsid w:val="00BE25FE"/>
    <w:rsid w:val="00BE29A4"/>
    <w:rsid w:val="00BF0E45"/>
    <w:rsid w:val="00BF2624"/>
    <w:rsid w:val="00BF48D3"/>
    <w:rsid w:val="00C03971"/>
    <w:rsid w:val="00C043F2"/>
    <w:rsid w:val="00C0697C"/>
    <w:rsid w:val="00C112DB"/>
    <w:rsid w:val="00C12473"/>
    <w:rsid w:val="00C15B20"/>
    <w:rsid w:val="00C20495"/>
    <w:rsid w:val="00C21037"/>
    <w:rsid w:val="00C23759"/>
    <w:rsid w:val="00C27276"/>
    <w:rsid w:val="00C3046D"/>
    <w:rsid w:val="00C5000D"/>
    <w:rsid w:val="00C535F9"/>
    <w:rsid w:val="00C548E9"/>
    <w:rsid w:val="00C576B2"/>
    <w:rsid w:val="00C60040"/>
    <w:rsid w:val="00C61974"/>
    <w:rsid w:val="00C63C11"/>
    <w:rsid w:val="00C64D44"/>
    <w:rsid w:val="00C706F3"/>
    <w:rsid w:val="00C75874"/>
    <w:rsid w:val="00C75EF6"/>
    <w:rsid w:val="00C811F5"/>
    <w:rsid w:val="00C81BE9"/>
    <w:rsid w:val="00C81EEE"/>
    <w:rsid w:val="00C822F2"/>
    <w:rsid w:val="00C82E73"/>
    <w:rsid w:val="00C8692F"/>
    <w:rsid w:val="00C87330"/>
    <w:rsid w:val="00C902AB"/>
    <w:rsid w:val="00C91029"/>
    <w:rsid w:val="00C92AEF"/>
    <w:rsid w:val="00C961F9"/>
    <w:rsid w:val="00CA6E10"/>
    <w:rsid w:val="00CB03D9"/>
    <w:rsid w:val="00CB2213"/>
    <w:rsid w:val="00CB2BA9"/>
    <w:rsid w:val="00CB4EBE"/>
    <w:rsid w:val="00CB7097"/>
    <w:rsid w:val="00CC11EF"/>
    <w:rsid w:val="00CC60BF"/>
    <w:rsid w:val="00CC7B90"/>
    <w:rsid w:val="00CD2A71"/>
    <w:rsid w:val="00CD4943"/>
    <w:rsid w:val="00CD52E4"/>
    <w:rsid w:val="00CD72FE"/>
    <w:rsid w:val="00CE078E"/>
    <w:rsid w:val="00CE2B02"/>
    <w:rsid w:val="00CE2DCD"/>
    <w:rsid w:val="00CE4DC5"/>
    <w:rsid w:val="00CE4EDD"/>
    <w:rsid w:val="00CE6DBA"/>
    <w:rsid w:val="00CF3420"/>
    <w:rsid w:val="00D00031"/>
    <w:rsid w:val="00D020E5"/>
    <w:rsid w:val="00D03817"/>
    <w:rsid w:val="00D03DD7"/>
    <w:rsid w:val="00D12ACE"/>
    <w:rsid w:val="00D175B2"/>
    <w:rsid w:val="00D17C8B"/>
    <w:rsid w:val="00D205AE"/>
    <w:rsid w:val="00D25878"/>
    <w:rsid w:val="00D25AE7"/>
    <w:rsid w:val="00D25FB3"/>
    <w:rsid w:val="00D263CA"/>
    <w:rsid w:val="00D2657B"/>
    <w:rsid w:val="00D272F4"/>
    <w:rsid w:val="00D27AFE"/>
    <w:rsid w:val="00D308B4"/>
    <w:rsid w:val="00D31F35"/>
    <w:rsid w:val="00D346C2"/>
    <w:rsid w:val="00D403B2"/>
    <w:rsid w:val="00D42E4E"/>
    <w:rsid w:val="00D4408C"/>
    <w:rsid w:val="00D44430"/>
    <w:rsid w:val="00D57339"/>
    <w:rsid w:val="00D63283"/>
    <w:rsid w:val="00D6346F"/>
    <w:rsid w:val="00D634A2"/>
    <w:rsid w:val="00D64619"/>
    <w:rsid w:val="00D6772E"/>
    <w:rsid w:val="00D6799F"/>
    <w:rsid w:val="00D70D63"/>
    <w:rsid w:val="00D73BFE"/>
    <w:rsid w:val="00D7488F"/>
    <w:rsid w:val="00D74AD4"/>
    <w:rsid w:val="00D8496E"/>
    <w:rsid w:val="00D84C7D"/>
    <w:rsid w:val="00D9516A"/>
    <w:rsid w:val="00DA3A8B"/>
    <w:rsid w:val="00DA4CDC"/>
    <w:rsid w:val="00DA64E6"/>
    <w:rsid w:val="00DB126D"/>
    <w:rsid w:val="00DC1945"/>
    <w:rsid w:val="00DD083C"/>
    <w:rsid w:val="00DD5863"/>
    <w:rsid w:val="00DD70EE"/>
    <w:rsid w:val="00DE0BD9"/>
    <w:rsid w:val="00DE167A"/>
    <w:rsid w:val="00DE45D4"/>
    <w:rsid w:val="00DF0719"/>
    <w:rsid w:val="00DF46B0"/>
    <w:rsid w:val="00DF4FE7"/>
    <w:rsid w:val="00DF65C5"/>
    <w:rsid w:val="00DF6C9F"/>
    <w:rsid w:val="00DF6F8B"/>
    <w:rsid w:val="00DF7A7B"/>
    <w:rsid w:val="00E006BB"/>
    <w:rsid w:val="00E04D45"/>
    <w:rsid w:val="00E1042A"/>
    <w:rsid w:val="00E146D6"/>
    <w:rsid w:val="00E15C0B"/>
    <w:rsid w:val="00E17286"/>
    <w:rsid w:val="00E172D2"/>
    <w:rsid w:val="00E1783D"/>
    <w:rsid w:val="00E20939"/>
    <w:rsid w:val="00E23ECA"/>
    <w:rsid w:val="00E31835"/>
    <w:rsid w:val="00E31A04"/>
    <w:rsid w:val="00E31DB3"/>
    <w:rsid w:val="00E348C5"/>
    <w:rsid w:val="00E364CF"/>
    <w:rsid w:val="00E41A1D"/>
    <w:rsid w:val="00E4446E"/>
    <w:rsid w:val="00E47975"/>
    <w:rsid w:val="00E47C3B"/>
    <w:rsid w:val="00E52456"/>
    <w:rsid w:val="00E544E1"/>
    <w:rsid w:val="00E55757"/>
    <w:rsid w:val="00E56012"/>
    <w:rsid w:val="00E5702E"/>
    <w:rsid w:val="00E63198"/>
    <w:rsid w:val="00E67434"/>
    <w:rsid w:val="00E705C8"/>
    <w:rsid w:val="00E7610D"/>
    <w:rsid w:val="00E761D2"/>
    <w:rsid w:val="00E803F1"/>
    <w:rsid w:val="00E81A8C"/>
    <w:rsid w:val="00E916BC"/>
    <w:rsid w:val="00EA12EC"/>
    <w:rsid w:val="00EA28A8"/>
    <w:rsid w:val="00EA2F74"/>
    <w:rsid w:val="00EA36E1"/>
    <w:rsid w:val="00EA5680"/>
    <w:rsid w:val="00EA5C61"/>
    <w:rsid w:val="00EA5EB9"/>
    <w:rsid w:val="00EA6D59"/>
    <w:rsid w:val="00EA7E30"/>
    <w:rsid w:val="00EA7FAC"/>
    <w:rsid w:val="00EB107D"/>
    <w:rsid w:val="00EB130F"/>
    <w:rsid w:val="00EB1D92"/>
    <w:rsid w:val="00EB2B81"/>
    <w:rsid w:val="00EC4048"/>
    <w:rsid w:val="00EC63BD"/>
    <w:rsid w:val="00EC6D85"/>
    <w:rsid w:val="00ED3EBD"/>
    <w:rsid w:val="00ED634A"/>
    <w:rsid w:val="00ED787A"/>
    <w:rsid w:val="00EE18DB"/>
    <w:rsid w:val="00EE19F4"/>
    <w:rsid w:val="00EE67B4"/>
    <w:rsid w:val="00EE6BCC"/>
    <w:rsid w:val="00EE70C2"/>
    <w:rsid w:val="00EF1F1F"/>
    <w:rsid w:val="00EF2DEC"/>
    <w:rsid w:val="00EF3F65"/>
    <w:rsid w:val="00EF60F4"/>
    <w:rsid w:val="00EF6224"/>
    <w:rsid w:val="00F023C1"/>
    <w:rsid w:val="00F04341"/>
    <w:rsid w:val="00F045B3"/>
    <w:rsid w:val="00F04DF3"/>
    <w:rsid w:val="00F10BFC"/>
    <w:rsid w:val="00F128AC"/>
    <w:rsid w:val="00F140F6"/>
    <w:rsid w:val="00F15121"/>
    <w:rsid w:val="00F21E40"/>
    <w:rsid w:val="00F2287A"/>
    <w:rsid w:val="00F26707"/>
    <w:rsid w:val="00F30C11"/>
    <w:rsid w:val="00F37E74"/>
    <w:rsid w:val="00F405C1"/>
    <w:rsid w:val="00F40958"/>
    <w:rsid w:val="00F45BF8"/>
    <w:rsid w:val="00F46D1A"/>
    <w:rsid w:val="00F47473"/>
    <w:rsid w:val="00F47886"/>
    <w:rsid w:val="00F51520"/>
    <w:rsid w:val="00F5498F"/>
    <w:rsid w:val="00F6017B"/>
    <w:rsid w:val="00F66586"/>
    <w:rsid w:val="00F671A8"/>
    <w:rsid w:val="00F747B5"/>
    <w:rsid w:val="00F77B60"/>
    <w:rsid w:val="00F82684"/>
    <w:rsid w:val="00F82843"/>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31F6"/>
    <w:rsid w:val="00FB50E5"/>
    <w:rsid w:val="00FB6E04"/>
    <w:rsid w:val="00FB7B62"/>
    <w:rsid w:val="00FC34BC"/>
    <w:rsid w:val="00FC3876"/>
    <w:rsid w:val="00FC3D1B"/>
    <w:rsid w:val="00FC5C06"/>
    <w:rsid w:val="00FD2CB7"/>
    <w:rsid w:val="00FD3284"/>
    <w:rsid w:val="00FD47B2"/>
    <w:rsid w:val="00FD50E1"/>
    <w:rsid w:val="00FE1A6B"/>
    <w:rsid w:val="00FE3233"/>
    <w:rsid w:val="00FE32F6"/>
    <w:rsid w:val="00FE5595"/>
    <w:rsid w:val="00FF0F5F"/>
    <w:rsid w:val="00FF20A8"/>
    <w:rsid w:val="00FF3FCA"/>
    <w:rsid w:val="00FF4033"/>
    <w:rsid w:val="00FF4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02"/>
    <w:rPr>
      <w:sz w:val="24"/>
      <w:szCs w:val="24"/>
    </w:rPr>
  </w:style>
  <w:style w:type="paragraph" w:styleId="1">
    <w:name w:val="heading 1"/>
    <w:basedOn w:val="a"/>
    <w:next w:val="a"/>
    <w:link w:val="10"/>
    <w:autoRedefine/>
    <w:qFormat/>
    <w:rsid w:val="00D6772E"/>
    <w:pPr>
      <w:keepNext/>
      <w:jc w:val="center"/>
      <w:outlineLvl w:val="0"/>
    </w:pPr>
    <w:rPr>
      <w:rFonts w:cs="Arial"/>
      <w:b/>
      <w:bCs/>
      <w:kern w:val="32"/>
      <w:sz w:val="26"/>
      <w:szCs w:val="32"/>
    </w:rPr>
  </w:style>
  <w:style w:type="paragraph" w:styleId="2">
    <w:name w:val="heading 2"/>
    <w:basedOn w:val="a"/>
    <w:next w:val="a"/>
    <w:link w:val="20"/>
    <w:autoRedefine/>
    <w:qFormat/>
    <w:rsid w:val="00D6772E"/>
    <w:pPr>
      <w:keepNext/>
      <w:ind w:firstLine="709"/>
      <w:jc w:val="both"/>
      <w:outlineLvl w:val="1"/>
    </w:pPr>
    <w:rPr>
      <w:rFonts w:cs="Arial"/>
      <w:b/>
      <w:bCs/>
      <w:iCs/>
      <w:sz w:val="26"/>
      <w:szCs w:val="28"/>
      <w:lang w:val="uk-UA"/>
    </w:rPr>
  </w:style>
  <w:style w:type="paragraph" w:styleId="3">
    <w:name w:val="heading 3"/>
    <w:basedOn w:val="a"/>
    <w:next w:val="a"/>
    <w:link w:val="30"/>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85E71"/>
    <w:pPr>
      <w:keepNext/>
      <w:spacing w:before="180" w:line="220" w:lineRule="auto"/>
      <w:ind w:firstLine="567"/>
      <w:jc w:val="center"/>
      <w:outlineLvl w:val="7"/>
    </w:pPr>
    <w:rPr>
      <w:b/>
      <w:bCs/>
      <w:i/>
      <w:iCs/>
      <w:u w:val="single"/>
      <w:lang w:val="uk-UA"/>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5A6A"/>
    <w:pPr>
      <w:tabs>
        <w:tab w:val="center" w:pos="4677"/>
        <w:tab w:val="right" w:pos="9355"/>
      </w:tabs>
    </w:pPr>
  </w:style>
  <w:style w:type="character" w:styleId="a5">
    <w:name w:val="page number"/>
    <w:basedOn w:val="a0"/>
    <w:rsid w:val="00795A6A"/>
  </w:style>
  <w:style w:type="table" w:styleId="a6">
    <w:name w:val="Table Grid"/>
    <w:basedOn w:val="a1"/>
    <w:rsid w:val="00A4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7D6BD7"/>
    <w:pPr>
      <w:tabs>
        <w:tab w:val="left" w:pos="600"/>
      </w:tabs>
      <w:jc w:val="both"/>
    </w:pPr>
    <w:rPr>
      <w:lang w:val="uk-UA"/>
    </w:rPr>
  </w:style>
  <w:style w:type="paragraph" w:styleId="a8">
    <w:name w:val="Title"/>
    <w:basedOn w:val="a"/>
    <w:qFormat/>
    <w:rsid w:val="00080DAF"/>
    <w:pPr>
      <w:jc w:val="center"/>
    </w:pPr>
    <w:rPr>
      <w:sz w:val="32"/>
      <w:lang w:val="uk-UA"/>
    </w:rPr>
  </w:style>
  <w:style w:type="paragraph" w:styleId="21">
    <w:name w:val="Body Text 2"/>
    <w:basedOn w:val="a"/>
    <w:rsid w:val="008F1E92"/>
    <w:pPr>
      <w:spacing w:after="120" w:line="480" w:lineRule="auto"/>
    </w:pPr>
  </w:style>
  <w:style w:type="paragraph" w:styleId="11">
    <w:name w:val="toc 1"/>
    <w:basedOn w:val="a"/>
    <w:next w:val="a"/>
    <w:autoRedefine/>
    <w:uiPriority w:val="39"/>
    <w:qFormat/>
    <w:rsid w:val="00E63198"/>
    <w:pPr>
      <w:tabs>
        <w:tab w:val="right" w:leader="dot" w:pos="9345"/>
      </w:tabs>
      <w:spacing w:line="360" w:lineRule="auto"/>
    </w:pPr>
    <w:rPr>
      <w:noProof/>
      <w:sz w:val="28"/>
      <w:szCs w:val="28"/>
      <w:lang w:val="uk-UA"/>
    </w:rPr>
  </w:style>
  <w:style w:type="paragraph" w:styleId="22">
    <w:name w:val="toc 2"/>
    <w:basedOn w:val="a"/>
    <w:next w:val="a"/>
    <w:autoRedefine/>
    <w:uiPriority w:val="39"/>
    <w:qFormat/>
    <w:rsid w:val="00A055B7"/>
    <w:pPr>
      <w:ind w:left="240"/>
    </w:pPr>
  </w:style>
  <w:style w:type="character" w:styleId="a9">
    <w:name w:val="Hyperlink"/>
    <w:basedOn w:val="a0"/>
    <w:uiPriority w:val="99"/>
    <w:rsid w:val="00A055B7"/>
    <w:rPr>
      <w:color w:val="0000FF"/>
      <w:u w:val="single"/>
    </w:rPr>
  </w:style>
  <w:style w:type="paragraph" w:styleId="aa">
    <w:name w:val="Balloon Text"/>
    <w:basedOn w:val="a"/>
    <w:semiHidden/>
    <w:rsid w:val="00EC4048"/>
    <w:rPr>
      <w:rFonts w:ascii="Tahoma" w:hAnsi="Tahoma" w:cs="Tahoma"/>
      <w:sz w:val="16"/>
      <w:szCs w:val="16"/>
    </w:rPr>
  </w:style>
  <w:style w:type="paragraph" w:styleId="ab">
    <w:name w:val="Body Text Indent"/>
    <w:basedOn w:val="a"/>
    <w:rsid w:val="00F30C11"/>
    <w:pPr>
      <w:spacing w:after="120"/>
      <w:ind w:left="283"/>
    </w:pPr>
  </w:style>
  <w:style w:type="paragraph" w:customStyle="1" w:styleId="ac">
    <w:name w:val="приклад"/>
    <w:basedOn w:val="a"/>
    <w:qFormat/>
    <w:rsid w:val="00F30C11"/>
    <w:pPr>
      <w:spacing w:before="20" w:after="20"/>
      <w:jc w:val="both"/>
    </w:pPr>
    <w:rPr>
      <w:rFonts w:ascii="Peterburg" w:eastAsia="Calibri" w:hAnsi="Peterburg"/>
      <w:sz w:val="22"/>
      <w:szCs w:val="22"/>
      <w:lang w:val="uk-UA" w:eastAsia="en-US"/>
    </w:rPr>
  </w:style>
  <w:style w:type="paragraph" w:styleId="ad">
    <w:name w:val="Normal (Web)"/>
    <w:basedOn w:val="a"/>
    <w:unhideWhenUsed/>
    <w:rsid w:val="00F30C11"/>
    <w:pPr>
      <w:spacing w:before="100" w:beforeAutospacing="1" w:after="100" w:afterAutospacing="1"/>
    </w:pPr>
    <w:rPr>
      <w:lang w:val="uk-UA" w:eastAsia="uk-UA"/>
    </w:rPr>
  </w:style>
  <w:style w:type="paragraph" w:customStyle="1" w:styleId="ae">
    <w:name w:val="Стиль"/>
    <w:basedOn w:val="a"/>
    <w:rsid w:val="00F30C11"/>
    <w:rPr>
      <w:rFonts w:ascii="Verdana" w:hAnsi="Verdana" w:cs="Verdana"/>
      <w:sz w:val="20"/>
      <w:szCs w:val="20"/>
      <w:lang w:val="en-US" w:eastAsia="en-US"/>
    </w:rPr>
  </w:style>
  <w:style w:type="paragraph" w:styleId="23">
    <w:name w:val="Body Text Indent 2"/>
    <w:basedOn w:val="a"/>
    <w:rsid w:val="00D25AE7"/>
    <w:pPr>
      <w:spacing w:after="120" w:line="480" w:lineRule="auto"/>
      <w:ind w:left="283"/>
    </w:pPr>
  </w:style>
  <w:style w:type="paragraph" w:styleId="af">
    <w:name w:val="Plain Text"/>
    <w:basedOn w:val="a"/>
    <w:link w:val="af0"/>
    <w:rsid w:val="00D25AE7"/>
    <w:rPr>
      <w:rFonts w:ascii="Courier New" w:hAnsi="Courier New" w:cs="Courier New"/>
      <w:sz w:val="20"/>
      <w:szCs w:val="20"/>
    </w:rPr>
  </w:style>
  <w:style w:type="character" w:customStyle="1" w:styleId="af0">
    <w:name w:val="Текст Знак"/>
    <w:basedOn w:val="a0"/>
    <w:link w:val="af"/>
    <w:rsid w:val="00D25AE7"/>
    <w:rPr>
      <w:rFonts w:ascii="Courier New" w:hAnsi="Courier New" w:cs="Courier New"/>
      <w:lang w:val="ru-RU" w:eastAsia="ru-RU" w:bidi="ar-SA"/>
    </w:rPr>
  </w:style>
  <w:style w:type="character" w:styleId="af1">
    <w:name w:val="Emphasis"/>
    <w:aliases w:val="Елемент"/>
    <w:basedOn w:val="a0"/>
    <w:qFormat/>
    <w:rsid w:val="003C4185"/>
    <w:rPr>
      <w:i/>
      <w:iCs/>
    </w:rPr>
  </w:style>
  <w:style w:type="paragraph" w:styleId="af2">
    <w:name w:val="footnote text"/>
    <w:basedOn w:val="a"/>
    <w:semiHidden/>
    <w:rsid w:val="00B924C1"/>
    <w:rPr>
      <w:sz w:val="20"/>
      <w:szCs w:val="20"/>
    </w:rPr>
  </w:style>
  <w:style w:type="character" w:styleId="af3">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rsid w:val="009C49BC"/>
    <w:rPr>
      <w:rFonts w:asciiTheme="majorHAnsi" w:eastAsiaTheme="majorEastAsia" w:hAnsiTheme="majorHAnsi" w:cstheme="majorBidi"/>
      <w:i/>
      <w:iCs/>
      <w:color w:val="404040" w:themeColor="text1" w:themeTint="BF"/>
      <w:sz w:val="24"/>
      <w:szCs w:val="24"/>
    </w:rPr>
  </w:style>
  <w:style w:type="paragraph" w:customStyle="1" w:styleId="12">
    <w:name w:val="заголовок 1"/>
    <w:basedOn w:val="a"/>
    <w:next w:val="a"/>
    <w:rsid w:val="005F65BE"/>
    <w:pPr>
      <w:keepNext/>
      <w:tabs>
        <w:tab w:val="left" w:pos="2070"/>
      </w:tabs>
      <w:jc w:val="center"/>
    </w:pPr>
    <w:rPr>
      <w:b/>
      <w:sz w:val="28"/>
      <w:szCs w:val="20"/>
    </w:rPr>
  </w:style>
  <w:style w:type="paragraph" w:styleId="af4">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5">
    <w:name w:val="List Paragraph"/>
    <w:basedOn w:val="a"/>
    <w:uiPriority w:val="34"/>
    <w:qFormat/>
    <w:rsid w:val="00EA6D59"/>
    <w:pPr>
      <w:ind w:left="720"/>
      <w:contextualSpacing/>
    </w:pPr>
  </w:style>
  <w:style w:type="paragraph" w:customStyle="1" w:styleId="af6">
    <w:name w:val="Стиль_Розділ"/>
    <w:basedOn w:val="a"/>
    <w:link w:val="af7"/>
    <w:qFormat/>
    <w:rsid w:val="005F65BE"/>
    <w:pPr>
      <w:tabs>
        <w:tab w:val="left" w:pos="900"/>
      </w:tabs>
      <w:autoSpaceDE w:val="0"/>
      <w:autoSpaceDN w:val="0"/>
      <w:adjustRightInd w:val="0"/>
      <w:jc w:val="center"/>
    </w:pPr>
    <w:rPr>
      <w:b/>
      <w:sz w:val="28"/>
      <w:szCs w:val="28"/>
      <w:lang w:val="uk-UA"/>
    </w:rPr>
  </w:style>
  <w:style w:type="paragraph" w:styleId="af8">
    <w:name w:val="TOC Heading"/>
    <w:basedOn w:val="1"/>
    <w:next w:val="a"/>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7">
    <w:name w:val="Стиль_Розділ Знак"/>
    <w:basedOn w:val="a0"/>
    <w:link w:val="af6"/>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9">
    <w:name w:val="footer"/>
    <w:aliases w:val=" Знак8"/>
    <w:basedOn w:val="a"/>
    <w:link w:val="afa"/>
    <w:uiPriority w:val="99"/>
    <w:unhideWhenUsed/>
    <w:rsid w:val="00441BCF"/>
    <w:pPr>
      <w:tabs>
        <w:tab w:val="center" w:pos="4819"/>
        <w:tab w:val="right" w:pos="9639"/>
      </w:tabs>
    </w:pPr>
  </w:style>
  <w:style w:type="character" w:customStyle="1" w:styleId="afa">
    <w:name w:val="Нижний колонтитул Знак"/>
    <w:aliases w:val=" Знак8 Знак"/>
    <w:basedOn w:val="a0"/>
    <w:link w:val="af9"/>
    <w:uiPriority w:val="99"/>
    <w:rsid w:val="00441BCF"/>
    <w:rPr>
      <w:sz w:val="24"/>
      <w:szCs w:val="24"/>
    </w:rPr>
  </w:style>
  <w:style w:type="paragraph" w:customStyle="1" w:styleId="310">
    <w:name w:val="Основной текст 31"/>
    <w:basedOn w:val="a"/>
    <w:rsid w:val="007A2CC1"/>
    <w:pPr>
      <w:suppressAutoHyphens/>
      <w:jc w:val="both"/>
    </w:pPr>
    <w:rPr>
      <w:rFonts w:ascii="Arial" w:hAnsi="Arial"/>
      <w:szCs w:val="20"/>
      <w:lang w:val="uk-UA" w:eastAsia="ar-SA"/>
    </w:rPr>
  </w:style>
  <w:style w:type="paragraph" w:styleId="32">
    <w:name w:val="Body Text 3"/>
    <w:basedOn w:val="a"/>
    <w:link w:val="33"/>
    <w:unhideWhenUsed/>
    <w:rsid w:val="007A2CC1"/>
    <w:pPr>
      <w:spacing w:after="120"/>
    </w:pPr>
    <w:rPr>
      <w:sz w:val="16"/>
      <w:szCs w:val="16"/>
    </w:rPr>
  </w:style>
  <w:style w:type="character" w:customStyle="1" w:styleId="33">
    <w:name w:val="Основной текст 3 Знак"/>
    <w:basedOn w:val="a0"/>
    <w:link w:val="32"/>
    <w:uiPriority w:val="99"/>
    <w:semiHidden/>
    <w:rsid w:val="007A2CC1"/>
    <w:rPr>
      <w:sz w:val="16"/>
      <w:szCs w:val="16"/>
    </w:rPr>
  </w:style>
  <w:style w:type="paragraph" w:styleId="34">
    <w:name w:val="Body Text Indent 3"/>
    <w:basedOn w:val="a"/>
    <w:link w:val="35"/>
    <w:unhideWhenUsed/>
    <w:rsid w:val="0091149C"/>
    <w:pPr>
      <w:spacing w:after="120"/>
      <w:ind w:left="283"/>
    </w:pPr>
    <w:rPr>
      <w:sz w:val="16"/>
      <w:szCs w:val="16"/>
    </w:rPr>
  </w:style>
  <w:style w:type="character" w:customStyle="1" w:styleId="35">
    <w:name w:val="Основной текст с отступом 3 Знак"/>
    <w:basedOn w:val="a0"/>
    <w:link w:val="34"/>
    <w:uiPriority w:val="99"/>
    <w:semiHidden/>
    <w:rsid w:val="0091149C"/>
    <w:rPr>
      <w:sz w:val="16"/>
      <w:szCs w:val="16"/>
    </w:rPr>
  </w:style>
  <w:style w:type="character" w:customStyle="1" w:styleId="40">
    <w:name w:val="Заголовок 4 Знак"/>
    <w:basedOn w:val="a0"/>
    <w:link w:val="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rsid w:val="00685E71"/>
    <w:rPr>
      <w:b/>
      <w:bCs/>
      <w:i/>
      <w:iCs/>
      <w:sz w:val="24"/>
      <w:szCs w:val="24"/>
      <w:u w:val="single"/>
      <w:lang w:val="uk-UA"/>
    </w:rPr>
  </w:style>
  <w:style w:type="character" w:customStyle="1" w:styleId="10">
    <w:name w:val="Заголовок 1 Знак"/>
    <w:link w:val="1"/>
    <w:rsid w:val="00D6772E"/>
    <w:rPr>
      <w:rFonts w:cs="Arial"/>
      <w:b/>
      <w:bCs/>
      <w:kern w:val="32"/>
      <w:sz w:val="26"/>
      <w:szCs w:val="32"/>
    </w:rPr>
  </w:style>
  <w:style w:type="paragraph" w:customStyle="1" w:styleId="CharChar">
    <w:name w:val="Знак Знак Знак Знак Знак Char Char"/>
    <w:basedOn w:val="a"/>
    <w:rsid w:val="00685E71"/>
    <w:rPr>
      <w:rFonts w:ascii="Verdana" w:hAnsi="Verdana" w:cs="Verdana"/>
      <w:sz w:val="20"/>
      <w:szCs w:val="20"/>
      <w:lang w:val="en-US" w:eastAsia="en-US"/>
    </w:rPr>
  </w:style>
  <w:style w:type="paragraph" w:customStyle="1" w:styleId="81">
    <w:name w:val="заголовок 8"/>
    <w:basedOn w:val="a"/>
    <w:next w:val="a"/>
    <w:rsid w:val="00685E71"/>
    <w:pPr>
      <w:keepNext/>
      <w:jc w:val="both"/>
    </w:pPr>
    <w:rPr>
      <w:b/>
      <w:sz w:val="20"/>
      <w:szCs w:val="20"/>
      <w:lang w:val="uk-UA"/>
    </w:rPr>
  </w:style>
  <w:style w:type="paragraph" w:customStyle="1" w:styleId="41">
    <w:name w:val="заголовок 4"/>
    <w:basedOn w:val="a"/>
    <w:next w:val="a"/>
    <w:rsid w:val="00685E71"/>
    <w:pPr>
      <w:keepNext/>
    </w:pPr>
    <w:rPr>
      <w:b/>
      <w:sz w:val="20"/>
      <w:szCs w:val="20"/>
    </w:rPr>
  </w:style>
  <w:style w:type="paragraph" w:customStyle="1" w:styleId="90">
    <w:name w:val="заголовок 9"/>
    <w:basedOn w:val="a"/>
    <w:next w:val="a"/>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3">
    <w:name w:val="Знак1"/>
    <w:basedOn w:val="a"/>
    <w:rsid w:val="00685E71"/>
    <w:rPr>
      <w:rFonts w:ascii="Verdana" w:hAnsi="Verdana" w:cs="Verdana"/>
      <w:sz w:val="20"/>
      <w:szCs w:val="20"/>
      <w:lang w:val="en-US" w:eastAsia="en-US"/>
    </w:rPr>
  </w:style>
  <w:style w:type="character" w:styleId="afb">
    <w:name w:val="Strong"/>
    <w:basedOn w:val="a0"/>
    <w:qFormat/>
    <w:rsid w:val="00685E71"/>
    <w:rPr>
      <w:b/>
      <w:bCs/>
    </w:rPr>
  </w:style>
  <w:style w:type="character" w:customStyle="1" w:styleId="apple-converted-space">
    <w:name w:val="apple-converted-space"/>
    <w:basedOn w:val="a0"/>
    <w:rsid w:val="00685E71"/>
  </w:style>
  <w:style w:type="paragraph" w:customStyle="1" w:styleId="afc">
    <w:name w:val="Знак"/>
    <w:basedOn w:val="a"/>
    <w:rsid w:val="00685E71"/>
    <w:rPr>
      <w:rFonts w:ascii="Verdana" w:hAnsi="Verdana" w:cs="Verdana"/>
      <w:sz w:val="20"/>
      <w:szCs w:val="20"/>
      <w:lang w:val="en-US" w:eastAsia="en-US"/>
    </w:rPr>
  </w:style>
  <w:style w:type="paragraph" w:customStyle="1" w:styleId="afd">
    <w:name w:val="Знак Знак Знак Знак Знак Знак Знак"/>
    <w:basedOn w:val="a"/>
    <w:rsid w:val="00685E71"/>
    <w:rPr>
      <w:rFonts w:ascii="Verdana" w:hAnsi="Verdana" w:cs="Verdana"/>
      <w:sz w:val="20"/>
      <w:szCs w:val="20"/>
      <w:lang w:val="en-US" w:eastAsia="en-US"/>
    </w:rPr>
  </w:style>
  <w:style w:type="character" w:customStyle="1" w:styleId="rvts27">
    <w:name w:val="rvts27"/>
    <w:basedOn w:val="a0"/>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a"/>
    <w:rsid w:val="00685E71"/>
    <w:pPr>
      <w:spacing w:before="100" w:beforeAutospacing="1" w:after="100" w:afterAutospacing="1"/>
    </w:pPr>
  </w:style>
  <w:style w:type="paragraph" w:customStyle="1" w:styleId="rtejustifyrteindent1rteindent2">
    <w:name w:val="rtejustify rteindent1 rteindent2"/>
    <w:basedOn w:val="a"/>
    <w:rsid w:val="00685E71"/>
    <w:pPr>
      <w:spacing w:before="100" w:beforeAutospacing="1" w:after="100" w:afterAutospacing="1"/>
    </w:pPr>
  </w:style>
  <w:style w:type="paragraph" w:customStyle="1" w:styleId="14">
    <w:name w:val="Обычный1"/>
    <w:rsid w:val="00685E71"/>
    <w:rPr>
      <w:lang w:val="uk-UA"/>
    </w:rPr>
  </w:style>
  <w:style w:type="paragraph" w:customStyle="1" w:styleId="afe">
    <w:name w:val="Знак Знак Знак"/>
    <w:basedOn w:val="a"/>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a"/>
    <w:rsid w:val="00685E71"/>
    <w:rPr>
      <w:rFonts w:ascii="Verdana" w:hAnsi="Verdana" w:cs="Verdana"/>
      <w:sz w:val="20"/>
      <w:szCs w:val="20"/>
      <w:lang w:val="en-US" w:eastAsia="en-US"/>
    </w:rPr>
  </w:style>
  <w:style w:type="paragraph" w:customStyle="1" w:styleId="aff">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character" w:customStyle="1" w:styleId="36">
    <w:name w:val="Знак3"/>
    <w:basedOn w:val="a0"/>
    <w:rsid w:val="00685E71"/>
    <w:rPr>
      <w:rFonts w:eastAsia="Calibri"/>
      <w:sz w:val="22"/>
      <w:szCs w:val="22"/>
      <w:lang w:eastAsia="en-US"/>
    </w:rPr>
  </w:style>
  <w:style w:type="paragraph" w:customStyle="1" w:styleId="15">
    <w:name w:val="Без інтервалів1"/>
    <w:rsid w:val="00685E71"/>
    <w:rPr>
      <w:rFonts w:ascii="Calibri" w:hAnsi="Calibri"/>
      <w:sz w:val="22"/>
      <w:szCs w:val="22"/>
      <w:lang w:eastAsia="en-US"/>
    </w:rPr>
  </w:style>
  <w:style w:type="character" w:customStyle="1" w:styleId="20">
    <w:name w:val="Заголовок 2 Знак"/>
    <w:basedOn w:val="a0"/>
    <w:link w:val="2"/>
    <w:rsid w:val="00D6772E"/>
    <w:rPr>
      <w:rFonts w:cs="Arial"/>
      <w:b/>
      <w:bCs/>
      <w:iCs/>
      <w:sz w:val="26"/>
      <w:szCs w:val="28"/>
      <w:lang w:val="uk-UA"/>
    </w:rPr>
  </w:style>
  <w:style w:type="paragraph" w:styleId="aff1">
    <w:name w:val="Subtitle"/>
    <w:basedOn w:val="a"/>
    <w:link w:val="aff2"/>
    <w:qFormat/>
    <w:rsid w:val="00685E71"/>
    <w:pPr>
      <w:jc w:val="center"/>
    </w:pPr>
    <w:rPr>
      <w:sz w:val="28"/>
      <w:lang w:val="uk-UA"/>
    </w:rPr>
  </w:style>
  <w:style w:type="character" w:customStyle="1" w:styleId="aff2">
    <w:name w:val="Подзаголовок Знак"/>
    <w:basedOn w:val="a0"/>
    <w:link w:val="aff1"/>
    <w:rsid w:val="00685E71"/>
    <w:rPr>
      <w:sz w:val="28"/>
      <w:szCs w:val="24"/>
      <w:lang w:val="uk-UA"/>
    </w:rPr>
  </w:style>
  <w:style w:type="character" w:customStyle="1" w:styleId="tbtrtext21">
    <w:name w:val="tb_tr_text21"/>
    <w:basedOn w:val="a0"/>
    <w:rsid w:val="00685E71"/>
    <w:rPr>
      <w:rFonts w:ascii="Verdana" w:hAnsi="Verdana" w:hint="default"/>
      <w:sz w:val="17"/>
      <w:szCs w:val="17"/>
    </w:rPr>
  </w:style>
  <w:style w:type="character" w:customStyle="1" w:styleId="a4">
    <w:name w:val="Верхний колонтитул Знак"/>
    <w:basedOn w:val="a0"/>
    <w:link w:val="a3"/>
    <w:uiPriority w:val="99"/>
    <w:rsid w:val="00A2175C"/>
    <w:rPr>
      <w:sz w:val="24"/>
      <w:szCs w:val="24"/>
    </w:rPr>
  </w:style>
</w:styles>
</file>

<file path=word/webSettings.xml><?xml version="1.0" encoding="utf-8"?>
<w:webSettings xmlns:r="http://schemas.openxmlformats.org/officeDocument/2006/relationships" xmlns:w="http://schemas.openxmlformats.org/wordprocessingml/2006/main">
  <w:divs>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843A7-D7A4-4021-9F0A-37F050CE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47</Pages>
  <Words>14079</Words>
  <Characters>80255</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DreamLair</Company>
  <LinksUpToDate>false</LinksUpToDate>
  <CharactersWithSpaces>94146</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Анна Старух</cp:lastModifiedBy>
  <cp:revision>14</cp:revision>
  <cp:lastPrinted>2021-11-14T13:24:00Z</cp:lastPrinted>
  <dcterms:created xsi:type="dcterms:W3CDTF">2021-11-22T10:07:00Z</dcterms:created>
  <dcterms:modified xsi:type="dcterms:W3CDTF">2022-04-04T08:18:00Z</dcterms:modified>
</cp:coreProperties>
</file>