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4DF8" w:rsidRDefault="00444DF8" w:rsidP="00444DF8">
      <w:pPr>
        <w:jc w:val="both"/>
        <w:rPr>
          <w:lang w:val="en-US"/>
        </w:rPr>
      </w:pPr>
      <w:r w:rsidRPr="00444DF8">
        <w:rPr>
          <w:lang w:val="en-US"/>
        </w:rPr>
        <w:object w:dxaOrig="10569" w:dyaOrig="14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8.6pt;height:748.2pt" o:ole="">
            <v:imagedata r:id="rId8" o:title=""/>
          </v:shape>
          <o:OLEObject Type="Embed" ProgID="Word.Document.8" ShapeID="_x0000_i1027" DrawAspect="Content" ObjectID="_1705921914" r:id="rId9">
            <o:FieldCodes>\s</o:FieldCodes>
          </o:OLEObject>
        </w:object>
      </w:r>
    </w:p>
    <w:p w:rsidR="001A77C8" w:rsidRDefault="001A77C8" w:rsidP="001A77C8">
      <w:pPr>
        <w:ind w:firstLine="720"/>
        <w:jc w:val="center"/>
        <w:rPr>
          <w:lang w:val="en-US"/>
        </w:rPr>
      </w:pPr>
    </w:p>
    <w:p w:rsidR="001A77C8" w:rsidRDefault="001A77C8" w:rsidP="001A77C8">
      <w:pPr>
        <w:ind w:firstLine="720"/>
        <w:jc w:val="center"/>
        <w:rPr>
          <w:lang w:val="en-US"/>
        </w:rPr>
      </w:pPr>
    </w:p>
    <w:p w:rsidR="001A77C8" w:rsidRDefault="001A77C8" w:rsidP="001A77C8">
      <w:pPr>
        <w:ind w:firstLine="720"/>
        <w:jc w:val="center"/>
        <w:rPr>
          <w:lang w:val="en-US"/>
        </w:rPr>
      </w:pPr>
    </w:p>
    <w:p w:rsidR="001A77C8" w:rsidRDefault="001A77C8" w:rsidP="001A77C8">
      <w:pPr>
        <w:ind w:firstLine="720"/>
        <w:jc w:val="center"/>
        <w:rPr>
          <w:lang w:val="en-US"/>
        </w:rPr>
      </w:pPr>
    </w:p>
    <w:p w:rsidR="001A77C8" w:rsidRPr="00522295" w:rsidRDefault="001A77C8" w:rsidP="001A77C8">
      <w:pPr>
        <w:ind w:firstLine="720"/>
        <w:jc w:val="center"/>
        <w:rPr>
          <w:rFonts w:eastAsia="Courier New"/>
          <w:b/>
          <w:sz w:val="28"/>
          <w:szCs w:val="28"/>
        </w:rPr>
      </w:pPr>
      <w:r w:rsidRPr="001A77C8">
        <w:rPr>
          <w:rFonts w:eastAsia="Courier New"/>
          <w:b/>
          <w:sz w:val="28"/>
          <w:szCs w:val="28"/>
        </w:rPr>
        <w:t xml:space="preserve"> </w:t>
      </w:r>
      <w:r w:rsidRPr="00522295">
        <w:rPr>
          <w:rFonts w:eastAsia="Courier New"/>
          <w:b/>
          <w:sz w:val="28"/>
          <w:szCs w:val="28"/>
        </w:rPr>
        <w:t>ЗМІСТ</w:t>
      </w:r>
    </w:p>
    <w:p w:rsidR="001A77C8" w:rsidRPr="00522295" w:rsidRDefault="001A77C8" w:rsidP="001A77C8">
      <w:pPr>
        <w:ind w:firstLine="720"/>
        <w:jc w:val="center"/>
        <w:rPr>
          <w:rFonts w:eastAsia="Courier New"/>
          <w:sz w:val="26"/>
          <w:szCs w:val="26"/>
        </w:rPr>
      </w:pPr>
    </w:p>
    <w:p w:rsidR="001A77C8" w:rsidRPr="00D7087D" w:rsidRDefault="001A77C8" w:rsidP="001A77C8">
      <w:pPr>
        <w:ind w:firstLine="720"/>
        <w:jc w:val="both"/>
        <w:rPr>
          <w:rFonts w:eastAsia="Courier New"/>
          <w:sz w:val="16"/>
          <w:szCs w:val="16"/>
        </w:rPr>
      </w:pPr>
    </w:p>
    <w:tbl>
      <w:tblPr>
        <w:tblW w:w="0" w:type="auto"/>
        <w:tblLook w:val="04A0" w:firstRow="1" w:lastRow="0" w:firstColumn="1" w:lastColumn="0" w:noHBand="0" w:noVBand="1"/>
      </w:tblPr>
      <w:tblGrid>
        <w:gridCol w:w="1525"/>
        <w:gridCol w:w="7580"/>
        <w:gridCol w:w="750"/>
      </w:tblGrid>
      <w:tr w:rsidR="001A77C8" w:rsidRPr="00F52C88" w:rsidTr="007E3030">
        <w:tc>
          <w:tcPr>
            <w:tcW w:w="1548" w:type="dxa"/>
          </w:tcPr>
          <w:p w:rsidR="001A77C8" w:rsidRDefault="001A77C8" w:rsidP="007E3030">
            <w:pPr>
              <w:spacing w:line="360" w:lineRule="auto"/>
              <w:rPr>
                <w:sz w:val="28"/>
                <w:szCs w:val="28"/>
              </w:rPr>
            </w:pPr>
          </w:p>
          <w:p w:rsidR="001A77C8" w:rsidRPr="00522295" w:rsidRDefault="00D73BD9" w:rsidP="007E3030">
            <w:pPr>
              <w:spacing w:line="360" w:lineRule="auto"/>
              <w:rPr>
                <w:sz w:val="28"/>
                <w:szCs w:val="28"/>
              </w:rPr>
            </w:pPr>
            <w:r>
              <w:rPr>
                <w:sz w:val="28"/>
                <w:szCs w:val="28"/>
              </w:rPr>
              <w:t xml:space="preserve">РОЗДІЛ </w:t>
            </w:r>
            <w:r w:rsidR="001A77C8" w:rsidRPr="00522295">
              <w:rPr>
                <w:sz w:val="28"/>
                <w:szCs w:val="28"/>
              </w:rPr>
              <w:t>1.</w:t>
            </w:r>
          </w:p>
        </w:tc>
        <w:tc>
          <w:tcPr>
            <w:tcW w:w="7920" w:type="dxa"/>
          </w:tcPr>
          <w:p w:rsidR="001A77C8" w:rsidRDefault="001A77C8" w:rsidP="007E3030">
            <w:pPr>
              <w:spacing w:line="360" w:lineRule="auto"/>
              <w:ind w:left="34" w:hanging="70"/>
              <w:jc w:val="both"/>
              <w:rPr>
                <w:sz w:val="28"/>
                <w:szCs w:val="28"/>
              </w:rPr>
            </w:pPr>
          </w:p>
          <w:p w:rsidR="001A77C8" w:rsidRPr="00522295" w:rsidRDefault="001A77C8" w:rsidP="007E3030">
            <w:pPr>
              <w:spacing w:line="360" w:lineRule="auto"/>
              <w:ind w:left="34" w:hanging="70"/>
              <w:jc w:val="both"/>
              <w:rPr>
                <w:sz w:val="24"/>
                <w:szCs w:val="24"/>
              </w:rPr>
            </w:pPr>
            <w:r w:rsidRPr="00522295">
              <w:rPr>
                <w:sz w:val="28"/>
                <w:szCs w:val="28"/>
              </w:rPr>
              <w:t>ЗАГАЛЬНІ МЕТОДИЧНІ РЕКОМЕНДАЦІЇ З ВИКОНАННЯ ІНДИВІДУАЛЬНИХ НАВЧАЛЬНО-ДОСЛІДНИХ ЗАВДАНЬ</w:t>
            </w:r>
          </w:p>
        </w:tc>
        <w:tc>
          <w:tcPr>
            <w:tcW w:w="768" w:type="dxa"/>
          </w:tcPr>
          <w:p w:rsidR="001A77C8" w:rsidRPr="00522295" w:rsidRDefault="001A77C8" w:rsidP="007E3030">
            <w:pPr>
              <w:spacing w:line="360" w:lineRule="auto"/>
              <w:ind w:left="34" w:hanging="34"/>
              <w:jc w:val="right"/>
              <w:rPr>
                <w:sz w:val="28"/>
                <w:szCs w:val="28"/>
              </w:rPr>
            </w:pPr>
          </w:p>
          <w:p w:rsidR="001A77C8" w:rsidRPr="00522295" w:rsidRDefault="001A77C8" w:rsidP="007E3030">
            <w:pPr>
              <w:spacing w:line="360" w:lineRule="auto"/>
              <w:ind w:left="34" w:hanging="34"/>
              <w:jc w:val="right"/>
              <w:rPr>
                <w:sz w:val="28"/>
                <w:szCs w:val="28"/>
              </w:rPr>
            </w:pPr>
          </w:p>
          <w:p w:rsidR="001A77C8" w:rsidRPr="00522295" w:rsidRDefault="001A77C8" w:rsidP="007E3030">
            <w:pPr>
              <w:spacing w:line="360" w:lineRule="auto"/>
              <w:ind w:left="34" w:hanging="34"/>
              <w:jc w:val="right"/>
              <w:rPr>
                <w:sz w:val="28"/>
                <w:szCs w:val="28"/>
              </w:rPr>
            </w:pPr>
            <w:r w:rsidRPr="00522295">
              <w:rPr>
                <w:sz w:val="28"/>
                <w:szCs w:val="28"/>
              </w:rPr>
              <w:t>3</w:t>
            </w:r>
          </w:p>
        </w:tc>
      </w:tr>
      <w:tr w:rsidR="001A77C8" w:rsidRPr="00F52C88" w:rsidTr="007E3030">
        <w:tc>
          <w:tcPr>
            <w:tcW w:w="1548" w:type="dxa"/>
          </w:tcPr>
          <w:p w:rsidR="001A77C8" w:rsidRDefault="001A77C8" w:rsidP="007E3030">
            <w:pPr>
              <w:spacing w:line="360" w:lineRule="auto"/>
              <w:rPr>
                <w:sz w:val="28"/>
                <w:szCs w:val="28"/>
              </w:rPr>
            </w:pPr>
          </w:p>
          <w:p w:rsidR="001A77C8" w:rsidRPr="00522295" w:rsidRDefault="001A77C8" w:rsidP="007E3030">
            <w:pPr>
              <w:spacing w:line="360" w:lineRule="auto"/>
              <w:rPr>
                <w:sz w:val="28"/>
                <w:szCs w:val="28"/>
              </w:rPr>
            </w:pPr>
            <w:r w:rsidRPr="00522295">
              <w:rPr>
                <w:sz w:val="28"/>
                <w:szCs w:val="28"/>
              </w:rPr>
              <w:t xml:space="preserve">РОЗДІЛ 2.   </w:t>
            </w:r>
          </w:p>
        </w:tc>
        <w:tc>
          <w:tcPr>
            <w:tcW w:w="7920" w:type="dxa"/>
          </w:tcPr>
          <w:p w:rsidR="001A77C8" w:rsidRDefault="001A77C8" w:rsidP="007E3030">
            <w:pPr>
              <w:spacing w:line="360" w:lineRule="auto"/>
              <w:jc w:val="both"/>
              <w:rPr>
                <w:sz w:val="28"/>
                <w:szCs w:val="28"/>
              </w:rPr>
            </w:pPr>
          </w:p>
          <w:p w:rsidR="001A77C8" w:rsidRPr="00522295" w:rsidRDefault="001A77C8" w:rsidP="007E3030">
            <w:pPr>
              <w:spacing w:line="360" w:lineRule="auto"/>
              <w:jc w:val="both"/>
              <w:rPr>
                <w:sz w:val="24"/>
                <w:szCs w:val="24"/>
              </w:rPr>
            </w:pPr>
            <w:r w:rsidRPr="00522295">
              <w:rPr>
                <w:sz w:val="28"/>
                <w:szCs w:val="28"/>
              </w:rPr>
              <w:t>ЗМІСТ ІНДИВІДУАЛЬНИХ НАВЧАЛЬНО-ДОСЛІДНИХ ЗАВДАНЬ І МЕТОДИЧНІ РЕКОМЕНДАЦІЇ ЩОДО ЇХ ВИКОНАННЯ</w:t>
            </w:r>
          </w:p>
        </w:tc>
        <w:tc>
          <w:tcPr>
            <w:tcW w:w="768" w:type="dxa"/>
          </w:tcPr>
          <w:p w:rsidR="001A77C8" w:rsidRPr="00522295" w:rsidRDefault="001A77C8" w:rsidP="007E3030">
            <w:pPr>
              <w:spacing w:line="360" w:lineRule="auto"/>
              <w:jc w:val="right"/>
              <w:rPr>
                <w:sz w:val="28"/>
                <w:szCs w:val="28"/>
              </w:rPr>
            </w:pPr>
          </w:p>
          <w:p w:rsidR="001A77C8" w:rsidRPr="00522295" w:rsidRDefault="001A77C8" w:rsidP="007E3030">
            <w:pPr>
              <w:spacing w:line="360" w:lineRule="auto"/>
              <w:jc w:val="right"/>
              <w:rPr>
                <w:sz w:val="28"/>
                <w:szCs w:val="28"/>
              </w:rPr>
            </w:pPr>
          </w:p>
          <w:p w:rsidR="001A77C8" w:rsidRPr="00522295" w:rsidRDefault="001A77C8" w:rsidP="007E3030">
            <w:pPr>
              <w:spacing w:line="360" w:lineRule="auto"/>
              <w:jc w:val="right"/>
              <w:rPr>
                <w:sz w:val="28"/>
                <w:szCs w:val="28"/>
              </w:rPr>
            </w:pPr>
          </w:p>
          <w:p w:rsidR="001A77C8" w:rsidRPr="004871C0" w:rsidRDefault="004871C0" w:rsidP="007E3030">
            <w:pPr>
              <w:spacing w:line="360" w:lineRule="auto"/>
              <w:jc w:val="right"/>
              <w:rPr>
                <w:sz w:val="28"/>
                <w:szCs w:val="28"/>
                <w:lang w:val="en-US"/>
              </w:rPr>
            </w:pPr>
            <w:r>
              <w:rPr>
                <w:sz w:val="28"/>
                <w:szCs w:val="28"/>
                <w:lang w:val="en-US"/>
              </w:rPr>
              <w:t>4</w:t>
            </w:r>
          </w:p>
        </w:tc>
      </w:tr>
      <w:tr w:rsidR="001A77C8" w:rsidRPr="00F52C88" w:rsidTr="007E3030">
        <w:tc>
          <w:tcPr>
            <w:tcW w:w="1548" w:type="dxa"/>
          </w:tcPr>
          <w:p w:rsidR="001A77C8" w:rsidRDefault="001A77C8" w:rsidP="007E3030">
            <w:pPr>
              <w:spacing w:line="360" w:lineRule="auto"/>
              <w:rPr>
                <w:sz w:val="28"/>
                <w:szCs w:val="28"/>
              </w:rPr>
            </w:pPr>
          </w:p>
          <w:p w:rsidR="001A77C8" w:rsidRPr="00522295" w:rsidRDefault="001A77C8" w:rsidP="007E3030">
            <w:pPr>
              <w:spacing w:line="360" w:lineRule="auto"/>
              <w:rPr>
                <w:sz w:val="28"/>
                <w:szCs w:val="28"/>
              </w:rPr>
            </w:pPr>
            <w:r w:rsidRPr="00522295">
              <w:rPr>
                <w:sz w:val="28"/>
                <w:szCs w:val="28"/>
              </w:rPr>
              <w:t>РОЗДІЛ 3.</w:t>
            </w:r>
          </w:p>
        </w:tc>
        <w:tc>
          <w:tcPr>
            <w:tcW w:w="7920" w:type="dxa"/>
          </w:tcPr>
          <w:p w:rsidR="001A77C8" w:rsidRDefault="001A77C8" w:rsidP="007E3030">
            <w:pPr>
              <w:spacing w:line="360" w:lineRule="auto"/>
              <w:jc w:val="both"/>
              <w:rPr>
                <w:sz w:val="28"/>
                <w:szCs w:val="28"/>
              </w:rPr>
            </w:pPr>
          </w:p>
          <w:p w:rsidR="001A77C8" w:rsidRPr="00522295" w:rsidRDefault="001A77C8" w:rsidP="00CD4C44">
            <w:pPr>
              <w:spacing w:line="360" w:lineRule="auto"/>
              <w:jc w:val="both"/>
              <w:rPr>
                <w:sz w:val="24"/>
                <w:szCs w:val="24"/>
              </w:rPr>
            </w:pPr>
            <w:r w:rsidRPr="00522295">
              <w:rPr>
                <w:sz w:val="28"/>
                <w:szCs w:val="28"/>
              </w:rPr>
              <w:t>ПОРЯДОК ОФОРМЛЕННЯ ІНДИВІДУАЛЬНИХ НАВЧАЛЬНО-ДОСЛІДНИХ ЗАВДАНЬ</w:t>
            </w:r>
          </w:p>
        </w:tc>
        <w:tc>
          <w:tcPr>
            <w:tcW w:w="768" w:type="dxa"/>
          </w:tcPr>
          <w:p w:rsidR="001A77C8" w:rsidRDefault="001A77C8" w:rsidP="007E3030">
            <w:pPr>
              <w:spacing w:line="360" w:lineRule="auto"/>
              <w:jc w:val="right"/>
              <w:rPr>
                <w:sz w:val="28"/>
                <w:szCs w:val="28"/>
              </w:rPr>
            </w:pPr>
          </w:p>
          <w:p w:rsidR="001A77C8" w:rsidRDefault="001A77C8" w:rsidP="007E3030">
            <w:pPr>
              <w:spacing w:line="360" w:lineRule="auto"/>
              <w:jc w:val="right"/>
              <w:rPr>
                <w:sz w:val="28"/>
                <w:szCs w:val="28"/>
              </w:rPr>
            </w:pPr>
          </w:p>
          <w:p w:rsidR="001A77C8" w:rsidRPr="00C9487B" w:rsidRDefault="00C9487B" w:rsidP="007E3030">
            <w:pPr>
              <w:spacing w:line="360" w:lineRule="auto"/>
              <w:jc w:val="right"/>
              <w:rPr>
                <w:sz w:val="28"/>
                <w:szCs w:val="28"/>
                <w:lang w:val="en-US"/>
              </w:rPr>
            </w:pPr>
            <w:r>
              <w:rPr>
                <w:sz w:val="28"/>
                <w:szCs w:val="28"/>
                <w:lang w:val="en-US"/>
              </w:rPr>
              <w:t>19</w:t>
            </w:r>
          </w:p>
        </w:tc>
      </w:tr>
      <w:tr w:rsidR="001A77C8" w:rsidRPr="00F52C88" w:rsidTr="007E3030">
        <w:tc>
          <w:tcPr>
            <w:tcW w:w="1548" w:type="dxa"/>
          </w:tcPr>
          <w:p w:rsidR="001A77C8" w:rsidRDefault="001A77C8" w:rsidP="007E3030">
            <w:pPr>
              <w:spacing w:line="360" w:lineRule="auto"/>
              <w:rPr>
                <w:sz w:val="28"/>
                <w:szCs w:val="28"/>
              </w:rPr>
            </w:pPr>
          </w:p>
          <w:p w:rsidR="001A77C8" w:rsidRPr="00522295" w:rsidRDefault="001A77C8" w:rsidP="007E3030">
            <w:pPr>
              <w:spacing w:line="360" w:lineRule="auto"/>
              <w:rPr>
                <w:sz w:val="28"/>
                <w:szCs w:val="28"/>
              </w:rPr>
            </w:pPr>
            <w:r w:rsidRPr="00522295">
              <w:rPr>
                <w:sz w:val="28"/>
                <w:szCs w:val="28"/>
              </w:rPr>
              <w:t>РОЗДІЛ 4.</w:t>
            </w:r>
          </w:p>
        </w:tc>
        <w:tc>
          <w:tcPr>
            <w:tcW w:w="7920" w:type="dxa"/>
          </w:tcPr>
          <w:p w:rsidR="001A77C8" w:rsidRDefault="001A77C8" w:rsidP="007E3030">
            <w:pPr>
              <w:spacing w:line="360" w:lineRule="auto"/>
              <w:ind w:firstLine="34"/>
              <w:jc w:val="both"/>
              <w:rPr>
                <w:sz w:val="28"/>
                <w:szCs w:val="28"/>
              </w:rPr>
            </w:pPr>
          </w:p>
          <w:p w:rsidR="001A77C8" w:rsidRPr="00522295" w:rsidRDefault="001A77C8" w:rsidP="007E3030">
            <w:pPr>
              <w:spacing w:line="360" w:lineRule="auto"/>
              <w:ind w:firstLine="34"/>
              <w:jc w:val="both"/>
              <w:rPr>
                <w:sz w:val="28"/>
                <w:szCs w:val="28"/>
              </w:rPr>
            </w:pPr>
            <w:r w:rsidRPr="00522295">
              <w:rPr>
                <w:sz w:val="28"/>
                <w:szCs w:val="28"/>
              </w:rPr>
              <w:t>КРИТЕРІЇ ОЦІНЮВАННЯ</w:t>
            </w:r>
          </w:p>
        </w:tc>
        <w:tc>
          <w:tcPr>
            <w:tcW w:w="768" w:type="dxa"/>
          </w:tcPr>
          <w:p w:rsidR="001A77C8" w:rsidRDefault="001A77C8" w:rsidP="007E3030">
            <w:pPr>
              <w:spacing w:line="360" w:lineRule="auto"/>
              <w:ind w:firstLine="34"/>
              <w:jc w:val="right"/>
              <w:rPr>
                <w:sz w:val="28"/>
                <w:szCs w:val="28"/>
              </w:rPr>
            </w:pPr>
          </w:p>
          <w:p w:rsidR="001A77C8" w:rsidRPr="00CD4C44" w:rsidRDefault="00CD4C44" w:rsidP="00CD4C44">
            <w:pPr>
              <w:spacing w:line="360" w:lineRule="auto"/>
              <w:ind w:firstLine="34"/>
              <w:jc w:val="right"/>
              <w:rPr>
                <w:sz w:val="28"/>
                <w:szCs w:val="28"/>
              </w:rPr>
            </w:pPr>
            <w:r>
              <w:rPr>
                <w:sz w:val="28"/>
                <w:szCs w:val="28"/>
              </w:rPr>
              <w:t>19</w:t>
            </w:r>
          </w:p>
        </w:tc>
      </w:tr>
      <w:tr w:rsidR="001A77C8" w:rsidRPr="00F52C88" w:rsidTr="007E3030">
        <w:tc>
          <w:tcPr>
            <w:tcW w:w="1548" w:type="dxa"/>
          </w:tcPr>
          <w:p w:rsidR="001A77C8" w:rsidRDefault="001A77C8" w:rsidP="007E3030">
            <w:pPr>
              <w:spacing w:line="360" w:lineRule="auto"/>
              <w:rPr>
                <w:sz w:val="28"/>
                <w:szCs w:val="28"/>
              </w:rPr>
            </w:pPr>
          </w:p>
          <w:p w:rsidR="001A77C8" w:rsidRPr="00F52C88" w:rsidRDefault="001A77C8" w:rsidP="007E3030">
            <w:pPr>
              <w:spacing w:line="360" w:lineRule="auto"/>
              <w:rPr>
                <w:b/>
                <w:sz w:val="24"/>
                <w:szCs w:val="24"/>
              </w:rPr>
            </w:pPr>
            <w:r w:rsidRPr="00522295">
              <w:rPr>
                <w:sz w:val="28"/>
                <w:szCs w:val="28"/>
              </w:rPr>
              <w:t xml:space="preserve">РОЗДІЛ </w:t>
            </w:r>
            <w:r w:rsidRPr="00522295">
              <w:rPr>
                <w:sz w:val="28"/>
                <w:szCs w:val="28"/>
                <w:lang w:val="en-US"/>
              </w:rPr>
              <w:t>5</w:t>
            </w:r>
            <w:r w:rsidRPr="00522295">
              <w:rPr>
                <w:sz w:val="28"/>
                <w:szCs w:val="28"/>
              </w:rPr>
              <w:t xml:space="preserve">.  </w:t>
            </w:r>
          </w:p>
        </w:tc>
        <w:tc>
          <w:tcPr>
            <w:tcW w:w="7920" w:type="dxa"/>
          </w:tcPr>
          <w:p w:rsidR="001A77C8" w:rsidRDefault="001A77C8" w:rsidP="007E3030">
            <w:pPr>
              <w:spacing w:line="360" w:lineRule="auto"/>
              <w:ind w:firstLine="34"/>
              <w:jc w:val="both"/>
              <w:rPr>
                <w:sz w:val="28"/>
                <w:szCs w:val="28"/>
              </w:rPr>
            </w:pPr>
          </w:p>
          <w:p w:rsidR="001A77C8" w:rsidRPr="00522295" w:rsidRDefault="001A77C8" w:rsidP="007E3030">
            <w:pPr>
              <w:spacing w:line="360" w:lineRule="auto"/>
              <w:ind w:firstLine="34"/>
              <w:jc w:val="both"/>
              <w:rPr>
                <w:sz w:val="24"/>
                <w:szCs w:val="24"/>
              </w:rPr>
            </w:pPr>
            <w:r w:rsidRPr="00522295">
              <w:rPr>
                <w:sz w:val="28"/>
                <w:szCs w:val="28"/>
              </w:rPr>
              <w:t>РЕКОМЕНДОВАНА ЛІТЕРАТУРА</w:t>
            </w:r>
          </w:p>
        </w:tc>
        <w:tc>
          <w:tcPr>
            <w:tcW w:w="768" w:type="dxa"/>
          </w:tcPr>
          <w:p w:rsidR="001A77C8" w:rsidRDefault="001A77C8" w:rsidP="007E3030">
            <w:pPr>
              <w:spacing w:line="360" w:lineRule="auto"/>
              <w:ind w:firstLine="34"/>
              <w:jc w:val="right"/>
              <w:rPr>
                <w:sz w:val="28"/>
                <w:szCs w:val="28"/>
              </w:rPr>
            </w:pPr>
          </w:p>
          <w:p w:rsidR="001A77C8" w:rsidRPr="00CD4C44" w:rsidRDefault="00C9487B" w:rsidP="00CD4C44">
            <w:pPr>
              <w:spacing w:line="360" w:lineRule="auto"/>
              <w:ind w:firstLine="34"/>
              <w:jc w:val="right"/>
              <w:rPr>
                <w:sz w:val="28"/>
                <w:szCs w:val="28"/>
              </w:rPr>
            </w:pPr>
            <w:r>
              <w:rPr>
                <w:sz w:val="28"/>
                <w:szCs w:val="28"/>
                <w:lang w:val="en-US"/>
              </w:rPr>
              <w:t>2</w:t>
            </w:r>
            <w:r w:rsidR="00CD4C44">
              <w:rPr>
                <w:sz w:val="28"/>
                <w:szCs w:val="28"/>
              </w:rPr>
              <w:t>0</w:t>
            </w:r>
          </w:p>
        </w:tc>
      </w:tr>
    </w:tbl>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1A77C8" w:rsidRDefault="001A77C8" w:rsidP="001A77C8">
      <w:pPr>
        <w:tabs>
          <w:tab w:val="num" w:pos="629"/>
          <w:tab w:val="num" w:pos="993"/>
          <w:tab w:val="num" w:pos="2204"/>
        </w:tabs>
        <w:jc w:val="center"/>
        <w:rPr>
          <w:b/>
          <w:sz w:val="28"/>
          <w:szCs w:val="28"/>
          <w:lang w:val="en-US"/>
        </w:rPr>
      </w:pPr>
    </w:p>
    <w:p w:rsidR="00C9487B" w:rsidRDefault="001A77C8" w:rsidP="001A77C8">
      <w:pPr>
        <w:tabs>
          <w:tab w:val="num" w:pos="629"/>
          <w:tab w:val="num" w:pos="993"/>
          <w:tab w:val="num" w:pos="2204"/>
        </w:tabs>
        <w:jc w:val="center"/>
        <w:rPr>
          <w:b/>
          <w:sz w:val="24"/>
          <w:szCs w:val="24"/>
          <w:lang w:val="en-US"/>
        </w:rPr>
      </w:pPr>
      <w:r w:rsidRPr="00131C3F">
        <w:rPr>
          <w:b/>
          <w:sz w:val="24"/>
          <w:szCs w:val="24"/>
        </w:rPr>
        <w:t xml:space="preserve"> </w:t>
      </w:r>
    </w:p>
    <w:p w:rsidR="00C9487B" w:rsidRDefault="00C9487B" w:rsidP="001A77C8">
      <w:pPr>
        <w:tabs>
          <w:tab w:val="num" w:pos="629"/>
          <w:tab w:val="num" w:pos="993"/>
          <w:tab w:val="num" w:pos="2204"/>
        </w:tabs>
        <w:jc w:val="center"/>
        <w:rPr>
          <w:b/>
          <w:sz w:val="24"/>
          <w:szCs w:val="24"/>
          <w:lang w:val="en-US"/>
        </w:rPr>
      </w:pPr>
    </w:p>
    <w:p w:rsidR="00C9487B" w:rsidRDefault="00C9487B" w:rsidP="001A77C8">
      <w:pPr>
        <w:tabs>
          <w:tab w:val="num" w:pos="629"/>
          <w:tab w:val="num" w:pos="993"/>
          <w:tab w:val="num" w:pos="2204"/>
        </w:tabs>
        <w:jc w:val="center"/>
        <w:rPr>
          <w:b/>
          <w:sz w:val="24"/>
          <w:szCs w:val="24"/>
        </w:rPr>
      </w:pPr>
    </w:p>
    <w:p w:rsidR="00CD4C44" w:rsidRDefault="00CD4C44" w:rsidP="001A77C8">
      <w:pPr>
        <w:tabs>
          <w:tab w:val="num" w:pos="629"/>
          <w:tab w:val="num" w:pos="993"/>
          <w:tab w:val="num" w:pos="2204"/>
        </w:tabs>
        <w:jc w:val="center"/>
        <w:rPr>
          <w:b/>
          <w:sz w:val="24"/>
          <w:szCs w:val="24"/>
        </w:rPr>
      </w:pPr>
    </w:p>
    <w:p w:rsidR="00CD4C44" w:rsidRPr="00CD4C44" w:rsidRDefault="00CD4C44" w:rsidP="00CD4C44">
      <w:pPr>
        <w:tabs>
          <w:tab w:val="num" w:pos="629"/>
          <w:tab w:val="num" w:pos="993"/>
          <w:tab w:val="num" w:pos="2204"/>
        </w:tabs>
        <w:spacing w:line="360" w:lineRule="auto"/>
        <w:jc w:val="center"/>
        <w:rPr>
          <w:b/>
          <w:sz w:val="24"/>
          <w:szCs w:val="24"/>
        </w:rPr>
      </w:pPr>
    </w:p>
    <w:p w:rsidR="001A77C8" w:rsidRPr="00504B9B" w:rsidRDefault="001A77C8" w:rsidP="00CD4C44">
      <w:pPr>
        <w:tabs>
          <w:tab w:val="num" w:pos="629"/>
          <w:tab w:val="num" w:pos="993"/>
          <w:tab w:val="num" w:pos="2204"/>
        </w:tabs>
        <w:spacing w:line="360" w:lineRule="auto"/>
        <w:jc w:val="center"/>
        <w:rPr>
          <w:b/>
          <w:sz w:val="24"/>
          <w:szCs w:val="24"/>
          <w:lang w:val="ru-RU"/>
        </w:rPr>
      </w:pPr>
      <w:r w:rsidRPr="00131C3F">
        <w:rPr>
          <w:b/>
          <w:sz w:val="24"/>
          <w:szCs w:val="24"/>
        </w:rPr>
        <w:t>РОЗДІЛ 1.  ЗАГАЛЬНІ МЕТОДИЧНІ РЕКОМЕНДАЦІЇ З ВИКОНАННЯ ІНДИВІДУАЛЬНИХ НАВЧАЛЬНО-ДОСЛІДНИХ ЗАВДАНЬ</w:t>
      </w:r>
    </w:p>
    <w:p w:rsidR="00131C3F" w:rsidRPr="00504B9B" w:rsidRDefault="00131C3F" w:rsidP="00131C3F">
      <w:pPr>
        <w:widowControl w:val="0"/>
        <w:tabs>
          <w:tab w:val="left" w:pos="-709"/>
        </w:tabs>
        <w:spacing w:line="360" w:lineRule="auto"/>
        <w:ind w:firstLine="709"/>
        <w:jc w:val="both"/>
        <w:rPr>
          <w:sz w:val="24"/>
          <w:szCs w:val="24"/>
          <w:lang w:val="ru-RU"/>
        </w:rPr>
      </w:pPr>
    </w:p>
    <w:p w:rsidR="00131C3F" w:rsidRPr="00CD4C44" w:rsidRDefault="00131C3F" w:rsidP="00131C3F">
      <w:pPr>
        <w:widowControl w:val="0"/>
        <w:tabs>
          <w:tab w:val="left" w:pos="-709"/>
        </w:tabs>
        <w:spacing w:line="360" w:lineRule="auto"/>
        <w:ind w:firstLine="709"/>
        <w:jc w:val="both"/>
        <w:rPr>
          <w:sz w:val="24"/>
          <w:szCs w:val="24"/>
        </w:rPr>
      </w:pPr>
      <w:r w:rsidRPr="00CD4C44">
        <w:rPr>
          <w:sz w:val="24"/>
          <w:szCs w:val="24"/>
        </w:rPr>
        <w:t xml:space="preserve">В сучасних умовах зростає роль банків, які здійснюють операції із залучення у вигляді вкладів грошових коштів фізичних і юридичних осіб, їх прибуткове розміщення на власних умовах та на власний ризик; відкриття і ведення банківських рахунків фізичних та юридичних осіб, що і зумовило необхідність у системі знань студентів з теорії і практики ведення бухгалтерського обліку в банках. </w:t>
      </w:r>
    </w:p>
    <w:p w:rsidR="00131C3F" w:rsidRPr="00CD4C44" w:rsidRDefault="00131C3F" w:rsidP="00131C3F">
      <w:pPr>
        <w:spacing w:line="360" w:lineRule="auto"/>
        <w:ind w:firstLine="709"/>
        <w:jc w:val="both"/>
        <w:rPr>
          <w:sz w:val="24"/>
          <w:szCs w:val="24"/>
        </w:rPr>
      </w:pPr>
      <w:r w:rsidRPr="00CD4C44">
        <w:rPr>
          <w:i/>
          <w:sz w:val="24"/>
          <w:szCs w:val="24"/>
        </w:rPr>
        <w:t>«Однією з форм самостійної роботи студента, що передбачає створення умов для якнайповнішої реалізації його творчих можливостей є індивідуальна науков</w:t>
      </w:r>
      <w:r w:rsidR="007D3C84" w:rsidRPr="00CD4C44">
        <w:rPr>
          <w:i/>
          <w:sz w:val="24"/>
          <w:szCs w:val="24"/>
        </w:rPr>
        <w:t>о-дослідна</w:t>
      </w:r>
      <w:r w:rsidRPr="00CD4C44">
        <w:rPr>
          <w:i/>
          <w:sz w:val="24"/>
          <w:szCs w:val="24"/>
        </w:rPr>
        <w:t xml:space="preserve"> робота, яка має на меті поглиблення, узагальнення та закріплення знань, які студенти одержують в процесі навчання, а також застосування цих знань на практиці».</w:t>
      </w:r>
    </w:p>
    <w:p w:rsidR="00131C3F" w:rsidRPr="00CD4C44" w:rsidRDefault="00131C3F" w:rsidP="00131C3F">
      <w:pPr>
        <w:spacing w:line="360" w:lineRule="auto"/>
        <w:ind w:firstLine="709"/>
        <w:jc w:val="both"/>
        <w:rPr>
          <w:sz w:val="24"/>
          <w:szCs w:val="24"/>
        </w:rPr>
      </w:pPr>
      <w:r w:rsidRPr="00CD4C44">
        <w:rPr>
          <w:sz w:val="24"/>
          <w:szCs w:val="24"/>
        </w:rPr>
        <w:t>До індивідуальної наукової роботи (ІН</w:t>
      </w:r>
      <w:r w:rsidR="007D3C84" w:rsidRPr="00CD4C44">
        <w:rPr>
          <w:sz w:val="24"/>
          <w:szCs w:val="24"/>
        </w:rPr>
        <w:t>Д</w:t>
      </w:r>
      <w:r w:rsidRPr="00CD4C44">
        <w:rPr>
          <w:sz w:val="24"/>
          <w:szCs w:val="24"/>
        </w:rPr>
        <w:t>Р) відноситься: відображення проведень із застосуванням плану рахунків, аналіз практичних ситуацій, підготовка реферативних матеріалів з публікацій за тими чи іншими проблемами, власних досліджень їх підготовка та публічний захист згідно тематичного плану навчальної дисципліни.</w:t>
      </w:r>
    </w:p>
    <w:p w:rsidR="00131C3F" w:rsidRPr="00CD4C44" w:rsidRDefault="00131C3F" w:rsidP="00131C3F">
      <w:pPr>
        <w:spacing w:line="360" w:lineRule="auto"/>
        <w:ind w:firstLine="709"/>
        <w:jc w:val="both"/>
        <w:rPr>
          <w:sz w:val="24"/>
          <w:szCs w:val="24"/>
        </w:rPr>
      </w:pPr>
      <w:r w:rsidRPr="00CD4C44">
        <w:rPr>
          <w:b/>
          <w:i/>
          <w:sz w:val="24"/>
          <w:szCs w:val="24"/>
        </w:rPr>
        <w:t>Метою</w:t>
      </w:r>
      <w:r w:rsidRPr="00CD4C44">
        <w:rPr>
          <w:sz w:val="24"/>
          <w:szCs w:val="24"/>
        </w:rPr>
        <w:t xml:space="preserve"> виконання ІН</w:t>
      </w:r>
      <w:r w:rsidR="00EC6959" w:rsidRPr="00CD4C44">
        <w:rPr>
          <w:sz w:val="24"/>
          <w:szCs w:val="24"/>
        </w:rPr>
        <w:t>Д</w:t>
      </w:r>
      <w:r w:rsidRPr="00CD4C44">
        <w:rPr>
          <w:sz w:val="24"/>
          <w:szCs w:val="24"/>
        </w:rPr>
        <w:t>Р з навчальної дисципліни є: формування у студентів наукового світогляду; сприяння їх особистісному та професійному становленню; розвиток творчого мислення та індивідуальних здібностей; формування навичок самостійної науково-дослідної роботи.</w:t>
      </w:r>
    </w:p>
    <w:p w:rsidR="00131C3F" w:rsidRPr="00CD4C44" w:rsidRDefault="00131C3F" w:rsidP="00131C3F">
      <w:pPr>
        <w:spacing w:line="360" w:lineRule="auto"/>
        <w:jc w:val="both"/>
        <w:rPr>
          <w:b/>
          <w:bCs/>
          <w:sz w:val="24"/>
          <w:szCs w:val="24"/>
        </w:rPr>
      </w:pPr>
      <w:r w:rsidRPr="00CD4C44">
        <w:rPr>
          <w:b/>
          <w:bCs/>
          <w:sz w:val="24"/>
          <w:szCs w:val="24"/>
        </w:rPr>
        <w:t xml:space="preserve">                     </w:t>
      </w:r>
    </w:p>
    <w:p w:rsidR="00131C3F" w:rsidRPr="00290C0B" w:rsidRDefault="00131C3F" w:rsidP="00131C3F">
      <w:pPr>
        <w:spacing w:line="360" w:lineRule="auto"/>
        <w:jc w:val="center"/>
        <w:rPr>
          <w:b/>
          <w:sz w:val="24"/>
          <w:szCs w:val="24"/>
        </w:rPr>
      </w:pPr>
    </w:p>
    <w:p w:rsidR="00C9487B" w:rsidRPr="00290C0B" w:rsidRDefault="00C9487B" w:rsidP="00131C3F">
      <w:pPr>
        <w:spacing w:line="360" w:lineRule="auto"/>
        <w:jc w:val="center"/>
        <w:rPr>
          <w:b/>
          <w:sz w:val="24"/>
          <w:szCs w:val="24"/>
        </w:rPr>
      </w:pPr>
    </w:p>
    <w:p w:rsidR="00C9487B" w:rsidRDefault="00C9487B"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CD4C44" w:rsidRDefault="00CD4C44" w:rsidP="00131C3F">
      <w:pPr>
        <w:spacing w:line="360" w:lineRule="auto"/>
        <w:jc w:val="center"/>
        <w:rPr>
          <w:b/>
          <w:sz w:val="24"/>
          <w:szCs w:val="24"/>
        </w:rPr>
      </w:pPr>
    </w:p>
    <w:p w:rsidR="00E93941" w:rsidRDefault="00E93941" w:rsidP="00131C3F">
      <w:pPr>
        <w:spacing w:line="360" w:lineRule="auto"/>
        <w:jc w:val="center"/>
        <w:rPr>
          <w:b/>
          <w:sz w:val="24"/>
          <w:szCs w:val="24"/>
        </w:rPr>
      </w:pPr>
    </w:p>
    <w:p w:rsidR="00E93941" w:rsidRDefault="00E93941" w:rsidP="00131C3F">
      <w:pPr>
        <w:spacing w:line="360" w:lineRule="auto"/>
        <w:jc w:val="center"/>
        <w:rPr>
          <w:b/>
          <w:sz w:val="24"/>
          <w:szCs w:val="24"/>
        </w:rPr>
      </w:pPr>
    </w:p>
    <w:p w:rsidR="00E93941" w:rsidRDefault="00E93941" w:rsidP="00131C3F">
      <w:pPr>
        <w:spacing w:line="360" w:lineRule="auto"/>
        <w:jc w:val="center"/>
        <w:rPr>
          <w:b/>
          <w:sz w:val="24"/>
          <w:szCs w:val="24"/>
        </w:rPr>
      </w:pPr>
    </w:p>
    <w:p w:rsidR="00E93941" w:rsidRDefault="00E93941" w:rsidP="00131C3F">
      <w:pPr>
        <w:spacing w:line="360" w:lineRule="auto"/>
        <w:jc w:val="center"/>
        <w:rPr>
          <w:b/>
          <w:sz w:val="24"/>
          <w:szCs w:val="24"/>
        </w:rPr>
      </w:pPr>
    </w:p>
    <w:p w:rsidR="00501E16" w:rsidRPr="004871C0" w:rsidRDefault="00501E16" w:rsidP="003B7106">
      <w:pPr>
        <w:jc w:val="center"/>
        <w:rPr>
          <w:b/>
          <w:sz w:val="24"/>
          <w:szCs w:val="24"/>
        </w:rPr>
      </w:pPr>
      <w:r w:rsidRPr="004871C0">
        <w:rPr>
          <w:b/>
          <w:sz w:val="24"/>
          <w:szCs w:val="24"/>
        </w:rPr>
        <w:lastRenderedPageBreak/>
        <w:t>Варіант 1</w:t>
      </w:r>
    </w:p>
    <w:p w:rsidR="00501E16" w:rsidRPr="004871C0" w:rsidRDefault="00501E16" w:rsidP="003B7106">
      <w:pPr>
        <w:jc w:val="center"/>
        <w:rPr>
          <w:b/>
          <w:sz w:val="24"/>
          <w:szCs w:val="24"/>
        </w:rPr>
      </w:pPr>
      <w:r w:rsidRPr="004871C0">
        <w:rPr>
          <w:b/>
          <w:sz w:val="24"/>
          <w:szCs w:val="24"/>
        </w:rPr>
        <w:t>Завдання 1(тема 2)</w:t>
      </w:r>
    </w:p>
    <w:p w:rsidR="00501E16" w:rsidRPr="004871C0" w:rsidRDefault="00501E16" w:rsidP="00501E16">
      <w:pPr>
        <w:jc w:val="both"/>
        <w:rPr>
          <w:sz w:val="24"/>
          <w:szCs w:val="24"/>
        </w:rPr>
      </w:pPr>
      <w:r w:rsidRPr="004871C0">
        <w:rPr>
          <w:sz w:val="24"/>
          <w:szCs w:val="24"/>
        </w:rPr>
        <w:t>Суть поняття «статутний капітал банку», порядок формування. Мінімальний розмір статутного капіталу на момент реєстрації для банків, які здійснюють свою діяльність на всій території України, не може бути меншим ніж:     ?</w:t>
      </w:r>
    </w:p>
    <w:p w:rsidR="00501E16" w:rsidRPr="004871C0" w:rsidRDefault="00501E16" w:rsidP="003B7106">
      <w:pPr>
        <w:jc w:val="center"/>
        <w:rPr>
          <w:b/>
          <w:sz w:val="24"/>
          <w:szCs w:val="24"/>
        </w:rPr>
      </w:pPr>
      <w:r w:rsidRPr="004871C0">
        <w:rPr>
          <w:b/>
          <w:sz w:val="24"/>
          <w:szCs w:val="24"/>
        </w:rPr>
        <w:t>Завдання 2 (тема 3)</w:t>
      </w:r>
    </w:p>
    <w:p w:rsidR="00501E16" w:rsidRPr="004871C0" w:rsidRDefault="00501E16" w:rsidP="00501E16">
      <w:pPr>
        <w:jc w:val="both"/>
        <w:rPr>
          <w:b/>
          <w:sz w:val="24"/>
          <w:szCs w:val="24"/>
        </w:rPr>
      </w:pPr>
      <w:r w:rsidRPr="004871C0">
        <w:rPr>
          <w:sz w:val="24"/>
          <w:szCs w:val="24"/>
        </w:rPr>
        <w:t>Необхідно відобразити проведення, що здійснюють в обліку: 1) банком надано кредит на закупівлю сировини ТзОВ «Світанок» 5 вересня 2009 р. на суму 120 000 грн. під процентну ставку 33 % річних із строком погашення 5 жовтня 2009 р. Термін сплати процентів після закінчення строку користування кредитом (5.10.2009), при банк використовує метод нарахування процентів «факт/ 360 днів»  (проведення видача кредиту і нарахування процентів за період).</w:t>
      </w:r>
    </w:p>
    <w:p w:rsidR="00501E16" w:rsidRPr="004871C0" w:rsidRDefault="00501E16" w:rsidP="003B7106">
      <w:pPr>
        <w:jc w:val="center"/>
        <w:rPr>
          <w:b/>
          <w:sz w:val="24"/>
          <w:szCs w:val="24"/>
        </w:rPr>
      </w:pPr>
      <w:r w:rsidRPr="004871C0">
        <w:rPr>
          <w:b/>
          <w:sz w:val="24"/>
          <w:szCs w:val="24"/>
        </w:rPr>
        <w:t>Завдання 3 (тема 4)</w:t>
      </w:r>
    </w:p>
    <w:p w:rsidR="00501E16" w:rsidRPr="004871C0" w:rsidRDefault="00501E16" w:rsidP="00501E16">
      <w:pPr>
        <w:shd w:val="clear" w:color="auto" w:fill="FFFFFF"/>
        <w:jc w:val="both"/>
        <w:rPr>
          <w:color w:val="000000"/>
          <w:spacing w:val="6"/>
          <w:sz w:val="24"/>
          <w:szCs w:val="24"/>
        </w:rPr>
      </w:pPr>
      <w:r w:rsidRPr="004871C0">
        <w:rPr>
          <w:color w:val="000000"/>
          <w:spacing w:val="-1"/>
          <w:sz w:val="24"/>
          <w:szCs w:val="24"/>
        </w:rPr>
        <w:t>Банк «Кредитпромбанк» здійснив внутрішньобанківські операції використовуючи готівку.</w:t>
      </w:r>
      <w:r w:rsidRPr="004871C0">
        <w:rPr>
          <w:i/>
          <w:color w:val="000000"/>
          <w:spacing w:val="-18"/>
          <w:sz w:val="24"/>
          <w:szCs w:val="24"/>
        </w:rPr>
        <w:t xml:space="preserve"> </w:t>
      </w:r>
      <w:r w:rsidRPr="004871C0">
        <w:rPr>
          <w:color w:val="000000"/>
          <w:spacing w:val="-18"/>
          <w:sz w:val="24"/>
          <w:szCs w:val="24"/>
        </w:rPr>
        <w:t>Необхідно:  с</w:t>
      </w:r>
      <w:r w:rsidRPr="004871C0">
        <w:rPr>
          <w:color w:val="000000"/>
          <w:spacing w:val="4"/>
          <w:sz w:val="24"/>
          <w:szCs w:val="24"/>
        </w:rPr>
        <w:t xml:space="preserve">класти </w:t>
      </w:r>
      <w:r w:rsidRPr="004871C0">
        <w:rPr>
          <w:color w:val="000000"/>
          <w:spacing w:val="5"/>
          <w:sz w:val="24"/>
          <w:szCs w:val="24"/>
        </w:rPr>
        <w:t xml:space="preserve">бухгалтерську кореспонденцію до операцій: </w:t>
      </w:r>
      <w:r w:rsidRPr="004871C0">
        <w:rPr>
          <w:color w:val="000000"/>
          <w:spacing w:val="6"/>
          <w:sz w:val="24"/>
          <w:szCs w:val="24"/>
        </w:rPr>
        <w:t>1) Зараховано на рахунки клієнтів кредиторську заборгованість в сумі 10 000грн.; 2)  оприбутковано надлишки готівки в касі банку на суму 5500 грн.</w:t>
      </w:r>
    </w:p>
    <w:p w:rsidR="00501E16" w:rsidRPr="004871C0" w:rsidRDefault="00501E16" w:rsidP="003B7106">
      <w:pPr>
        <w:jc w:val="center"/>
        <w:rPr>
          <w:b/>
          <w:sz w:val="24"/>
          <w:szCs w:val="24"/>
        </w:rPr>
      </w:pPr>
      <w:r w:rsidRPr="004871C0">
        <w:rPr>
          <w:b/>
          <w:sz w:val="24"/>
          <w:szCs w:val="24"/>
        </w:rPr>
        <w:t>Завдання 4 (тема 5)</w:t>
      </w:r>
    </w:p>
    <w:p w:rsidR="00501E16" w:rsidRPr="004871C0" w:rsidRDefault="00501E16" w:rsidP="00501E16">
      <w:pPr>
        <w:shd w:val="clear" w:color="auto" w:fill="FFFFFF"/>
        <w:jc w:val="both"/>
        <w:rPr>
          <w:color w:val="000000"/>
          <w:spacing w:val="6"/>
          <w:sz w:val="24"/>
          <w:szCs w:val="24"/>
        </w:rPr>
      </w:pPr>
      <w:r w:rsidRPr="004871C0">
        <w:rPr>
          <w:color w:val="000000"/>
          <w:spacing w:val="4"/>
          <w:sz w:val="24"/>
          <w:szCs w:val="24"/>
        </w:rPr>
        <w:t xml:space="preserve">Банк Укрексімбанк за заявою </w:t>
      </w:r>
      <w:r w:rsidRPr="004871C0">
        <w:rPr>
          <w:color w:val="000000"/>
          <w:spacing w:val="6"/>
          <w:sz w:val="24"/>
          <w:szCs w:val="24"/>
        </w:rPr>
        <w:t>ПП «Галтекс» видав 12.08. 2009 р. розрахункову чекову книжку. З поточного рахунка 12.08.09. ПП «Галтекс»перерахувало кошти на відкриту чекову книжку в сумі 5000 грн. 22.08.09 р. ПП «Галтекс» виписало розрахунковий чек на суму 4700 грн підприємству зв’язку Укртелеком для оплати за надані послуги.</w:t>
      </w:r>
    </w:p>
    <w:p w:rsidR="00501E16" w:rsidRPr="004871C0" w:rsidRDefault="00501E16" w:rsidP="00501E16">
      <w:pPr>
        <w:shd w:val="clear" w:color="auto" w:fill="FFFFFF"/>
        <w:jc w:val="both"/>
        <w:rPr>
          <w:color w:val="000000"/>
          <w:spacing w:val="-1"/>
          <w:sz w:val="24"/>
          <w:szCs w:val="24"/>
        </w:rPr>
      </w:pPr>
      <w:r w:rsidRPr="004871C0">
        <w:rPr>
          <w:color w:val="000000"/>
          <w:spacing w:val="-1"/>
          <w:sz w:val="24"/>
          <w:szCs w:val="24"/>
        </w:rPr>
        <w:t>Необхідно відобразити бухгалтерські проведення операцій з вказанням сум на балансових та позабалансових рахунках.</w:t>
      </w:r>
    </w:p>
    <w:p w:rsidR="00501E16" w:rsidRPr="004871C0" w:rsidRDefault="00501E16" w:rsidP="003B7106">
      <w:pPr>
        <w:jc w:val="center"/>
        <w:rPr>
          <w:b/>
          <w:sz w:val="24"/>
          <w:szCs w:val="24"/>
        </w:rPr>
      </w:pPr>
      <w:r w:rsidRPr="004871C0">
        <w:rPr>
          <w:b/>
          <w:sz w:val="24"/>
          <w:szCs w:val="24"/>
        </w:rPr>
        <w:t>Завдання 5 (тема 6)</w:t>
      </w:r>
    </w:p>
    <w:p w:rsidR="00501E16" w:rsidRPr="004871C0" w:rsidRDefault="00501E16" w:rsidP="00501E16">
      <w:pPr>
        <w:shd w:val="clear" w:color="auto" w:fill="FFFFFF"/>
        <w:jc w:val="both"/>
        <w:rPr>
          <w:sz w:val="24"/>
          <w:szCs w:val="24"/>
        </w:rPr>
      </w:pPr>
      <w:r w:rsidRPr="004871C0">
        <w:rPr>
          <w:color w:val="000000"/>
          <w:spacing w:val="-1"/>
          <w:sz w:val="24"/>
          <w:szCs w:val="24"/>
        </w:rPr>
        <w:t>Необхідно відобразити бухгалтерські проведення операцій: Видано кредит на суму 22000 грн. Утримано комісію – дисконт  в сумі 2400 грн. Нараховано проценти  за період 16. 06.09.– 15.07.09. – 1520, 87грн. Оплачено проценти за період  16. 06.09.– 15.07.09. – 1520, 87 грн. Здійснено амортизацію дисконту за період 16. 06.09.– 5.07.09. – 800, 87.  Здійснено погашення основної суми кредиту – 12000 грн.</w:t>
      </w:r>
    </w:p>
    <w:p w:rsidR="00501E16" w:rsidRPr="004871C0" w:rsidRDefault="00501E16" w:rsidP="003B7106">
      <w:pPr>
        <w:jc w:val="center"/>
        <w:rPr>
          <w:b/>
          <w:sz w:val="24"/>
          <w:szCs w:val="24"/>
        </w:rPr>
      </w:pPr>
      <w:r w:rsidRPr="004871C0">
        <w:rPr>
          <w:b/>
          <w:sz w:val="24"/>
          <w:szCs w:val="24"/>
        </w:rPr>
        <w:t>Завдання 6 (тема 7)</w:t>
      </w:r>
    </w:p>
    <w:p w:rsidR="00501E16" w:rsidRPr="004871C0" w:rsidRDefault="00501E16" w:rsidP="00501E16">
      <w:pPr>
        <w:shd w:val="clear" w:color="auto" w:fill="FFFFFF"/>
        <w:jc w:val="both"/>
        <w:rPr>
          <w:sz w:val="24"/>
          <w:szCs w:val="24"/>
        </w:rPr>
      </w:pPr>
      <w:r w:rsidRPr="004871C0">
        <w:rPr>
          <w:sz w:val="24"/>
          <w:szCs w:val="24"/>
        </w:rPr>
        <w:t xml:space="preserve">Дайте відповідь: 1) за якими групами балансових рахунків здійснюється фінансовий облік операцій залучення та розміщення депозитів….?; 2) Перерахування коштів клієнтом – юридичною особою банку на депозитний рахунок відображають проведенням … ? </w:t>
      </w:r>
    </w:p>
    <w:p w:rsidR="00501E16" w:rsidRPr="004871C0" w:rsidRDefault="00501E16" w:rsidP="003B7106">
      <w:pPr>
        <w:jc w:val="center"/>
        <w:rPr>
          <w:b/>
          <w:sz w:val="24"/>
          <w:szCs w:val="24"/>
        </w:rPr>
      </w:pPr>
      <w:r w:rsidRPr="004871C0">
        <w:rPr>
          <w:b/>
          <w:sz w:val="24"/>
          <w:szCs w:val="24"/>
        </w:rPr>
        <w:t>Завдання 7 (тема 8)</w:t>
      </w:r>
    </w:p>
    <w:p w:rsidR="00501E16" w:rsidRPr="00283713" w:rsidRDefault="00501E16" w:rsidP="00501E16">
      <w:pPr>
        <w:shd w:val="clear" w:color="auto" w:fill="FFFFFF"/>
        <w:jc w:val="both"/>
        <w:rPr>
          <w:sz w:val="22"/>
          <w:szCs w:val="22"/>
        </w:rPr>
      </w:pPr>
      <w:r w:rsidRPr="00283713">
        <w:rPr>
          <w:color w:val="000000"/>
          <w:spacing w:val="-1"/>
          <w:sz w:val="22"/>
          <w:szCs w:val="22"/>
        </w:rPr>
        <w:t>Необхідно відобразити бухгалтерські проведення операцій: 1)</w:t>
      </w:r>
      <w:r w:rsidRPr="00283713">
        <w:rPr>
          <w:color w:val="000000"/>
          <w:spacing w:val="7"/>
          <w:sz w:val="22"/>
          <w:szCs w:val="22"/>
        </w:rPr>
        <w:t xml:space="preserve"> 01.06.2010 банком придбано 100 акцій за 1400 грн. </w:t>
      </w:r>
      <w:r w:rsidRPr="00283713">
        <w:rPr>
          <w:bCs/>
          <w:color w:val="000000"/>
          <w:spacing w:val="-7"/>
          <w:sz w:val="22"/>
          <w:szCs w:val="22"/>
        </w:rPr>
        <w:t>2) 30. 06.2010</w:t>
      </w:r>
      <w:r w:rsidRPr="00283713">
        <w:rPr>
          <w:color w:val="000000"/>
          <w:sz w:val="22"/>
          <w:szCs w:val="22"/>
        </w:rPr>
        <w:tab/>
      </w:r>
      <w:r w:rsidRPr="00283713">
        <w:rPr>
          <w:color w:val="000000"/>
          <w:spacing w:val="2"/>
          <w:sz w:val="22"/>
          <w:szCs w:val="22"/>
        </w:rPr>
        <w:t xml:space="preserve">поточна ринкова вартість акцій зменшилася до 11 грн за </w:t>
      </w:r>
      <w:r w:rsidRPr="00283713">
        <w:rPr>
          <w:color w:val="000000"/>
          <w:spacing w:val="4"/>
          <w:sz w:val="22"/>
          <w:szCs w:val="22"/>
        </w:rPr>
        <w:t xml:space="preserve">акцію (створюється резерв). </w:t>
      </w:r>
      <w:r w:rsidRPr="00283713">
        <w:rPr>
          <w:bCs/>
          <w:color w:val="000000"/>
          <w:spacing w:val="-5"/>
          <w:sz w:val="22"/>
          <w:szCs w:val="22"/>
        </w:rPr>
        <w:t>3)</w:t>
      </w:r>
      <w:r w:rsidRPr="00283713">
        <w:rPr>
          <w:color w:val="000000"/>
          <w:spacing w:val="-1"/>
          <w:sz w:val="22"/>
          <w:szCs w:val="22"/>
        </w:rPr>
        <w:t>31.07.2010 поточна ринкова вартість зросла до 12 грн. за акцію (змен</w:t>
      </w:r>
      <w:r w:rsidRPr="00283713">
        <w:rPr>
          <w:color w:val="000000"/>
          <w:spacing w:val="-1"/>
          <w:sz w:val="22"/>
          <w:szCs w:val="22"/>
        </w:rPr>
        <w:softHyphen/>
      </w:r>
      <w:r w:rsidRPr="00283713">
        <w:rPr>
          <w:color w:val="000000"/>
          <w:spacing w:val="5"/>
          <w:sz w:val="22"/>
          <w:szCs w:val="22"/>
        </w:rPr>
        <w:t xml:space="preserve">шується резерв). </w:t>
      </w:r>
      <w:r w:rsidRPr="00283713">
        <w:rPr>
          <w:bCs/>
          <w:color w:val="000000"/>
          <w:spacing w:val="7"/>
          <w:sz w:val="22"/>
          <w:szCs w:val="22"/>
        </w:rPr>
        <w:t>4)</w:t>
      </w:r>
      <w:r w:rsidRPr="00283713">
        <w:rPr>
          <w:color w:val="000000"/>
          <w:spacing w:val="7"/>
          <w:sz w:val="22"/>
          <w:szCs w:val="22"/>
        </w:rPr>
        <w:t xml:space="preserve"> 05.18.2010 продані 100 акцій по 13 грн за акцію.</w:t>
      </w:r>
    </w:p>
    <w:p w:rsidR="00501E16" w:rsidRPr="00283713" w:rsidRDefault="00501E16" w:rsidP="003B7106">
      <w:pPr>
        <w:jc w:val="center"/>
        <w:rPr>
          <w:b/>
          <w:sz w:val="22"/>
          <w:szCs w:val="22"/>
        </w:rPr>
      </w:pPr>
      <w:r w:rsidRPr="00283713">
        <w:rPr>
          <w:b/>
          <w:sz w:val="22"/>
          <w:szCs w:val="22"/>
        </w:rPr>
        <w:t>Завдання 8 (тема 9)</w:t>
      </w:r>
    </w:p>
    <w:p w:rsidR="00501E16" w:rsidRPr="00283713" w:rsidRDefault="00501E16" w:rsidP="00501E16">
      <w:pPr>
        <w:jc w:val="both"/>
        <w:rPr>
          <w:b/>
          <w:sz w:val="22"/>
          <w:szCs w:val="22"/>
        </w:rPr>
      </w:pPr>
      <w:r w:rsidRPr="00283713">
        <w:rPr>
          <w:color w:val="000000"/>
          <w:spacing w:val="-1"/>
          <w:sz w:val="22"/>
          <w:szCs w:val="22"/>
        </w:rPr>
        <w:t>Відобразити бухгалтерські проведення операцій: Фізичній особі продано 20 дол. Офіційний курс: 1 дол. 7,90грн. Придбання банком готівкової іноземної валюти відображають. Зарахування готівкової іноземної валюти, що придбана для клієнтів.</w:t>
      </w:r>
    </w:p>
    <w:p w:rsidR="00501E16" w:rsidRPr="00283713" w:rsidRDefault="00501E16" w:rsidP="003B7106">
      <w:pPr>
        <w:jc w:val="center"/>
        <w:rPr>
          <w:b/>
          <w:sz w:val="22"/>
          <w:szCs w:val="22"/>
        </w:rPr>
      </w:pPr>
      <w:r w:rsidRPr="00283713">
        <w:rPr>
          <w:b/>
          <w:sz w:val="22"/>
          <w:szCs w:val="22"/>
        </w:rPr>
        <w:t>Завдання 9 (тема 10)</w:t>
      </w:r>
    </w:p>
    <w:p w:rsidR="00501E16" w:rsidRPr="00283713" w:rsidRDefault="00501E16" w:rsidP="00501E16">
      <w:pPr>
        <w:shd w:val="clear" w:color="auto" w:fill="FFFFFF"/>
        <w:jc w:val="both"/>
        <w:rPr>
          <w:color w:val="000000"/>
          <w:spacing w:val="1"/>
          <w:sz w:val="22"/>
          <w:szCs w:val="22"/>
        </w:rPr>
      </w:pPr>
      <w:r w:rsidRPr="00283713">
        <w:rPr>
          <w:color w:val="000000"/>
          <w:spacing w:val="-1"/>
          <w:sz w:val="22"/>
          <w:szCs w:val="22"/>
        </w:rPr>
        <w:t>Облік господарських матеріалів і малоцінних та швидкозношуваних предметів.</w:t>
      </w:r>
    </w:p>
    <w:p w:rsidR="00501E16" w:rsidRPr="00283713" w:rsidRDefault="00501E16" w:rsidP="00501E16">
      <w:pPr>
        <w:jc w:val="both"/>
        <w:rPr>
          <w:b/>
          <w:sz w:val="22"/>
          <w:szCs w:val="22"/>
        </w:rPr>
      </w:pPr>
      <w:r w:rsidRPr="00283713">
        <w:rPr>
          <w:b/>
          <w:sz w:val="22"/>
          <w:szCs w:val="22"/>
        </w:rPr>
        <w:t xml:space="preserve">                                                               Завдання 10 (тема 11)</w:t>
      </w:r>
    </w:p>
    <w:p w:rsidR="00501E16" w:rsidRPr="00283713" w:rsidRDefault="00501E16" w:rsidP="00501E16">
      <w:pPr>
        <w:shd w:val="clear" w:color="auto" w:fill="FFFFFF"/>
        <w:jc w:val="both"/>
        <w:rPr>
          <w:spacing w:val="-1"/>
          <w:sz w:val="22"/>
          <w:szCs w:val="22"/>
        </w:rPr>
      </w:pPr>
      <w:r w:rsidRPr="00283713">
        <w:rPr>
          <w:spacing w:val="-1"/>
          <w:sz w:val="22"/>
          <w:szCs w:val="22"/>
        </w:rPr>
        <w:t xml:space="preserve">Необхідно відобразити бухгалтерські проведення операцій: 1) </w:t>
      </w:r>
      <w:r w:rsidRPr="00283713">
        <w:rPr>
          <w:sz w:val="22"/>
          <w:szCs w:val="22"/>
        </w:rPr>
        <w:t xml:space="preserve">Реалізація нематеріальних активів </w:t>
      </w:r>
      <w:r w:rsidRPr="00283713">
        <w:rPr>
          <w:spacing w:val="2"/>
          <w:sz w:val="22"/>
          <w:szCs w:val="22"/>
        </w:rPr>
        <w:t>у разі перевищення суми залишкової вартості об'єкта порівняно з су</w:t>
      </w:r>
      <w:r w:rsidRPr="00283713">
        <w:rPr>
          <w:spacing w:val="2"/>
          <w:sz w:val="22"/>
          <w:szCs w:val="22"/>
        </w:rPr>
        <w:softHyphen/>
      </w:r>
      <w:r w:rsidRPr="00283713">
        <w:rPr>
          <w:spacing w:val="2"/>
          <w:sz w:val="22"/>
          <w:szCs w:val="22"/>
        </w:rPr>
        <w:br/>
      </w:r>
      <w:r w:rsidRPr="00283713">
        <w:rPr>
          <w:sz w:val="22"/>
          <w:szCs w:val="22"/>
        </w:rPr>
        <w:t xml:space="preserve">мою виручки від його реалізації; 2) Реалізація нематеріальних активів </w:t>
      </w:r>
      <w:r w:rsidRPr="00283713">
        <w:rPr>
          <w:spacing w:val="5"/>
          <w:sz w:val="22"/>
          <w:szCs w:val="22"/>
        </w:rPr>
        <w:t xml:space="preserve">у разі перевищення суми виручки від реалізації порівняно з сумою </w:t>
      </w:r>
      <w:r w:rsidRPr="00283713">
        <w:rPr>
          <w:sz w:val="22"/>
          <w:szCs w:val="22"/>
        </w:rPr>
        <w:t xml:space="preserve">залишкової вартості об'єкта; 3) </w:t>
      </w:r>
      <w:r w:rsidRPr="00283713">
        <w:rPr>
          <w:spacing w:val="-1"/>
          <w:sz w:val="22"/>
          <w:szCs w:val="22"/>
        </w:rPr>
        <w:t xml:space="preserve">Безоплатна передача нематеріальних активів іншій </w:t>
      </w:r>
      <w:r w:rsidRPr="00283713">
        <w:rPr>
          <w:spacing w:val="4"/>
          <w:sz w:val="22"/>
          <w:szCs w:val="22"/>
        </w:rPr>
        <w:t xml:space="preserve">організації на суму зносу і на </w:t>
      </w:r>
      <w:r w:rsidRPr="00283713">
        <w:rPr>
          <w:color w:val="000000"/>
          <w:spacing w:val="-7"/>
          <w:sz w:val="22"/>
          <w:szCs w:val="22"/>
        </w:rPr>
        <w:t>залишкову</w:t>
      </w:r>
      <w:r w:rsidRPr="00283713">
        <w:rPr>
          <w:rFonts w:cs="Courier New"/>
          <w:color w:val="000000"/>
          <w:spacing w:val="-7"/>
          <w:sz w:val="22"/>
          <w:szCs w:val="22"/>
        </w:rPr>
        <w:t xml:space="preserve"> </w:t>
      </w:r>
      <w:r w:rsidRPr="00283713">
        <w:rPr>
          <w:color w:val="000000"/>
          <w:spacing w:val="-7"/>
          <w:sz w:val="22"/>
          <w:szCs w:val="22"/>
        </w:rPr>
        <w:t>вартість</w:t>
      </w:r>
      <w:r w:rsidRPr="00283713">
        <w:rPr>
          <w:rFonts w:cs="Courier New"/>
          <w:color w:val="000000"/>
          <w:spacing w:val="-7"/>
          <w:sz w:val="22"/>
          <w:szCs w:val="22"/>
        </w:rPr>
        <w:t>.</w:t>
      </w:r>
    </w:p>
    <w:p w:rsidR="00501E16" w:rsidRPr="00283713" w:rsidRDefault="00501E16" w:rsidP="00F028E5">
      <w:pPr>
        <w:jc w:val="center"/>
        <w:rPr>
          <w:b/>
          <w:sz w:val="22"/>
          <w:szCs w:val="22"/>
        </w:rPr>
      </w:pPr>
      <w:r w:rsidRPr="00283713">
        <w:rPr>
          <w:b/>
          <w:sz w:val="22"/>
          <w:szCs w:val="22"/>
        </w:rPr>
        <w:t>Завдання 11 (тема 12)</w:t>
      </w:r>
    </w:p>
    <w:p w:rsidR="00501E16" w:rsidRPr="00283713" w:rsidRDefault="00501E16" w:rsidP="00501E16">
      <w:pPr>
        <w:shd w:val="clear" w:color="auto" w:fill="FFFFFF"/>
        <w:tabs>
          <w:tab w:val="left" w:pos="566"/>
        </w:tabs>
        <w:jc w:val="both"/>
        <w:rPr>
          <w:color w:val="000000"/>
          <w:spacing w:val="2"/>
          <w:sz w:val="22"/>
          <w:szCs w:val="22"/>
        </w:rPr>
      </w:pPr>
      <w:r w:rsidRPr="00283713">
        <w:rPr>
          <w:color w:val="000000"/>
          <w:spacing w:val="5"/>
          <w:sz w:val="22"/>
          <w:szCs w:val="22"/>
        </w:rPr>
        <w:t xml:space="preserve">Передача основних засобів у фінансовий лізинг: 1) </w:t>
      </w:r>
      <w:r w:rsidRPr="00283713">
        <w:rPr>
          <w:color w:val="000000"/>
          <w:spacing w:val="2"/>
          <w:sz w:val="22"/>
          <w:szCs w:val="22"/>
        </w:rPr>
        <w:t xml:space="preserve">у разі придбання основних засобів у фінансовий лізинг на замовлення </w:t>
      </w:r>
      <w:r w:rsidRPr="00283713">
        <w:rPr>
          <w:color w:val="000000"/>
          <w:spacing w:val="6"/>
          <w:sz w:val="22"/>
          <w:szCs w:val="22"/>
        </w:rPr>
        <w:t xml:space="preserve">лізингоодержувача, без оприбуткування їх у балансі лізингодавця. </w:t>
      </w:r>
      <w:r w:rsidRPr="00283713">
        <w:rPr>
          <w:color w:val="000000"/>
          <w:spacing w:val="5"/>
          <w:sz w:val="22"/>
          <w:szCs w:val="22"/>
        </w:rPr>
        <w:t>2) у разі, якщо основні засоби обліковувались у балансі лізингодавця.</w:t>
      </w:r>
    </w:p>
    <w:p w:rsidR="00501E16" w:rsidRPr="00F028E5" w:rsidRDefault="00501E16" w:rsidP="00F028E5">
      <w:pPr>
        <w:jc w:val="both"/>
        <w:rPr>
          <w:b/>
          <w:sz w:val="24"/>
          <w:szCs w:val="24"/>
        </w:rPr>
      </w:pPr>
      <w:r w:rsidRPr="00F028E5">
        <w:rPr>
          <w:b/>
          <w:sz w:val="22"/>
          <w:szCs w:val="22"/>
        </w:rPr>
        <w:lastRenderedPageBreak/>
        <w:t xml:space="preserve">                                                                  </w:t>
      </w:r>
      <w:r w:rsidRPr="00F028E5">
        <w:rPr>
          <w:b/>
          <w:sz w:val="24"/>
          <w:szCs w:val="24"/>
        </w:rPr>
        <w:t xml:space="preserve">Варіант 2 </w:t>
      </w:r>
    </w:p>
    <w:p w:rsidR="00501E16" w:rsidRPr="00F028E5" w:rsidRDefault="00501E16" w:rsidP="00417C56">
      <w:pPr>
        <w:jc w:val="both"/>
        <w:rPr>
          <w:b/>
          <w:sz w:val="24"/>
          <w:szCs w:val="24"/>
        </w:rPr>
      </w:pPr>
      <w:r w:rsidRPr="00F028E5">
        <w:rPr>
          <w:b/>
          <w:sz w:val="24"/>
          <w:szCs w:val="24"/>
        </w:rPr>
        <w:t xml:space="preserve">                                                          Завдання 1(тема 2)</w:t>
      </w:r>
    </w:p>
    <w:p w:rsidR="00501E16" w:rsidRPr="00F028E5" w:rsidRDefault="00501E16" w:rsidP="00417C56">
      <w:pPr>
        <w:jc w:val="both"/>
        <w:rPr>
          <w:sz w:val="24"/>
          <w:szCs w:val="24"/>
        </w:rPr>
      </w:pPr>
      <w:r w:rsidRPr="00F028E5">
        <w:rPr>
          <w:sz w:val="24"/>
          <w:szCs w:val="24"/>
        </w:rPr>
        <w:t>Продовжити відповідь. 1) Внески акціонерів у незареєстрований статутний капітал відображають за кредитом рахунка ……?…</w:t>
      </w:r>
    </w:p>
    <w:p w:rsidR="00501E16" w:rsidRPr="00F028E5" w:rsidRDefault="00501E16" w:rsidP="00417C56">
      <w:pPr>
        <w:jc w:val="both"/>
        <w:rPr>
          <w:sz w:val="24"/>
          <w:szCs w:val="24"/>
        </w:rPr>
      </w:pPr>
      <w:r w:rsidRPr="00F028E5">
        <w:rPr>
          <w:sz w:val="24"/>
          <w:szCs w:val="24"/>
        </w:rPr>
        <w:t>2) Суму несплаченого статутного капіталу обліковують за ……?….</w:t>
      </w:r>
    </w:p>
    <w:p w:rsidR="00501E16" w:rsidRPr="00F028E5" w:rsidRDefault="00501E16" w:rsidP="00417C56">
      <w:pPr>
        <w:jc w:val="both"/>
        <w:rPr>
          <w:sz w:val="24"/>
          <w:szCs w:val="24"/>
        </w:rPr>
      </w:pPr>
      <w:r w:rsidRPr="00F028E5">
        <w:rPr>
          <w:sz w:val="24"/>
          <w:szCs w:val="24"/>
        </w:rPr>
        <w:t>Вкажіть проведення 1) при отриманні внесків за зареєстрованими змінами до статутного капіталу: Д-т К-т; 3) Формування резервного фонду в бухгалтерському обліку Д-т    К-т.</w:t>
      </w:r>
      <w:r w:rsidR="00F028E5">
        <w:rPr>
          <w:sz w:val="24"/>
          <w:szCs w:val="24"/>
        </w:rPr>
        <w:t xml:space="preserve"> </w:t>
      </w:r>
      <w:r w:rsidRPr="00F028E5">
        <w:rPr>
          <w:b/>
          <w:sz w:val="24"/>
          <w:szCs w:val="24"/>
        </w:rPr>
        <w:t xml:space="preserve">                                                     </w:t>
      </w:r>
    </w:p>
    <w:p w:rsidR="00501E16" w:rsidRPr="00F028E5" w:rsidRDefault="00501E16" w:rsidP="00417C56">
      <w:pPr>
        <w:jc w:val="center"/>
        <w:rPr>
          <w:b/>
          <w:sz w:val="24"/>
          <w:szCs w:val="24"/>
        </w:rPr>
      </w:pPr>
      <w:r w:rsidRPr="00F028E5">
        <w:rPr>
          <w:b/>
          <w:sz w:val="24"/>
          <w:szCs w:val="24"/>
        </w:rPr>
        <w:t>Завдання 2(тема 3)</w:t>
      </w:r>
    </w:p>
    <w:p w:rsidR="00501E16" w:rsidRPr="00F028E5" w:rsidRDefault="00501E16" w:rsidP="00417C56">
      <w:pPr>
        <w:jc w:val="both"/>
        <w:rPr>
          <w:sz w:val="24"/>
          <w:szCs w:val="24"/>
        </w:rPr>
      </w:pPr>
      <w:r w:rsidRPr="00F028E5">
        <w:rPr>
          <w:sz w:val="24"/>
          <w:szCs w:val="24"/>
        </w:rPr>
        <w:t>Необхідно відобразити проведення, що здійснюють в обліку: 1) банком погашено кредит на закупівлю сировини ТзОВ «Ранок» на суму 120 000 грн.; 2) у разі визнання сумнівної заборгованості за нарахованими доходами безнадійної її списують на рахунок резерву в сумі 3410 грн. Д-т К-т.</w:t>
      </w:r>
    </w:p>
    <w:p w:rsidR="00501E16" w:rsidRPr="00F028E5" w:rsidRDefault="00501E16" w:rsidP="00417C56">
      <w:pPr>
        <w:jc w:val="both"/>
        <w:rPr>
          <w:b/>
          <w:sz w:val="24"/>
          <w:szCs w:val="24"/>
        </w:rPr>
      </w:pPr>
      <w:r w:rsidRPr="00F028E5">
        <w:rPr>
          <w:b/>
          <w:sz w:val="24"/>
          <w:szCs w:val="24"/>
        </w:rPr>
        <w:t xml:space="preserve">                                                                 Завдання 3(тема 4)</w:t>
      </w:r>
    </w:p>
    <w:p w:rsidR="00501E16" w:rsidRPr="00F028E5" w:rsidRDefault="00501E16" w:rsidP="00417C56">
      <w:pPr>
        <w:jc w:val="both"/>
        <w:rPr>
          <w:color w:val="000000"/>
          <w:spacing w:val="6"/>
          <w:sz w:val="24"/>
          <w:szCs w:val="24"/>
        </w:rPr>
      </w:pPr>
      <w:r w:rsidRPr="00F028E5">
        <w:rPr>
          <w:color w:val="000000"/>
          <w:spacing w:val="-1"/>
          <w:sz w:val="24"/>
          <w:szCs w:val="24"/>
        </w:rPr>
        <w:t>Банк «Кредитпромбанк»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5"/>
          <w:sz w:val="24"/>
          <w:szCs w:val="24"/>
        </w:rPr>
        <w:t>1</w:t>
      </w:r>
      <w:r w:rsidRPr="00F028E5">
        <w:rPr>
          <w:color w:val="000000"/>
          <w:spacing w:val="6"/>
          <w:sz w:val="24"/>
          <w:szCs w:val="24"/>
        </w:rPr>
        <w:t>) виявлено недостачі готівки в касі банку – 7000 грн.; 2) виплачено аванс виданий у підзвіт на відрядження  7000 грн.</w:t>
      </w:r>
    </w:p>
    <w:p w:rsidR="00501E16" w:rsidRPr="00F028E5" w:rsidRDefault="00501E16" w:rsidP="00417C56">
      <w:pPr>
        <w:jc w:val="both"/>
        <w:rPr>
          <w:b/>
          <w:sz w:val="24"/>
          <w:szCs w:val="24"/>
        </w:rPr>
      </w:pPr>
      <w:r w:rsidRPr="00F028E5">
        <w:rPr>
          <w:b/>
          <w:sz w:val="24"/>
          <w:szCs w:val="24"/>
        </w:rPr>
        <w:t xml:space="preserve">                                                           Завдання 4(тема 5)</w:t>
      </w:r>
    </w:p>
    <w:p w:rsidR="00501E16" w:rsidRPr="00F028E5" w:rsidRDefault="00501E16" w:rsidP="00417C56">
      <w:pPr>
        <w:jc w:val="both"/>
        <w:rPr>
          <w:b/>
          <w:sz w:val="24"/>
          <w:szCs w:val="24"/>
        </w:rPr>
      </w:pPr>
      <w:r w:rsidRPr="00F028E5">
        <w:rPr>
          <w:color w:val="000000"/>
          <w:spacing w:val="-1"/>
          <w:sz w:val="24"/>
          <w:szCs w:val="24"/>
        </w:rPr>
        <w:t xml:space="preserve">У банку «Кредитпромбанк» було відкрито поточний рахунок для ТзОВ «Провесінь». Через два дні на поточний рахунок підприємства надійшла виручка за реалізовані товари на суму 54 000 грн. Бухгалтером підприємства  було подано на наступний день платіжне доручення на оплату виконаних робіт підприємством «Укрзахід» на суму 14 000 грн. Також підприємство   ТзОВ «Провесінь» депонувало кошти на рахунок покритого акредитива в сумі 25 000 грн. </w:t>
      </w:r>
      <w:r w:rsidRPr="00623B9C">
        <w:rPr>
          <w:b/>
          <w:color w:val="000000"/>
          <w:spacing w:val="-1"/>
          <w:sz w:val="24"/>
          <w:szCs w:val="24"/>
        </w:rPr>
        <w:t>Необхідно відобразити</w:t>
      </w:r>
      <w:r w:rsidRPr="00F028E5">
        <w:rPr>
          <w:color w:val="000000"/>
          <w:spacing w:val="-1"/>
          <w:sz w:val="24"/>
          <w:szCs w:val="24"/>
        </w:rPr>
        <w:t xml:space="preserve"> бухгалтерські проведення з обслуговування поточного рахунка. </w:t>
      </w:r>
    </w:p>
    <w:p w:rsidR="00501E16" w:rsidRPr="00F028E5" w:rsidRDefault="00501E16" w:rsidP="00417C56">
      <w:pPr>
        <w:jc w:val="both"/>
        <w:rPr>
          <w:b/>
          <w:sz w:val="24"/>
          <w:szCs w:val="24"/>
        </w:rPr>
      </w:pPr>
      <w:r w:rsidRPr="00F028E5">
        <w:rPr>
          <w:b/>
          <w:sz w:val="24"/>
          <w:szCs w:val="24"/>
        </w:rPr>
        <w:t xml:space="preserve">                                                         Завдання 5 (тема 6)</w:t>
      </w:r>
    </w:p>
    <w:p w:rsidR="00501E16" w:rsidRPr="00F028E5" w:rsidRDefault="00501E16" w:rsidP="00417C56">
      <w:pPr>
        <w:shd w:val="clear" w:color="auto" w:fill="FFFFFF"/>
        <w:jc w:val="both"/>
        <w:rPr>
          <w:color w:val="000000"/>
          <w:spacing w:val="8"/>
          <w:sz w:val="24"/>
          <w:szCs w:val="24"/>
        </w:rPr>
      </w:pPr>
      <w:r w:rsidRPr="00F028E5">
        <w:rPr>
          <w:color w:val="000000"/>
          <w:spacing w:val="6"/>
          <w:sz w:val="24"/>
          <w:szCs w:val="24"/>
        </w:rPr>
        <w:t xml:space="preserve">Банк  Форум протягом операційного дня здійснив операції: </w:t>
      </w:r>
      <w:r w:rsidRPr="00F028E5">
        <w:rPr>
          <w:color w:val="000000"/>
          <w:spacing w:val="3"/>
          <w:sz w:val="24"/>
          <w:szCs w:val="24"/>
        </w:rPr>
        <w:t>ПП «Ручай» клієнт банку сплати в повністю заборгованість за довго</w:t>
      </w:r>
      <w:r w:rsidRPr="00F028E5">
        <w:rPr>
          <w:color w:val="000000"/>
          <w:spacing w:val="3"/>
          <w:sz w:val="24"/>
          <w:szCs w:val="24"/>
        </w:rPr>
        <w:softHyphen/>
      </w:r>
      <w:r w:rsidRPr="00F028E5">
        <w:rPr>
          <w:color w:val="000000"/>
          <w:spacing w:val="-2"/>
          <w:sz w:val="24"/>
          <w:szCs w:val="24"/>
        </w:rPr>
        <w:t xml:space="preserve">строковим кредитом, який був наданий на будівництво у сумі 5000 грн. </w:t>
      </w:r>
      <w:r w:rsidRPr="00F028E5">
        <w:rPr>
          <w:color w:val="000000"/>
          <w:spacing w:val="7"/>
          <w:sz w:val="24"/>
          <w:szCs w:val="24"/>
        </w:rPr>
        <w:t xml:space="preserve">та нараховані проценти за цим кредитом у сумі 200 грн. </w:t>
      </w:r>
      <w:r w:rsidRPr="00F028E5">
        <w:rPr>
          <w:color w:val="000000"/>
          <w:spacing w:val="3"/>
          <w:sz w:val="24"/>
          <w:szCs w:val="24"/>
        </w:rPr>
        <w:t>Нараховані доходи за кредит за внутрішніми торговельними опера</w:t>
      </w:r>
      <w:r w:rsidRPr="00F028E5">
        <w:rPr>
          <w:color w:val="000000"/>
          <w:spacing w:val="3"/>
          <w:sz w:val="24"/>
          <w:szCs w:val="24"/>
        </w:rPr>
        <w:softHyphen/>
      </w:r>
      <w:r w:rsidRPr="00F028E5">
        <w:rPr>
          <w:color w:val="000000"/>
          <w:spacing w:val="8"/>
          <w:sz w:val="24"/>
          <w:szCs w:val="24"/>
        </w:rPr>
        <w:t>ціями, який був наданий АТ «Веселка» — 250 грн.</w:t>
      </w:r>
    </w:p>
    <w:p w:rsidR="00501E16" w:rsidRPr="00F028E5" w:rsidRDefault="00501E16" w:rsidP="00417C56">
      <w:pPr>
        <w:jc w:val="both"/>
        <w:rPr>
          <w:b/>
          <w:sz w:val="24"/>
          <w:szCs w:val="24"/>
        </w:rPr>
      </w:pPr>
      <w:r w:rsidRPr="00F028E5">
        <w:rPr>
          <w:b/>
          <w:sz w:val="24"/>
          <w:szCs w:val="24"/>
        </w:rPr>
        <w:t xml:space="preserve">                                                      Завдання 6 (тема 7)</w:t>
      </w:r>
    </w:p>
    <w:p w:rsidR="00501E16" w:rsidRPr="00F028E5" w:rsidRDefault="00501E16" w:rsidP="00417C56">
      <w:pPr>
        <w:shd w:val="clear" w:color="auto" w:fill="FFFFFF"/>
        <w:jc w:val="both"/>
        <w:rPr>
          <w:color w:val="000000"/>
          <w:spacing w:val="8"/>
          <w:sz w:val="24"/>
          <w:szCs w:val="24"/>
        </w:rPr>
      </w:pPr>
      <w:r w:rsidRPr="00F028E5">
        <w:rPr>
          <w:sz w:val="24"/>
          <w:szCs w:val="24"/>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501E16" w:rsidRPr="00F028E5" w:rsidRDefault="00501E16" w:rsidP="00417C56">
      <w:pPr>
        <w:jc w:val="both"/>
        <w:rPr>
          <w:b/>
          <w:sz w:val="24"/>
          <w:szCs w:val="24"/>
        </w:rPr>
      </w:pPr>
      <w:r w:rsidRPr="00F028E5">
        <w:rPr>
          <w:b/>
          <w:sz w:val="24"/>
          <w:szCs w:val="24"/>
        </w:rPr>
        <w:t xml:space="preserve">                                                          Завдання 7 (тема 8)</w:t>
      </w:r>
    </w:p>
    <w:p w:rsidR="00501E16" w:rsidRPr="00F028E5" w:rsidRDefault="00501E16" w:rsidP="00417C56">
      <w:pPr>
        <w:shd w:val="clear" w:color="auto" w:fill="FFFFFF"/>
        <w:jc w:val="both"/>
        <w:rPr>
          <w:sz w:val="24"/>
          <w:szCs w:val="24"/>
        </w:rPr>
      </w:pPr>
      <w:r w:rsidRPr="00F028E5">
        <w:rPr>
          <w:sz w:val="24"/>
          <w:szCs w:val="24"/>
        </w:rPr>
        <w:t>Вкажіть проведення:</w:t>
      </w:r>
      <w:r w:rsidRPr="00F028E5">
        <w:rPr>
          <w:color w:val="000000"/>
          <w:spacing w:val="7"/>
          <w:sz w:val="24"/>
          <w:szCs w:val="24"/>
        </w:rPr>
        <w:t xml:space="preserve">05.03.2010 АКБ "Рейтинг" придбав 500 акцій інвестиційної компанії </w:t>
      </w:r>
      <w:r w:rsidRPr="00F028E5">
        <w:rPr>
          <w:color w:val="000000"/>
          <w:spacing w:val="5"/>
          <w:sz w:val="24"/>
          <w:szCs w:val="24"/>
        </w:rPr>
        <w:t xml:space="preserve">на інвестиції ціною 20 грн за акцію. </w:t>
      </w:r>
      <w:r w:rsidRPr="00F028E5">
        <w:rPr>
          <w:color w:val="000000"/>
          <w:spacing w:val="2"/>
          <w:sz w:val="24"/>
          <w:szCs w:val="24"/>
        </w:rPr>
        <w:t xml:space="preserve">12.01.2010 оголошені дивіденди за 20x1 рік у розмірі 0,15 грн за акцію. </w:t>
      </w:r>
      <w:r w:rsidRPr="00F028E5">
        <w:rPr>
          <w:color w:val="000000"/>
          <w:spacing w:val="5"/>
          <w:sz w:val="24"/>
          <w:szCs w:val="24"/>
        </w:rPr>
        <w:t>20.01.2010 отримано дивіденди.</w:t>
      </w:r>
    </w:p>
    <w:p w:rsidR="00501E16" w:rsidRPr="00F028E5" w:rsidRDefault="00501E16" w:rsidP="00417C56">
      <w:pPr>
        <w:shd w:val="clear" w:color="auto" w:fill="FFFFFF"/>
        <w:jc w:val="both"/>
        <w:rPr>
          <w:color w:val="000000"/>
          <w:spacing w:val="7"/>
          <w:sz w:val="24"/>
          <w:szCs w:val="24"/>
        </w:rPr>
      </w:pPr>
      <w:r w:rsidRPr="00F028E5">
        <w:rPr>
          <w:color w:val="000000"/>
          <w:spacing w:val="7"/>
          <w:sz w:val="24"/>
          <w:szCs w:val="24"/>
        </w:rPr>
        <w:t>31.12.2010 вартість акцій зменшилася до 18 грн за акцію. 13.03.2010 банк продав акції вартістю 19 грн за акцію.</w:t>
      </w:r>
    </w:p>
    <w:p w:rsidR="00501E16" w:rsidRPr="00F028E5" w:rsidRDefault="00501E16" w:rsidP="00417C56">
      <w:pPr>
        <w:jc w:val="both"/>
        <w:rPr>
          <w:b/>
          <w:sz w:val="24"/>
          <w:szCs w:val="24"/>
        </w:rPr>
      </w:pPr>
      <w:r w:rsidRPr="00F028E5">
        <w:rPr>
          <w:b/>
          <w:sz w:val="24"/>
          <w:szCs w:val="24"/>
        </w:rPr>
        <w:t xml:space="preserve">                                                 Завдання 8 (тема 9)</w:t>
      </w:r>
    </w:p>
    <w:p w:rsidR="00501E16" w:rsidRPr="00F028E5" w:rsidRDefault="00501E16" w:rsidP="00417C56">
      <w:pPr>
        <w:jc w:val="both"/>
        <w:rPr>
          <w:b/>
          <w:sz w:val="24"/>
          <w:szCs w:val="24"/>
        </w:rPr>
      </w:pPr>
      <w:r w:rsidRPr="00F028E5">
        <w:rPr>
          <w:sz w:val="24"/>
          <w:szCs w:val="24"/>
        </w:rPr>
        <w:t>Вкажіть проведення. Банк уклав на міжбанківському ринку 12.08.2010 р. форвардський контракт на купівлю 1000 дол. США за курсом 1 дол. – 7, 90 грн. з поставкою 17.08.2010 р</w:t>
      </w:r>
    </w:p>
    <w:p w:rsidR="00501E16" w:rsidRPr="00F028E5" w:rsidRDefault="00501E16" w:rsidP="00417C56">
      <w:pPr>
        <w:jc w:val="both"/>
        <w:rPr>
          <w:b/>
          <w:sz w:val="24"/>
          <w:szCs w:val="24"/>
        </w:rPr>
      </w:pPr>
      <w:r w:rsidRPr="00F028E5">
        <w:rPr>
          <w:b/>
          <w:sz w:val="24"/>
          <w:szCs w:val="24"/>
        </w:rPr>
        <w:t xml:space="preserve">                                                             Завдання 9(тема 10)</w:t>
      </w:r>
    </w:p>
    <w:p w:rsidR="00501E16" w:rsidRPr="00F028E5" w:rsidRDefault="00501E16" w:rsidP="00417C56">
      <w:pPr>
        <w:shd w:val="clear" w:color="auto" w:fill="FFFFFF"/>
        <w:tabs>
          <w:tab w:val="left" w:pos="523"/>
        </w:tabs>
        <w:jc w:val="both"/>
        <w:rPr>
          <w:b/>
          <w:sz w:val="24"/>
          <w:szCs w:val="24"/>
        </w:rPr>
      </w:pPr>
      <w:r w:rsidRPr="00F028E5">
        <w:rPr>
          <w:sz w:val="24"/>
          <w:szCs w:val="24"/>
        </w:rPr>
        <w:t>Облік вибуття об’єктів основних засобів: ліквідація, реалізація, безоплатне передання.</w:t>
      </w:r>
    </w:p>
    <w:p w:rsidR="00501E16" w:rsidRPr="00F028E5" w:rsidRDefault="00501E16" w:rsidP="00417C56">
      <w:pPr>
        <w:jc w:val="both"/>
        <w:rPr>
          <w:b/>
          <w:sz w:val="24"/>
          <w:szCs w:val="24"/>
        </w:rPr>
      </w:pPr>
      <w:r w:rsidRPr="00F028E5">
        <w:rPr>
          <w:b/>
          <w:sz w:val="24"/>
          <w:szCs w:val="24"/>
        </w:rPr>
        <w:t xml:space="preserve">                                                     Завдання 10 (тема 11)</w:t>
      </w:r>
    </w:p>
    <w:p w:rsidR="00501E16" w:rsidRPr="00F028E5" w:rsidRDefault="00501E16" w:rsidP="00417C56">
      <w:pPr>
        <w:jc w:val="both"/>
        <w:rPr>
          <w:color w:val="000000"/>
          <w:spacing w:val="6"/>
          <w:sz w:val="24"/>
          <w:szCs w:val="24"/>
        </w:rPr>
      </w:pPr>
      <w:r w:rsidRPr="00F028E5">
        <w:rPr>
          <w:spacing w:val="-1"/>
          <w:sz w:val="24"/>
          <w:szCs w:val="24"/>
        </w:rPr>
        <w:t xml:space="preserve">Необхідно відобразити бухгалтерські проведення операцій: </w:t>
      </w:r>
      <w:r w:rsidRPr="00F028E5">
        <w:rPr>
          <w:color w:val="000000"/>
          <w:spacing w:val="4"/>
          <w:sz w:val="24"/>
          <w:szCs w:val="24"/>
        </w:rPr>
        <w:t>удосконалення нематеріаль</w:t>
      </w:r>
      <w:r w:rsidRPr="00F028E5">
        <w:rPr>
          <w:color w:val="000000"/>
          <w:spacing w:val="4"/>
          <w:sz w:val="24"/>
          <w:szCs w:val="24"/>
        </w:rPr>
        <w:softHyphen/>
      </w:r>
      <w:r w:rsidRPr="00F028E5">
        <w:rPr>
          <w:color w:val="000000"/>
          <w:spacing w:val="6"/>
          <w:sz w:val="24"/>
          <w:szCs w:val="24"/>
        </w:rPr>
        <w:t>них активів (</w:t>
      </w:r>
      <w:r w:rsidRPr="00F028E5">
        <w:rPr>
          <w:color w:val="000000"/>
          <w:spacing w:val="1"/>
          <w:sz w:val="24"/>
          <w:szCs w:val="24"/>
        </w:rPr>
        <w:t xml:space="preserve">передоплата і </w:t>
      </w:r>
      <w:r w:rsidRPr="00F028E5">
        <w:rPr>
          <w:color w:val="000000"/>
          <w:spacing w:val="2"/>
          <w:sz w:val="24"/>
          <w:szCs w:val="24"/>
        </w:rPr>
        <w:t xml:space="preserve">виконані роботи); </w:t>
      </w:r>
      <w:r w:rsidRPr="00F028E5">
        <w:rPr>
          <w:color w:val="000000"/>
          <w:spacing w:val="6"/>
          <w:sz w:val="24"/>
          <w:szCs w:val="24"/>
        </w:rPr>
        <w:t xml:space="preserve"> віднесення суми витрат, пов'язаних з поліпшенням та удосконален</w:t>
      </w:r>
      <w:r w:rsidRPr="00F028E5">
        <w:rPr>
          <w:color w:val="000000"/>
          <w:spacing w:val="7"/>
          <w:sz w:val="24"/>
          <w:szCs w:val="24"/>
        </w:rPr>
        <w:t>ням  на збільшення вартості об'єкта.</w:t>
      </w:r>
    </w:p>
    <w:p w:rsidR="00501E16" w:rsidRPr="00F028E5" w:rsidRDefault="00501E16" w:rsidP="00417C56">
      <w:pPr>
        <w:jc w:val="both"/>
        <w:rPr>
          <w:b/>
          <w:sz w:val="24"/>
          <w:szCs w:val="24"/>
        </w:rPr>
      </w:pPr>
      <w:r w:rsidRPr="00F028E5">
        <w:rPr>
          <w:b/>
          <w:sz w:val="24"/>
          <w:szCs w:val="24"/>
        </w:rPr>
        <w:t xml:space="preserve">                                                      Завдання 11 (тема 12)</w:t>
      </w:r>
    </w:p>
    <w:p w:rsidR="00501E16" w:rsidRPr="00F028E5" w:rsidRDefault="00501E16" w:rsidP="00417C56">
      <w:pPr>
        <w:shd w:val="clear" w:color="auto" w:fill="FFFFFF"/>
        <w:tabs>
          <w:tab w:val="left" w:pos="590"/>
        </w:tabs>
        <w:jc w:val="both"/>
        <w:rPr>
          <w:sz w:val="24"/>
          <w:szCs w:val="24"/>
        </w:rPr>
      </w:pPr>
      <w:r w:rsidRPr="00F028E5">
        <w:rPr>
          <w:sz w:val="24"/>
          <w:szCs w:val="24"/>
        </w:rPr>
        <w:t>Вкажіть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3)С</w:t>
      </w:r>
      <w:r w:rsidRPr="00F028E5">
        <w:rPr>
          <w:color w:val="000000"/>
          <w:spacing w:val="1"/>
          <w:sz w:val="24"/>
          <w:szCs w:val="24"/>
        </w:rPr>
        <w:t xml:space="preserve">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501E16" w:rsidRPr="00F028E5" w:rsidRDefault="00501E16" w:rsidP="00417C56">
      <w:pPr>
        <w:jc w:val="center"/>
        <w:rPr>
          <w:b/>
          <w:sz w:val="24"/>
          <w:szCs w:val="24"/>
        </w:rPr>
      </w:pPr>
      <w:r w:rsidRPr="00F028E5">
        <w:rPr>
          <w:b/>
          <w:sz w:val="24"/>
          <w:szCs w:val="24"/>
        </w:rPr>
        <w:lastRenderedPageBreak/>
        <w:t>Варіант 3</w:t>
      </w:r>
    </w:p>
    <w:p w:rsidR="00501E16" w:rsidRPr="00F028E5" w:rsidRDefault="00501E16" w:rsidP="00417C56">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Продовжити відповідь. 2) Суму несплаченого статутного капіталу обліковують за …?</w:t>
      </w:r>
    </w:p>
    <w:p w:rsidR="00501E16" w:rsidRPr="00F028E5" w:rsidRDefault="00501E16" w:rsidP="00F028E5">
      <w:pPr>
        <w:jc w:val="both"/>
        <w:rPr>
          <w:sz w:val="24"/>
          <w:szCs w:val="24"/>
        </w:rPr>
      </w:pPr>
      <w:r w:rsidRPr="00F028E5">
        <w:rPr>
          <w:sz w:val="24"/>
          <w:szCs w:val="24"/>
        </w:rPr>
        <w:t>Вкажіть проведення: 1)акумулювання коштів у резервні фонди під різні ризики відбувається із прибутку банку, при цьому здійснюються такі бухгалтерські проведення:  Д-т   К-т;</w:t>
      </w:r>
    </w:p>
    <w:p w:rsidR="00501E16" w:rsidRPr="00F028E5" w:rsidRDefault="00501E16" w:rsidP="00F028E5">
      <w:pPr>
        <w:jc w:val="both"/>
        <w:rPr>
          <w:sz w:val="24"/>
          <w:szCs w:val="24"/>
        </w:rPr>
      </w:pPr>
      <w:r w:rsidRPr="00F028E5">
        <w:rPr>
          <w:sz w:val="24"/>
          <w:szCs w:val="24"/>
        </w:rPr>
        <w:t>2) резервний фонд банку використаний на покриття збитків банку за результатами звітного року згідно з рішенням Спостережної ради банку та загальними Зборами учасників: Д-т   К-т.</w:t>
      </w:r>
    </w:p>
    <w:p w:rsidR="00501E16" w:rsidRPr="00F028E5" w:rsidRDefault="00501E16" w:rsidP="00417C56">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Необхідно відобразити проведення, що здійснюють в обліку: 1) банком погашено кредит на закупівлю сировини ТзОВ «Ранок» на суму 120 000 грн.; 2) прострочені нараховані проценти визнають сумнівними до отримання в сумі 3410 грн. Д-т К-т.</w:t>
      </w:r>
    </w:p>
    <w:p w:rsidR="00501E16" w:rsidRPr="00F028E5" w:rsidRDefault="00501E16" w:rsidP="00417C56">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 н</w:t>
      </w:r>
      <w:r w:rsidRPr="00F028E5">
        <w:rPr>
          <w:color w:val="000000"/>
          <w:spacing w:val="12"/>
          <w:sz w:val="24"/>
          <w:szCs w:val="24"/>
        </w:rPr>
        <w:t>а поточний рахунок магазину «Жешув» надійшла виручка в сумі 10000 грн.; видано готівку юридичній особі компанії ВЕЕМ  в сумі 120 000грн.</w:t>
      </w:r>
    </w:p>
    <w:p w:rsidR="00501E16" w:rsidRPr="00F028E5" w:rsidRDefault="00501E16" w:rsidP="00417C56">
      <w:pPr>
        <w:jc w:val="center"/>
        <w:rPr>
          <w:b/>
          <w:sz w:val="24"/>
          <w:szCs w:val="24"/>
        </w:rPr>
      </w:pPr>
      <w:r w:rsidRPr="00F028E5">
        <w:rPr>
          <w:b/>
          <w:sz w:val="24"/>
          <w:szCs w:val="24"/>
        </w:rPr>
        <w:t>Завдання 4(тема 5)</w:t>
      </w:r>
    </w:p>
    <w:p w:rsidR="00501E16" w:rsidRPr="00F028E5" w:rsidRDefault="00501E16" w:rsidP="00F028E5">
      <w:pPr>
        <w:shd w:val="clear" w:color="auto" w:fill="FFFFFF"/>
        <w:jc w:val="both"/>
        <w:rPr>
          <w:color w:val="000000"/>
          <w:spacing w:val="-1"/>
          <w:sz w:val="24"/>
          <w:szCs w:val="24"/>
        </w:rPr>
      </w:pPr>
      <w:r w:rsidRPr="00F028E5">
        <w:rPr>
          <w:color w:val="000000"/>
          <w:spacing w:val="4"/>
          <w:sz w:val="24"/>
          <w:szCs w:val="24"/>
        </w:rPr>
        <w:t xml:space="preserve">Банк Укрексімбанк за заявою </w:t>
      </w:r>
      <w:r w:rsidRPr="00F028E5">
        <w:rPr>
          <w:color w:val="000000"/>
          <w:spacing w:val="6"/>
          <w:sz w:val="24"/>
          <w:szCs w:val="24"/>
        </w:rPr>
        <w:t xml:space="preserve">ПП «Рубікон» видав 02.09. 2009 р. розрахункову чекову книжку. З поточного рахунка 02.09.09. ПП «Рубікон» перерахувало кошти на відкриту чекову книжку в сумі 15 000 грн. 12.09.09 р. ПП «Галтекс» виписало розрахунковий чек на суму 14700 грн. підприємству зв’язку «Воля» для оплати за надані послуги. </w:t>
      </w:r>
      <w:r w:rsidRPr="00F028E5">
        <w:rPr>
          <w:color w:val="000000"/>
          <w:spacing w:val="-1"/>
          <w:sz w:val="24"/>
          <w:szCs w:val="24"/>
        </w:rPr>
        <w:t>Необхідно відобразити бухгалтерські проведення операцій з вказанням сум на балансових та позабалансових рахунках.</w:t>
      </w:r>
    </w:p>
    <w:p w:rsidR="00501E16" w:rsidRPr="00F028E5" w:rsidRDefault="00501E16" w:rsidP="00F028E5">
      <w:pPr>
        <w:shd w:val="clear" w:color="auto" w:fill="FFFFFF"/>
        <w:jc w:val="both"/>
        <w:rPr>
          <w:b/>
          <w:color w:val="000000"/>
          <w:spacing w:val="6"/>
          <w:sz w:val="24"/>
          <w:szCs w:val="24"/>
        </w:rPr>
      </w:pPr>
      <w:r w:rsidRPr="00F028E5">
        <w:rPr>
          <w:b/>
          <w:color w:val="000000"/>
          <w:spacing w:val="6"/>
          <w:sz w:val="24"/>
          <w:szCs w:val="24"/>
        </w:rPr>
        <w:t xml:space="preserve">                                                        Завдання 5 (тема 6)</w:t>
      </w:r>
    </w:p>
    <w:p w:rsidR="00501E16" w:rsidRPr="00F028E5" w:rsidRDefault="00501E16" w:rsidP="00F028E5">
      <w:pPr>
        <w:shd w:val="clear" w:color="auto" w:fill="FFFFFF"/>
        <w:jc w:val="both"/>
        <w:rPr>
          <w:color w:val="000000"/>
          <w:spacing w:val="6"/>
          <w:sz w:val="24"/>
          <w:szCs w:val="24"/>
        </w:rPr>
      </w:pPr>
      <w:r w:rsidRPr="00F028E5">
        <w:rPr>
          <w:color w:val="000000"/>
          <w:spacing w:val="6"/>
          <w:sz w:val="24"/>
          <w:szCs w:val="24"/>
        </w:rPr>
        <w:t>Банк  Форум протягом операційного дня здійснив операції: ТзОВ «Бакара» отримав в банку кредит (на підставі договору та під заставу цінних паперів) на суму 110 000 грн. Надано кредит фізичній особі (Маруняк А.) для купівлі споживчих товарів на суму 4500 грн. Фізичною особою (Грінчишин В.) сплачено проценти за користування кредитом – 240 грн. Акумульовано кошти у резерв під кредитний ризик за операціями з банками на суму 4 000 грн.</w:t>
      </w:r>
    </w:p>
    <w:p w:rsidR="00501E16" w:rsidRPr="00F028E5" w:rsidRDefault="00501E16" w:rsidP="00417C56">
      <w:pPr>
        <w:jc w:val="center"/>
        <w:rPr>
          <w:b/>
          <w:sz w:val="24"/>
          <w:szCs w:val="24"/>
        </w:rPr>
      </w:pPr>
      <w:r w:rsidRPr="00F028E5">
        <w:rPr>
          <w:b/>
          <w:sz w:val="24"/>
          <w:szCs w:val="24"/>
        </w:rPr>
        <w:t>Завдання 6 (тема 7)</w:t>
      </w:r>
    </w:p>
    <w:p w:rsidR="00501E16" w:rsidRPr="00F028E5" w:rsidRDefault="00501E16" w:rsidP="00F028E5">
      <w:pPr>
        <w:widowControl w:val="0"/>
        <w:shd w:val="clear" w:color="auto" w:fill="FFFFFF"/>
        <w:tabs>
          <w:tab w:val="left" w:pos="590"/>
          <w:tab w:val="left" w:pos="7243"/>
        </w:tabs>
        <w:autoSpaceDE w:val="0"/>
        <w:autoSpaceDN w:val="0"/>
        <w:adjustRightInd w:val="0"/>
        <w:jc w:val="both"/>
        <w:rPr>
          <w:sz w:val="24"/>
          <w:szCs w:val="24"/>
        </w:rPr>
      </w:pPr>
      <w:r w:rsidRPr="00F028E5">
        <w:rPr>
          <w:sz w:val="24"/>
          <w:szCs w:val="24"/>
        </w:rPr>
        <w:t xml:space="preserve">Дайте відповідь: 1) за якими критеріями можна класифікувати бухгалтерські рахунки для обліку депозитних операцій….?; 2) </w:t>
      </w:r>
      <w:r w:rsidRPr="00F028E5">
        <w:rPr>
          <w:color w:val="000000"/>
          <w:spacing w:val="-1"/>
          <w:sz w:val="24"/>
          <w:szCs w:val="24"/>
        </w:rPr>
        <w:t>Відобразити бухгалтерські проведення операцій</w:t>
      </w:r>
      <w:r w:rsidRPr="00F028E5">
        <w:rPr>
          <w:color w:val="000000"/>
          <w:spacing w:val="7"/>
          <w:sz w:val="24"/>
          <w:szCs w:val="24"/>
        </w:rPr>
        <w:t xml:space="preserve">: 1) Прийнята готівка на вклад «до запитання Шквірко І. – </w:t>
      </w:r>
      <w:r w:rsidRPr="00F028E5">
        <w:rPr>
          <w:color w:val="000000"/>
          <w:spacing w:val="4"/>
          <w:sz w:val="24"/>
          <w:szCs w:val="24"/>
        </w:rPr>
        <w:t xml:space="preserve">2 000 грн.; 2) </w:t>
      </w:r>
      <w:r w:rsidRPr="00F028E5">
        <w:rPr>
          <w:color w:val="000000"/>
          <w:spacing w:val="6"/>
          <w:sz w:val="24"/>
          <w:szCs w:val="24"/>
        </w:rPr>
        <w:t xml:space="preserve">Виданий розрахунковий чек на 1000 грн (списано з рахунка «до запитання» 700 грн, внесено готівкою 300 грн.);3) З банку перераховані кошти на </w:t>
      </w:r>
      <w:r w:rsidRPr="00F028E5">
        <w:rPr>
          <w:color w:val="000000"/>
          <w:spacing w:val="2"/>
          <w:sz w:val="24"/>
          <w:szCs w:val="24"/>
        </w:rPr>
        <w:t>депозит Стах О.–100 грн</w:t>
      </w:r>
      <w:r w:rsidRPr="00F028E5">
        <w:rPr>
          <w:color w:val="000000"/>
          <w:sz w:val="24"/>
          <w:szCs w:val="24"/>
        </w:rPr>
        <w:t>.</w:t>
      </w:r>
    </w:p>
    <w:p w:rsidR="00501E16" w:rsidRPr="00F028E5" w:rsidRDefault="00501E16" w:rsidP="00F028E5">
      <w:pPr>
        <w:shd w:val="clear" w:color="auto" w:fill="FFFFFF"/>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jc w:val="both"/>
        <w:rPr>
          <w:sz w:val="24"/>
          <w:szCs w:val="24"/>
        </w:rPr>
      </w:pPr>
      <w:r w:rsidRPr="00F028E5">
        <w:rPr>
          <w:color w:val="000000"/>
          <w:spacing w:val="4"/>
          <w:sz w:val="24"/>
          <w:szCs w:val="24"/>
        </w:rPr>
        <w:t xml:space="preserve"> </w:t>
      </w:r>
      <w:r w:rsidRPr="00F028E5">
        <w:rPr>
          <w:color w:val="000000"/>
          <w:spacing w:val="-1"/>
          <w:sz w:val="24"/>
          <w:szCs w:val="24"/>
        </w:rPr>
        <w:t>Відобразити бухгалтерські проведення операцій</w:t>
      </w:r>
      <w:r w:rsidRPr="00F028E5">
        <w:rPr>
          <w:color w:val="000000"/>
          <w:spacing w:val="7"/>
          <w:sz w:val="24"/>
          <w:szCs w:val="24"/>
        </w:rPr>
        <w:t xml:space="preserve">: </w:t>
      </w:r>
      <w:r w:rsidRPr="00F028E5">
        <w:rPr>
          <w:color w:val="000000"/>
          <w:spacing w:val="4"/>
          <w:sz w:val="24"/>
          <w:szCs w:val="24"/>
        </w:rPr>
        <w:t xml:space="preserve">10.02.2010 АКБ «Фінанси і кредит» придбав 500 акцій банку «Аваль» на продаж </w:t>
      </w:r>
      <w:r w:rsidRPr="00F028E5">
        <w:rPr>
          <w:color w:val="000000"/>
          <w:spacing w:val="1"/>
          <w:sz w:val="24"/>
          <w:szCs w:val="24"/>
        </w:rPr>
        <w:t xml:space="preserve">за 5000 грн. </w:t>
      </w:r>
      <w:r w:rsidRPr="00F028E5">
        <w:rPr>
          <w:color w:val="000000"/>
          <w:spacing w:val="2"/>
          <w:sz w:val="24"/>
          <w:szCs w:val="24"/>
        </w:rPr>
        <w:t xml:space="preserve">15.01.2010 оголошені дивіденди за 2010 рік у розмірі 0,10 грн за акцію. </w:t>
      </w:r>
      <w:r w:rsidRPr="00F028E5">
        <w:rPr>
          <w:color w:val="000000"/>
          <w:spacing w:val="4"/>
          <w:sz w:val="24"/>
          <w:szCs w:val="24"/>
        </w:rPr>
        <w:t>25.01.2010 отримано дивіденди.</w:t>
      </w:r>
    </w:p>
    <w:p w:rsidR="00501E16" w:rsidRPr="00F028E5" w:rsidRDefault="00501E16" w:rsidP="00F028E5">
      <w:pPr>
        <w:shd w:val="clear" w:color="auto" w:fill="FFFFFF"/>
        <w:jc w:val="both"/>
        <w:rPr>
          <w:sz w:val="24"/>
          <w:szCs w:val="24"/>
        </w:rPr>
      </w:pPr>
      <w:r w:rsidRPr="00F028E5">
        <w:rPr>
          <w:color w:val="000000"/>
          <w:spacing w:val="7"/>
          <w:sz w:val="24"/>
          <w:szCs w:val="24"/>
        </w:rPr>
        <w:t>30.01.2010 продано 300 акцій, за ціною 12 грн за акцію.</w:t>
      </w:r>
    </w:p>
    <w:p w:rsidR="00501E16" w:rsidRPr="00283713" w:rsidRDefault="00501E16" w:rsidP="00F028E5">
      <w:pPr>
        <w:shd w:val="clear" w:color="auto" w:fill="FFFFFF"/>
        <w:jc w:val="both"/>
        <w:rPr>
          <w:b/>
          <w:sz w:val="22"/>
          <w:szCs w:val="22"/>
        </w:rPr>
      </w:pPr>
      <w:r w:rsidRPr="00283713">
        <w:rPr>
          <w:b/>
          <w:sz w:val="22"/>
          <w:szCs w:val="22"/>
        </w:rPr>
        <w:t xml:space="preserve">                                                             Завдання 8 (тема 9)</w:t>
      </w:r>
    </w:p>
    <w:p w:rsidR="00501E16" w:rsidRPr="00283713" w:rsidRDefault="00501E16" w:rsidP="00F028E5">
      <w:pPr>
        <w:shd w:val="clear" w:color="auto" w:fill="FFFFFF"/>
        <w:jc w:val="both"/>
        <w:rPr>
          <w:b/>
          <w:sz w:val="22"/>
          <w:szCs w:val="22"/>
        </w:rPr>
      </w:pPr>
      <w:r w:rsidRPr="00283713">
        <w:rPr>
          <w:sz w:val="22"/>
          <w:szCs w:val="22"/>
        </w:rPr>
        <w:t xml:space="preserve">1. Дайте відповідь: 1) які операції в іноземній валюті здійснюють за поточними рахунками ? Опишіть. 2. </w:t>
      </w:r>
      <w:r w:rsidRPr="00283713">
        <w:rPr>
          <w:color w:val="000000"/>
          <w:spacing w:val="-1"/>
          <w:sz w:val="22"/>
          <w:szCs w:val="22"/>
        </w:rPr>
        <w:t>Відобразити бухгалтерські проведення операцій</w:t>
      </w:r>
      <w:r w:rsidRPr="00283713">
        <w:rPr>
          <w:color w:val="000000"/>
          <w:spacing w:val="7"/>
          <w:sz w:val="22"/>
          <w:szCs w:val="22"/>
        </w:rPr>
        <w:t xml:space="preserve">: </w:t>
      </w:r>
      <w:r w:rsidRPr="00283713">
        <w:rPr>
          <w:sz w:val="22"/>
          <w:szCs w:val="22"/>
        </w:rPr>
        <w:t xml:space="preserve"> Придбання банком іноземної валюти.</w:t>
      </w:r>
    </w:p>
    <w:p w:rsidR="00501E16" w:rsidRPr="00283713" w:rsidRDefault="00501E16" w:rsidP="00F028E5">
      <w:pPr>
        <w:shd w:val="clear" w:color="auto" w:fill="FFFFFF"/>
        <w:jc w:val="both"/>
        <w:rPr>
          <w:b/>
          <w:sz w:val="22"/>
          <w:szCs w:val="22"/>
        </w:rPr>
      </w:pPr>
      <w:r w:rsidRPr="00283713">
        <w:rPr>
          <w:b/>
          <w:sz w:val="22"/>
          <w:szCs w:val="22"/>
        </w:rPr>
        <w:t xml:space="preserve">                                                             Завдання 9 (тема 10)</w:t>
      </w:r>
    </w:p>
    <w:p w:rsidR="00501E16" w:rsidRPr="00283713" w:rsidRDefault="00501E16" w:rsidP="00F028E5">
      <w:pPr>
        <w:shd w:val="clear" w:color="auto" w:fill="FFFFFF"/>
        <w:jc w:val="both"/>
        <w:rPr>
          <w:color w:val="000000"/>
          <w:spacing w:val="-1"/>
          <w:sz w:val="22"/>
          <w:szCs w:val="22"/>
        </w:rPr>
      </w:pPr>
      <w:r w:rsidRPr="00283713">
        <w:rPr>
          <w:b/>
          <w:sz w:val="22"/>
          <w:szCs w:val="22"/>
        </w:rPr>
        <w:t xml:space="preserve">    </w:t>
      </w:r>
      <w:r w:rsidRPr="00283713">
        <w:rPr>
          <w:color w:val="000000"/>
          <w:spacing w:val="-1"/>
          <w:sz w:val="22"/>
          <w:szCs w:val="22"/>
        </w:rPr>
        <w:t>Облік зношення (амортизації) основних засобів.</w:t>
      </w:r>
    </w:p>
    <w:p w:rsidR="00501E16" w:rsidRPr="00283713" w:rsidRDefault="00501E16" w:rsidP="00F028E5">
      <w:pPr>
        <w:shd w:val="clear" w:color="auto" w:fill="FFFFFF"/>
        <w:jc w:val="both"/>
        <w:rPr>
          <w:b/>
          <w:sz w:val="22"/>
          <w:szCs w:val="22"/>
        </w:rPr>
      </w:pPr>
      <w:r w:rsidRPr="00283713">
        <w:rPr>
          <w:b/>
          <w:sz w:val="22"/>
          <w:szCs w:val="22"/>
        </w:rPr>
        <w:t xml:space="preserve">                                                        Завдання 10 (тема 11)</w:t>
      </w:r>
    </w:p>
    <w:p w:rsidR="00501E16" w:rsidRPr="00283713" w:rsidRDefault="00501E16" w:rsidP="00F028E5">
      <w:pPr>
        <w:shd w:val="clear" w:color="auto" w:fill="FFFFFF"/>
        <w:jc w:val="both"/>
        <w:rPr>
          <w:color w:val="000000"/>
          <w:spacing w:val="5"/>
          <w:sz w:val="22"/>
          <w:szCs w:val="22"/>
        </w:rPr>
      </w:pPr>
      <w:r w:rsidRPr="00283713">
        <w:rPr>
          <w:color w:val="000000"/>
          <w:spacing w:val="-1"/>
          <w:sz w:val="22"/>
          <w:szCs w:val="22"/>
        </w:rPr>
        <w:t>Відобразити бухгалтерські проведення операцій</w:t>
      </w:r>
      <w:r w:rsidRPr="00283713">
        <w:rPr>
          <w:color w:val="000000"/>
          <w:spacing w:val="7"/>
          <w:sz w:val="22"/>
          <w:szCs w:val="22"/>
        </w:rPr>
        <w:t>: 1)</w:t>
      </w:r>
      <w:r w:rsidRPr="00283713">
        <w:rPr>
          <w:color w:val="000000"/>
          <w:spacing w:val="4"/>
          <w:sz w:val="22"/>
          <w:szCs w:val="22"/>
        </w:rPr>
        <w:t>Безоплатне передавання нематеріальних активів між підвідомчими установами; 2)</w:t>
      </w:r>
      <w:r w:rsidRPr="00283713">
        <w:rPr>
          <w:color w:val="000000"/>
          <w:spacing w:val="3"/>
          <w:sz w:val="22"/>
          <w:szCs w:val="22"/>
        </w:rPr>
        <w:t>Оприбуткування нематеріальних активів при без</w:t>
      </w:r>
      <w:r w:rsidRPr="00283713">
        <w:rPr>
          <w:color w:val="000000"/>
          <w:spacing w:val="5"/>
          <w:sz w:val="22"/>
          <w:szCs w:val="22"/>
        </w:rPr>
        <w:t>оплатному передаванні між підвідомчими установами.</w:t>
      </w:r>
    </w:p>
    <w:p w:rsidR="00501E16" w:rsidRPr="00283713" w:rsidRDefault="00501E16" w:rsidP="00F028E5">
      <w:pPr>
        <w:shd w:val="clear" w:color="auto" w:fill="FFFFFF"/>
        <w:jc w:val="both"/>
        <w:rPr>
          <w:b/>
          <w:sz w:val="22"/>
          <w:szCs w:val="22"/>
        </w:rPr>
      </w:pPr>
      <w:r w:rsidRPr="00283713">
        <w:rPr>
          <w:b/>
          <w:sz w:val="22"/>
          <w:szCs w:val="22"/>
        </w:rPr>
        <w:t xml:space="preserve">                                                             Завдання 11 (тема 12)</w:t>
      </w:r>
    </w:p>
    <w:p w:rsidR="00501E16" w:rsidRPr="00283713" w:rsidRDefault="00501E16" w:rsidP="00F028E5">
      <w:pPr>
        <w:shd w:val="clear" w:color="auto" w:fill="FFFFFF"/>
        <w:tabs>
          <w:tab w:val="left" w:pos="590"/>
        </w:tabs>
        <w:jc w:val="both"/>
        <w:rPr>
          <w:sz w:val="22"/>
          <w:szCs w:val="22"/>
        </w:rPr>
      </w:pPr>
      <w:r w:rsidRPr="00283713">
        <w:rPr>
          <w:color w:val="000000"/>
          <w:sz w:val="22"/>
          <w:szCs w:val="22"/>
        </w:rPr>
        <w:tab/>
      </w:r>
      <w:r w:rsidRPr="00283713">
        <w:rPr>
          <w:color w:val="000000"/>
          <w:spacing w:val="-1"/>
          <w:sz w:val="22"/>
          <w:szCs w:val="22"/>
        </w:rPr>
        <w:t>Відобразити бухгалтерські проведення операцій: 1)</w:t>
      </w:r>
      <w:r w:rsidRPr="00283713">
        <w:rPr>
          <w:color w:val="000000"/>
          <w:spacing w:val="5"/>
          <w:sz w:val="22"/>
          <w:szCs w:val="22"/>
        </w:rPr>
        <w:t xml:space="preserve"> Нарахування доходів за основними засобами, наданими у фінансо</w:t>
      </w:r>
      <w:r w:rsidRPr="00283713">
        <w:rPr>
          <w:color w:val="000000"/>
          <w:spacing w:val="5"/>
          <w:sz w:val="22"/>
          <w:szCs w:val="22"/>
        </w:rPr>
        <w:softHyphen/>
        <w:t>вий лізинг; 2) Погашення основної суми боргу за фінансовим лізингом.</w:t>
      </w:r>
    </w:p>
    <w:p w:rsidR="00283713" w:rsidRPr="00290C0B" w:rsidRDefault="00283713" w:rsidP="004F3593">
      <w:pPr>
        <w:jc w:val="center"/>
        <w:rPr>
          <w:b/>
          <w:sz w:val="24"/>
          <w:szCs w:val="24"/>
          <w:lang w:val="ru-RU"/>
        </w:rPr>
      </w:pPr>
    </w:p>
    <w:p w:rsidR="00501E16" w:rsidRPr="00F028E5" w:rsidRDefault="00501E16" w:rsidP="004F3593">
      <w:pPr>
        <w:jc w:val="center"/>
        <w:rPr>
          <w:b/>
          <w:sz w:val="24"/>
          <w:szCs w:val="24"/>
        </w:rPr>
      </w:pPr>
      <w:r w:rsidRPr="00F028E5">
        <w:rPr>
          <w:b/>
          <w:sz w:val="24"/>
          <w:szCs w:val="24"/>
        </w:rPr>
        <w:lastRenderedPageBreak/>
        <w:t>Варіант 4</w:t>
      </w:r>
    </w:p>
    <w:p w:rsidR="00501E16" w:rsidRPr="00F028E5" w:rsidRDefault="00501E16" w:rsidP="004F3593">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Методологія відображення змін у статутному капіталі подана в Інструкції з бухгалтерського обліку операцій з ?  Шляхи збільшення статутного капіталу:  ?</w:t>
      </w:r>
    </w:p>
    <w:p w:rsidR="00501E16" w:rsidRPr="00F028E5" w:rsidRDefault="00501E16" w:rsidP="00F028E5">
      <w:pPr>
        <w:jc w:val="both"/>
        <w:rPr>
          <w:sz w:val="24"/>
          <w:szCs w:val="24"/>
        </w:rPr>
      </w:pPr>
      <w:r w:rsidRPr="00F028E5">
        <w:rPr>
          <w:sz w:val="24"/>
          <w:szCs w:val="24"/>
        </w:rPr>
        <w:t>Викуп власних акцій в акціонерів банку за ціною, вищою за номінальну вартість:. Д-т  К-т</w:t>
      </w:r>
    </w:p>
    <w:p w:rsidR="00501E16" w:rsidRPr="00F028E5" w:rsidRDefault="00501E16" w:rsidP="004F3593">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банком надано кредит на закупівлю сировини ТзОВ «Немо» 2 вересня 2009 р. на суму 110 000 грн. під процентну ставку 33 % річних із строком погашення 2 жовтня 2009 р. Термін сплати процентів після закінчення строку користування кредитом (2.10.2009),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501E16" w:rsidP="004F3593">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color w:val="000000"/>
          <w:spacing w:val="12"/>
          <w:sz w:val="24"/>
          <w:szCs w:val="24"/>
        </w:rPr>
        <w:t xml:space="preserve"> Виявлено нестачу (2000 грн.) та надлишок грошей (1500 грн) в інкасаторській сумці.; Самускевич Л. (фізична особа) відкриває тримісячний депозит у банку «Фінанси і кредит» внесенням готівки в сумі 10 000 грн. </w:t>
      </w:r>
    </w:p>
    <w:p w:rsidR="00501E16" w:rsidRPr="00F028E5" w:rsidRDefault="00501E16" w:rsidP="004F3593">
      <w:pPr>
        <w:jc w:val="center"/>
        <w:rPr>
          <w:b/>
          <w:sz w:val="24"/>
          <w:szCs w:val="24"/>
        </w:rPr>
      </w:pPr>
      <w:r w:rsidRPr="00F028E5">
        <w:rPr>
          <w:b/>
          <w:sz w:val="24"/>
          <w:szCs w:val="24"/>
        </w:rPr>
        <w:t>Завдання 4(тема 5)</w:t>
      </w:r>
    </w:p>
    <w:p w:rsidR="00501E16" w:rsidRPr="00F028E5" w:rsidRDefault="00501E16" w:rsidP="00F028E5">
      <w:pPr>
        <w:shd w:val="clear" w:color="auto" w:fill="FFFFFF"/>
        <w:jc w:val="both"/>
        <w:rPr>
          <w:color w:val="000000"/>
          <w:spacing w:val="-1"/>
          <w:sz w:val="24"/>
          <w:szCs w:val="24"/>
        </w:rPr>
      </w:pPr>
      <w:r w:rsidRPr="00F028E5">
        <w:rPr>
          <w:color w:val="000000"/>
          <w:spacing w:val="4"/>
          <w:sz w:val="24"/>
          <w:szCs w:val="24"/>
        </w:rPr>
        <w:t xml:space="preserve">Банк Укрексімбанк за заявою </w:t>
      </w:r>
      <w:r w:rsidRPr="00F028E5">
        <w:rPr>
          <w:color w:val="000000"/>
          <w:spacing w:val="6"/>
          <w:sz w:val="24"/>
          <w:szCs w:val="24"/>
        </w:rPr>
        <w:t xml:space="preserve">ТзОВ «Галтеком» видав 02.08. 2009 р. розрахункову чекову книжку. З поточного рахунка 02.08.09. ТзОВ «Галтеком» перерахувало кошти на відкриту чекову книжку в сумі 15000 грн. 12.08.09 р. ТзОВ «Галтеком» виписало розрахунковий чек на суму 4700 грн підприємству зв’язку Воля для оплати за надані послуги (кабельне телебачення). </w:t>
      </w:r>
      <w:r w:rsidRPr="00F028E5">
        <w:rPr>
          <w:color w:val="000000"/>
          <w:spacing w:val="-1"/>
          <w:sz w:val="24"/>
          <w:szCs w:val="24"/>
        </w:rPr>
        <w:t>Необхідно відобразити бухгалтерські проведення операцій з вказанням сум на балансових та позабалансових рахунках.</w:t>
      </w:r>
    </w:p>
    <w:p w:rsidR="00501E16" w:rsidRPr="00F028E5" w:rsidRDefault="00501E16" w:rsidP="004F3593">
      <w:pPr>
        <w:jc w:val="center"/>
        <w:rPr>
          <w:b/>
          <w:sz w:val="24"/>
          <w:szCs w:val="24"/>
        </w:rPr>
      </w:pPr>
      <w:r w:rsidRPr="00F028E5">
        <w:rPr>
          <w:b/>
          <w:sz w:val="24"/>
          <w:szCs w:val="24"/>
        </w:rPr>
        <w:t>Завдання 5 (тема 6)</w:t>
      </w:r>
    </w:p>
    <w:p w:rsidR="00501E16" w:rsidRPr="00F028E5" w:rsidRDefault="00501E16" w:rsidP="00F028E5">
      <w:pPr>
        <w:jc w:val="both"/>
        <w:rPr>
          <w:sz w:val="24"/>
          <w:szCs w:val="24"/>
        </w:rPr>
      </w:pPr>
      <w:r w:rsidRPr="00F028E5">
        <w:rPr>
          <w:color w:val="000000"/>
          <w:spacing w:val="-1"/>
          <w:sz w:val="24"/>
          <w:szCs w:val="24"/>
        </w:rPr>
        <w:t>«Індексбанк» 25.08.2009 р. надав ТзОВ «Галтекс» кредит на суму 75 000 грн терміном на 6 місяців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1800 грн. Для нарахування процентів та амортизацію дисконту здійснюють методом «факт/факт» в день оплати. Необхідно відобразити бухгалтерські проведення операцій.</w:t>
      </w:r>
    </w:p>
    <w:p w:rsidR="00501E16" w:rsidRPr="00F028E5" w:rsidRDefault="00501E16" w:rsidP="004F3593">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 xml:space="preserve">Дайте відповідь: 1) проценти на депозит нараховують….?; 2) Ощадними сертифікатами на пред’явника оформляють вклади на строк…..? 3) Перерахування коштів клієнтом – юридичною особою банку на депозитний рахунок відображають проведенням … ? </w:t>
      </w:r>
    </w:p>
    <w:p w:rsidR="00501E16" w:rsidRPr="00F028E5" w:rsidRDefault="00501E16" w:rsidP="00F028E5">
      <w:pPr>
        <w:shd w:val="clear" w:color="auto" w:fill="FFFFFF"/>
        <w:jc w:val="both"/>
        <w:rPr>
          <w:b/>
          <w:sz w:val="24"/>
          <w:szCs w:val="24"/>
        </w:rPr>
      </w:pPr>
      <w:r w:rsidRPr="00F028E5">
        <w:rPr>
          <w:b/>
          <w:sz w:val="24"/>
          <w:szCs w:val="24"/>
        </w:rPr>
        <w:t xml:space="preserve">                  </w:t>
      </w:r>
      <w:r w:rsidR="004F3593">
        <w:rPr>
          <w:b/>
          <w:sz w:val="24"/>
          <w:szCs w:val="24"/>
        </w:rPr>
        <w:t xml:space="preserve">                            </w:t>
      </w:r>
      <w:r w:rsidRPr="00F028E5">
        <w:rPr>
          <w:b/>
          <w:sz w:val="24"/>
          <w:szCs w:val="24"/>
        </w:rPr>
        <w:t xml:space="preserve">            Завдання 7 (тема 8)</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w:t>
      </w:r>
      <w:r w:rsidRPr="00F028E5">
        <w:rPr>
          <w:color w:val="000000"/>
          <w:spacing w:val="2"/>
          <w:sz w:val="24"/>
          <w:szCs w:val="24"/>
        </w:rPr>
        <w:t>:  01.06.2010 п</w:t>
      </w:r>
      <w:r w:rsidRPr="00F028E5">
        <w:rPr>
          <w:color w:val="000000"/>
          <w:spacing w:val="5"/>
          <w:sz w:val="24"/>
          <w:szCs w:val="24"/>
        </w:rPr>
        <w:t xml:space="preserve">ридбання банком боргових цінних паперів центральних </w:t>
      </w:r>
      <w:r w:rsidRPr="00F028E5">
        <w:rPr>
          <w:color w:val="000000"/>
          <w:spacing w:val="4"/>
          <w:sz w:val="24"/>
          <w:szCs w:val="24"/>
        </w:rPr>
        <w:t xml:space="preserve">органів державного управління на продаж за 980 грн </w:t>
      </w:r>
      <w:r w:rsidRPr="00F028E5">
        <w:rPr>
          <w:color w:val="000000"/>
          <w:spacing w:val="3"/>
          <w:sz w:val="24"/>
          <w:szCs w:val="24"/>
        </w:rPr>
        <w:t>(номінал — 1000 грн, дисконт — 20 грн).</w:t>
      </w:r>
    </w:p>
    <w:p w:rsidR="00501E16" w:rsidRPr="00F028E5" w:rsidRDefault="00501E16" w:rsidP="00F028E5">
      <w:pPr>
        <w:shd w:val="clear" w:color="auto" w:fill="FFFFFF"/>
        <w:jc w:val="both"/>
        <w:rPr>
          <w:b/>
          <w:sz w:val="24"/>
          <w:szCs w:val="24"/>
        </w:rPr>
      </w:pPr>
      <w:r w:rsidRPr="00F028E5">
        <w:rPr>
          <w:b/>
          <w:sz w:val="24"/>
          <w:szCs w:val="24"/>
        </w:rPr>
        <w:t xml:space="preserve">              </w:t>
      </w:r>
      <w:r w:rsidR="004F3593">
        <w:rPr>
          <w:b/>
          <w:sz w:val="24"/>
          <w:szCs w:val="24"/>
        </w:rPr>
        <w:t xml:space="preserve">                               </w:t>
      </w:r>
      <w:r w:rsidRPr="00F028E5">
        <w:rPr>
          <w:b/>
          <w:sz w:val="24"/>
          <w:szCs w:val="24"/>
        </w:rPr>
        <w:t xml:space="preserve">         Завдання 8 (тема 9)</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w:t>
      </w:r>
      <w:r w:rsidRPr="00F028E5">
        <w:rPr>
          <w:color w:val="000000"/>
          <w:spacing w:val="2"/>
          <w:sz w:val="24"/>
          <w:szCs w:val="24"/>
        </w:rPr>
        <w:t>:  1)Зарахування іноземної валюти, що придбана для клієнтів; 2) Придбання банком готівкової іноземної валюти.</w:t>
      </w:r>
    </w:p>
    <w:p w:rsidR="00501E16" w:rsidRPr="00F028E5" w:rsidRDefault="00501E16" w:rsidP="00F028E5">
      <w:pPr>
        <w:shd w:val="clear" w:color="auto" w:fill="FFFFFF"/>
        <w:jc w:val="both"/>
        <w:rPr>
          <w:b/>
          <w:sz w:val="24"/>
          <w:szCs w:val="24"/>
        </w:rPr>
      </w:pPr>
      <w:r w:rsidRPr="00F028E5">
        <w:rPr>
          <w:b/>
          <w:sz w:val="24"/>
          <w:szCs w:val="24"/>
        </w:rPr>
        <w:t xml:space="preserve">                                                     Завдання 9 (тема 10)</w:t>
      </w:r>
    </w:p>
    <w:p w:rsidR="00501E16" w:rsidRPr="00F028E5" w:rsidRDefault="00501E16" w:rsidP="00F028E5">
      <w:pPr>
        <w:shd w:val="clear" w:color="auto" w:fill="FFFFFF"/>
        <w:tabs>
          <w:tab w:val="left" w:pos="595"/>
        </w:tabs>
        <w:jc w:val="both"/>
        <w:rPr>
          <w:sz w:val="24"/>
          <w:szCs w:val="24"/>
        </w:rPr>
      </w:pPr>
      <w:r w:rsidRPr="00F028E5">
        <w:rPr>
          <w:sz w:val="24"/>
          <w:szCs w:val="24"/>
        </w:rPr>
        <w:t>Необхідно відобразити проведення: р</w:t>
      </w:r>
      <w:r w:rsidRPr="00F028E5">
        <w:rPr>
          <w:color w:val="000000"/>
          <w:spacing w:val="6"/>
          <w:sz w:val="24"/>
          <w:szCs w:val="24"/>
        </w:rPr>
        <w:t>еалізація основних засобів: 1)у</w:t>
      </w:r>
      <w:r w:rsidRPr="00F028E5">
        <w:rPr>
          <w:color w:val="000000"/>
          <w:spacing w:val="2"/>
          <w:sz w:val="24"/>
          <w:szCs w:val="24"/>
        </w:rPr>
        <w:t xml:space="preserve"> разі перевищення суми залишкової вартості об'єкта порівняно з су</w:t>
      </w:r>
      <w:r w:rsidRPr="00F028E5">
        <w:rPr>
          <w:color w:val="000000"/>
          <w:spacing w:val="2"/>
          <w:sz w:val="24"/>
          <w:szCs w:val="24"/>
        </w:rPr>
        <w:softHyphen/>
      </w:r>
      <w:r w:rsidRPr="00F028E5">
        <w:rPr>
          <w:color w:val="000000"/>
          <w:spacing w:val="6"/>
          <w:sz w:val="24"/>
          <w:szCs w:val="24"/>
        </w:rPr>
        <w:t xml:space="preserve">мою виручки від його реалізації; 2) </w:t>
      </w:r>
      <w:r w:rsidRPr="00F028E5">
        <w:rPr>
          <w:color w:val="000000"/>
          <w:spacing w:val="5"/>
          <w:sz w:val="24"/>
          <w:szCs w:val="24"/>
        </w:rPr>
        <w:t xml:space="preserve">у разі перевищення суми виручки від реалізації порівняно з сумою </w:t>
      </w:r>
      <w:r w:rsidRPr="00F028E5">
        <w:rPr>
          <w:color w:val="000000"/>
          <w:spacing w:val="6"/>
          <w:sz w:val="24"/>
          <w:szCs w:val="24"/>
        </w:rPr>
        <w:t xml:space="preserve">залишкової вартості об'єкта. </w:t>
      </w:r>
    </w:p>
    <w:p w:rsidR="00501E16" w:rsidRPr="00F028E5" w:rsidRDefault="00501E16" w:rsidP="00F028E5">
      <w:pPr>
        <w:shd w:val="clear" w:color="auto" w:fill="FFFFFF"/>
        <w:jc w:val="both"/>
        <w:rPr>
          <w:b/>
          <w:sz w:val="24"/>
          <w:szCs w:val="24"/>
        </w:rPr>
      </w:pPr>
      <w:r w:rsidRPr="00F028E5">
        <w:rPr>
          <w:b/>
          <w:sz w:val="24"/>
          <w:szCs w:val="24"/>
        </w:rPr>
        <w:t xml:space="preserve">                                                  Завдання 10 (тема 11)</w:t>
      </w:r>
    </w:p>
    <w:p w:rsidR="00501E16" w:rsidRPr="00F028E5" w:rsidRDefault="00501E16" w:rsidP="00F028E5">
      <w:pPr>
        <w:shd w:val="clear" w:color="auto" w:fill="FFFFFF"/>
        <w:jc w:val="both"/>
        <w:rPr>
          <w:b/>
          <w:sz w:val="24"/>
          <w:szCs w:val="24"/>
        </w:rPr>
      </w:pPr>
      <w:r w:rsidRPr="00F028E5">
        <w:rPr>
          <w:sz w:val="24"/>
          <w:szCs w:val="24"/>
        </w:rPr>
        <w:t>Облік необоротних активів, що утримуються для продажу.</w:t>
      </w:r>
    </w:p>
    <w:p w:rsidR="00501E16" w:rsidRPr="00F028E5" w:rsidRDefault="00501E16" w:rsidP="00F028E5">
      <w:pPr>
        <w:shd w:val="clear" w:color="auto" w:fill="FFFFFF"/>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tabs>
          <w:tab w:val="left" w:pos="590"/>
        </w:tabs>
        <w:jc w:val="both"/>
        <w:rPr>
          <w:color w:val="000000"/>
          <w:spacing w:val="1"/>
          <w:sz w:val="24"/>
          <w:szCs w:val="24"/>
        </w:rPr>
      </w:pPr>
      <w:r w:rsidRPr="00F028E5">
        <w:rPr>
          <w:sz w:val="24"/>
          <w:szCs w:val="24"/>
        </w:rPr>
        <w:t>Відобразити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w:t>
      </w:r>
      <w:r w:rsidRPr="00F028E5">
        <w:rPr>
          <w:sz w:val="24"/>
          <w:szCs w:val="24"/>
        </w:rPr>
        <w:t xml:space="preserve"> </w:t>
      </w:r>
      <w:r w:rsidRPr="00F028E5">
        <w:rPr>
          <w:color w:val="000000"/>
          <w:spacing w:val="1"/>
          <w:sz w:val="24"/>
          <w:szCs w:val="24"/>
        </w:rPr>
        <w:t xml:space="preserve">Списання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AD20F1" w:rsidRDefault="00AD20F1" w:rsidP="005C224D">
      <w:pPr>
        <w:jc w:val="center"/>
        <w:rPr>
          <w:b/>
          <w:sz w:val="24"/>
          <w:szCs w:val="24"/>
        </w:rPr>
      </w:pPr>
    </w:p>
    <w:p w:rsidR="00501E16" w:rsidRPr="00F028E5" w:rsidRDefault="00501E16" w:rsidP="005C224D">
      <w:pPr>
        <w:jc w:val="center"/>
        <w:rPr>
          <w:b/>
          <w:sz w:val="24"/>
          <w:szCs w:val="24"/>
        </w:rPr>
      </w:pPr>
      <w:r w:rsidRPr="00F028E5">
        <w:rPr>
          <w:b/>
          <w:sz w:val="24"/>
          <w:szCs w:val="24"/>
        </w:rPr>
        <w:t>Варіант 5</w:t>
      </w:r>
    </w:p>
    <w:p w:rsidR="00501E16" w:rsidRPr="00F028E5" w:rsidRDefault="00501E16" w:rsidP="005C224D">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 xml:space="preserve">При збільшенні кількості акцій номінальної вартості статутний капітал збільшується за рахунок: 1),2),3).  ? Вкажіть проведення : 1)Викуп власних акцій в акціонерів банку за ціною, нижчою за їх номінальну вартість: Дт  Кт . 2)Внески акціонерів у незареєстрованому статутному капіталі.   Д-т  К-т. </w:t>
      </w:r>
    </w:p>
    <w:p w:rsidR="00501E16" w:rsidRPr="00F028E5" w:rsidRDefault="00501E16" w:rsidP="005C224D">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Необхідно відобразити проведення, що здійснюють в обліку: 1) банком погашено кредит на закупівлю сировини ТзОВ «Ранок» на суму 120 000 грн.; 2) під сумнівну заборгованість за нарахованими доходами формують резерв в сумі 3410 грн.</w:t>
      </w:r>
    </w:p>
    <w:p w:rsidR="00501E16" w:rsidRPr="00F028E5" w:rsidRDefault="00501E16" w:rsidP="005C224D">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color w:val="000000"/>
          <w:spacing w:val="6"/>
          <w:sz w:val="24"/>
          <w:szCs w:val="24"/>
        </w:rPr>
      </w:pPr>
      <w:r w:rsidRPr="00F028E5">
        <w:rPr>
          <w:color w:val="000000"/>
          <w:spacing w:val="-1"/>
          <w:sz w:val="24"/>
          <w:szCs w:val="24"/>
        </w:rPr>
        <w:t>Банк «Кредитпромбанк»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6"/>
          <w:sz w:val="24"/>
          <w:szCs w:val="24"/>
        </w:rPr>
        <w:t>1) Зараховано на рахунки клієнтів кредиторську заборгованість в сумі 15 000грн.; 2)  оприбутковано надлишки готівки в касі банку на суму 3500 грн.</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 xml:space="preserve">У банку «Кредитпромбанк» було відкрито 10. 04. 08р. поточний рахунок для ТзОВ «Ранок». 12.04.08. на поточний рахунок підприємства надійшла виручка за реалізовані товари на суму 34 000 грн. Бухгалтером підприємства  було подано на наступний день платіжне доручення на оплату виконаних робіт підприємством «Укрзахід» на суму 12300 грн. Також підприємство   ТзОВ «Ранок» депонувало кошти на рахунок покритого акредитива в сумі 20 000 грн. Необхідно відобразити бухгалтерські проведення з обслуговування поточного рахунка. </w:t>
      </w:r>
    </w:p>
    <w:p w:rsidR="00501E16" w:rsidRPr="00F028E5" w:rsidRDefault="00501E16" w:rsidP="00F028E5">
      <w:pPr>
        <w:shd w:val="clear" w:color="auto" w:fill="FFFFFF"/>
        <w:jc w:val="both"/>
        <w:rPr>
          <w:b/>
          <w:color w:val="000000"/>
          <w:spacing w:val="6"/>
          <w:sz w:val="24"/>
          <w:szCs w:val="24"/>
        </w:rPr>
      </w:pPr>
      <w:r w:rsidRPr="00F028E5">
        <w:rPr>
          <w:b/>
          <w:color w:val="000000"/>
          <w:spacing w:val="6"/>
          <w:sz w:val="24"/>
          <w:szCs w:val="24"/>
        </w:rPr>
        <w:t xml:space="preserve">                                              </w:t>
      </w:r>
      <w:r w:rsidR="005C224D">
        <w:rPr>
          <w:b/>
          <w:color w:val="000000"/>
          <w:spacing w:val="6"/>
          <w:sz w:val="24"/>
          <w:szCs w:val="24"/>
        </w:rPr>
        <w:t xml:space="preserve">        </w:t>
      </w:r>
      <w:r w:rsidRPr="00F028E5">
        <w:rPr>
          <w:b/>
          <w:color w:val="000000"/>
          <w:spacing w:val="6"/>
          <w:sz w:val="24"/>
          <w:szCs w:val="24"/>
        </w:rPr>
        <w:t xml:space="preserve"> Завдання 5 (тема 6)</w:t>
      </w:r>
    </w:p>
    <w:p w:rsidR="00501E16" w:rsidRPr="00F028E5" w:rsidRDefault="00501E16" w:rsidP="00F028E5">
      <w:pPr>
        <w:shd w:val="clear" w:color="auto" w:fill="FFFFFF"/>
        <w:jc w:val="both"/>
        <w:rPr>
          <w:sz w:val="24"/>
          <w:szCs w:val="24"/>
        </w:rPr>
      </w:pPr>
      <w:r w:rsidRPr="00F028E5">
        <w:rPr>
          <w:color w:val="000000"/>
          <w:spacing w:val="6"/>
          <w:sz w:val="24"/>
          <w:szCs w:val="24"/>
        </w:rPr>
        <w:t>Банк  Форум протягом операційного дня здійснив операції: ТзОВ «Брама» отримав в банку кредит (на підставі договору та під заставу основного засобу) на суму 90 000 грн. Надано кредит фізичній особі (Маруняк А.) для купівлі споживчих товарів на суму 6200 грн. Фізичною особою (Грінчишин В.) сплачено проценти за користування кредитом – 250 грн. Акумульовано кошти у резерв під кредитний ризик за операціями з банками на суму 4 000 грн.</w:t>
      </w:r>
    </w:p>
    <w:p w:rsidR="00501E16" w:rsidRPr="00F028E5" w:rsidRDefault="00501E16" w:rsidP="005C224D">
      <w:pPr>
        <w:jc w:val="center"/>
        <w:rPr>
          <w:b/>
          <w:sz w:val="24"/>
          <w:szCs w:val="24"/>
        </w:rPr>
      </w:pPr>
      <w:r w:rsidRPr="00F028E5">
        <w:rPr>
          <w:b/>
          <w:sz w:val="24"/>
          <w:szCs w:val="24"/>
        </w:rPr>
        <w:t>Завдання 6 (тема 7)</w:t>
      </w:r>
    </w:p>
    <w:p w:rsidR="00501E16" w:rsidRPr="00F028E5" w:rsidRDefault="00501E16" w:rsidP="00F028E5">
      <w:pPr>
        <w:jc w:val="both"/>
        <w:rPr>
          <w:sz w:val="24"/>
          <w:szCs w:val="24"/>
        </w:rPr>
      </w:pPr>
      <w:r w:rsidRPr="00F028E5">
        <w:rPr>
          <w:sz w:val="24"/>
          <w:szCs w:val="24"/>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501E16" w:rsidRPr="00F028E5" w:rsidRDefault="00501E16" w:rsidP="005C224D">
      <w:pPr>
        <w:jc w:val="center"/>
        <w:rPr>
          <w:b/>
          <w:sz w:val="24"/>
          <w:szCs w:val="24"/>
        </w:rPr>
      </w:pPr>
      <w:r w:rsidRPr="00F028E5">
        <w:rPr>
          <w:b/>
          <w:sz w:val="24"/>
          <w:szCs w:val="24"/>
        </w:rPr>
        <w:t>Завдання 7 (тема 8)</w:t>
      </w:r>
    </w:p>
    <w:p w:rsidR="00501E16" w:rsidRPr="00F028E5" w:rsidRDefault="00501E16" w:rsidP="00F028E5">
      <w:pPr>
        <w:jc w:val="both"/>
        <w:rPr>
          <w:b/>
          <w:sz w:val="24"/>
          <w:szCs w:val="24"/>
        </w:rPr>
      </w:pPr>
      <w:r w:rsidRPr="00F028E5">
        <w:rPr>
          <w:color w:val="000000"/>
          <w:spacing w:val="-18"/>
          <w:sz w:val="24"/>
          <w:szCs w:val="24"/>
        </w:rPr>
        <w:t>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color w:val="000000"/>
          <w:spacing w:val="4"/>
          <w:sz w:val="24"/>
          <w:szCs w:val="24"/>
        </w:rPr>
        <w:t xml:space="preserve"> Придбані банком боргові цінні папери центральних </w:t>
      </w:r>
      <w:r w:rsidRPr="00F028E5">
        <w:rPr>
          <w:color w:val="000000"/>
          <w:spacing w:val="5"/>
          <w:sz w:val="24"/>
          <w:szCs w:val="24"/>
        </w:rPr>
        <w:t xml:space="preserve">органів державного управління на інвестиції </w:t>
      </w:r>
      <w:r w:rsidRPr="00F028E5">
        <w:rPr>
          <w:color w:val="000000"/>
          <w:spacing w:val="3"/>
          <w:sz w:val="24"/>
          <w:szCs w:val="24"/>
        </w:rPr>
        <w:t>за 1100 грн (номінал — 1000 грн, премія — 100 грн)</w:t>
      </w:r>
    </w:p>
    <w:p w:rsidR="00501E16" w:rsidRPr="00F028E5" w:rsidRDefault="00501E16" w:rsidP="005C224D">
      <w:pPr>
        <w:jc w:val="center"/>
        <w:rPr>
          <w:b/>
          <w:sz w:val="24"/>
          <w:szCs w:val="24"/>
        </w:rPr>
      </w:pPr>
      <w:r w:rsidRPr="00F028E5">
        <w:rPr>
          <w:b/>
          <w:sz w:val="24"/>
          <w:szCs w:val="24"/>
        </w:rPr>
        <w:t>Завдання 8 (тема 9)</w:t>
      </w:r>
    </w:p>
    <w:p w:rsidR="00501E16" w:rsidRPr="00F028E5" w:rsidRDefault="00501E16" w:rsidP="00F028E5">
      <w:pPr>
        <w:jc w:val="both"/>
        <w:rPr>
          <w:b/>
          <w:sz w:val="24"/>
          <w:szCs w:val="24"/>
        </w:rPr>
      </w:pPr>
      <w:r w:rsidRPr="00F028E5">
        <w:rPr>
          <w:color w:val="000000"/>
          <w:spacing w:val="6"/>
          <w:sz w:val="24"/>
          <w:szCs w:val="24"/>
        </w:rPr>
        <w:t>Банк  Промінвест протягом операційного дня здійснив продаж іноземної валюти 680 євро ТзОВ «Браш» за курсом 1 євро – 10,86 грн. Офіційний курс: 1 євро – 10, 08 грн.</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tabs>
          <w:tab w:val="left" w:pos="557"/>
        </w:tabs>
        <w:jc w:val="both"/>
        <w:rPr>
          <w:b/>
          <w:sz w:val="24"/>
          <w:szCs w:val="24"/>
        </w:rPr>
      </w:pPr>
      <w:r w:rsidRPr="00F028E5">
        <w:rPr>
          <w:sz w:val="24"/>
          <w:szCs w:val="24"/>
        </w:rPr>
        <w:t>Відобразити проведення: 1)</w:t>
      </w:r>
      <w:r w:rsidRPr="00F028E5">
        <w:rPr>
          <w:color w:val="000000"/>
          <w:spacing w:val="3"/>
          <w:sz w:val="24"/>
          <w:szCs w:val="24"/>
        </w:rPr>
        <w:t>Списання з балансу основних засобів (</w:t>
      </w:r>
      <w:r w:rsidRPr="00F028E5">
        <w:rPr>
          <w:color w:val="000000"/>
          <w:spacing w:val="1"/>
          <w:sz w:val="24"/>
          <w:szCs w:val="24"/>
        </w:rPr>
        <w:t>на суму зносу); 2)</w:t>
      </w:r>
      <w:r w:rsidRPr="00F028E5">
        <w:rPr>
          <w:color w:val="000000"/>
          <w:spacing w:val="4"/>
          <w:sz w:val="24"/>
          <w:szCs w:val="24"/>
        </w:rPr>
        <w:t>Безоплатне передавання основних засобів між підвідомчими установами:</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10 (тема 11)</w:t>
      </w:r>
    </w:p>
    <w:p w:rsidR="00501E16" w:rsidRPr="00F028E5" w:rsidRDefault="00501E16" w:rsidP="00F028E5">
      <w:pPr>
        <w:shd w:val="clear" w:color="auto" w:fill="FFFFFF"/>
        <w:tabs>
          <w:tab w:val="left" w:pos="571"/>
        </w:tabs>
        <w:jc w:val="both"/>
        <w:rPr>
          <w:sz w:val="24"/>
          <w:szCs w:val="24"/>
        </w:rPr>
      </w:pPr>
      <w:r w:rsidRPr="00F028E5">
        <w:rPr>
          <w:sz w:val="24"/>
          <w:szCs w:val="24"/>
        </w:rPr>
        <w:t>Використання прав на заставлене майно у комерційних банках.</w:t>
      </w:r>
    </w:p>
    <w:p w:rsidR="00501E16" w:rsidRPr="00F028E5" w:rsidRDefault="005C224D" w:rsidP="00F028E5">
      <w:pPr>
        <w:jc w:val="both"/>
        <w:rPr>
          <w:b/>
          <w:sz w:val="24"/>
          <w:szCs w:val="24"/>
        </w:rPr>
      </w:pPr>
      <w:r>
        <w:rPr>
          <w:b/>
          <w:sz w:val="24"/>
          <w:szCs w:val="24"/>
        </w:rPr>
        <w:t xml:space="preserve">                                                         </w:t>
      </w:r>
      <w:r w:rsidR="00501E16" w:rsidRPr="00F028E5">
        <w:rPr>
          <w:b/>
          <w:sz w:val="24"/>
          <w:szCs w:val="24"/>
        </w:rPr>
        <w:t>Завдання 11 (тема 12)</w:t>
      </w:r>
    </w:p>
    <w:p w:rsidR="00501E16" w:rsidRPr="00F028E5" w:rsidRDefault="00501E16" w:rsidP="00F028E5">
      <w:pPr>
        <w:shd w:val="clear" w:color="auto" w:fill="FFFFFF"/>
        <w:jc w:val="both"/>
        <w:rPr>
          <w:sz w:val="24"/>
          <w:szCs w:val="24"/>
        </w:rPr>
      </w:pPr>
      <w:r w:rsidRPr="00F028E5">
        <w:rPr>
          <w:sz w:val="24"/>
          <w:szCs w:val="24"/>
        </w:rPr>
        <w:t xml:space="preserve">Відобразити проведення: </w:t>
      </w:r>
      <w:r w:rsidRPr="00F028E5">
        <w:rPr>
          <w:color w:val="000000"/>
          <w:spacing w:val="6"/>
          <w:sz w:val="24"/>
          <w:szCs w:val="24"/>
        </w:rPr>
        <w:t xml:space="preserve">1)Сплата нарахованих витрат за фінансовим лізингом </w:t>
      </w:r>
      <w:r w:rsidRPr="00F028E5">
        <w:rPr>
          <w:iCs/>
          <w:color w:val="000000"/>
          <w:spacing w:val="9"/>
          <w:sz w:val="24"/>
          <w:szCs w:val="24"/>
        </w:rPr>
        <w:t xml:space="preserve">лізингоодержувачем. </w:t>
      </w:r>
      <w:r w:rsidRPr="00F028E5">
        <w:rPr>
          <w:color w:val="000000"/>
          <w:spacing w:val="4"/>
          <w:sz w:val="24"/>
          <w:szCs w:val="24"/>
        </w:rPr>
        <w:t xml:space="preserve">2)Погашення основної суми боргу за фінансовим лізингом </w:t>
      </w:r>
      <w:r w:rsidRPr="00F028E5">
        <w:rPr>
          <w:iCs/>
          <w:color w:val="000000"/>
          <w:spacing w:val="9"/>
          <w:sz w:val="24"/>
          <w:szCs w:val="24"/>
        </w:rPr>
        <w:t>лізингоодержувачем.</w:t>
      </w:r>
    </w:p>
    <w:p w:rsidR="00501E16" w:rsidRPr="00F028E5" w:rsidRDefault="00501E16" w:rsidP="00F028E5">
      <w:pPr>
        <w:shd w:val="clear" w:color="auto" w:fill="FFFFFF"/>
        <w:jc w:val="both"/>
        <w:rPr>
          <w:sz w:val="24"/>
          <w:szCs w:val="24"/>
        </w:rPr>
      </w:pPr>
    </w:p>
    <w:p w:rsidR="00501E16" w:rsidRPr="00F028E5" w:rsidRDefault="00501E16" w:rsidP="00F028E5">
      <w:pPr>
        <w:shd w:val="clear" w:color="auto" w:fill="FFFFFF"/>
        <w:jc w:val="both"/>
        <w:rPr>
          <w:sz w:val="24"/>
          <w:szCs w:val="24"/>
        </w:rPr>
      </w:pPr>
    </w:p>
    <w:p w:rsidR="00501E16" w:rsidRPr="00F028E5" w:rsidRDefault="00501E16" w:rsidP="00F028E5">
      <w:pPr>
        <w:shd w:val="clear" w:color="auto" w:fill="FFFFFF"/>
        <w:jc w:val="both"/>
        <w:rPr>
          <w:sz w:val="24"/>
          <w:szCs w:val="24"/>
        </w:rPr>
      </w:pPr>
    </w:p>
    <w:p w:rsidR="006817F4" w:rsidRDefault="006817F4" w:rsidP="005C224D">
      <w:pPr>
        <w:jc w:val="center"/>
        <w:rPr>
          <w:b/>
          <w:sz w:val="24"/>
          <w:szCs w:val="24"/>
        </w:rPr>
      </w:pPr>
    </w:p>
    <w:p w:rsidR="00501E16" w:rsidRPr="00F028E5" w:rsidRDefault="00501E16" w:rsidP="005C224D">
      <w:pPr>
        <w:jc w:val="center"/>
        <w:rPr>
          <w:b/>
          <w:sz w:val="24"/>
          <w:szCs w:val="24"/>
        </w:rPr>
      </w:pPr>
      <w:r w:rsidRPr="00F028E5">
        <w:rPr>
          <w:b/>
          <w:sz w:val="24"/>
          <w:szCs w:val="24"/>
        </w:rPr>
        <w:t>Варіант 6</w:t>
      </w:r>
    </w:p>
    <w:p w:rsidR="00501E16" w:rsidRPr="00F028E5" w:rsidRDefault="00501E16" w:rsidP="005C224D">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Формування розкритих резервів відбувається з……………?………. До його складу входять елементи: 1), 2), 3), 4).</w:t>
      </w:r>
    </w:p>
    <w:p w:rsidR="00501E16" w:rsidRPr="00F028E5" w:rsidRDefault="00501E16" w:rsidP="00F028E5">
      <w:pPr>
        <w:jc w:val="both"/>
        <w:rPr>
          <w:sz w:val="24"/>
          <w:szCs w:val="24"/>
        </w:rPr>
      </w:pPr>
      <w:r w:rsidRPr="00F028E5">
        <w:rPr>
          <w:sz w:val="24"/>
          <w:szCs w:val="24"/>
        </w:rPr>
        <w:t xml:space="preserve"> Вкажіть проведення: 1) Реєстрація статутного капіталу: – на суму, внесену на накопичувальний рахунок  Д-т  К-т ;  – на суму несплаченого статутного капіталу Д-т  К-т.</w:t>
      </w:r>
    </w:p>
    <w:p w:rsidR="00501E16" w:rsidRPr="00F028E5" w:rsidRDefault="00501E16" w:rsidP="00FC088E">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Оприбуткування поверненого депозиту на суму 110 000 грн.; 2) зарахування одержаних доходів від комерційного банку на рахунок банку, що надав депозит на суму 550 грн.</w:t>
      </w:r>
    </w:p>
    <w:p w:rsidR="00501E16" w:rsidRPr="00F028E5" w:rsidRDefault="00501E16" w:rsidP="00FC088E">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color w:val="000000"/>
          <w:spacing w:val="12"/>
          <w:sz w:val="24"/>
          <w:szCs w:val="24"/>
        </w:rPr>
        <w:t xml:space="preserve"> Виявлено нестачу (2000 грн.) та надлишок грошей (1500 грн) в інкасаторській сумці Самускевич Н.; Фізична особа відкриває тримісячний депозит у банку «Форум» із внесенням готівки в сумі 6 000 грн. </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 xml:space="preserve">Завдання 4 (тема 5) </w:t>
      </w:r>
    </w:p>
    <w:p w:rsidR="00501E16" w:rsidRPr="00F028E5" w:rsidRDefault="00501E16" w:rsidP="00F028E5">
      <w:pPr>
        <w:jc w:val="both"/>
        <w:rPr>
          <w:b/>
          <w:sz w:val="24"/>
          <w:szCs w:val="24"/>
        </w:rPr>
      </w:pPr>
      <w:r w:rsidRPr="00F028E5">
        <w:rPr>
          <w:sz w:val="24"/>
          <w:szCs w:val="24"/>
        </w:rPr>
        <w:t xml:space="preserve">За заявою СП «Ручай» </w:t>
      </w:r>
      <w:r w:rsidRPr="00F028E5">
        <w:rPr>
          <w:color w:val="000000"/>
          <w:spacing w:val="-1"/>
          <w:sz w:val="24"/>
          <w:szCs w:val="24"/>
        </w:rPr>
        <w:t>«Кредитпромбанк» 14.10.08.р. видав розрахункову чекову книжку. З поточного рахунка 14.10.08 підприємство перерахувало кошти на відкриту чекову книжку в сумі 27 000 грн. 20.10.08 дане підприємство виписало розрахунковий чек на суму 7000 грн. підприємству Західтеплоенерго для оплати за надані послуги. Необхідно скласти проведення операцій.</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5 (тема 6)</w:t>
      </w:r>
    </w:p>
    <w:p w:rsidR="00501E16" w:rsidRPr="00F028E5" w:rsidRDefault="00501E16" w:rsidP="00F028E5">
      <w:pPr>
        <w:widowControl w:val="0"/>
        <w:shd w:val="clear" w:color="auto" w:fill="FFFFFF"/>
        <w:tabs>
          <w:tab w:val="left" w:pos="581"/>
        </w:tabs>
        <w:autoSpaceDE w:val="0"/>
        <w:autoSpaceDN w:val="0"/>
        <w:adjustRightInd w:val="0"/>
        <w:jc w:val="both"/>
        <w:rPr>
          <w:sz w:val="24"/>
          <w:szCs w:val="24"/>
        </w:rPr>
      </w:pPr>
      <w:r w:rsidRPr="00F028E5">
        <w:rPr>
          <w:color w:val="000000"/>
          <w:spacing w:val="-5"/>
          <w:sz w:val="24"/>
          <w:szCs w:val="24"/>
        </w:rPr>
        <w:t>Наданий короткостроковий кредит 1.06 09 р. місцевим органам державного управ</w:t>
      </w:r>
      <w:r w:rsidRPr="00F028E5">
        <w:rPr>
          <w:color w:val="000000"/>
          <w:spacing w:val="7"/>
          <w:sz w:val="24"/>
          <w:szCs w:val="24"/>
        </w:rPr>
        <w:t xml:space="preserve">ління на суму 10 000 грн., кошти перераховані банком «Фінанси і кредит». </w:t>
      </w:r>
      <w:r w:rsidRPr="00F028E5">
        <w:rPr>
          <w:color w:val="000000"/>
          <w:spacing w:val="2"/>
          <w:sz w:val="24"/>
          <w:szCs w:val="24"/>
        </w:rPr>
        <w:t xml:space="preserve">Концерну «Акорд», клієнту банку </w:t>
      </w:r>
      <w:r w:rsidRPr="00F028E5">
        <w:rPr>
          <w:color w:val="000000"/>
          <w:spacing w:val="7"/>
          <w:sz w:val="24"/>
          <w:szCs w:val="24"/>
        </w:rPr>
        <w:t>«Фінанси і кредит»</w:t>
      </w:r>
      <w:r w:rsidRPr="00F028E5">
        <w:rPr>
          <w:color w:val="000000"/>
          <w:spacing w:val="2"/>
          <w:sz w:val="24"/>
          <w:szCs w:val="24"/>
        </w:rPr>
        <w:t xml:space="preserve"> 5.06.09 видано</w:t>
      </w:r>
      <w:r w:rsidRPr="00F028E5">
        <w:rPr>
          <w:color w:val="000000"/>
          <w:spacing w:val="5"/>
          <w:sz w:val="24"/>
          <w:szCs w:val="24"/>
        </w:rPr>
        <w:t xml:space="preserve"> кредит на поточну діяльність  на 12000 грн. 5.09.09.р. сформовано резерв під «сумнівну» заборгованість за кредитом. 7.09.09р. перенесено кредит на рахунок простроченої заборгованості на суму 12000 грн.   Згідно з рішенням Правління банку заборгованість за кредитом визнається безнадійною. </w:t>
      </w:r>
    </w:p>
    <w:p w:rsidR="00501E16" w:rsidRPr="00F028E5" w:rsidRDefault="00501E16" w:rsidP="00F028E5">
      <w:pPr>
        <w:jc w:val="both"/>
        <w:rPr>
          <w:b/>
          <w:sz w:val="24"/>
          <w:szCs w:val="24"/>
        </w:rPr>
      </w:pPr>
      <w:r w:rsidRPr="00F028E5">
        <w:rPr>
          <w:b/>
          <w:sz w:val="24"/>
          <w:szCs w:val="24"/>
        </w:rPr>
        <w:t xml:space="preserve">                                                            Завдання 6 (тема 7)</w:t>
      </w:r>
    </w:p>
    <w:p w:rsidR="00501E16" w:rsidRPr="00F028E5" w:rsidRDefault="00501E16" w:rsidP="00F028E5">
      <w:pPr>
        <w:shd w:val="clear" w:color="auto" w:fill="FFFFFF"/>
        <w:jc w:val="both"/>
        <w:rPr>
          <w:sz w:val="24"/>
          <w:szCs w:val="24"/>
        </w:rPr>
      </w:pPr>
      <w:r w:rsidRPr="00F028E5">
        <w:rPr>
          <w:sz w:val="24"/>
          <w:szCs w:val="24"/>
        </w:rPr>
        <w:t xml:space="preserve">Дайте відповідь: 1) за якими критеріями можна класифікувати бухгалтерські рахунки для обліку депозитних операцій….?; 2) перерахування коштів клієнтом – юридичною особою банку на депозитний рахунок відображають проведенням … ? </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jc w:val="both"/>
        <w:rPr>
          <w:b/>
          <w:sz w:val="24"/>
          <w:szCs w:val="24"/>
        </w:rPr>
      </w:pPr>
      <w:r w:rsidRPr="00F028E5">
        <w:rPr>
          <w:sz w:val="24"/>
          <w:szCs w:val="24"/>
        </w:rPr>
        <w:t xml:space="preserve">Відобразіть проведення: </w:t>
      </w:r>
      <w:r w:rsidRPr="00F028E5">
        <w:rPr>
          <w:color w:val="000000"/>
          <w:spacing w:val="8"/>
          <w:w w:val="107"/>
          <w:sz w:val="24"/>
          <w:szCs w:val="24"/>
        </w:rPr>
        <w:t xml:space="preserve">Нарахована амортизація дисконту за борговими </w:t>
      </w:r>
      <w:r w:rsidRPr="00F028E5">
        <w:rPr>
          <w:color w:val="000000"/>
          <w:spacing w:val="9"/>
          <w:w w:val="107"/>
          <w:sz w:val="24"/>
          <w:szCs w:val="24"/>
        </w:rPr>
        <w:t>цінними паперами на продаж — 100 грн</w:t>
      </w:r>
      <w:r w:rsidRPr="00F028E5">
        <w:rPr>
          <w:color w:val="000000"/>
          <w:spacing w:val="8"/>
          <w:w w:val="107"/>
          <w:sz w:val="24"/>
          <w:szCs w:val="24"/>
        </w:rPr>
        <w:t xml:space="preserve"> Нарахована амортизація дисконту за борговими </w:t>
      </w:r>
      <w:r w:rsidRPr="00F028E5">
        <w:rPr>
          <w:color w:val="000000"/>
          <w:spacing w:val="9"/>
          <w:w w:val="107"/>
          <w:sz w:val="24"/>
          <w:szCs w:val="24"/>
        </w:rPr>
        <w:t>цінними паперами на інвестиції — 200 грн</w:t>
      </w:r>
    </w:p>
    <w:p w:rsidR="00501E16" w:rsidRPr="00F028E5" w:rsidRDefault="00501E16" w:rsidP="00F028E5">
      <w:pPr>
        <w:jc w:val="both"/>
        <w:rPr>
          <w:b/>
          <w:sz w:val="24"/>
          <w:szCs w:val="24"/>
        </w:rPr>
      </w:pPr>
      <w:r w:rsidRPr="00F028E5">
        <w:rPr>
          <w:b/>
          <w:sz w:val="24"/>
          <w:szCs w:val="24"/>
        </w:rPr>
        <w:t xml:space="preserve">                                    </w:t>
      </w:r>
      <w:r w:rsidR="00FC088E">
        <w:rPr>
          <w:b/>
          <w:sz w:val="24"/>
          <w:szCs w:val="24"/>
        </w:rPr>
        <w:t xml:space="preserve">          </w:t>
      </w:r>
      <w:r w:rsidRPr="00F028E5">
        <w:rPr>
          <w:b/>
          <w:sz w:val="24"/>
          <w:szCs w:val="24"/>
        </w:rPr>
        <w:t xml:space="preserve">        Завдання 8 (тема 9)</w:t>
      </w:r>
    </w:p>
    <w:p w:rsidR="00501E16" w:rsidRPr="00F028E5" w:rsidRDefault="00501E16" w:rsidP="00F028E5">
      <w:pPr>
        <w:jc w:val="both"/>
        <w:rPr>
          <w:sz w:val="24"/>
          <w:szCs w:val="24"/>
        </w:rPr>
      </w:pPr>
      <w:r w:rsidRPr="00F028E5">
        <w:rPr>
          <w:iCs/>
          <w:color w:val="000000"/>
          <w:spacing w:val="9"/>
          <w:sz w:val="24"/>
          <w:szCs w:val="24"/>
        </w:rPr>
        <w:t>Відобразіть операції:</w:t>
      </w:r>
      <w:r w:rsidRPr="00F028E5">
        <w:rPr>
          <w:sz w:val="24"/>
          <w:szCs w:val="24"/>
        </w:rPr>
        <w:t>Банк укладає договір на одержання доларів США за гривні на умовах «спот». 6 вересня 2010 р. укладено договір  про одержання 1200 дол. США за 9480 грн. за такими умовами: 6 вересня відбувається перерахування 9480 грн. за рахунок банку-продавця, а 8 вересня одержується 1200 дол. США. Офіційний курс: 1 дол. США – 7, 90 грн.</w:t>
      </w:r>
    </w:p>
    <w:p w:rsidR="00501E16" w:rsidRPr="00F028E5" w:rsidRDefault="00501E16" w:rsidP="00F028E5">
      <w:pPr>
        <w:jc w:val="both"/>
        <w:rPr>
          <w:b/>
          <w:sz w:val="24"/>
          <w:szCs w:val="24"/>
        </w:rPr>
      </w:pPr>
      <w:r w:rsidRPr="00F028E5">
        <w:rPr>
          <w:b/>
          <w:sz w:val="24"/>
          <w:szCs w:val="24"/>
        </w:rPr>
        <w:t xml:space="preserve">                                                     Завдання 9 (тема 10)</w:t>
      </w:r>
    </w:p>
    <w:p w:rsidR="00501E16" w:rsidRPr="00F028E5" w:rsidRDefault="00501E16" w:rsidP="00F028E5">
      <w:pPr>
        <w:shd w:val="clear" w:color="auto" w:fill="FFFFFF"/>
        <w:tabs>
          <w:tab w:val="left" w:pos="595"/>
        </w:tabs>
        <w:jc w:val="both"/>
        <w:rPr>
          <w:color w:val="000000"/>
          <w:spacing w:val="-1"/>
          <w:sz w:val="24"/>
          <w:szCs w:val="24"/>
        </w:rPr>
      </w:pPr>
      <w:r w:rsidRPr="00F028E5">
        <w:rPr>
          <w:sz w:val="24"/>
          <w:szCs w:val="24"/>
        </w:rPr>
        <w:t>Вкажіть проведення: 1)</w:t>
      </w:r>
      <w:r w:rsidRPr="00F028E5">
        <w:rPr>
          <w:color w:val="000000"/>
          <w:spacing w:val="-1"/>
          <w:sz w:val="24"/>
          <w:szCs w:val="24"/>
        </w:rPr>
        <w:t xml:space="preserve"> Безоплатна передача основних засобів іншій </w:t>
      </w:r>
      <w:r w:rsidRPr="00F028E5">
        <w:rPr>
          <w:color w:val="000000"/>
          <w:spacing w:val="4"/>
          <w:sz w:val="24"/>
          <w:szCs w:val="24"/>
        </w:rPr>
        <w:t xml:space="preserve">організації (якщо залишкова вартість основних засобів </w:t>
      </w:r>
      <w:r w:rsidRPr="00F028E5">
        <w:rPr>
          <w:color w:val="000000"/>
          <w:spacing w:val="6"/>
          <w:sz w:val="24"/>
          <w:szCs w:val="24"/>
        </w:rPr>
        <w:t>перевищує справедливу вартість):</w:t>
      </w:r>
      <w:r w:rsidRPr="00F028E5">
        <w:rPr>
          <w:sz w:val="24"/>
          <w:szCs w:val="24"/>
        </w:rPr>
        <w:t xml:space="preserve"> </w:t>
      </w:r>
      <w:r w:rsidRPr="00F028E5">
        <w:rPr>
          <w:color w:val="000000"/>
          <w:spacing w:val="4"/>
          <w:sz w:val="24"/>
          <w:szCs w:val="24"/>
        </w:rPr>
        <w:t xml:space="preserve">на суму зносу; </w:t>
      </w:r>
      <w:r w:rsidRPr="00F028E5">
        <w:rPr>
          <w:color w:val="000000"/>
          <w:spacing w:val="-7"/>
          <w:sz w:val="24"/>
          <w:szCs w:val="24"/>
        </w:rPr>
        <w:t>на</w:t>
      </w:r>
      <w:r w:rsidRPr="00F028E5">
        <w:rPr>
          <w:rFonts w:cs="Courier New"/>
          <w:color w:val="000000"/>
          <w:spacing w:val="-7"/>
          <w:sz w:val="24"/>
          <w:szCs w:val="24"/>
        </w:rPr>
        <w:t xml:space="preserve"> </w:t>
      </w:r>
      <w:r w:rsidRPr="00F028E5">
        <w:rPr>
          <w:color w:val="000000"/>
          <w:spacing w:val="-7"/>
          <w:sz w:val="24"/>
          <w:szCs w:val="24"/>
        </w:rPr>
        <w:t>залишкову</w:t>
      </w:r>
      <w:r w:rsidRPr="00F028E5">
        <w:rPr>
          <w:rFonts w:cs="Courier New"/>
          <w:color w:val="000000"/>
          <w:spacing w:val="-7"/>
          <w:sz w:val="24"/>
          <w:szCs w:val="24"/>
        </w:rPr>
        <w:t xml:space="preserve"> </w:t>
      </w:r>
      <w:r w:rsidRPr="00F028E5">
        <w:rPr>
          <w:color w:val="000000"/>
          <w:spacing w:val="-7"/>
          <w:sz w:val="24"/>
          <w:szCs w:val="24"/>
        </w:rPr>
        <w:t>вартість.</w:t>
      </w:r>
    </w:p>
    <w:p w:rsidR="00501E16" w:rsidRPr="00F028E5" w:rsidRDefault="00501E16" w:rsidP="00F028E5">
      <w:pPr>
        <w:jc w:val="both"/>
        <w:rPr>
          <w:b/>
          <w:sz w:val="24"/>
          <w:szCs w:val="24"/>
        </w:rPr>
      </w:pPr>
      <w:r w:rsidRPr="00F028E5">
        <w:rPr>
          <w:b/>
          <w:sz w:val="24"/>
          <w:szCs w:val="24"/>
        </w:rPr>
        <w:t xml:space="preserve">                                                   Завдання 10 (тема 11)</w:t>
      </w:r>
    </w:p>
    <w:p w:rsidR="00501E16" w:rsidRPr="00F028E5" w:rsidRDefault="00501E16" w:rsidP="00F028E5">
      <w:pPr>
        <w:shd w:val="clear" w:color="auto" w:fill="FFFFFF"/>
        <w:tabs>
          <w:tab w:val="left" w:pos="595"/>
        </w:tabs>
        <w:jc w:val="both"/>
        <w:rPr>
          <w:sz w:val="24"/>
          <w:szCs w:val="24"/>
        </w:rPr>
      </w:pPr>
      <w:r w:rsidRPr="00F028E5">
        <w:rPr>
          <w:sz w:val="24"/>
          <w:szCs w:val="24"/>
        </w:rPr>
        <w:t>Облік гудвілу в комерційних банках.</w:t>
      </w:r>
    </w:p>
    <w:p w:rsidR="00501E16" w:rsidRPr="00F028E5" w:rsidRDefault="00501E16" w:rsidP="00F028E5">
      <w:pPr>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jc w:val="both"/>
        <w:rPr>
          <w:sz w:val="24"/>
          <w:szCs w:val="24"/>
        </w:rPr>
      </w:pPr>
      <w:r w:rsidRPr="00F028E5">
        <w:rPr>
          <w:iCs/>
          <w:color w:val="000000"/>
          <w:spacing w:val="9"/>
          <w:sz w:val="24"/>
          <w:szCs w:val="24"/>
        </w:rPr>
        <w:t xml:space="preserve">Відобразіть операції: </w:t>
      </w:r>
      <w:r w:rsidRPr="00F028E5">
        <w:rPr>
          <w:bCs/>
          <w:color w:val="000000"/>
          <w:spacing w:val="-11"/>
          <w:sz w:val="24"/>
          <w:szCs w:val="24"/>
        </w:rPr>
        <w:t>1)</w:t>
      </w:r>
      <w:r w:rsidRPr="00F028E5">
        <w:rPr>
          <w:color w:val="000000"/>
          <w:spacing w:val="5"/>
          <w:sz w:val="24"/>
          <w:szCs w:val="24"/>
        </w:rPr>
        <w:t>Отримання основних засобів у фінансовий лізинг</w:t>
      </w:r>
      <w:r w:rsidRPr="00F028E5">
        <w:rPr>
          <w:iCs/>
          <w:color w:val="000000"/>
          <w:spacing w:val="9"/>
          <w:sz w:val="24"/>
          <w:szCs w:val="24"/>
        </w:rPr>
        <w:t xml:space="preserve"> лізингоодержувачем</w:t>
      </w:r>
      <w:r w:rsidRPr="00F028E5">
        <w:rPr>
          <w:color w:val="000000"/>
          <w:spacing w:val="5"/>
          <w:sz w:val="24"/>
          <w:szCs w:val="24"/>
        </w:rPr>
        <w:t>. 2)</w:t>
      </w:r>
      <w:r w:rsidRPr="00F028E5">
        <w:rPr>
          <w:color w:val="000000"/>
          <w:spacing w:val="1"/>
          <w:sz w:val="24"/>
          <w:szCs w:val="24"/>
        </w:rPr>
        <w:t>Нарахування витрат за основними засобами, отриманими у фінансо</w:t>
      </w:r>
      <w:r w:rsidRPr="00F028E5">
        <w:rPr>
          <w:color w:val="000000"/>
          <w:spacing w:val="1"/>
          <w:sz w:val="24"/>
          <w:szCs w:val="24"/>
        </w:rPr>
        <w:softHyphen/>
      </w:r>
      <w:r w:rsidRPr="00F028E5">
        <w:rPr>
          <w:color w:val="000000"/>
          <w:spacing w:val="6"/>
          <w:sz w:val="24"/>
          <w:szCs w:val="24"/>
        </w:rPr>
        <w:t>вий лізинг</w:t>
      </w:r>
      <w:r w:rsidRPr="00F028E5">
        <w:rPr>
          <w:iCs/>
          <w:color w:val="000000"/>
          <w:spacing w:val="9"/>
          <w:sz w:val="24"/>
          <w:szCs w:val="24"/>
        </w:rPr>
        <w:t xml:space="preserve"> лізингоодержувачем</w:t>
      </w:r>
      <w:r w:rsidRPr="00F028E5">
        <w:rPr>
          <w:color w:val="000000"/>
          <w:spacing w:val="5"/>
          <w:sz w:val="24"/>
          <w:szCs w:val="24"/>
        </w:rPr>
        <w:t>.</w:t>
      </w:r>
    </w:p>
    <w:p w:rsidR="00501E16" w:rsidRPr="00F028E5" w:rsidRDefault="00501E16" w:rsidP="00F028E5">
      <w:pPr>
        <w:jc w:val="both"/>
        <w:rPr>
          <w:sz w:val="24"/>
          <w:szCs w:val="24"/>
        </w:rPr>
      </w:pPr>
    </w:p>
    <w:p w:rsidR="00501E16" w:rsidRPr="00F028E5" w:rsidRDefault="00501E16" w:rsidP="00F028E5">
      <w:pPr>
        <w:jc w:val="both"/>
        <w:rPr>
          <w:b/>
          <w:sz w:val="24"/>
          <w:szCs w:val="24"/>
        </w:rPr>
      </w:pPr>
    </w:p>
    <w:p w:rsidR="00501E16" w:rsidRPr="00F028E5" w:rsidRDefault="00501E16" w:rsidP="00F028E5">
      <w:pPr>
        <w:jc w:val="both"/>
        <w:rPr>
          <w:b/>
          <w:sz w:val="24"/>
          <w:szCs w:val="24"/>
        </w:rPr>
      </w:pPr>
      <w:r w:rsidRPr="00F028E5">
        <w:rPr>
          <w:b/>
          <w:sz w:val="24"/>
          <w:szCs w:val="24"/>
        </w:rPr>
        <w:t xml:space="preserve">                                                             Варіант 7 </w:t>
      </w:r>
    </w:p>
    <w:p w:rsidR="00501E16" w:rsidRPr="00F028E5" w:rsidRDefault="00501E16" w:rsidP="00F028E5">
      <w:pPr>
        <w:jc w:val="both"/>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До додаткового капіталу входять такі елементи:   ?</w:t>
      </w:r>
    </w:p>
    <w:p w:rsidR="00501E16" w:rsidRPr="00F028E5" w:rsidRDefault="00501E16" w:rsidP="00F028E5">
      <w:pPr>
        <w:jc w:val="both"/>
        <w:rPr>
          <w:sz w:val="24"/>
          <w:szCs w:val="24"/>
        </w:rPr>
      </w:pPr>
      <w:r w:rsidRPr="00F028E5">
        <w:rPr>
          <w:sz w:val="24"/>
          <w:szCs w:val="24"/>
        </w:rPr>
        <w:t>Вкажіть проведення, пов’язані з формуванням статутного капіталу банку.</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банком надано кредит на закупівлю сировини ТзОВ 1 вересня 2009 р. на суму 100 000 грн. під процентну ставку 33 % річних із строком погашення 1 жовтня 2009 р. Термін сплати процентів після закінчення строку користування кредитом (1.10.2009),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3(тема 4)</w:t>
      </w:r>
    </w:p>
    <w:p w:rsidR="00501E16" w:rsidRPr="00F028E5" w:rsidRDefault="00501E16" w:rsidP="00F028E5">
      <w:pPr>
        <w:jc w:val="both"/>
        <w:rPr>
          <w:color w:val="000000"/>
          <w:spacing w:val="6"/>
          <w:sz w:val="24"/>
          <w:szCs w:val="24"/>
        </w:rPr>
      </w:pPr>
      <w:r w:rsidRPr="00F028E5">
        <w:rPr>
          <w:sz w:val="24"/>
          <w:szCs w:val="24"/>
        </w:rPr>
        <w:t xml:space="preserve"> </w:t>
      </w:r>
      <w:r w:rsidRPr="00F028E5">
        <w:rPr>
          <w:color w:val="000000"/>
          <w:spacing w:val="-1"/>
          <w:sz w:val="24"/>
          <w:szCs w:val="24"/>
        </w:rPr>
        <w:t>Банк «Кредитпромбанк»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5"/>
          <w:sz w:val="24"/>
          <w:szCs w:val="24"/>
        </w:rPr>
        <w:t>1</w:t>
      </w:r>
      <w:r w:rsidRPr="00F028E5">
        <w:rPr>
          <w:color w:val="000000"/>
          <w:spacing w:val="6"/>
          <w:sz w:val="24"/>
          <w:szCs w:val="24"/>
        </w:rPr>
        <w:t>) виявлено недостачі готівки в касі банку – 1500 грн.; 2) відшкодовано недостачу в касі банку винною особою – 1500 грн.</w:t>
      </w:r>
    </w:p>
    <w:p w:rsidR="00501E16" w:rsidRPr="00F028E5" w:rsidRDefault="00501E16" w:rsidP="00F028E5">
      <w:pPr>
        <w:jc w:val="both"/>
        <w:rPr>
          <w:b/>
          <w:sz w:val="24"/>
          <w:szCs w:val="24"/>
        </w:rPr>
      </w:pPr>
      <w:r w:rsidRPr="00F028E5">
        <w:rPr>
          <w:b/>
          <w:sz w:val="24"/>
          <w:szCs w:val="24"/>
        </w:rPr>
        <w:t xml:space="preserve"> </w:t>
      </w:r>
      <w:r w:rsidR="00FC088E">
        <w:rPr>
          <w:b/>
          <w:sz w:val="24"/>
          <w:szCs w:val="24"/>
        </w:rPr>
        <w:t xml:space="preserve">                                                         </w:t>
      </w:r>
      <w:r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 xml:space="preserve">У банку «Кредитпромбанк» було відкрито 10. 04. 08р. поточний рахунок для ТзОВ «Ручай». 12.04.08. на поточний рахунок підприємства надійшла виручка за реалізовані товари на суму 34 000 грн. Бухгалтером підприємства  було подано на наступний день платіжне доручення на оплату транспортних послуг підприємством «Укрзахід» на суму 12300 грн. Також підприємство   ТзОВ «Ручай» депонувало кошти на рахунок покритого акредитива в сумі 20 000 грн. Необхідно відобразити бухгалтерські проведення з обслуговування поточного рахунка. </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 xml:space="preserve">Завдання 5 (тема 6) </w:t>
      </w:r>
    </w:p>
    <w:p w:rsidR="00501E16" w:rsidRPr="00F028E5" w:rsidRDefault="00501E16" w:rsidP="00F028E5">
      <w:pPr>
        <w:jc w:val="both"/>
        <w:rPr>
          <w:sz w:val="24"/>
          <w:szCs w:val="24"/>
        </w:rPr>
      </w:pPr>
      <w:r w:rsidRPr="00F028E5">
        <w:rPr>
          <w:color w:val="000000"/>
          <w:spacing w:val="-1"/>
          <w:sz w:val="24"/>
          <w:szCs w:val="24"/>
        </w:rPr>
        <w:t>«Індексбанк» 15.08.2009 р. надав ТзОВ «Баланс» кредит на суму 50 000 грн терміном на 3 місяці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1200 грн. Для нарахування процентів та амортизацію дисконту здійснюють методом «факт/факт» в день оплати. Необхідно відобразити бухгалтерські проведення операцій.</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6 (тема 7)</w:t>
      </w:r>
    </w:p>
    <w:p w:rsidR="00501E16" w:rsidRPr="00F028E5" w:rsidRDefault="00501E16" w:rsidP="00F028E5">
      <w:pPr>
        <w:jc w:val="both"/>
        <w:rPr>
          <w:b/>
          <w:sz w:val="24"/>
          <w:szCs w:val="24"/>
        </w:rPr>
      </w:pPr>
      <w:r w:rsidRPr="00F028E5">
        <w:rPr>
          <w:sz w:val="24"/>
          <w:szCs w:val="24"/>
        </w:rPr>
        <w:t>Фонд гарантування вкладів фізичних осіб: мета, джерела формування, методика розрахунків обсягів зборів до фонду.</w:t>
      </w:r>
    </w:p>
    <w:p w:rsidR="00501E16" w:rsidRPr="00F028E5" w:rsidRDefault="00FC088E"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304030" w:rsidRDefault="00501E16" w:rsidP="00F028E5">
      <w:pPr>
        <w:shd w:val="clear" w:color="auto" w:fill="FFFFFF"/>
        <w:tabs>
          <w:tab w:val="left" w:pos="614"/>
        </w:tabs>
        <w:jc w:val="both"/>
        <w:rPr>
          <w:sz w:val="24"/>
          <w:szCs w:val="24"/>
        </w:rPr>
      </w:pPr>
      <w:r w:rsidRPr="00F028E5">
        <w:rPr>
          <w:sz w:val="24"/>
          <w:szCs w:val="24"/>
        </w:rPr>
        <w:t xml:space="preserve">Відобразити проведення операцій: 1) </w:t>
      </w:r>
      <w:r w:rsidRPr="00F028E5">
        <w:rPr>
          <w:color w:val="000000"/>
          <w:spacing w:val="9"/>
          <w:sz w:val="24"/>
          <w:szCs w:val="24"/>
        </w:rPr>
        <w:t xml:space="preserve">За дорученням фірми «Маяк» банк купив за рахунок її коштів </w:t>
      </w:r>
      <w:r w:rsidRPr="00F028E5">
        <w:rPr>
          <w:color w:val="000000"/>
          <w:spacing w:val="6"/>
          <w:sz w:val="24"/>
          <w:szCs w:val="24"/>
        </w:rPr>
        <w:t>державні боргові зобов'язання — 1500 грн. 2</w:t>
      </w:r>
      <w:r w:rsidRPr="00F028E5">
        <w:rPr>
          <w:color w:val="000000"/>
          <w:spacing w:val="4"/>
          <w:sz w:val="24"/>
          <w:szCs w:val="24"/>
        </w:rPr>
        <w:t>)Банк прийняв на довірче управління державні боргові зобов'язання згідно з договором — 1500 грн.</w:t>
      </w:r>
      <w:r w:rsidRPr="00F028E5">
        <w:rPr>
          <w:b/>
          <w:sz w:val="24"/>
          <w:szCs w:val="24"/>
        </w:rPr>
        <w:t xml:space="preserve">                           </w:t>
      </w:r>
    </w:p>
    <w:p w:rsidR="00501E16" w:rsidRPr="00F028E5" w:rsidRDefault="00501E16" w:rsidP="00F028E5">
      <w:pPr>
        <w:shd w:val="clear" w:color="auto" w:fill="FFFFFF"/>
        <w:tabs>
          <w:tab w:val="left" w:pos="614"/>
        </w:tabs>
        <w:jc w:val="both"/>
        <w:rPr>
          <w:sz w:val="24"/>
          <w:szCs w:val="24"/>
        </w:rPr>
      </w:pPr>
      <w:r w:rsidRPr="00F028E5">
        <w:rPr>
          <w:b/>
          <w:sz w:val="24"/>
          <w:szCs w:val="24"/>
        </w:rPr>
        <w:t xml:space="preserve">                                                            Завдання 8 (тема 9)</w:t>
      </w:r>
      <w:r w:rsidRPr="00F028E5">
        <w:rPr>
          <w:color w:val="000000"/>
          <w:spacing w:val="5"/>
          <w:sz w:val="24"/>
          <w:szCs w:val="24"/>
        </w:rPr>
        <w:t xml:space="preserve"> </w:t>
      </w:r>
    </w:p>
    <w:p w:rsidR="00304030" w:rsidRDefault="00501E16" w:rsidP="00F028E5">
      <w:pPr>
        <w:jc w:val="both"/>
        <w:rPr>
          <w:b/>
          <w:sz w:val="24"/>
          <w:szCs w:val="24"/>
        </w:rPr>
      </w:pPr>
      <w:r w:rsidRPr="00F028E5">
        <w:rPr>
          <w:color w:val="000000"/>
          <w:spacing w:val="6"/>
          <w:sz w:val="24"/>
          <w:szCs w:val="24"/>
        </w:rPr>
        <w:t>Банк  «Аваль» протягом операційного дня здійснив продаж іноземної валюти 600 дол. ТзОВ «Рубікон» за курсом 1 дол. –7,90 грн. Офіційний курс: 1 дол – 7,60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jc w:val="both"/>
        <w:rPr>
          <w:color w:val="000000"/>
          <w:spacing w:val="6"/>
          <w:sz w:val="24"/>
          <w:szCs w:val="24"/>
        </w:rPr>
      </w:pPr>
      <w:r w:rsidRPr="00F028E5">
        <w:rPr>
          <w:sz w:val="24"/>
          <w:szCs w:val="24"/>
        </w:rPr>
        <w:t>Необхідно відобразити проведення:</w:t>
      </w:r>
      <w:r w:rsidRPr="00F028E5">
        <w:rPr>
          <w:color w:val="000000"/>
          <w:spacing w:val="6"/>
          <w:sz w:val="24"/>
          <w:szCs w:val="24"/>
        </w:rPr>
        <w:t xml:space="preserve"> Придбання основних засобів (</w:t>
      </w:r>
      <w:r w:rsidRPr="00F028E5">
        <w:rPr>
          <w:color w:val="000000"/>
          <w:spacing w:val="1"/>
          <w:sz w:val="24"/>
          <w:szCs w:val="24"/>
        </w:rPr>
        <w:t xml:space="preserve">передоплата; </w:t>
      </w:r>
      <w:r w:rsidRPr="00F028E5">
        <w:rPr>
          <w:color w:val="000000"/>
          <w:spacing w:val="6"/>
          <w:sz w:val="24"/>
          <w:szCs w:val="24"/>
        </w:rPr>
        <w:t xml:space="preserve">отримання основних засобів; </w:t>
      </w:r>
      <w:r w:rsidRPr="00F028E5">
        <w:rPr>
          <w:color w:val="000000"/>
          <w:spacing w:val="1"/>
          <w:sz w:val="24"/>
          <w:szCs w:val="24"/>
        </w:rPr>
        <w:t xml:space="preserve">передоплата; </w:t>
      </w:r>
      <w:r w:rsidRPr="00F028E5">
        <w:rPr>
          <w:color w:val="000000"/>
          <w:spacing w:val="7"/>
          <w:sz w:val="24"/>
          <w:szCs w:val="24"/>
        </w:rPr>
        <w:t>на суму капітальних інвестицій за не введеними в експлуатацію ос</w:t>
      </w:r>
      <w:r w:rsidRPr="00F028E5">
        <w:rPr>
          <w:color w:val="000000"/>
          <w:spacing w:val="6"/>
          <w:sz w:val="24"/>
          <w:szCs w:val="24"/>
        </w:rPr>
        <w:t>новними засобами)</w:t>
      </w:r>
    </w:p>
    <w:p w:rsidR="00501E16" w:rsidRPr="00F028E5" w:rsidRDefault="00501E16" w:rsidP="00304030">
      <w:pPr>
        <w:jc w:val="center"/>
        <w:rPr>
          <w:b/>
          <w:sz w:val="24"/>
          <w:szCs w:val="24"/>
        </w:rPr>
      </w:pPr>
      <w:r w:rsidRPr="00F028E5">
        <w:rPr>
          <w:b/>
          <w:sz w:val="24"/>
          <w:szCs w:val="24"/>
        </w:rPr>
        <w:t>Завдання 10 (тема 11)</w:t>
      </w:r>
    </w:p>
    <w:p w:rsidR="00501E16" w:rsidRPr="00F028E5" w:rsidRDefault="00501E16" w:rsidP="00F028E5">
      <w:pPr>
        <w:shd w:val="clear" w:color="auto" w:fill="FFFFFF"/>
        <w:jc w:val="both"/>
        <w:rPr>
          <w:sz w:val="24"/>
          <w:szCs w:val="24"/>
        </w:rPr>
      </w:pPr>
      <w:r w:rsidRPr="00F028E5">
        <w:rPr>
          <w:sz w:val="24"/>
          <w:szCs w:val="24"/>
        </w:rPr>
        <w:t>Відобразити проведення:</w:t>
      </w:r>
      <w:r w:rsidRPr="00F028E5">
        <w:rPr>
          <w:color w:val="000000"/>
          <w:spacing w:val="6"/>
          <w:sz w:val="24"/>
          <w:szCs w:val="24"/>
        </w:rPr>
        <w:t xml:space="preserve"> </w:t>
      </w:r>
      <w:r w:rsidRPr="00F028E5">
        <w:rPr>
          <w:color w:val="000000"/>
          <w:spacing w:val="5"/>
          <w:sz w:val="24"/>
          <w:szCs w:val="24"/>
        </w:rPr>
        <w:t xml:space="preserve">Створення нематеріальних активів: передоплата виконаних робіт; </w:t>
      </w:r>
      <w:r w:rsidRPr="00F028E5">
        <w:rPr>
          <w:color w:val="000000"/>
          <w:spacing w:val="7"/>
          <w:sz w:val="24"/>
          <w:szCs w:val="24"/>
        </w:rPr>
        <w:t>нарахування заробітної плати працівникам.</w:t>
      </w:r>
    </w:p>
    <w:p w:rsidR="00501E16" w:rsidRPr="00F028E5" w:rsidRDefault="00501E16" w:rsidP="00304030">
      <w:pPr>
        <w:jc w:val="center"/>
        <w:rPr>
          <w:b/>
          <w:sz w:val="24"/>
          <w:szCs w:val="24"/>
        </w:rPr>
      </w:pPr>
      <w:r w:rsidRPr="00F028E5">
        <w:rPr>
          <w:b/>
          <w:sz w:val="24"/>
          <w:szCs w:val="24"/>
        </w:rPr>
        <w:t>Завдання 11 (тема 12)</w:t>
      </w:r>
    </w:p>
    <w:p w:rsidR="00501E16" w:rsidRPr="00F028E5" w:rsidRDefault="00501E16" w:rsidP="00F028E5">
      <w:pPr>
        <w:shd w:val="clear" w:color="auto" w:fill="FFFFFF"/>
        <w:tabs>
          <w:tab w:val="left" w:pos="566"/>
        </w:tabs>
        <w:jc w:val="both"/>
        <w:rPr>
          <w:color w:val="000000"/>
          <w:spacing w:val="3"/>
          <w:sz w:val="24"/>
          <w:szCs w:val="24"/>
        </w:rPr>
      </w:pPr>
      <w:r w:rsidRPr="00F028E5">
        <w:rPr>
          <w:sz w:val="24"/>
          <w:szCs w:val="24"/>
        </w:rPr>
        <w:t xml:space="preserve">Необхідно відобразити проведення. 1) </w:t>
      </w:r>
      <w:r w:rsidRPr="00F028E5">
        <w:rPr>
          <w:color w:val="000000"/>
          <w:spacing w:val="5"/>
          <w:sz w:val="24"/>
          <w:szCs w:val="24"/>
        </w:rPr>
        <w:t xml:space="preserve">Нарахування доходів за основними засобами, наданими у фінансовий лізинг. 2) </w:t>
      </w:r>
      <w:r w:rsidRPr="00F028E5">
        <w:rPr>
          <w:color w:val="000000"/>
          <w:spacing w:val="6"/>
          <w:sz w:val="24"/>
          <w:szCs w:val="24"/>
        </w:rPr>
        <w:t xml:space="preserve">Амортизація різниці між вартістю лізингу та балансовою вартістю </w:t>
      </w:r>
      <w:r w:rsidRPr="00F028E5">
        <w:rPr>
          <w:color w:val="000000"/>
          <w:spacing w:val="5"/>
          <w:sz w:val="24"/>
          <w:szCs w:val="24"/>
        </w:rPr>
        <w:t xml:space="preserve">основних засобів, наданих у фінансовий лізинг ( у разі </w:t>
      </w:r>
      <w:r w:rsidRPr="00F028E5">
        <w:rPr>
          <w:color w:val="000000"/>
          <w:spacing w:val="3"/>
          <w:sz w:val="24"/>
          <w:szCs w:val="24"/>
        </w:rPr>
        <w:t xml:space="preserve">якщо вартість лізингу буде визначена більшою за балансову вартість </w:t>
      </w:r>
      <w:r w:rsidRPr="00F028E5">
        <w:rPr>
          <w:color w:val="000000"/>
          <w:spacing w:val="5"/>
          <w:sz w:val="24"/>
          <w:szCs w:val="24"/>
        </w:rPr>
        <w:t>основних засобів, наданих у фінансовий лізинг).</w:t>
      </w:r>
    </w:p>
    <w:p w:rsidR="00501E16" w:rsidRPr="00F028E5" w:rsidRDefault="00501E16" w:rsidP="00F028E5">
      <w:pPr>
        <w:jc w:val="both"/>
        <w:rPr>
          <w:b/>
          <w:sz w:val="24"/>
          <w:szCs w:val="24"/>
        </w:rPr>
      </w:pPr>
    </w:p>
    <w:p w:rsidR="00501E16" w:rsidRPr="00F028E5" w:rsidRDefault="00501E16" w:rsidP="00F028E5">
      <w:pPr>
        <w:jc w:val="both"/>
        <w:rPr>
          <w:b/>
          <w:sz w:val="24"/>
          <w:szCs w:val="24"/>
        </w:rPr>
      </w:pPr>
    </w:p>
    <w:p w:rsidR="00501E16" w:rsidRPr="00F028E5" w:rsidRDefault="00501E16" w:rsidP="00304030">
      <w:pPr>
        <w:jc w:val="center"/>
        <w:rPr>
          <w:b/>
          <w:sz w:val="24"/>
          <w:szCs w:val="24"/>
        </w:rPr>
      </w:pPr>
      <w:r w:rsidRPr="00F028E5">
        <w:rPr>
          <w:b/>
          <w:sz w:val="24"/>
          <w:szCs w:val="24"/>
        </w:rPr>
        <w:t>Варіант 8</w:t>
      </w:r>
    </w:p>
    <w:p w:rsidR="00501E16" w:rsidRPr="00F028E5" w:rsidRDefault="00501E16" w:rsidP="00304030">
      <w:pPr>
        <w:jc w:val="center"/>
        <w:rPr>
          <w:b/>
          <w:sz w:val="24"/>
          <w:szCs w:val="24"/>
        </w:rPr>
      </w:pPr>
      <w:r w:rsidRPr="00F028E5">
        <w:rPr>
          <w:b/>
          <w:sz w:val="24"/>
          <w:szCs w:val="24"/>
        </w:rPr>
        <w:t>Завдання 1(тема 2)</w:t>
      </w:r>
    </w:p>
    <w:p w:rsidR="00501E16" w:rsidRPr="00F028E5" w:rsidRDefault="00501E16" w:rsidP="00F028E5">
      <w:pPr>
        <w:jc w:val="both"/>
        <w:rPr>
          <w:b/>
          <w:sz w:val="24"/>
          <w:szCs w:val="24"/>
        </w:rPr>
      </w:pPr>
      <w:r w:rsidRPr="00F028E5">
        <w:rPr>
          <w:sz w:val="24"/>
          <w:szCs w:val="24"/>
        </w:rPr>
        <w:t>Спричинити зміну величини капіталу банку можна шляхом: 1), 2), 3), 4).</w:t>
      </w:r>
    </w:p>
    <w:p w:rsidR="00501E16" w:rsidRPr="00F028E5" w:rsidRDefault="00501E16" w:rsidP="00F028E5">
      <w:pPr>
        <w:jc w:val="both"/>
        <w:rPr>
          <w:b/>
          <w:sz w:val="24"/>
          <w:szCs w:val="24"/>
        </w:rPr>
      </w:pPr>
      <w:r w:rsidRPr="00F028E5">
        <w:rPr>
          <w:sz w:val="24"/>
          <w:szCs w:val="24"/>
        </w:rPr>
        <w:t xml:space="preserve">Вкажіть проведення: 1) Анулювання акцій, викуплених в акціонерів: Д-т  К-т; 2)Реєстрація збільшення статутного капіталу за рахунок капіталізованих дивідендів:Дт   Кт. </w:t>
      </w:r>
    </w:p>
    <w:p w:rsidR="00501E16" w:rsidRPr="00F028E5" w:rsidRDefault="00501E16" w:rsidP="00304030">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Необхідно відобразити проведення, що здійснюють в обліку: 1) банком погашено кредит на закупівлю сировини ТзОВ «Ранок» на суму 100 000 грн.; 2) у разі визнання сумнівної заборгованості за нарахованими доходами безнадійної її списують на рахунок резерву в сумі 2841, 67 грн. Д-т К-т.</w:t>
      </w:r>
    </w:p>
    <w:p w:rsidR="00501E16" w:rsidRPr="00F028E5" w:rsidRDefault="00501E16" w:rsidP="00304030">
      <w:pPr>
        <w:jc w:val="center"/>
        <w:rPr>
          <w:b/>
          <w:sz w:val="24"/>
          <w:szCs w:val="24"/>
        </w:rPr>
      </w:pPr>
      <w:r w:rsidRPr="00F028E5">
        <w:rPr>
          <w:b/>
          <w:sz w:val="24"/>
          <w:szCs w:val="24"/>
        </w:rPr>
        <w:t>Завдання 3 (тема 4)</w:t>
      </w:r>
    </w:p>
    <w:p w:rsidR="00501E16" w:rsidRPr="00F028E5" w:rsidRDefault="00501E16" w:rsidP="00F028E5">
      <w:pPr>
        <w:jc w:val="both"/>
        <w:rPr>
          <w:b/>
          <w:sz w:val="24"/>
          <w:szCs w:val="24"/>
        </w:rPr>
      </w:pPr>
      <w:r w:rsidRPr="00F028E5">
        <w:rPr>
          <w:sz w:val="24"/>
          <w:szCs w:val="24"/>
        </w:rPr>
        <w:t xml:space="preserve">Необхідно відобразити проведення операцій в обліку пов’язаних з ревізією: 1) оприбутковано виявлені надлишки в сумі 2300 грн.; Д-т К-т; 2) недостачу списано у видаток по касі на особовий рахунок касира, в якого виявлено недостачу, до її погашення – Д-т К-т в сумі 1500 грн. </w:t>
      </w:r>
    </w:p>
    <w:p w:rsidR="00501E16" w:rsidRPr="00F028E5" w:rsidRDefault="00501E16" w:rsidP="00304030">
      <w:pPr>
        <w:jc w:val="center"/>
        <w:rPr>
          <w:b/>
          <w:sz w:val="24"/>
          <w:szCs w:val="24"/>
        </w:rPr>
      </w:pPr>
      <w:r w:rsidRPr="00F028E5">
        <w:rPr>
          <w:b/>
          <w:sz w:val="24"/>
          <w:szCs w:val="24"/>
        </w:rPr>
        <w:t>Завдання 4 (тема 5)</w:t>
      </w:r>
    </w:p>
    <w:p w:rsidR="00501E16" w:rsidRPr="00F028E5" w:rsidRDefault="00501E16" w:rsidP="00F028E5">
      <w:pPr>
        <w:shd w:val="clear" w:color="auto" w:fill="FFFFFF"/>
        <w:jc w:val="both"/>
        <w:rPr>
          <w:color w:val="000000"/>
          <w:spacing w:val="-16"/>
          <w:sz w:val="24"/>
          <w:szCs w:val="24"/>
        </w:rPr>
      </w:pPr>
      <w:r w:rsidRPr="00F028E5">
        <w:rPr>
          <w:color w:val="000000"/>
          <w:spacing w:val="-1"/>
          <w:sz w:val="24"/>
          <w:szCs w:val="24"/>
        </w:rPr>
        <w:t>Необхідно відобразити</w:t>
      </w:r>
      <w:r w:rsidRPr="00F028E5">
        <w:rPr>
          <w:color w:val="000000"/>
          <w:spacing w:val="6"/>
          <w:sz w:val="24"/>
          <w:szCs w:val="24"/>
        </w:rPr>
        <w:t xml:space="preserve"> бухгалтерські проведення за операціями:</w:t>
      </w:r>
      <w:r w:rsidRPr="00F028E5">
        <w:rPr>
          <w:color w:val="000000"/>
          <w:spacing w:val="5"/>
          <w:sz w:val="24"/>
          <w:szCs w:val="24"/>
        </w:rPr>
        <w:t xml:space="preserve"> працівнику НУ «Львівська політехніка» Банк Форум 11.09. 09 відкрив спеціальний картковий рахунок в гривнях із отриманням платіжної картки. Після отримання картки 20.09 09 клієнт отримав заробітну плату в сумі 2700 грн.  22.09.09 працівником були здійснені покупки в Сільпо на суму 1300 грн. та 800 грн. сплачено за послуги.  </w:t>
      </w:r>
    </w:p>
    <w:p w:rsidR="00501E16" w:rsidRPr="00F028E5" w:rsidRDefault="00501E16" w:rsidP="00304030">
      <w:pPr>
        <w:jc w:val="center"/>
        <w:rPr>
          <w:b/>
          <w:sz w:val="24"/>
          <w:szCs w:val="24"/>
        </w:rPr>
      </w:pPr>
      <w:r w:rsidRPr="00F028E5">
        <w:rPr>
          <w:b/>
          <w:sz w:val="24"/>
          <w:szCs w:val="24"/>
        </w:rPr>
        <w:t>Завдання 5 (тема 6)</w:t>
      </w:r>
    </w:p>
    <w:p w:rsidR="00501E16" w:rsidRPr="00F028E5" w:rsidRDefault="00501E16" w:rsidP="00F028E5">
      <w:pPr>
        <w:shd w:val="clear" w:color="auto" w:fill="FFFFFF"/>
        <w:jc w:val="both"/>
        <w:rPr>
          <w:color w:val="000000"/>
          <w:spacing w:val="8"/>
          <w:sz w:val="24"/>
          <w:szCs w:val="24"/>
        </w:rPr>
      </w:pPr>
      <w:r w:rsidRPr="00F028E5">
        <w:rPr>
          <w:color w:val="000000"/>
          <w:spacing w:val="6"/>
          <w:sz w:val="24"/>
          <w:szCs w:val="24"/>
        </w:rPr>
        <w:t xml:space="preserve">АКБ  Форум протягом операційного дня здійснив операції: </w:t>
      </w:r>
      <w:r w:rsidRPr="00F028E5">
        <w:rPr>
          <w:color w:val="000000"/>
          <w:spacing w:val="3"/>
          <w:sz w:val="24"/>
          <w:szCs w:val="24"/>
        </w:rPr>
        <w:t>ПП «Рубікон» клієнт банку сплатив повністю заборгованість за довго</w:t>
      </w:r>
      <w:r w:rsidRPr="00F028E5">
        <w:rPr>
          <w:color w:val="000000"/>
          <w:spacing w:val="3"/>
          <w:sz w:val="24"/>
          <w:szCs w:val="24"/>
        </w:rPr>
        <w:softHyphen/>
      </w:r>
      <w:r w:rsidRPr="00F028E5">
        <w:rPr>
          <w:color w:val="000000"/>
          <w:spacing w:val="-2"/>
          <w:sz w:val="24"/>
          <w:szCs w:val="24"/>
        </w:rPr>
        <w:t xml:space="preserve">строковим кредитом, який був наданий на будівництво у сумі 10000 грн. </w:t>
      </w:r>
      <w:r w:rsidRPr="00F028E5">
        <w:rPr>
          <w:color w:val="000000"/>
          <w:spacing w:val="7"/>
          <w:sz w:val="24"/>
          <w:szCs w:val="24"/>
        </w:rPr>
        <w:t xml:space="preserve">та нараховані проценти за цим кредитом у сумі 400 грн. </w:t>
      </w:r>
      <w:r w:rsidRPr="00F028E5">
        <w:rPr>
          <w:color w:val="000000"/>
          <w:spacing w:val="3"/>
          <w:sz w:val="24"/>
          <w:szCs w:val="24"/>
        </w:rPr>
        <w:t>Нараховані доходи за кредит за внутрішніми торговельними опера</w:t>
      </w:r>
      <w:r w:rsidRPr="00F028E5">
        <w:rPr>
          <w:color w:val="000000"/>
          <w:spacing w:val="3"/>
          <w:sz w:val="24"/>
          <w:szCs w:val="24"/>
        </w:rPr>
        <w:softHyphen/>
      </w:r>
      <w:r w:rsidRPr="00F028E5">
        <w:rPr>
          <w:color w:val="000000"/>
          <w:spacing w:val="8"/>
          <w:sz w:val="24"/>
          <w:szCs w:val="24"/>
        </w:rPr>
        <w:t>ціями, який був наданий СП «Весна» — 250 грн.</w:t>
      </w:r>
    </w:p>
    <w:p w:rsidR="00501E16" w:rsidRPr="00F028E5" w:rsidRDefault="00501E16" w:rsidP="00304030">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 xml:space="preserve">Дайте відповідь: 1) які документи зобов’язані подати клієнти банку для відкриття депозитного рахунка….?; 2) Внесення депозиту фізичною особою відображають проведенням … ? </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F028E5" w:rsidRDefault="00501E16" w:rsidP="00F028E5">
      <w:pPr>
        <w:shd w:val="clear" w:color="auto" w:fill="FFFFFF"/>
        <w:tabs>
          <w:tab w:val="left" w:pos="614"/>
        </w:tabs>
        <w:jc w:val="both"/>
        <w:rPr>
          <w:color w:val="000000"/>
          <w:spacing w:val="6"/>
          <w:sz w:val="24"/>
          <w:szCs w:val="24"/>
        </w:rPr>
      </w:pPr>
      <w:r w:rsidRPr="00F028E5">
        <w:rPr>
          <w:sz w:val="24"/>
          <w:szCs w:val="24"/>
        </w:rPr>
        <w:t>Відобразити проведення операцій: 1)</w:t>
      </w:r>
      <w:r w:rsidRPr="00F028E5">
        <w:rPr>
          <w:color w:val="000000"/>
          <w:spacing w:val="5"/>
          <w:sz w:val="24"/>
          <w:szCs w:val="24"/>
        </w:rPr>
        <w:t>Фірма «Промінь» перерахувала банкові для купівлі державних бор</w:t>
      </w:r>
      <w:r w:rsidRPr="00F028E5">
        <w:rPr>
          <w:color w:val="000000"/>
          <w:spacing w:val="5"/>
          <w:sz w:val="24"/>
          <w:szCs w:val="24"/>
        </w:rPr>
        <w:softHyphen/>
      </w:r>
      <w:r w:rsidRPr="00F028E5">
        <w:rPr>
          <w:color w:val="000000"/>
          <w:spacing w:val="6"/>
          <w:sz w:val="24"/>
          <w:szCs w:val="24"/>
        </w:rPr>
        <w:t xml:space="preserve">гових зобов'язань — 1500 грн. </w:t>
      </w:r>
      <w:r w:rsidRPr="00F028E5">
        <w:rPr>
          <w:color w:val="000000"/>
          <w:spacing w:val="9"/>
          <w:sz w:val="24"/>
          <w:szCs w:val="24"/>
        </w:rPr>
        <w:t xml:space="preserve">2)За дорученням фірми "Промінь" банк купив за рахунок її коштів </w:t>
      </w:r>
      <w:r w:rsidRPr="00F028E5">
        <w:rPr>
          <w:color w:val="000000"/>
          <w:spacing w:val="6"/>
          <w:sz w:val="24"/>
          <w:szCs w:val="24"/>
        </w:rPr>
        <w:t>державні боргові зобов'язання — 1500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8 (тема 9)</w:t>
      </w:r>
    </w:p>
    <w:p w:rsidR="00501E16" w:rsidRPr="00F028E5" w:rsidRDefault="00501E16" w:rsidP="00F028E5">
      <w:pPr>
        <w:jc w:val="both"/>
        <w:rPr>
          <w:sz w:val="24"/>
          <w:szCs w:val="24"/>
        </w:rPr>
      </w:pPr>
      <w:r w:rsidRPr="00F028E5">
        <w:rPr>
          <w:iCs/>
          <w:color w:val="000000"/>
          <w:spacing w:val="9"/>
          <w:sz w:val="24"/>
          <w:szCs w:val="24"/>
        </w:rPr>
        <w:t>Відобразіть операції:</w:t>
      </w:r>
      <w:r w:rsidRPr="00F028E5">
        <w:rPr>
          <w:sz w:val="24"/>
          <w:szCs w:val="24"/>
        </w:rPr>
        <w:t>Банк укладає договір на одержання доларів США за гривні на умовах «спот». 6 вересня 2010 р. укладено договір  про одержання 1200 дол. США за 9480 грн. за такими умовами: 6 вересня відбувається перерахування 9480 грн. за рахунок банку-продавця, а 8 вересня одержується 1200 дол. США. Офіційний курс: 1 дол. США 7,90 грн.</w:t>
      </w:r>
    </w:p>
    <w:p w:rsidR="00501E16" w:rsidRPr="00F028E5" w:rsidRDefault="00501E16" w:rsidP="00304030">
      <w:pPr>
        <w:jc w:val="center"/>
        <w:rPr>
          <w:b/>
          <w:sz w:val="24"/>
          <w:szCs w:val="24"/>
        </w:rPr>
      </w:pPr>
      <w:r w:rsidRPr="00F028E5">
        <w:rPr>
          <w:b/>
          <w:sz w:val="24"/>
          <w:szCs w:val="24"/>
        </w:rPr>
        <w:t>Завдання 9 (тема 10)</w:t>
      </w:r>
    </w:p>
    <w:p w:rsidR="00501E16" w:rsidRPr="00F028E5" w:rsidRDefault="00501E16" w:rsidP="00F028E5">
      <w:pPr>
        <w:shd w:val="clear" w:color="auto" w:fill="FFFFFF"/>
        <w:tabs>
          <w:tab w:val="left" w:pos="523"/>
        </w:tabs>
        <w:jc w:val="both"/>
        <w:rPr>
          <w:b/>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r w:rsidRPr="00F028E5">
        <w:rPr>
          <w:color w:val="000000"/>
          <w:spacing w:val="5"/>
          <w:sz w:val="24"/>
          <w:szCs w:val="24"/>
        </w:rPr>
        <w:t xml:space="preserve"> </w:t>
      </w:r>
    </w:p>
    <w:p w:rsidR="00501E16" w:rsidRPr="00F028E5" w:rsidRDefault="00501E16" w:rsidP="00F028E5">
      <w:pPr>
        <w:jc w:val="both"/>
        <w:rPr>
          <w:b/>
          <w:sz w:val="24"/>
          <w:szCs w:val="24"/>
        </w:rPr>
      </w:pPr>
      <w:r w:rsidRPr="00F028E5">
        <w:rPr>
          <w:b/>
          <w:sz w:val="24"/>
          <w:szCs w:val="24"/>
        </w:rPr>
        <w:t xml:space="preserve">                                                                    Завдання 10 (тема 11)</w:t>
      </w:r>
    </w:p>
    <w:p w:rsidR="00501E16" w:rsidRPr="00F028E5" w:rsidRDefault="00501E16" w:rsidP="00F028E5">
      <w:pPr>
        <w:jc w:val="both"/>
        <w:rPr>
          <w:color w:val="000000"/>
          <w:spacing w:val="6"/>
          <w:sz w:val="24"/>
          <w:szCs w:val="24"/>
        </w:rPr>
      </w:pPr>
      <w:r w:rsidRPr="00F028E5">
        <w:rPr>
          <w:spacing w:val="-1"/>
          <w:sz w:val="24"/>
          <w:szCs w:val="24"/>
        </w:rPr>
        <w:t xml:space="preserve">Необхідно відобразити бухгалтерські проведення операцій: </w:t>
      </w:r>
      <w:r w:rsidRPr="00F028E5">
        <w:rPr>
          <w:color w:val="000000"/>
          <w:spacing w:val="4"/>
          <w:sz w:val="24"/>
          <w:szCs w:val="24"/>
        </w:rPr>
        <w:t>удосконалення нематеріаль</w:t>
      </w:r>
      <w:r w:rsidRPr="00F028E5">
        <w:rPr>
          <w:color w:val="000000"/>
          <w:spacing w:val="4"/>
          <w:sz w:val="24"/>
          <w:szCs w:val="24"/>
        </w:rPr>
        <w:softHyphen/>
      </w:r>
      <w:r w:rsidRPr="00F028E5">
        <w:rPr>
          <w:color w:val="000000"/>
          <w:spacing w:val="6"/>
          <w:sz w:val="24"/>
          <w:szCs w:val="24"/>
        </w:rPr>
        <w:t>них активів (</w:t>
      </w:r>
      <w:r w:rsidRPr="00F028E5">
        <w:rPr>
          <w:color w:val="000000"/>
          <w:spacing w:val="1"/>
          <w:sz w:val="24"/>
          <w:szCs w:val="24"/>
        </w:rPr>
        <w:t xml:space="preserve">передоплата і </w:t>
      </w:r>
      <w:r w:rsidRPr="00F028E5">
        <w:rPr>
          <w:color w:val="000000"/>
          <w:spacing w:val="2"/>
          <w:sz w:val="24"/>
          <w:szCs w:val="24"/>
        </w:rPr>
        <w:t xml:space="preserve">виконані роботи); </w:t>
      </w:r>
      <w:r w:rsidRPr="00F028E5">
        <w:rPr>
          <w:color w:val="000000"/>
          <w:spacing w:val="6"/>
          <w:sz w:val="24"/>
          <w:szCs w:val="24"/>
        </w:rPr>
        <w:t xml:space="preserve"> віднесення суми витрат, пов'язаних з поліпшенням та удосконален</w:t>
      </w:r>
      <w:r w:rsidRPr="00F028E5">
        <w:rPr>
          <w:color w:val="000000"/>
          <w:spacing w:val="7"/>
          <w:sz w:val="24"/>
          <w:szCs w:val="24"/>
        </w:rPr>
        <w:t>ням  на збільшення вартості об'єкта.</w:t>
      </w:r>
    </w:p>
    <w:p w:rsidR="00501E16" w:rsidRPr="00F028E5" w:rsidRDefault="00501E16" w:rsidP="00304030">
      <w:pPr>
        <w:jc w:val="center"/>
        <w:rPr>
          <w:b/>
          <w:sz w:val="24"/>
          <w:szCs w:val="24"/>
        </w:rPr>
      </w:pPr>
      <w:r w:rsidRPr="00F028E5">
        <w:rPr>
          <w:b/>
          <w:sz w:val="24"/>
          <w:szCs w:val="24"/>
        </w:rPr>
        <w:t>Завдання 11 (тема 12)</w:t>
      </w:r>
    </w:p>
    <w:p w:rsidR="00501E16" w:rsidRPr="00F028E5" w:rsidRDefault="00501E16" w:rsidP="00F028E5">
      <w:pPr>
        <w:shd w:val="clear" w:color="auto" w:fill="FFFFFF"/>
        <w:tabs>
          <w:tab w:val="left" w:pos="595"/>
        </w:tabs>
        <w:jc w:val="both"/>
        <w:rPr>
          <w:sz w:val="24"/>
          <w:szCs w:val="24"/>
        </w:rPr>
      </w:pPr>
      <w:r w:rsidRPr="00F028E5">
        <w:rPr>
          <w:iCs/>
          <w:color w:val="000000"/>
          <w:spacing w:val="9"/>
          <w:sz w:val="24"/>
          <w:szCs w:val="24"/>
        </w:rPr>
        <w:t>Фінансовий та оперативний лізинг: їх економічний зміст та характеристика.</w:t>
      </w:r>
    </w:p>
    <w:p w:rsidR="00501E16" w:rsidRDefault="00501E16" w:rsidP="00F028E5">
      <w:pPr>
        <w:shd w:val="clear" w:color="auto" w:fill="FFFFFF"/>
        <w:jc w:val="both"/>
        <w:rPr>
          <w:b/>
          <w:sz w:val="24"/>
          <w:szCs w:val="24"/>
        </w:rPr>
      </w:pPr>
    </w:p>
    <w:p w:rsidR="00304030" w:rsidRDefault="00304030" w:rsidP="00F028E5">
      <w:pPr>
        <w:shd w:val="clear" w:color="auto" w:fill="FFFFFF"/>
        <w:jc w:val="both"/>
        <w:rPr>
          <w:b/>
          <w:sz w:val="24"/>
          <w:szCs w:val="24"/>
        </w:rPr>
      </w:pPr>
    </w:p>
    <w:p w:rsidR="00501E16" w:rsidRPr="00F028E5" w:rsidRDefault="00501E16" w:rsidP="00304030">
      <w:pPr>
        <w:shd w:val="clear" w:color="auto" w:fill="FFFFFF"/>
        <w:jc w:val="center"/>
        <w:rPr>
          <w:b/>
          <w:sz w:val="24"/>
          <w:szCs w:val="24"/>
        </w:rPr>
      </w:pPr>
      <w:r w:rsidRPr="00F028E5">
        <w:rPr>
          <w:b/>
          <w:sz w:val="24"/>
          <w:szCs w:val="24"/>
        </w:rPr>
        <w:t>Варіант 9</w:t>
      </w:r>
    </w:p>
    <w:p w:rsidR="00501E16" w:rsidRPr="00F028E5" w:rsidRDefault="00501E16" w:rsidP="00304030">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Порядок створення та державної реєстрації банків в Україні.</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2(тема 3)</w:t>
      </w:r>
    </w:p>
    <w:p w:rsidR="00501E16" w:rsidRPr="00F028E5" w:rsidRDefault="00501E16" w:rsidP="00F028E5">
      <w:pPr>
        <w:jc w:val="both"/>
        <w:rPr>
          <w:sz w:val="24"/>
          <w:szCs w:val="24"/>
        </w:rPr>
      </w:pPr>
      <w:r w:rsidRPr="00F028E5">
        <w:rPr>
          <w:sz w:val="24"/>
          <w:szCs w:val="24"/>
        </w:rPr>
        <w:t>Необхідно відобразити проведення, що здійснюють в обліку: 1) банком погашено кредит на закупівлю сировини ТзОВ «Ранок» на суму 100 000 грн.; 2) під сумнівну заборгованість за нарахованими доходами формують резерв в сумі 2841, 67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 н</w:t>
      </w:r>
      <w:r w:rsidRPr="00F028E5">
        <w:rPr>
          <w:color w:val="000000"/>
          <w:spacing w:val="12"/>
          <w:sz w:val="24"/>
          <w:szCs w:val="24"/>
        </w:rPr>
        <w:t>а поточний рахунок магазину «Жешув» надійшла виручка в сумі 10000 грн.; Бухгалтер ПП «Свічадо» за грошовим чеком одержує готівку з каси банку «Фінанси і кредит» для виплати заробітної плати в сумі 80 000 грн.</w:t>
      </w:r>
    </w:p>
    <w:p w:rsidR="00501E16" w:rsidRPr="00F028E5" w:rsidRDefault="00501E16" w:rsidP="00304030">
      <w:pPr>
        <w:jc w:val="center"/>
        <w:rPr>
          <w:b/>
          <w:sz w:val="24"/>
          <w:szCs w:val="24"/>
        </w:rPr>
      </w:pPr>
      <w:r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 xml:space="preserve">У банку «Банк Форум» було відкрито 10. 05. 08р. поточний рахунок для ТзОВ «Рубікон». 12.05.08. на поточний рахунок підприємства надійшла виручка за реалізовані товари на суму 45 000 грн. Бухгалтером підприємства  було подано на наступний день платіжне доручення на оплату транспортних послуг підприємством «Укрзахід» на суму 12300 грн. 15.05. підприємство   ТзОВ «Рубікон» перерахувало залишок коштів з поточного рахунка на депозитний рахунок. Необхідно відобразити бухгалтерські проведення з обслуговування поточного рахунка. </w:t>
      </w:r>
    </w:p>
    <w:p w:rsidR="00501E16" w:rsidRPr="00F028E5" w:rsidRDefault="00501E16" w:rsidP="00F028E5">
      <w:pPr>
        <w:shd w:val="clear" w:color="auto" w:fill="FFFFFF"/>
        <w:jc w:val="both"/>
        <w:rPr>
          <w:b/>
          <w:color w:val="000000"/>
          <w:spacing w:val="6"/>
          <w:sz w:val="24"/>
          <w:szCs w:val="24"/>
        </w:rPr>
      </w:pPr>
      <w:r w:rsidRPr="00F028E5">
        <w:rPr>
          <w:b/>
          <w:color w:val="000000"/>
          <w:spacing w:val="6"/>
          <w:sz w:val="24"/>
          <w:szCs w:val="24"/>
        </w:rPr>
        <w:t xml:space="preserve">                                                Завдання 5 (тема 6)</w:t>
      </w:r>
    </w:p>
    <w:p w:rsidR="00501E16" w:rsidRPr="00F028E5" w:rsidRDefault="00501E16" w:rsidP="00F028E5">
      <w:pPr>
        <w:shd w:val="clear" w:color="auto" w:fill="FFFFFF"/>
        <w:jc w:val="both"/>
        <w:rPr>
          <w:color w:val="000000"/>
          <w:spacing w:val="6"/>
          <w:sz w:val="24"/>
          <w:szCs w:val="24"/>
        </w:rPr>
      </w:pPr>
      <w:r w:rsidRPr="00F028E5">
        <w:rPr>
          <w:color w:val="000000"/>
          <w:spacing w:val="6"/>
          <w:sz w:val="24"/>
          <w:szCs w:val="24"/>
        </w:rPr>
        <w:t>Банк  Форум протягом операційного дня здійснив операції: ТзОВ «Брама» отримав в банку кредит (на підставі договору та під заставу основного засобу) на суму 80 000 грн. Надано кредит фізичній особі (Маруняк А.) для купівлі споживчих товарів на суму 5000 грн. Фізичною особою (Грінчишин В.) сплачено проценти за користування кредитом – 250 грн. Акумульовано кошти у резерв під кредитний ризик за операціями з банками на суму 7 000 грн.</w:t>
      </w:r>
    </w:p>
    <w:p w:rsidR="00501E16" w:rsidRPr="00F028E5" w:rsidRDefault="00501E16" w:rsidP="00F028E5">
      <w:pPr>
        <w:jc w:val="both"/>
        <w:rPr>
          <w:b/>
          <w:sz w:val="24"/>
          <w:szCs w:val="24"/>
        </w:rPr>
      </w:pPr>
      <w:r w:rsidRPr="00F028E5">
        <w:rPr>
          <w:b/>
          <w:sz w:val="24"/>
          <w:szCs w:val="24"/>
        </w:rPr>
        <w:t xml:space="preserve">                                                           Завдання 6 (тема 7)</w:t>
      </w:r>
    </w:p>
    <w:p w:rsidR="00501E16" w:rsidRPr="00F028E5" w:rsidRDefault="00501E16" w:rsidP="00F028E5">
      <w:pPr>
        <w:shd w:val="clear" w:color="auto" w:fill="FFFFFF"/>
        <w:jc w:val="both"/>
        <w:rPr>
          <w:sz w:val="24"/>
          <w:szCs w:val="24"/>
        </w:rPr>
      </w:pPr>
      <w:r w:rsidRPr="00F028E5">
        <w:rPr>
          <w:sz w:val="24"/>
          <w:szCs w:val="24"/>
        </w:rPr>
        <w:t>Дайте відповідь: 1) У чому проявляється особливість обліку процентних доходів і витрат за депозитними операціями .?; 2) Розміщення коштів на довгостроковий депозит клієнтом банку (юридичною особою) відображають проведенням … ?</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tabs>
          <w:tab w:val="left" w:pos="614"/>
        </w:tabs>
        <w:jc w:val="both"/>
        <w:rPr>
          <w:color w:val="000000"/>
          <w:spacing w:val="5"/>
          <w:sz w:val="24"/>
          <w:szCs w:val="24"/>
        </w:rPr>
      </w:pPr>
      <w:r w:rsidRPr="00F028E5">
        <w:rPr>
          <w:sz w:val="24"/>
          <w:szCs w:val="24"/>
        </w:rPr>
        <w:t xml:space="preserve">Вкажіть проведення: 1) </w:t>
      </w:r>
      <w:r w:rsidRPr="00F028E5">
        <w:rPr>
          <w:color w:val="000000"/>
          <w:spacing w:val="5"/>
          <w:sz w:val="24"/>
          <w:szCs w:val="24"/>
        </w:rPr>
        <w:t>АТ «Оріон» перераховані кошти за облігації муніципальної позики куплені банком. 2)Банк прийняв на довірче управління облігації муніципальної позики згідно з договором — 1000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8 (тема 9)</w:t>
      </w:r>
    </w:p>
    <w:p w:rsidR="00501E16" w:rsidRPr="00F028E5" w:rsidRDefault="00501E16" w:rsidP="00F028E5">
      <w:pPr>
        <w:jc w:val="both"/>
        <w:rPr>
          <w:b/>
          <w:sz w:val="24"/>
          <w:szCs w:val="24"/>
        </w:rPr>
      </w:pPr>
      <w:r w:rsidRPr="00F028E5">
        <w:rPr>
          <w:color w:val="000000"/>
          <w:spacing w:val="6"/>
          <w:sz w:val="24"/>
          <w:szCs w:val="24"/>
        </w:rPr>
        <w:t>Банк  Форум протягом операційного дня здійснив продаж іноземної валюти 640 євро ТзОВ «Рубікон» за курсом 1 євро – 10,80 грн. Офіційний курс: 1 євро – 9,80 грн.</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tabs>
          <w:tab w:val="left" w:pos="557"/>
        </w:tabs>
        <w:jc w:val="both"/>
        <w:rPr>
          <w:sz w:val="24"/>
          <w:szCs w:val="24"/>
        </w:rPr>
      </w:pPr>
      <w:r w:rsidRPr="00F028E5">
        <w:rPr>
          <w:sz w:val="24"/>
          <w:szCs w:val="24"/>
        </w:rPr>
        <w:t xml:space="preserve">Вкажіть проведення: </w:t>
      </w:r>
      <w:r w:rsidRPr="00F028E5">
        <w:rPr>
          <w:color w:val="000000"/>
          <w:spacing w:val="4"/>
          <w:sz w:val="24"/>
          <w:szCs w:val="24"/>
        </w:rPr>
        <w:t xml:space="preserve">Безоплатне передавання основних засобів і нематеріальних активів між підвідомчими установами. </w:t>
      </w:r>
      <w:r w:rsidRPr="00F028E5">
        <w:rPr>
          <w:color w:val="000000"/>
          <w:spacing w:val="3"/>
          <w:sz w:val="24"/>
          <w:szCs w:val="24"/>
        </w:rPr>
        <w:t>Оприбуткування основних засобів і нематеріальних активів при без</w:t>
      </w:r>
      <w:r w:rsidRPr="00F028E5">
        <w:rPr>
          <w:color w:val="000000"/>
          <w:spacing w:val="5"/>
          <w:sz w:val="24"/>
          <w:szCs w:val="24"/>
        </w:rPr>
        <w:t>оплатному передаванні між підвідомчими установами.</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10 (тема 11)</w:t>
      </w:r>
    </w:p>
    <w:p w:rsidR="00501E16" w:rsidRPr="00F028E5" w:rsidRDefault="00501E16" w:rsidP="00F028E5">
      <w:pPr>
        <w:shd w:val="clear" w:color="auto" w:fill="FFFFFF"/>
        <w:jc w:val="both"/>
        <w:rPr>
          <w:color w:val="000000"/>
          <w:spacing w:val="1"/>
          <w:sz w:val="24"/>
          <w:szCs w:val="24"/>
        </w:rPr>
      </w:pPr>
      <w:r w:rsidRPr="00F028E5">
        <w:rPr>
          <w:sz w:val="24"/>
          <w:szCs w:val="24"/>
        </w:rPr>
        <w:t>Необхідно відобразити проведення.</w:t>
      </w:r>
      <w:r w:rsidRPr="00F028E5">
        <w:rPr>
          <w:color w:val="000000"/>
          <w:spacing w:val="6"/>
          <w:sz w:val="24"/>
          <w:szCs w:val="24"/>
        </w:rPr>
        <w:t xml:space="preserve"> Придбання нематеріальних активів (</w:t>
      </w:r>
      <w:r w:rsidRPr="00F028E5">
        <w:rPr>
          <w:color w:val="000000"/>
          <w:spacing w:val="1"/>
          <w:sz w:val="24"/>
          <w:szCs w:val="24"/>
        </w:rPr>
        <w:t xml:space="preserve">передоплата). </w:t>
      </w:r>
      <w:r w:rsidRPr="00F028E5">
        <w:rPr>
          <w:color w:val="000000"/>
          <w:spacing w:val="6"/>
          <w:sz w:val="24"/>
          <w:szCs w:val="24"/>
        </w:rPr>
        <w:t xml:space="preserve">Отримання нематеріальних активів або </w:t>
      </w:r>
      <w:r w:rsidRPr="00F028E5">
        <w:rPr>
          <w:color w:val="000000"/>
          <w:spacing w:val="1"/>
          <w:sz w:val="24"/>
          <w:szCs w:val="24"/>
        </w:rPr>
        <w:t>передоплата.</w:t>
      </w:r>
    </w:p>
    <w:p w:rsidR="00501E16" w:rsidRPr="00F028E5" w:rsidRDefault="00304030" w:rsidP="00F028E5">
      <w:pPr>
        <w:jc w:val="both"/>
        <w:rPr>
          <w:b/>
          <w:sz w:val="24"/>
          <w:szCs w:val="24"/>
        </w:rPr>
      </w:pPr>
      <w:r>
        <w:rPr>
          <w:b/>
          <w:sz w:val="24"/>
          <w:szCs w:val="24"/>
        </w:rPr>
        <w:t xml:space="preserve">                                                      </w:t>
      </w:r>
      <w:r w:rsidR="00501E16" w:rsidRPr="00F028E5">
        <w:rPr>
          <w:b/>
          <w:sz w:val="24"/>
          <w:szCs w:val="24"/>
        </w:rPr>
        <w:t>Завдання 11 (тема 12)</w:t>
      </w:r>
    </w:p>
    <w:p w:rsidR="00501E16" w:rsidRPr="00F028E5" w:rsidRDefault="00501E16" w:rsidP="00F028E5">
      <w:pPr>
        <w:shd w:val="clear" w:color="auto" w:fill="FFFFFF"/>
        <w:jc w:val="both"/>
        <w:rPr>
          <w:sz w:val="24"/>
          <w:szCs w:val="24"/>
        </w:rPr>
      </w:pPr>
      <w:r w:rsidRPr="00F028E5">
        <w:rPr>
          <w:sz w:val="24"/>
          <w:szCs w:val="24"/>
        </w:rPr>
        <w:t>Вкажіть проведення:</w:t>
      </w:r>
      <w:r w:rsidRPr="00F028E5">
        <w:rPr>
          <w:color w:val="000000"/>
          <w:spacing w:val="5"/>
          <w:sz w:val="24"/>
          <w:szCs w:val="24"/>
        </w:rPr>
        <w:t xml:space="preserve"> 1)Отримання основних засобів у фінансовий лізинг </w:t>
      </w:r>
      <w:r w:rsidRPr="00F028E5">
        <w:rPr>
          <w:iCs/>
          <w:color w:val="000000"/>
          <w:spacing w:val="9"/>
          <w:sz w:val="24"/>
          <w:szCs w:val="24"/>
        </w:rPr>
        <w:t xml:space="preserve">лізингоодержувачем. </w:t>
      </w:r>
    </w:p>
    <w:p w:rsidR="00501E16" w:rsidRPr="00F028E5" w:rsidRDefault="00501E16" w:rsidP="00F028E5">
      <w:pPr>
        <w:framePr w:h="470" w:hRule="exact" w:hSpace="38" w:wrap="auto" w:vAnchor="text" w:hAnchor="text" w:x="7806" w:y="44"/>
        <w:shd w:val="clear" w:color="auto" w:fill="FFFFFF"/>
        <w:jc w:val="both"/>
        <w:rPr>
          <w:sz w:val="24"/>
          <w:szCs w:val="24"/>
        </w:rPr>
      </w:pPr>
    </w:p>
    <w:p w:rsidR="00501E16" w:rsidRPr="00F028E5" w:rsidRDefault="00501E16" w:rsidP="00F028E5">
      <w:pPr>
        <w:framePr w:h="470" w:hRule="exact" w:hSpace="38" w:wrap="auto" w:vAnchor="text" w:hAnchor="text" w:x="7806" w:y="44"/>
        <w:shd w:val="clear" w:color="auto" w:fill="FFFFFF"/>
        <w:jc w:val="both"/>
        <w:rPr>
          <w:sz w:val="24"/>
          <w:szCs w:val="24"/>
        </w:rPr>
      </w:pPr>
    </w:p>
    <w:p w:rsidR="00501E16" w:rsidRPr="00F028E5" w:rsidRDefault="00501E16" w:rsidP="00F028E5">
      <w:pPr>
        <w:shd w:val="clear" w:color="auto" w:fill="FFFFFF"/>
        <w:jc w:val="both"/>
        <w:rPr>
          <w:sz w:val="24"/>
          <w:szCs w:val="24"/>
        </w:rPr>
      </w:pPr>
      <w:r w:rsidRPr="00F028E5">
        <w:rPr>
          <w:color w:val="000000"/>
          <w:sz w:val="24"/>
          <w:szCs w:val="24"/>
        </w:rPr>
        <w:t xml:space="preserve">2) </w:t>
      </w:r>
      <w:r w:rsidRPr="00F028E5">
        <w:rPr>
          <w:color w:val="000000"/>
          <w:spacing w:val="1"/>
          <w:sz w:val="24"/>
          <w:szCs w:val="24"/>
        </w:rPr>
        <w:t>Нарахування витрат за основними засобами, отриманими у фінансо</w:t>
      </w:r>
      <w:r w:rsidRPr="00F028E5">
        <w:rPr>
          <w:color w:val="000000"/>
          <w:spacing w:val="1"/>
          <w:sz w:val="24"/>
          <w:szCs w:val="24"/>
        </w:rPr>
        <w:softHyphen/>
      </w:r>
      <w:r w:rsidRPr="00F028E5">
        <w:rPr>
          <w:color w:val="000000"/>
          <w:spacing w:val="6"/>
          <w:sz w:val="24"/>
          <w:szCs w:val="24"/>
        </w:rPr>
        <w:t xml:space="preserve">вий лізинг </w:t>
      </w:r>
      <w:r w:rsidRPr="00F028E5">
        <w:rPr>
          <w:iCs/>
          <w:color w:val="000000"/>
          <w:spacing w:val="9"/>
          <w:sz w:val="24"/>
          <w:szCs w:val="24"/>
        </w:rPr>
        <w:t>лізингоодержувачем</w:t>
      </w:r>
      <w:r w:rsidRPr="00F028E5">
        <w:rPr>
          <w:sz w:val="24"/>
          <w:szCs w:val="24"/>
        </w:rPr>
        <w:t xml:space="preserve">. </w:t>
      </w:r>
      <w:r w:rsidRPr="00F028E5">
        <w:rPr>
          <w:color w:val="000000"/>
          <w:sz w:val="24"/>
          <w:szCs w:val="24"/>
        </w:rPr>
        <w:t>3)</w:t>
      </w:r>
      <w:r w:rsidRPr="00F028E5">
        <w:rPr>
          <w:color w:val="000000"/>
          <w:spacing w:val="6"/>
          <w:sz w:val="24"/>
          <w:szCs w:val="24"/>
        </w:rPr>
        <w:t xml:space="preserve">Сплата нарахованих витрат за фінансовим лізингом </w:t>
      </w:r>
      <w:r w:rsidRPr="00F028E5">
        <w:rPr>
          <w:iCs/>
          <w:color w:val="000000"/>
          <w:spacing w:val="9"/>
          <w:sz w:val="24"/>
          <w:szCs w:val="24"/>
        </w:rPr>
        <w:t>лізингоодержувачем.</w:t>
      </w:r>
    </w:p>
    <w:p w:rsidR="00501E16" w:rsidRPr="00F028E5" w:rsidRDefault="00501E16" w:rsidP="00F028E5">
      <w:pPr>
        <w:shd w:val="clear" w:color="auto" w:fill="FFFFFF"/>
        <w:tabs>
          <w:tab w:val="left" w:pos="595"/>
        </w:tabs>
        <w:jc w:val="both"/>
        <w:rPr>
          <w:sz w:val="24"/>
          <w:szCs w:val="24"/>
        </w:rPr>
      </w:pPr>
    </w:p>
    <w:p w:rsidR="00304030" w:rsidRDefault="00304030" w:rsidP="00F028E5">
      <w:pPr>
        <w:jc w:val="both"/>
        <w:rPr>
          <w:b/>
          <w:sz w:val="24"/>
          <w:szCs w:val="24"/>
        </w:rPr>
      </w:pPr>
    </w:p>
    <w:p w:rsidR="00501E16" w:rsidRPr="00F028E5" w:rsidRDefault="00501E16" w:rsidP="00304030">
      <w:pPr>
        <w:jc w:val="center"/>
        <w:rPr>
          <w:b/>
          <w:sz w:val="24"/>
          <w:szCs w:val="24"/>
        </w:rPr>
      </w:pPr>
      <w:r w:rsidRPr="00F028E5">
        <w:rPr>
          <w:b/>
          <w:sz w:val="24"/>
          <w:szCs w:val="24"/>
        </w:rPr>
        <w:t>Варіант 10</w:t>
      </w:r>
    </w:p>
    <w:p w:rsidR="00501E16" w:rsidRPr="00F028E5" w:rsidRDefault="00501E16" w:rsidP="00304030">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Банки зобов’язані формувати резервний фонд на покриття непередбачених збитків за всіма статтями активів та позабалансовими зобов’язаннями згідно Положення про порядок формування та…..?</w:t>
      </w:r>
      <w:r w:rsidR="006748CB">
        <w:rPr>
          <w:sz w:val="24"/>
          <w:szCs w:val="24"/>
        </w:rPr>
        <w:t xml:space="preserve"> </w:t>
      </w:r>
      <w:r w:rsidRPr="00F028E5">
        <w:rPr>
          <w:sz w:val="24"/>
          <w:szCs w:val="24"/>
        </w:rPr>
        <w:t>Розмір щорічних відрахувань до резервного фонду визначається.?</w:t>
      </w:r>
      <w:r w:rsidR="006748CB">
        <w:rPr>
          <w:sz w:val="24"/>
          <w:szCs w:val="24"/>
        </w:rPr>
        <w:t xml:space="preserve"> </w:t>
      </w:r>
      <w:r w:rsidRPr="00F028E5">
        <w:rPr>
          <w:sz w:val="24"/>
          <w:szCs w:val="24"/>
        </w:rPr>
        <w:t>Вкажіть проведення: Відображення внесків акціонерів у незареєстрований статутний фонд: Д-т   К-т.</w:t>
      </w:r>
    </w:p>
    <w:p w:rsidR="00501E16" w:rsidRPr="00F028E5" w:rsidRDefault="00501E16" w:rsidP="00B24E4C">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банком надано кредит на закупівлю сировини ТзОВ «Ранок» 20 вересня 2009 р. на суму 100 000 грн. під процентну ставку 33 % річних із строком погашення 20 жовтня 2009 р. Термін сплати процентів після закінчення строку користування кредитом (20.10.2009),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501E16" w:rsidP="00B24E4C">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color w:val="000000"/>
          <w:spacing w:val="6"/>
          <w:sz w:val="24"/>
          <w:szCs w:val="24"/>
        </w:rPr>
      </w:pPr>
      <w:r w:rsidRPr="00F028E5">
        <w:rPr>
          <w:color w:val="000000"/>
          <w:spacing w:val="-1"/>
          <w:sz w:val="24"/>
          <w:szCs w:val="24"/>
        </w:rPr>
        <w:t>Банк «Кредитпромбанк» здійснив внутрішньобанківські операції використовуючи готівку.</w:t>
      </w:r>
      <w:r w:rsidRPr="00F028E5">
        <w:rPr>
          <w:i/>
          <w:color w:val="000000"/>
          <w:spacing w:val="-18"/>
          <w:sz w:val="24"/>
          <w:szCs w:val="24"/>
        </w:rPr>
        <w:t xml:space="preserve"> Необхідно:  с</w:t>
      </w:r>
      <w:r w:rsidRPr="00F028E5">
        <w:rPr>
          <w:i/>
          <w:color w:val="000000"/>
          <w:spacing w:val="4"/>
          <w:sz w:val="24"/>
          <w:szCs w:val="24"/>
        </w:rPr>
        <w:t>класти</w:t>
      </w:r>
      <w:r w:rsidRPr="00F028E5">
        <w:rPr>
          <w:color w:val="000000"/>
          <w:spacing w:val="4"/>
          <w:sz w:val="24"/>
          <w:szCs w:val="24"/>
        </w:rPr>
        <w:t xml:space="preserve"> </w:t>
      </w:r>
      <w:r w:rsidRPr="00F028E5">
        <w:rPr>
          <w:i/>
          <w:color w:val="000000"/>
          <w:spacing w:val="5"/>
          <w:sz w:val="24"/>
          <w:szCs w:val="24"/>
        </w:rPr>
        <w:t xml:space="preserve">бухгалтерську кореспонденцію до операцій: </w:t>
      </w:r>
      <w:r w:rsidRPr="00F028E5">
        <w:rPr>
          <w:color w:val="000000"/>
          <w:spacing w:val="6"/>
          <w:sz w:val="24"/>
          <w:szCs w:val="24"/>
        </w:rPr>
        <w:t>1) оприбутковано надлишки готівки в касі банку на суму 7500 грн.; 2)  Зараховано на рахунки клієнтів кредиторську заборгованість в сумі 15 000грн.</w:t>
      </w:r>
    </w:p>
    <w:p w:rsidR="00501E16" w:rsidRPr="00F028E5" w:rsidRDefault="00501E16" w:rsidP="00B24E4C">
      <w:pPr>
        <w:jc w:val="center"/>
        <w:rPr>
          <w:b/>
          <w:sz w:val="24"/>
          <w:szCs w:val="24"/>
        </w:rPr>
      </w:pPr>
      <w:r w:rsidRPr="00F028E5">
        <w:rPr>
          <w:b/>
          <w:sz w:val="24"/>
          <w:szCs w:val="24"/>
        </w:rPr>
        <w:t>Завдання 4 (тема 5)</w:t>
      </w:r>
    </w:p>
    <w:p w:rsidR="00501E16" w:rsidRPr="00F028E5" w:rsidRDefault="00501E16" w:rsidP="00F028E5">
      <w:pPr>
        <w:jc w:val="both"/>
        <w:rPr>
          <w:b/>
          <w:sz w:val="24"/>
          <w:szCs w:val="24"/>
        </w:rPr>
      </w:pPr>
      <w:r w:rsidRPr="00F028E5">
        <w:rPr>
          <w:sz w:val="24"/>
          <w:szCs w:val="24"/>
        </w:rPr>
        <w:t xml:space="preserve">За заявою ПП «Новий» </w:t>
      </w:r>
      <w:r w:rsidRPr="00F028E5">
        <w:rPr>
          <w:color w:val="000000"/>
          <w:spacing w:val="-1"/>
          <w:sz w:val="24"/>
          <w:szCs w:val="24"/>
        </w:rPr>
        <w:t>«Кредитпромбанк» 25.10.08.р. видав розрахункову чекову книжку. З поточного рахунка 25.10.08 підприємство перерахувало кошти на відкриту чекову книжку в сумі 37 000 грн. 26.10.08 дане підприємство виписало розрахунковий чек на суму 5600 грн. підприємству Західтеплоенерго для оплати за надані послуги та видачу заробітної плати працівникам ПП «Новий» на суму 12000 грн. Необхідно скласти проведення операцій.</w:t>
      </w:r>
    </w:p>
    <w:p w:rsidR="00501E16" w:rsidRPr="00F028E5" w:rsidRDefault="00501E16" w:rsidP="00B24E4C">
      <w:pPr>
        <w:jc w:val="center"/>
        <w:rPr>
          <w:b/>
          <w:sz w:val="24"/>
          <w:szCs w:val="24"/>
        </w:rPr>
      </w:pPr>
      <w:r w:rsidRPr="00F028E5">
        <w:rPr>
          <w:b/>
          <w:sz w:val="24"/>
          <w:szCs w:val="24"/>
        </w:rPr>
        <w:t>Завдання 5 (тема 6)</w:t>
      </w:r>
    </w:p>
    <w:p w:rsidR="00501E16" w:rsidRPr="00F028E5" w:rsidRDefault="00501E16" w:rsidP="00F028E5">
      <w:pPr>
        <w:jc w:val="both"/>
        <w:rPr>
          <w:sz w:val="24"/>
          <w:szCs w:val="24"/>
        </w:rPr>
      </w:pPr>
      <w:r w:rsidRPr="00F028E5">
        <w:rPr>
          <w:color w:val="000000"/>
          <w:spacing w:val="-1"/>
          <w:sz w:val="24"/>
          <w:szCs w:val="24"/>
        </w:rPr>
        <w:t>«Індексбанк» 15.08.2009 р. надав ТзОВ «Ручай» кредит на суму 70 000 грн терміном на 12 місяців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1800 грн. Для нарахування процентів та амортизацію дисконту здійснюють методом «факт/факт» в день оплати. Необхідно відобразити бухгалтерські проведення операцій.</w:t>
      </w:r>
    </w:p>
    <w:p w:rsidR="00501E16" w:rsidRPr="00F028E5" w:rsidRDefault="00501E16" w:rsidP="00B24E4C">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Облік зобов’язань банку перед фондом гарантування вкладів фізичних осіб.</w:t>
      </w:r>
    </w:p>
    <w:p w:rsidR="00501E16" w:rsidRPr="00F028E5" w:rsidRDefault="00501E16" w:rsidP="006748CB">
      <w:pPr>
        <w:jc w:val="center"/>
        <w:rPr>
          <w:b/>
          <w:sz w:val="24"/>
          <w:szCs w:val="24"/>
        </w:rPr>
      </w:pPr>
      <w:r w:rsidRPr="00F028E5">
        <w:rPr>
          <w:b/>
          <w:sz w:val="24"/>
          <w:szCs w:val="24"/>
        </w:rPr>
        <w:t>Завдання 7 (тема 8)</w:t>
      </w:r>
    </w:p>
    <w:p w:rsidR="00501E16" w:rsidRPr="00F028E5" w:rsidRDefault="00501E16" w:rsidP="00F028E5">
      <w:pPr>
        <w:jc w:val="both"/>
        <w:rPr>
          <w:color w:val="000000"/>
          <w:spacing w:val="4"/>
          <w:sz w:val="24"/>
          <w:szCs w:val="24"/>
        </w:rPr>
      </w:pPr>
      <w:r w:rsidRPr="00F028E5">
        <w:rPr>
          <w:sz w:val="24"/>
          <w:szCs w:val="24"/>
        </w:rPr>
        <w:t>Вкажіть проведення:</w:t>
      </w:r>
      <w:r w:rsidRPr="00F028E5">
        <w:rPr>
          <w:color w:val="000000"/>
          <w:spacing w:val="1"/>
          <w:sz w:val="24"/>
          <w:szCs w:val="24"/>
        </w:rPr>
        <w:t xml:space="preserve"> 1)Наприкінці місяця за борговими цінними паперами необхідно здійсню</w:t>
      </w:r>
      <w:r w:rsidRPr="00F028E5">
        <w:rPr>
          <w:color w:val="000000"/>
          <w:spacing w:val="1"/>
          <w:sz w:val="24"/>
          <w:szCs w:val="24"/>
        </w:rPr>
        <w:softHyphen/>
      </w:r>
      <w:r w:rsidRPr="00F028E5">
        <w:rPr>
          <w:color w:val="000000"/>
          <w:spacing w:val="5"/>
          <w:sz w:val="24"/>
          <w:szCs w:val="24"/>
        </w:rPr>
        <w:t>вати нарахування процентного доходу. 2)З</w:t>
      </w:r>
      <w:r w:rsidRPr="00F028E5">
        <w:rPr>
          <w:color w:val="000000"/>
          <w:spacing w:val="4"/>
          <w:sz w:val="24"/>
          <w:szCs w:val="24"/>
        </w:rPr>
        <w:t>ниження ринкової вартості цінних паперів на інвестиції ство</w:t>
      </w:r>
      <w:r w:rsidRPr="00F028E5">
        <w:rPr>
          <w:color w:val="000000"/>
          <w:spacing w:val="4"/>
          <w:sz w:val="24"/>
          <w:szCs w:val="24"/>
        </w:rPr>
        <w:softHyphen/>
        <w:t>рюється резерв.</w:t>
      </w:r>
    </w:p>
    <w:p w:rsidR="00501E16" w:rsidRPr="00F028E5" w:rsidRDefault="00501E16" w:rsidP="00B24E4C">
      <w:pPr>
        <w:jc w:val="center"/>
        <w:rPr>
          <w:b/>
          <w:sz w:val="24"/>
          <w:szCs w:val="24"/>
        </w:rPr>
      </w:pPr>
      <w:r w:rsidRPr="00F028E5">
        <w:rPr>
          <w:b/>
          <w:sz w:val="24"/>
          <w:szCs w:val="24"/>
        </w:rPr>
        <w:t>Завдання 8 (тема 9)</w:t>
      </w:r>
    </w:p>
    <w:p w:rsidR="00501E16" w:rsidRPr="00F028E5" w:rsidRDefault="00501E16" w:rsidP="00F028E5">
      <w:pPr>
        <w:jc w:val="both"/>
        <w:rPr>
          <w:b/>
          <w:sz w:val="24"/>
          <w:szCs w:val="24"/>
        </w:rPr>
      </w:pPr>
      <w:r w:rsidRPr="00F028E5">
        <w:rPr>
          <w:color w:val="000000"/>
          <w:spacing w:val="-1"/>
          <w:sz w:val="24"/>
          <w:szCs w:val="24"/>
        </w:rPr>
        <w:t>Відобразити бухгалтерські проведення операцій: Фізичній особі продано 20 дол. Офіційний курс: 1 дол. 7,90грн. Придбання банком готівкової іноземної валюти відображають. Зарахування готівкової іноземної валюти, що придбана для клієнтів.</w:t>
      </w:r>
    </w:p>
    <w:p w:rsidR="00501E16" w:rsidRPr="00F028E5" w:rsidRDefault="00501E16" w:rsidP="00B24E4C">
      <w:pPr>
        <w:jc w:val="center"/>
        <w:rPr>
          <w:b/>
          <w:sz w:val="24"/>
          <w:szCs w:val="24"/>
        </w:rPr>
      </w:pPr>
      <w:r w:rsidRPr="00F028E5">
        <w:rPr>
          <w:b/>
          <w:sz w:val="24"/>
          <w:szCs w:val="24"/>
        </w:rPr>
        <w:t>Завдання 9 (тема 10)</w:t>
      </w:r>
    </w:p>
    <w:p w:rsidR="00501E16" w:rsidRPr="00F028E5" w:rsidRDefault="00501E16" w:rsidP="00F028E5">
      <w:pPr>
        <w:shd w:val="clear" w:color="auto" w:fill="FFFFFF"/>
        <w:tabs>
          <w:tab w:val="left" w:pos="557"/>
        </w:tabs>
        <w:jc w:val="both"/>
        <w:rPr>
          <w:b/>
          <w:sz w:val="24"/>
          <w:szCs w:val="24"/>
        </w:rPr>
      </w:pPr>
      <w:r w:rsidRPr="00F028E5">
        <w:rPr>
          <w:sz w:val="24"/>
          <w:szCs w:val="24"/>
        </w:rPr>
        <w:t>Відобразити проведення: 1)</w:t>
      </w:r>
      <w:r w:rsidRPr="00F028E5">
        <w:rPr>
          <w:color w:val="000000"/>
          <w:spacing w:val="3"/>
          <w:sz w:val="24"/>
          <w:szCs w:val="24"/>
        </w:rPr>
        <w:t>Списання з балансу основних засобів (</w:t>
      </w:r>
      <w:r w:rsidRPr="00F028E5">
        <w:rPr>
          <w:color w:val="000000"/>
          <w:spacing w:val="1"/>
          <w:sz w:val="24"/>
          <w:szCs w:val="24"/>
        </w:rPr>
        <w:t>на суму зносу); 2)</w:t>
      </w:r>
      <w:r w:rsidRPr="00F028E5">
        <w:rPr>
          <w:color w:val="000000"/>
          <w:spacing w:val="4"/>
          <w:sz w:val="24"/>
          <w:szCs w:val="24"/>
        </w:rPr>
        <w:t>Безоплатне передавання основних засобів між підвідомчими установами:</w:t>
      </w:r>
    </w:p>
    <w:p w:rsidR="00501E16" w:rsidRPr="009E1956" w:rsidRDefault="00501E16" w:rsidP="006748CB">
      <w:pPr>
        <w:jc w:val="center"/>
        <w:rPr>
          <w:b/>
          <w:sz w:val="22"/>
          <w:szCs w:val="22"/>
        </w:rPr>
      </w:pPr>
      <w:r w:rsidRPr="009E1956">
        <w:rPr>
          <w:b/>
          <w:sz w:val="22"/>
          <w:szCs w:val="22"/>
        </w:rPr>
        <w:t>Завдання 10 (тема 11)</w:t>
      </w:r>
    </w:p>
    <w:p w:rsidR="00501E16" w:rsidRPr="009E1956" w:rsidRDefault="00501E16" w:rsidP="00F028E5">
      <w:pPr>
        <w:shd w:val="clear" w:color="auto" w:fill="FFFFFF"/>
        <w:tabs>
          <w:tab w:val="left" w:pos="571"/>
        </w:tabs>
        <w:jc w:val="both"/>
        <w:rPr>
          <w:sz w:val="22"/>
          <w:szCs w:val="22"/>
        </w:rPr>
      </w:pPr>
      <w:r w:rsidRPr="009E1956">
        <w:rPr>
          <w:sz w:val="22"/>
          <w:szCs w:val="22"/>
        </w:rPr>
        <w:t>Відобразити проведення:1)</w:t>
      </w:r>
      <w:r w:rsidRPr="009E1956">
        <w:rPr>
          <w:color w:val="000000"/>
          <w:spacing w:val="4"/>
          <w:sz w:val="22"/>
          <w:szCs w:val="22"/>
        </w:rPr>
        <w:t xml:space="preserve"> удосконалення нематеріаль</w:t>
      </w:r>
      <w:r w:rsidRPr="009E1956">
        <w:rPr>
          <w:color w:val="000000"/>
          <w:spacing w:val="4"/>
          <w:sz w:val="22"/>
          <w:szCs w:val="22"/>
        </w:rPr>
        <w:softHyphen/>
      </w:r>
      <w:r w:rsidRPr="009E1956">
        <w:rPr>
          <w:color w:val="000000"/>
          <w:spacing w:val="6"/>
          <w:sz w:val="22"/>
          <w:szCs w:val="22"/>
        </w:rPr>
        <w:t>них активів (</w:t>
      </w:r>
      <w:r w:rsidRPr="009E1956">
        <w:rPr>
          <w:color w:val="000000"/>
          <w:spacing w:val="1"/>
          <w:sz w:val="22"/>
          <w:szCs w:val="22"/>
        </w:rPr>
        <w:t>передоплата; в</w:t>
      </w:r>
      <w:r w:rsidRPr="009E1956">
        <w:rPr>
          <w:color w:val="000000"/>
          <w:spacing w:val="2"/>
          <w:sz w:val="22"/>
          <w:szCs w:val="22"/>
        </w:rPr>
        <w:t xml:space="preserve">иконані роботи; </w:t>
      </w:r>
      <w:r w:rsidRPr="009E1956">
        <w:rPr>
          <w:color w:val="000000"/>
          <w:spacing w:val="6"/>
          <w:sz w:val="22"/>
          <w:szCs w:val="22"/>
        </w:rPr>
        <w:t>віднесення суми витрат, пов'язаних з поліпшенням та удосконаленн</w:t>
      </w:r>
      <w:r w:rsidRPr="009E1956">
        <w:rPr>
          <w:color w:val="000000"/>
          <w:spacing w:val="7"/>
          <w:sz w:val="22"/>
          <w:szCs w:val="22"/>
        </w:rPr>
        <w:t>ям  на збільшення вартості об'єкта)</w:t>
      </w:r>
    </w:p>
    <w:p w:rsidR="00501E16" w:rsidRPr="009E1956" w:rsidRDefault="00501E16" w:rsidP="00F028E5">
      <w:pPr>
        <w:shd w:val="clear" w:color="auto" w:fill="FFFFFF"/>
        <w:jc w:val="both"/>
        <w:rPr>
          <w:b/>
          <w:sz w:val="22"/>
          <w:szCs w:val="22"/>
        </w:rPr>
      </w:pPr>
      <w:r w:rsidRPr="009E1956">
        <w:rPr>
          <w:b/>
          <w:sz w:val="22"/>
          <w:szCs w:val="22"/>
        </w:rPr>
        <w:t xml:space="preserve">                                                                Завдання 11 (тема 12)</w:t>
      </w:r>
    </w:p>
    <w:p w:rsidR="00501E16" w:rsidRPr="009E1956" w:rsidRDefault="00501E16" w:rsidP="00F028E5">
      <w:pPr>
        <w:shd w:val="clear" w:color="auto" w:fill="FFFFFF"/>
        <w:tabs>
          <w:tab w:val="left" w:pos="590"/>
        </w:tabs>
        <w:jc w:val="both"/>
        <w:rPr>
          <w:color w:val="000000"/>
          <w:spacing w:val="1"/>
          <w:sz w:val="22"/>
          <w:szCs w:val="22"/>
        </w:rPr>
      </w:pPr>
      <w:r w:rsidRPr="009E1956">
        <w:rPr>
          <w:sz w:val="22"/>
          <w:szCs w:val="22"/>
        </w:rPr>
        <w:t>1)</w:t>
      </w:r>
      <w:r w:rsidRPr="009E1956">
        <w:rPr>
          <w:color w:val="000000"/>
          <w:spacing w:val="5"/>
          <w:sz w:val="22"/>
          <w:szCs w:val="22"/>
        </w:rPr>
        <w:t>Отримання нарахованих доходів за фінансовим лізингом; 2)Прострочені нараховані доходи за фінансовим лізингом; 3)</w:t>
      </w:r>
      <w:r w:rsidRPr="009E1956">
        <w:rPr>
          <w:sz w:val="22"/>
          <w:szCs w:val="22"/>
        </w:rPr>
        <w:t xml:space="preserve"> </w:t>
      </w:r>
      <w:r w:rsidRPr="009E1956">
        <w:rPr>
          <w:color w:val="000000"/>
          <w:spacing w:val="1"/>
          <w:sz w:val="22"/>
          <w:szCs w:val="22"/>
        </w:rPr>
        <w:t xml:space="preserve">Списання сумнівних до отримання доходів за фінансовим лізингом з </w:t>
      </w:r>
      <w:r w:rsidRPr="009E1956">
        <w:rPr>
          <w:color w:val="000000"/>
          <w:spacing w:val="5"/>
          <w:sz w:val="22"/>
          <w:szCs w:val="22"/>
        </w:rPr>
        <w:t>рахунків прострочених нарахованих доходів.</w:t>
      </w:r>
      <w:r w:rsidRPr="009E1956">
        <w:rPr>
          <w:sz w:val="22"/>
          <w:szCs w:val="22"/>
        </w:rPr>
        <w:t xml:space="preserve"> Відобразити проведеннями.</w:t>
      </w:r>
    </w:p>
    <w:p w:rsidR="009E1956" w:rsidRPr="00290C0B" w:rsidRDefault="009E1956" w:rsidP="006748CB">
      <w:pPr>
        <w:jc w:val="center"/>
        <w:rPr>
          <w:b/>
          <w:sz w:val="24"/>
          <w:szCs w:val="24"/>
          <w:lang w:val="ru-RU"/>
        </w:rPr>
      </w:pPr>
    </w:p>
    <w:p w:rsidR="00501E16" w:rsidRPr="00F028E5" w:rsidRDefault="00501E16" w:rsidP="006748CB">
      <w:pPr>
        <w:jc w:val="center"/>
        <w:rPr>
          <w:b/>
          <w:sz w:val="24"/>
          <w:szCs w:val="24"/>
        </w:rPr>
      </w:pPr>
      <w:r w:rsidRPr="00F028E5">
        <w:rPr>
          <w:b/>
          <w:sz w:val="24"/>
          <w:szCs w:val="24"/>
        </w:rPr>
        <w:t>Варіант 11</w:t>
      </w:r>
    </w:p>
    <w:p w:rsidR="00501E16" w:rsidRPr="00F028E5" w:rsidRDefault="00501E16" w:rsidP="006748CB">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Власний капітал банку – це ……. ?, для обліку використовують рахунки ……?</w:t>
      </w:r>
    </w:p>
    <w:p w:rsidR="00501E16" w:rsidRPr="00F028E5" w:rsidRDefault="00501E16" w:rsidP="00F028E5">
      <w:pPr>
        <w:jc w:val="both"/>
        <w:rPr>
          <w:sz w:val="24"/>
          <w:szCs w:val="24"/>
        </w:rPr>
      </w:pPr>
      <w:r w:rsidRPr="00F028E5">
        <w:rPr>
          <w:sz w:val="24"/>
          <w:szCs w:val="24"/>
        </w:rPr>
        <w:t>Вкажіть проведення: 1)Врахування до складу власного капіталу коштів, залучених на умовах субординованого боргу, відображається: Д-т  Кт.</w:t>
      </w:r>
    </w:p>
    <w:p w:rsidR="00501E16" w:rsidRPr="00F028E5" w:rsidRDefault="00501E16" w:rsidP="00F028E5">
      <w:pPr>
        <w:jc w:val="both"/>
        <w:rPr>
          <w:sz w:val="24"/>
          <w:szCs w:val="24"/>
        </w:rPr>
      </w:pPr>
      <w:r w:rsidRPr="00F028E5">
        <w:rPr>
          <w:sz w:val="24"/>
          <w:szCs w:val="24"/>
        </w:rPr>
        <w:t>2) Зменшення вартості фінансових інвестицій у зв’язку із зменшенням власного капіталу емітента відображають:  Д-т  К-т.</w:t>
      </w:r>
    </w:p>
    <w:p w:rsidR="00501E16" w:rsidRPr="00F028E5" w:rsidRDefault="00501E16" w:rsidP="00CC22C9">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Оприбуткування поверненого депозиту на суму 100 000 грн.; 2) зарахування одержаних доходів від комерційного банку на рахунок банку, що надав депозит на суму 500 грн.</w:t>
      </w:r>
    </w:p>
    <w:p w:rsidR="00501E16" w:rsidRPr="00F028E5" w:rsidRDefault="00501E16" w:rsidP="00CC22C9">
      <w:pPr>
        <w:jc w:val="center"/>
        <w:rPr>
          <w:b/>
          <w:sz w:val="24"/>
          <w:szCs w:val="24"/>
        </w:rPr>
      </w:pPr>
      <w:r w:rsidRPr="00F028E5">
        <w:rPr>
          <w:b/>
          <w:sz w:val="24"/>
          <w:szCs w:val="24"/>
        </w:rPr>
        <w:t>Завдання 3 (тема 4)</w:t>
      </w:r>
    </w:p>
    <w:p w:rsidR="00501E16" w:rsidRPr="00F028E5" w:rsidRDefault="00501E16" w:rsidP="00F028E5">
      <w:pPr>
        <w:jc w:val="both"/>
        <w:rPr>
          <w:b/>
          <w:sz w:val="24"/>
          <w:szCs w:val="24"/>
        </w:rPr>
      </w:pPr>
      <w:r w:rsidRPr="00F028E5">
        <w:rPr>
          <w:sz w:val="24"/>
          <w:szCs w:val="24"/>
        </w:rPr>
        <w:t xml:space="preserve">Необхідно відобразити проведення операцій в обліку пов’язаних з ревізією: 1) оприбутковано виявлені надлишки в сумі 3000 грн.; Д-т К-т; 2) недостачу списано у видаток по касі на особовий рахунок касира, в якого виявлено недостачу, до її погашення – Д-т К-т в сумі 5000 грн. </w:t>
      </w:r>
    </w:p>
    <w:p w:rsidR="00501E16" w:rsidRPr="00F028E5" w:rsidRDefault="00501E16" w:rsidP="00CC22C9">
      <w:pPr>
        <w:jc w:val="center"/>
        <w:rPr>
          <w:b/>
          <w:sz w:val="24"/>
          <w:szCs w:val="24"/>
        </w:rPr>
      </w:pPr>
      <w:r w:rsidRPr="00F028E5">
        <w:rPr>
          <w:b/>
          <w:sz w:val="24"/>
          <w:szCs w:val="24"/>
        </w:rPr>
        <w:t>Завдання 4 (тема 5)</w:t>
      </w:r>
    </w:p>
    <w:p w:rsidR="00501E16" w:rsidRPr="00F028E5" w:rsidRDefault="00501E16" w:rsidP="00F028E5">
      <w:pPr>
        <w:shd w:val="clear" w:color="auto" w:fill="FFFFFF"/>
        <w:jc w:val="both"/>
        <w:rPr>
          <w:color w:val="000000"/>
          <w:spacing w:val="-16"/>
          <w:sz w:val="24"/>
          <w:szCs w:val="24"/>
        </w:rPr>
      </w:pPr>
      <w:r w:rsidRPr="00F028E5">
        <w:rPr>
          <w:color w:val="000000"/>
          <w:spacing w:val="-1"/>
          <w:sz w:val="24"/>
          <w:szCs w:val="24"/>
        </w:rPr>
        <w:t>Необхідно відобразити</w:t>
      </w:r>
      <w:r w:rsidRPr="00F028E5">
        <w:rPr>
          <w:color w:val="000000"/>
          <w:spacing w:val="6"/>
          <w:sz w:val="24"/>
          <w:szCs w:val="24"/>
        </w:rPr>
        <w:t xml:space="preserve"> бухгалтерські проведення за операціями:</w:t>
      </w:r>
      <w:r w:rsidRPr="00F028E5">
        <w:rPr>
          <w:color w:val="000000"/>
          <w:spacing w:val="5"/>
          <w:sz w:val="24"/>
          <w:szCs w:val="24"/>
        </w:rPr>
        <w:t xml:space="preserve"> працівнику НУ Львівська політехніка Банк Форум відкрив спеціальний картковий рахунок в гривнях із отриманням платіжної картки. Після отримання картки клієнт отримав матеріальну допомогу в сумі 2600 грн.  Через 2 дні працівником були здійснені покупки в Сільпо на суму 1300 грн. та 1300 грн. сплачено за послуги.  </w:t>
      </w:r>
    </w:p>
    <w:p w:rsidR="00501E16" w:rsidRPr="00F028E5" w:rsidRDefault="00501E16" w:rsidP="00CC22C9">
      <w:pPr>
        <w:jc w:val="center"/>
        <w:rPr>
          <w:b/>
          <w:sz w:val="24"/>
          <w:szCs w:val="24"/>
        </w:rPr>
      </w:pPr>
      <w:r w:rsidRPr="00F028E5">
        <w:rPr>
          <w:b/>
          <w:sz w:val="24"/>
          <w:szCs w:val="24"/>
        </w:rPr>
        <w:t>Завдання 5 (тема 6)</w:t>
      </w:r>
    </w:p>
    <w:p w:rsidR="00501E16" w:rsidRPr="00F028E5" w:rsidRDefault="00501E16" w:rsidP="00F028E5">
      <w:pPr>
        <w:widowControl w:val="0"/>
        <w:shd w:val="clear" w:color="auto" w:fill="FFFFFF"/>
        <w:tabs>
          <w:tab w:val="left" w:pos="581"/>
        </w:tabs>
        <w:autoSpaceDE w:val="0"/>
        <w:autoSpaceDN w:val="0"/>
        <w:adjustRightInd w:val="0"/>
        <w:jc w:val="both"/>
        <w:rPr>
          <w:sz w:val="24"/>
          <w:szCs w:val="24"/>
        </w:rPr>
      </w:pPr>
      <w:r w:rsidRPr="00F028E5">
        <w:rPr>
          <w:color w:val="000000"/>
          <w:spacing w:val="-5"/>
          <w:sz w:val="24"/>
          <w:szCs w:val="24"/>
        </w:rPr>
        <w:t>Наданий короткостроковий кредит 1.06 09 р. місцевим органам державного управ</w:t>
      </w:r>
      <w:r w:rsidRPr="00F028E5">
        <w:rPr>
          <w:color w:val="000000"/>
          <w:spacing w:val="7"/>
          <w:sz w:val="24"/>
          <w:szCs w:val="24"/>
        </w:rPr>
        <w:t xml:space="preserve">ління на суму 10 000 грн., кошти перераховані банком «Фінанси і кредит». </w:t>
      </w:r>
      <w:r w:rsidRPr="00F028E5">
        <w:rPr>
          <w:color w:val="000000"/>
          <w:spacing w:val="2"/>
          <w:sz w:val="24"/>
          <w:szCs w:val="24"/>
        </w:rPr>
        <w:t xml:space="preserve">Концерну «Акорд», клієнту банку </w:t>
      </w:r>
      <w:r w:rsidRPr="00F028E5">
        <w:rPr>
          <w:color w:val="000000"/>
          <w:spacing w:val="7"/>
          <w:sz w:val="24"/>
          <w:szCs w:val="24"/>
        </w:rPr>
        <w:t>«Фінанси і кредит»</w:t>
      </w:r>
      <w:r w:rsidRPr="00F028E5">
        <w:rPr>
          <w:color w:val="000000"/>
          <w:spacing w:val="2"/>
          <w:sz w:val="24"/>
          <w:szCs w:val="24"/>
        </w:rPr>
        <w:t xml:space="preserve"> 5.06.09 видано</w:t>
      </w:r>
      <w:r w:rsidRPr="00F028E5">
        <w:rPr>
          <w:color w:val="000000"/>
          <w:spacing w:val="5"/>
          <w:sz w:val="24"/>
          <w:szCs w:val="24"/>
        </w:rPr>
        <w:t xml:space="preserve"> кредит на поточну діяльність  на 12000 грн. 5.09.09.р. сформовано резерв під «сумнівну» заборгованість за кредитом. 7.09.09р. перенесено кредит на рахунок простроченої заборгованості на суму 12000 грн.   Згідно з рішенням Правління банку заборгованість за кредитом визнається безнадійною. </w:t>
      </w:r>
    </w:p>
    <w:p w:rsidR="00501E16" w:rsidRPr="00F028E5" w:rsidRDefault="00501E16" w:rsidP="00CC22C9">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Облік операцій із залучення депозитів шляхом випуску ощадних (депозитних) сертифікатів.</w:t>
      </w:r>
    </w:p>
    <w:p w:rsidR="00501E16" w:rsidRPr="00F028E5" w:rsidRDefault="00CC22C9"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F028E5" w:rsidRDefault="00501E16" w:rsidP="00F028E5">
      <w:pPr>
        <w:jc w:val="both"/>
        <w:rPr>
          <w:b/>
          <w:sz w:val="24"/>
          <w:szCs w:val="24"/>
        </w:rPr>
      </w:pPr>
      <w:r w:rsidRPr="00F028E5">
        <w:rPr>
          <w:color w:val="000000"/>
          <w:spacing w:val="8"/>
          <w:w w:val="107"/>
          <w:sz w:val="24"/>
          <w:szCs w:val="24"/>
        </w:rPr>
        <w:t xml:space="preserve">1)Нарахована амортизація премії за борговими цінними паперами на продаж — 80 грн.  2) </w:t>
      </w:r>
      <w:r w:rsidRPr="00F028E5">
        <w:rPr>
          <w:color w:val="000000"/>
          <w:spacing w:val="9"/>
          <w:w w:val="107"/>
          <w:sz w:val="24"/>
          <w:szCs w:val="24"/>
        </w:rPr>
        <w:t xml:space="preserve">Нарахована амортизація премії за борговими цінними </w:t>
      </w:r>
      <w:r w:rsidRPr="00F028E5">
        <w:rPr>
          <w:color w:val="000000"/>
          <w:spacing w:val="8"/>
          <w:w w:val="107"/>
          <w:sz w:val="24"/>
          <w:szCs w:val="24"/>
        </w:rPr>
        <w:t>паперами на інвестиції — 120 грн.</w:t>
      </w:r>
      <w:r w:rsidRPr="00F028E5">
        <w:rPr>
          <w:sz w:val="24"/>
          <w:szCs w:val="24"/>
        </w:rPr>
        <w:t>Необхідно відобразити проведення.</w:t>
      </w:r>
    </w:p>
    <w:p w:rsidR="00501E16" w:rsidRPr="00F028E5" w:rsidRDefault="00501E16" w:rsidP="00F028E5">
      <w:pPr>
        <w:shd w:val="clear" w:color="auto" w:fill="FFFFFF"/>
        <w:jc w:val="both"/>
        <w:rPr>
          <w:b/>
          <w:sz w:val="24"/>
          <w:szCs w:val="24"/>
        </w:rPr>
      </w:pPr>
      <w:r w:rsidRPr="00F028E5">
        <w:rPr>
          <w:b/>
          <w:sz w:val="24"/>
          <w:szCs w:val="24"/>
        </w:rPr>
        <w:t xml:space="preserve">                                                       Завдання 8 (тема 9)</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w:t>
      </w:r>
      <w:r w:rsidRPr="00F028E5">
        <w:rPr>
          <w:color w:val="000000"/>
          <w:spacing w:val="2"/>
          <w:sz w:val="24"/>
          <w:szCs w:val="24"/>
        </w:rPr>
        <w:t>:  1)Зарахування іноземної валюти, що придбана для клієнтів; 2) Придбання банком готівкової іноземної валюти.</w:t>
      </w:r>
    </w:p>
    <w:p w:rsidR="00501E16" w:rsidRPr="00F028E5" w:rsidRDefault="00501E16" w:rsidP="00F028E5">
      <w:pPr>
        <w:shd w:val="clear" w:color="auto" w:fill="FFFFFF"/>
        <w:jc w:val="both"/>
        <w:rPr>
          <w:b/>
          <w:sz w:val="24"/>
          <w:szCs w:val="24"/>
        </w:rPr>
      </w:pPr>
      <w:r w:rsidRPr="00F028E5">
        <w:rPr>
          <w:b/>
          <w:sz w:val="24"/>
          <w:szCs w:val="24"/>
        </w:rPr>
        <w:t xml:space="preserve">                                                        Завдання 9 (тема 10)</w:t>
      </w:r>
    </w:p>
    <w:p w:rsidR="00501E16" w:rsidRPr="00F028E5" w:rsidRDefault="00501E16" w:rsidP="00F028E5">
      <w:pPr>
        <w:shd w:val="clear" w:color="auto" w:fill="FFFFFF"/>
        <w:tabs>
          <w:tab w:val="left" w:pos="595"/>
        </w:tabs>
        <w:jc w:val="both"/>
        <w:rPr>
          <w:sz w:val="24"/>
          <w:szCs w:val="24"/>
        </w:rPr>
      </w:pPr>
      <w:r w:rsidRPr="00F028E5">
        <w:rPr>
          <w:sz w:val="24"/>
          <w:szCs w:val="24"/>
        </w:rPr>
        <w:t>Необхідно відобразити проведення: р</w:t>
      </w:r>
      <w:r w:rsidRPr="00F028E5">
        <w:rPr>
          <w:color w:val="000000"/>
          <w:spacing w:val="6"/>
          <w:sz w:val="24"/>
          <w:szCs w:val="24"/>
        </w:rPr>
        <w:t>еалізація основних засобів: 1)у</w:t>
      </w:r>
      <w:r w:rsidRPr="00F028E5">
        <w:rPr>
          <w:color w:val="000000"/>
          <w:spacing w:val="2"/>
          <w:sz w:val="24"/>
          <w:szCs w:val="24"/>
        </w:rPr>
        <w:t xml:space="preserve"> разі перевищення суми залишкової вартості об'єкта порівняно з су</w:t>
      </w:r>
      <w:r w:rsidRPr="00F028E5">
        <w:rPr>
          <w:color w:val="000000"/>
          <w:spacing w:val="2"/>
          <w:sz w:val="24"/>
          <w:szCs w:val="24"/>
        </w:rPr>
        <w:softHyphen/>
      </w:r>
      <w:r w:rsidRPr="00F028E5">
        <w:rPr>
          <w:color w:val="000000"/>
          <w:spacing w:val="6"/>
          <w:sz w:val="24"/>
          <w:szCs w:val="24"/>
        </w:rPr>
        <w:t xml:space="preserve">мою виручки від його реалізації; 2) </w:t>
      </w:r>
      <w:r w:rsidRPr="00F028E5">
        <w:rPr>
          <w:color w:val="000000"/>
          <w:spacing w:val="5"/>
          <w:sz w:val="24"/>
          <w:szCs w:val="24"/>
        </w:rPr>
        <w:t xml:space="preserve">у разі перевищення суми виручки від реалізації порівняно з сумою </w:t>
      </w:r>
      <w:r w:rsidRPr="00F028E5">
        <w:rPr>
          <w:color w:val="000000"/>
          <w:spacing w:val="6"/>
          <w:sz w:val="24"/>
          <w:szCs w:val="24"/>
        </w:rPr>
        <w:t xml:space="preserve">залишкової вартості об'єкта. </w:t>
      </w:r>
    </w:p>
    <w:p w:rsidR="00501E16" w:rsidRPr="00F028E5" w:rsidRDefault="00501E16" w:rsidP="00F028E5">
      <w:pPr>
        <w:shd w:val="clear" w:color="auto" w:fill="FFFFFF"/>
        <w:jc w:val="both"/>
        <w:rPr>
          <w:b/>
          <w:sz w:val="24"/>
          <w:szCs w:val="24"/>
        </w:rPr>
      </w:pPr>
      <w:r w:rsidRPr="00F028E5">
        <w:rPr>
          <w:b/>
          <w:sz w:val="24"/>
          <w:szCs w:val="24"/>
        </w:rPr>
        <w:t xml:space="preserve">                                                  Завдання 10 (тема 11)</w:t>
      </w:r>
    </w:p>
    <w:p w:rsidR="00501E16" w:rsidRPr="00F028E5" w:rsidRDefault="00501E16" w:rsidP="00F028E5">
      <w:pPr>
        <w:shd w:val="clear" w:color="auto" w:fill="FFFFFF"/>
        <w:jc w:val="both"/>
        <w:rPr>
          <w:b/>
          <w:sz w:val="24"/>
          <w:szCs w:val="24"/>
        </w:rPr>
      </w:pPr>
      <w:r w:rsidRPr="00F028E5">
        <w:rPr>
          <w:sz w:val="24"/>
          <w:szCs w:val="24"/>
        </w:rPr>
        <w:t>Необхідно відобразити проведення: 1)</w:t>
      </w:r>
      <w:r w:rsidRPr="00F028E5">
        <w:rPr>
          <w:color w:val="000000"/>
          <w:spacing w:val="1"/>
          <w:sz w:val="24"/>
          <w:szCs w:val="24"/>
        </w:rPr>
        <w:t>Відобразити результат амортизації нематеріальних активів (знос) – 3000 грн. 2)</w:t>
      </w:r>
      <w:r w:rsidRPr="00F028E5">
        <w:rPr>
          <w:color w:val="000000"/>
          <w:spacing w:val="5"/>
          <w:sz w:val="24"/>
          <w:szCs w:val="24"/>
        </w:rPr>
        <w:t>Нарахована сума амортизації – 2000 грн.</w:t>
      </w:r>
      <w:r w:rsidRPr="00F028E5">
        <w:rPr>
          <w:b/>
          <w:sz w:val="24"/>
          <w:szCs w:val="24"/>
        </w:rPr>
        <w:t xml:space="preserve">                                          </w:t>
      </w:r>
    </w:p>
    <w:p w:rsidR="00501E16" w:rsidRPr="00F028E5" w:rsidRDefault="00501E16" w:rsidP="00F028E5">
      <w:pPr>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jc w:val="both"/>
        <w:rPr>
          <w:sz w:val="24"/>
          <w:szCs w:val="24"/>
        </w:rPr>
      </w:pPr>
      <w:r w:rsidRPr="00F028E5">
        <w:rPr>
          <w:iCs/>
          <w:color w:val="000000"/>
          <w:spacing w:val="9"/>
          <w:sz w:val="24"/>
          <w:szCs w:val="24"/>
        </w:rPr>
        <w:t xml:space="preserve">Відобразіть операції: </w:t>
      </w:r>
      <w:r w:rsidRPr="00F028E5">
        <w:rPr>
          <w:bCs/>
          <w:color w:val="000000"/>
          <w:spacing w:val="-11"/>
          <w:sz w:val="24"/>
          <w:szCs w:val="24"/>
        </w:rPr>
        <w:t>1)</w:t>
      </w:r>
      <w:r w:rsidRPr="00F028E5">
        <w:rPr>
          <w:color w:val="000000"/>
          <w:spacing w:val="5"/>
          <w:sz w:val="24"/>
          <w:szCs w:val="24"/>
        </w:rPr>
        <w:t>Отримання основних засобів у фінансовий лізинг</w:t>
      </w:r>
      <w:r w:rsidRPr="00F028E5">
        <w:rPr>
          <w:iCs/>
          <w:color w:val="000000"/>
          <w:spacing w:val="9"/>
          <w:sz w:val="24"/>
          <w:szCs w:val="24"/>
        </w:rPr>
        <w:t xml:space="preserve"> лізингоодержувачем</w:t>
      </w:r>
      <w:r w:rsidRPr="00F028E5">
        <w:rPr>
          <w:color w:val="000000"/>
          <w:spacing w:val="5"/>
          <w:sz w:val="24"/>
          <w:szCs w:val="24"/>
        </w:rPr>
        <w:t>. 2)</w:t>
      </w:r>
      <w:r w:rsidRPr="00F028E5">
        <w:rPr>
          <w:color w:val="000000"/>
          <w:spacing w:val="1"/>
          <w:sz w:val="24"/>
          <w:szCs w:val="24"/>
        </w:rPr>
        <w:t>Нарахування витрат за основними засобами, отриманими у фінансо</w:t>
      </w:r>
      <w:r w:rsidRPr="00F028E5">
        <w:rPr>
          <w:color w:val="000000"/>
          <w:spacing w:val="1"/>
          <w:sz w:val="24"/>
          <w:szCs w:val="24"/>
        </w:rPr>
        <w:softHyphen/>
      </w:r>
      <w:r w:rsidRPr="00F028E5">
        <w:rPr>
          <w:color w:val="000000"/>
          <w:spacing w:val="6"/>
          <w:sz w:val="24"/>
          <w:szCs w:val="24"/>
        </w:rPr>
        <w:t>вий лізинг</w:t>
      </w:r>
      <w:r w:rsidRPr="00F028E5">
        <w:rPr>
          <w:iCs/>
          <w:color w:val="000000"/>
          <w:spacing w:val="9"/>
          <w:sz w:val="24"/>
          <w:szCs w:val="24"/>
        </w:rPr>
        <w:t xml:space="preserve"> лізингоодержувачем</w:t>
      </w:r>
      <w:r w:rsidRPr="00F028E5">
        <w:rPr>
          <w:color w:val="000000"/>
          <w:spacing w:val="5"/>
          <w:sz w:val="24"/>
          <w:szCs w:val="24"/>
        </w:rPr>
        <w:t>.</w:t>
      </w:r>
    </w:p>
    <w:p w:rsidR="00501E16" w:rsidRPr="00F028E5" w:rsidRDefault="00501E16" w:rsidP="00F028E5">
      <w:pPr>
        <w:jc w:val="both"/>
        <w:rPr>
          <w:b/>
          <w:sz w:val="24"/>
          <w:szCs w:val="24"/>
        </w:rPr>
      </w:pPr>
    </w:p>
    <w:p w:rsidR="00501E16" w:rsidRPr="00F028E5" w:rsidRDefault="00501E16" w:rsidP="00F028E5">
      <w:pPr>
        <w:jc w:val="both"/>
        <w:rPr>
          <w:b/>
          <w:sz w:val="24"/>
          <w:szCs w:val="24"/>
        </w:rPr>
      </w:pPr>
    </w:p>
    <w:p w:rsidR="00501E16" w:rsidRDefault="00501E16" w:rsidP="00F028E5">
      <w:pPr>
        <w:jc w:val="both"/>
        <w:rPr>
          <w:b/>
          <w:sz w:val="24"/>
          <w:szCs w:val="24"/>
        </w:rPr>
      </w:pPr>
    </w:p>
    <w:p w:rsidR="00501E16" w:rsidRPr="00F028E5" w:rsidRDefault="00501E16" w:rsidP="00CC22C9">
      <w:pPr>
        <w:jc w:val="center"/>
        <w:rPr>
          <w:b/>
          <w:sz w:val="24"/>
          <w:szCs w:val="24"/>
        </w:rPr>
      </w:pPr>
      <w:r w:rsidRPr="00F028E5">
        <w:rPr>
          <w:b/>
          <w:sz w:val="24"/>
          <w:szCs w:val="24"/>
        </w:rPr>
        <w:t>Варіант 12</w:t>
      </w:r>
    </w:p>
    <w:p w:rsidR="00501E16" w:rsidRPr="00F028E5" w:rsidRDefault="00501E16" w:rsidP="00CC22C9">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Порядок проведення переоцінки основних засобів і нематеріальних активів регламентується Інструкцією з ………………? Переоцінку інвестицій в дочірні та асоційовані компанії здійснюють згідно з Інструкцією з …….. ?</w:t>
      </w:r>
    </w:p>
    <w:p w:rsidR="00501E16" w:rsidRPr="00F028E5" w:rsidRDefault="00501E16" w:rsidP="00F028E5">
      <w:pPr>
        <w:jc w:val="both"/>
        <w:rPr>
          <w:sz w:val="24"/>
          <w:szCs w:val="24"/>
        </w:rPr>
      </w:pPr>
      <w:r w:rsidRPr="00F028E5">
        <w:rPr>
          <w:sz w:val="24"/>
          <w:szCs w:val="24"/>
        </w:rPr>
        <w:t>Вкажіть проведення: 1) Результат переоцінки (уцінки) основних засобів і нематеріальних активів: Д-т  К-т. 2) Формування резервного фонду: Д-т  К –т.</w:t>
      </w:r>
    </w:p>
    <w:p w:rsidR="00501E16" w:rsidRPr="00F028E5" w:rsidRDefault="00CC22C9" w:rsidP="00F028E5">
      <w:pPr>
        <w:jc w:val="both"/>
        <w:rPr>
          <w:b/>
          <w:sz w:val="24"/>
          <w:szCs w:val="24"/>
        </w:rPr>
      </w:pPr>
      <w:r>
        <w:rPr>
          <w:b/>
          <w:sz w:val="24"/>
          <w:szCs w:val="24"/>
        </w:rPr>
        <w:t xml:space="preserve">                                                         </w:t>
      </w:r>
      <w:r w:rsidR="00501E16" w:rsidRPr="00F028E5">
        <w:rPr>
          <w:b/>
          <w:sz w:val="24"/>
          <w:szCs w:val="24"/>
        </w:rPr>
        <w:t>Завдання 2(тема 3)</w:t>
      </w:r>
    </w:p>
    <w:p w:rsidR="00501E16" w:rsidRPr="00F028E5" w:rsidRDefault="00501E16" w:rsidP="00F028E5">
      <w:pPr>
        <w:jc w:val="both"/>
        <w:rPr>
          <w:sz w:val="24"/>
          <w:szCs w:val="24"/>
        </w:rPr>
      </w:pPr>
      <w:r w:rsidRPr="00F028E5">
        <w:rPr>
          <w:sz w:val="24"/>
          <w:szCs w:val="24"/>
        </w:rPr>
        <w:t>Необхідно відобразити проведення, що здійснюють в обліку: 1) банком погашено кредит на закупівлю сировини ТзОВ «Ранок» на суму 120 000 грн.; 2) подальший позабалансовий облік безнадійної заборгованості  за нарахованими процентами протягом строку давності позову в сумі 3410 грн. Д-т К-т.</w:t>
      </w:r>
    </w:p>
    <w:p w:rsidR="00501E16" w:rsidRPr="00F028E5" w:rsidRDefault="00501E16" w:rsidP="00CC22C9">
      <w:pPr>
        <w:jc w:val="center"/>
        <w:rPr>
          <w:b/>
          <w:sz w:val="24"/>
          <w:szCs w:val="24"/>
        </w:rPr>
      </w:pPr>
      <w:r w:rsidRPr="00F028E5">
        <w:rPr>
          <w:b/>
          <w:sz w:val="24"/>
          <w:szCs w:val="24"/>
        </w:rPr>
        <w:t>Завдання 3(тема 4)</w:t>
      </w:r>
    </w:p>
    <w:p w:rsidR="00501E16" w:rsidRPr="00F028E5" w:rsidRDefault="00501E16" w:rsidP="00F028E5">
      <w:pPr>
        <w:shd w:val="clear" w:color="auto" w:fill="FFFFFF"/>
        <w:jc w:val="both"/>
        <w:rPr>
          <w:sz w:val="24"/>
          <w:szCs w:val="24"/>
        </w:rPr>
      </w:pP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 xml:space="preserve">бухгалтерську кореспонденцію до операцій: </w:t>
      </w:r>
      <w:r w:rsidRPr="00F028E5">
        <w:rPr>
          <w:color w:val="000000"/>
          <w:spacing w:val="12"/>
          <w:sz w:val="24"/>
          <w:szCs w:val="24"/>
        </w:rPr>
        <w:t>видано готівку юридичній особі ТзОВ  в сумі 190 000 грн. на закупівлю матеріалів;  бухгалтер ТзОВ одержав за грошовим чеком готівку з каси банку «Форум» для виплати заробітної плати в сумі 112 000грн.</w:t>
      </w:r>
    </w:p>
    <w:p w:rsidR="00501E16" w:rsidRPr="00F028E5" w:rsidRDefault="00501E16" w:rsidP="00CC22C9">
      <w:pPr>
        <w:jc w:val="center"/>
        <w:rPr>
          <w:b/>
          <w:sz w:val="24"/>
          <w:szCs w:val="24"/>
        </w:rPr>
      </w:pPr>
      <w:r w:rsidRPr="00F028E5">
        <w:rPr>
          <w:b/>
          <w:sz w:val="24"/>
          <w:szCs w:val="24"/>
        </w:rPr>
        <w:t>Завдання 4 (тема 5)</w:t>
      </w:r>
    </w:p>
    <w:p w:rsidR="00501E16" w:rsidRPr="00F028E5" w:rsidRDefault="00501E16" w:rsidP="00F028E5">
      <w:pPr>
        <w:jc w:val="both"/>
        <w:rPr>
          <w:b/>
          <w:sz w:val="24"/>
          <w:szCs w:val="24"/>
        </w:rPr>
      </w:pPr>
      <w:r w:rsidRPr="00F028E5">
        <w:rPr>
          <w:sz w:val="24"/>
          <w:szCs w:val="24"/>
        </w:rPr>
        <w:t xml:space="preserve">За заявою ПП «Браш» </w:t>
      </w:r>
      <w:r w:rsidRPr="00F028E5">
        <w:rPr>
          <w:color w:val="000000"/>
          <w:spacing w:val="-1"/>
          <w:sz w:val="24"/>
          <w:szCs w:val="24"/>
        </w:rPr>
        <w:t>«Кредитпромбанк» 12.10.08.р. видав розрахункову чекову книжку. З поточного рахунка 15.10.08 підприємство перерахувало кошти на відкриту чекову книжку в сумі 8700 грн. 16.10.08 дане підприємство виписало розрахунковий чек на суму 5600 грн. підприємству Західтеплоенерго для оплати за надані послуги. Необхідно скласти проведення операцій.</w:t>
      </w:r>
    </w:p>
    <w:p w:rsidR="00501E16" w:rsidRPr="00F028E5" w:rsidRDefault="00501E16" w:rsidP="0033743A">
      <w:pPr>
        <w:shd w:val="clear" w:color="auto" w:fill="FFFFFF"/>
        <w:jc w:val="center"/>
        <w:rPr>
          <w:b/>
          <w:color w:val="000000"/>
          <w:spacing w:val="6"/>
          <w:sz w:val="24"/>
          <w:szCs w:val="24"/>
        </w:rPr>
      </w:pPr>
      <w:r w:rsidRPr="00F028E5">
        <w:rPr>
          <w:b/>
          <w:color w:val="000000"/>
          <w:spacing w:val="6"/>
          <w:sz w:val="24"/>
          <w:szCs w:val="24"/>
        </w:rPr>
        <w:t>Завдання 5 (тема 6)</w:t>
      </w:r>
    </w:p>
    <w:p w:rsidR="00501E16" w:rsidRPr="00F028E5" w:rsidRDefault="00501E16" w:rsidP="00F028E5">
      <w:pPr>
        <w:shd w:val="clear" w:color="auto" w:fill="FFFFFF"/>
        <w:jc w:val="both"/>
        <w:rPr>
          <w:color w:val="000000"/>
          <w:spacing w:val="6"/>
          <w:sz w:val="24"/>
          <w:szCs w:val="24"/>
        </w:rPr>
      </w:pPr>
      <w:r w:rsidRPr="00F028E5">
        <w:rPr>
          <w:color w:val="000000"/>
          <w:spacing w:val="6"/>
          <w:sz w:val="24"/>
          <w:szCs w:val="24"/>
        </w:rPr>
        <w:t>Банк  Форум протягом операційного дня здійснив операції: ПП «Браш»отримав в банку кредит (на підставі договору та під заставу цінних паперів) на суму 150 000 грн. Надано кредит фізичній особі (Губернаторов А.) для купівлі споживчих товарів на суму 6500 грн. Фізичною особою (Грищак С.) сплачено проценти за користування кредитом – 240 грн. Акумульовано кошти у резерв під кредитний ризик за операціями з банками на суму  5000 грн.</w:t>
      </w:r>
    </w:p>
    <w:p w:rsidR="00501E16" w:rsidRPr="00F028E5" w:rsidRDefault="00501E16" w:rsidP="00623B9C">
      <w:pPr>
        <w:jc w:val="center"/>
        <w:rPr>
          <w:b/>
          <w:sz w:val="24"/>
          <w:szCs w:val="24"/>
        </w:rPr>
      </w:pPr>
      <w:r w:rsidRPr="00F028E5">
        <w:rPr>
          <w:b/>
          <w:sz w:val="24"/>
          <w:szCs w:val="24"/>
        </w:rPr>
        <w:t>Завдання 6 (тема 7)</w:t>
      </w:r>
    </w:p>
    <w:p w:rsidR="00501E16" w:rsidRPr="00F028E5" w:rsidRDefault="00501E16" w:rsidP="00F028E5">
      <w:pPr>
        <w:shd w:val="clear" w:color="auto" w:fill="FFFFFF"/>
        <w:jc w:val="both"/>
        <w:rPr>
          <w:sz w:val="24"/>
          <w:szCs w:val="24"/>
        </w:rPr>
      </w:pPr>
      <w:r w:rsidRPr="00F028E5">
        <w:rPr>
          <w:sz w:val="24"/>
          <w:szCs w:val="24"/>
        </w:rPr>
        <w:t>Організація та облік операцій на міжбанківському депозитному ринку.</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jc w:val="both"/>
        <w:rPr>
          <w:sz w:val="24"/>
          <w:szCs w:val="24"/>
        </w:rPr>
      </w:pPr>
      <w:r w:rsidRPr="00F028E5">
        <w:rPr>
          <w:sz w:val="24"/>
          <w:szCs w:val="24"/>
        </w:rPr>
        <w:t>Вкажіть проведення:</w:t>
      </w:r>
      <w:r w:rsidRPr="00F028E5">
        <w:rPr>
          <w:color w:val="000000"/>
          <w:spacing w:val="7"/>
          <w:sz w:val="24"/>
          <w:szCs w:val="24"/>
        </w:rPr>
        <w:t xml:space="preserve">05.03.2010 АКБ «Рейтинг» придбав 500 акцій інвестиційної компанії </w:t>
      </w:r>
      <w:r w:rsidRPr="00F028E5">
        <w:rPr>
          <w:color w:val="000000"/>
          <w:spacing w:val="5"/>
          <w:sz w:val="24"/>
          <w:szCs w:val="24"/>
        </w:rPr>
        <w:t xml:space="preserve">на інвестиції ціною 20 грн за акцію. </w:t>
      </w:r>
      <w:r w:rsidRPr="00F028E5">
        <w:rPr>
          <w:color w:val="000000"/>
          <w:spacing w:val="2"/>
          <w:sz w:val="24"/>
          <w:szCs w:val="24"/>
        </w:rPr>
        <w:t xml:space="preserve">12.01.2010 оголошені дивіденди за 20x1 рік у розмірі 0,15 грн за акцію. </w:t>
      </w:r>
      <w:r w:rsidRPr="00F028E5">
        <w:rPr>
          <w:color w:val="000000"/>
          <w:spacing w:val="5"/>
          <w:sz w:val="24"/>
          <w:szCs w:val="24"/>
        </w:rPr>
        <w:t>20.01.2010 отримано дивіденди.</w:t>
      </w:r>
    </w:p>
    <w:p w:rsidR="00501E16" w:rsidRPr="00F028E5" w:rsidRDefault="00501E16" w:rsidP="00F028E5">
      <w:pPr>
        <w:shd w:val="clear" w:color="auto" w:fill="FFFFFF"/>
        <w:jc w:val="both"/>
        <w:rPr>
          <w:sz w:val="24"/>
          <w:szCs w:val="24"/>
        </w:rPr>
      </w:pPr>
      <w:r w:rsidRPr="00F028E5">
        <w:rPr>
          <w:color w:val="000000"/>
          <w:spacing w:val="7"/>
          <w:sz w:val="24"/>
          <w:szCs w:val="24"/>
        </w:rPr>
        <w:t>31.12.2010 вартість акцій зменшилася до 18 грн за акцію. 13.03.2010 банк продав акції вартістю 19 грн за акцію.</w:t>
      </w:r>
    </w:p>
    <w:p w:rsidR="00501E16" w:rsidRPr="00F028E5" w:rsidRDefault="00501E16" w:rsidP="00F028E5">
      <w:pPr>
        <w:jc w:val="both"/>
        <w:rPr>
          <w:b/>
          <w:sz w:val="24"/>
          <w:szCs w:val="24"/>
        </w:rPr>
      </w:pPr>
      <w:r w:rsidRPr="00F028E5">
        <w:rPr>
          <w:b/>
          <w:sz w:val="24"/>
          <w:szCs w:val="24"/>
        </w:rPr>
        <w:t xml:space="preserve">                                                        Завдання 8 (тема 9)</w:t>
      </w:r>
    </w:p>
    <w:p w:rsidR="00501E16" w:rsidRPr="00F028E5" w:rsidRDefault="00501E16" w:rsidP="00F028E5">
      <w:pPr>
        <w:jc w:val="both"/>
        <w:rPr>
          <w:b/>
          <w:sz w:val="24"/>
          <w:szCs w:val="24"/>
        </w:rPr>
      </w:pPr>
      <w:r w:rsidRPr="00F028E5">
        <w:rPr>
          <w:sz w:val="24"/>
          <w:szCs w:val="24"/>
        </w:rPr>
        <w:t>Характеристика неторгівельних операцій з іноземною валютою.</w:t>
      </w:r>
    </w:p>
    <w:p w:rsidR="00501E16" w:rsidRPr="00F028E5" w:rsidRDefault="00501E16" w:rsidP="00F028E5">
      <w:pPr>
        <w:jc w:val="both"/>
        <w:rPr>
          <w:b/>
          <w:sz w:val="24"/>
          <w:szCs w:val="24"/>
        </w:rPr>
      </w:pPr>
      <w:r w:rsidRPr="00F028E5">
        <w:rPr>
          <w:b/>
          <w:sz w:val="24"/>
          <w:szCs w:val="24"/>
        </w:rPr>
        <w:t xml:space="preserve">                                                       Завдання 9(тема 10)</w:t>
      </w:r>
    </w:p>
    <w:p w:rsidR="00501E16" w:rsidRPr="00F028E5" w:rsidRDefault="00501E16" w:rsidP="00F028E5">
      <w:pPr>
        <w:shd w:val="clear" w:color="auto" w:fill="FFFFFF"/>
        <w:tabs>
          <w:tab w:val="left" w:pos="523"/>
        </w:tabs>
        <w:jc w:val="both"/>
        <w:rPr>
          <w:b/>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r w:rsidRPr="00F028E5">
        <w:rPr>
          <w:color w:val="000000"/>
          <w:spacing w:val="5"/>
          <w:sz w:val="24"/>
          <w:szCs w:val="24"/>
        </w:rPr>
        <w:t xml:space="preserve"> </w:t>
      </w:r>
    </w:p>
    <w:p w:rsidR="00501E16" w:rsidRPr="00F028E5" w:rsidRDefault="00501E16" w:rsidP="00F028E5">
      <w:pPr>
        <w:shd w:val="clear" w:color="auto" w:fill="FFFFFF"/>
        <w:jc w:val="both"/>
        <w:rPr>
          <w:b/>
          <w:sz w:val="24"/>
          <w:szCs w:val="24"/>
        </w:rPr>
      </w:pPr>
      <w:r w:rsidRPr="00F028E5">
        <w:rPr>
          <w:b/>
          <w:sz w:val="24"/>
          <w:szCs w:val="24"/>
        </w:rPr>
        <w:t xml:space="preserve">                 </w:t>
      </w:r>
      <w:r w:rsidR="0033743A">
        <w:rPr>
          <w:b/>
          <w:sz w:val="24"/>
          <w:szCs w:val="24"/>
        </w:rPr>
        <w:t xml:space="preserve">                                   </w:t>
      </w:r>
      <w:r w:rsidRPr="00F028E5">
        <w:rPr>
          <w:b/>
          <w:sz w:val="24"/>
          <w:szCs w:val="24"/>
        </w:rPr>
        <w:t>Завдання 10 (тема 11)</w:t>
      </w:r>
    </w:p>
    <w:p w:rsidR="00501E16" w:rsidRPr="00F028E5" w:rsidRDefault="00501E16" w:rsidP="00F028E5">
      <w:pPr>
        <w:shd w:val="clear" w:color="auto" w:fill="FFFFFF"/>
        <w:jc w:val="both"/>
        <w:rPr>
          <w:b/>
          <w:sz w:val="24"/>
          <w:szCs w:val="24"/>
        </w:rPr>
      </w:pPr>
      <w:r w:rsidRPr="00F028E5">
        <w:rPr>
          <w:sz w:val="24"/>
          <w:szCs w:val="24"/>
        </w:rPr>
        <w:t xml:space="preserve"> Необхідно відобразити проведення: 1)</w:t>
      </w:r>
      <w:r w:rsidRPr="00F028E5">
        <w:rPr>
          <w:color w:val="000000"/>
          <w:spacing w:val="1"/>
          <w:sz w:val="24"/>
          <w:szCs w:val="24"/>
        </w:rPr>
        <w:t>Відобразити результат амортизації нематеріальних активів (знос) – 3000 грн. 2)</w:t>
      </w:r>
      <w:r w:rsidRPr="00F028E5">
        <w:rPr>
          <w:color w:val="000000"/>
          <w:spacing w:val="5"/>
          <w:sz w:val="24"/>
          <w:szCs w:val="24"/>
        </w:rPr>
        <w:t>Нарахована сума амортизації – 2000 грн.</w:t>
      </w:r>
      <w:r w:rsidRPr="00F028E5">
        <w:rPr>
          <w:b/>
          <w:sz w:val="24"/>
          <w:szCs w:val="24"/>
        </w:rPr>
        <w:t xml:space="preserve">                                          </w:t>
      </w:r>
    </w:p>
    <w:p w:rsidR="00501E16" w:rsidRPr="00F028E5" w:rsidRDefault="00501E16" w:rsidP="00F028E5">
      <w:pPr>
        <w:shd w:val="clear" w:color="auto" w:fill="FFFFFF"/>
        <w:jc w:val="both"/>
        <w:rPr>
          <w:b/>
          <w:sz w:val="24"/>
          <w:szCs w:val="24"/>
        </w:rPr>
      </w:pPr>
      <w:r w:rsidRPr="00F028E5">
        <w:rPr>
          <w:b/>
          <w:sz w:val="24"/>
          <w:szCs w:val="24"/>
        </w:rPr>
        <w:t xml:space="preserve">                                                    Завдання 11 (тема 12)</w:t>
      </w:r>
    </w:p>
    <w:p w:rsidR="00501E16" w:rsidRPr="00F028E5" w:rsidRDefault="00501E16" w:rsidP="00F028E5">
      <w:pPr>
        <w:shd w:val="clear" w:color="auto" w:fill="FFFFFF"/>
        <w:tabs>
          <w:tab w:val="left" w:pos="590"/>
        </w:tabs>
        <w:jc w:val="both"/>
        <w:rPr>
          <w:color w:val="000000"/>
          <w:spacing w:val="1"/>
          <w:sz w:val="24"/>
          <w:szCs w:val="24"/>
        </w:rPr>
      </w:pPr>
      <w:r w:rsidRPr="00F028E5">
        <w:rPr>
          <w:sz w:val="24"/>
          <w:szCs w:val="24"/>
        </w:rPr>
        <w:t>Відобразити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w:t>
      </w:r>
      <w:r w:rsidRPr="00F028E5">
        <w:rPr>
          <w:sz w:val="24"/>
          <w:szCs w:val="24"/>
        </w:rPr>
        <w:t xml:space="preserve"> </w:t>
      </w:r>
      <w:r w:rsidRPr="00F028E5">
        <w:rPr>
          <w:color w:val="000000"/>
          <w:spacing w:val="1"/>
          <w:sz w:val="24"/>
          <w:szCs w:val="24"/>
        </w:rPr>
        <w:t xml:space="preserve">Списання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501E16" w:rsidRPr="00F028E5" w:rsidRDefault="00501E16" w:rsidP="00F028E5">
      <w:pPr>
        <w:jc w:val="both"/>
        <w:rPr>
          <w:b/>
          <w:sz w:val="24"/>
          <w:szCs w:val="24"/>
        </w:rPr>
      </w:pPr>
    </w:p>
    <w:p w:rsidR="00501E16" w:rsidRPr="00F028E5" w:rsidRDefault="00501E16" w:rsidP="00F028E5">
      <w:pPr>
        <w:jc w:val="both"/>
        <w:rPr>
          <w:b/>
          <w:sz w:val="24"/>
          <w:szCs w:val="24"/>
        </w:rPr>
      </w:pPr>
    </w:p>
    <w:p w:rsidR="00501E16" w:rsidRPr="00F028E5" w:rsidRDefault="00501E16" w:rsidP="0033743A">
      <w:pPr>
        <w:jc w:val="center"/>
        <w:rPr>
          <w:b/>
          <w:sz w:val="24"/>
          <w:szCs w:val="24"/>
        </w:rPr>
      </w:pPr>
      <w:r w:rsidRPr="00F028E5">
        <w:rPr>
          <w:b/>
          <w:sz w:val="24"/>
          <w:szCs w:val="24"/>
        </w:rPr>
        <w:t>Варіант 13</w:t>
      </w:r>
    </w:p>
    <w:p w:rsidR="00501E16" w:rsidRPr="00F028E5" w:rsidRDefault="00501E16" w:rsidP="0033743A">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 «Форум» формує статутний фонд. Необхідно відобразити операції в обліку. Зокрема: 1) Оголошено статутний фонд з 300 000 акцій номінальною вартістю 10 грн. Отримано внесків за цим фондом 900 000 грн.   Д-т   К-т.</w:t>
      </w:r>
    </w:p>
    <w:p w:rsidR="00501E16" w:rsidRPr="00F028E5" w:rsidRDefault="00501E16" w:rsidP="00F028E5">
      <w:pPr>
        <w:jc w:val="both"/>
        <w:rPr>
          <w:sz w:val="24"/>
          <w:szCs w:val="24"/>
        </w:rPr>
      </w:pPr>
      <w:r w:rsidRPr="00F028E5">
        <w:rPr>
          <w:sz w:val="24"/>
          <w:szCs w:val="24"/>
        </w:rPr>
        <w:t>2) Зареєстрований статутний фонд:</w:t>
      </w:r>
    </w:p>
    <w:p w:rsidR="00501E16" w:rsidRPr="00F028E5" w:rsidRDefault="00501E16" w:rsidP="00F028E5">
      <w:pPr>
        <w:numPr>
          <w:ilvl w:val="0"/>
          <w:numId w:val="18"/>
        </w:numPr>
        <w:suppressAutoHyphens w:val="0"/>
        <w:ind w:left="0" w:firstLine="0"/>
        <w:jc w:val="both"/>
        <w:rPr>
          <w:sz w:val="24"/>
          <w:szCs w:val="24"/>
        </w:rPr>
      </w:pPr>
      <w:r w:rsidRPr="00F028E5">
        <w:rPr>
          <w:sz w:val="24"/>
          <w:szCs w:val="24"/>
        </w:rPr>
        <w:t>на суму несплаченого статутного фонду –2100 000 грн.  Д-т  К-т</w:t>
      </w:r>
    </w:p>
    <w:p w:rsidR="00501E16" w:rsidRPr="00F028E5" w:rsidRDefault="00501E16" w:rsidP="00F028E5">
      <w:pPr>
        <w:numPr>
          <w:ilvl w:val="0"/>
          <w:numId w:val="18"/>
        </w:numPr>
        <w:suppressAutoHyphens w:val="0"/>
        <w:ind w:left="0" w:firstLine="0"/>
        <w:jc w:val="both"/>
        <w:rPr>
          <w:sz w:val="24"/>
          <w:szCs w:val="24"/>
        </w:rPr>
      </w:pPr>
      <w:r w:rsidRPr="00F028E5">
        <w:rPr>
          <w:sz w:val="24"/>
          <w:szCs w:val="24"/>
        </w:rPr>
        <w:t>на суму сплаченого статутного фонду – 900 000 грн.  Д-т   К-т</w:t>
      </w:r>
    </w:p>
    <w:p w:rsidR="00501E16" w:rsidRPr="00F028E5" w:rsidRDefault="00501E16" w:rsidP="0033743A">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банком надано кредит на закупівлю сировини ТзОВ 22 квітня 2009 р. на суму 100 000 грн. під процентну ставку 33 % річних із строком погашення 22 травня 2009 р. Термін сплати процентів після закінчення строку користування кредитом (22.05.2009), при банк використовує метод нарахування процентів «факт/ 360 днів» (проведення: видача кредиту і нарахування процентів за період).</w:t>
      </w:r>
    </w:p>
    <w:p w:rsidR="00501E16" w:rsidRPr="00F028E5" w:rsidRDefault="00501E16" w:rsidP="0033743A">
      <w:pPr>
        <w:jc w:val="center"/>
        <w:rPr>
          <w:b/>
          <w:sz w:val="24"/>
          <w:szCs w:val="24"/>
        </w:rPr>
      </w:pPr>
      <w:r w:rsidRPr="00F028E5">
        <w:rPr>
          <w:b/>
          <w:sz w:val="24"/>
          <w:szCs w:val="24"/>
        </w:rPr>
        <w:t>Завдання 3(тема 4)</w:t>
      </w:r>
    </w:p>
    <w:p w:rsidR="00501E16" w:rsidRPr="00F028E5" w:rsidRDefault="00501E16" w:rsidP="00F028E5">
      <w:pPr>
        <w:jc w:val="both"/>
        <w:rPr>
          <w:color w:val="000000"/>
          <w:spacing w:val="6"/>
          <w:sz w:val="24"/>
          <w:szCs w:val="24"/>
        </w:rPr>
      </w:pPr>
      <w:r w:rsidRPr="00F028E5">
        <w:rPr>
          <w:color w:val="000000"/>
          <w:spacing w:val="-1"/>
          <w:sz w:val="24"/>
          <w:szCs w:val="24"/>
        </w:rPr>
        <w:t>Банк «Кредитпромбанк» здійснив внутрішньобанківські операції використовуючи готівку.</w:t>
      </w:r>
      <w:r w:rsidRPr="00F028E5">
        <w:rPr>
          <w:i/>
          <w:color w:val="000000"/>
          <w:spacing w:val="-18"/>
          <w:sz w:val="24"/>
          <w:szCs w:val="24"/>
        </w:rPr>
        <w:t xml:space="preserve"> </w:t>
      </w:r>
      <w:r w:rsidRPr="00F028E5">
        <w:rPr>
          <w:color w:val="000000"/>
          <w:spacing w:val="-18"/>
          <w:sz w:val="24"/>
          <w:szCs w:val="24"/>
        </w:rPr>
        <w:t>Необхідно:  с</w:t>
      </w:r>
      <w:r w:rsidRPr="00F028E5">
        <w:rPr>
          <w:color w:val="000000"/>
          <w:spacing w:val="4"/>
          <w:sz w:val="24"/>
          <w:szCs w:val="24"/>
        </w:rPr>
        <w:t xml:space="preserve">класти </w:t>
      </w:r>
      <w:r w:rsidRPr="00F028E5">
        <w:rPr>
          <w:color w:val="000000"/>
          <w:spacing w:val="5"/>
          <w:sz w:val="24"/>
          <w:szCs w:val="24"/>
        </w:rPr>
        <w:t>бухгалтерську кореспонденцію до операцій:</w:t>
      </w:r>
      <w:r w:rsidRPr="00F028E5">
        <w:rPr>
          <w:i/>
          <w:color w:val="000000"/>
          <w:spacing w:val="5"/>
          <w:sz w:val="24"/>
          <w:szCs w:val="24"/>
        </w:rPr>
        <w:t xml:space="preserve"> </w:t>
      </w:r>
      <w:r w:rsidRPr="00F028E5">
        <w:rPr>
          <w:color w:val="000000"/>
          <w:spacing w:val="5"/>
          <w:sz w:val="24"/>
          <w:szCs w:val="24"/>
        </w:rPr>
        <w:t>1</w:t>
      </w:r>
      <w:r w:rsidRPr="00F028E5">
        <w:rPr>
          <w:color w:val="000000"/>
          <w:spacing w:val="6"/>
          <w:sz w:val="24"/>
          <w:szCs w:val="24"/>
        </w:rPr>
        <w:t>) виявлено недостачі готівки в касі банку – 2000 грн.; 2) відшкодовано недостачу в касі банку винною особою – 2000 грн.</w:t>
      </w:r>
    </w:p>
    <w:p w:rsidR="00501E16" w:rsidRPr="00F028E5" w:rsidRDefault="00501E16" w:rsidP="0033743A">
      <w:pPr>
        <w:jc w:val="center"/>
        <w:rPr>
          <w:b/>
          <w:sz w:val="24"/>
          <w:szCs w:val="24"/>
        </w:rPr>
      </w:pPr>
      <w:r w:rsidRPr="00F028E5">
        <w:rPr>
          <w:b/>
          <w:sz w:val="24"/>
          <w:szCs w:val="24"/>
        </w:rPr>
        <w:t>Завдання 4 (тема 5)</w:t>
      </w:r>
    </w:p>
    <w:p w:rsidR="00501E16" w:rsidRPr="00F028E5" w:rsidRDefault="00501E16" w:rsidP="00F028E5">
      <w:pPr>
        <w:shd w:val="clear" w:color="auto" w:fill="FFFFFF"/>
        <w:jc w:val="both"/>
        <w:rPr>
          <w:color w:val="000000"/>
          <w:spacing w:val="-16"/>
          <w:sz w:val="24"/>
          <w:szCs w:val="24"/>
        </w:rPr>
      </w:pPr>
      <w:r w:rsidRPr="00F028E5">
        <w:rPr>
          <w:color w:val="000000"/>
          <w:spacing w:val="-1"/>
          <w:sz w:val="24"/>
          <w:szCs w:val="24"/>
        </w:rPr>
        <w:t>Необхідно відобразити</w:t>
      </w:r>
      <w:r w:rsidRPr="00F028E5">
        <w:rPr>
          <w:color w:val="000000"/>
          <w:spacing w:val="6"/>
          <w:sz w:val="24"/>
          <w:szCs w:val="24"/>
        </w:rPr>
        <w:t xml:space="preserve"> бухгалтерські проведення за операціями:</w:t>
      </w:r>
      <w:r w:rsidRPr="00F028E5">
        <w:rPr>
          <w:color w:val="000000"/>
          <w:spacing w:val="5"/>
          <w:sz w:val="24"/>
          <w:szCs w:val="24"/>
        </w:rPr>
        <w:t xml:space="preserve"> працівнику НУ Львівська політехніка Банк Форум відкрив спеціальний картковий рахунок в гривнях із отриманням платіжної картки. Після отримання картки клієнт отримав матеріальну допомогу в сумі 1600 грн.  Через 2 дні працівником були здійснені покупки в Сільпо на суму 1300 грн. та 300 грн. сплачено за послуги.  </w:t>
      </w:r>
    </w:p>
    <w:p w:rsidR="00501E16" w:rsidRPr="00F028E5" w:rsidRDefault="00501E16" w:rsidP="00C010CE">
      <w:pPr>
        <w:jc w:val="center"/>
        <w:rPr>
          <w:b/>
          <w:sz w:val="24"/>
          <w:szCs w:val="24"/>
        </w:rPr>
      </w:pPr>
      <w:r w:rsidRPr="00F028E5">
        <w:rPr>
          <w:b/>
          <w:sz w:val="24"/>
          <w:szCs w:val="24"/>
        </w:rPr>
        <w:t>Завдання 5 (тема 6)</w:t>
      </w:r>
    </w:p>
    <w:p w:rsidR="00501E16" w:rsidRPr="00F028E5" w:rsidRDefault="00501E16" w:rsidP="00F028E5">
      <w:pPr>
        <w:jc w:val="both"/>
        <w:rPr>
          <w:color w:val="000000"/>
          <w:spacing w:val="-1"/>
          <w:sz w:val="24"/>
          <w:szCs w:val="24"/>
        </w:rPr>
      </w:pPr>
      <w:r w:rsidRPr="00F028E5">
        <w:rPr>
          <w:color w:val="000000"/>
          <w:spacing w:val="-1"/>
          <w:sz w:val="24"/>
          <w:szCs w:val="24"/>
        </w:rPr>
        <w:t>«Індексбанк» 15.08.2009 р. надав ТзОВ «Галтекс» кредит на суму 90 000 грн терміном на 6 місяців під 22 % річних. Нарахування та оплата процентів проводиться щомісячно. Погашення кредиту здійснюється в кінці терміну дії кредитного договору. Комісія при видачі становила 2000 грн. Для нарахування процентів та амортизацію дисконту здійснюють методом «факт/факт» в день оплати. Необхідно відобразити бухгалтерські проведення операцій.</w:t>
      </w:r>
    </w:p>
    <w:p w:rsidR="00501E16" w:rsidRPr="00F028E5" w:rsidRDefault="00501E16" w:rsidP="00F028E5">
      <w:pPr>
        <w:jc w:val="both"/>
        <w:rPr>
          <w:b/>
          <w:sz w:val="24"/>
          <w:szCs w:val="24"/>
        </w:rPr>
      </w:pPr>
      <w:r w:rsidRPr="00F028E5">
        <w:rPr>
          <w:b/>
          <w:sz w:val="24"/>
          <w:szCs w:val="24"/>
        </w:rPr>
        <w:t xml:space="preserve">                                                          Завдання 6 (тема 7)</w:t>
      </w:r>
    </w:p>
    <w:p w:rsidR="00501E16" w:rsidRPr="00C010CE" w:rsidRDefault="00501E16" w:rsidP="00F028E5">
      <w:pPr>
        <w:shd w:val="clear" w:color="auto" w:fill="FFFFFF"/>
        <w:jc w:val="both"/>
        <w:rPr>
          <w:sz w:val="24"/>
          <w:szCs w:val="24"/>
        </w:rPr>
      </w:pPr>
      <w:r w:rsidRPr="00F028E5">
        <w:rPr>
          <w:sz w:val="24"/>
          <w:szCs w:val="24"/>
        </w:rPr>
        <w:t xml:space="preserve">Дайте відповідь: 1) які документи зобов’язані подати клієнти банку для відкриття депозитного рахунка….?; 2) Внесення депозиту фізичною особою відображають проведенням … ? </w:t>
      </w:r>
      <w:r w:rsidRPr="00F028E5">
        <w:rPr>
          <w:b/>
          <w:sz w:val="24"/>
          <w:szCs w:val="24"/>
        </w:rPr>
        <w:t xml:space="preserve">                             </w:t>
      </w:r>
    </w:p>
    <w:p w:rsidR="00501E16" w:rsidRPr="00F028E5" w:rsidRDefault="00501E16" w:rsidP="00F028E5">
      <w:pPr>
        <w:shd w:val="clear" w:color="auto" w:fill="FFFFFF"/>
        <w:jc w:val="both"/>
        <w:rPr>
          <w:b/>
          <w:sz w:val="24"/>
          <w:szCs w:val="24"/>
        </w:rPr>
      </w:pPr>
      <w:r w:rsidRPr="00F028E5">
        <w:rPr>
          <w:b/>
          <w:sz w:val="24"/>
          <w:szCs w:val="24"/>
        </w:rPr>
        <w:t xml:space="preserve">                                                 Завдання 7 (тема 8)</w:t>
      </w:r>
    </w:p>
    <w:p w:rsidR="00501E16" w:rsidRPr="00F028E5" w:rsidRDefault="00501E16" w:rsidP="00F028E5">
      <w:pPr>
        <w:jc w:val="both"/>
        <w:rPr>
          <w:color w:val="000000"/>
          <w:spacing w:val="3"/>
          <w:sz w:val="24"/>
          <w:szCs w:val="24"/>
        </w:rPr>
      </w:pPr>
      <w:r w:rsidRPr="00F028E5">
        <w:rPr>
          <w:sz w:val="24"/>
          <w:szCs w:val="24"/>
        </w:rPr>
        <w:t>Необхідно відобразити проведення</w:t>
      </w:r>
      <w:r w:rsidRPr="00F028E5">
        <w:rPr>
          <w:color w:val="000000"/>
          <w:spacing w:val="2"/>
          <w:sz w:val="24"/>
          <w:szCs w:val="24"/>
        </w:rPr>
        <w:t>:  01.06.2010 п</w:t>
      </w:r>
      <w:r w:rsidRPr="00F028E5">
        <w:rPr>
          <w:color w:val="000000"/>
          <w:spacing w:val="5"/>
          <w:sz w:val="24"/>
          <w:szCs w:val="24"/>
        </w:rPr>
        <w:t xml:space="preserve">ридбання банком боргових цінних паперів центральних </w:t>
      </w:r>
      <w:r w:rsidRPr="00F028E5">
        <w:rPr>
          <w:color w:val="000000"/>
          <w:spacing w:val="4"/>
          <w:sz w:val="24"/>
          <w:szCs w:val="24"/>
        </w:rPr>
        <w:t xml:space="preserve">органів державного управління на продаж за 980 грн </w:t>
      </w:r>
      <w:r w:rsidRPr="00F028E5">
        <w:rPr>
          <w:color w:val="000000"/>
          <w:spacing w:val="3"/>
          <w:sz w:val="24"/>
          <w:szCs w:val="24"/>
        </w:rPr>
        <w:t>(номінал — 1000 грн, дисконт — 20 грн).</w:t>
      </w:r>
    </w:p>
    <w:p w:rsidR="00501E16" w:rsidRPr="00F028E5" w:rsidRDefault="00501E16" w:rsidP="00F028E5">
      <w:pPr>
        <w:jc w:val="both"/>
        <w:rPr>
          <w:b/>
          <w:sz w:val="24"/>
          <w:szCs w:val="24"/>
        </w:rPr>
      </w:pPr>
      <w:r w:rsidRPr="00F028E5">
        <w:rPr>
          <w:color w:val="000000"/>
          <w:spacing w:val="3"/>
          <w:sz w:val="24"/>
          <w:szCs w:val="24"/>
        </w:rPr>
        <w:t xml:space="preserve">                                                                  </w:t>
      </w:r>
      <w:r w:rsidRPr="00F028E5">
        <w:rPr>
          <w:b/>
          <w:sz w:val="24"/>
          <w:szCs w:val="24"/>
        </w:rPr>
        <w:t>Завдання 8 (тема 9)</w:t>
      </w:r>
    </w:p>
    <w:p w:rsidR="00501E16" w:rsidRPr="009E1956" w:rsidRDefault="00501E16" w:rsidP="00F028E5">
      <w:pPr>
        <w:shd w:val="clear" w:color="auto" w:fill="FFFFFF"/>
        <w:jc w:val="both"/>
        <w:rPr>
          <w:b/>
          <w:sz w:val="22"/>
          <w:szCs w:val="22"/>
        </w:rPr>
      </w:pPr>
      <w:r w:rsidRPr="009E1956">
        <w:rPr>
          <w:color w:val="000000"/>
          <w:spacing w:val="-1"/>
          <w:sz w:val="22"/>
          <w:szCs w:val="22"/>
        </w:rPr>
        <w:t>Суть і характеристика форвардних операцій комерційних банків.</w:t>
      </w:r>
    </w:p>
    <w:p w:rsidR="00501E16" w:rsidRPr="009E1956" w:rsidRDefault="00501E16" w:rsidP="00F028E5">
      <w:pPr>
        <w:shd w:val="clear" w:color="auto" w:fill="FFFFFF"/>
        <w:jc w:val="both"/>
        <w:rPr>
          <w:b/>
          <w:sz w:val="22"/>
          <w:szCs w:val="22"/>
        </w:rPr>
      </w:pPr>
      <w:r w:rsidRPr="009E1956">
        <w:rPr>
          <w:b/>
          <w:sz w:val="22"/>
          <w:szCs w:val="22"/>
        </w:rPr>
        <w:t xml:space="preserve">                                               Завдання 9 (тема 10)</w:t>
      </w:r>
    </w:p>
    <w:p w:rsidR="00501E16" w:rsidRPr="009E1956" w:rsidRDefault="00501E16" w:rsidP="00F028E5">
      <w:pPr>
        <w:shd w:val="clear" w:color="auto" w:fill="FFFFFF"/>
        <w:tabs>
          <w:tab w:val="left" w:pos="595"/>
        </w:tabs>
        <w:jc w:val="both"/>
        <w:rPr>
          <w:sz w:val="22"/>
          <w:szCs w:val="22"/>
        </w:rPr>
      </w:pPr>
      <w:r w:rsidRPr="009E1956">
        <w:rPr>
          <w:sz w:val="22"/>
          <w:szCs w:val="22"/>
        </w:rPr>
        <w:t>Необхідно відобразити проведення: р</w:t>
      </w:r>
      <w:r w:rsidRPr="009E1956">
        <w:rPr>
          <w:color w:val="000000"/>
          <w:spacing w:val="6"/>
          <w:sz w:val="22"/>
          <w:szCs w:val="22"/>
        </w:rPr>
        <w:t>еалізація основних засобів: 1)у</w:t>
      </w:r>
      <w:r w:rsidRPr="009E1956">
        <w:rPr>
          <w:color w:val="000000"/>
          <w:spacing w:val="2"/>
          <w:sz w:val="22"/>
          <w:szCs w:val="22"/>
        </w:rPr>
        <w:t xml:space="preserve"> разі перевищення суми залишкової вартості об'єкта порівняно з су</w:t>
      </w:r>
      <w:r w:rsidRPr="009E1956">
        <w:rPr>
          <w:color w:val="000000"/>
          <w:spacing w:val="2"/>
          <w:sz w:val="22"/>
          <w:szCs w:val="22"/>
        </w:rPr>
        <w:softHyphen/>
      </w:r>
      <w:r w:rsidRPr="009E1956">
        <w:rPr>
          <w:color w:val="000000"/>
          <w:spacing w:val="6"/>
          <w:sz w:val="22"/>
          <w:szCs w:val="22"/>
        </w:rPr>
        <w:t xml:space="preserve">мою виручки від його реалізації; 2) </w:t>
      </w:r>
      <w:r w:rsidRPr="009E1956">
        <w:rPr>
          <w:color w:val="000000"/>
          <w:spacing w:val="5"/>
          <w:sz w:val="22"/>
          <w:szCs w:val="22"/>
        </w:rPr>
        <w:t xml:space="preserve">у разі перевищення суми виручки від реалізації порівняно з сумою </w:t>
      </w:r>
      <w:r w:rsidRPr="009E1956">
        <w:rPr>
          <w:color w:val="000000"/>
          <w:spacing w:val="6"/>
          <w:sz w:val="22"/>
          <w:szCs w:val="22"/>
        </w:rPr>
        <w:t xml:space="preserve">залишкової вартості об'єкта. </w:t>
      </w:r>
    </w:p>
    <w:p w:rsidR="00501E16" w:rsidRPr="009E1956" w:rsidRDefault="00501E16" w:rsidP="00F028E5">
      <w:pPr>
        <w:shd w:val="clear" w:color="auto" w:fill="FFFFFF"/>
        <w:jc w:val="both"/>
        <w:rPr>
          <w:b/>
          <w:sz w:val="22"/>
          <w:szCs w:val="22"/>
        </w:rPr>
      </w:pPr>
      <w:r w:rsidRPr="009E1956">
        <w:rPr>
          <w:b/>
          <w:sz w:val="22"/>
          <w:szCs w:val="22"/>
        </w:rPr>
        <w:t xml:space="preserve">                                                  Завдання 10 (тема 11)</w:t>
      </w:r>
    </w:p>
    <w:p w:rsidR="00501E16" w:rsidRPr="009E1956" w:rsidRDefault="00501E16" w:rsidP="00F028E5">
      <w:pPr>
        <w:shd w:val="clear" w:color="auto" w:fill="FFFFFF"/>
        <w:jc w:val="both"/>
        <w:rPr>
          <w:b/>
          <w:sz w:val="22"/>
          <w:szCs w:val="22"/>
        </w:rPr>
      </w:pPr>
      <w:r w:rsidRPr="009E1956">
        <w:rPr>
          <w:sz w:val="22"/>
          <w:szCs w:val="22"/>
        </w:rPr>
        <w:t>Необхідно відобразити проведення: 1)</w:t>
      </w:r>
      <w:r w:rsidRPr="009E1956">
        <w:rPr>
          <w:color w:val="000000"/>
          <w:spacing w:val="1"/>
          <w:sz w:val="22"/>
          <w:szCs w:val="22"/>
        </w:rPr>
        <w:t>Відобразити результат амортизації нематеріальних активів (знос) – 3000 грн. 2)</w:t>
      </w:r>
      <w:r w:rsidRPr="009E1956">
        <w:rPr>
          <w:color w:val="000000"/>
          <w:spacing w:val="5"/>
          <w:sz w:val="22"/>
          <w:szCs w:val="22"/>
        </w:rPr>
        <w:t>Нарахована сума амортизації – 2000 грн.</w:t>
      </w:r>
      <w:r w:rsidRPr="009E1956">
        <w:rPr>
          <w:b/>
          <w:sz w:val="22"/>
          <w:szCs w:val="22"/>
        </w:rPr>
        <w:t xml:space="preserve">                                          </w:t>
      </w:r>
    </w:p>
    <w:p w:rsidR="00501E16" w:rsidRPr="009E1956" w:rsidRDefault="00501E16" w:rsidP="00F028E5">
      <w:pPr>
        <w:jc w:val="both"/>
        <w:rPr>
          <w:b/>
          <w:sz w:val="22"/>
          <w:szCs w:val="22"/>
        </w:rPr>
      </w:pPr>
      <w:r w:rsidRPr="009E1956">
        <w:rPr>
          <w:b/>
          <w:sz w:val="22"/>
          <w:szCs w:val="22"/>
        </w:rPr>
        <w:t xml:space="preserve">                                                     Завдання 11 (тема 12)</w:t>
      </w:r>
    </w:p>
    <w:p w:rsidR="00501E16" w:rsidRPr="009E1956" w:rsidRDefault="00501E16" w:rsidP="00F028E5">
      <w:pPr>
        <w:jc w:val="both"/>
        <w:rPr>
          <w:b/>
          <w:sz w:val="22"/>
          <w:szCs w:val="22"/>
        </w:rPr>
      </w:pPr>
      <w:r w:rsidRPr="009E1956">
        <w:rPr>
          <w:iCs/>
          <w:color w:val="000000"/>
          <w:spacing w:val="9"/>
          <w:sz w:val="22"/>
          <w:szCs w:val="22"/>
        </w:rPr>
        <w:t xml:space="preserve">Відобразіть операції: </w:t>
      </w:r>
      <w:r w:rsidRPr="009E1956">
        <w:rPr>
          <w:bCs/>
          <w:color w:val="000000"/>
          <w:spacing w:val="-11"/>
          <w:sz w:val="22"/>
          <w:szCs w:val="22"/>
        </w:rPr>
        <w:t>1)</w:t>
      </w:r>
      <w:r w:rsidRPr="009E1956">
        <w:rPr>
          <w:color w:val="000000"/>
          <w:spacing w:val="5"/>
          <w:sz w:val="22"/>
          <w:szCs w:val="22"/>
        </w:rPr>
        <w:t>Отримання основних засобів у фінансовий лізинг</w:t>
      </w:r>
      <w:r w:rsidRPr="009E1956">
        <w:rPr>
          <w:iCs/>
          <w:color w:val="000000"/>
          <w:spacing w:val="9"/>
          <w:sz w:val="22"/>
          <w:szCs w:val="22"/>
        </w:rPr>
        <w:t xml:space="preserve"> лізингоодержувачем</w:t>
      </w:r>
      <w:r w:rsidRPr="009E1956">
        <w:rPr>
          <w:color w:val="000000"/>
          <w:spacing w:val="5"/>
          <w:sz w:val="22"/>
          <w:szCs w:val="22"/>
        </w:rPr>
        <w:t>. 2)</w:t>
      </w:r>
      <w:r w:rsidRPr="009E1956">
        <w:rPr>
          <w:color w:val="000000"/>
          <w:spacing w:val="1"/>
          <w:sz w:val="22"/>
          <w:szCs w:val="22"/>
        </w:rPr>
        <w:t>Нарахування витрат за основними засобами, отриманими у фінансо</w:t>
      </w:r>
      <w:r w:rsidRPr="009E1956">
        <w:rPr>
          <w:color w:val="000000"/>
          <w:spacing w:val="1"/>
          <w:sz w:val="22"/>
          <w:szCs w:val="22"/>
        </w:rPr>
        <w:softHyphen/>
      </w:r>
      <w:r w:rsidRPr="009E1956">
        <w:rPr>
          <w:color w:val="000000"/>
          <w:spacing w:val="6"/>
          <w:sz w:val="22"/>
          <w:szCs w:val="22"/>
        </w:rPr>
        <w:t>вий лізинг</w:t>
      </w:r>
      <w:r w:rsidRPr="009E1956">
        <w:rPr>
          <w:iCs/>
          <w:color w:val="000000"/>
          <w:spacing w:val="9"/>
          <w:sz w:val="22"/>
          <w:szCs w:val="22"/>
        </w:rPr>
        <w:t xml:space="preserve"> лізингоодержувачем</w:t>
      </w:r>
      <w:r w:rsidRPr="009E1956">
        <w:rPr>
          <w:color w:val="000000"/>
          <w:spacing w:val="5"/>
          <w:sz w:val="22"/>
          <w:szCs w:val="22"/>
        </w:rPr>
        <w:t>.</w:t>
      </w:r>
      <w:r w:rsidRPr="009E1956">
        <w:rPr>
          <w:b/>
          <w:sz w:val="22"/>
          <w:szCs w:val="22"/>
        </w:rPr>
        <w:t xml:space="preserve"> </w:t>
      </w:r>
    </w:p>
    <w:p w:rsidR="00501E16" w:rsidRPr="009E1956" w:rsidRDefault="00501E16" w:rsidP="00F028E5">
      <w:pPr>
        <w:shd w:val="clear" w:color="auto" w:fill="FFFFFF"/>
        <w:jc w:val="both"/>
        <w:rPr>
          <w:sz w:val="22"/>
          <w:szCs w:val="22"/>
        </w:rPr>
      </w:pPr>
      <w:r w:rsidRPr="009E1956">
        <w:rPr>
          <w:b/>
          <w:sz w:val="22"/>
          <w:szCs w:val="22"/>
        </w:rPr>
        <w:lastRenderedPageBreak/>
        <w:t xml:space="preserve">                     </w:t>
      </w:r>
    </w:p>
    <w:p w:rsidR="00501E16" w:rsidRPr="00F028E5" w:rsidRDefault="00501E16" w:rsidP="00C010CE">
      <w:pPr>
        <w:jc w:val="center"/>
        <w:rPr>
          <w:b/>
          <w:sz w:val="24"/>
          <w:szCs w:val="24"/>
        </w:rPr>
      </w:pPr>
      <w:r w:rsidRPr="00F028E5">
        <w:rPr>
          <w:b/>
          <w:sz w:val="24"/>
          <w:szCs w:val="24"/>
        </w:rPr>
        <w:t>Варіант 14</w:t>
      </w:r>
    </w:p>
    <w:p w:rsidR="00501E16" w:rsidRPr="00F028E5" w:rsidRDefault="00501E16" w:rsidP="00C010CE">
      <w:pPr>
        <w:jc w:val="center"/>
        <w:rPr>
          <w:b/>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 «Форум» формує статутний фонд. Необхідно відобразити операції в обліку. Зокрема:</w:t>
      </w:r>
    </w:p>
    <w:p w:rsidR="00501E16" w:rsidRPr="00F028E5" w:rsidRDefault="00501E16" w:rsidP="00F028E5">
      <w:pPr>
        <w:numPr>
          <w:ilvl w:val="0"/>
          <w:numId w:val="19"/>
        </w:numPr>
        <w:suppressAutoHyphens w:val="0"/>
        <w:ind w:left="0" w:firstLine="0"/>
        <w:jc w:val="both"/>
        <w:rPr>
          <w:sz w:val="24"/>
          <w:szCs w:val="24"/>
        </w:rPr>
      </w:pPr>
      <w:r w:rsidRPr="00F028E5">
        <w:rPr>
          <w:sz w:val="24"/>
          <w:szCs w:val="24"/>
        </w:rPr>
        <w:t>Отримано коштів після реєстрації банку на суму 2100 000 грн.  Д-т  К-т</w:t>
      </w:r>
    </w:p>
    <w:p w:rsidR="00501E16" w:rsidRPr="00F028E5" w:rsidRDefault="00501E16" w:rsidP="00F028E5">
      <w:pPr>
        <w:numPr>
          <w:ilvl w:val="0"/>
          <w:numId w:val="19"/>
        </w:numPr>
        <w:suppressAutoHyphens w:val="0"/>
        <w:ind w:left="0" w:firstLine="0"/>
        <w:jc w:val="both"/>
        <w:rPr>
          <w:sz w:val="24"/>
          <w:szCs w:val="24"/>
        </w:rPr>
      </w:pPr>
      <w:r w:rsidRPr="00F028E5">
        <w:rPr>
          <w:sz w:val="24"/>
          <w:szCs w:val="24"/>
        </w:rPr>
        <w:t xml:space="preserve">На суму несплаченого статутного фонду 2100 000 грн банк оголосив: </w:t>
      </w:r>
    </w:p>
    <w:p w:rsidR="00501E16" w:rsidRPr="00F028E5" w:rsidRDefault="00501E16" w:rsidP="00F028E5">
      <w:pPr>
        <w:numPr>
          <w:ilvl w:val="0"/>
          <w:numId w:val="21"/>
        </w:numPr>
        <w:suppressAutoHyphens w:val="0"/>
        <w:ind w:left="0" w:firstLine="0"/>
        <w:jc w:val="both"/>
        <w:rPr>
          <w:sz w:val="24"/>
          <w:szCs w:val="24"/>
        </w:rPr>
      </w:pPr>
      <w:r w:rsidRPr="00F028E5">
        <w:rPr>
          <w:sz w:val="24"/>
          <w:szCs w:val="24"/>
        </w:rPr>
        <w:t>150000 – 6 – процентних привілейованих акцій з номіналом 10 грн.: Д-т  К-т;</w:t>
      </w:r>
    </w:p>
    <w:p w:rsidR="00501E16" w:rsidRPr="00F028E5" w:rsidRDefault="00501E16" w:rsidP="00F028E5">
      <w:pPr>
        <w:numPr>
          <w:ilvl w:val="0"/>
          <w:numId w:val="21"/>
        </w:numPr>
        <w:suppressAutoHyphens w:val="0"/>
        <w:ind w:left="0" w:firstLine="0"/>
        <w:jc w:val="both"/>
        <w:rPr>
          <w:sz w:val="24"/>
          <w:szCs w:val="24"/>
        </w:rPr>
      </w:pPr>
      <w:r w:rsidRPr="00F028E5">
        <w:rPr>
          <w:sz w:val="24"/>
          <w:szCs w:val="24"/>
        </w:rPr>
        <w:t>120000 – простих акцій з номіналом 5 грн: Д-т    К-т.</w:t>
      </w:r>
    </w:p>
    <w:p w:rsidR="00501E16" w:rsidRPr="00F028E5" w:rsidRDefault="00501E16" w:rsidP="00C010CE">
      <w:pPr>
        <w:jc w:val="center"/>
        <w:rPr>
          <w:b/>
          <w:sz w:val="24"/>
          <w:szCs w:val="24"/>
        </w:rPr>
      </w:pPr>
      <w:r w:rsidRPr="00F028E5">
        <w:rPr>
          <w:b/>
          <w:sz w:val="24"/>
          <w:szCs w:val="24"/>
        </w:rPr>
        <w:t>Завдання 2(тема 3)</w:t>
      </w:r>
    </w:p>
    <w:p w:rsidR="00501E16" w:rsidRPr="00F028E5" w:rsidRDefault="00501E16" w:rsidP="00F028E5">
      <w:pPr>
        <w:jc w:val="both"/>
        <w:rPr>
          <w:b/>
          <w:sz w:val="24"/>
          <w:szCs w:val="24"/>
        </w:rPr>
      </w:pPr>
      <w:r w:rsidRPr="00F028E5">
        <w:rPr>
          <w:sz w:val="24"/>
          <w:szCs w:val="24"/>
        </w:rPr>
        <w:t>Необхідно відобразити проведення, що здійснюють в обліку: 1) Оприбуткування поверненого депозиту на суму 120 000 грн.; 2) зарахування одержаних доходів від комерційного банку на рахунок банку, що надав депозит на суму 600 грн.</w:t>
      </w:r>
    </w:p>
    <w:p w:rsidR="00501E16" w:rsidRPr="00F028E5" w:rsidRDefault="00501E16" w:rsidP="004E6EC4">
      <w:pPr>
        <w:jc w:val="center"/>
        <w:rPr>
          <w:b/>
          <w:sz w:val="24"/>
          <w:szCs w:val="24"/>
        </w:rPr>
      </w:pPr>
      <w:r w:rsidRPr="00F028E5">
        <w:rPr>
          <w:b/>
          <w:sz w:val="24"/>
          <w:szCs w:val="24"/>
        </w:rPr>
        <w:t>Завдання 3(тема 4)</w:t>
      </w:r>
    </w:p>
    <w:p w:rsidR="00501E16" w:rsidRPr="00F028E5" w:rsidRDefault="00501E16" w:rsidP="00F028E5">
      <w:pPr>
        <w:jc w:val="both"/>
        <w:rPr>
          <w:b/>
          <w:sz w:val="24"/>
          <w:szCs w:val="24"/>
        </w:rPr>
      </w:pPr>
      <w:r w:rsidRPr="00F028E5">
        <w:rPr>
          <w:sz w:val="24"/>
          <w:szCs w:val="24"/>
        </w:rPr>
        <w:t xml:space="preserve">Необхідно відобразити проведення операцій в обліку пов’язаних з ревізією: 1) виявлені надлишки в сумі 6000 грн оприбутковано – Д-т К-т; 2) виявлену недостачу під час ревізії списано у видаток по касі на особовий рахунок касира, в якого виявлено недостачу, до її погашення – Д-т К-т в сумі 6500 грн. </w:t>
      </w:r>
    </w:p>
    <w:p w:rsidR="00501E16" w:rsidRPr="00F028E5" w:rsidRDefault="00501E16" w:rsidP="004E6EC4">
      <w:pPr>
        <w:jc w:val="center"/>
        <w:rPr>
          <w:b/>
          <w:sz w:val="24"/>
          <w:szCs w:val="24"/>
        </w:rPr>
      </w:pPr>
      <w:r w:rsidRPr="00F028E5">
        <w:rPr>
          <w:b/>
          <w:sz w:val="24"/>
          <w:szCs w:val="24"/>
        </w:rPr>
        <w:t>Завдання 4(тема 5)</w:t>
      </w:r>
    </w:p>
    <w:p w:rsidR="00501E16" w:rsidRPr="00F028E5" w:rsidRDefault="00501E16" w:rsidP="00F028E5">
      <w:pPr>
        <w:jc w:val="both"/>
        <w:rPr>
          <w:b/>
          <w:sz w:val="24"/>
          <w:szCs w:val="24"/>
        </w:rPr>
      </w:pPr>
      <w:r w:rsidRPr="00F028E5">
        <w:rPr>
          <w:color w:val="000000"/>
          <w:spacing w:val="-1"/>
          <w:sz w:val="24"/>
          <w:szCs w:val="24"/>
        </w:rPr>
        <w:t xml:space="preserve">У банку «Банк Форум» було відкрито 10. 05. 08р. поточний рахунок для ТзОВ «Рубікон». 12.05.08. на поточний рахунок підприємства надійшла виручка за реалізовані товари на суму 65 000 грн. Бухгалтером підприємства  було подано на наступний день платіжне доручення на оплату аудиторських послуг підприємством «Укрзахід» на суму 12500 грн. 15.05. підприємство   ТзОВ «Рубікон» перерахувало залишок коштів з поточного рахунка на депозитний рахунок. Необхідно відобразити бухгалтерські проведення з обслуговування поточного рахунка. </w:t>
      </w:r>
    </w:p>
    <w:p w:rsidR="00501E16" w:rsidRPr="00F028E5" w:rsidRDefault="00501E16" w:rsidP="004E6EC4">
      <w:pPr>
        <w:jc w:val="center"/>
        <w:rPr>
          <w:b/>
          <w:sz w:val="24"/>
          <w:szCs w:val="24"/>
        </w:rPr>
      </w:pPr>
      <w:r w:rsidRPr="00F028E5">
        <w:rPr>
          <w:b/>
          <w:sz w:val="24"/>
          <w:szCs w:val="24"/>
        </w:rPr>
        <w:t>Завдання 5 (тема 6)</w:t>
      </w:r>
    </w:p>
    <w:p w:rsidR="00501E16" w:rsidRPr="00F028E5" w:rsidRDefault="00501E16" w:rsidP="00F028E5">
      <w:pPr>
        <w:shd w:val="clear" w:color="auto" w:fill="FFFFFF"/>
        <w:jc w:val="both"/>
        <w:rPr>
          <w:color w:val="000000"/>
          <w:spacing w:val="8"/>
          <w:sz w:val="24"/>
          <w:szCs w:val="24"/>
        </w:rPr>
      </w:pPr>
      <w:r w:rsidRPr="00F028E5">
        <w:rPr>
          <w:color w:val="000000"/>
          <w:spacing w:val="6"/>
          <w:sz w:val="24"/>
          <w:szCs w:val="24"/>
        </w:rPr>
        <w:t xml:space="preserve">Банк Форум протягом операційного дня здійснив операції: </w:t>
      </w:r>
      <w:r w:rsidRPr="00F028E5">
        <w:rPr>
          <w:color w:val="000000"/>
          <w:spacing w:val="3"/>
          <w:sz w:val="24"/>
          <w:szCs w:val="24"/>
        </w:rPr>
        <w:t>ПП «Рубікон» клієнт банку сплатив повністю заборгованість за довго</w:t>
      </w:r>
      <w:r w:rsidRPr="00F028E5">
        <w:rPr>
          <w:color w:val="000000"/>
          <w:spacing w:val="3"/>
          <w:sz w:val="24"/>
          <w:szCs w:val="24"/>
        </w:rPr>
        <w:softHyphen/>
      </w:r>
      <w:r w:rsidRPr="00F028E5">
        <w:rPr>
          <w:color w:val="000000"/>
          <w:spacing w:val="-2"/>
          <w:sz w:val="24"/>
          <w:szCs w:val="24"/>
        </w:rPr>
        <w:t xml:space="preserve">строковим кредитом, який був наданий на будівництво у сумі 15000 грн. </w:t>
      </w:r>
      <w:r w:rsidRPr="00F028E5">
        <w:rPr>
          <w:color w:val="000000"/>
          <w:spacing w:val="7"/>
          <w:sz w:val="24"/>
          <w:szCs w:val="24"/>
        </w:rPr>
        <w:t xml:space="preserve">та нараховані проценти за цим кредитом у сумі 600 грн. </w:t>
      </w:r>
      <w:r w:rsidRPr="00F028E5">
        <w:rPr>
          <w:color w:val="000000"/>
          <w:spacing w:val="3"/>
          <w:sz w:val="24"/>
          <w:szCs w:val="24"/>
        </w:rPr>
        <w:t>Нараховані доходи за кредит за внутрішніми торговельними опера</w:t>
      </w:r>
      <w:r w:rsidRPr="00F028E5">
        <w:rPr>
          <w:color w:val="000000"/>
          <w:spacing w:val="3"/>
          <w:sz w:val="24"/>
          <w:szCs w:val="24"/>
        </w:rPr>
        <w:softHyphen/>
      </w:r>
      <w:r w:rsidRPr="00F028E5">
        <w:rPr>
          <w:color w:val="000000"/>
          <w:spacing w:val="8"/>
          <w:sz w:val="24"/>
          <w:szCs w:val="24"/>
        </w:rPr>
        <w:t>ціями, який був наданий СП «Весна» — 500 грн.</w:t>
      </w:r>
    </w:p>
    <w:p w:rsidR="00501E16" w:rsidRPr="00F028E5" w:rsidRDefault="00501E16" w:rsidP="004E6EC4">
      <w:pPr>
        <w:jc w:val="center"/>
        <w:rPr>
          <w:b/>
          <w:sz w:val="24"/>
          <w:szCs w:val="24"/>
        </w:rPr>
      </w:pPr>
      <w:r w:rsidRPr="00F028E5">
        <w:rPr>
          <w:b/>
          <w:sz w:val="24"/>
          <w:szCs w:val="24"/>
        </w:rPr>
        <w:t>Завдання 6 (тема 7)</w:t>
      </w:r>
    </w:p>
    <w:p w:rsidR="00501E16" w:rsidRPr="00F028E5" w:rsidRDefault="00501E16" w:rsidP="00F028E5">
      <w:pPr>
        <w:jc w:val="both"/>
        <w:rPr>
          <w:sz w:val="24"/>
          <w:szCs w:val="24"/>
        </w:rPr>
      </w:pPr>
      <w:r w:rsidRPr="00F028E5">
        <w:rPr>
          <w:sz w:val="24"/>
          <w:szCs w:val="24"/>
        </w:rPr>
        <w:t>Дайте відповідь: 1) які рахунки бухгалтерського обліку беруть до розрахунку регулярного збору до Фонду гарантування вкладів фізичних осіб...?; 2) Сплату внесків до Фонду гарантування вкладів фізичних осіб банками–учасниками Фонду відображають проведенням?</w:t>
      </w:r>
    </w:p>
    <w:p w:rsidR="00501E16" w:rsidRPr="00F028E5" w:rsidRDefault="004E6EC4" w:rsidP="00F028E5">
      <w:pPr>
        <w:jc w:val="both"/>
        <w:rPr>
          <w:b/>
          <w:sz w:val="24"/>
          <w:szCs w:val="24"/>
        </w:rPr>
      </w:pPr>
      <w:r>
        <w:rPr>
          <w:b/>
          <w:sz w:val="24"/>
          <w:szCs w:val="24"/>
        </w:rPr>
        <w:t xml:space="preserve">                                                            </w:t>
      </w:r>
      <w:r w:rsidR="00501E16" w:rsidRPr="00F028E5">
        <w:rPr>
          <w:b/>
          <w:sz w:val="24"/>
          <w:szCs w:val="24"/>
        </w:rPr>
        <w:t>Завдання 7 (тема 8)</w:t>
      </w:r>
    </w:p>
    <w:p w:rsidR="00501E16" w:rsidRPr="00F028E5" w:rsidRDefault="00501E16" w:rsidP="00F028E5">
      <w:pPr>
        <w:shd w:val="clear" w:color="auto" w:fill="FFFFFF"/>
        <w:tabs>
          <w:tab w:val="left" w:pos="614"/>
        </w:tabs>
        <w:jc w:val="both"/>
        <w:rPr>
          <w:color w:val="000000"/>
          <w:spacing w:val="6"/>
          <w:sz w:val="24"/>
          <w:szCs w:val="24"/>
        </w:rPr>
      </w:pPr>
      <w:r w:rsidRPr="00F028E5">
        <w:rPr>
          <w:sz w:val="24"/>
          <w:szCs w:val="24"/>
        </w:rPr>
        <w:t>Відобразити проведення операцій: 1)</w:t>
      </w:r>
      <w:r w:rsidRPr="00F028E5">
        <w:rPr>
          <w:color w:val="000000"/>
          <w:spacing w:val="5"/>
          <w:sz w:val="24"/>
          <w:szCs w:val="24"/>
        </w:rPr>
        <w:t>Фірма «Промінь» перерахувала банкові для купівлі державних бор</w:t>
      </w:r>
      <w:r w:rsidRPr="00F028E5">
        <w:rPr>
          <w:color w:val="000000"/>
          <w:spacing w:val="5"/>
          <w:sz w:val="24"/>
          <w:szCs w:val="24"/>
        </w:rPr>
        <w:softHyphen/>
      </w:r>
      <w:r w:rsidRPr="00F028E5">
        <w:rPr>
          <w:color w:val="000000"/>
          <w:spacing w:val="6"/>
          <w:sz w:val="24"/>
          <w:szCs w:val="24"/>
        </w:rPr>
        <w:t xml:space="preserve">гових зобов'язань — 1500 грн. </w:t>
      </w:r>
      <w:r w:rsidRPr="00F028E5">
        <w:rPr>
          <w:color w:val="000000"/>
          <w:spacing w:val="9"/>
          <w:sz w:val="24"/>
          <w:szCs w:val="24"/>
        </w:rPr>
        <w:t xml:space="preserve">2)За дорученням фірми "Промінь" банк купив за рахунок її коштів </w:t>
      </w:r>
      <w:r w:rsidRPr="00F028E5">
        <w:rPr>
          <w:color w:val="000000"/>
          <w:spacing w:val="6"/>
          <w:sz w:val="24"/>
          <w:szCs w:val="24"/>
        </w:rPr>
        <w:t>державні боргові зобов'язання — 1500 грн.</w:t>
      </w:r>
    </w:p>
    <w:p w:rsidR="00501E16" w:rsidRPr="00F028E5" w:rsidRDefault="004E6EC4" w:rsidP="00F028E5">
      <w:pPr>
        <w:jc w:val="both"/>
        <w:rPr>
          <w:b/>
          <w:sz w:val="24"/>
          <w:szCs w:val="24"/>
        </w:rPr>
      </w:pPr>
      <w:r>
        <w:rPr>
          <w:b/>
          <w:sz w:val="24"/>
          <w:szCs w:val="24"/>
        </w:rPr>
        <w:t xml:space="preserve">                                                      </w:t>
      </w:r>
      <w:r w:rsidR="00501E16" w:rsidRPr="00F028E5">
        <w:rPr>
          <w:b/>
          <w:sz w:val="24"/>
          <w:szCs w:val="24"/>
        </w:rPr>
        <w:t>Завдання 8 (тема 9)</w:t>
      </w:r>
    </w:p>
    <w:p w:rsidR="00501E16" w:rsidRPr="00F028E5" w:rsidRDefault="00501E16" w:rsidP="00F028E5">
      <w:pPr>
        <w:jc w:val="both"/>
        <w:rPr>
          <w:iCs/>
          <w:color w:val="000000"/>
          <w:spacing w:val="9"/>
          <w:sz w:val="24"/>
          <w:szCs w:val="24"/>
        </w:rPr>
      </w:pPr>
      <w:r w:rsidRPr="00F028E5">
        <w:rPr>
          <w:iCs/>
          <w:color w:val="000000"/>
          <w:spacing w:val="9"/>
          <w:sz w:val="24"/>
          <w:szCs w:val="24"/>
        </w:rPr>
        <w:t>Облік операцій з купівлі продажу іноземної валюти за дорученням клієнтів.</w:t>
      </w:r>
    </w:p>
    <w:p w:rsidR="00501E16" w:rsidRPr="00F028E5" w:rsidRDefault="004E6EC4" w:rsidP="00F028E5">
      <w:pPr>
        <w:jc w:val="both"/>
        <w:rPr>
          <w:b/>
          <w:sz w:val="24"/>
          <w:szCs w:val="24"/>
        </w:rPr>
      </w:pPr>
      <w:r>
        <w:rPr>
          <w:b/>
          <w:sz w:val="24"/>
          <w:szCs w:val="24"/>
        </w:rPr>
        <w:t xml:space="preserve">                                                      </w:t>
      </w:r>
      <w:r w:rsidR="00501E16" w:rsidRPr="00F028E5">
        <w:rPr>
          <w:b/>
          <w:sz w:val="24"/>
          <w:szCs w:val="24"/>
        </w:rPr>
        <w:t>Завдання 9 (тема 10)</w:t>
      </w:r>
    </w:p>
    <w:p w:rsidR="00501E16" w:rsidRPr="00F028E5" w:rsidRDefault="00501E16" w:rsidP="00F028E5">
      <w:pPr>
        <w:shd w:val="clear" w:color="auto" w:fill="FFFFFF"/>
        <w:jc w:val="both"/>
        <w:rPr>
          <w:color w:val="000000"/>
          <w:spacing w:val="6"/>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p>
    <w:p w:rsidR="00501E16" w:rsidRPr="00F028E5" w:rsidRDefault="00501E16" w:rsidP="00F028E5">
      <w:pPr>
        <w:shd w:val="clear" w:color="auto" w:fill="FFFFFF"/>
        <w:jc w:val="both"/>
        <w:rPr>
          <w:b/>
          <w:sz w:val="24"/>
          <w:szCs w:val="24"/>
        </w:rPr>
      </w:pPr>
      <w:r w:rsidRPr="00F028E5">
        <w:rPr>
          <w:color w:val="000000"/>
          <w:spacing w:val="6"/>
          <w:sz w:val="24"/>
          <w:szCs w:val="24"/>
        </w:rPr>
        <w:t xml:space="preserve"> </w:t>
      </w:r>
      <w:r w:rsidR="004E6EC4">
        <w:rPr>
          <w:color w:val="000000"/>
          <w:spacing w:val="6"/>
          <w:sz w:val="24"/>
          <w:szCs w:val="24"/>
        </w:rPr>
        <w:t xml:space="preserve">                        </w:t>
      </w:r>
      <w:r w:rsidRPr="00F028E5">
        <w:rPr>
          <w:color w:val="000000"/>
          <w:spacing w:val="6"/>
          <w:sz w:val="24"/>
          <w:szCs w:val="24"/>
        </w:rPr>
        <w:t xml:space="preserve">                     </w:t>
      </w:r>
      <w:r w:rsidRPr="00F028E5">
        <w:rPr>
          <w:color w:val="000000"/>
          <w:spacing w:val="5"/>
          <w:sz w:val="24"/>
          <w:szCs w:val="24"/>
        </w:rPr>
        <w:t xml:space="preserve"> </w:t>
      </w:r>
      <w:r w:rsidRPr="00F028E5">
        <w:rPr>
          <w:b/>
          <w:sz w:val="24"/>
          <w:szCs w:val="24"/>
        </w:rPr>
        <w:t>Завдання 10 (тема 11)</w:t>
      </w:r>
    </w:p>
    <w:p w:rsidR="00501E16" w:rsidRPr="00F028E5" w:rsidRDefault="00501E16" w:rsidP="004E6EC4">
      <w:pPr>
        <w:shd w:val="clear" w:color="auto" w:fill="FFFFFF"/>
        <w:jc w:val="center"/>
        <w:rPr>
          <w:b/>
          <w:sz w:val="24"/>
          <w:szCs w:val="24"/>
        </w:rPr>
      </w:pPr>
      <w:r w:rsidRPr="00F028E5">
        <w:rPr>
          <w:sz w:val="24"/>
          <w:szCs w:val="24"/>
        </w:rPr>
        <w:t>Необхідно відобразити проведення: 1)</w:t>
      </w:r>
      <w:r w:rsidRPr="00F028E5">
        <w:rPr>
          <w:color w:val="000000"/>
          <w:spacing w:val="1"/>
          <w:sz w:val="24"/>
          <w:szCs w:val="24"/>
        </w:rPr>
        <w:t>Відобразити результат амортизації нематеріальних активів (знос) – 3000 грн. 2)</w:t>
      </w:r>
      <w:r w:rsidRPr="00F028E5">
        <w:rPr>
          <w:color w:val="000000"/>
          <w:spacing w:val="5"/>
          <w:sz w:val="24"/>
          <w:szCs w:val="24"/>
        </w:rPr>
        <w:t>Нарахована сума амортизації – 2000 грн.</w:t>
      </w:r>
      <w:r w:rsidRPr="00F028E5">
        <w:rPr>
          <w:b/>
          <w:sz w:val="24"/>
          <w:szCs w:val="24"/>
        </w:rPr>
        <w:t xml:space="preserve">                                                      Завдання 11 (тема 12)</w:t>
      </w:r>
    </w:p>
    <w:p w:rsidR="00501E16" w:rsidRPr="00F028E5" w:rsidRDefault="00501E16" w:rsidP="00F028E5">
      <w:pPr>
        <w:shd w:val="clear" w:color="auto" w:fill="FFFFFF"/>
        <w:tabs>
          <w:tab w:val="left" w:pos="590"/>
        </w:tabs>
        <w:jc w:val="both"/>
        <w:rPr>
          <w:color w:val="000000"/>
          <w:spacing w:val="1"/>
          <w:sz w:val="24"/>
          <w:szCs w:val="24"/>
        </w:rPr>
      </w:pPr>
      <w:r w:rsidRPr="00F028E5">
        <w:rPr>
          <w:sz w:val="24"/>
          <w:szCs w:val="24"/>
        </w:rPr>
        <w:t>Відобразити проведення: 1)</w:t>
      </w:r>
      <w:r w:rsidRPr="00F028E5">
        <w:rPr>
          <w:color w:val="000000"/>
          <w:spacing w:val="5"/>
          <w:sz w:val="24"/>
          <w:szCs w:val="24"/>
        </w:rPr>
        <w:t>Отримання нарахованих доходів за фінансовим лізингом; 2)Прострочені нараховані доходи за фінансовим лізингом; 3)</w:t>
      </w:r>
      <w:r w:rsidRPr="00F028E5">
        <w:rPr>
          <w:sz w:val="24"/>
          <w:szCs w:val="24"/>
        </w:rPr>
        <w:t xml:space="preserve"> </w:t>
      </w:r>
      <w:r w:rsidRPr="00F028E5">
        <w:rPr>
          <w:color w:val="000000"/>
          <w:spacing w:val="1"/>
          <w:sz w:val="24"/>
          <w:szCs w:val="24"/>
        </w:rPr>
        <w:t xml:space="preserve">Списання сумнівних до отримання доходів за фінансовим лізингом з </w:t>
      </w:r>
      <w:r w:rsidRPr="00F028E5">
        <w:rPr>
          <w:color w:val="000000"/>
          <w:spacing w:val="5"/>
          <w:sz w:val="24"/>
          <w:szCs w:val="24"/>
        </w:rPr>
        <w:t>рахунків прострочених нарахованих доходів.</w:t>
      </w:r>
    </w:p>
    <w:p w:rsidR="009E1956" w:rsidRPr="00290C0B" w:rsidRDefault="009E1956" w:rsidP="004E6EC4">
      <w:pPr>
        <w:jc w:val="center"/>
        <w:rPr>
          <w:b/>
          <w:sz w:val="24"/>
          <w:szCs w:val="24"/>
          <w:lang w:val="ru-RU"/>
        </w:rPr>
      </w:pPr>
    </w:p>
    <w:p w:rsidR="00501E16" w:rsidRPr="00F028E5" w:rsidRDefault="00501E16" w:rsidP="004E6EC4">
      <w:pPr>
        <w:jc w:val="center"/>
        <w:rPr>
          <w:b/>
          <w:sz w:val="24"/>
          <w:szCs w:val="24"/>
        </w:rPr>
      </w:pPr>
      <w:r w:rsidRPr="00F028E5">
        <w:rPr>
          <w:b/>
          <w:sz w:val="24"/>
          <w:szCs w:val="24"/>
        </w:rPr>
        <w:t>Варіант 15</w:t>
      </w:r>
    </w:p>
    <w:p w:rsidR="00501E16" w:rsidRPr="00F028E5" w:rsidRDefault="00501E16" w:rsidP="004E6EC4">
      <w:pPr>
        <w:jc w:val="center"/>
        <w:rPr>
          <w:sz w:val="24"/>
          <w:szCs w:val="24"/>
        </w:rPr>
      </w:pPr>
      <w:r w:rsidRPr="00F028E5">
        <w:rPr>
          <w:b/>
          <w:sz w:val="24"/>
          <w:szCs w:val="24"/>
        </w:rPr>
        <w:t>Завдання 1(тема 2)</w:t>
      </w:r>
    </w:p>
    <w:p w:rsidR="00501E16" w:rsidRPr="00F028E5" w:rsidRDefault="00501E16" w:rsidP="00F028E5">
      <w:pPr>
        <w:jc w:val="both"/>
        <w:rPr>
          <w:sz w:val="24"/>
          <w:szCs w:val="24"/>
        </w:rPr>
      </w:pPr>
      <w:r w:rsidRPr="00F028E5">
        <w:rPr>
          <w:sz w:val="24"/>
          <w:szCs w:val="24"/>
        </w:rPr>
        <w:t>Банк «Форум» формує статутний фонд. Необхідно відобразити операції в обліку. Зокрема:</w:t>
      </w:r>
    </w:p>
    <w:p w:rsidR="00501E16" w:rsidRPr="00F028E5" w:rsidRDefault="00501E16" w:rsidP="00F028E5">
      <w:pPr>
        <w:jc w:val="both"/>
        <w:rPr>
          <w:sz w:val="24"/>
          <w:szCs w:val="24"/>
        </w:rPr>
      </w:pPr>
      <w:r w:rsidRPr="00F028E5">
        <w:rPr>
          <w:sz w:val="24"/>
          <w:szCs w:val="24"/>
        </w:rPr>
        <w:t xml:space="preserve">Реалізовано 75000 привілейованих акцій по 15 грн. : </w:t>
      </w:r>
    </w:p>
    <w:p w:rsidR="00501E16" w:rsidRPr="00F028E5" w:rsidRDefault="00501E16" w:rsidP="00F028E5">
      <w:pPr>
        <w:jc w:val="both"/>
        <w:rPr>
          <w:sz w:val="24"/>
          <w:szCs w:val="24"/>
        </w:rPr>
      </w:pPr>
      <w:r w:rsidRPr="00F028E5">
        <w:rPr>
          <w:sz w:val="24"/>
          <w:szCs w:val="24"/>
        </w:rPr>
        <w:t>а) на суму 750000 грн. Д-т  К-т;</w:t>
      </w:r>
    </w:p>
    <w:p w:rsidR="00501E16" w:rsidRPr="00F028E5" w:rsidRDefault="00501E16" w:rsidP="00F028E5">
      <w:pPr>
        <w:jc w:val="both"/>
        <w:rPr>
          <w:sz w:val="24"/>
          <w:szCs w:val="24"/>
        </w:rPr>
      </w:pPr>
      <w:r w:rsidRPr="00F028E5">
        <w:rPr>
          <w:sz w:val="24"/>
          <w:szCs w:val="24"/>
        </w:rPr>
        <w:t>б) на суму 375000 грн. Д-т  К-т</w:t>
      </w:r>
    </w:p>
    <w:p w:rsidR="00501E16" w:rsidRPr="00F028E5" w:rsidRDefault="00501E16" w:rsidP="004E6EC4">
      <w:pPr>
        <w:jc w:val="center"/>
        <w:rPr>
          <w:b/>
          <w:sz w:val="24"/>
          <w:szCs w:val="24"/>
        </w:rPr>
      </w:pPr>
      <w:r w:rsidRPr="00F028E5">
        <w:rPr>
          <w:b/>
          <w:sz w:val="24"/>
          <w:szCs w:val="24"/>
        </w:rPr>
        <w:t>Завдання 2(тема 3)</w:t>
      </w:r>
    </w:p>
    <w:p w:rsidR="00501E16" w:rsidRPr="00F028E5" w:rsidRDefault="00501E16" w:rsidP="00F028E5">
      <w:pPr>
        <w:jc w:val="both"/>
        <w:rPr>
          <w:sz w:val="24"/>
          <w:szCs w:val="24"/>
        </w:rPr>
      </w:pPr>
      <w:r w:rsidRPr="00F028E5">
        <w:rPr>
          <w:sz w:val="24"/>
          <w:szCs w:val="24"/>
        </w:rPr>
        <w:t>Необхідно відобразити проведення, що здійснюють в обліку:1) Розміщення депозиту в іншому банку на суму – 120 000грн.; 2) Нараховано проценти (12% річних на 15 дн.) 480грн.</w:t>
      </w:r>
    </w:p>
    <w:p w:rsidR="00501E16" w:rsidRPr="00F028E5" w:rsidRDefault="00501E16" w:rsidP="00A27143">
      <w:pPr>
        <w:jc w:val="center"/>
        <w:rPr>
          <w:b/>
          <w:sz w:val="24"/>
          <w:szCs w:val="24"/>
        </w:rPr>
      </w:pPr>
      <w:r w:rsidRPr="00F028E5">
        <w:rPr>
          <w:b/>
          <w:sz w:val="24"/>
          <w:szCs w:val="24"/>
        </w:rPr>
        <w:t>Завдання 3(тема 4)</w:t>
      </w:r>
    </w:p>
    <w:p w:rsidR="00501E16" w:rsidRPr="00F028E5" w:rsidRDefault="00501E16" w:rsidP="00F028E5">
      <w:pPr>
        <w:jc w:val="both"/>
        <w:rPr>
          <w:sz w:val="24"/>
          <w:szCs w:val="24"/>
        </w:rPr>
      </w:pPr>
      <w:r w:rsidRPr="00F028E5">
        <w:rPr>
          <w:sz w:val="24"/>
          <w:szCs w:val="24"/>
        </w:rPr>
        <w:t xml:space="preserve">Банк «Фінанси і кредит» здійснив операції, які необхідно відобразити в обліку: 1) Було вилучено з обігу з метою передавання на дослідження сумнівні банкноти – Д-т  К-т на суму 1000 грн. номіналом 50 грн.; зараховано кошти в сумі 5000 грн. на рахунки клієнтів Д-т К-т. </w:t>
      </w:r>
    </w:p>
    <w:p w:rsidR="00501E16" w:rsidRPr="00F028E5" w:rsidRDefault="00A27143" w:rsidP="00F028E5">
      <w:pPr>
        <w:jc w:val="both"/>
        <w:rPr>
          <w:b/>
          <w:sz w:val="24"/>
          <w:szCs w:val="24"/>
        </w:rPr>
      </w:pPr>
      <w:r>
        <w:rPr>
          <w:b/>
          <w:sz w:val="24"/>
          <w:szCs w:val="24"/>
        </w:rPr>
        <w:t xml:space="preserve">                                                      </w:t>
      </w:r>
      <w:r w:rsidR="00501E16" w:rsidRPr="00F028E5">
        <w:rPr>
          <w:b/>
          <w:sz w:val="24"/>
          <w:szCs w:val="24"/>
        </w:rPr>
        <w:t xml:space="preserve">Завдання 4 (тема 5) </w:t>
      </w:r>
    </w:p>
    <w:p w:rsidR="00501E16" w:rsidRPr="00F028E5" w:rsidRDefault="00501E16" w:rsidP="00F028E5">
      <w:pPr>
        <w:jc w:val="both"/>
        <w:rPr>
          <w:b/>
          <w:sz w:val="24"/>
          <w:szCs w:val="24"/>
        </w:rPr>
      </w:pPr>
      <w:r w:rsidRPr="00F028E5">
        <w:rPr>
          <w:sz w:val="24"/>
          <w:szCs w:val="24"/>
        </w:rPr>
        <w:t xml:space="preserve">За заявою ПП «Світанок» </w:t>
      </w:r>
      <w:r w:rsidRPr="00F028E5">
        <w:rPr>
          <w:color w:val="000000"/>
          <w:spacing w:val="-1"/>
          <w:sz w:val="24"/>
          <w:szCs w:val="24"/>
        </w:rPr>
        <w:t>«Кредитпромбанк» 25.10.08.р. видав розрахункову чекову книжку. З поточного рахунка 22.10.08 підприємство перерахувало кошти на відкриту чекову книжку в сумі 11 000 грн. 24.10.08 дане підприємство виписало розрахунковий чек на суму 7600 грн. підприємству Західтеплоенерго для оплати за надані послуги. Необхідно скласти проведення операцій.</w:t>
      </w:r>
    </w:p>
    <w:p w:rsidR="00501E16" w:rsidRPr="00F028E5" w:rsidRDefault="00501E16" w:rsidP="00A27143">
      <w:pPr>
        <w:shd w:val="clear" w:color="auto" w:fill="FFFFFF"/>
        <w:jc w:val="center"/>
        <w:rPr>
          <w:b/>
          <w:color w:val="000000"/>
          <w:spacing w:val="6"/>
          <w:sz w:val="24"/>
          <w:szCs w:val="24"/>
        </w:rPr>
      </w:pPr>
      <w:r w:rsidRPr="00F028E5">
        <w:rPr>
          <w:b/>
          <w:color w:val="000000"/>
          <w:spacing w:val="6"/>
          <w:sz w:val="24"/>
          <w:szCs w:val="24"/>
        </w:rPr>
        <w:t>Завдання 5 (тема 6)</w:t>
      </w:r>
    </w:p>
    <w:p w:rsidR="00501E16" w:rsidRPr="00F028E5" w:rsidRDefault="00501E16" w:rsidP="00F028E5">
      <w:pPr>
        <w:shd w:val="clear" w:color="auto" w:fill="FFFFFF"/>
        <w:jc w:val="both"/>
        <w:rPr>
          <w:sz w:val="24"/>
          <w:szCs w:val="24"/>
        </w:rPr>
      </w:pPr>
      <w:r w:rsidRPr="00F028E5">
        <w:rPr>
          <w:color w:val="000000"/>
          <w:spacing w:val="6"/>
          <w:sz w:val="24"/>
          <w:szCs w:val="24"/>
        </w:rPr>
        <w:t>Банк  Форум протягом операційного дня здійснив операції: ТзОВ «Браш» отримав в банку кредит (на підставі договору та під заставу основного засобу) на суму 120 000 грн. Надано кредит фізичній особі (Маруняк А.) для купівлі споживчих товарів. Фізичною особою (Грінчишин В.) сплачено проценти за користування кредитом – 250 грн. Акумульовано кошти у резерв під кредитний ризик за операціями з банками на суму 7 000 грн.</w:t>
      </w:r>
    </w:p>
    <w:p w:rsidR="00501E16" w:rsidRPr="00F028E5" w:rsidRDefault="00501E16" w:rsidP="00A27143">
      <w:pPr>
        <w:jc w:val="center"/>
        <w:rPr>
          <w:b/>
          <w:sz w:val="24"/>
          <w:szCs w:val="24"/>
        </w:rPr>
      </w:pPr>
      <w:r w:rsidRPr="00F028E5">
        <w:rPr>
          <w:b/>
          <w:sz w:val="24"/>
          <w:szCs w:val="24"/>
        </w:rPr>
        <w:t>Завдання 6 (тема 7)</w:t>
      </w:r>
    </w:p>
    <w:p w:rsidR="00501E16" w:rsidRPr="00F028E5" w:rsidRDefault="00501E16" w:rsidP="00F028E5">
      <w:pPr>
        <w:jc w:val="both"/>
        <w:rPr>
          <w:b/>
          <w:sz w:val="24"/>
          <w:szCs w:val="24"/>
        </w:rPr>
      </w:pPr>
      <w:r w:rsidRPr="00F028E5">
        <w:rPr>
          <w:sz w:val="24"/>
          <w:szCs w:val="24"/>
        </w:rPr>
        <w:t>Дайте відповідь: 1) які рахунки бухгалтерського обліку беруть до розрахунку регулярного збору до Фонду гарантування вкладів фізичних осіб...?; 2) ефективна ставка відсотка ?</w:t>
      </w:r>
    </w:p>
    <w:p w:rsidR="00501E16" w:rsidRPr="00F028E5" w:rsidRDefault="00501E16" w:rsidP="00F028E5">
      <w:pPr>
        <w:jc w:val="both"/>
        <w:rPr>
          <w:b/>
          <w:sz w:val="24"/>
          <w:szCs w:val="24"/>
        </w:rPr>
      </w:pPr>
      <w:r w:rsidRPr="00F028E5">
        <w:rPr>
          <w:b/>
          <w:sz w:val="24"/>
          <w:szCs w:val="24"/>
        </w:rPr>
        <w:t xml:space="preserve">                                                             Завдання 7 (тема 8)</w:t>
      </w:r>
    </w:p>
    <w:p w:rsidR="00501E16" w:rsidRPr="00F028E5" w:rsidRDefault="00501E16" w:rsidP="00F028E5">
      <w:pPr>
        <w:shd w:val="clear" w:color="auto" w:fill="FFFFFF"/>
        <w:jc w:val="both"/>
        <w:rPr>
          <w:sz w:val="24"/>
          <w:szCs w:val="24"/>
        </w:rPr>
      </w:pPr>
      <w:r w:rsidRPr="00F028E5">
        <w:rPr>
          <w:sz w:val="24"/>
          <w:szCs w:val="24"/>
        </w:rPr>
        <w:t>Вкажіть проведення:</w:t>
      </w:r>
      <w:r w:rsidRPr="00F028E5">
        <w:rPr>
          <w:color w:val="000000"/>
          <w:spacing w:val="7"/>
          <w:sz w:val="24"/>
          <w:szCs w:val="24"/>
        </w:rPr>
        <w:t xml:space="preserve">05.03.2010 АКБ "Рейтинг" придбав 500 акцій інвестиційної компанії </w:t>
      </w:r>
      <w:r w:rsidRPr="00F028E5">
        <w:rPr>
          <w:color w:val="000000"/>
          <w:spacing w:val="5"/>
          <w:sz w:val="24"/>
          <w:szCs w:val="24"/>
        </w:rPr>
        <w:t xml:space="preserve">на інвестиції ціною 20 грн за акцію. </w:t>
      </w:r>
      <w:r w:rsidRPr="00F028E5">
        <w:rPr>
          <w:color w:val="000000"/>
          <w:spacing w:val="2"/>
          <w:sz w:val="24"/>
          <w:szCs w:val="24"/>
        </w:rPr>
        <w:t>12.01.2010 оголошені дивіденди за 201</w:t>
      </w:r>
      <w:r w:rsidR="00CF164F">
        <w:rPr>
          <w:color w:val="000000"/>
          <w:spacing w:val="2"/>
          <w:sz w:val="24"/>
          <w:szCs w:val="24"/>
        </w:rPr>
        <w:t>..</w:t>
      </w:r>
      <w:r w:rsidRPr="00F028E5">
        <w:rPr>
          <w:color w:val="000000"/>
          <w:spacing w:val="2"/>
          <w:sz w:val="24"/>
          <w:szCs w:val="24"/>
        </w:rPr>
        <w:t xml:space="preserve"> рік у розмірі 0,15 грн за акцію. </w:t>
      </w:r>
      <w:r w:rsidRPr="00F028E5">
        <w:rPr>
          <w:color w:val="000000"/>
          <w:spacing w:val="5"/>
          <w:sz w:val="24"/>
          <w:szCs w:val="24"/>
        </w:rPr>
        <w:t>20.01.2010 отримано дивіденди.</w:t>
      </w:r>
    </w:p>
    <w:p w:rsidR="00501E16" w:rsidRPr="00F028E5" w:rsidRDefault="00501E16" w:rsidP="00F028E5">
      <w:pPr>
        <w:shd w:val="clear" w:color="auto" w:fill="FFFFFF"/>
        <w:jc w:val="both"/>
        <w:rPr>
          <w:sz w:val="24"/>
          <w:szCs w:val="24"/>
        </w:rPr>
      </w:pPr>
      <w:r w:rsidRPr="00F028E5">
        <w:rPr>
          <w:color w:val="000000"/>
          <w:spacing w:val="7"/>
          <w:sz w:val="24"/>
          <w:szCs w:val="24"/>
        </w:rPr>
        <w:t>31.12.2010 вартість акцій зменшилася до 18 грн за акцію. 13.03.2010 банк продав акції вартістю 19 грн за акцію.</w:t>
      </w:r>
    </w:p>
    <w:p w:rsidR="00501E16" w:rsidRPr="00F028E5" w:rsidRDefault="00501E16" w:rsidP="00F028E5">
      <w:pPr>
        <w:jc w:val="both"/>
        <w:rPr>
          <w:b/>
          <w:sz w:val="24"/>
          <w:szCs w:val="24"/>
        </w:rPr>
      </w:pPr>
      <w:r w:rsidRPr="00F028E5">
        <w:rPr>
          <w:b/>
          <w:sz w:val="24"/>
          <w:szCs w:val="24"/>
        </w:rPr>
        <w:t xml:space="preserve">                                                               Завдання 8 (тема 9)</w:t>
      </w:r>
    </w:p>
    <w:p w:rsidR="00501E16" w:rsidRPr="00F028E5" w:rsidRDefault="00501E16" w:rsidP="00F028E5">
      <w:pPr>
        <w:jc w:val="both"/>
        <w:rPr>
          <w:b/>
          <w:sz w:val="24"/>
          <w:szCs w:val="24"/>
        </w:rPr>
      </w:pPr>
      <w:r w:rsidRPr="00F028E5">
        <w:rPr>
          <w:sz w:val="24"/>
          <w:szCs w:val="24"/>
        </w:rPr>
        <w:t>Класифікація операцій банку з іноземною валютою та їх характеристика.</w:t>
      </w:r>
    </w:p>
    <w:p w:rsidR="00501E16" w:rsidRPr="00F028E5" w:rsidRDefault="00501E16" w:rsidP="00F028E5">
      <w:pPr>
        <w:jc w:val="both"/>
        <w:rPr>
          <w:b/>
          <w:sz w:val="24"/>
          <w:szCs w:val="24"/>
        </w:rPr>
      </w:pPr>
      <w:r w:rsidRPr="00F028E5">
        <w:rPr>
          <w:b/>
          <w:sz w:val="24"/>
          <w:szCs w:val="24"/>
        </w:rPr>
        <w:t xml:space="preserve">                                                          Завдання 9(тема 10)</w:t>
      </w:r>
    </w:p>
    <w:p w:rsidR="00501E16" w:rsidRPr="00F028E5" w:rsidRDefault="00501E16" w:rsidP="00F028E5">
      <w:pPr>
        <w:shd w:val="clear" w:color="auto" w:fill="FFFFFF"/>
        <w:tabs>
          <w:tab w:val="left" w:pos="523"/>
        </w:tabs>
        <w:jc w:val="both"/>
        <w:rPr>
          <w:b/>
          <w:sz w:val="24"/>
          <w:szCs w:val="24"/>
        </w:rPr>
      </w:pPr>
      <w:r w:rsidRPr="00F028E5">
        <w:rPr>
          <w:sz w:val="24"/>
          <w:szCs w:val="24"/>
        </w:rPr>
        <w:t>Вкажіть проведення: с</w:t>
      </w:r>
      <w:r w:rsidRPr="00F028E5">
        <w:rPr>
          <w:color w:val="000000"/>
          <w:spacing w:val="5"/>
          <w:sz w:val="24"/>
          <w:szCs w:val="24"/>
        </w:rPr>
        <w:t xml:space="preserve">творення основних засобів (передоплата виконаних робіт; </w:t>
      </w:r>
      <w:r w:rsidRPr="00F028E5">
        <w:rPr>
          <w:color w:val="000000"/>
          <w:spacing w:val="6"/>
          <w:sz w:val="24"/>
          <w:szCs w:val="24"/>
        </w:rPr>
        <w:t xml:space="preserve">прийняті виконані роботи; </w:t>
      </w:r>
      <w:r w:rsidRPr="00F028E5">
        <w:rPr>
          <w:color w:val="000000"/>
          <w:spacing w:val="4"/>
          <w:sz w:val="24"/>
          <w:szCs w:val="24"/>
        </w:rPr>
        <w:t>віднесення суми завершених капітальних інвестицій на вартість ос</w:t>
      </w:r>
      <w:r w:rsidRPr="00F028E5">
        <w:rPr>
          <w:color w:val="000000"/>
          <w:spacing w:val="6"/>
          <w:sz w:val="24"/>
          <w:szCs w:val="24"/>
        </w:rPr>
        <w:t>новних засобів).</w:t>
      </w:r>
      <w:r w:rsidRPr="00F028E5">
        <w:rPr>
          <w:color w:val="000000"/>
          <w:spacing w:val="5"/>
          <w:sz w:val="24"/>
          <w:szCs w:val="24"/>
        </w:rPr>
        <w:t xml:space="preserve"> </w:t>
      </w:r>
    </w:p>
    <w:p w:rsidR="00501E16" w:rsidRPr="00F028E5" w:rsidRDefault="00501E16" w:rsidP="00F028E5">
      <w:pPr>
        <w:jc w:val="both"/>
        <w:rPr>
          <w:b/>
          <w:sz w:val="24"/>
          <w:szCs w:val="24"/>
        </w:rPr>
      </w:pPr>
      <w:r w:rsidRPr="00F028E5">
        <w:rPr>
          <w:b/>
          <w:sz w:val="24"/>
          <w:szCs w:val="24"/>
        </w:rPr>
        <w:t xml:space="preserve">                                                               Завдання 10 (тема 11)</w:t>
      </w:r>
    </w:p>
    <w:p w:rsidR="00501E16" w:rsidRPr="00F028E5" w:rsidRDefault="00501E16" w:rsidP="00F028E5">
      <w:pPr>
        <w:jc w:val="both"/>
        <w:rPr>
          <w:color w:val="000000"/>
          <w:spacing w:val="7"/>
          <w:sz w:val="24"/>
          <w:szCs w:val="24"/>
        </w:rPr>
      </w:pPr>
      <w:r w:rsidRPr="00F028E5">
        <w:rPr>
          <w:spacing w:val="-1"/>
          <w:sz w:val="24"/>
          <w:szCs w:val="24"/>
        </w:rPr>
        <w:t xml:space="preserve">Необхідно відобразити бухгалтерські проведення операцій: </w:t>
      </w:r>
      <w:r w:rsidRPr="00F028E5">
        <w:rPr>
          <w:color w:val="000000"/>
          <w:spacing w:val="4"/>
          <w:sz w:val="24"/>
          <w:szCs w:val="24"/>
        </w:rPr>
        <w:t>удосконалення нематеріаль</w:t>
      </w:r>
      <w:r w:rsidRPr="00F028E5">
        <w:rPr>
          <w:color w:val="000000"/>
          <w:spacing w:val="4"/>
          <w:sz w:val="24"/>
          <w:szCs w:val="24"/>
        </w:rPr>
        <w:softHyphen/>
      </w:r>
      <w:r w:rsidRPr="00F028E5">
        <w:rPr>
          <w:color w:val="000000"/>
          <w:spacing w:val="6"/>
          <w:sz w:val="24"/>
          <w:szCs w:val="24"/>
        </w:rPr>
        <w:t>них активів (</w:t>
      </w:r>
      <w:r w:rsidRPr="00F028E5">
        <w:rPr>
          <w:color w:val="000000"/>
          <w:spacing w:val="1"/>
          <w:sz w:val="24"/>
          <w:szCs w:val="24"/>
        </w:rPr>
        <w:t xml:space="preserve">передоплата і </w:t>
      </w:r>
      <w:r w:rsidRPr="00F028E5">
        <w:rPr>
          <w:color w:val="000000"/>
          <w:spacing w:val="2"/>
          <w:sz w:val="24"/>
          <w:szCs w:val="24"/>
        </w:rPr>
        <w:t xml:space="preserve">виконані роботи); </w:t>
      </w:r>
      <w:r w:rsidRPr="00F028E5">
        <w:rPr>
          <w:color w:val="000000"/>
          <w:spacing w:val="6"/>
          <w:sz w:val="24"/>
          <w:szCs w:val="24"/>
        </w:rPr>
        <w:t xml:space="preserve"> віднесення суми витрат, пов'язаних з поліпшенням та удосконален</w:t>
      </w:r>
      <w:r w:rsidRPr="00F028E5">
        <w:rPr>
          <w:color w:val="000000"/>
          <w:spacing w:val="7"/>
          <w:sz w:val="24"/>
          <w:szCs w:val="24"/>
        </w:rPr>
        <w:t>ням  на збільшення вартості об'єкта.</w:t>
      </w:r>
    </w:p>
    <w:p w:rsidR="00501E16" w:rsidRPr="00F028E5" w:rsidRDefault="00A27143" w:rsidP="00F028E5">
      <w:pPr>
        <w:jc w:val="both"/>
        <w:rPr>
          <w:b/>
          <w:sz w:val="24"/>
          <w:szCs w:val="24"/>
        </w:rPr>
      </w:pPr>
      <w:r>
        <w:rPr>
          <w:b/>
          <w:sz w:val="24"/>
          <w:szCs w:val="24"/>
        </w:rPr>
        <w:t xml:space="preserve">                                                                  </w:t>
      </w:r>
      <w:r w:rsidR="00501E16" w:rsidRPr="00F028E5">
        <w:rPr>
          <w:b/>
          <w:sz w:val="24"/>
          <w:szCs w:val="24"/>
        </w:rPr>
        <w:t>Завдання 11 (тема 12)</w:t>
      </w:r>
    </w:p>
    <w:p w:rsidR="00B9095E" w:rsidRDefault="00DD18A9" w:rsidP="00F028E5">
      <w:pPr>
        <w:shd w:val="clear" w:color="auto" w:fill="FFFFFF"/>
        <w:jc w:val="both"/>
        <w:rPr>
          <w:color w:val="000000"/>
          <w:spacing w:val="5"/>
          <w:sz w:val="24"/>
          <w:szCs w:val="24"/>
        </w:rPr>
      </w:pPr>
      <w:r w:rsidRPr="00F028E5">
        <w:rPr>
          <w:spacing w:val="-1"/>
          <w:sz w:val="24"/>
          <w:szCs w:val="24"/>
        </w:rPr>
        <w:t xml:space="preserve">Необхідно відобразити бухгалтерські проведення операцій: </w:t>
      </w:r>
      <w:r w:rsidR="00B9095E">
        <w:rPr>
          <w:spacing w:val="-1"/>
          <w:sz w:val="24"/>
          <w:szCs w:val="24"/>
        </w:rPr>
        <w:t>1)</w:t>
      </w:r>
      <w:r w:rsidR="00501E16" w:rsidRPr="00F028E5">
        <w:rPr>
          <w:iCs/>
          <w:color w:val="000000"/>
          <w:spacing w:val="9"/>
          <w:sz w:val="24"/>
          <w:szCs w:val="24"/>
        </w:rPr>
        <w:t>Лізингоодержувачем</w:t>
      </w:r>
      <w:r w:rsidR="00501E16" w:rsidRPr="00F028E5">
        <w:rPr>
          <w:color w:val="000000"/>
          <w:spacing w:val="5"/>
          <w:sz w:val="24"/>
          <w:szCs w:val="24"/>
        </w:rPr>
        <w:t xml:space="preserve"> отриман</w:t>
      </w:r>
      <w:r w:rsidR="00CF164F">
        <w:rPr>
          <w:color w:val="000000"/>
          <w:spacing w:val="5"/>
          <w:sz w:val="24"/>
          <w:szCs w:val="24"/>
        </w:rPr>
        <w:t>о</w:t>
      </w:r>
      <w:r w:rsidR="00501E16" w:rsidRPr="00F028E5">
        <w:rPr>
          <w:color w:val="000000"/>
          <w:spacing w:val="5"/>
          <w:sz w:val="24"/>
          <w:szCs w:val="24"/>
        </w:rPr>
        <w:t xml:space="preserve"> основн</w:t>
      </w:r>
      <w:r w:rsidR="00CF164F">
        <w:rPr>
          <w:color w:val="000000"/>
          <w:spacing w:val="5"/>
          <w:sz w:val="24"/>
          <w:szCs w:val="24"/>
        </w:rPr>
        <w:t>і</w:t>
      </w:r>
      <w:r w:rsidR="00501E16" w:rsidRPr="00F028E5">
        <w:rPr>
          <w:color w:val="000000"/>
          <w:spacing w:val="5"/>
          <w:sz w:val="24"/>
          <w:szCs w:val="24"/>
        </w:rPr>
        <w:t xml:space="preserve"> засоб</w:t>
      </w:r>
      <w:r w:rsidR="00CF164F">
        <w:rPr>
          <w:color w:val="000000"/>
          <w:spacing w:val="5"/>
          <w:sz w:val="24"/>
          <w:szCs w:val="24"/>
        </w:rPr>
        <w:t>и</w:t>
      </w:r>
      <w:r w:rsidR="00501E16" w:rsidRPr="00F028E5">
        <w:rPr>
          <w:color w:val="000000"/>
          <w:spacing w:val="5"/>
          <w:sz w:val="24"/>
          <w:szCs w:val="24"/>
        </w:rPr>
        <w:t xml:space="preserve"> у фінансовий лізинг</w:t>
      </w:r>
      <w:r w:rsidR="00B9095E">
        <w:rPr>
          <w:color w:val="000000"/>
          <w:spacing w:val="5"/>
          <w:sz w:val="24"/>
          <w:szCs w:val="24"/>
        </w:rPr>
        <w:t>:</w:t>
      </w:r>
    </w:p>
    <w:p w:rsidR="00501E16" w:rsidRPr="00F028E5" w:rsidRDefault="00A27143" w:rsidP="00F028E5">
      <w:pPr>
        <w:shd w:val="clear" w:color="auto" w:fill="FFFFFF"/>
        <w:jc w:val="both"/>
        <w:rPr>
          <w:sz w:val="24"/>
          <w:szCs w:val="24"/>
        </w:rPr>
      </w:pPr>
      <w:r>
        <w:rPr>
          <w:color w:val="000000"/>
          <w:spacing w:val="5"/>
          <w:sz w:val="24"/>
          <w:szCs w:val="24"/>
        </w:rPr>
        <w:t xml:space="preserve"> </w:t>
      </w:r>
      <w:r w:rsidR="00B9095E">
        <w:rPr>
          <w:color w:val="000000"/>
          <w:spacing w:val="5"/>
          <w:sz w:val="24"/>
          <w:szCs w:val="24"/>
        </w:rPr>
        <w:t>2)</w:t>
      </w:r>
      <w:r w:rsidR="00501E16" w:rsidRPr="00F028E5">
        <w:rPr>
          <w:color w:val="000000"/>
          <w:spacing w:val="1"/>
          <w:sz w:val="24"/>
          <w:szCs w:val="24"/>
        </w:rPr>
        <w:t>Нарахування витрат за основними засобами, отриманими у фінансо</w:t>
      </w:r>
      <w:r w:rsidR="00501E16" w:rsidRPr="00F028E5">
        <w:rPr>
          <w:color w:val="000000"/>
          <w:spacing w:val="1"/>
          <w:sz w:val="24"/>
          <w:szCs w:val="24"/>
        </w:rPr>
        <w:softHyphen/>
      </w:r>
      <w:r w:rsidR="00501E16" w:rsidRPr="00F028E5">
        <w:rPr>
          <w:color w:val="000000"/>
          <w:spacing w:val="6"/>
          <w:sz w:val="24"/>
          <w:szCs w:val="24"/>
        </w:rPr>
        <w:t>вий лізинг</w:t>
      </w:r>
      <w:r w:rsidR="00501E16" w:rsidRPr="00F028E5">
        <w:rPr>
          <w:iCs/>
          <w:color w:val="000000"/>
          <w:spacing w:val="9"/>
          <w:sz w:val="24"/>
          <w:szCs w:val="24"/>
        </w:rPr>
        <w:t xml:space="preserve"> лізингоодержувачем</w:t>
      </w:r>
      <w:r w:rsidR="00501E16" w:rsidRPr="00F028E5">
        <w:rPr>
          <w:color w:val="000000"/>
          <w:spacing w:val="5"/>
          <w:sz w:val="24"/>
          <w:szCs w:val="24"/>
        </w:rPr>
        <w:t>:</w:t>
      </w:r>
    </w:p>
    <w:p w:rsidR="00501E16" w:rsidRPr="00F028E5" w:rsidRDefault="00501E16" w:rsidP="00F028E5">
      <w:pPr>
        <w:shd w:val="clear" w:color="auto" w:fill="FFFFFF"/>
        <w:tabs>
          <w:tab w:val="left" w:pos="595"/>
        </w:tabs>
        <w:jc w:val="both"/>
        <w:rPr>
          <w:sz w:val="24"/>
          <w:szCs w:val="24"/>
        </w:rPr>
      </w:pPr>
    </w:p>
    <w:p w:rsidR="00D73BD9" w:rsidRPr="00131C3F" w:rsidRDefault="00D73BD9" w:rsidP="001A77C8">
      <w:pPr>
        <w:tabs>
          <w:tab w:val="num" w:pos="629"/>
          <w:tab w:val="num" w:pos="993"/>
          <w:tab w:val="num" w:pos="2204"/>
        </w:tabs>
        <w:jc w:val="center"/>
        <w:rPr>
          <w:b/>
          <w:sz w:val="28"/>
          <w:szCs w:val="28"/>
        </w:rPr>
      </w:pPr>
    </w:p>
    <w:p w:rsidR="00EA7CC8" w:rsidRDefault="00EA7CC8"/>
    <w:p w:rsidR="00B9095E" w:rsidRDefault="00B9095E"/>
    <w:tbl>
      <w:tblPr>
        <w:tblW w:w="0" w:type="auto"/>
        <w:tblLook w:val="04A0" w:firstRow="1" w:lastRow="0" w:firstColumn="1" w:lastColumn="0" w:noHBand="0" w:noVBand="1"/>
      </w:tblPr>
      <w:tblGrid>
        <w:gridCol w:w="1548"/>
        <w:gridCol w:w="7920"/>
      </w:tblGrid>
      <w:tr w:rsidR="009E1956" w:rsidRPr="00522295" w:rsidTr="0038243F">
        <w:tc>
          <w:tcPr>
            <w:tcW w:w="1548" w:type="dxa"/>
          </w:tcPr>
          <w:p w:rsidR="008A1354" w:rsidRDefault="008A1354" w:rsidP="0038243F">
            <w:pPr>
              <w:spacing w:line="360" w:lineRule="auto"/>
              <w:rPr>
                <w:b/>
                <w:sz w:val="24"/>
                <w:szCs w:val="24"/>
              </w:rPr>
            </w:pPr>
          </w:p>
          <w:p w:rsidR="009E1956" w:rsidRPr="009E1956" w:rsidRDefault="009E1956" w:rsidP="0038243F">
            <w:pPr>
              <w:spacing w:line="360" w:lineRule="auto"/>
              <w:rPr>
                <w:b/>
                <w:sz w:val="24"/>
                <w:szCs w:val="24"/>
              </w:rPr>
            </w:pPr>
            <w:r w:rsidRPr="009E1956">
              <w:rPr>
                <w:b/>
                <w:sz w:val="24"/>
                <w:szCs w:val="24"/>
              </w:rPr>
              <w:t>РОЗДІЛ 3.</w:t>
            </w:r>
          </w:p>
        </w:tc>
        <w:tc>
          <w:tcPr>
            <w:tcW w:w="7920" w:type="dxa"/>
          </w:tcPr>
          <w:p w:rsidR="009E1956" w:rsidRPr="009E1956" w:rsidRDefault="009E1956" w:rsidP="0038243F">
            <w:pPr>
              <w:spacing w:line="360" w:lineRule="auto"/>
              <w:jc w:val="both"/>
              <w:rPr>
                <w:b/>
                <w:sz w:val="24"/>
                <w:szCs w:val="24"/>
              </w:rPr>
            </w:pPr>
          </w:p>
          <w:p w:rsidR="009E1956" w:rsidRPr="009E1956" w:rsidRDefault="009E1956" w:rsidP="008A1354">
            <w:pPr>
              <w:spacing w:line="360" w:lineRule="auto"/>
              <w:jc w:val="both"/>
              <w:rPr>
                <w:b/>
                <w:sz w:val="24"/>
                <w:szCs w:val="24"/>
              </w:rPr>
            </w:pPr>
            <w:r w:rsidRPr="009E1956">
              <w:rPr>
                <w:b/>
                <w:sz w:val="24"/>
                <w:szCs w:val="24"/>
              </w:rPr>
              <w:t>ПОРЯДОК ОФОРМЛЕННЯ ІНДИВІДУАЛЬНИХ НАВЧАЛЬНО-ДОСЛІДНИХ ЗАВДАНЬ</w:t>
            </w:r>
          </w:p>
        </w:tc>
      </w:tr>
    </w:tbl>
    <w:p w:rsidR="00C9487B" w:rsidRPr="00B64581" w:rsidRDefault="00C9487B" w:rsidP="00C9487B">
      <w:pPr>
        <w:spacing w:line="360" w:lineRule="auto"/>
        <w:ind w:firstLine="709"/>
        <w:jc w:val="both"/>
        <w:rPr>
          <w:sz w:val="24"/>
          <w:szCs w:val="24"/>
        </w:rPr>
      </w:pPr>
      <w:r w:rsidRPr="00B64581">
        <w:rPr>
          <w:sz w:val="24"/>
          <w:szCs w:val="24"/>
        </w:rPr>
        <w:t>Індивідуальн</w:t>
      </w:r>
      <w:r>
        <w:rPr>
          <w:sz w:val="24"/>
          <w:szCs w:val="24"/>
        </w:rPr>
        <w:t>а</w:t>
      </w:r>
      <w:r w:rsidRPr="00B64581">
        <w:rPr>
          <w:sz w:val="24"/>
          <w:szCs w:val="24"/>
        </w:rPr>
        <w:t xml:space="preserve"> науково – дослідн</w:t>
      </w:r>
      <w:r>
        <w:rPr>
          <w:sz w:val="24"/>
          <w:szCs w:val="24"/>
        </w:rPr>
        <w:t>а</w:t>
      </w:r>
      <w:r w:rsidRPr="00B64581">
        <w:rPr>
          <w:sz w:val="24"/>
          <w:szCs w:val="24"/>
        </w:rPr>
        <w:t xml:space="preserve"> </w:t>
      </w:r>
      <w:r>
        <w:rPr>
          <w:sz w:val="24"/>
          <w:szCs w:val="24"/>
        </w:rPr>
        <w:t>робота</w:t>
      </w:r>
      <w:r w:rsidRPr="00B64581">
        <w:rPr>
          <w:sz w:val="24"/>
          <w:szCs w:val="24"/>
        </w:rPr>
        <w:t xml:space="preserve"> виконується у встановлені терміни та подається на перевірку викладачеві в розрізі тематичн</w:t>
      </w:r>
      <w:r w:rsidR="00687F98">
        <w:rPr>
          <w:sz w:val="24"/>
          <w:szCs w:val="24"/>
        </w:rPr>
        <w:t>ого плану навчальної дисципліни</w:t>
      </w:r>
      <w:r w:rsidR="00687F98" w:rsidRPr="00687F98">
        <w:rPr>
          <w:sz w:val="24"/>
          <w:szCs w:val="24"/>
          <w:lang w:val="ru-RU"/>
        </w:rPr>
        <w:t>.</w:t>
      </w:r>
      <w:r w:rsidRPr="00B64581">
        <w:rPr>
          <w:sz w:val="24"/>
          <w:szCs w:val="24"/>
        </w:rPr>
        <w:t xml:space="preserve"> </w:t>
      </w:r>
      <w:r w:rsidR="00687F98">
        <w:rPr>
          <w:sz w:val="24"/>
          <w:szCs w:val="24"/>
        </w:rPr>
        <w:t xml:space="preserve">Робота </w:t>
      </w:r>
      <w:r w:rsidRPr="00B64581">
        <w:rPr>
          <w:sz w:val="24"/>
          <w:szCs w:val="24"/>
        </w:rPr>
        <w:t>виконується на листках формату А4 згідно відповідних умов завдань (варіантів) запропонованих викладачем з відображенням бухгалтерських проведень до завдань</w:t>
      </w:r>
      <w:r>
        <w:rPr>
          <w:sz w:val="24"/>
          <w:szCs w:val="24"/>
        </w:rPr>
        <w:t>.</w:t>
      </w:r>
    </w:p>
    <w:p w:rsidR="00C9487B" w:rsidRPr="00B64581" w:rsidRDefault="00C9487B" w:rsidP="00C9487B">
      <w:pPr>
        <w:spacing w:line="360" w:lineRule="auto"/>
        <w:ind w:firstLine="680"/>
        <w:jc w:val="both"/>
        <w:rPr>
          <w:sz w:val="24"/>
          <w:szCs w:val="24"/>
        </w:rPr>
      </w:pPr>
      <w:r w:rsidRPr="00B64581">
        <w:rPr>
          <w:sz w:val="24"/>
          <w:szCs w:val="24"/>
        </w:rPr>
        <w:t>Індивідуальна робота студента складається з окрем</w:t>
      </w:r>
      <w:r>
        <w:rPr>
          <w:sz w:val="24"/>
          <w:szCs w:val="24"/>
        </w:rPr>
        <w:t>ого варіанта</w:t>
      </w:r>
      <w:r w:rsidRPr="00B64581">
        <w:rPr>
          <w:sz w:val="24"/>
          <w:szCs w:val="24"/>
        </w:rPr>
        <w:t xml:space="preserve"> завдань,</w:t>
      </w:r>
      <w:r>
        <w:rPr>
          <w:sz w:val="24"/>
          <w:szCs w:val="24"/>
        </w:rPr>
        <w:t xml:space="preserve"> для кожного студента окремо, </w:t>
      </w:r>
      <w:r w:rsidRPr="00B64581">
        <w:rPr>
          <w:sz w:val="24"/>
          <w:szCs w:val="24"/>
        </w:rPr>
        <w:t>які не пов’язані логічно між собою в межах те</w:t>
      </w:r>
      <w:r>
        <w:rPr>
          <w:sz w:val="24"/>
          <w:szCs w:val="24"/>
        </w:rPr>
        <w:t>м навчальної дисципліни «Облік в</w:t>
      </w:r>
      <w:r w:rsidRPr="00B64581">
        <w:rPr>
          <w:sz w:val="24"/>
          <w:szCs w:val="24"/>
        </w:rPr>
        <w:t xml:space="preserve"> банках»,  та підготовкою реферативного матеріалу на одне із завдань </w:t>
      </w:r>
      <w:r>
        <w:rPr>
          <w:sz w:val="24"/>
          <w:szCs w:val="24"/>
        </w:rPr>
        <w:t xml:space="preserve">(до 8 ст.) </w:t>
      </w:r>
      <w:r w:rsidRPr="00B64581">
        <w:rPr>
          <w:sz w:val="24"/>
          <w:szCs w:val="24"/>
        </w:rPr>
        <w:t xml:space="preserve">згідно одержаного варіанту, а також із зазначенням списку використаних джерел. Аналогічні запропонованим, завдання  опрацьовувались студентом на лекції або практичному занятті. </w:t>
      </w:r>
      <w:r>
        <w:rPr>
          <w:sz w:val="24"/>
          <w:szCs w:val="24"/>
        </w:rPr>
        <w:t xml:space="preserve">Виконана в повному обсязі ІНДР подається на перевірку викладачу. </w:t>
      </w:r>
    </w:p>
    <w:p w:rsidR="00C9487B" w:rsidRDefault="00C9487B" w:rsidP="00C9487B">
      <w:pPr>
        <w:spacing w:line="360" w:lineRule="auto"/>
        <w:jc w:val="both"/>
        <w:rPr>
          <w:b/>
          <w:sz w:val="24"/>
          <w:szCs w:val="24"/>
        </w:rPr>
      </w:pPr>
      <w:r w:rsidRPr="00B64581">
        <w:rPr>
          <w:b/>
          <w:sz w:val="24"/>
          <w:szCs w:val="24"/>
        </w:rPr>
        <w:t>СТРУКТУРА  ІНДИВІДУАЛЬНО</w:t>
      </w:r>
      <w:r>
        <w:rPr>
          <w:b/>
          <w:sz w:val="24"/>
          <w:szCs w:val="24"/>
        </w:rPr>
        <w:t>Ї</w:t>
      </w:r>
      <w:r w:rsidRPr="00B64581">
        <w:rPr>
          <w:b/>
          <w:sz w:val="24"/>
          <w:szCs w:val="24"/>
        </w:rPr>
        <w:t xml:space="preserve"> НАУКОВО-ДОСЛІДНО</w:t>
      </w:r>
      <w:r>
        <w:rPr>
          <w:b/>
          <w:sz w:val="24"/>
          <w:szCs w:val="24"/>
        </w:rPr>
        <w:t>Ї</w:t>
      </w:r>
      <w:r w:rsidRPr="00B64581">
        <w:rPr>
          <w:b/>
          <w:sz w:val="24"/>
          <w:szCs w:val="24"/>
        </w:rPr>
        <w:t xml:space="preserve"> </w:t>
      </w:r>
      <w:r>
        <w:rPr>
          <w:b/>
          <w:sz w:val="24"/>
          <w:szCs w:val="24"/>
        </w:rPr>
        <w:t>РОБОТИ</w:t>
      </w:r>
      <w:r w:rsidRPr="00B64581">
        <w:rPr>
          <w:b/>
          <w:sz w:val="24"/>
          <w:szCs w:val="24"/>
        </w:rPr>
        <w:t xml:space="preserve">: </w:t>
      </w:r>
    </w:p>
    <w:p w:rsidR="00C9487B" w:rsidRDefault="00C9487B" w:rsidP="00C9487B">
      <w:pPr>
        <w:spacing w:line="360" w:lineRule="auto"/>
        <w:jc w:val="both"/>
        <w:rPr>
          <w:sz w:val="24"/>
          <w:szCs w:val="24"/>
        </w:rPr>
      </w:pPr>
      <w:r w:rsidRPr="00B64581">
        <w:rPr>
          <w:sz w:val="24"/>
          <w:szCs w:val="24"/>
        </w:rPr>
        <w:t>титульний аркуш; зміст завдання; виконання</w:t>
      </w:r>
      <w:r w:rsidR="009E0933">
        <w:rPr>
          <w:sz w:val="24"/>
          <w:szCs w:val="24"/>
        </w:rPr>
        <w:t xml:space="preserve"> завдань</w:t>
      </w:r>
      <w:r w:rsidRPr="00B64581">
        <w:rPr>
          <w:sz w:val="24"/>
          <w:szCs w:val="24"/>
        </w:rPr>
        <w:t>, проведення до завдань з поясненням;  реферативне дослідження, висновки, пропозиції або відповідні рішення; список використаних джерел.</w:t>
      </w:r>
    </w:p>
    <w:p w:rsidR="00C9487B" w:rsidRPr="00C9487B" w:rsidRDefault="00C9487B" w:rsidP="008D47DF">
      <w:pPr>
        <w:tabs>
          <w:tab w:val="left" w:pos="564"/>
        </w:tabs>
        <w:snapToGrid w:val="0"/>
        <w:ind w:firstLine="567"/>
        <w:jc w:val="both"/>
        <w:rPr>
          <w:sz w:val="28"/>
          <w:szCs w:val="28"/>
        </w:rPr>
      </w:pPr>
    </w:p>
    <w:p w:rsidR="00B9095E" w:rsidRDefault="00B9095E" w:rsidP="00B9095E">
      <w:pPr>
        <w:tabs>
          <w:tab w:val="num" w:pos="476"/>
          <w:tab w:val="num" w:pos="540"/>
          <w:tab w:val="num" w:pos="629"/>
          <w:tab w:val="num" w:pos="993"/>
        </w:tabs>
        <w:jc w:val="center"/>
        <w:rPr>
          <w:b/>
          <w:sz w:val="24"/>
          <w:szCs w:val="24"/>
        </w:rPr>
      </w:pPr>
      <w:r w:rsidRPr="009E1956">
        <w:rPr>
          <w:b/>
          <w:sz w:val="24"/>
          <w:szCs w:val="24"/>
        </w:rPr>
        <w:t>РОЗДІЛ 4.  КРИТЕРІЇ ОЦІНЮВАННЯ</w:t>
      </w:r>
    </w:p>
    <w:p w:rsidR="008A1354" w:rsidRPr="009E1956" w:rsidRDefault="008A1354" w:rsidP="00B9095E">
      <w:pPr>
        <w:tabs>
          <w:tab w:val="num" w:pos="476"/>
          <w:tab w:val="num" w:pos="540"/>
          <w:tab w:val="num" w:pos="629"/>
          <w:tab w:val="num" w:pos="993"/>
        </w:tabs>
        <w:jc w:val="center"/>
        <w:rPr>
          <w:b/>
          <w:sz w:val="24"/>
          <w:szCs w:val="24"/>
        </w:rPr>
      </w:pPr>
    </w:p>
    <w:p w:rsidR="00B9095E" w:rsidRPr="005F15F6" w:rsidRDefault="00B9095E" w:rsidP="00B9095E">
      <w:pPr>
        <w:spacing w:line="312" w:lineRule="auto"/>
        <w:ind w:firstLine="567"/>
        <w:jc w:val="both"/>
        <w:rPr>
          <w:sz w:val="24"/>
          <w:szCs w:val="24"/>
        </w:rPr>
      </w:pPr>
      <w:r w:rsidRPr="005F15F6">
        <w:rPr>
          <w:sz w:val="24"/>
          <w:szCs w:val="24"/>
        </w:rPr>
        <w:t>Результати ІНДЗ оцінюються викладачем  згідно з чинною шкалою оцінювання.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
        <w:gridCol w:w="5509"/>
        <w:gridCol w:w="1750"/>
        <w:gridCol w:w="2066"/>
      </w:tblGrid>
      <w:tr w:rsidR="00344084" w:rsidTr="00504B9B">
        <w:trPr>
          <w:jc w:val="center"/>
        </w:trPr>
        <w:tc>
          <w:tcPr>
            <w:tcW w:w="269" w:type="pct"/>
            <w:tcBorders>
              <w:bottom w:val="nil"/>
            </w:tcBorders>
          </w:tcPr>
          <w:p w:rsidR="00344084" w:rsidRPr="002C28BE" w:rsidRDefault="00344084" w:rsidP="00504B9B">
            <w:pPr>
              <w:pStyle w:val="23"/>
              <w:widowControl w:val="0"/>
              <w:spacing w:line="240" w:lineRule="auto"/>
              <w:rPr>
                <w:b/>
                <w:sz w:val="24"/>
                <w:lang w:val="uk-UA"/>
              </w:rPr>
            </w:pPr>
            <w:r>
              <w:rPr>
                <w:b/>
                <w:sz w:val="24"/>
                <w:lang w:val="uk-UA"/>
              </w:rPr>
              <w:t>3</w:t>
            </w:r>
          </w:p>
        </w:tc>
        <w:tc>
          <w:tcPr>
            <w:tcW w:w="2795" w:type="pct"/>
            <w:tcBorders>
              <w:bottom w:val="nil"/>
            </w:tcBorders>
            <w:vAlign w:val="center"/>
          </w:tcPr>
          <w:p w:rsidR="00344084" w:rsidRDefault="00344084" w:rsidP="00504B9B">
            <w:pPr>
              <w:pStyle w:val="ab"/>
              <w:jc w:val="center"/>
              <w:rPr>
                <w:b/>
                <w:bCs/>
              </w:rPr>
            </w:pPr>
            <w:r>
              <w:rPr>
                <w:b/>
                <w:bCs/>
              </w:rPr>
              <w:t>Виконання індивідуальної роботи</w:t>
            </w:r>
          </w:p>
        </w:tc>
        <w:tc>
          <w:tcPr>
            <w:tcW w:w="888" w:type="pct"/>
            <w:tcBorders>
              <w:bottom w:val="nil"/>
            </w:tcBorders>
            <w:vAlign w:val="center"/>
          </w:tcPr>
          <w:p w:rsidR="00344084" w:rsidRDefault="00344084" w:rsidP="00504B9B">
            <w:pPr>
              <w:pStyle w:val="ab"/>
              <w:rPr>
                <w:b/>
                <w:bCs/>
              </w:rPr>
            </w:pPr>
            <w:r>
              <w:rPr>
                <w:b/>
                <w:bCs/>
              </w:rPr>
              <w:t>Від 0 до 5 балів</w:t>
            </w:r>
          </w:p>
        </w:tc>
        <w:tc>
          <w:tcPr>
            <w:tcW w:w="1048" w:type="pct"/>
            <w:tcBorders>
              <w:bottom w:val="nil"/>
            </w:tcBorders>
            <w:vAlign w:val="center"/>
          </w:tcPr>
          <w:p w:rsidR="00344084" w:rsidRDefault="00344084" w:rsidP="00504B9B">
            <w:pPr>
              <w:pStyle w:val="ab"/>
              <w:rPr>
                <w:b/>
                <w:bCs/>
              </w:rPr>
            </w:pPr>
            <w:r>
              <w:rPr>
                <w:b/>
                <w:bCs/>
              </w:rPr>
              <w:t xml:space="preserve">     5 балів</w:t>
            </w:r>
          </w:p>
        </w:tc>
      </w:tr>
      <w:tr w:rsidR="00344084" w:rsidTr="00504B9B">
        <w:trPr>
          <w:jc w:val="center"/>
        </w:trPr>
        <w:tc>
          <w:tcPr>
            <w:tcW w:w="269" w:type="pct"/>
            <w:tcBorders>
              <w:bottom w:val="nil"/>
            </w:tcBorders>
          </w:tcPr>
          <w:p w:rsidR="00344084" w:rsidRDefault="00344084" w:rsidP="00504B9B">
            <w:pPr>
              <w:pStyle w:val="23"/>
              <w:widowControl w:val="0"/>
              <w:spacing w:line="240" w:lineRule="auto"/>
              <w:rPr>
                <w:b/>
                <w:sz w:val="24"/>
                <w:lang w:val="uk-UA"/>
              </w:rPr>
            </w:pPr>
          </w:p>
        </w:tc>
        <w:tc>
          <w:tcPr>
            <w:tcW w:w="2795" w:type="pct"/>
            <w:tcBorders>
              <w:bottom w:val="nil"/>
            </w:tcBorders>
            <w:vAlign w:val="center"/>
          </w:tcPr>
          <w:p w:rsidR="00344084" w:rsidRPr="007E7392" w:rsidRDefault="00D71A61" w:rsidP="00BF422B">
            <w:pPr>
              <w:pStyle w:val="ab"/>
              <w:jc w:val="both"/>
              <w:rPr>
                <w:b/>
                <w:bCs/>
              </w:rPr>
            </w:pPr>
            <w:r>
              <w:t>В повному обсязі правильне виконання усіх завдань</w:t>
            </w:r>
            <w:r w:rsidR="00BF422B">
              <w:t xml:space="preserve">  з відображенням вірних проведень</w:t>
            </w:r>
            <w:r w:rsidR="00344084" w:rsidRPr="007E7392">
              <w:t>; своєчасне подання індивідуальної роботи; естетичн</w:t>
            </w:r>
            <w:r w:rsidR="00BF422B">
              <w:t>е</w:t>
            </w:r>
            <w:r w:rsidR="00344084" w:rsidRPr="007E7392">
              <w:t xml:space="preserve"> оформлення роботи</w:t>
            </w:r>
          </w:p>
        </w:tc>
        <w:tc>
          <w:tcPr>
            <w:tcW w:w="888" w:type="pct"/>
            <w:tcBorders>
              <w:bottom w:val="nil"/>
            </w:tcBorders>
            <w:vAlign w:val="center"/>
          </w:tcPr>
          <w:p w:rsidR="00344084" w:rsidRDefault="00344084" w:rsidP="00504B9B">
            <w:pPr>
              <w:pStyle w:val="ab"/>
              <w:jc w:val="center"/>
              <w:rPr>
                <w:b/>
                <w:bCs/>
              </w:rPr>
            </w:pPr>
            <w:r>
              <w:rPr>
                <w:b/>
                <w:bCs/>
              </w:rPr>
              <w:t>5</w:t>
            </w:r>
          </w:p>
        </w:tc>
        <w:tc>
          <w:tcPr>
            <w:tcW w:w="1048" w:type="pct"/>
            <w:tcBorders>
              <w:bottom w:val="nil"/>
            </w:tcBorders>
            <w:vAlign w:val="center"/>
          </w:tcPr>
          <w:p w:rsidR="00344084" w:rsidRDefault="00344084" w:rsidP="00504B9B">
            <w:pPr>
              <w:pStyle w:val="ab"/>
              <w:jc w:val="center"/>
              <w:rPr>
                <w:b/>
                <w:bCs/>
              </w:rPr>
            </w:pPr>
          </w:p>
        </w:tc>
      </w:tr>
      <w:tr w:rsidR="00344084" w:rsidTr="00504B9B">
        <w:trPr>
          <w:jc w:val="center"/>
        </w:trPr>
        <w:tc>
          <w:tcPr>
            <w:tcW w:w="269" w:type="pct"/>
            <w:tcBorders>
              <w:bottom w:val="nil"/>
            </w:tcBorders>
          </w:tcPr>
          <w:p w:rsidR="00344084" w:rsidRDefault="00344084" w:rsidP="00504B9B">
            <w:pPr>
              <w:pStyle w:val="23"/>
              <w:widowControl w:val="0"/>
              <w:spacing w:line="240" w:lineRule="auto"/>
              <w:rPr>
                <w:b/>
                <w:sz w:val="24"/>
                <w:lang w:val="uk-UA"/>
              </w:rPr>
            </w:pPr>
          </w:p>
        </w:tc>
        <w:tc>
          <w:tcPr>
            <w:tcW w:w="2795" w:type="pct"/>
            <w:tcBorders>
              <w:bottom w:val="nil"/>
            </w:tcBorders>
            <w:vAlign w:val="center"/>
          </w:tcPr>
          <w:p w:rsidR="00344084" w:rsidRPr="007E7392" w:rsidRDefault="007E487A" w:rsidP="00657ABE">
            <w:pPr>
              <w:pStyle w:val="ab"/>
              <w:jc w:val="both"/>
            </w:pPr>
            <w:r>
              <w:t xml:space="preserve">Виконання завдань </w:t>
            </w:r>
            <w:r w:rsidR="00657ABE">
              <w:t xml:space="preserve"> на </w:t>
            </w:r>
            <w:r>
              <w:t xml:space="preserve">2/3 від загального обсягу та </w:t>
            </w:r>
            <w:r w:rsidR="00657ABE">
              <w:t xml:space="preserve"> в 1/3 частини-неправильно виконані проведення</w:t>
            </w:r>
            <w:r w:rsidR="00344084" w:rsidRPr="007E7392">
              <w:t>; своєчасне подання індивідуальної роботи; естетичність оформлення роботи</w:t>
            </w:r>
          </w:p>
        </w:tc>
        <w:tc>
          <w:tcPr>
            <w:tcW w:w="888" w:type="pct"/>
            <w:tcBorders>
              <w:bottom w:val="nil"/>
            </w:tcBorders>
            <w:vAlign w:val="center"/>
          </w:tcPr>
          <w:p w:rsidR="00344084" w:rsidRDefault="00344084" w:rsidP="00504B9B">
            <w:pPr>
              <w:pStyle w:val="ab"/>
              <w:jc w:val="center"/>
              <w:rPr>
                <w:b/>
                <w:bCs/>
              </w:rPr>
            </w:pPr>
            <w:r>
              <w:rPr>
                <w:b/>
                <w:bCs/>
              </w:rPr>
              <w:t>3</w:t>
            </w:r>
          </w:p>
        </w:tc>
        <w:tc>
          <w:tcPr>
            <w:tcW w:w="1048" w:type="pct"/>
            <w:tcBorders>
              <w:bottom w:val="nil"/>
            </w:tcBorders>
            <w:vAlign w:val="center"/>
          </w:tcPr>
          <w:p w:rsidR="00344084" w:rsidRDefault="00344084" w:rsidP="00504B9B">
            <w:pPr>
              <w:pStyle w:val="ab"/>
              <w:jc w:val="center"/>
              <w:rPr>
                <w:b/>
                <w:bCs/>
              </w:rPr>
            </w:pPr>
          </w:p>
        </w:tc>
      </w:tr>
      <w:tr w:rsidR="00344084" w:rsidTr="00504B9B">
        <w:trPr>
          <w:jc w:val="center"/>
        </w:trPr>
        <w:tc>
          <w:tcPr>
            <w:tcW w:w="269" w:type="pct"/>
            <w:tcBorders>
              <w:bottom w:val="nil"/>
            </w:tcBorders>
          </w:tcPr>
          <w:p w:rsidR="00344084" w:rsidRDefault="00344084" w:rsidP="00504B9B">
            <w:pPr>
              <w:pStyle w:val="23"/>
              <w:widowControl w:val="0"/>
              <w:spacing w:line="240" w:lineRule="auto"/>
              <w:rPr>
                <w:b/>
                <w:sz w:val="24"/>
                <w:lang w:val="uk-UA"/>
              </w:rPr>
            </w:pPr>
          </w:p>
        </w:tc>
        <w:tc>
          <w:tcPr>
            <w:tcW w:w="2795" w:type="pct"/>
            <w:tcBorders>
              <w:bottom w:val="nil"/>
            </w:tcBorders>
            <w:vAlign w:val="center"/>
          </w:tcPr>
          <w:p w:rsidR="00344084" w:rsidRPr="007E7392" w:rsidRDefault="00344084" w:rsidP="00D511A7">
            <w:pPr>
              <w:pStyle w:val="ab"/>
              <w:jc w:val="both"/>
            </w:pPr>
            <w:r w:rsidRPr="007E7392">
              <w:t xml:space="preserve"> помилки в </w:t>
            </w:r>
            <w:r w:rsidR="00D511A7">
              <w:t xml:space="preserve">проведення, що спричиняють  невиконання задачі; не виконання теоретичної відповіді в повному обсязі; </w:t>
            </w:r>
            <w:r w:rsidRPr="007E7392">
              <w:t xml:space="preserve"> несвоєчасне та неповне подання індивідуальної роботи; естетичність оформлення роботи</w:t>
            </w:r>
          </w:p>
        </w:tc>
        <w:tc>
          <w:tcPr>
            <w:tcW w:w="888" w:type="pct"/>
            <w:tcBorders>
              <w:bottom w:val="nil"/>
            </w:tcBorders>
            <w:vAlign w:val="center"/>
          </w:tcPr>
          <w:p w:rsidR="00344084" w:rsidRDefault="00344084" w:rsidP="00504B9B">
            <w:pPr>
              <w:pStyle w:val="ab"/>
              <w:jc w:val="center"/>
              <w:rPr>
                <w:b/>
                <w:bCs/>
              </w:rPr>
            </w:pPr>
            <w:r>
              <w:rPr>
                <w:b/>
                <w:bCs/>
              </w:rPr>
              <w:t>2</w:t>
            </w:r>
          </w:p>
        </w:tc>
        <w:tc>
          <w:tcPr>
            <w:tcW w:w="1048" w:type="pct"/>
            <w:tcBorders>
              <w:bottom w:val="nil"/>
            </w:tcBorders>
            <w:vAlign w:val="center"/>
          </w:tcPr>
          <w:p w:rsidR="00344084" w:rsidRDefault="00344084" w:rsidP="00504B9B">
            <w:pPr>
              <w:pStyle w:val="ab"/>
              <w:jc w:val="center"/>
              <w:rPr>
                <w:b/>
                <w:bCs/>
              </w:rPr>
            </w:pPr>
          </w:p>
        </w:tc>
      </w:tr>
      <w:tr w:rsidR="00344084" w:rsidTr="00344084">
        <w:trPr>
          <w:jc w:val="center"/>
        </w:trPr>
        <w:tc>
          <w:tcPr>
            <w:tcW w:w="269" w:type="pct"/>
            <w:tcBorders>
              <w:bottom w:val="single" w:sz="4" w:space="0" w:color="auto"/>
            </w:tcBorders>
          </w:tcPr>
          <w:p w:rsidR="00344084" w:rsidRDefault="00344084" w:rsidP="00504B9B">
            <w:pPr>
              <w:pStyle w:val="23"/>
              <w:widowControl w:val="0"/>
              <w:spacing w:line="240" w:lineRule="auto"/>
              <w:rPr>
                <w:b/>
                <w:sz w:val="24"/>
                <w:lang w:val="uk-UA"/>
              </w:rPr>
            </w:pPr>
          </w:p>
        </w:tc>
        <w:tc>
          <w:tcPr>
            <w:tcW w:w="2795" w:type="pct"/>
            <w:tcBorders>
              <w:bottom w:val="single" w:sz="4" w:space="0" w:color="auto"/>
            </w:tcBorders>
            <w:vAlign w:val="center"/>
          </w:tcPr>
          <w:p w:rsidR="00344084" w:rsidRPr="007E7392" w:rsidRDefault="00344084" w:rsidP="00504B9B">
            <w:pPr>
              <w:pStyle w:val="ab"/>
              <w:jc w:val="both"/>
            </w:pPr>
            <w:r w:rsidRPr="007E7392">
              <w:t>відсутність виконаної індивідуальної роботи у встановлені терміни</w:t>
            </w:r>
          </w:p>
        </w:tc>
        <w:tc>
          <w:tcPr>
            <w:tcW w:w="888" w:type="pct"/>
            <w:tcBorders>
              <w:bottom w:val="single" w:sz="4" w:space="0" w:color="auto"/>
            </w:tcBorders>
            <w:vAlign w:val="center"/>
          </w:tcPr>
          <w:p w:rsidR="00344084" w:rsidRDefault="00344084" w:rsidP="00504B9B">
            <w:pPr>
              <w:pStyle w:val="ab"/>
              <w:jc w:val="center"/>
              <w:rPr>
                <w:b/>
                <w:bCs/>
              </w:rPr>
            </w:pPr>
            <w:r>
              <w:rPr>
                <w:b/>
                <w:bCs/>
              </w:rPr>
              <w:t>0</w:t>
            </w:r>
          </w:p>
        </w:tc>
        <w:tc>
          <w:tcPr>
            <w:tcW w:w="1048" w:type="pct"/>
            <w:tcBorders>
              <w:bottom w:val="single" w:sz="4" w:space="0" w:color="auto"/>
            </w:tcBorders>
            <w:vAlign w:val="center"/>
          </w:tcPr>
          <w:p w:rsidR="00344084" w:rsidRDefault="00344084" w:rsidP="00504B9B">
            <w:pPr>
              <w:pStyle w:val="ab"/>
              <w:jc w:val="center"/>
              <w:rPr>
                <w:b/>
                <w:bCs/>
              </w:rPr>
            </w:pPr>
          </w:p>
        </w:tc>
      </w:tr>
    </w:tbl>
    <w:p w:rsidR="00B9095E" w:rsidRDefault="00B9095E"/>
    <w:p w:rsidR="008A1354" w:rsidRDefault="008A1354" w:rsidP="00B9095E">
      <w:pPr>
        <w:jc w:val="center"/>
        <w:rPr>
          <w:b/>
          <w:sz w:val="28"/>
          <w:szCs w:val="28"/>
        </w:rPr>
      </w:pPr>
    </w:p>
    <w:p w:rsidR="008A1354" w:rsidRDefault="008A1354" w:rsidP="00B9095E">
      <w:pPr>
        <w:jc w:val="center"/>
        <w:rPr>
          <w:b/>
          <w:sz w:val="28"/>
          <w:szCs w:val="28"/>
        </w:rPr>
      </w:pPr>
    </w:p>
    <w:p w:rsidR="008A1354" w:rsidRDefault="008A1354" w:rsidP="00B9095E">
      <w:pPr>
        <w:jc w:val="center"/>
        <w:rPr>
          <w:b/>
          <w:sz w:val="28"/>
          <w:szCs w:val="28"/>
        </w:rPr>
      </w:pPr>
    </w:p>
    <w:p w:rsidR="008A1354" w:rsidRPr="003D52BB" w:rsidRDefault="008A1354" w:rsidP="00B9095E">
      <w:pPr>
        <w:jc w:val="center"/>
        <w:rPr>
          <w:b/>
          <w:sz w:val="24"/>
          <w:szCs w:val="24"/>
        </w:rPr>
      </w:pPr>
    </w:p>
    <w:p w:rsidR="00B9095E" w:rsidRPr="003D52BB" w:rsidRDefault="00B9095E" w:rsidP="00B9095E">
      <w:pPr>
        <w:jc w:val="center"/>
        <w:rPr>
          <w:b/>
          <w:sz w:val="24"/>
          <w:szCs w:val="24"/>
        </w:rPr>
      </w:pPr>
      <w:r w:rsidRPr="003D52BB">
        <w:rPr>
          <w:b/>
          <w:sz w:val="24"/>
          <w:szCs w:val="24"/>
        </w:rPr>
        <w:t xml:space="preserve">РОЗДІЛ </w:t>
      </w:r>
      <w:r w:rsidRPr="003D52BB">
        <w:rPr>
          <w:b/>
          <w:sz w:val="24"/>
          <w:szCs w:val="24"/>
          <w:lang w:val="en-US"/>
        </w:rPr>
        <w:t>5</w:t>
      </w:r>
      <w:r w:rsidRPr="003D52BB">
        <w:rPr>
          <w:b/>
          <w:sz w:val="24"/>
          <w:szCs w:val="24"/>
        </w:rPr>
        <w:t xml:space="preserve">.  </w:t>
      </w:r>
      <w:r w:rsidR="007E3030" w:rsidRPr="003D52BB">
        <w:rPr>
          <w:b/>
          <w:sz w:val="24"/>
          <w:szCs w:val="24"/>
        </w:rPr>
        <w:t>СПИСОК РЕКОМЕНДОВАНОЇ</w:t>
      </w:r>
      <w:r w:rsidRPr="003D52BB">
        <w:rPr>
          <w:b/>
          <w:sz w:val="24"/>
          <w:szCs w:val="24"/>
        </w:rPr>
        <w:t xml:space="preserve"> ЛІТЕРАТУР</w:t>
      </w:r>
      <w:r w:rsidR="007E3030" w:rsidRPr="003D52BB">
        <w:rPr>
          <w:b/>
          <w:sz w:val="24"/>
          <w:szCs w:val="24"/>
        </w:rPr>
        <w:t>И</w:t>
      </w:r>
    </w:p>
    <w:p w:rsidR="00A432BE" w:rsidRPr="003D52BB" w:rsidRDefault="00A432BE" w:rsidP="00B9095E">
      <w:pPr>
        <w:jc w:val="center"/>
        <w:rPr>
          <w:b/>
          <w:sz w:val="24"/>
          <w:szCs w:val="24"/>
        </w:rPr>
      </w:pPr>
    </w:p>
    <w:p w:rsidR="004A08C3" w:rsidRPr="00A67443" w:rsidRDefault="004A08C3" w:rsidP="004A08C3">
      <w:pPr>
        <w:pStyle w:val="Default"/>
        <w:ind w:left="720"/>
        <w:jc w:val="both"/>
      </w:pPr>
      <w:r w:rsidRPr="00A67443">
        <w:rPr>
          <w:b/>
        </w:rPr>
        <w:t>Основна</w:t>
      </w:r>
      <w:r w:rsidRPr="00A67443">
        <w:t>:</w:t>
      </w:r>
    </w:p>
    <w:p w:rsidR="004A08C3" w:rsidRPr="00A67443" w:rsidRDefault="004A08C3" w:rsidP="004A08C3">
      <w:pPr>
        <w:pStyle w:val="Default"/>
        <w:numPr>
          <w:ilvl w:val="0"/>
          <w:numId w:val="31"/>
        </w:numPr>
        <w:jc w:val="both"/>
      </w:pPr>
      <w:r w:rsidRPr="00A67443">
        <w:t xml:space="preserve">Закон України «Про бухгалтерський облік і фінансову звітність в Україні» від 16.07.1999 р. №996-ХІV // http: // </w:t>
      </w:r>
      <w:hyperlink r:id="rId10" w:history="1">
        <w:r w:rsidRPr="00A67443">
          <w:rPr>
            <w:rStyle w:val="a7"/>
          </w:rPr>
          <w:t>www.rada.gov.ua</w:t>
        </w:r>
      </w:hyperlink>
    </w:p>
    <w:p w:rsidR="004A08C3" w:rsidRPr="00A67443" w:rsidRDefault="004A08C3" w:rsidP="004A08C3">
      <w:pPr>
        <w:pStyle w:val="Default"/>
        <w:numPr>
          <w:ilvl w:val="0"/>
          <w:numId w:val="31"/>
        </w:numPr>
        <w:jc w:val="both"/>
      </w:pPr>
      <w:r w:rsidRPr="00A67443">
        <w:t xml:space="preserve">Закон України «Про Національний банк України» від 20.05.1999 р. №679-ХІV // http: // </w:t>
      </w:r>
      <w:hyperlink r:id="rId11" w:history="1">
        <w:r w:rsidRPr="00A67443">
          <w:rPr>
            <w:rStyle w:val="a7"/>
          </w:rPr>
          <w:t>http://zakon2.rada.gov.ua/laws/show/679-14</w:t>
        </w:r>
      </w:hyperlink>
    </w:p>
    <w:p w:rsidR="004A08C3" w:rsidRPr="00A67443" w:rsidRDefault="004A08C3" w:rsidP="004A08C3">
      <w:pPr>
        <w:pStyle w:val="Default"/>
        <w:numPr>
          <w:ilvl w:val="0"/>
          <w:numId w:val="31"/>
        </w:numPr>
        <w:jc w:val="both"/>
      </w:pPr>
      <w:r w:rsidRPr="00A67443">
        <w:t xml:space="preserve">Закон України «Про банки і банківську діяльність» від 7 грудня 2000 р. №2121-ІІІ // </w:t>
      </w:r>
      <w:hyperlink r:id="rId12" w:history="1">
        <w:r w:rsidRPr="00A67443">
          <w:rPr>
            <w:rStyle w:val="a7"/>
          </w:rPr>
          <w:t>www.rada.gov.ua</w:t>
        </w:r>
      </w:hyperlink>
    </w:p>
    <w:p w:rsidR="004A08C3" w:rsidRPr="00A67443" w:rsidRDefault="004A08C3" w:rsidP="004A08C3">
      <w:pPr>
        <w:pStyle w:val="Default"/>
        <w:numPr>
          <w:ilvl w:val="0"/>
          <w:numId w:val="31"/>
        </w:numPr>
        <w:jc w:val="both"/>
      </w:pPr>
      <w:r w:rsidRPr="00A67443">
        <w:t xml:space="preserve">Закон України «Про платіжні системи та переказ грошей в Україні» від 05.04.2001 р. №2346-ІІІ // </w:t>
      </w:r>
      <w:hyperlink r:id="rId13" w:history="1">
        <w:r w:rsidRPr="00A67443">
          <w:rPr>
            <w:rStyle w:val="a7"/>
          </w:rPr>
          <w:t>www.rada.gov.ua</w:t>
        </w:r>
      </w:hyperlink>
    </w:p>
    <w:p w:rsidR="004A08C3" w:rsidRPr="00A67443" w:rsidRDefault="004A08C3" w:rsidP="004A08C3">
      <w:pPr>
        <w:pStyle w:val="Default"/>
        <w:numPr>
          <w:ilvl w:val="0"/>
          <w:numId w:val="31"/>
        </w:numPr>
        <w:jc w:val="both"/>
      </w:pPr>
      <w:r w:rsidRPr="00A67443">
        <w:t xml:space="preserve">Закон України «Про фінансові послуги та державне регулювання ринків фінансових послуг» від 12.07.2001 р. №2664-ІІІ //  </w:t>
      </w:r>
      <w:hyperlink r:id="rId14" w:history="1">
        <w:r w:rsidRPr="00A67443">
          <w:rPr>
            <w:rStyle w:val="a7"/>
          </w:rPr>
          <w:t>www.rada.gov.ua</w:t>
        </w:r>
      </w:hyperlink>
    </w:p>
    <w:p w:rsidR="004A08C3" w:rsidRPr="00A67443" w:rsidRDefault="004A08C3" w:rsidP="004A08C3">
      <w:pPr>
        <w:pStyle w:val="Default"/>
        <w:numPr>
          <w:ilvl w:val="0"/>
          <w:numId w:val="31"/>
        </w:numPr>
        <w:jc w:val="both"/>
      </w:pPr>
      <w:r w:rsidRPr="00A67443">
        <w:t xml:space="preserve">Закон України «Про цінні папери і фондовий ринок» № 3480-IV  від 23.02.2006 р.//  </w:t>
      </w:r>
      <w:hyperlink r:id="rId15" w:history="1">
        <w:r w:rsidRPr="00A67443">
          <w:rPr>
            <w:rStyle w:val="a7"/>
          </w:rPr>
          <w:t>www.rada.gov.ua</w:t>
        </w:r>
      </w:hyperlink>
      <w:r w:rsidRPr="00A67443">
        <w:t xml:space="preserve"> </w:t>
      </w:r>
    </w:p>
    <w:p w:rsidR="004A08C3" w:rsidRPr="00A67443" w:rsidRDefault="004A08C3" w:rsidP="004A08C3">
      <w:pPr>
        <w:pStyle w:val="Default"/>
        <w:numPr>
          <w:ilvl w:val="0"/>
          <w:numId w:val="31"/>
        </w:numPr>
        <w:jc w:val="both"/>
      </w:pPr>
      <w:r w:rsidRPr="00A67443">
        <w:t xml:space="preserve">Закон України «Про систему гарантування вкладів фізичних осіб» від23.02.2012р.№4452-VI (зі змінами і доповненнями) //  </w:t>
      </w:r>
      <w:hyperlink r:id="rId16" w:history="1">
        <w:r w:rsidRPr="00A67443">
          <w:rPr>
            <w:rStyle w:val="a7"/>
          </w:rPr>
          <w:t>http://zakon4.rada.gov.ua/laws/show/4452-17</w:t>
        </w:r>
      </w:hyperlink>
    </w:p>
    <w:p w:rsidR="004A08C3" w:rsidRPr="00A67443" w:rsidRDefault="004A08C3" w:rsidP="004A08C3">
      <w:pPr>
        <w:pStyle w:val="Default"/>
        <w:numPr>
          <w:ilvl w:val="0"/>
          <w:numId w:val="31"/>
        </w:numPr>
        <w:jc w:val="both"/>
      </w:pPr>
      <w:r w:rsidRPr="00A67443">
        <w:t>Податковий кодекс України від 02.12.2010 р. №2755-VІ // http:// zakon.rada.gov.ua/go/2755-17</w:t>
      </w:r>
    </w:p>
    <w:p w:rsidR="004A08C3" w:rsidRPr="00A67443" w:rsidRDefault="004A08C3" w:rsidP="004A08C3">
      <w:pPr>
        <w:pStyle w:val="Default"/>
        <w:numPr>
          <w:ilvl w:val="0"/>
          <w:numId w:val="31"/>
        </w:numPr>
        <w:jc w:val="both"/>
      </w:pPr>
      <w:r w:rsidRPr="00A67443">
        <w:t>Господарський кодекс України від 16.10.2003р. № 436-І</w:t>
      </w:r>
      <w:r w:rsidRPr="00A67443">
        <w:rPr>
          <w:lang w:val="en-US"/>
        </w:rPr>
        <w:t>V</w:t>
      </w:r>
      <w:r w:rsidRPr="00A67443">
        <w:t xml:space="preserve">. // </w:t>
      </w:r>
      <w:hyperlink r:id="rId17" w:history="1">
        <w:r w:rsidRPr="00A67443">
          <w:rPr>
            <w:rStyle w:val="a7"/>
          </w:rPr>
          <w:t>http://zakon.rada.gov.ua</w:t>
        </w:r>
      </w:hyperlink>
      <w:r w:rsidRPr="00A67443">
        <w:t>.</w:t>
      </w:r>
    </w:p>
    <w:p w:rsidR="004A08C3" w:rsidRPr="00A67443" w:rsidRDefault="004A08C3" w:rsidP="004A08C3">
      <w:pPr>
        <w:pStyle w:val="Default"/>
        <w:numPr>
          <w:ilvl w:val="0"/>
          <w:numId w:val="31"/>
        </w:numPr>
        <w:jc w:val="both"/>
      </w:pPr>
      <w:r w:rsidRPr="00A67443">
        <w:t xml:space="preserve">Інструкція про порядок складання та оприлюднення фінансової звітності банків України. Затверджена постановою Правління Національного банку України №373 від 24.10.2011р. // </w:t>
      </w:r>
      <w:hyperlink r:id="rId18" w:history="1">
        <w:r w:rsidRPr="00A67443">
          <w:rPr>
            <w:rStyle w:val="a7"/>
          </w:rPr>
          <w:t>https://www.google.com/search?sxsrf=ACYBGNSzJzbX6mHfD</w:t>
        </w:r>
      </w:hyperlink>
    </w:p>
    <w:p w:rsidR="004A08C3" w:rsidRPr="00A67443" w:rsidRDefault="004A08C3" w:rsidP="004A08C3">
      <w:pPr>
        <w:pStyle w:val="Default"/>
        <w:numPr>
          <w:ilvl w:val="0"/>
          <w:numId w:val="31"/>
        </w:numPr>
        <w:jc w:val="both"/>
      </w:pPr>
      <w:r w:rsidRPr="00A67443">
        <w:t xml:space="preserve">Правила бухгалтерського обліку процентних та комісійних доходів і витрат банків, затверджені постановою Правління НБУ від 18.06.03р. No 255 (зі змінами і доповненнями). // </w:t>
      </w:r>
      <w:hyperlink r:id="rId19" w:history="1">
        <w:r w:rsidRPr="00A67443">
          <w:rPr>
            <w:rStyle w:val="a7"/>
          </w:rPr>
          <w:t>https://www.google.com/search?sxsrf=ACYBGNSzJzbX6mHfD</w:t>
        </w:r>
      </w:hyperlink>
    </w:p>
    <w:p w:rsidR="004A08C3" w:rsidRPr="00A67443" w:rsidRDefault="004A08C3" w:rsidP="004A08C3">
      <w:pPr>
        <w:pStyle w:val="Default"/>
        <w:numPr>
          <w:ilvl w:val="0"/>
          <w:numId w:val="31"/>
        </w:numPr>
        <w:jc w:val="both"/>
      </w:pPr>
      <w:r w:rsidRPr="00A67443">
        <w:t xml:space="preserve">Інструкція про застосування Плану рахунків бухгалтерського обліку банків України, затверджені постановою Правління НБУ №280 від 17.06.2004р. (Редакція станом на 08.02.2013року)// </w:t>
      </w:r>
      <w:hyperlink r:id="rId20" w:history="1">
        <w:r w:rsidRPr="00A67443">
          <w:rPr>
            <w:rStyle w:val="a7"/>
          </w:rPr>
          <w:t>https://www.google.com/search?sxsrf=ACYBGNSzJzbX6mHfD</w:t>
        </w:r>
      </w:hyperlink>
    </w:p>
    <w:p w:rsidR="004A08C3" w:rsidRPr="00A67443" w:rsidRDefault="004A08C3" w:rsidP="004A08C3">
      <w:pPr>
        <w:pStyle w:val="Default"/>
        <w:numPr>
          <w:ilvl w:val="0"/>
          <w:numId w:val="31"/>
        </w:numPr>
        <w:jc w:val="both"/>
      </w:pPr>
      <w:r w:rsidRPr="00A67443">
        <w:t xml:space="preserve">План рахунків бухгалтерського обліку банків України, затверджений постановою Правління НБУ №280 від 17.06.2004р.(зі змінами і доповненнями) // </w:t>
      </w:r>
      <w:hyperlink r:id="rId21" w:history="1">
        <w:r w:rsidRPr="00A67443">
          <w:rPr>
            <w:rStyle w:val="a7"/>
          </w:rPr>
          <w:t>https://www.google.com/search?sxsrf=ACYBGNSzJzbX6mHfD</w:t>
        </w:r>
      </w:hyperlink>
    </w:p>
    <w:p w:rsidR="004A08C3" w:rsidRPr="00A67443" w:rsidRDefault="004A08C3" w:rsidP="004A08C3">
      <w:pPr>
        <w:pStyle w:val="Default"/>
        <w:numPr>
          <w:ilvl w:val="0"/>
          <w:numId w:val="31"/>
        </w:numPr>
        <w:jc w:val="both"/>
      </w:pPr>
      <w:r w:rsidRPr="00A67443">
        <w:rPr>
          <w:rFonts w:eastAsia="Times New Roman"/>
          <w:lang w:eastAsia="uk-UA"/>
        </w:rPr>
        <w:t xml:space="preserve">Постанова Правління НБУ від 20.08.2020 № 123 «Про затвердження Змін до деяких нормативно-правових актів Національного банку України з бухгалтерського обліку» // </w:t>
      </w:r>
      <w:hyperlink r:id="rId22"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rPr>
          <w:color w:val="auto"/>
        </w:rPr>
      </w:pPr>
      <w:r w:rsidRPr="00A67443">
        <w:t>Інструкція про ведення касових операцій банками в</w:t>
      </w:r>
      <w:r>
        <w:t xml:space="preserve"> </w:t>
      </w:r>
      <w:r w:rsidRPr="00A67443">
        <w:t>Україні,</w:t>
      </w:r>
      <w:r>
        <w:t xml:space="preserve"> </w:t>
      </w:r>
      <w:r w:rsidRPr="00A67443">
        <w:t xml:space="preserve">затверджена Постановою Правління НБУ №174 від 01.06.2011р. // </w:t>
      </w:r>
      <w:bookmarkStart w:id="0" w:name="n921"/>
      <w:bookmarkStart w:id="1" w:name="n881"/>
      <w:bookmarkEnd w:id="0"/>
      <w:bookmarkEnd w:id="1"/>
      <w:r w:rsidRPr="00A67443">
        <w:fldChar w:fldCharType="begin"/>
      </w:r>
      <w:r w:rsidRPr="00A67443">
        <w:instrText xml:space="preserve"> HYPERLINK "https://www.google.com/search?sxsrf=ACYBGNSzJzbX6mHfD" </w:instrText>
      </w:r>
      <w:r w:rsidRPr="00A67443">
        <w:fldChar w:fldCharType="separate"/>
      </w:r>
      <w:r w:rsidRPr="00A67443">
        <w:rPr>
          <w:rStyle w:val="a7"/>
        </w:rPr>
        <w:t>https://www.google.com/search?sxsrf=ACYBGNSzJzbX6mHfD</w:t>
      </w:r>
      <w:r w:rsidRPr="00A67443">
        <w:fldChar w:fldCharType="end"/>
      </w:r>
    </w:p>
    <w:p w:rsidR="004A08C3" w:rsidRPr="00A67443" w:rsidRDefault="004A08C3" w:rsidP="004A08C3">
      <w:pPr>
        <w:pStyle w:val="af3"/>
        <w:numPr>
          <w:ilvl w:val="0"/>
          <w:numId w:val="31"/>
        </w:numPr>
        <w:jc w:val="both"/>
        <w:rPr>
          <w:i/>
          <w:sz w:val="24"/>
          <w:szCs w:val="24"/>
        </w:rPr>
      </w:pPr>
      <w:r w:rsidRPr="00A67443">
        <w:rPr>
          <w:sz w:val="24"/>
          <w:szCs w:val="24"/>
        </w:rPr>
        <w:t xml:space="preserve">Інструкція з бухгалтерського обліку операцій з цінними паперами та фінансовими інвестиціями в банках України. Затверджено постановою Правління НБУ від 22.06.2015р. № 400 // </w:t>
      </w:r>
      <w:hyperlink r:id="rId23" w:history="1">
        <w:r w:rsidRPr="00A67443">
          <w:rPr>
            <w:rStyle w:val="HTML"/>
            <w:color w:val="0000FF"/>
            <w:sz w:val="24"/>
            <w:szCs w:val="24"/>
            <w:u w:val="single"/>
          </w:rPr>
          <w:t>https://zakon.rada.gov.ua › v0400500-15</w:t>
        </w:r>
      </w:hyperlink>
    </w:p>
    <w:p w:rsidR="004A08C3" w:rsidRPr="00A67443" w:rsidRDefault="004A08C3" w:rsidP="004A08C3">
      <w:pPr>
        <w:pStyle w:val="af3"/>
        <w:numPr>
          <w:ilvl w:val="0"/>
          <w:numId w:val="31"/>
        </w:numPr>
        <w:jc w:val="both"/>
        <w:rPr>
          <w:sz w:val="24"/>
          <w:szCs w:val="24"/>
        </w:rPr>
      </w:pPr>
      <w:r w:rsidRPr="00A67443">
        <w:rPr>
          <w:sz w:val="24"/>
          <w:szCs w:val="24"/>
        </w:rPr>
        <w:t xml:space="preserve">Інструкція про порядок відображення в бухгалтерському обліку банками України поточних і відстрочених податкових активів та податкових зобов’язань. Затверджено постановою Правління НБУ від 17.03.2009 р. № 140 </w:t>
      </w:r>
      <w:hyperlink r:id="rId24" w:history="1">
        <w:r w:rsidRPr="00A67443">
          <w:rPr>
            <w:rStyle w:val="a7"/>
            <w:sz w:val="24"/>
            <w:szCs w:val="24"/>
          </w:rPr>
          <w:t>https://www.google.com/search?sxsrf=ACYBGNSzJzbX6mHfD</w:t>
        </w:r>
      </w:hyperlink>
      <w:r w:rsidRPr="00A67443">
        <w:rPr>
          <w:sz w:val="24"/>
          <w:szCs w:val="24"/>
        </w:rPr>
        <w:t xml:space="preserve"> // </w:t>
      </w:r>
      <w:r w:rsidRPr="00A67443">
        <w:rPr>
          <w:rStyle w:val="HTML"/>
          <w:color w:val="0000FF"/>
          <w:sz w:val="24"/>
          <w:szCs w:val="24"/>
        </w:rPr>
        <w:t xml:space="preserve">https://zakon.rada.gov.ua </w:t>
      </w:r>
    </w:p>
    <w:p w:rsidR="004A08C3" w:rsidRPr="00A67443" w:rsidRDefault="004A08C3" w:rsidP="004A08C3">
      <w:pPr>
        <w:pStyle w:val="af3"/>
        <w:numPr>
          <w:ilvl w:val="0"/>
          <w:numId w:val="31"/>
        </w:numPr>
        <w:jc w:val="both"/>
        <w:rPr>
          <w:sz w:val="24"/>
          <w:szCs w:val="24"/>
        </w:rPr>
      </w:pPr>
      <w:r w:rsidRPr="00A67443">
        <w:rPr>
          <w:sz w:val="24"/>
          <w:szCs w:val="24"/>
        </w:rPr>
        <w:t xml:space="preserve">Інструкція з організації перевезення валютних цінностей та інкасації коштів у банківських установах в Україні, затверджена постановою Правління НБУ від 14.02.2007 № 45 // http: // www.bank.gov.ua // </w:t>
      </w:r>
      <w:hyperlink r:id="rId25" w:history="1">
        <w:r w:rsidRPr="00A67443">
          <w:rPr>
            <w:rStyle w:val="a7"/>
            <w:sz w:val="24"/>
            <w:szCs w:val="24"/>
          </w:rPr>
          <w:t>https://www.google.com/search?sxsrf=ACYBGNSzJzbX6mHfD</w:t>
        </w:r>
      </w:hyperlink>
    </w:p>
    <w:p w:rsidR="004A08C3" w:rsidRPr="00A67443" w:rsidRDefault="004A08C3" w:rsidP="004A08C3">
      <w:pPr>
        <w:pStyle w:val="af3"/>
        <w:numPr>
          <w:ilvl w:val="0"/>
          <w:numId w:val="31"/>
        </w:numPr>
        <w:jc w:val="both"/>
        <w:rPr>
          <w:sz w:val="24"/>
          <w:szCs w:val="24"/>
        </w:rPr>
      </w:pPr>
      <w:r w:rsidRPr="00A67443">
        <w:rPr>
          <w:sz w:val="24"/>
          <w:szCs w:val="24"/>
        </w:rPr>
        <w:lastRenderedPageBreak/>
        <w:t xml:space="preserve">Інструкція про порядок організації та здійснення валютно-обмінних операцій на території України, затверджена постановою Правління НБУ від 12.12.2002 № 502 (зміни і доповнення) // </w:t>
      </w:r>
      <w:hyperlink r:id="rId26" w:history="1">
        <w:r w:rsidRPr="00A67443">
          <w:rPr>
            <w:rStyle w:val="a7"/>
            <w:sz w:val="24"/>
            <w:szCs w:val="24"/>
          </w:rPr>
          <w:t>https://www.google.com/search?sxsrf=ACYBGNSzJzbX6mHfD</w:t>
        </w:r>
      </w:hyperlink>
    </w:p>
    <w:p w:rsidR="004A08C3" w:rsidRPr="00026439" w:rsidRDefault="004A08C3" w:rsidP="004A08C3">
      <w:pPr>
        <w:pStyle w:val="af3"/>
        <w:numPr>
          <w:ilvl w:val="0"/>
          <w:numId w:val="31"/>
        </w:numPr>
        <w:jc w:val="both"/>
        <w:rPr>
          <w:sz w:val="24"/>
          <w:szCs w:val="24"/>
        </w:rPr>
      </w:pPr>
      <w:r w:rsidRPr="00A67443">
        <w:rPr>
          <w:sz w:val="24"/>
          <w:szCs w:val="24"/>
        </w:rPr>
        <w:t xml:space="preserve">Інструкція з бухгалтерського обліку операцій з цінними паперами в банках України, затв. Постановою Правління НБУ № 358 від 03.10.2005 р.// </w:t>
      </w:r>
      <w:hyperlink r:id="rId27" w:history="1">
        <w:r w:rsidRPr="00026439">
          <w:rPr>
            <w:rStyle w:val="a7"/>
            <w:sz w:val="24"/>
            <w:szCs w:val="24"/>
          </w:rPr>
          <w:t>https://zakon.rada.gov.ua/laws/show/v0400500-15</w:t>
        </w:r>
      </w:hyperlink>
    </w:p>
    <w:p w:rsidR="004A08C3" w:rsidRPr="00026439" w:rsidRDefault="004A08C3" w:rsidP="004A08C3">
      <w:pPr>
        <w:pStyle w:val="af3"/>
        <w:numPr>
          <w:ilvl w:val="0"/>
          <w:numId w:val="31"/>
        </w:numPr>
        <w:jc w:val="both"/>
        <w:rPr>
          <w:sz w:val="24"/>
          <w:szCs w:val="24"/>
        </w:rPr>
      </w:pPr>
      <w:r w:rsidRPr="00026439">
        <w:rPr>
          <w:sz w:val="24"/>
          <w:szCs w:val="24"/>
        </w:rPr>
        <w:t xml:space="preserve">Інструкція з бухгалтерського обліку основних засобів і нематеріальних активів банків України, затв. Постановою Правління НБУ №480 від 20.12.2005 // http: // </w:t>
      </w:r>
      <w:hyperlink r:id="rId28" w:history="1">
        <w:r w:rsidRPr="00026439">
          <w:rPr>
            <w:rStyle w:val="a7"/>
            <w:sz w:val="24"/>
            <w:szCs w:val="24"/>
          </w:rPr>
          <w:t>www.bank.gov.ua</w:t>
        </w:r>
      </w:hyperlink>
    </w:p>
    <w:p w:rsidR="004A08C3" w:rsidRPr="00026439" w:rsidRDefault="004A08C3" w:rsidP="004A08C3">
      <w:pPr>
        <w:pStyle w:val="af3"/>
        <w:numPr>
          <w:ilvl w:val="0"/>
          <w:numId w:val="31"/>
        </w:numPr>
        <w:jc w:val="both"/>
        <w:rPr>
          <w:rStyle w:val="a7"/>
          <w:b/>
          <w:bCs/>
          <w:color w:val="4F81BD"/>
          <w:sz w:val="24"/>
          <w:szCs w:val="24"/>
        </w:rPr>
      </w:pPr>
      <w:r w:rsidRPr="00026439">
        <w:rPr>
          <w:sz w:val="24"/>
          <w:szCs w:val="24"/>
        </w:rPr>
        <w:t xml:space="preserve">Методичні рекомендації щодо порядку складання приміток до фінансової звітності банків України. Схвалено постановою Правління НБУ від 29.12.2015 р. № 965 // </w:t>
      </w:r>
      <w:hyperlink r:id="rId29" w:history="1">
        <w:r w:rsidRPr="00026439">
          <w:rPr>
            <w:rStyle w:val="a7"/>
            <w:sz w:val="24"/>
            <w:szCs w:val="24"/>
          </w:rPr>
          <w:t>https://www.google.com/search?sxsrf=ACYBGNSzJzbX6mHfD</w:t>
        </w:r>
      </w:hyperlink>
    </w:p>
    <w:p w:rsidR="004A08C3" w:rsidRPr="00026439" w:rsidRDefault="004A08C3" w:rsidP="004A08C3">
      <w:pPr>
        <w:pStyle w:val="af3"/>
        <w:numPr>
          <w:ilvl w:val="0"/>
          <w:numId w:val="31"/>
        </w:numPr>
        <w:jc w:val="both"/>
        <w:rPr>
          <w:bCs/>
          <w:sz w:val="24"/>
          <w:szCs w:val="24"/>
        </w:rPr>
      </w:pPr>
      <w:r w:rsidRPr="00026439">
        <w:rPr>
          <w:sz w:val="24"/>
          <w:szCs w:val="24"/>
        </w:rPr>
        <w:t xml:space="preserve">Міжнародні стандарти аудиту, надання впевненості та етики, прийняті в якості Національних стандартів аудиту згідно з рішенням АПУ від 18.04.2003 р. № 122 // http: // </w:t>
      </w:r>
      <w:hyperlink r:id="rId30" w:history="1">
        <w:r w:rsidRPr="00026439">
          <w:rPr>
            <w:rStyle w:val="a7"/>
            <w:sz w:val="24"/>
            <w:szCs w:val="24"/>
          </w:rPr>
          <w:t>www.sau-apu.org.ua</w:t>
        </w:r>
      </w:hyperlink>
    </w:p>
    <w:p w:rsidR="004A08C3" w:rsidRPr="00A67443" w:rsidRDefault="004A08C3" w:rsidP="004A08C3">
      <w:pPr>
        <w:pStyle w:val="Default"/>
        <w:numPr>
          <w:ilvl w:val="0"/>
          <w:numId w:val="31"/>
        </w:numPr>
        <w:jc w:val="both"/>
      </w:pPr>
      <w:r w:rsidRPr="00A67443">
        <w:rPr>
          <w:rFonts w:eastAsia="Times New Roman"/>
          <w:lang w:eastAsia="uk-UA"/>
        </w:rPr>
        <w:t xml:space="preserve">Правила бухгалтерського обліку запасів у частині обліку операцій з придбання заготовок платіжних карток // </w:t>
      </w:r>
      <w:hyperlink r:id="rId31"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 xml:space="preserve">Оцінка служби внутрішнього аудиту незалежним експертом // </w:t>
      </w:r>
      <w:hyperlink r:id="rId32"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 xml:space="preserve">Фінансова звітність за стандартом FINTEP // </w:t>
      </w:r>
      <w:hyperlink r:id="rId33"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Подання фінансової звітності на основі таксономії в форматі XBRL //</w:t>
      </w:r>
      <w:hyperlink r:id="rId34"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Запровадження Системи фінансової звітності, яка передбачає складання фінансової звітності у єдиному електронному форматі XBRL  //</w:t>
      </w:r>
      <w:hyperlink r:id="rId35"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Подання квартальної звітності емітента до НКЦПФР //</w:t>
      </w:r>
      <w:hyperlink r:id="rId36"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Правила бух обліку операцій довірчого управління //</w:t>
      </w:r>
      <w:hyperlink r:id="rId37"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Практичні питання з фінансового обліку в 2021 році //</w:t>
      </w:r>
      <w:hyperlink r:id="rId38"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Порядок обліку активів, переданих банками у фінансовий лізинг (оренду), за позабалансовими рахунками //</w:t>
      </w:r>
      <w:hyperlink r:id="rId39"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Методика розрахунку лімітів відкритої валютної позиції //</w:t>
      </w:r>
      <w:hyperlink r:id="rId40"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Впровадження МСФЗ 16 «Оренда» //</w:t>
      </w:r>
      <w:hyperlink r:id="rId41" w:history="1">
        <w:r w:rsidRPr="00A67443">
          <w:rPr>
            <w:rStyle w:val="a7"/>
            <w:lang w:eastAsia="uk-UA"/>
          </w:rPr>
          <w:t>https://nabu.ua/ua/finansoviy-oblik.html</w:t>
        </w:r>
      </w:hyperlink>
    </w:p>
    <w:p w:rsidR="004A08C3" w:rsidRPr="00A67443" w:rsidRDefault="004A08C3" w:rsidP="004A08C3">
      <w:pPr>
        <w:pStyle w:val="Default"/>
        <w:numPr>
          <w:ilvl w:val="0"/>
          <w:numId w:val="31"/>
        </w:numPr>
        <w:jc w:val="both"/>
      </w:pPr>
      <w:r w:rsidRPr="00A67443">
        <w:rPr>
          <w:rFonts w:eastAsia="Times New Roman"/>
          <w:lang w:eastAsia="uk-UA"/>
        </w:rPr>
        <w:t>Правила бухгалтерського обліку операцій з акредитивами в банках України //</w:t>
      </w:r>
      <w:hyperlink r:id="rId42" w:history="1">
        <w:r w:rsidRPr="00A67443">
          <w:rPr>
            <w:rStyle w:val="a7"/>
            <w:lang w:eastAsia="uk-UA"/>
          </w:rPr>
          <w:t>https://nabu.ua/ua/finansoviy-oblik.html</w:t>
        </w:r>
      </w:hyperlink>
    </w:p>
    <w:p w:rsidR="004A08C3" w:rsidRPr="00A67443" w:rsidRDefault="004A08C3" w:rsidP="004A08C3">
      <w:pPr>
        <w:pStyle w:val="af3"/>
        <w:numPr>
          <w:ilvl w:val="0"/>
          <w:numId w:val="31"/>
        </w:numPr>
        <w:spacing w:line="276" w:lineRule="auto"/>
        <w:jc w:val="both"/>
        <w:rPr>
          <w:sz w:val="24"/>
          <w:szCs w:val="24"/>
        </w:rPr>
      </w:pPr>
      <w:r w:rsidRPr="004A08C3">
        <w:rPr>
          <w:sz w:val="24"/>
          <w:szCs w:val="24"/>
          <w:lang w:val="uk-UA"/>
        </w:rPr>
        <w:t xml:space="preserve">Алєксєєнко С.А.Бухгалтерський облік і звітність у комерційних банках:навчальний посібник/ Алєксєєнко С.А.–К.: Аграрна освіта, 2014. – 418с. </w:t>
      </w:r>
      <w:hyperlink r:id="rId43" w:history="1">
        <w:r w:rsidRPr="00A67443">
          <w:rPr>
            <w:rStyle w:val="a7"/>
            <w:sz w:val="24"/>
            <w:szCs w:val="24"/>
          </w:rPr>
          <w:t>http://nmcbook.com.ua/wp-content/uploads/2017/10/%D0%9D%D0%9F-%D0%91%D1%83%D1%85-%D0%BE%D0%B1%D0%BB.pdf</w:t>
        </w:r>
      </w:hyperlink>
    </w:p>
    <w:p w:rsidR="004A08C3" w:rsidRPr="00A67443" w:rsidRDefault="004A08C3" w:rsidP="004A08C3">
      <w:pPr>
        <w:pStyle w:val="af3"/>
        <w:numPr>
          <w:ilvl w:val="0"/>
          <w:numId w:val="31"/>
        </w:numPr>
        <w:spacing w:line="276" w:lineRule="auto"/>
        <w:jc w:val="both"/>
        <w:rPr>
          <w:sz w:val="24"/>
          <w:szCs w:val="24"/>
        </w:rPr>
      </w:pPr>
      <w:r w:rsidRPr="00A67443">
        <w:rPr>
          <w:sz w:val="24"/>
          <w:szCs w:val="24"/>
        </w:rPr>
        <w:t xml:space="preserve">Бобиль В. В. Б Облік у банках[Текст]: навчальний посібник / В. В. Бобиль. – Д.: Вид-во Дніпропетр. нац. ун-ту залізн. трансп. ім. акад. В. Лазаряна , 2011. – 262 с. </w:t>
      </w:r>
    </w:p>
    <w:p w:rsidR="004A08C3" w:rsidRPr="00A67443" w:rsidRDefault="004A08C3" w:rsidP="004A08C3">
      <w:pPr>
        <w:pStyle w:val="af3"/>
        <w:jc w:val="both"/>
        <w:rPr>
          <w:sz w:val="24"/>
          <w:szCs w:val="24"/>
        </w:rPr>
      </w:pPr>
      <w:hyperlink r:id="rId44" w:history="1">
        <w:r w:rsidRPr="00A67443">
          <w:rPr>
            <w:rStyle w:val="a7"/>
            <w:sz w:val="24"/>
            <w:szCs w:val="24"/>
          </w:rPr>
          <w:t>http://eadnurt.diit.edu.ua/jspui/bitstream/123456789/798/1/Posibnik.pdf</w:t>
        </w:r>
      </w:hyperlink>
    </w:p>
    <w:p w:rsidR="004A08C3" w:rsidRPr="00A67443" w:rsidRDefault="004A08C3" w:rsidP="004A08C3">
      <w:pPr>
        <w:pStyle w:val="af3"/>
        <w:numPr>
          <w:ilvl w:val="0"/>
          <w:numId w:val="31"/>
        </w:numPr>
        <w:jc w:val="both"/>
        <w:rPr>
          <w:rStyle w:val="a7"/>
          <w:b/>
          <w:bCs/>
          <w:color w:val="4F81BD"/>
          <w:sz w:val="24"/>
          <w:szCs w:val="24"/>
        </w:rPr>
      </w:pPr>
      <w:r w:rsidRPr="00A67443">
        <w:rPr>
          <w:sz w:val="24"/>
          <w:szCs w:val="24"/>
        </w:rPr>
        <w:t>Варцаба В.І.Облік у банках (у таблицях і схемах): Навч.посіб./ Варцаба В.І., Машіко К.С. – Ужгород: Видавництво УжНУ «Говерла», 2016. – 184</w:t>
      </w:r>
      <w:r w:rsidRPr="00A67443">
        <w:rPr>
          <w:sz w:val="24"/>
          <w:szCs w:val="24"/>
          <w:lang w:val="en-US"/>
        </w:rPr>
        <w:t>c</w:t>
      </w:r>
      <w:r w:rsidRPr="00A67443">
        <w:rPr>
          <w:sz w:val="24"/>
          <w:szCs w:val="24"/>
        </w:rPr>
        <w:t xml:space="preserve">. </w:t>
      </w:r>
      <w:hyperlink r:id="rId45" w:history="1">
        <w:r w:rsidRPr="00A67443">
          <w:rPr>
            <w:rStyle w:val="a7"/>
            <w:sz w:val="24"/>
            <w:szCs w:val="24"/>
          </w:rPr>
          <w:t>https://dspace.uzhnu.edu.ua/jspui/bitstream/lib/8592/1/%D0%9F%D0%BE%D1%81%D1%96%D0%B1%D0%BD%D0%B8%D0%BA%20%D0%92%D0%B0%D1%80%D1%86%D0%B0%D0%B1%D0%B0%2C%20%D0%9C%D0%B0%D1%88%D1%96%D0%BA%D0%BE.pdf</w:t>
        </w:r>
      </w:hyperlink>
    </w:p>
    <w:p w:rsidR="004A08C3" w:rsidRPr="00A67443" w:rsidRDefault="004A08C3" w:rsidP="004A08C3">
      <w:pPr>
        <w:pStyle w:val="af3"/>
        <w:numPr>
          <w:ilvl w:val="0"/>
          <w:numId w:val="31"/>
        </w:numPr>
        <w:jc w:val="both"/>
        <w:rPr>
          <w:sz w:val="24"/>
          <w:szCs w:val="24"/>
        </w:rPr>
      </w:pPr>
      <w:r w:rsidRPr="00A67443">
        <w:rPr>
          <w:sz w:val="24"/>
          <w:szCs w:val="24"/>
        </w:rPr>
        <w:lastRenderedPageBreak/>
        <w:t xml:space="preserve">Бухгалтерський облік в програмних продуктах MASTER. Банк і каса </w:t>
      </w:r>
      <w:hyperlink r:id="rId46" w:history="1">
        <w:r w:rsidRPr="00A67443">
          <w:rPr>
            <w:rStyle w:val="a7"/>
            <w:sz w:val="24"/>
            <w:szCs w:val="24"/>
          </w:rPr>
          <w:t>https://masterbuh.com/storage/files/bank-i-kasa.pdf</w:t>
        </w:r>
      </w:hyperlink>
    </w:p>
    <w:p w:rsidR="004A08C3" w:rsidRPr="00A67443" w:rsidRDefault="004A08C3" w:rsidP="004A08C3">
      <w:pPr>
        <w:pStyle w:val="af3"/>
        <w:numPr>
          <w:ilvl w:val="0"/>
          <w:numId w:val="31"/>
        </w:numPr>
        <w:jc w:val="both"/>
        <w:rPr>
          <w:rStyle w:val="a7"/>
          <w:b/>
          <w:bCs/>
          <w:color w:val="4F81BD"/>
          <w:sz w:val="24"/>
          <w:szCs w:val="24"/>
        </w:rPr>
      </w:pPr>
      <w:r w:rsidRPr="00A67443">
        <w:rPr>
          <w:sz w:val="24"/>
          <w:szCs w:val="24"/>
        </w:rPr>
        <w:t xml:space="preserve">Смерічевський С. Ф. Фінансовий облік у банках: підручник / С. Ф. Смерічевський, А. С. Кірізлєєва.– К.: Кондор-Видавництво, 2014. – 408 с. </w:t>
      </w:r>
      <w:hyperlink r:id="rId47" w:history="1">
        <w:r w:rsidRPr="00A67443">
          <w:rPr>
            <w:rStyle w:val="a7"/>
            <w:sz w:val="24"/>
            <w:szCs w:val="24"/>
          </w:rPr>
          <w:t>http://er.nau.edu.ua/bitstream/NAU/37123/3/FU_gotovy_verstka.pdf</w:t>
        </w:r>
      </w:hyperlink>
    </w:p>
    <w:p w:rsidR="004A08C3" w:rsidRPr="00A67443" w:rsidRDefault="004A08C3" w:rsidP="004A08C3">
      <w:pPr>
        <w:pStyle w:val="af3"/>
        <w:numPr>
          <w:ilvl w:val="0"/>
          <w:numId w:val="31"/>
        </w:numPr>
        <w:jc w:val="both"/>
        <w:rPr>
          <w:sz w:val="24"/>
          <w:szCs w:val="24"/>
        </w:rPr>
      </w:pPr>
      <w:r w:rsidRPr="00A67443">
        <w:rPr>
          <w:sz w:val="24"/>
          <w:szCs w:val="24"/>
        </w:rPr>
        <w:t xml:space="preserve">Шевченко Л.Я. Методичні рекомендації до вивчення дисципліни «Облік і звітність в банках»: для студ. спец. 071 «Облік і оподаткування», ступінь бакалавр/ М-во освіти і науки України, Донец. нац. ун-т економіки і торгівлі ім. М. Туган-Барановського, Каф.обліку та аудиту; Л.Я. Шевченко. – Кривий Ріг: [ДонНУЕТ], 2017. – 68с. </w:t>
      </w:r>
      <w:hyperlink r:id="rId48" w:history="1">
        <w:r w:rsidRPr="00A67443">
          <w:rPr>
            <w:rStyle w:val="a7"/>
            <w:sz w:val="24"/>
            <w:szCs w:val="24"/>
          </w:rPr>
          <w:t>http://elibrary.donnuet.edu.ua/1134/1/MR%20071%20b.pdf</w:t>
        </w:r>
      </w:hyperlink>
    </w:p>
    <w:p w:rsidR="004A08C3" w:rsidRPr="00A67443" w:rsidRDefault="004A08C3" w:rsidP="004A08C3">
      <w:pPr>
        <w:pStyle w:val="af3"/>
        <w:numPr>
          <w:ilvl w:val="0"/>
          <w:numId w:val="31"/>
        </w:numPr>
        <w:jc w:val="both"/>
        <w:rPr>
          <w:sz w:val="24"/>
          <w:szCs w:val="24"/>
        </w:rPr>
      </w:pPr>
      <w:r w:rsidRPr="00A67443">
        <w:rPr>
          <w:sz w:val="24"/>
          <w:szCs w:val="24"/>
        </w:rPr>
        <w:t>Чмутова І. М. Фінансовий облік у банках : навчальний посібник для студентів напряму підготовки 6.030508 «Фінанси і кредит» / І. М. Чмутова, К.М. Азізова, О.В. Лебідь. – Х. : ХНЕУ ім. С. Кузнеця, 2015. – 360с.</w:t>
      </w:r>
    </w:p>
    <w:p w:rsidR="004A08C3" w:rsidRPr="00A67443" w:rsidRDefault="004A08C3" w:rsidP="004A08C3">
      <w:pPr>
        <w:pStyle w:val="af3"/>
        <w:jc w:val="both"/>
        <w:rPr>
          <w:rStyle w:val="a7"/>
          <w:sz w:val="24"/>
          <w:szCs w:val="24"/>
        </w:rPr>
      </w:pPr>
      <w:hyperlink r:id="rId49" w:history="1">
        <w:r w:rsidRPr="00A67443">
          <w:rPr>
            <w:rStyle w:val="a7"/>
            <w:sz w:val="24"/>
            <w:szCs w:val="24"/>
          </w:rPr>
          <w:t>http://www.repository.hneu.edu.ua/bitstream/123456789/13897/1/2015</w:t>
        </w:r>
      </w:hyperlink>
    </w:p>
    <w:p w:rsidR="004A08C3" w:rsidRPr="00A67443" w:rsidRDefault="004A08C3" w:rsidP="004A08C3">
      <w:pPr>
        <w:pStyle w:val="af3"/>
        <w:jc w:val="both"/>
        <w:rPr>
          <w:rStyle w:val="a7"/>
          <w:b/>
          <w:sz w:val="24"/>
          <w:szCs w:val="24"/>
        </w:rPr>
      </w:pPr>
    </w:p>
    <w:p w:rsidR="004A08C3" w:rsidRPr="00A67443" w:rsidRDefault="004A08C3" w:rsidP="004A08C3">
      <w:pPr>
        <w:pStyle w:val="af3"/>
        <w:jc w:val="both"/>
        <w:rPr>
          <w:rStyle w:val="a7"/>
          <w:b/>
          <w:sz w:val="24"/>
          <w:szCs w:val="24"/>
        </w:rPr>
      </w:pPr>
      <w:r w:rsidRPr="00A67443">
        <w:rPr>
          <w:rStyle w:val="a7"/>
          <w:b/>
          <w:sz w:val="24"/>
          <w:szCs w:val="24"/>
        </w:rPr>
        <w:t>Додаткова:</w:t>
      </w:r>
    </w:p>
    <w:p w:rsidR="004A08C3" w:rsidRPr="00A67443" w:rsidRDefault="004A08C3" w:rsidP="004A08C3">
      <w:pPr>
        <w:pStyle w:val="af3"/>
        <w:numPr>
          <w:ilvl w:val="0"/>
          <w:numId w:val="32"/>
        </w:numPr>
        <w:jc w:val="both"/>
        <w:rPr>
          <w:sz w:val="24"/>
          <w:szCs w:val="24"/>
        </w:rPr>
      </w:pPr>
      <w:r w:rsidRPr="00A67443">
        <w:rPr>
          <w:sz w:val="24"/>
          <w:szCs w:val="24"/>
        </w:rPr>
        <w:t xml:space="preserve">Зюкова М.М. Облік в банках: авч. посіб. за КМСОНП. – Полтава.: РВВ ПУЕТ, 2011.- 182 с. </w:t>
      </w:r>
    </w:p>
    <w:p w:rsidR="004A08C3" w:rsidRPr="00A67443" w:rsidRDefault="004A08C3" w:rsidP="004A08C3">
      <w:pPr>
        <w:pStyle w:val="Default"/>
        <w:numPr>
          <w:ilvl w:val="0"/>
          <w:numId w:val="32"/>
        </w:numPr>
      </w:pPr>
      <w:r w:rsidRPr="00A67443">
        <w:t xml:space="preserve">Кіндрацька Л.М.Фінансовий і управлінський облік в банках. – К.: КНЕУ, 2007. – 704с. </w:t>
      </w:r>
    </w:p>
    <w:p w:rsidR="004A08C3" w:rsidRPr="00A67443" w:rsidRDefault="004A08C3" w:rsidP="004A08C3">
      <w:pPr>
        <w:pStyle w:val="af3"/>
        <w:numPr>
          <w:ilvl w:val="0"/>
          <w:numId w:val="32"/>
        </w:numPr>
        <w:jc w:val="both"/>
        <w:rPr>
          <w:sz w:val="24"/>
          <w:szCs w:val="24"/>
        </w:rPr>
      </w:pPr>
      <w:r w:rsidRPr="00A67443">
        <w:rPr>
          <w:sz w:val="24"/>
          <w:szCs w:val="24"/>
        </w:rPr>
        <w:t>Литвин Н.Б. Фінансовий облік у банках: (у контексті МСФЗ): Підручник. – К.: «Хай-Тек Прес», 2010. – 608 с.</w:t>
      </w:r>
    </w:p>
    <w:p w:rsidR="004A08C3" w:rsidRPr="00A67443" w:rsidRDefault="004A08C3" w:rsidP="004A08C3">
      <w:pPr>
        <w:pStyle w:val="af3"/>
        <w:numPr>
          <w:ilvl w:val="0"/>
          <w:numId w:val="32"/>
        </w:numPr>
        <w:jc w:val="both"/>
        <w:rPr>
          <w:sz w:val="24"/>
          <w:szCs w:val="24"/>
        </w:rPr>
      </w:pPr>
      <w:r w:rsidRPr="00A67443">
        <w:rPr>
          <w:sz w:val="24"/>
          <w:szCs w:val="24"/>
        </w:rPr>
        <w:t>Лобозинська С.М. Облік і аудит у банку: [навч. посіб.] / За ред.. проф.. С.К. Реверчука. – К.: Знання, 2007. – 630 с.</w:t>
      </w:r>
    </w:p>
    <w:p w:rsidR="004A08C3" w:rsidRPr="00A67443" w:rsidRDefault="004A08C3" w:rsidP="004A08C3">
      <w:pPr>
        <w:pStyle w:val="af3"/>
        <w:numPr>
          <w:ilvl w:val="0"/>
          <w:numId w:val="32"/>
        </w:numPr>
        <w:jc w:val="both"/>
        <w:rPr>
          <w:sz w:val="24"/>
          <w:szCs w:val="24"/>
        </w:rPr>
      </w:pPr>
      <w:r w:rsidRPr="00A67443">
        <w:rPr>
          <w:sz w:val="24"/>
          <w:szCs w:val="24"/>
        </w:rPr>
        <w:t>Павелко О.В. Облік у банках: [навч. посіб.] / О.В. Павелко. – Рівне: НУВГП, 2012. – 277с.</w:t>
      </w:r>
    </w:p>
    <w:p w:rsidR="004A08C3" w:rsidRPr="00A67443" w:rsidRDefault="004A08C3" w:rsidP="004A08C3">
      <w:pPr>
        <w:pStyle w:val="af3"/>
        <w:numPr>
          <w:ilvl w:val="0"/>
          <w:numId w:val="32"/>
        </w:numPr>
        <w:jc w:val="both"/>
        <w:rPr>
          <w:sz w:val="24"/>
          <w:szCs w:val="24"/>
        </w:rPr>
      </w:pPr>
      <w:r w:rsidRPr="00A67443">
        <w:rPr>
          <w:sz w:val="24"/>
          <w:szCs w:val="24"/>
        </w:rPr>
        <w:t>Труш Ю. Т., Король Г.О. Облік у банках Частина 1: [навч. посіб.] – Дніпропетровськ: НМетАУ , 2013. – 76 с.</w:t>
      </w:r>
    </w:p>
    <w:p w:rsidR="004A08C3" w:rsidRPr="00A67443" w:rsidRDefault="004A08C3" w:rsidP="004A08C3">
      <w:pPr>
        <w:numPr>
          <w:ilvl w:val="0"/>
          <w:numId w:val="32"/>
        </w:numPr>
        <w:suppressAutoHyphens w:val="0"/>
        <w:jc w:val="both"/>
        <w:rPr>
          <w:sz w:val="24"/>
          <w:szCs w:val="24"/>
        </w:rPr>
      </w:pPr>
      <w:r w:rsidRPr="00A67443">
        <w:rPr>
          <w:sz w:val="24"/>
          <w:szCs w:val="24"/>
        </w:rPr>
        <w:t xml:space="preserve">Шевців Л. Ю. Шляхи підвищення фінансової безпеки банків України в умовах глобалізаційних процесів / Шевців Л. Ю., Сенишин Б. Б.// </w:t>
      </w:r>
      <w:r w:rsidRPr="00A67443">
        <w:rPr>
          <w:bCs/>
          <w:sz w:val="24"/>
          <w:szCs w:val="24"/>
        </w:rPr>
        <w:t>БізнесІнформ. –</w:t>
      </w:r>
      <w:r w:rsidRPr="00A67443">
        <w:rPr>
          <w:sz w:val="24"/>
          <w:szCs w:val="24"/>
        </w:rPr>
        <w:t xml:space="preserve"> 2020. № 9. – С.254-262 // </w:t>
      </w:r>
      <w:hyperlink r:id="rId50" w:history="1">
        <w:r w:rsidRPr="00A67443">
          <w:rPr>
            <w:rStyle w:val="a7"/>
            <w:sz w:val="24"/>
            <w:szCs w:val="24"/>
          </w:rPr>
          <w:t>https://www.business-inform.net/export_pdf/business-inform-2020-9_0-p.-254_262</w:t>
        </w:r>
      </w:hyperlink>
    </w:p>
    <w:p w:rsidR="004A08C3" w:rsidRPr="00A67443" w:rsidRDefault="004A08C3" w:rsidP="004A08C3">
      <w:pPr>
        <w:numPr>
          <w:ilvl w:val="0"/>
          <w:numId w:val="32"/>
        </w:numPr>
        <w:suppressAutoHyphens w:val="0"/>
        <w:jc w:val="both"/>
        <w:rPr>
          <w:sz w:val="24"/>
          <w:szCs w:val="24"/>
        </w:rPr>
      </w:pPr>
      <w:r w:rsidRPr="00A67443">
        <w:rPr>
          <w:noProof/>
          <w:sz w:val="24"/>
          <w:szCs w:val="24"/>
        </w:rPr>
        <w:t>Шевців Л. Ю.</w:t>
      </w:r>
      <w:r w:rsidRPr="00A67443">
        <w:rPr>
          <w:sz w:val="24"/>
          <w:szCs w:val="24"/>
        </w:rPr>
        <w:t xml:space="preserve"> </w:t>
      </w:r>
      <w:r w:rsidRPr="00A67443">
        <w:rPr>
          <w:noProof/>
          <w:sz w:val="24"/>
          <w:szCs w:val="24"/>
        </w:rPr>
        <w:t>Стан і перспективи розвитку банківської системи України / Шевців Л. Ю.,</w:t>
      </w:r>
      <w:r w:rsidRPr="00A67443">
        <w:rPr>
          <w:sz w:val="24"/>
          <w:szCs w:val="24"/>
        </w:rPr>
        <w:t xml:space="preserve"> </w:t>
      </w:r>
      <w:r w:rsidRPr="00A67443">
        <w:rPr>
          <w:noProof/>
          <w:sz w:val="24"/>
          <w:szCs w:val="24"/>
        </w:rPr>
        <w:t xml:space="preserve">Сподарик Т. І.// </w:t>
      </w:r>
      <w:r w:rsidRPr="00A67443">
        <w:rPr>
          <w:sz w:val="24"/>
          <w:szCs w:val="24"/>
        </w:rPr>
        <w:t>«</w:t>
      </w:r>
      <w:r w:rsidRPr="00A67443">
        <w:rPr>
          <w:sz w:val="24"/>
          <w:szCs w:val="24"/>
          <w:lang w:val="en-US"/>
        </w:rPr>
        <w:t>TOPICAL</w:t>
      </w:r>
      <w:r w:rsidRPr="00A67443">
        <w:rPr>
          <w:sz w:val="24"/>
          <w:szCs w:val="24"/>
        </w:rPr>
        <w:t xml:space="preserve"> </w:t>
      </w:r>
      <w:r w:rsidRPr="00A67443">
        <w:rPr>
          <w:sz w:val="24"/>
          <w:szCs w:val="24"/>
          <w:lang w:val="en-US"/>
        </w:rPr>
        <w:t>ISSUES</w:t>
      </w:r>
      <w:r w:rsidRPr="00A67443">
        <w:rPr>
          <w:sz w:val="24"/>
          <w:szCs w:val="24"/>
        </w:rPr>
        <w:t xml:space="preserve"> </w:t>
      </w:r>
      <w:r w:rsidRPr="00A67443">
        <w:rPr>
          <w:sz w:val="24"/>
          <w:szCs w:val="24"/>
          <w:lang w:val="en-US"/>
        </w:rPr>
        <w:t>OF</w:t>
      </w:r>
      <w:r w:rsidRPr="00A67443">
        <w:rPr>
          <w:sz w:val="24"/>
          <w:szCs w:val="24"/>
        </w:rPr>
        <w:t xml:space="preserve"> </w:t>
      </w:r>
      <w:r w:rsidRPr="00A67443">
        <w:rPr>
          <w:sz w:val="24"/>
          <w:szCs w:val="24"/>
          <w:lang w:val="en-US"/>
        </w:rPr>
        <w:t>THE</w:t>
      </w:r>
      <w:r w:rsidRPr="00A67443">
        <w:rPr>
          <w:sz w:val="24"/>
          <w:szCs w:val="24"/>
        </w:rPr>
        <w:t xml:space="preserve"> </w:t>
      </w:r>
      <w:r w:rsidRPr="00A67443">
        <w:rPr>
          <w:sz w:val="24"/>
          <w:szCs w:val="24"/>
          <w:lang w:val="en-US"/>
        </w:rPr>
        <w:t>DEVELOPMENT</w:t>
      </w:r>
      <w:r w:rsidRPr="00A67443">
        <w:rPr>
          <w:sz w:val="24"/>
          <w:szCs w:val="24"/>
        </w:rPr>
        <w:t xml:space="preserve"> </w:t>
      </w:r>
      <w:r w:rsidRPr="00A67443">
        <w:rPr>
          <w:sz w:val="24"/>
          <w:szCs w:val="24"/>
          <w:lang w:val="en-US"/>
        </w:rPr>
        <w:t>OF</w:t>
      </w:r>
      <w:r w:rsidRPr="00A67443">
        <w:rPr>
          <w:sz w:val="24"/>
          <w:szCs w:val="24"/>
        </w:rPr>
        <w:t xml:space="preserve"> </w:t>
      </w:r>
      <w:r w:rsidRPr="00A67443">
        <w:rPr>
          <w:sz w:val="24"/>
          <w:szCs w:val="24"/>
          <w:lang w:val="en-US"/>
        </w:rPr>
        <w:t>MODERN</w:t>
      </w:r>
      <w:r w:rsidRPr="00A67443">
        <w:rPr>
          <w:sz w:val="24"/>
          <w:szCs w:val="24"/>
        </w:rPr>
        <w:t xml:space="preserve"> </w:t>
      </w:r>
      <w:r w:rsidRPr="00A67443">
        <w:rPr>
          <w:sz w:val="24"/>
          <w:szCs w:val="24"/>
          <w:lang w:val="en-US"/>
        </w:rPr>
        <w:t>SCIENCE</w:t>
      </w:r>
      <w:r w:rsidRPr="00A67443">
        <w:rPr>
          <w:sz w:val="24"/>
          <w:szCs w:val="24"/>
        </w:rPr>
        <w:t xml:space="preserve">» </w:t>
      </w:r>
      <w:r w:rsidRPr="00A67443">
        <w:rPr>
          <w:rFonts w:eastAsia="TimesNewRoman"/>
          <w:sz w:val="24"/>
          <w:szCs w:val="24"/>
        </w:rPr>
        <w:t>Матеріали</w:t>
      </w:r>
      <w:r w:rsidRPr="00A67443">
        <w:rPr>
          <w:i/>
          <w:color w:val="C00000"/>
          <w:sz w:val="24"/>
          <w:szCs w:val="24"/>
        </w:rPr>
        <w:t xml:space="preserve"> </w:t>
      </w:r>
      <w:r w:rsidRPr="00A67443">
        <w:rPr>
          <w:sz w:val="24"/>
          <w:szCs w:val="24"/>
          <w:lang w:val="en-US"/>
        </w:rPr>
        <w:t>IX</w:t>
      </w:r>
      <w:r w:rsidRPr="00A67443">
        <w:rPr>
          <w:sz w:val="24"/>
          <w:szCs w:val="24"/>
        </w:rPr>
        <w:t xml:space="preserve"> Міжнародної науково-практичної конференції (6-8 травня 2020 р.) .</w:t>
      </w:r>
      <w:r w:rsidRPr="00A67443">
        <w:rPr>
          <w:noProof/>
          <w:sz w:val="24"/>
          <w:szCs w:val="24"/>
        </w:rPr>
        <w:t xml:space="preserve"> – </w:t>
      </w:r>
      <w:r w:rsidRPr="00A67443">
        <w:rPr>
          <w:sz w:val="24"/>
          <w:szCs w:val="24"/>
        </w:rPr>
        <w:t>Софія, Болгарія. – С.911-918.</w:t>
      </w:r>
    </w:p>
    <w:p w:rsidR="004A08C3" w:rsidRPr="00A67443" w:rsidRDefault="004A08C3" w:rsidP="004A08C3">
      <w:pPr>
        <w:numPr>
          <w:ilvl w:val="0"/>
          <w:numId w:val="32"/>
        </w:numPr>
        <w:suppressAutoHyphens w:val="0"/>
        <w:jc w:val="both"/>
        <w:rPr>
          <w:sz w:val="24"/>
          <w:szCs w:val="24"/>
        </w:rPr>
      </w:pPr>
      <w:r w:rsidRPr="00A67443">
        <w:rPr>
          <w:noProof/>
          <w:sz w:val="24"/>
          <w:szCs w:val="24"/>
        </w:rPr>
        <w:t>Шевців Л. Ю.</w:t>
      </w:r>
      <w:r w:rsidRPr="00A67443">
        <w:rPr>
          <w:sz w:val="24"/>
          <w:szCs w:val="24"/>
        </w:rPr>
        <w:t xml:space="preserve"> </w:t>
      </w:r>
      <w:r w:rsidRPr="00A67443">
        <w:rPr>
          <w:noProof/>
          <w:sz w:val="24"/>
          <w:szCs w:val="24"/>
        </w:rPr>
        <w:t>Шляхи підвищення фінансової безпеки банків України в умовах глобалізаційних процесів / Шевців Л. Ю.,</w:t>
      </w:r>
      <w:r w:rsidRPr="00A67443">
        <w:rPr>
          <w:sz w:val="24"/>
          <w:szCs w:val="24"/>
        </w:rPr>
        <w:t xml:space="preserve"> С</w:t>
      </w:r>
      <w:r w:rsidRPr="00A67443">
        <w:rPr>
          <w:noProof/>
          <w:sz w:val="24"/>
          <w:szCs w:val="24"/>
        </w:rPr>
        <w:t xml:space="preserve">енишин Б.Б.// </w:t>
      </w:r>
      <w:r w:rsidRPr="00A67443">
        <w:rPr>
          <w:sz w:val="24"/>
          <w:szCs w:val="24"/>
        </w:rPr>
        <w:t>«</w:t>
      </w:r>
      <w:r w:rsidRPr="00A67443">
        <w:rPr>
          <w:sz w:val="24"/>
          <w:szCs w:val="24"/>
          <w:lang w:val="en-US"/>
        </w:rPr>
        <w:t>TOPICAL</w:t>
      </w:r>
      <w:r w:rsidRPr="00A67443">
        <w:rPr>
          <w:sz w:val="24"/>
          <w:szCs w:val="24"/>
        </w:rPr>
        <w:t xml:space="preserve"> </w:t>
      </w:r>
      <w:r w:rsidRPr="00A67443">
        <w:rPr>
          <w:sz w:val="24"/>
          <w:szCs w:val="24"/>
          <w:lang w:val="en-US"/>
        </w:rPr>
        <w:t>ISSUES</w:t>
      </w:r>
      <w:r w:rsidRPr="00A67443">
        <w:rPr>
          <w:sz w:val="24"/>
          <w:szCs w:val="24"/>
        </w:rPr>
        <w:t xml:space="preserve"> </w:t>
      </w:r>
      <w:r w:rsidRPr="00A67443">
        <w:rPr>
          <w:sz w:val="24"/>
          <w:szCs w:val="24"/>
          <w:lang w:val="en-US"/>
        </w:rPr>
        <w:t>OF</w:t>
      </w:r>
      <w:r w:rsidRPr="00A67443">
        <w:rPr>
          <w:sz w:val="24"/>
          <w:szCs w:val="24"/>
        </w:rPr>
        <w:t xml:space="preserve"> </w:t>
      </w:r>
      <w:r w:rsidRPr="00A67443">
        <w:rPr>
          <w:sz w:val="24"/>
          <w:szCs w:val="24"/>
          <w:lang w:val="en-US"/>
        </w:rPr>
        <w:t>THE</w:t>
      </w:r>
      <w:r w:rsidRPr="00A67443">
        <w:rPr>
          <w:sz w:val="24"/>
          <w:szCs w:val="24"/>
        </w:rPr>
        <w:t xml:space="preserve"> </w:t>
      </w:r>
      <w:r w:rsidRPr="00A67443">
        <w:rPr>
          <w:sz w:val="24"/>
          <w:szCs w:val="24"/>
          <w:lang w:val="en-US"/>
        </w:rPr>
        <w:t>DEVELOPMENT</w:t>
      </w:r>
      <w:r w:rsidRPr="00A67443">
        <w:rPr>
          <w:sz w:val="24"/>
          <w:szCs w:val="24"/>
        </w:rPr>
        <w:t xml:space="preserve"> </w:t>
      </w:r>
      <w:r w:rsidRPr="00A67443">
        <w:rPr>
          <w:sz w:val="24"/>
          <w:szCs w:val="24"/>
          <w:lang w:val="en-US"/>
        </w:rPr>
        <w:t>OF</w:t>
      </w:r>
      <w:r w:rsidRPr="00A67443">
        <w:rPr>
          <w:sz w:val="24"/>
          <w:szCs w:val="24"/>
        </w:rPr>
        <w:t xml:space="preserve"> </w:t>
      </w:r>
      <w:r w:rsidRPr="00A67443">
        <w:rPr>
          <w:sz w:val="24"/>
          <w:szCs w:val="24"/>
          <w:lang w:val="en-US"/>
        </w:rPr>
        <w:t>MODERN</w:t>
      </w:r>
      <w:r w:rsidRPr="00A67443">
        <w:rPr>
          <w:sz w:val="24"/>
          <w:szCs w:val="24"/>
        </w:rPr>
        <w:t xml:space="preserve"> </w:t>
      </w:r>
      <w:r w:rsidRPr="00A67443">
        <w:rPr>
          <w:sz w:val="24"/>
          <w:szCs w:val="24"/>
          <w:lang w:val="en-US"/>
        </w:rPr>
        <w:t>SCIENCE</w:t>
      </w:r>
      <w:r w:rsidRPr="00A67443">
        <w:rPr>
          <w:sz w:val="24"/>
          <w:szCs w:val="24"/>
        </w:rPr>
        <w:t xml:space="preserve">» </w:t>
      </w:r>
      <w:r w:rsidRPr="00A67443">
        <w:rPr>
          <w:rFonts w:eastAsia="TimesNewRoman"/>
          <w:sz w:val="24"/>
          <w:szCs w:val="24"/>
        </w:rPr>
        <w:t>Матеріали</w:t>
      </w:r>
      <w:r w:rsidRPr="00A67443">
        <w:rPr>
          <w:i/>
          <w:color w:val="C00000"/>
          <w:sz w:val="24"/>
          <w:szCs w:val="24"/>
        </w:rPr>
        <w:t xml:space="preserve"> </w:t>
      </w:r>
      <w:r w:rsidRPr="00A67443">
        <w:rPr>
          <w:sz w:val="24"/>
          <w:szCs w:val="24"/>
          <w:lang w:val="en-US"/>
        </w:rPr>
        <w:t>IX</w:t>
      </w:r>
      <w:r w:rsidRPr="00A67443">
        <w:rPr>
          <w:sz w:val="24"/>
          <w:szCs w:val="24"/>
        </w:rPr>
        <w:t xml:space="preserve"> Міжнародної науково-практичної конференції (6-8 травня 2020 р.) .</w:t>
      </w:r>
      <w:r w:rsidRPr="00A67443">
        <w:rPr>
          <w:noProof/>
          <w:sz w:val="24"/>
          <w:szCs w:val="24"/>
        </w:rPr>
        <w:t xml:space="preserve"> – </w:t>
      </w:r>
      <w:r w:rsidRPr="00A67443">
        <w:rPr>
          <w:sz w:val="24"/>
          <w:szCs w:val="24"/>
        </w:rPr>
        <w:t>Софія, Болгарія. – С.903-910.</w:t>
      </w:r>
    </w:p>
    <w:p w:rsidR="004A08C3" w:rsidRPr="00A67443" w:rsidRDefault="004A08C3" w:rsidP="004A08C3">
      <w:pPr>
        <w:pStyle w:val="a3"/>
        <w:jc w:val="center"/>
        <w:rPr>
          <w:b/>
          <w:sz w:val="24"/>
          <w:szCs w:val="24"/>
        </w:rPr>
      </w:pPr>
    </w:p>
    <w:p w:rsidR="004A08C3" w:rsidRPr="00A67443" w:rsidRDefault="004A08C3" w:rsidP="004A08C3">
      <w:pPr>
        <w:pStyle w:val="a3"/>
        <w:jc w:val="center"/>
        <w:rPr>
          <w:b/>
          <w:sz w:val="24"/>
          <w:szCs w:val="24"/>
        </w:rPr>
      </w:pPr>
      <w:r w:rsidRPr="00A67443">
        <w:rPr>
          <w:b/>
          <w:sz w:val="24"/>
          <w:szCs w:val="24"/>
        </w:rPr>
        <w:t>Ресурси інтернету:</w:t>
      </w:r>
    </w:p>
    <w:p w:rsidR="004A08C3" w:rsidRPr="00A67443" w:rsidRDefault="004A08C3" w:rsidP="004A08C3">
      <w:pPr>
        <w:pStyle w:val="a3"/>
        <w:ind w:firstLine="0"/>
        <w:rPr>
          <w:sz w:val="24"/>
          <w:szCs w:val="24"/>
        </w:rPr>
      </w:pPr>
      <w:r w:rsidRPr="00A67443">
        <w:rPr>
          <w:sz w:val="24"/>
          <w:szCs w:val="24"/>
          <w:lang w:val="en-US"/>
        </w:rPr>
        <w:t>http</w:t>
      </w:r>
      <w:r w:rsidRPr="00A67443">
        <w:rPr>
          <w:sz w:val="24"/>
          <w:szCs w:val="24"/>
        </w:rPr>
        <w:t xml:space="preserve">:// </w:t>
      </w:r>
      <w:r w:rsidRPr="00A67443">
        <w:rPr>
          <w:sz w:val="24"/>
          <w:szCs w:val="24"/>
          <w:lang w:val="en-US"/>
        </w:rPr>
        <w:t>www</w:t>
      </w:r>
      <w:r w:rsidRPr="00A67443">
        <w:rPr>
          <w:sz w:val="24"/>
          <w:szCs w:val="24"/>
        </w:rPr>
        <w:t xml:space="preserve">. </w:t>
      </w:r>
      <w:r w:rsidRPr="00A67443">
        <w:rPr>
          <w:sz w:val="24"/>
          <w:szCs w:val="24"/>
          <w:lang w:val="en-US"/>
        </w:rPr>
        <w:t>library</w:t>
      </w:r>
      <w:r w:rsidRPr="00A67443">
        <w:rPr>
          <w:sz w:val="24"/>
          <w:szCs w:val="24"/>
        </w:rPr>
        <w:t xml:space="preserve">. </w:t>
      </w:r>
      <w:r w:rsidRPr="00A67443">
        <w:rPr>
          <w:sz w:val="24"/>
          <w:szCs w:val="24"/>
          <w:lang w:val="en-US"/>
        </w:rPr>
        <w:t>lviv</w:t>
      </w:r>
      <w:r w:rsidRPr="00A67443">
        <w:rPr>
          <w:sz w:val="24"/>
          <w:szCs w:val="24"/>
        </w:rPr>
        <w:t>.</w:t>
      </w:r>
      <w:r w:rsidRPr="00A67443">
        <w:rPr>
          <w:sz w:val="24"/>
          <w:szCs w:val="24"/>
          <w:lang w:val="en-US"/>
        </w:rPr>
        <w:t>ua</w:t>
      </w:r>
      <w:r w:rsidRPr="00A67443">
        <w:rPr>
          <w:sz w:val="24"/>
          <w:szCs w:val="24"/>
        </w:rPr>
        <w:t xml:space="preserve"> / – Львівська національна наукова бібліотека України ім. В. Стефаника.</w:t>
      </w:r>
    </w:p>
    <w:p w:rsidR="004A08C3" w:rsidRPr="00A67443" w:rsidRDefault="004A08C3" w:rsidP="004A08C3">
      <w:pPr>
        <w:pStyle w:val="a3"/>
        <w:ind w:firstLine="0"/>
        <w:rPr>
          <w:sz w:val="24"/>
          <w:szCs w:val="24"/>
        </w:rPr>
      </w:pPr>
      <w:r w:rsidRPr="00A67443">
        <w:rPr>
          <w:sz w:val="24"/>
          <w:szCs w:val="24"/>
          <w:lang w:val="en-US"/>
        </w:rPr>
        <w:t>http</w:t>
      </w:r>
      <w:r w:rsidRPr="00A67443">
        <w:rPr>
          <w:sz w:val="24"/>
          <w:szCs w:val="24"/>
        </w:rPr>
        <w:t>://</w:t>
      </w:r>
      <w:r w:rsidRPr="00A67443">
        <w:rPr>
          <w:sz w:val="24"/>
          <w:szCs w:val="24"/>
          <w:lang w:val="en-US"/>
        </w:rPr>
        <w:t>uk</w:t>
      </w:r>
      <w:r w:rsidRPr="00A67443">
        <w:rPr>
          <w:sz w:val="24"/>
          <w:szCs w:val="24"/>
        </w:rPr>
        <w:t>.</w:t>
      </w:r>
      <w:r w:rsidRPr="00A67443">
        <w:rPr>
          <w:sz w:val="24"/>
          <w:szCs w:val="24"/>
          <w:lang w:val="en-US"/>
        </w:rPr>
        <w:t>wikipedia</w:t>
      </w:r>
      <w:r w:rsidRPr="00A67443">
        <w:rPr>
          <w:sz w:val="24"/>
          <w:szCs w:val="24"/>
        </w:rPr>
        <w:t>.</w:t>
      </w:r>
      <w:r w:rsidRPr="00A67443">
        <w:rPr>
          <w:sz w:val="24"/>
          <w:szCs w:val="24"/>
          <w:lang w:val="en-US"/>
        </w:rPr>
        <w:t>org</w:t>
      </w:r>
      <w:r w:rsidRPr="00A67443">
        <w:rPr>
          <w:sz w:val="24"/>
          <w:szCs w:val="24"/>
        </w:rPr>
        <w:t xml:space="preserve"> – Вільна енциклопедія.</w:t>
      </w:r>
    </w:p>
    <w:p w:rsidR="004A08C3" w:rsidRPr="00A67443" w:rsidRDefault="004A08C3" w:rsidP="004A08C3">
      <w:pPr>
        <w:pStyle w:val="a3"/>
        <w:ind w:firstLine="0"/>
        <w:rPr>
          <w:sz w:val="24"/>
          <w:szCs w:val="24"/>
        </w:rPr>
      </w:pPr>
      <w:r w:rsidRPr="00A67443">
        <w:rPr>
          <w:sz w:val="24"/>
          <w:szCs w:val="24"/>
          <w:lang w:val="en-US"/>
        </w:rPr>
        <w:t>www</w:t>
      </w:r>
      <w:r w:rsidRPr="00A67443">
        <w:rPr>
          <w:sz w:val="24"/>
          <w:szCs w:val="24"/>
        </w:rPr>
        <w:t>.</w:t>
      </w:r>
      <w:r w:rsidRPr="00A67443">
        <w:rPr>
          <w:sz w:val="24"/>
          <w:szCs w:val="24"/>
          <w:lang w:val="en-US"/>
        </w:rPr>
        <w:t>minfin</w:t>
      </w:r>
      <w:r w:rsidRPr="00A67443">
        <w:rPr>
          <w:sz w:val="24"/>
          <w:szCs w:val="24"/>
        </w:rPr>
        <w:t>.</w:t>
      </w:r>
      <w:r w:rsidRPr="00A67443">
        <w:rPr>
          <w:sz w:val="24"/>
          <w:szCs w:val="24"/>
          <w:lang w:val="en-US"/>
        </w:rPr>
        <w:t>gov</w:t>
      </w:r>
      <w:r w:rsidRPr="00A67443">
        <w:rPr>
          <w:sz w:val="24"/>
          <w:szCs w:val="24"/>
        </w:rPr>
        <w:t>.</w:t>
      </w:r>
      <w:r w:rsidRPr="00A67443">
        <w:rPr>
          <w:sz w:val="24"/>
          <w:szCs w:val="24"/>
          <w:lang w:val="en-US"/>
        </w:rPr>
        <w:t>ua</w:t>
      </w:r>
      <w:r w:rsidRPr="00A67443">
        <w:rPr>
          <w:sz w:val="24"/>
          <w:szCs w:val="24"/>
        </w:rPr>
        <w:t xml:space="preserve"> – сайт Міністерства фінансів України.</w:t>
      </w:r>
    </w:p>
    <w:p w:rsidR="004A08C3" w:rsidRPr="00A67443" w:rsidRDefault="004A08C3" w:rsidP="004A08C3">
      <w:pPr>
        <w:pStyle w:val="a3"/>
        <w:ind w:firstLine="0"/>
        <w:rPr>
          <w:sz w:val="24"/>
          <w:szCs w:val="24"/>
        </w:rPr>
      </w:pPr>
      <w:hyperlink r:id="rId51" w:history="1">
        <w:r w:rsidRPr="00A67443">
          <w:rPr>
            <w:rStyle w:val="a7"/>
            <w:sz w:val="24"/>
            <w:szCs w:val="24"/>
            <w:lang w:val="en-US"/>
          </w:rPr>
          <w:t>http</w:t>
        </w:r>
        <w:r w:rsidRPr="00A67443">
          <w:rPr>
            <w:rStyle w:val="a7"/>
            <w:sz w:val="24"/>
            <w:szCs w:val="24"/>
          </w:rPr>
          <w:t>://</w:t>
        </w:r>
        <w:r w:rsidRPr="00A67443">
          <w:rPr>
            <w:rStyle w:val="a7"/>
            <w:sz w:val="24"/>
            <w:szCs w:val="24"/>
            <w:lang w:val="en-US"/>
          </w:rPr>
          <w:t>web</w:t>
        </w:r>
        <w:r w:rsidRPr="00A67443">
          <w:rPr>
            <w:rStyle w:val="a7"/>
            <w:sz w:val="24"/>
            <w:szCs w:val="24"/>
          </w:rPr>
          <w:t>/</w:t>
        </w:r>
        <w:r w:rsidRPr="00A67443">
          <w:rPr>
            <w:rStyle w:val="a7"/>
            <w:sz w:val="24"/>
            <w:szCs w:val="24"/>
            <w:lang w:val="en-US"/>
          </w:rPr>
          <w:t>worldbank</w:t>
        </w:r>
        <w:r w:rsidRPr="00A67443">
          <w:rPr>
            <w:rStyle w:val="a7"/>
            <w:sz w:val="24"/>
            <w:szCs w:val="24"/>
          </w:rPr>
          <w:t>/</w:t>
        </w:r>
        <w:r w:rsidRPr="00A67443">
          <w:rPr>
            <w:rStyle w:val="a7"/>
            <w:sz w:val="24"/>
            <w:szCs w:val="24"/>
            <w:lang w:val="en-US"/>
          </w:rPr>
          <w:t>org</w:t>
        </w:r>
      </w:hyperlink>
      <w:r w:rsidRPr="00A67443">
        <w:rPr>
          <w:sz w:val="24"/>
          <w:szCs w:val="24"/>
        </w:rPr>
        <w:t xml:space="preserve"> – сайт Світового банку.</w:t>
      </w:r>
    </w:p>
    <w:p w:rsidR="004A08C3" w:rsidRPr="00A67443" w:rsidRDefault="004A08C3" w:rsidP="004A08C3">
      <w:pPr>
        <w:pStyle w:val="a3"/>
        <w:ind w:firstLine="0"/>
        <w:rPr>
          <w:sz w:val="24"/>
          <w:szCs w:val="24"/>
        </w:rPr>
      </w:pPr>
      <w:hyperlink r:id="rId52" w:history="1">
        <w:r w:rsidRPr="00A67443">
          <w:rPr>
            <w:rStyle w:val="a7"/>
            <w:sz w:val="24"/>
            <w:szCs w:val="24"/>
          </w:rPr>
          <w:t>http://www.bank.gov.ua/</w:t>
        </w:r>
      </w:hyperlink>
      <w:r w:rsidRPr="00A67443">
        <w:rPr>
          <w:sz w:val="24"/>
          <w:szCs w:val="24"/>
        </w:rPr>
        <w:t xml:space="preserve">  Національний банк України.</w:t>
      </w:r>
    </w:p>
    <w:p w:rsidR="004A08C3" w:rsidRPr="00A67443" w:rsidRDefault="004A08C3" w:rsidP="004A08C3">
      <w:pPr>
        <w:jc w:val="both"/>
        <w:rPr>
          <w:sz w:val="24"/>
          <w:szCs w:val="24"/>
        </w:rPr>
      </w:pPr>
      <w:r w:rsidRPr="00A67443">
        <w:rPr>
          <w:sz w:val="24"/>
          <w:szCs w:val="24"/>
        </w:rPr>
        <w:t>http://www.pravo.vuzlib.su/book_z1771_page_23.html Операції та послуги комерційних банків.</w:t>
      </w:r>
    </w:p>
    <w:p w:rsidR="004A08C3" w:rsidRPr="00A67443" w:rsidRDefault="004A08C3" w:rsidP="004A08C3">
      <w:pPr>
        <w:jc w:val="both"/>
        <w:rPr>
          <w:sz w:val="24"/>
          <w:szCs w:val="24"/>
        </w:rPr>
      </w:pPr>
      <w:r w:rsidRPr="00A67443">
        <w:rPr>
          <w:sz w:val="24"/>
          <w:szCs w:val="24"/>
        </w:rPr>
        <w:t xml:space="preserve">http: // www.rada.gov.ua </w:t>
      </w:r>
    </w:p>
    <w:p w:rsidR="004A08C3" w:rsidRPr="005732EE" w:rsidRDefault="004A08C3" w:rsidP="004A08C3">
      <w:pPr>
        <w:pStyle w:val="Iauiue"/>
        <w:tabs>
          <w:tab w:val="left" w:pos="284"/>
        </w:tabs>
        <w:jc w:val="both"/>
        <w:rPr>
          <w:b w:val="0"/>
          <w:bCs/>
          <w:sz w:val="28"/>
          <w:szCs w:val="28"/>
          <w:lang w:val="ru-RU"/>
        </w:rPr>
      </w:pPr>
      <w:hyperlink r:id="rId53" w:history="1">
        <w:r w:rsidRPr="00A67443">
          <w:rPr>
            <w:rStyle w:val="a7"/>
            <w:b w:val="0"/>
            <w:sz w:val="24"/>
            <w:szCs w:val="24"/>
          </w:rPr>
          <w:t>https</w:t>
        </w:r>
        <w:r w:rsidRPr="00A67443">
          <w:rPr>
            <w:rStyle w:val="a7"/>
            <w:b w:val="0"/>
            <w:sz w:val="24"/>
            <w:szCs w:val="24"/>
            <w:lang w:val="ru-RU"/>
          </w:rPr>
          <w:t>://</w:t>
        </w:r>
        <w:r w:rsidRPr="00A67443">
          <w:rPr>
            <w:rStyle w:val="a7"/>
            <w:b w:val="0"/>
            <w:sz w:val="24"/>
            <w:szCs w:val="24"/>
          </w:rPr>
          <w:t>masterbuh</w:t>
        </w:r>
        <w:r w:rsidRPr="00A67443">
          <w:rPr>
            <w:rStyle w:val="a7"/>
            <w:b w:val="0"/>
            <w:sz w:val="24"/>
            <w:szCs w:val="24"/>
            <w:lang w:val="ru-RU"/>
          </w:rPr>
          <w:t>.</w:t>
        </w:r>
        <w:r w:rsidRPr="00A67443">
          <w:rPr>
            <w:rStyle w:val="a7"/>
            <w:b w:val="0"/>
            <w:sz w:val="24"/>
            <w:szCs w:val="24"/>
          </w:rPr>
          <w:t>com</w:t>
        </w:r>
        <w:r w:rsidRPr="00A67443">
          <w:rPr>
            <w:rStyle w:val="a7"/>
            <w:b w:val="0"/>
            <w:sz w:val="24"/>
            <w:szCs w:val="24"/>
            <w:lang w:val="ru-RU"/>
          </w:rPr>
          <w:t>/</w:t>
        </w:r>
        <w:r w:rsidRPr="00A67443">
          <w:rPr>
            <w:rStyle w:val="a7"/>
            <w:b w:val="0"/>
            <w:sz w:val="24"/>
            <w:szCs w:val="24"/>
          </w:rPr>
          <w:t>storage</w:t>
        </w:r>
        <w:r w:rsidRPr="00A67443">
          <w:rPr>
            <w:rStyle w:val="a7"/>
            <w:b w:val="0"/>
            <w:sz w:val="24"/>
            <w:szCs w:val="24"/>
            <w:lang w:val="ru-RU"/>
          </w:rPr>
          <w:t>/</w:t>
        </w:r>
        <w:r w:rsidRPr="00A67443">
          <w:rPr>
            <w:rStyle w:val="a7"/>
            <w:b w:val="0"/>
            <w:sz w:val="24"/>
            <w:szCs w:val="24"/>
          </w:rPr>
          <w:t>files</w:t>
        </w:r>
        <w:r w:rsidRPr="00A67443">
          <w:rPr>
            <w:rStyle w:val="a7"/>
            <w:b w:val="0"/>
            <w:sz w:val="24"/>
            <w:szCs w:val="24"/>
            <w:lang w:val="ru-RU"/>
          </w:rPr>
          <w:t>/</w:t>
        </w:r>
        <w:r w:rsidRPr="00A67443">
          <w:rPr>
            <w:rStyle w:val="a7"/>
            <w:b w:val="0"/>
            <w:sz w:val="24"/>
            <w:szCs w:val="24"/>
          </w:rPr>
          <w:t>bank</w:t>
        </w:r>
        <w:r w:rsidRPr="00A67443">
          <w:rPr>
            <w:rStyle w:val="a7"/>
            <w:b w:val="0"/>
            <w:sz w:val="24"/>
            <w:szCs w:val="24"/>
            <w:lang w:val="ru-RU"/>
          </w:rPr>
          <w:t>-</w:t>
        </w:r>
        <w:r w:rsidRPr="00A67443">
          <w:rPr>
            <w:rStyle w:val="a7"/>
            <w:b w:val="0"/>
            <w:sz w:val="24"/>
            <w:szCs w:val="24"/>
          </w:rPr>
          <w:t>i</w:t>
        </w:r>
        <w:r w:rsidRPr="00A67443">
          <w:rPr>
            <w:rStyle w:val="a7"/>
            <w:b w:val="0"/>
            <w:sz w:val="24"/>
            <w:szCs w:val="24"/>
            <w:lang w:val="ru-RU"/>
          </w:rPr>
          <w:t>-</w:t>
        </w:r>
        <w:r w:rsidRPr="00A67443">
          <w:rPr>
            <w:rStyle w:val="a7"/>
            <w:b w:val="0"/>
            <w:sz w:val="24"/>
            <w:szCs w:val="24"/>
          </w:rPr>
          <w:t>kasa</w:t>
        </w:r>
        <w:r w:rsidRPr="00A67443">
          <w:rPr>
            <w:rStyle w:val="a7"/>
            <w:b w:val="0"/>
            <w:sz w:val="24"/>
            <w:szCs w:val="24"/>
            <w:lang w:val="ru-RU"/>
          </w:rPr>
          <w:t>.</w:t>
        </w:r>
        <w:r w:rsidRPr="00A67443">
          <w:rPr>
            <w:rStyle w:val="a7"/>
            <w:b w:val="0"/>
            <w:sz w:val="24"/>
            <w:szCs w:val="24"/>
          </w:rPr>
          <w:t>pdf</w:t>
        </w:r>
      </w:hyperlink>
      <w:r w:rsidRPr="00A67443">
        <w:rPr>
          <w:sz w:val="24"/>
          <w:szCs w:val="24"/>
          <w:lang w:val="ru-RU"/>
        </w:rPr>
        <w:t xml:space="preserve"> – </w:t>
      </w:r>
      <w:r w:rsidRPr="00A67443">
        <w:rPr>
          <w:b w:val="0"/>
          <w:sz w:val="24"/>
          <w:szCs w:val="24"/>
          <w:lang w:val="ru-RU"/>
        </w:rPr>
        <w:t xml:space="preserve">Бухгалтерський облік в програмних продуктах </w:t>
      </w:r>
      <w:r w:rsidRPr="00A67443">
        <w:rPr>
          <w:b w:val="0"/>
          <w:sz w:val="24"/>
          <w:szCs w:val="24"/>
        </w:rPr>
        <w:t>MASTER</w:t>
      </w:r>
      <w:r w:rsidRPr="00A67443">
        <w:rPr>
          <w:b w:val="0"/>
          <w:sz w:val="24"/>
          <w:szCs w:val="24"/>
          <w:lang w:val="ru-RU"/>
        </w:rPr>
        <w:t>. Банк і каса</w:t>
      </w:r>
    </w:p>
    <w:p w:rsidR="004A08C3" w:rsidRDefault="004A08C3" w:rsidP="004A08C3"/>
    <w:p w:rsidR="004A08C3" w:rsidRDefault="004A08C3" w:rsidP="004A08C3">
      <w:pPr>
        <w:pStyle w:val="af4"/>
        <w:jc w:val="left"/>
        <w:rPr>
          <w:sz w:val="24"/>
          <w:szCs w:val="24"/>
        </w:rPr>
      </w:pPr>
      <w:bookmarkStart w:id="2" w:name="_GoBack"/>
      <w:bookmarkEnd w:id="2"/>
    </w:p>
    <w:sectPr w:rsidR="004A08C3" w:rsidSect="00504B9B">
      <w:footerReference w:type="default" r:id="rId54"/>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2D44" w:rsidRDefault="001C2D44" w:rsidP="00504B9B">
      <w:r>
        <w:separator/>
      </w:r>
    </w:p>
  </w:endnote>
  <w:endnote w:type="continuationSeparator" w:id="0">
    <w:p w:rsidR="001C2D44" w:rsidRDefault="001C2D44" w:rsidP="00504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5554569"/>
      <w:docPartObj>
        <w:docPartGallery w:val="Page Numbers (Bottom of Page)"/>
        <w:docPartUnique/>
      </w:docPartObj>
    </w:sdtPr>
    <w:sdtContent>
      <w:p w:rsidR="00444DF8" w:rsidRDefault="00444DF8">
        <w:pPr>
          <w:pStyle w:val="ac"/>
          <w:jc w:val="center"/>
        </w:pPr>
        <w:r>
          <w:fldChar w:fldCharType="begin"/>
        </w:r>
        <w:r>
          <w:instrText>PAGE   \* MERGEFORMAT</w:instrText>
        </w:r>
        <w:r>
          <w:fldChar w:fldCharType="separate"/>
        </w:r>
        <w:r w:rsidR="004A08C3">
          <w:rPr>
            <w:noProof/>
          </w:rPr>
          <w:t>22</w:t>
        </w:r>
        <w:r>
          <w:fldChar w:fldCharType="end"/>
        </w:r>
      </w:p>
    </w:sdtContent>
  </w:sdt>
  <w:p w:rsidR="00444DF8" w:rsidRDefault="00444DF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2D44" w:rsidRDefault="001C2D44" w:rsidP="00504B9B">
      <w:r>
        <w:separator/>
      </w:r>
    </w:p>
  </w:footnote>
  <w:footnote w:type="continuationSeparator" w:id="0">
    <w:p w:rsidR="001C2D44" w:rsidRDefault="001C2D44" w:rsidP="00504B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46A1"/>
    <w:multiLevelType w:val="hybridMultilevel"/>
    <w:tmpl w:val="85B611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9151345"/>
    <w:multiLevelType w:val="hybridMultilevel"/>
    <w:tmpl w:val="D1E85DC0"/>
    <w:lvl w:ilvl="0" w:tplc="0419000F">
      <w:start w:val="1"/>
      <w:numFmt w:val="decimal"/>
      <w:lvlText w:val="%1."/>
      <w:lvlJc w:val="left"/>
      <w:pPr>
        <w:tabs>
          <w:tab w:val="num" w:pos="1980"/>
        </w:tabs>
        <w:ind w:left="1980" w:hanging="360"/>
      </w:pPr>
      <w:rPr>
        <w:rFonts w:hint="default"/>
        <w:color w:val="auto"/>
      </w:rPr>
    </w:lvl>
    <w:lvl w:ilvl="1" w:tplc="0419000F">
      <w:start w:val="1"/>
      <w:numFmt w:val="decimal"/>
      <w:lvlText w:val="%2."/>
      <w:lvlJc w:val="left"/>
      <w:pPr>
        <w:tabs>
          <w:tab w:val="num" w:pos="1980"/>
        </w:tabs>
        <w:ind w:left="1980" w:hanging="360"/>
      </w:pPr>
      <w:rPr>
        <w:rFonts w:hint="default"/>
        <w:color w:val="auto"/>
      </w:r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15:restartNumberingAfterBreak="0">
    <w:nsid w:val="0A9F36AC"/>
    <w:multiLevelType w:val="hybridMultilevel"/>
    <w:tmpl w:val="476C8926"/>
    <w:lvl w:ilvl="0" w:tplc="F2207708">
      <w:start w:val="1"/>
      <w:numFmt w:val="decimal"/>
      <w:lvlText w:val="%1."/>
      <w:lvlJc w:val="left"/>
      <w:pPr>
        <w:ind w:left="720" w:hanging="360"/>
      </w:pPr>
      <w:rPr>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0B713002"/>
    <w:multiLevelType w:val="hybridMultilevel"/>
    <w:tmpl w:val="047A2622"/>
    <w:lvl w:ilvl="0" w:tplc="C3C862EA">
      <w:start w:val="1"/>
      <w:numFmt w:val="decimal"/>
      <w:lvlText w:val="%1)"/>
      <w:lvlJc w:val="left"/>
      <w:pPr>
        <w:tabs>
          <w:tab w:val="num" w:pos="101"/>
        </w:tabs>
        <w:ind w:left="101" w:hanging="360"/>
      </w:pPr>
      <w:rPr>
        <w:rFonts w:hint="default"/>
      </w:rPr>
    </w:lvl>
    <w:lvl w:ilvl="1" w:tplc="04190019" w:tentative="1">
      <w:start w:val="1"/>
      <w:numFmt w:val="lowerLetter"/>
      <w:lvlText w:val="%2."/>
      <w:lvlJc w:val="left"/>
      <w:pPr>
        <w:tabs>
          <w:tab w:val="num" w:pos="821"/>
        </w:tabs>
        <w:ind w:left="821" w:hanging="360"/>
      </w:pPr>
    </w:lvl>
    <w:lvl w:ilvl="2" w:tplc="0419001B" w:tentative="1">
      <w:start w:val="1"/>
      <w:numFmt w:val="lowerRoman"/>
      <w:lvlText w:val="%3."/>
      <w:lvlJc w:val="right"/>
      <w:pPr>
        <w:tabs>
          <w:tab w:val="num" w:pos="1541"/>
        </w:tabs>
        <w:ind w:left="1541" w:hanging="180"/>
      </w:pPr>
    </w:lvl>
    <w:lvl w:ilvl="3" w:tplc="0419000F" w:tentative="1">
      <w:start w:val="1"/>
      <w:numFmt w:val="decimal"/>
      <w:lvlText w:val="%4."/>
      <w:lvlJc w:val="left"/>
      <w:pPr>
        <w:tabs>
          <w:tab w:val="num" w:pos="2261"/>
        </w:tabs>
        <w:ind w:left="2261" w:hanging="360"/>
      </w:pPr>
    </w:lvl>
    <w:lvl w:ilvl="4" w:tplc="04190019" w:tentative="1">
      <w:start w:val="1"/>
      <w:numFmt w:val="lowerLetter"/>
      <w:lvlText w:val="%5."/>
      <w:lvlJc w:val="left"/>
      <w:pPr>
        <w:tabs>
          <w:tab w:val="num" w:pos="2981"/>
        </w:tabs>
        <w:ind w:left="2981" w:hanging="360"/>
      </w:pPr>
    </w:lvl>
    <w:lvl w:ilvl="5" w:tplc="0419001B" w:tentative="1">
      <w:start w:val="1"/>
      <w:numFmt w:val="lowerRoman"/>
      <w:lvlText w:val="%6."/>
      <w:lvlJc w:val="right"/>
      <w:pPr>
        <w:tabs>
          <w:tab w:val="num" w:pos="3701"/>
        </w:tabs>
        <w:ind w:left="3701" w:hanging="180"/>
      </w:pPr>
    </w:lvl>
    <w:lvl w:ilvl="6" w:tplc="0419000F" w:tentative="1">
      <w:start w:val="1"/>
      <w:numFmt w:val="decimal"/>
      <w:lvlText w:val="%7."/>
      <w:lvlJc w:val="left"/>
      <w:pPr>
        <w:tabs>
          <w:tab w:val="num" w:pos="4421"/>
        </w:tabs>
        <w:ind w:left="4421" w:hanging="360"/>
      </w:pPr>
    </w:lvl>
    <w:lvl w:ilvl="7" w:tplc="04190019" w:tentative="1">
      <w:start w:val="1"/>
      <w:numFmt w:val="lowerLetter"/>
      <w:lvlText w:val="%8."/>
      <w:lvlJc w:val="left"/>
      <w:pPr>
        <w:tabs>
          <w:tab w:val="num" w:pos="5141"/>
        </w:tabs>
        <w:ind w:left="5141" w:hanging="360"/>
      </w:pPr>
    </w:lvl>
    <w:lvl w:ilvl="8" w:tplc="0419001B" w:tentative="1">
      <w:start w:val="1"/>
      <w:numFmt w:val="lowerRoman"/>
      <w:lvlText w:val="%9."/>
      <w:lvlJc w:val="right"/>
      <w:pPr>
        <w:tabs>
          <w:tab w:val="num" w:pos="5861"/>
        </w:tabs>
        <w:ind w:left="5861" w:hanging="180"/>
      </w:pPr>
    </w:lvl>
  </w:abstractNum>
  <w:abstractNum w:abstractNumId="4" w15:restartNumberingAfterBreak="0">
    <w:nsid w:val="0F427813"/>
    <w:multiLevelType w:val="hybridMultilevel"/>
    <w:tmpl w:val="61240E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6696C48"/>
    <w:multiLevelType w:val="hybridMultilevel"/>
    <w:tmpl w:val="95C2B4C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920E30"/>
    <w:multiLevelType w:val="hybridMultilevel"/>
    <w:tmpl w:val="CF4C109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7" w15:restartNumberingAfterBreak="0">
    <w:nsid w:val="1BC21A44"/>
    <w:multiLevelType w:val="hybridMultilevel"/>
    <w:tmpl w:val="92A8CA50"/>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A0119D4"/>
    <w:multiLevelType w:val="hybridMultilevel"/>
    <w:tmpl w:val="0E7623F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31733580"/>
    <w:multiLevelType w:val="hybridMultilevel"/>
    <w:tmpl w:val="4BE294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17B6DCA"/>
    <w:multiLevelType w:val="hybridMultilevel"/>
    <w:tmpl w:val="6F42B90A"/>
    <w:lvl w:ilvl="0" w:tplc="BBA07EA6">
      <w:start w:val="1"/>
      <w:numFmt w:val="bullet"/>
      <w:lvlText w:val="–"/>
      <w:lvlJc w:val="left"/>
      <w:pPr>
        <w:tabs>
          <w:tab w:val="num" w:pos="717"/>
        </w:tabs>
        <w:ind w:left="717"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DD16C7"/>
    <w:multiLevelType w:val="hybridMultilevel"/>
    <w:tmpl w:val="3858EF98"/>
    <w:lvl w:ilvl="0" w:tplc="61185A34">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96F0E2D"/>
    <w:multiLevelType w:val="hybridMultilevel"/>
    <w:tmpl w:val="4E686508"/>
    <w:lvl w:ilvl="0" w:tplc="B212F1D6">
      <w:start w:val="1"/>
      <w:numFmt w:val="decimal"/>
      <w:lvlText w:val="%1."/>
      <w:lvlJc w:val="left"/>
      <w:pPr>
        <w:tabs>
          <w:tab w:val="num" w:pos="1181"/>
        </w:tabs>
        <w:ind w:left="1181" w:hanging="360"/>
      </w:pPr>
      <w:rPr>
        <w:rFonts w:hint="default"/>
      </w:rPr>
    </w:lvl>
    <w:lvl w:ilvl="1" w:tplc="04190019" w:tentative="1">
      <w:start w:val="1"/>
      <w:numFmt w:val="lowerLetter"/>
      <w:lvlText w:val="%2."/>
      <w:lvlJc w:val="left"/>
      <w:pPr>
        <w:tabs>
          <w:tab w:val="num" w:pos="1901"/>
        </w:tabs>
        <w:ind w:left="1901" w:hanging="360"/>
      </w:pPr>
    </w:lvl>
    <w:lvl w:ilvl="2" w:tplc="0419001B" w:tentative="1">
      <w:start w:val="1"/>
      <w:numFmt w:val="lowerRoman"/>
      <w:lvlText w:val="%3."/>
      <w:lvlJc w:val="right"/>
      <w:pPr>
        <w:tabs>
          <w:tab w:val="num" w:pos="2621"/>
        </w:tabs>
        <w:ind w:left="2621" w:hanging="180"/>
      </w:pPr>
    </w:lvl>
    <w:lvl w:ilvl="3" w:tplc="0419000F" w:tentative="1">
      <w:start w:val="1"/>
      <w:numFmt w:val="decimal"/>
      <w:lvlText w:val="%4."/>
      <w:lvlJc w:val="left"/>
      <w:pPr>
        <w:tabs>
          <w:tab w:val="num" w:pos="3341"/>
        </w:tabs>
        <w:ind w:left="3341" w:hanging="360"/>
      </w:pPr>
    </w:lvl>
    <w:lvl w:ilvl="4" w:tplc="04190019" w:tentative="1">
      <w:start w:val="1"/>
      <w:numFmt w:val="lowerLetter"/>
      <w:lvlText w:val="%5."/>
      <w:lvlJc w:val="left"/>
      <w:pPr>
        <w:tabs>
          <w:tab w:val="num" w:pos="4061"/>
        </w:tabs>
        <w:ind w:left="4061" w:hanging="360"/>
      </w:pPr>
    </w:lvl>
    <w:lvl w:ilvl="5" w:tplc="0419001B" w:tentative="1">
      <w:start w:val="1"/>
      <w:numFmt w:val="lowerRoman"/>
      <w:lvlText w:val="%6."/>
      <w:lvlJc w:val="right"/>
      <w:pPr>
        <w:tabs>
          <w:tab w:val="num" w:pos="4781"/>
        </w:tabs>
        <w:ind w:left="4781" w:hanging="180"/>
      </w:pPr>
    </w:lvl>
    <w:lvl w:ilvl="6" w:tplc="0419000F" w:tentative="1">
      <w:start w:val="1"/>
      <w:numFmt w:val="decimal"/>
      <w:lvlText w:val="%7."/>
      <w:lvlJc w:val="left"/>
      <w:pPr>
        <w:tabs>
          <w:tab w:val="num" w:pos="5501"/>
        </w:tabs>
        <w:ind w:left="5501" w:hanging="360"/>
      </w:pPr>
    </w:lvl>
    <w:lvl w:ilvl="7" w:tplc="04190019" w:tentative="1">
      <w:start w:val="1"/>
      <w:numFmt w:val="lowerLetter"/>
      <w:lvlText w:val="%8."/>
      <w:lvlJc w:val="left"/>
      <w:pPr>
        <w:tabs>
          <w:tab w:val="num" w:pos="6221"/>
        </w:tabs>
        <w:ind w:left="6221" w:hanging="360"/>
      </w:pPr>
    </w:lvl>
    <w:lvl w:ilvl="8" w:tplc="0419001B" w:tentative="1">
      <w:start w:val="1"/>
      <w:numFmt w:val="lowerRoman"/>
      <w:lvlText w:val="%9."/>
      <w:lvlJc w:val="right"/>
      <w:pPr>
        <w:tabs>
          <w:tab w:val="num" w:pos="6941"/>
        </w:tabs>
        <w:ind w:left="6941" w:hanging="180"/>
      </w:pPr>
    </w:lvl>
  </w:abstractNum>
  <w:abstractNum w:abstractNumId="13" w15:restartNumberingAfterBreak="0">
    <w:nsid w:val="456860A5"/>
    <w:multiLevelType w:val="hybridMultilevel"/>
    <w:tmpl w:val="A6E2AC5E"/>
    <w:lvl w:ilvl="0" w:tplc="0419000B">
      <w:start w:val="1"/>
      <w:numFmt w:val="bullet"/>
      <w:lvlText w:val=""/>
      <w:lvlJc w:val="left"/>
      <w:pPr>
        <w:tabs>
          <w:tab w:val="num" w:pos="1800"/>
        </w:tabs>
        <w:ind w:left="1800" w:hanging="360"/>
      </w:pPr>
      <w:rPr>
        <w:rFonts w:ascii="Wingdings" w:hAnsi="Wingdings"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4" w15:restartNumberingAfterBreak="0">
    <w:nsid w:val="51410056"/>
    <w:multiLevelType w:val="hybridMultilevel"/>
    <w:tmpl w:val="0EBCBBE6"/>
    <w:lvl w:ilvl="0" w:tplc="6F32625C">
      <w:start w:val="1"/>
      <w:numFmt w:val="decimal"/>
      <w:lvlText w:val="%1."/>
      <w:lvlJc w:val="left"/>
      <w:pPr>
        <w:tabs>
          <w:tab w:val="num" w:pos="1920"/>
        </w:tabs>
        <w:ind w:left="1920" w:hanging="360"/>
      </w:pPr>
      <w:rPr>
        <w:rFonts w:hint="default"/>
        <w:sz w:val="24"/>
      </w:rPr>
    </w:lvl>
    <w:lvl w:ilvl="1" w:tplc="04190019" w:tentative="1">
      <w:start w:val="1"/>
      <w:numFmt w:val="lowerLetter"/>
      <w:lvlText w:val="%2."/>
      <w:lvlJc w:val="left"/>
      <w:pPr>
        <w:tabs>
          <w:tab w:val="num" w:pos="2640"/>
        </w:tabs>
        <w:ind w:left="2640" w:hanging="360"/>
      </w:pPr>
    </w:lvl>
    <w:lvl w:ilvl="2" w:tplc="0419001B" w:tentative="1">
      <w:start w:val="1"/>
      <w:numFmt w:val="lowerRoman"/>
      <w:lvlText w:val="%3."/>
      <w:lvlJc w:val="right"/>
      <w:pPr>
        <w:tabs>
          <w:tab w:val="num" w:pos="3360"/>
        </w:tabs>
        <w:ind w:left="3360" w:hanging="180"/>
      </w:pPr>
    </w:lvl>
    <w:lvl w:ilvl="3" w:tplc="0419000F" w:tentative="1">
      <w:start w:val="1"/>
      <w:numFmt w:val="decimal"/>
      <w:lvlText w:val="%4."/>
      <w:lvlJc w:val="left"/>
      <w:pPr>
        <w:tabs>
          <w:tab w:val="num" w:pos="4080"/>
        </w:tabs>
        <w:ind w:left="4080" w:hanging="360"/>
      </w:pPr>
    </w:lvl>
    <w:lvl w:ilvl="4" w:tplc="04190019" w:tentative="1">
      <w:start w:val="1"/>
      <w:numFmt w:val="lowerLetter"/>
      <w:lvlText w:val="%5."/>
      <w:lvlJc w:val="left"/>
      <w:pPr>
        <w:tabs>
          <w:tab w:val="num" w:pos="4800"/>
        </w:tabs>
        <w:ind w:left="4800" w:hanging="360"/>
      </w:pPr>
    </w:lvl>
    <w:lvl w:ilvl="5" w:tplc="0419001B" w:tentative="1">
      <w:start w:val="1"/>
      <w:numFmt w:val="lowerRoman"/>
      <w:lvlText w:val="%6."/>
      <w:lvlJc w:val="right"/>
      <w:pPr>
        <w:tabs>
          <w:tab w:val="num" w:pos="5520"/>
        </w:tabs>
        <w:ind w:left="5520" w:hanging="180"/>
      </w:pPr>
    </w:lvl>
    <w:lvl w:ilvl="6" w:tplc="0419000F" w:tentative="1">
      <w:start w:val="1"/>
      <w:numFmt w:val="decimal"/>
      <w:lvlText w:val="%7."/>
      <w:lvlJc w:val="left"/>
      <w:pPr>
        <w:tabs>
          <w:tab w:val="num" w:pos="6240"/>
        </w:tabs>
        <w:ind w:left="6240" w:hanging="360"/>
      </w:pPr>
    </w:lvl>
    <w:lvl w:ilvl="7" w:tplc="04190019" w:tentative="1">
      <w:start w:val="1"/>
      <w:numFmt w:val="lowerLetter"/>
      <w:lvlText w:val="%8."/>
      <w:lvlJc w:val="left"/>
      <w:pPr>
        <w:tabs>
          <w:tab w:val="num" w:pos="6960"/>
        </w:tabs>
        <w:ind w:left="6960" w:hanging="360"/>
      </w:pPr>
    </w:lvl>
    <w:lvl w:ilvl="8" w:tplc="0419001B" w:tentative="1">
      <w:start w:val="1"/>
      <w:numFmt w:val="lowerRoman"/>
      <w:lvlText w:val="%9."/>
      <w:lvlJc w:val="right"/>
      <w:pPr>
        <w:tabs>
          <w:tab w:val="num" w:pos="7680"/>
        </w:tabs>
        <w:ind w:left="7680" w:hanging="180"/>
      </w:pPr>
    </w:lvl>
  </w:abstractNum>
  <w:abstractNum w:abstractNumId="15" w15:restartNumberingAfterBreak="0">
    <w:nsid w:val="54D534C8"/>
    <w:multiLevelType w:val="hybridMultilevel"/>
    <w:tmpl w:val="0F988C0E"/>
    <w:lvl w:ilvl="0" w:tplc="04190011">
      <w:start w:val="1"/>
      <w:numFmt w:val="decimal"/>
      <w:lvlText w:val="%1)"/>
      <w:lvlJc w:val="left"/>
      <w:pPr>
        <w:tabs>
          <w:tab w:val="num" w:pos="720"/>
        </w:tabs>
        <w:ind w:left="720" w:hanging="360"/>
      </w:pPr>
      <w:rPr>
        <w:rFonts w:hint="default"/>
      </w:rPr>
    </w:lvl>
    <w:lvl w:ilvl="1" w:tplc="BBA07EA6">
      <w:start w:val="1"/>
      <w:numFmt w:val="bullet"/>
      <w:lvlText w:val="–"/>
      <w:lvlJc w:val="left"/>
      <w:pPr>
        <w:tabs>
          <w:tab w:val="num" w:pos="1440"/>
        </w:tabs>
        <w:ind w:left="1440" w:hanging="360"/>
      </w:pPr>
      <w:rPr>
        <w:rFonts w:ascii="Times New Roman" w:eastAsia="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592C2474"/>
    <w:multiLevelType w:val="hybridMultilevel"/>
    <w:tmpl w:val="28128EE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CA027A1"/>
    <w:multiLevelType w:val="hybridMultilevel"/>
    <w:tmpl w:val="F80C7FFA"/>
    <w:lvl w:ilvl="0" w:tplc="0422000F">
      <w:start w:val="1"/>
      <w:numFmt w:val="decimal"/>
      <w:lvlText w:val="%1."/>
      <w:lvlJc w:val="left"/>
      <w:pPr>
        <w:ind w:left="862" w:hanging="360"/>
      </w:p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abstractNum w:abstractNumId="18" w15:restartNumberingAfterBreak="0">
    <w:nsid w:val="5CA734E6"/>
    <w:multiLevelType w:val="hybridMultilevel"/>
    <w:tmpl w:val="37E0E096"/>
    <w:lvl w:ilvl="0" w:tplc="0419000F">
      <w:start w:val="1"/>
      <w:numFmt w:val="decimal"/>
      <w:lvlText w:val="%1."/>
      <w:lvlJc w:val="left"/>
      <w:pPr>
        <w:tabs>
          <w:tab w:val="num" w:pos="720"/>
        </w:tabs>
        <w:ind w:left="720" w:hanging="360"/>
      </w:pPr>
      <w:rPr>
        <w:rFonts w:hint="default"/>
        <w:color w:val="auto"/>
        <w:w w:val="10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E7336BC"/>
    <w:multiLevelType w:val="hybridMultilevel"/>
    <w:tmpl w:val="1C625AB0"/>
    <w:lvl w:ilvl="0" w:tplc="2CFE68A0">
      <w:numFmt w:val="bullet"/>
      <w:lvlText w:val="–"/>
      <w:lvlJc w:val="left"/>
      <w:pPr>
        <w:ind w:left="720" w:hanging="360"/>
      </w:pPr>
      <w:rPr>
        <w:rFonts w:ascii="Times New Roman" w:eastAsia="Lucida Sans Unicode"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5ECB60B4"/>
    <w:multiLevelType w:val="hybridMultilevel"/>
    <w:tmpl w:val="4734F944"/>
    <w:lvl w:ilvl="0" w:tplc="BBA07EA6">
      <w:start w:val="1"/>
      <w:numFmt w:val="bullet"/>
      <w:lvlText w:val="–"/>
      <w:lvlJc w:val="left"/>
      <w:pPr>
        <w:tabs>
          <w:tab w:val="num" w:pos="1000"/>
        </w:tabs>
        <w:ind w:left="1000" w:hanging="36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6092140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1357AA3"/>
    <w:multiLevelType w:val="hybridMultilevel"/>
    <w:tmpl w:val="478C45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62EF238A"/>
    <w:multiLevelType w:val="hybridMultilevel"/>
    <w:tmpl w:val="28D26F7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5792E83"/>
    <w:multiLevelType w:val="hybridMultilevel"/>
    <w:tmpl w:val="14D8035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65D273A6"/>
    <w:multiLevelType w:val="singleLevel"/>
    <w:tmpl w:val="3F3EBBDC"/>
    <w:lvl w:ilvl="0">
      <w:start w:val="1"/>
      <w:numFmt w:val="decimal"/>
      <w:lvlText w:val="%1."/>
      <w:legacy w:legacy="1" w:legacySpace="0" w:legacyIndent="259"/>
      <w:lvlJc w:val="left"/>
      <w:rPr>
        <w:rFonts w:ascii="Times New Roman" w:hAnsi="Times New Roman" w:cs="Times New Roman" w:hint="default"/>
      </w:rPr>
    </w:lvl>
  </w:abstractNum>
  <w:abstractNum w:abstractNumId="26" w15:restartNumberingAfterBreak="0">
    <w:nsid w:val="69854E9C"/>
    <w:multiLevelType w:val="singleLevel"/>
    <w:tmpl w:val="DE422D5A"/>
    <w:lvl w:ilvl="0">
      <w:start w:val="1"/>
      <w:numFmt w:val="decimal"/>
      <w:lvlText w:val="%1."/>
      <w:legacy w:legacy="1" w:legacySpace="0" w:legacyIndent="264"/>
      <w:lvlJc w:val="left"/>
      <w:rPr>
        <w:rFonts w:ascii="Times New Roman" w:hAnsi="Times New Roman" w:cs="Times New Roman" w:hint="default"/>
      </w:rPr>
    </w:lvl>
  </w:abstractNum>
  <w:abstractNum w:abstractNumId="27" w15:restartNumberingAfterBreak="0">
    <w:nsid w:val="7180135D"/>
    <w:multiLevelType w:val="hybridMultilevel"/>
    <w:tmpl w:val="F94C7E7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15:restartNumberingAfterBreak="0">
    <w:nsid w:val="71C2737C"/>
    <w:multiLevelType w:val="hybridMultilevel"/>
    <w:tmpl w:val="E0EC6FAE"/>
    <w:lvl w:ilvl="0" w:tplc="B9BE2C7C">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9" w15:restartNumberingAfterBreak="0">
    <w:nsid w:val="78CA4286"/>
    <w:multiLevelType w:val="hybridMultilevel"/>
    <w:tmpl w:val="BE8C8D50"/>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0" w15:restartNumberingAfterBreak="0">
    <w:nsid w:val="7B246797"/>
    <w:multiLevelType w:val="hybridMultilevel"/>
    <w:tmpl w:val="1396A3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0"/>
  </w:num>
  <w:num w:numId="2">
    <w:abstractNumId w:val="10"/>
  </w:num>
  <w:num w:numId="3">
    <w:abstractNumId w:val="30"/>
  </w:num>
  <w:num w:numId="4">
    <w:abstractNumId w:val="29"/>
  </w:num>
  <w:num w:numId="5">
    <w:abstractNumId w:val="1"/>
  </w:num>
  <w:num w:numId="6">
    <w:abstractNumId w:val="12"/>
  </w:num>
  <w:num w:numId="7">
    <w:abstractNumId w:val="14"/>
  </w:num>
  <w:num w:numId="8">
    <w:abstractNumId w:val="18"/>
  </w:num>
  <w:num w:numId="9">
    <w:abstractNumId w:val="28"/>
  </w:num>
  <w:num w:numId="10">
    <w:abstractNumId w:val="0"/>
  </w:num>
  <w:num w:numId="11">
    <w:abstractNumId w:val="9"/>
  </w:num>
  <w:num w:numId="12">
    <w:abstractNumId w:val="24"/>
  </w:num>
  <w:num w:numId="13">
    <w:abstractNumId w:val="8"/>
  </w:num>
  <w:num w:numId="14">
    <w:abstractNumId w:val="4"/>
  </w:num>
  <w:num w:numId="15">
    <w:abstractNumId w:val="22"/>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 w:numId="18">
    <w:abstractNumId w:val="7"/>
  </w:num>
  <w:num w:numId="19">
    <w:abstractNumId w:val="15"/>
  </w:num>
  <w:num w:numId="20">
    <w:abstractNumId w:val="13"/>
  </w:num>
  <w:num w:numId="21">
    <w:abstractNumId w:val="5"/>
  </w:num>
  <w:num w:numId="22">
    <w:abstractNumId w:val="23"/>
  </w:num>
  <w:num w:numId="23">
    <w:abstractNumId w:val="16"/>
  </w:num>
  <w:num w:numId="24">
    <w:abstractNumId w:val="25"/>
  </w:num>
  <w:num w:numId="25">
    <w:abstractNumId w:val="6"/>
  </w:num>
  <w:num w:numId="26">
    <w:abstractNumId w:val="26"/>
  </w:num>
  <w:num w:numId="27">
    <w:abstractNumId w:val="3"/>
  </w:num>
  <w:num w:numId="28">
    <w:abstractNumId w:val="19"/>
  </w:num>
  <w:num w:numId="29">
    <w:abstractNumId w:val="17"/>
  </w:num>
  <w:num w:numId="30">
    <w:abstractNumId w:val="21"/>
  </w:num>
  <w:num w:numId="31">
    <w:abstractNumId w:val="2"/>
  </w:num>
  <w:num w:numId="32">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6EAA"/>
    <w:rsid w:val="000C1132"/>
    <w:rsid w:val="00131C3F"/>
    <w:rsid w:val="001A77C8"/>
    <w:rsid w:val="001C2D44"/>
    <w:rsid w:val="00283713"/>
    <w:rsid w:val="00290C0B"/>
    <w:rsid w:val="00304030"/>
    <w:rsid w:val="0033743A"/>
    <w:rsid w:val="00344084"/>
    <w:rsid w:val="0038243F"/>
    <w:rsid w:val="003B7106"/>
    <w:rsid w:val="003D52BB"/>
    <w:rsid w:val="00417C56"/>
    <w:rsid w:val="00444DF8"/>
    <w:rsid w:val="004871C0"/>
    <w:rsid w:val="00491F19"/>
    <w:rsid w:val="004A08C3"/>
    <w:rsid w:val="004E6EC4"/>
    <w:rsid w:val="004F3593"/>
    <w:rsid w:val="004F7397"/>
    <w:rsid w:val="00500DD0"/>
    <w:rsid w:val="00501E16"/>
    <w:rsid w:val="00504B9B"/>
    <w:rsid w:val="00590300"/>
    <w:rsid w:val="005C224D"/>
    <w:rsid w:val="00602393"/>
    <w:rsid w:val="00623B9C"/>
    <w:rsid w:val="006342CC"/>
    <w:rsid w:val="00657ABE"/>
    <w:rsid w:val="006748CB"/>
    <w:rsid w:val="006817F4"/>
    <w:rsid w:val="00687F98"/>
    <w:rsid w:val="00706EAA"/>
    <w:rsid w:val="007D3C84"/>
    <w:rsid w:val="007E3030"/>
    <w:rsid w:val="007E487A"/>
    <w:rsid w:val="008420B8"/>
    <w:rsid w:val="00857639"/>
    <w:rsid w:val="008A1354"/>
    <w:rsid w:val="008D47DF"/>
    <w:rsid w:val="009E0933"/>
    <w:rsid w:val="009E1956"/>
    <w:rsid w:val="009F6511"/>
    <w:rsid w:val="00A27143"/>
    <w:rsid w:val="00A432BE"/>
    <w:rsid w:val="00A8404F"/>
    <w:rsid w:val="00AD20F1"/>
    <w:rsid w:val="00AE793B"/>
    <w:rsid w:val="00B24E4C"/>
    <w:rsid w:val="00B9043E"/>
    <w:rsid w:val="00B9095E"/>
    <w:rsid w:val="00BF422B"/>
    <w:rsid w:val="00C010CE"/>
    <w:rsid w:val="00C63B76"/>
    <w:rsid w:val="00C9487B"/>
    <w:rsid w:val="00CC22C9"/>
    <w:rsid w:val="00CD4C44"/>
    <w:rsid w:val="00CF164F"/>
    <w:rsid w:val="00D511A7"/>
    <w:rsid w:val="00D71A61"/>
    <w:rsid w:val="00D73BD9"/>
    <w:rsid w:val="00DD18A9"/>
    <w:rsid w:val="00E93941"/>
    <w:rsid w:val="00EA7CC8"/>
    <w:rsid w:val="00EC6959"/>
    <w:rsid w:val="00F028E5"/>
    <w:rsid w:val="00FC088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6B39F"/>
  <w15:docId w15:val="{9AFC9F84-8803-4C9C-AAFF-312E065A9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77C8"/>
    <w:pPr>
      <w:suppressAutoHyphens/>
      <w:spacing w:after="0" w:line="240" w:lineRule="auto"/>
    </w:pPr>
    <w:rPr>
      <w:rFonts w:ascii="Times New Roman" w:eastAsia="Times New Roman" w:hAnsi="Times New Roman" w:cs="Times New Roman"/>
      <w:sz w:val="18"/>
      <w:szCs w:val="20"/>
      <w:lang w:eastAsia="ar-SA"/>
    </w:rPr>
  </w:style>
  <w:style w:type="paragraph" w:styleId="1">
    <w:name w:val="heading 1"/>
    <w:basedOn w:val="a"/>
    <w:next w:val="a"/>
    <w:link w:val="10"/>
    <w:qFormat/>
    <w:rsid w:val="00501E16"/>
    <w:pPr>
      <w:keepNext/>
      <w:suppressAutoHyphens w:val="0"/>
      <w:snapToGrid w:val="0"/>
      <w:spacing w:before="460"/>
      <w:jc w:val="center"/>
      <w:outlineLvl w:val="0"/>
    </w:pPr>
    <w:rPr>
      <w:sz w:val="28"/>
      <w:lang w:eastAsia="ru-RU"/>
    </w:rPr>
  </w:style>
  <w:style w:type="paragraph" w:styleId="2">
    <w:name w:val="heading 2"/>
    <w:basedOn w:val="a"/>
    <w:next w:val="a"/>
    <w:link w:val="20"/>
    <w:qFormat/>
    <w:rsid w:val="00501E16"/>
    <w:pPr>
      <w:keepNext/>
      <w:suppressAutoHyphens w:val="0"/>
      <w:snapToGrid w:val="0"/>
      <w:spacing w:before="420"/>
      <w:jc w:val="center"/>
      <w:outlineLvl w:val="1"/>
    </w:pPr>
    <w:rPr>
      <w:b/>
      <w:sz w:val="28"/>
      <w:lang w:eastAsia="ru-RU"/>
    </w:rPr>
  </w:style>
  <w:style w:type="paragraph" w:styleId="3">
    <w:name w:val="heading 3"/>
    <w:basedOn w:val="a"/>
    <w:next w:val="a"/>
    <w:link w:val="30"/>
    <w:qFormat/>
    <w:rsid w:val="00501E16"/>
    <w:pPr>
      <w:keepNext/>
      <w:suppressAutoHyphens w:val="0"/>
      <w:spacing w:before="240" w:after="60"/>
      <w:outlineLvl w:val="2"/>
    </w:pPr>
    <w:rPr>
      <w:rFonts w:ascii="Arial" w:hAnsi="Arial" w:cs="Arial"/>
      <w:b/>
      <w:bCs/>
      <w:sz w:val="26"/>
      <w:szCs w:val="26"/>
      <w:lang w:val="ru-RU" w:eastAsia="ru-RU"/>
    </w:rPr>
  </w:style>
  <w:style w:type="paragraph" w:styleId="4">
    <w:name w:val="heading 4"/>
    <w:basedOn w:val="a"/>
    <w:next w:val="a"/>
    <w:link w:val="40"/>
    <w:qFormat/>
    <w:rsid w:val="00501E16"/>
    <w:pPr>
      <w:keepNext/>
      <w:suppressAutoHyphens w:val="0"/>
      <w:spacing w:before="240" w:after="60"/>
      <w:outlineLvl w:val="3"/>
    </w:pPr>
    <w:rPr>
      <w:b/>
      <w:bCs/>
      <w:sz w:val="28"/>
      <w:szCs w:val="28"/>
      <w:lang w:val="ru-RU" w:eastAsia="uk-UA"/>
    </w:rPr>
  </w:style>
  <w:style w:type="paragraph" w:styleId="6">
    <w:name w:val="heading 6"/>
    <w:basedOn w:val="a"/>
    <w:next w:val="a"/>
    <w:link w:val="60"/>
    <w:uiPriority w:val="9"/>
    <w:semiHidden/>
    <w:unhideWhenUsed/>
    <w:qFormat/>
    <w:rsid w:val="00444DF8"/>
    <w:pPr>
      <w:keepNext/>
      <w:keepLines/>
      <w:spacing w:before="4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501E16"/>
    <w:pPr>
      <w:keepNext/>
      <w:suppressAutoHyphens w:val="0"/>
      <w:jc w:val="right"/>
      <w:outlineLvl w:val="6"/>
    </w:pPr>
    <w:rPr>
      <w:sz w:val="28"/>
      <w:lang w:eastAsia="uk-UA"/>
    </w:rPr>
  </w:style>
  <w:style w:type="paragraph" w:styleId="9">
    <w:name w:val="heading 9"/>
    <w:basedOn w:val="a"/>
    <w:next w:val="a"/>
    <w:link w:val="90"/>
    <w:qFormat/>
    <w:rsid w:val="00501E16"/>
    <w:pPr>
      <w:suppressAutoHyphens w:val="0"/>
      <w:spacing w:before="240" w:after="60"/>
      <w:outlineLvl w:val="8"/>
    </w:pPr>
    <w:rPr>
      <w:rFonts w:ascii="Arial" w:hAnsi="Arial" w:cs="Arial"/>
      <w:sz w:val="22"/>
      <w:szCs w:val="22"/>
      <w:lang w:val="ru-RU"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01E16"/>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501E16"/>
    <w:rPr>
      <w:rFonts w:ascii="Times New Roman" w:eastAsia="Times New Roman" w:hAnsi="Times New Roman" w:cs="Times New Roman"/>
      <w:b/>
      <w:sz w:val="28"/>
      <w:szCs w:val="20"/>
      <w:lang w:eastAsia="ru-RU"/>
    </w:rPr>
  </w:style>
  <w:style w:type="character" w:customStyle="1" w:styleId="30">
    <w:name w:val="Заголовок 3 Знак"/>
    <w:basedOn w:val="a0"/>
    <w:link w:val="3"/>
    <w:rsid w:val="00501E16"/>
    <w:rPr>
      <w:rFonts w:ascii="Arial" w:eastAsia="Times New Roman" w:hAnsi="Arial" w:cs="Arial"/>
      <w:b/>
      <w:bCs/>
      <w:sz w:val="26"/>
      <w:szCs w:val="26"/>
      <w:lang w:val="ru-RU" w:eastAsia="ru-RU"/>
    </w:rPr>
  </w:style>
  <w:style w:type="character" w:customStyle="1" w:styleId="40">
    <w:name w:val="Заголовок 4 Знак"/>
    <w:basedOn w:val="a0"/>
    <w:link w:val="4"/>
    <w:rsid w:val="00501E16"/>
    <w:rPr>
      <w:rFonts w:ascii="Times New Roman" w:eastAsia="Times New Roman" w:hAnsi="Times New Roman" w:cs="Times New Roman"/>
      <w:b/>
      <w:bCs/>
      <w:sz w:val="28"/>
      <w:szCs w:val="28"/>
      <w:lang w:val="ru-RU" w:eastAsia="uk-UA"/>
    </w:rPr>
  </w:style>
  <w:style w:type="character" w:customStyle="1" w:styleId="70">
    <w:name w:val="Заголовок 7 Знак"/>
    <w:basedOn w:val="a0"/>
    <w:link w:val="7"/>
    <w:rsid w:val="00501E16"/>
    <w:rPr>
      <w:rFonts w:ascii="Times New Roman" w:eastAsia="Times New Roman" w:hAnsi="Times New Roman" w:cs="Times New Roman"/>
      <w:sz w:val="28"/>
      <w:szCs w:val="20"/>
      <w:lang w:eastAsia="uk-UA"/>
    </w:rPr>
  </w:style>
  <w:style w:type="character" w:customStyle="1" w:styleId="90">
    <w:name w:val="Заголовок 9 Знак"/>
    <w:basedOn w:val="a0"/>
    <w:link w:val="9"/>
    <w:rsid w:val="00501E16"/>
    <w:rPr>
      <w:rFonts w:ascii="Arial" w:eastAsia="Times New Roman" w:hAnsi="Arial" w:cs="Arial"/>
      <w:lang w:val="ru-RU" w:eastAsia="uk-UA"/>
    </w:rPr>
  </w:style>
  <w:style w:type="paragraph" w:styleId="a3">
    <w:name w:val="Body Text Indent"/>
    <w:basedOn w:val="a"/>
    <w:link w:val="a4"/>
    <w:rsid w:val="00501E16"/>
    <w:pPr>
      <w:suppressAutoHyphens w:val="0"/>
      <w:ind w:firstLine="567"/>
    </w:pPr>
    <w:rPr>
      <w:sz w:val="20"/>
      <w:lang w:eastAsia="ru-RU"/>
    </w:rPr>
  </w:style>
  <w:style w:type="character" w:customStyle="1" w:styleId="a4">
    <w:name w:val="Основний текст з відступом Знак"/>
    <w:basedOn w:val="a0"/>
    <w:link w:val="a3"/>
    <w:rsid w:val="00501E16"/>
    <w:rPr>
      <w:rFonts w:ascii="Times New Roman" w:eastAsia="Times New Roman" w:hAnsi="Times New Roman" w:cs="Times New Roman"/>
      <w:sz w:val="20"/>
      <w:szCs w:val="20"/>
      <w:lang w:eastAsia="ru-RU"/>
    </w:rPr>
  </w:style>
  <w:style w:type="paragraph" w:customStyle="1" w:styleId="11">
    <w:name w:val="Знак1"/>
    <w:basedOn w:val="a"/>
    <w:rsid w:val="00501E16"/>
    <w:pPr>
      <w:suppressAutoHyphens w:val="0"/>
    </w:pPr>
    <w:rPr>
      <w:rFonts w:ascii="Verdana" w:hAnsi="Verdana" w:cs="Verdana"/>
      <w:sz w:val="20"/>
      <w:lang w:val="en-US" w:eastAsia="en-US"/>
    </w:rPr>
  </w:style>
  <w:style w:type="paragraph" w:styleId="a5">
    <w:name w:val="Body Text"/>
    <w:basedOn w:val="a"/>
    <w:link w:val="a6"/>
    <w:uiPriority w:val="99"/>
    <w:semiHidden/>
    <w:unhideWhenUsed/>
    <w:rsid w:val="00501E16"/>
    <w:pPr>
      <w:suppressAutoHyphens w:val="0"/>
      <w:spacing w:after="120"/>
    </w:pPr>
    <w:rPr>
      <w:sz w:val="20"/>
      <w:lang w:val="ru-RU" w:eastAsia="uk-UA"/>
    </w:rPr>
  </w:style>
  <w:style w:type="character" w:customStyle="1" w:styleId="a6">
    <w:name w:val="Основний текст Знак"/>
    <w:basedOn w:val="a0"/>
    <w:link w:val="a5"/>
    <w:uiPriority w:val="99"/>
    <w:semiHidden/>
    <w:rsid w:val="00501E16"/>
    <w:rPr>
      <w:rFonts w:ascii="Times New Roman" w:eastAsia="Times New Roman" w:hAnsi="Times New Roman" w:cs="Times New Roman"/>
      <w:sz w:val="20"/>
      <w:szCs w:val="20"/>
      <w:lang w:val="ru-RU" w:eastAsia="uk-UA"/>
    </w:rPr>
  </w:style>
  <w:style w:type="character" w:styleId="a7">
    <w:name w:val="Hyperlink"/>
    <w:rsid w:val="00501E16"/>
    <w:rPr>
      <w:color w:val="0000FF"/>
      <w:u w:val="single"/>
    </w:rPr>
  </w:style>
  <w:style w:type="paragraph" w:styleId="a8">
    <w:name w:val="caption"/>
    <w:basedOn w:val="a"/>
    <w:qFormat/>
    <w:rsid w:val="00501E16"/>
    <w:pPr>
      <w:suppressAutoHyphens w:val="0"/>
      <w:jc w:val="center"/>
    </w:pPr>
    <w:rPr>
      <w:b/>
      <w:sz w:val="28"/>
      <w:lang w:eastAsia="ru-RU"/>
    </w:rPr>
  </w:style>
  <w:style w:type="paragraph" w:styleId="21">
    <w:name w:val="Body Text Indent 2"/>
    <w:basedOn w:val="a"/>
    <w:link w:val="22"/>
    <w:rsid w:val="00501E16"/>
    <w:pPr>
      <w:suppressAutoHyphens w:val="0"/>
      <w:spacing w:after="120" w:line="480" w:lineRule="auto"/>
      <w:ind w:left="283"/>
    </w:pPr>
    <w:rPr>
      <w:sz w:val="20"/>
      <w:lang w:val="ru-RU" w:eastAsia="uk-UA"/>
    </w:rPr>
  </w:style>
  <w:style w:type="character" w:customStyle="1" w:styleId="22">
    <w:name w:val="Основний текст з відступом 2 Знак"/>
    <w:basedOn w:val="a0"/>
    <w:link w:val="21"/>
    <w:rsid w:val="00501E16"/>
    <w:rPr>
      <w:rFonts w:ascii="Times New Roman" w:eastAsia="Times New Roman" w:hAnsi="Times New Roman" w:cs="Times New Roman"/>
      <w:sz w:val="20"/>
      <w:szCs w:val="20"/>
      <w:lang w:val="ru-RU" w:eastAsia="uk-UA"/>
    </w:rPr>
  </w:style>
  <w:style w:type="paragraph" w:customStyle="1" w:styleId="12">
    <w:name w:val="Обычный1"/>
    <w:rsid w:val="00501E16"/>
    <w:pPr>
      <w:widowControl w:val="0"/>
      <w:spacing w:after="0" w:line="300" w:lineRule="auto"/>
      <w:ind w:firstLine="720"/>
      <w:jc w:val="both"/>
    </w:pPr>
    <w:rPr>
      <w:rFonts w:ascii="Times New Roman" w:eastAsia="Times New Roman" w:hAnsi="Times New Roman" w:cs="Times New Roman"/>
      <w:snapToGrid w:val="0"/>
      <w:sz w:val="24"/>
      <w:szCs w:val="20"/>
      <w:lang w:eastAsia="ru-RU"/>
    </w:rPr>
  </w:style>
  <w:style w:type="table" w:styleId="a9">
    <w:name w:val="Table Grid"/>
    <w:basedOn w:val="a1"/>
    <w:rsid w:val="00501E16"/>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Body Text 2"/>
    <w:basedOn w:val="a"/>
    <w:link w:val="24"/>
    <w:rsid w:val="00501E16"/>
    <w:pPr>
      <w:suppressAutoHyphens w:val="0"/>
      <w:spacing w:after="120" w:line="480" w:lineRule="auto"/>
    </w:pPr>
    <w:rPr>
      <w:sz w:val="20"/>
      <w:lang w:val="ru-RU" w:eastAsia="uk-UA"/>
    </w:rPr>
  </w:style>
  <w:style w:type="character" w:customStyle="1" w:styleId="24">
    <w:name w:val="Основний текст 2 Знак"/>
    <w:basedOn w:val="a0"/>
    <w:link w:val="23"/>
    <w:rsid w:val="00501E16"/>
    <w:rPr>
      <w:rFonts w:ascii="Times New Roman" w:eastAsia="Times New Roman" w:hAnsi="Times New Roman" w:cs="Times New Roman"/>
      <w:sz w:val="20"/>
      <w:szCs w:val="20"/>
      <w:lang w:val="ru-RU" w:eastAsia="uk-UA"/>
    </w:rPr>
  </w:style>
  <w:style w:type="paragraph" w:styleId="31">
    <w:name w:val="Body Text 3"/>
    <w:basedOn w:val="a"/>
    <w:link w:val="32"/>
    <w:rsid w:val="00501E16"/>
    <w:pPr>
      <w:suppressAutoHyphens w:val="0"/>
      <w:spacing w:after="120"/>
    </w:pPr>
    <w:rPr>
      <w:sz w:val="16"/>
      <w:szCs w:val="16"/>
      <w:lang w:val="ru-RU" w:eastAsia="uk-UA"/>
    </w:rPr>
  </w:style>
  <w:style w:type="character" w:customStyle="1" w:styleId="32">
    <w:name w:val="Основний текст 3 Знак"/>
    <w:basedOn w:val="a0"/>
    <w:link w:val="31"/>
    <w:rsid w:val="00501E16"/>
    <w:rPr>
      <w:rFonts w:ascii="Times New Roman" w:eastAsia="Times New Roman" w:hAnsi="Times New Roman" w:cs="Times New Roman"/>
      <w:sz w:val="16"/>
      <w:szCs w:val="16"/>
      <w:lang w:val="ru-RU" w:eastAsia="uk-UA"/>
    </w:rPr>
  </w:style>
  <w:style w:type="paragraph" w:customStyle="1" w:styleId="25">
    <w:name w:val="Знак2"/>
    <w:basedOn w:val="a"/>
    <w:rsid w:val="00501E16"/>
    <w:pPr>
      <w:suppressAutoHyphens w:val="0"/>
    </w:pPr>
    <w:rPr>
      <w:rFonts w:ascii="Verdana" w:hAnsi="Verdana" w:cs="Verdana"/>
      <w:sz w:val="20"/>
      <w:lang w:val="en-US" w:eastAsia="en-US"/>
    </w:rPr>
  </w:style>
  <w:style w:type="paragraph" w:customStyle="1" w:styleId="aa">
    <w:name w:val="Знак Знак Знак Знак"/>
    <w:basedOn w:val="a"/>
    <w:rsid w:val="00501E16"/>
    <w:pPr>
      <w:suppressAutoHyphens w:val="0"/>
    </w:pPr>
    <w:rPr>
      <w:rFonts w:ascii="Verdana" w:hAnsi="Verdana" w:cs="Verdana"/>
      <w:sz w:val="20"/>
      <w:lang w:val="en-US" w:eastAsia="en-US"/>
    </w:rPr>
  </w:style>
  <w:style w:type="paragraph" w:customStyle="1" w:styleId="ab">
    <w:name w:val="Содержимое таблицы"/>
    <w:basedOn w:val="a"/>
    <w:rsid w:val="00501E16"/>
    <w:pPr>
      <w:widowControl w:val="0"/>
      <w:suppressLineNumbers/>
    </w:pPr>
    <w:rPr>
      <w:rFonts w:eastAsia="Lucida Sans Unicode" w:cs="Tahoma"/>
      <w:color w:val="000000"/>
      <w:sz w:val="24"/>
      <w:szCs w:val="24"/>
      <w:lang w:eastAsia="uk-UA"/>
    </w:rPr>
  </w:style>
  <w:style w:type="paragraph" w:styleId="ac">
    <w:name w:val="footer"/>
    <w:basedOn w:val="a"/>
    <w:link w:val="ad"/>
    <w:uiPriority w:val="99"/>
    <w:rsid w:val="00501E16"/>
    <w:pPr>
      <w:tabs>
        <w:tab w:val="center" w:pos="4677"/>
        <w:tab w:val="right" w:pos="9355"/>
      </w:tabs>
      <w:suppressAutoHyphens w:val="0"/>
    </w:pPr>
    <w:rPr>
      <w:sz w:val="20"/>
      <w:lang w:val="ru-RU" w:eastAsia="ru-RU"/>
    </w:rPr>
  </w:style>
  <w:style w:type="character" w:customStyle="1" w:styleId="ad">
    <w:name w:val="Нижній колонтитул Знак"/>
    <w:basedOn w:val="a0"/>
    <w:link w:val="ac"/>
    <w:uiPriority w:val="99"/>
    <w:rsid w:val="00501E16"/>
    <w:rPr>
      <w:rFonts w:ascii="Times New Roman" w:eastAsia="Times New Roman" w:hAnsi="Times New Roman" w:cs="Times New Roman"/>
      <w:sz w:val="20"/>
      <w:szCs w:val="20"/>
      <w:lang w:val="ru-RU" w:eastAsia="ru-RU"/>
    </w:rPr>
  </w:style>
  <w:style w:type="character" w:styleId="ae">
    <w:name w:val="page number"/>
    <w:basedOn w:val="a0"/>
    <w:rsid w:val="00501E16"/>
  </w:style>
  <w:style w:type="paragraph" w:customStyle="1" w:styleId="13">
    <w:name w:val="заголовок 1"/>
    <w:basedOn w:val="a"/>
    <w:next w:val="a"/>
    <w:uiPriority w:val="99"/>
    <w:rsid w:val="00501E16"/>
    <w:pPr>
      <w:keepNext/>
      <w:tabs>
        <w:tab w:val="left" w:pos="2070"/>
      </w:tabs>
      <w:suppressAutoHyphens w:val="0"/>
      <w:jc w:val="center"/>
    </w:pPr>
    <w:rPr>
      <w:b/>
      <w:bCs/>
      <w:sz w:val="20"/>
      <w:lang w:val="ru-RU" w:eastAsia="ru-RU"/>
    </w:rPr>
  </w:style>
  <w:style w:type="paragraph" w:styleId="af">
    <w:name w:val="Balloon Text"/>
    <w:basedOn w:val="a"/>
    <w:link w:val="af0"/>
    <w:rsid w:val="00501E16"/>
    <w:pPr>
      <w:suppressAutoHyphens w:val="0"/>
    </w:pPr>
    <w:rPr>
      <w:rFonts w:ascii="Tahoma" w:hAnsi="Tahoma" w:cs="Tahoma"/>
      <w:sz w:val="16"/>
      <w:szCs w:val="16"/>
      <w:lang w:val="ru-RU" w:eastAsia="ru-RU"/>
    </w:rPr>
  </w:style>
  <w:style w:type="character" w:customStyle="1" w:styleId="af0">
    <w:name w:val="Текст у виносці Знак"/>
    <w:basedOn w:val="a0"/>
    <w:link w:val="af"/>
    <w:rsid w:val="00501E16"/>
    <w:rPr>
      <w:rFonts w:ascii="Tahoma" w:eastAsia="Times New Roman" w:hAnsi="Tahoma" w:cs="Tahoma"/>
      <w:sz w:val="16"/>
      <w:szCs w:val="16"/>
      <w:lang w:val="ru-RU" w:eastAsia="ru-RU"/>
    </w:rPr>
  </w:style>
  <w:style w:type="paragraph" w:styleId="af1">
    <w:name w:val="header"/>
    <w:basedOn w:val="a"/>
    <w:link w:val="af2"/>
    <w:uiPriority w:val="99"/>
    <w:unhideWhenUsed/>
    <w:rsid w:val="00501E16"/>
    <w:pPr>
      <w:tabs>
        <w:tab w:val="center" w:pos="4819"/>
        <w:tab w:val="right" w:pos="9639"/>
      </w:tabs>
      <w:suppressAutoHyphens w:val="0"/>
    </w:pPr>
    <w:rPr>
      <w:sz w:val="20"/>
      <w:lang w:val="ru-RU" w:eastAsia="uk-UA"/>
    </w:rPr>
  </w:style>
  <w:style w:type="character" w:customStyle="1" w:styleId="af2">
    <w:name w:val="Верхній колонтитул Знак"/>
    <w:basedOn w:val="a0"/>
    <w:link w:val="af1"/>
    <w:uiPriority w:val="99"/>
    <w:rsid w:val="00501E16"/>
    <w:rPr>
      <w:rFonts w:ascii="Times New Roman" w:eastAsia="Times New Roman" w:hAnsi="Times New Roman" w:cs="Times New Roman"/>
      <w:sz w:val="20"/>
      <w:szCs w:val="20"/>
      <w:lang w:val="ru-RU" w:eastAsia="uk-UA"/>
    </w:rPr>
  </w:style>
  <w:style w:type="paragraph" w:styleId="af3">
    <w:name w:val="List Paragraph"/>
    <w:basedOn w:val="a"/>
    <w:uiPriority w:val="34"/>
    <w:qFormat/>
    <w:rsid w:val="007E3030"/>
    <w:pPr>
      <w:suppressAutoHyphens w:val="0"/>
      <w:ind w:left="720"/>
      <w:contextualSpacing/>
    </w:pPr>
    <w:rPr>
      <w:sz w:val="20"/>
      <w:lang w:val="ru-RU" w:eastAsia="uk-UA"/>
    </w:rPr>
  </w:style>
  <w:style w:type="paragraph" w:customStyle="1" w:styleId="Iauiue">
    <w:name w:val="Iau?iue"/>
    <w:rsid w:val="003D52BB"/>
    <w:pPr>
      <w:spacing w:after="0" w:line="240" w:lineRule="auto"/>
    </w:pPr>
    <w:rPr>
      <w:rFonts w:ascii="Times New Roman" w:eastAsia="Times New Roman" w:hAnsi="Times New Roman" w:cs="Times New Roman"/>
      <w:b/>
      <w:sz w:val="20"/>
      <w:szCs w:val="20"/>
      <w:lang w:val="en-GB" w:eastAsia="ru-RU"/>
    </w:rPr>
  </w:style>
  <w:style w:type="paragraph" w:customStyle="1" w:styleId="Default">
    <w:name w:val="Default"/>
    <w:rsid w:val="003D52BB"/>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TML">
    <w:name w:val="HTML Cite"/>
    <w:uiPriority w:val="99"/>
    <w:semiHidden/>
    <w:unhideWhenUsed/>
    <w:rsid w:val="003D52BB"/>
    <w:rPr>
      <w:i/>
      <w:iCs/>
    </w:rPr>
  </w:style>
  <w:style w:type="character" w:customStyle="1" w:styleId="60">
    <w:name w:val="Заголовок 6 Знак"/>
    <w:basedOn w:val="a0"/>
    <w:link w:val="6"/>
    <w:uiPriority w:val="9"/>
    <w:semiHidden/>
    <w:rsid w:val="00444DF8"/>
    <w:rPr>
      <w:rFonts w:asciiTheme="majorHAnsi" w:eastAsiaTheme="majorEastAsia" w:hAnsiTheme="majorHAnsi" w:cstheme="majorBidi"/>
      <w:color w:val="243F60" w:themeColor="accent1" w:themeShade="7F"/>
      <w:sz w:val="18"/>
      <w:szCs w:val="20"/>
      <w:lang w:eastAsia="ar-SA"/>
    </w:rPr>
  </w:style>
  <w:style w:type="paragraph" w:styleId="af4">
    <w:name w:val="Title"/>
    <w:basedOn w:val="a"/>
    <w:link w:val="af5"/>
    <w:qFormat/>
    <w:rsid w:val="004A08C3"/>
    <w:pPr>
      <w:suppressAutoHyphens w:val="0"/>
      <w:jc w:val="center"/>
    </w:pPr>
    <w:rPr>
      <w:b/>
      <w:sz w:val="20"/>
      <w:lang w:val="ru-RU" w:eastAsia="ru-RU"/>
    </w:rPr>
  </w:style>
  <w:style w:type="character" w:customStyle="1" w:styleId="af5">
    <w:name w:val="Назва Знак"/>
    <w:basedOn w:val="a0"/>
    <w:link w:val="af4"/>
    <w:rsid w:val="004A08C3"/>
    <w:rPr>
      <w:rFonts w:ascii="Times New Roman" w:eastAsia="Times New Roman" w:hAnsi="Times New Roman" w:cs="Times New Roman"/>
      <w:b/>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ada.gov.ua" TargetMode="External"/><Relationship Id="rId18" Type="http://schemas.openxmlformats.org/officeDocument/2006/relationships/hyperlink" Target="https://www.google.com/search?sxsrf=ACYBGNSzJzbX6mHfD" TargetMode="External"/><Relationship Id="rId26" Type="http://schemas.openxmlformats.org/officeDocument/2006/relationships/hyperlink" Target="https://www.google.com/search?sxsrf=ACYBGNSzJzbX6mHfD" TargetMode="External"/><Relationship Id="rId39" Type="http://schemas.openxmlformats.org/officeDocument/2006/relationships/hyperlink" Target="https://nabu.ua/ua/finansoviy-oblik.html" TargetMode="External"/><Relationship Id="rId21" Type="http://schemas.openxmlformats.org/officeDocument/2006/relationships/hyperlink" Target="https://www.google.com/search?sxsrf=ACYBGNSzJzbX6mHfD" TargetMode="External"/><Relationship Id="rId34" Type="http://schemas.openxmlformats.org/officeDocument/2006/relationships/hyperlink" Target="https://nabu.ua/ua/finansoviy-oblik.html" TargetMode="External"/><Relationship Id="rId42" Type="http://schemas.openxmlformats.org/officeDocument/2006/relationships/hyperlink" Target="https://nabu.ua/ua/finansoviy-oblik.html" TargetMode="External"/><Relationship Id="rId47" Type="http://schemas.openxmlformats.org/officeDocument/2006/relationships/hyperlink" Target="http://er.nau.edu.ua/bitstream/NAU/37123/3/FU_gotovy_verstka.pdf" TargetMode="External"/><Relationship Id="rId50" Type="http://schemas.openxmlformats.org/officeDocument/2006/relationships/hyperlink" Target="https://www.business-inform.net/export_pdf/business-inform-2020-9_0-p.-254_262"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zakon4.rada.gov.ua/laws/show/4452-17" TargetMode="External"/><Relationship Id="rId29" Type="http://schemas.openxmlformats.org/officeDocument/2006/relationships/hyperlink" Target="https://www.google.com/search?sxsrf=ACYBGNSzJzbX6mHfD" TargetMode="External"/><Relationship Id="rId11" Type="http://schemas.openxmlformats.org/officeDocument/2006/relationships/hyperlink" Target="http://zakon2.rada.gov.ua/laws/show/679-14" TargetMode="External"/><Relationship Id="rId24" Type="http://schemas.openxmlformats.org/officeDocument/2006/relationships/hyperlink" Target="https://www.google.com/search?sxsrf=ACYBGNSzJzbX6mHfD" TargetMode="External"/><Relationship Id="rId32" Type="http://schemas.openxmlformats.org/officeDocument/2006/relationships/hyperlink" Target="https://nabu.ua/ua/finansoviy-oblik.html" TargetMode="External"/><Relationship Id="rId37" Type="http://schemas.openxmlformats.org/officeDocument/2006/relationships/hyperlink" Target="https://nabu.ua/ua/finansoviy-oblik.html" TargetMode="External"/><Relationship Id="rId40" Type="http://schemas.openxmlformats.org/officeDocument/2006/relationships/hyperlink" Target="https://nabu.ua/ua/finansoviy-oblik.html" TargetMode="External"/><Relationship Id="rId45" Type="http://schemas.openxmlformats.org/officeDocument/2006/relationships/hyperlink" Target="https://dspace.uzhnu.edu.ua/jspui/bitstream/lib/8592/1/%D0%9F%D0%BE%D1%81%D1%96%D0%B1%D0%BD%D0%B8%D0%BA%20%D0%92%D0%B0%D1%80%D1%86%D0%B0%D0%B1%D0%B0%2C%20%D0%9C%D0%B0%D1%88%D1%96%D0%BA%D0%BE.pdf" TargetMode="External"/><Relationship Id="rId53" Type="http://schemas.openxmlformats.org/officeDocument/2006/relationships/hyperlink" Target="https://masterbuh.com/storage/files/bank-i-kasa.pdf" TargetMode="External"/><Relationship Id="rId5" Type="http://schemas.openxmlformats.org/officeDocument/2006/relationships/webSettings" Target="webSettings.xml"/><Relationship Id="rId10" Type="http://schemas.openxmlformats.org/officeDocument/2006/relationships/hyperlink" Target="http://www.rada.gov.ua" TargetMode="External"/><Relationship Id="rId19" Type="http://schemas.openxmlformats.org/officeDocument/2006/relationships/hyperlink" Target="https://www.google.com/search?sxsrf=ACYBGNSzJzbX6mHfD" TargetMode="External"/><Relationship Id="rId31" Type="http://schemas.openxmlformats.org/officeDocument/2006/relationships/hyperlink" Target="https://nabu.ua/ua/finansoviy-oblik.html" TargetMode="External"/><Relationship Id="rId44" Type="http://schemas.openxmlformats.org/officeDocument/2006/relationships/hyperlink" Target="http://eadnurt.diit.edu.ua/jspui/bitstream/123456789/798/1/Posibnik.pdf" TargetMode="External"/><Relationship Id="rId52" Type="http://schemas.openxmlformats.org/officeDocument/2006/relationships/hyperlink" Target="http://www.bank.gov.ua/" TargetMode="External"/><Relationship Id="rId4" Type="http://schemas.openxmlformats.org/officeDocument/2006/relationships/settings" Target="settings.xml"/><Relationship Id="rId9" Type="http://schemas.openxmlformats.org/officeDocument/2006/relationships/oleObject" Target="embeddings/_________Microsoft_Word_97_2003.doc"/><Relationship Id="rId14" Type="http://schemas.openxmlformats.org/officeDocument/2006/relationships/hyperlink" Target="http://www.rada.gov.ua" TargetMode="External"/><Relationship Id="rId22" Type="http://schemas.openxmlformats.org/officeDocument/2006/relationships/hyperlink" Target="https://nabu.ua/ua/finansoviy-oblik.html" TargetMode="External"/><Relationship Id="rId27" Type="http://schemas.openxmlformats.org/officeDocument/2006/relationships/hyperlink" Target="https://zakon.rada.gov.ua/laws/show/v0400500-15" TargetMode="External"/><Relationship Id="rId30" Type="http://schemas.openxmlformats.org/officeDocument/2006/relationships/hyperlink" Target="http://www.sau-apu.org.ua" TargetMode="External"/><Relationship Id="rId35" Type="http://schemas.openxmlformats.org/officeDocument/2006/relationships/hyperlink" Target="https://nabu.ua/ua/finansoviy-oblik.html" TargetMode="External"/><Relationship Id="rId43" Type="http://schemas.openxmlformats.org/officeDocument/2006/relationships/hyperlink" Target="http://nmcbook.com.ua/wp-content/uploads/2017/10/%D0%9D%D0%9F-%D0%91%D1%83%D1%85-%D0%BE%D0%B1%D0%BB.pdf" TargetMode="External"/><Relationship Id="rId48" Type="http://schemas.openxmlformats.org/officeDocument/2006/relationships/hyperlink" Target="http://elibrary.donnuet.edu.ua/1134/1/MR%20071%20b.pdf" TargetMode="External"/><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hyperlink" Target="http://web/worldbank/org" TargetMode="External"/><Relationship Id="rId3" Type="http://schemas.openxmlformats.org/officeDocument/2006/relationships/styles" Target="styles.xml"/><Relationship Id="rId12" Type="http://schemas.openxmlformats.org/officeDocument/2006/relationships/hyperlink" Target="http://www.rada.gov.ua" TargetMode="External"/><Relationship Id="rId17" Type="http://schemas.openxmlformats.org/officeDocument/2006/relationships/hyperlink" Target="http://zakon.rada.gov.ua" TargetMode="External"/><Relationship Id="rId25" Type="http://schemas.openxmlformats.org/officeDocument/2006/relationships/hyperlink" Target="https://www.google.com/search?sxsrf=ACYBGNSzJzbX6mHfD" TargetMode="External"/><Relationship Id="rId33" Type="http://schemas.openxmlformats.org/officeDocument/2006/relationships/hyperlink" Target="https://nabu.ua/ua/finansoviy-oblik.html" TargetMode="External"/><Relationship Id="rId38" Type="http://schemas.openxmlformats.org/officeDocument/2006/relationships/hyperlink" Target="https://nabu.ua/ua/finansoviy-oblik.html" TargetMode="External"/><Relationship Id="rId46" Type="http://schemas.openxmlformats.org/officeDocument/2006/relationships/hyperlink" Target="https://masterbuh.com/storage/files/bank-i-kasa.pdf" TargetMode="External"/><Relationship Id="rId20" Type="http://schemas.openxmlformats.org/officeDocument/2006/relationships/hyperlink" Target="https://www.google.com/search?sxsrf=ACYBGNSzJzbX6mHfD" TargetMode="External"/><Relationship Id="rId41" Type="http://schemas.openxmlformats.org/officeDocument/2006/relationships/hyperlink" Target="https://nabu.ua/ua/finansoviy-oblik.html"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ada.gov.ua" TargetMode="External"/><Relationship Id="rId23" Type="http://schemas.openxmlformats.org/officeDocument/2006/relationships/hyperlink" Target="https://www.google.com/url?sa=t&amp;rct=j&amp;q=&amp;esrc=s&amp;source=web&amp;cd=1&amp;cad=rja&amp;uact=8&amp;ved=2ahUKEwiLs4bn-qrnAhXBtYsKHbhSAJsQFjAAegQIARAB&amp;url=https%3A%2F%2Fzakon.rada.gov.ua%2Fgo%2Fv0400500-15&amp;usg=AOvVaw2NH6RxxoOh0_K1N1GMvlqw" TargetMode="External"/><Relationship Id="rId28" Type="http://schemas.openxmlformats.org/officeDocument/2006/relationships/hyperlink" Target="http://www.bank.gov.ua" TargetMode="External"/><Relationship Id="rId36" Type="http://schemas.openxmlformats.org/officeDocument/2006/relationships/hyperlink" Target="https://nabu.ua/ua/finansoviy-oblik.html" TargetMode="External"/><Relationship Id="rId49" Type="http://schemas.openxmlformats.org/officeDocument/2006/relationships/hyperlink" Target="http://www.repository.hneu.edu.ua/bitstream/123456789/13897/1/201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90FE6-5977-44C4-8DB2-885D4E238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TotalTime>
  <Pages>22</Pages>
  <Words>43461</Words>
  <Characters>24774</Characters>
  <Application>Microsoft Office Word</Application>
  <DocSecurity>0</DocSecurity>
  <Lines>206</Lines>
  <Paragraphs>136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Lenovo</cp:lastModifiedBy>
  <cp:revision>8</cp:revision>
  <cp:lastPrinted>2020-02-03T17:28:00Z</cp:lastPrinted>
  <dcterms:created xsi:type="dcterms:W3CDTF">2019-02-03T17:32:00Z</dcterms:created>
  <dcterms:modified xsi:type="dcterms:W3CDTF">2022-02-09T12:25:00Z</dcterms:modified>
</cp:coreProperties>
</file>