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6C4C2A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засіданні кафедри  обліку</w:t>
            </w:r>
            <w:r w:rsidR="00D24A94" w:rsidRPr="0098785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98785D" w:rsidRDefault="00EF31B1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6C4C2A">
              <w:rPr>
                <w:b/>
                <w:sz w:val="24"/>
                <w:szCs w:val="24"/>
              </w:rPr>
              <w:t>отокол  №1 від “28”  серпня 2020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6C4C2A">
              <w:rPr>
                <w:b/>
                <w:sz w:val="24"/>
                <w:szCs w:val="24"/>
              </w:rPr>
              <w:t xml:space="preserve">                               в.о. з</w:t>
            </w:r>
            <w:r w:rsidRPr="0098785D">
              <w:rPr>
                <w:b/>
                <w:sz w:val="24"/>
                <w:szCs w:val="24"/>
              </w:rPr>
              <w:t>ав. кафедри _________  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98785D">
              <w:rPr>
                <w:b/>
                <w:sz w:val="36"/>
                <w:szCs w:val="36"/>
              </w:rPr>
              <w:t xml:space="preserve">ОБЛІК І ОПОДАТКУВАННЯ ЗА ВИДАМИ </w:t>
            </w:r>
            <w:r w:rsidRPr="0098785D">
              <w:rPr>
                <w:b/>
                <w:sz w:val="36"/>
                <w:szCs w:val="36"/>
                <w:u w:val="single"/>
              </w:rPr>
              <w:t>ЕКОНОМІЧНОЇ ДІЯЛЬНОСТІ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u w:val="single"/>
              </w:rPr>
              <w:t>071 «Облік і оподаткування»______</w:t>
            </w:r>
            <w:r w:rsidRPr="0098785D">
              <w:rPr>
                <w:b/>
                <w:sz w:val="24"/>
              </w:rPr>
              <w:t xml:space="preserve"> 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spacing w:line="200" w:lineRule="atLeast"/>
              <w:rPr>
                <w:b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sz w:val="24"/>
                <w:u w:val="single"/>
              </w:rPr>
              <w:t>«</w:t>
            </w:r>
            <w:r w:rsidR="00D070C7">
              <w:rPr>
                <w:b/>
                <w:sz w:val="24"/>
                <w:u w:val="single"/>
              </w:rPr>
              <w:t>Облік, аналіз та фінансові розслідування</w:t>
            </w:r>
            <w:r w:rsidRPr="0098785D">
              <w:rPr>
                <w:b/>
                <w:sz w:val="24"/>
                <w:u w:val="single"/>
              </w:rPr>
              <w:t>»__________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магістр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98785D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98785D">
              <w:rPr>
                <w:b/>
                <w:sz w:val="24"/>
                <w:szCs w:val="24"/>
                <w:u w:val="single"/>
              </w:rPr>
              <w:t xml:space="preserve"> А.П. доцент, </w:t>
            </w:r>
            <w:proofErr w:type="spellStart"/>
            <w:r w:rsidRPr="0098785D">
              <w:rPr>
                <w:b/>
                <w:sz w:val="24"/>
                <w:szCs w:val="24"/>
                <w:u w:val="single"/>
              </w:rPr>
              <w:t>к.е.н</w:t>
            </w:r>
            <w:proofErr w:type="spellEnd"/>
            <w:r w:rsidRPr="0098785D">
              <w:rPr>
                <w:b/>
                <w:sz w:val="24"/>
                <w:szCs w:val="24"/>
                <w:u w:val="single"/>
              </w:rPr>
              <w:t>, доцент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6C4C2A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98785D" w:rsidRDefault="006C4C2A" w:rsidP="006C4C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4C2A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8416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………….2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……………...4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…………………………….5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………………………………………………….7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3B5A67" w:rsidRPr="0098785D" w:rsidRDefault="00EF5E7F" w:rsidP="00EF5E7F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</w:t>
      </w:r>
      <w:r w:rsidR="003B5A67" w:rsidRPr="0098785D">
        <w:rPr>
          <w:b/>
          <w:bCs/>
          <w:sz w:val="24"/>
          <w:szCs w:val="24"/>
        </w:rPr>
        <w:t>: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3B5A67" w:rsidRPr="0098785D" w:rsidRDefault="003B5A67" w:rsidP="00A91D13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</w:t>
      </w:r>
      <w:r w:rsidR="00A91D13" w:rsidRPr="0098785D">
        <w:rPr>
          <w:sz w:val="24"/>
          <w:szCs w:val="24"/>
          <w:lang w:val="uk-UA"/>
        </w:rPr>
        <w:t>вна частина ( повинна</w:t>
      </w:r>
      <w:r w:rsidRPr="0098785D">
        <w:rPr>
          <w:sz w:val="24"/>
          <w:szCs w:val="24"/>
          <w:lang w:val="uk-UA"/>
        </w:rPr>
        <w:t xml:space="preserve"> супроводжуватися, виробничими ситуаціями, розрахунками до них, бухгалтерськими проведеннями</w:t>
      </w:r>
      <w:r w:rsidR="00A91D13" w:rsidRPr="0098785D">
        <w:rPr>
          <w:sz w:val="24"/>
          <w:szCs w:val="24"/>
          <w:lang w:val="uk-UA"/>
        </w:rPr>
        <w:t>, аналізом статистичної інформації, рисунками, таблицями</w:t>
      </w:r>
      <w:r w:rsidRPr="0098785D">
        <w:rPr>
          <w:sz w:val="24"/>
          <w:szCs w:val="24"/>
          <w:lang w:val="uk-UA"/>
        </w:rPr>
        <w:t>).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3B5A67" w:rsidRPr="0098785D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3B5A67" w:rsidRPr="0098785D" w:rsidRDefault="003B5A67" w:rsidP="002151CF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вступ, в якому коротко обґрунтовуються актуальність </w:t>
      </w:r>
      <w:r w:rsidR="00515549" w:rsidRPr="0098785D">
        <w:rPr>
          <w:sz w:val="24"/>
          <w:szCs w:val="28"/>
        </w:rPr>
        <w:t xml:space="preserve">теми </w:t>
      </w:r>
      <w:r w:rsidRPr="0098785D">
        <w:rPr>
          <w:sz w:val="24"/>
          <w:szCs w:val="28"/>
        </w:rPr>
        <w:t>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висновки, де стисло формулюються основні </w:t>
      </w:r>
      <w:r w:rsidR="00515549" w:rsidRPr="0098785D">
        <w:rPr>
          <w:sz w:val="24"/>
          <w:szCs w:val="28"/>
        </w:rPr>
        <w:t>результати дослідження</w:t>
      </w:r>
      <w:r w:rsidRPr="0098785D">
        <w:rPr>
          <w:sz w:val="24"/>
          <w:szCs w:val="28"/>
        </w:rPr>
        <w:t>;</w:t>
      </w:r>
    </w:p>
    <w:p w:rsidR="003B5A67" w:rsidRPr="0098785D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3B5A67" w:rsidRPr="0098785D" w:rsidRDefault="003B5A67" w:rsidP="003B5A67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курсової роботи необхідно використовувати цифрові та статистичні дані. Якість роботи підвищується з використанн</w:t>
      </w:r>
      <w:r w:rsidR="00453A1F"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 w:rsidR="00453A1F">
        <w:rPr>
          <w:sz w:val="24"/>
          <w:szCs w:val="28"/>
        </w:rPr>
        <w:lastRenderedPageBreak/>
        <w:t>статистичної інформації</w:t>
      </w:r>
      <w:r w:rsidRPr="0098785D">
        <w:rPr>
          <w:sz w:val="24"/>
          <w:szCs w:val="28"/>
        </w:rPr>
        <w:t>. Цифровий матеріал повинен бути п</w:t>
      </w:r>
      <w:r w:rsidR="00D25059" w:rsidRPr="0098785D">
        <w:rPr>
          <w:sz w:val="24"/>
          <w:szCs w:val="28"/>
        </w:rPr>
        <w:t>ода</w:t>
      </w:r>
      <w:r w:rsidRPr="0098785D">
        <w:rPr>
          <w:sz w:val="24"/>
          <w:szCs w:val="28"/>
        </w:rPr>
        <w:t xml:space="preserve">ний у вигляді таблиць, схем, діаграм та графіків, які ілюструють викладені теоретичні положення і слугують базою </w:t>
      </w:r>
      <w:r w:rsidR="00453A1F"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Default="00A4010A" w:rsidP="00A4010A">
      <w:pPr>
        <w:ind w:firstLine="360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Список рекомендованої літератури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FB0D29">
        <w:rPr>
          <w:sz w:val="24"/>
          <w:szCs w:val="24"/>
        </w:rPr>
        <w:t>Податковий</w:t>
      </w:r>
      <w:proofErr w:type="spellEnd"/>
      <w:r w:rsidRPr="00FB0D29">
        <w:rPr>
          <w:sz w:val="24"/>
          <w:szCs w:val="24"/>
        </w:rPr>
        <w:t xml:space="preserve"> кодекс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02.12.2010 р. № 2755-VI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0" w:history="1">
        <w:r w:rsidRPr="00FB0D29">
          <w:rPr>
            <w:rStyle w:val="ac"/>
            <w:sz w:val="24"/>
            <w:szCs w:val="24"/>
          </w:rPr>
          <w:t>https://zakon.rada.gov.ua/laws/show/2755-17</w:t>
        </w:r>
      </w:hyperlink>
      <w:r w:rsidRPr="00FB0D29">
        <w:rPr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FB0D29">
        <w:rPr>
          <w:sz w:val="24"/>
          <w:szCs w:val="24"/>
        </w:rPr>
        <w:t xml:space="preserve">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1" w:history="1">
        <w:r w:rsidRPr="00FB0D29">
          <w:rPr>
            <w:rStyle w:val="ac"/>
            <w:sz w:val="24"/>
            <w:szCs w:val="24"/>
          </w:rPr>
          <w:t>https://zakon.rada.gov.ua/laws/show/436-15</w:t>
        </w:r>
      </w:hyperlink>
      <w:r w:rsidRPr="00FB0D29">
        <w:rPr>
          <w:rFonts w:eastAsia="TimesNewRoman"/>
          <w:sz w:val="24"/>
          <w:szCs w:val="24"/>
          <w:lang w:eastAsia="en-US"/>
        </w:rPr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2" w:history="1">
        <w:r w:rsidRPr="00FB0D29">
          <w:rPr>
            <w:rStyle w:val="ac"/>
            <w:sz w:val="24"/>
            <w:szCs w:val="24"/>
          </w:rPr>
          <w:t>https://zakon.rada.gov.ua/laws/show/4495-17</w:t>
        </w:r>
      </w:hyperlink>
      <w:r w:rsidRPr="00FB0D29">
        <w:rPr>
          <w:rFonts w:eastAsia="TimesNewRoman"/>
          <w:sz w:val="24"/>
          <w:szCs w:val="24"/>
          <w:lang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FB0D29">
        <w:rPr>
          <w:sz w:val="24"/>
          <w:szCs w:val="24"/>
          <w:shd w:val="clear" w:color="auto" w:fill="FFFFFF"/>
        </w:rPr>
        <w:t>Цивільний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від</w:t>
      </w:r>
      <w:proofErr w:type="spellEnd"/>
      <w:r w:rsidRPr="00FB0D29">
        <w:rPr>
          <w:sz w:val="24"/>
          <w:szCs w:val="24"/>
          <w:shd w:val="clear" w:color="auto" w:fill="FFFFFF"/>
        </w:rPr>
        <w:t> </w:t>
      </w:r>
      <w:r w:rsidRPr="00FB0D29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FB0D29">
        <w:rPr>
          <w:sz w:val="24"/>
          <w:szCs w:val="24"/>
          <w:shd w:val="clear" w:color="auto" w:fill="FFFFFF"/>
        </w:rPr>
        <w:t> р. № </w:t>
      </w:r>
      <w:r w:rsidRPr="00FB0D29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FB0D29">
        <w:rPr>
          <w:sz w:val="24"/>
          <w:szCs w:val="24"/>
        </w:rPr>
        <w:t xml:space="preserve">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3" w:history="1">
        <w:r w:rsidRPr="00FB0D29">
          <w:rPr>
            <w:rStyle w:val="ac"/>
            <w:sz w:val="24"/>
            <w:szCs w:val="24"/>
          </w:rPr>
          <w:t>https://zakon.rada.gov.ua/laws/show/435-15</w:t>
        </w:r>
      </w:hyperlink>
      <w:r w:rsidRPr="00FB0D29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FB0D29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про </w:t>
      </w: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адм</w:t>
      </w:r>
      <w:proofErr w:type="gramEnd"/>
      <w:r w:rsidRPr="00FB0D29">
        <w:rPr>
          <w:sz w:val="24"/>
          <w:szCs w:val="24"/>
          <w:shd w:val="clear" w:color="auto" w:fill="FFFFFF"/>
        </w:rPr>
        <w:t>іністративні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від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 07.12.84 р. № 8073-X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4" w:history="1">
        <w:r w:rsidRPr="00FB0D29">
          <w:rPr>
            <w:rStyle w:val="ac"/>
            <w:sz w:val="24"/>
            <w:szCs w:val="24"/>
          </w:rPr>
          <w:t>https://zakon.rada.gov.ua/laws/show/80731-10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FB0D29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FB0D29">
        <w:rPr>
          <w:lang w:val="ru-RU"/>
        </w:rPr>
        <w:t>[</w:t>
      </w:r>
      <w:r w:rsidRPr="00FB0D29">
        <w:t>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 </w:t>
      </w:r>
      <w:hyperlink r:id="rId15" w:history="1">
        <w:r w:rsidRPr="00FB0D29">
          <w:rPr>
            <w:rStyle w:val="ac"/>
          </w:rPr>
          <w:t>https://zakon.rada.gov.ua/laws/show/687-14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FB0D29">
        <w:rPr>
          <w:rFonts w:eastAsia="TimesNewRoman"/>
          <w:sz w:val="24"/>
          <w:szCs w:val="24"/>
          <w:lang w:eastAsia="en-US"/>
        </w:rPr>
        <w:t xml:space="preserve">Закон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фінансові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послуги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державне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регулювання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ринків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фінансових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послуг» № 2264 - III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12.07.2007р.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16" w:history="1">
        <w:r w:rsidRPr="00FB0D29">
          <w:rPr>
            <w:rStyle w:val="ac"/>
            <w:sz w:val="24"/>
            <w:szCs w:val="24"/>
          </w:rPr>
          <w:t>https://zakon.rada.gov.ua/laws/show/2664-14</w:t>
        </w:r>
      </w:hyperlink>
      <w:r w:rsidRPr="00FB0D29">
        <w:rPr>
          <w:rFonts w:eastAsia="TimesNewRoman"/>
          <w:sz w:val="24"/>
          <w:szCs w:val="24"/>
          <w:lang w:eastAsia="en-US"/>
        </w:rPr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FB0D29">
        <w:rPr>
          <w:sz w:val="24"/>
          <w:szCs w:val="24"/>
        </w:rPr>
        <w:t xml:space="preserve">Законом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страхування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07.03.1996 р. №</w:t>
      </w:r>
      <w:r w:rsidRPr="00FB0D29">
        <w:rPr>
          <w:b/>
          <w:bCs/>
          <w:sz w:val="24"/>
          <w:szCs w:val="24"/>
          <w:shd w:val="clear" w:color="auto" w:fill="FFFFFF"/>
        </w:rPr>
        <w:t xml:space="preserve"> </w:t>
      </w:r>
      <w:r w:rsidRPr="00FB0D29">
        <w:rPr>
          <w:bCs/>
          <w:sz w:val="24"/>
          <w:szCs w:val="24"/>
          <w:shd w:val="clear" w:color="auto" w:fill="FFFFFF"/>
        </w:rPr>
        <w:t xml:space="preserve">85/96-ВР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17" w:history="1">
        <w:r w:rsidRPr="00FB0D29">
          <w:rPr>
            <w:rStyle w:val="ac"/>
            <w:sz w:val="24"/>
            <w:szCs w:val="24"/>
          </w:rPr>
          <w:t>https://zakon.rada.gov.ua/laws/show/85/96-%D0%B2%D1%80</w:t>
        </w:r>
      </w:hyperlink>
      <w:r w:rsidRPr="00FB0D29">
        <w:rPr>
          <w:rStyle w:val="ac"/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дорожній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рух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 30.06.93 р.  №3353-ХІІ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18" w:anchor="Text" w:history="1">
        <w:r w:rsidRPr="00FB0D29">
          <w:rPr>
            <w:rStyle w:val="ac"/>
            <w:sz w:val="24"/>
            <w:szCs w:val="24"/>
          </w:rPr>
          <w:t>https://zakon.rada.gov.ua/laws/show/3353-12#Text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FB0D29">
        <w:t xml:space="preserve">Закон України «Про бухгалтерський облік та фінансову звітність в Україні» </w:t>
      </w:r>
      <w:r w:rsidRPr="00FB0D29">
        <w:br/>
        <w:t>від 16.07.1999 р. № 996 – ХІV [Електронний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 </w:t>
      </w:r>
      <w:hyperlink r:id="rId19" w:history="1">
        <w:r w:rsidRPr="00FB0D29">
          <w:rPr>
            <w:rStyle w:val="ac"/>
          </w:rPr>
          <w:t>https://zakon.rada.gov.ua/laws/show/996-14</w:t>
        </w:r>
      </w:hyperlink>
      <w:r w:rsidRPr="00FB0D29">
        <w:t xml:space="preserve"> . </w:t>
      </w:r>
    </w:p>
    <w:p w:rsidR="00FB0D29" w:rsidRPr="00FB0D29" w:rsidRDefault="00FB0D29" w:rsidP="00FB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FB0D29">
        <w:t>Закон України «</w:t>
      </w:r>
      <w:r w:rsidRPr="00FB0D2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B0D29">
        <w:t xml:space="preserve"> від 0</w:t>
      </w:r>
      <w:r w:rsidRPr="00FB0D29">
        <w:rPr>
          <w:bCs/>
        </w:rPr>
        <w:t>5.10. 2017 р.  № 2164-VIII</w:t>
      </w:r>
      <w:r w:rsidRPr="00FB0D29">
        <w:t xml:space="preserve"> </w:t>
      </w:r>
      <w:r w:rsidRPr="00FB0D29">
        <w:rPr>
          <w:lang w:val="ru-RU"/>
        </w:rPr>
        <w:t>[</w:t>
      </w:r>
      <w:r w:rsidRPr="00FB0D29">
        <w:t>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 </w:t>
      </w:r>
      <w:hyperlink r:id="rId20" w:history="1">
        <w:r w:rsidRPr="00FB0D29">
          <w:rPr>
            <w:rStyle w:val="ac"/>
          </w:rPr>
          <w:t xml:space="preserve">https://zakon.rada.gov.ua/ </w:t>
        </w:r>
        <w:proofErr w:type="spellStart"/>
        <w:r w:rsidRPr="00FB0D29">
          <w:rPr>
            <w:rStyle w:val="ac"/>
          </w:rPr>
          <w:t>laws</w:t>
        </w:r>
        <w:proofErr w:type="spellEnd"/>
        <w:r w:rsidRPr="00FB0D29">
          <w:rPr>
            <w:rStyle w:val="ac"/>
          </w:rPr>
          <w:t>/</w:t>
        </w:r>
        <w:proofErr w:type="spellStart"/>
        <w:r w:rsidRPr="00FB0D29">
          <w:rPr>
            <w:rStyle w:val="ac"/>
          </w:rPr>
          <w:t>show</w:t>
        </w:r>
        <w:proofErr w:type="spellEnd"/>
        <w:r w:rsidRPr="00FB0D29">
          <w:rPr>
            <w:rStyle w:val="ac"/>
          </w:rPr>
          <w:t>/2164-19</w:t>
        </w:r>
      </w:hyperlink>
      <w:r w:rsidRPr="00FB0D29">
        <w:rPr>
          <w:bCs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Style w:val="ad"/>
          <w:bCs w:val="0"/>
          <w:sz w:val="24"/>
          <w:szCs w:val="24"/>
        </w:rPr>
      </w:pPr>
      <w:r w:rsidRPr="00FB0D29">
        <w:rPr>
          <w:sz w:val="24"/>
          <w:szCs w:val="24"/>
          <w:shd w:val="clear" w:color="auto" w:fill="FFFFFF"/>
        </w:rPr>
        <w:t xml:space="preserve">Закон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«Про </w:t>
      </w:r>
      <w:proofErr w:type="spellStart"/>
      <w:r w:rsidRPr="00FB0D29">
        <w:rPr>
          <w:sz w:val="24"/>
          <w:szCs w:val="24"/>
          <w:shd w:val="clear" w:color="auto" w:fill="FFFFFF"/>
        </w:rPr>
        <w:t>державну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п</w:t>
      </w:r>
      <w:proofErr w:type="gramEnd"/>
      <w:r w:rsidRPr="00FB0D29">
        <w:rPr>
          <w:sz w:val="24"/>
          <w:szCs w:val="24"/>
          <w:shd w:val="clear" w:color="auto" w:fill="FFFFFF"/>
        </w:rPr>
        <w:t>ідтримку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сільського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господарства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>»</w:t>
      </w:r>
      <w:r w:rsidRPr="00FB0D2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bCs/>
          <w:sz w:val="24"/>
          <w:szCs w:val="24"/>
          <w:shd w:val="clear" w:color="auto" w:fill="FFFFFF"/>
        </w:rPr>
        <w:t>від</w:t>
      </w:r>
      <w:proofErr w:type="spellEnd"/>
      <w:r w:rsidRPr="00FB0D29">
        <w:rPr>
          <w:b/>
          <w:bCs/>
          <w:sz w:val="24"/>
          <w:szCs w:val="24"/>
          <w:shd w:val="clear" w:color="auto" w:fill="FFFFFF"/>
        </w:rPr>
        <w:t xml:space="preserve"> </w:t>
      </w:r>
      <w:r w:rsidRPr="00FB0D29">
        <w:rPr>
          <w:rStyle w:val="ad"/>
          <w:b w:val="0"/>
          <w:sz w:val="24"/>
          <w:szCs w:val="24"/>
          <w:shd w:val="clear" w:color="auto" w:fill="FFFFFF"/>
        </w:rPr>
        <w:t>24.06.2004р. № 1877-IV</w:t>
      </w:r>
      <w:r w:rsidRPr="00FB0D29">
        <w:rPr>
          <w:rStyle w:val="ad"/>
          <w:sz w:val="24"/>
          <w:szCs w:val="24"/>
          <w:shd w:val="clear" w:color="auto" w:fill="FFFFFF"/>
        </w:rPr>
        <w:t xml:space="preserve">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21" w:history="1">
        <w:r w:rsidRPr="00FB0D29">
          <w:rPr>
            <w:rStyle w:val="ac"/>
            <w:sz w:val="24"/>
            <w:szCs w:val="24"/>
          </w:rPr>
          <w:t xml:space="preserve">https://zakon.rada.gov.ua/ </w:t>
        </w:r>
        <w:proofErr w:type="spellStart"/>
        <w:r w:rsidRPr="00FB0D29">
          <w:rPr>
            <w:rStyle w:val="ac"/>
            <w:sz w:val="24"/>
            <w:szCs w:val="24"/>
          </w:rPr>
          <w:t>laws</w:t>
        </w:r>
        <w:proofErr w:type="spellEnd"/>
        <w:r w:rsidRPr="00FB0D29">
          <w:rPr>
            <w:rStyle w:val="ac"/>
            <w:sz w:val="24"/>
            <w:szCs w:val="24"/>
          </w:rPr>
          <w:t>/</w:t>
        </w:r>
        <w:proofErr w:type="spellStart"/>
        <w:r w:rsidRPr="00FB0D29">
          <w:rPr>
            <w:rStyle w:val="ac"/>
            <w:sz w:val="24"/>
            <w:szCs w:val="24"/>
          </w:rPr>
          <w:t>show</w:t>
        </w:r>
        <w:proofErr w:type="spellEnd"/>
        <w:r w:rsidRPr="00FB0D29">
          <w:rPr>
            <w:rStyle w:val="ac"/>
            <w:sz w:val="24"/>
            <w:szCs w:val="24"/>
          </w:rPr>
          <w:t>/1877-15</w:t>
        </w:r>
      </w:hyperlink>
      <w:r w:rsidRPr="00FB0D29">
        <w:rPr>
          <w:rStyle w:val="ad"/>
          <w:sz w:val="24"/>
          <w:szCs w:val="24"/>
          <w:shd w:val="clear" w:color="auto" w:fill="FFFFFF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hyperlink r:id="rId22" w:tgtFrame="_blank" w:history="1">
        <w:r w:rsidRPr="00FB0D29">
          <w:rPr>
            <w:sz w:val="24"/>
            <w:szCs w:val="24"/>
          </w:rPr>
          <w:t>«Про оцінку земель»</w:t>
        </w:r>
      </w:hyperlink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11.12.2003</w:t>
      </w:r>
      <w:proofErr w:type="gramStart"/>
      <w:r w:rsidRPr="00FB0D29">
        <w:rPr>
          <w:sz w:val="24"/>
          <w:szCs w:val="24"/>
        </w:rPr>
        <w:t>р</w:t>
      </w:r>
      <w:proofErr w:type="gramEnd"/>
      <w:r w:rsidRPr="00FB0D29">
        <w:rPr>
          <w:sz w:val="24"/>
          <w:szCs w:val="24"/>
        </w:rPr>
        <w:t xml:space="preserve"> № 1378-IV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23" w:history="1">
        <w:r w:rsidRPr="00FB0D29">
          <w:rPr>
            <w:rStyle w:val="ac"/>
            <w:sz w:val="24"/>
            <w:szCs w:val="24"/>
          </w:rPr>
          <w:t>https://zakon.rada.gov.ua/laws/show/1378-15</w:t>
        </w:r>
      </w:hyperlink>
      <w:r w:rsidRPr="00FB0D29">
        <w:rPr>
          <w:sz w:val="24"/>
          <w:szCs w:val="24"/>
        </w:rPr>
        <w:t xml:space="preserve">. </w:t>
      </w:r>
    </w:p>
    <w:p w:rsidR="00FB0D29" w:rsidRPr="00FB0D29" w:rsidRDefault="00507CC5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24" w:tgtFrame="_blank" w:history="1">
        <w:r w:rsidR="00FB0D29" w:rsidRPr="00FB0D29">
          <w:rPr>
            <w:rStyle w:val="ac"/>
            <w:sz w:val="24"/>
            <w:szCs w:val="24"/>
            <w:shd w:val="clear" w:color="auto" w:fill="FFFFFF"/>
          </w:rPr>
          <w:t>Закон України «</w:t>
        </w:r>
        <w:r w:rsidR="00FB0D29" w:rsidRPr="00FB0D29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FB0D29" w:rsidRPr="00FB0D29">
          <w:rPr>
            <w:rStyle w:val="ac"/>
            <w:sz w:val="24"/>
            <w:szCs w:val="24"/>
            <w:shd w:val="clear" w:color="auto" w:fill="FFFFFF"/>
          </w:rPr>
          <w:t>від 28.12. 2014 р. № 71-VIII</w:t>
        </w:r>
      </w:hyperlink>
      <w:r w:rsidR="00FB0D29" w:rsidRPr="00FB0D29">
        <w:rPr>
          <w:sz w:val="24"/>
          <w:szCs w:val="24"/>
          <w:shd w:val="clear" w:color="auto" w:fill="FFFFFF"/>
        </w:rPr>
        <w:t xml:space="preserve"> </w:t>
      </w:r>
      <w:r w:rsidR="00FB0D29" w:rsidRPr="00FB0D29">
        <w:rPr>
          <w:sz w:val="24"/>
          <w:szCs w:val="24"/>
        </w:rPr>
        <w:t>[</w:t>
      </w:r>
      <w:proofErr w:type="spellStart"/>
      <w:r w:rsidR="00FB0D29" w:rsidRPr="00FB0D29">
        <w:rPr>
          <w:sz w:val="24"/>
          <w:szCs w:val="24"/>
        </w:rPr>
        <w:t>Електронний</w:t>
      </w:r>
      <w:proofErr w:type="spellEnd"/>
      <w:r w:rsidR="00FB0D29" w:rsidRPr="00FB0D29">
        <w:rPr>
          <w:sz w:val="24"/>
          <w:szCs w:val="24"/>
        </w:rPr>
        <w:t xml:space="preserve"> ресурс]. - Режим доступу</w:t>
      </w:r>
      <w:proofErr w:type="gramStart"/>
      <w:r w:rsidR="00FB0D29" w:rsidRPr="00FB0D29">
        <w:rPr>
          <w:sz w:val="24"/>
          <w:szCs w:val="24"/>
        </w:rPr>
        <w:t xml:space="preserve"> :</w:t>
      </w:r>
      <w:proofErr w:type="gramEnd"/>
      <w:r w:rsidR="00FB0D29" w:rsidRPr="00FB0D29">
        <w:rPr>
          <w:sz w:val="24"/>
          <w:szCs w:val="24"/>
        </w:rPr>
        <w:t xml:space="preserve"> </w:t>
      </w:r>
      <w:hyperlink r:id="rId25" w:history="1">
        <w:r w:rsidR="00FB0D29" w:rsidRPr="00FB0D29">
          <w:rPr>
            <w:rStyle w:val="ac"/>
            <w:sz w:val="24"/>
            <w:szCs w:val="24"/>
          </w:rPr>
          <w:t>https://zakon.rada.gov.ua/laws/show/71-19</w:t>
        </w:r>
      </w:hyperlink>
      <w:r w:rsidR="00FB0D29" w:rsidRPr="00FB0D29">
        <w:rPr>
          <w:sz w:val="24"/>
          <w:szCs w:val="24"/>
          <w:shd w:val="clear" w:color="auto" w:fill="FFFFFF"/>
        </w:rPr>
        <w:t>.</w:t>
      </w:r>
    </w:p>
    <w:p w:rsidR="00FB0D29" w:rsidRPr="00FB0D29" w:rsidRDefault="00FB0D29" w:rsidP="00FB0D29">
      <w:pPr>
        <w:pStyle w:val="pst-l"/>
        <w:numPr>
          <w:ilvl w:val="0"/>
          <w:numId w:val="11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FB0D29">
        <w:rPr>
          <w:bCs/>
        </w:rPr>
        <w:t xml:space="preserve">Закон України «Про туризм» вiд 15.09.1995 р. № 324/95-ВР </w:t>
      </w:r>
      <w:r w:rsidRPr="00FB0D29">
        <w:rPr>
          <w:lang w:val="ru-RU"/>
        </w:rPr>
        <w:t>[</w:t>
      </w:r>
      <w:r w:rsidRPr="00FB0D29">
        <w:t>Електронний ресурс</w:t>
      </w:r>
      <w:r w:rsidRPr="00FB0D29">
        <w:rPr>
          <w:lang w:val="ru-RU"/>
        </w:rPr>
        <w:t>]</w:t>
      </w:r>
      <w:r w:rsidRPr="00FB0D29">
        <w:t>. - Режим доступу</w:t>
      </w:r>
      <w:r w:rsidRPr="00FB0D29">
        <w:rPr>
          <w:lang w:val="ru-RU"/>
        </w:rPr>
        <w:t xml:space="preserve"> :</w:t>
      </w:r>
      <w:r w:rsidRPr="00FB0D29">
        <w:t xml:space="preserve"> </w:t>
      </w:r>
      <w:hyperlink r:id="rId26" w:history="1">
        <w:r w:rsidRPr="00FB0D29">
          <w:rPr>
            <w:rStyle w:val="ac"/>
          </w:rPr>
          <w:t>https://zakon.rada.gov.ua/laws/show/324/95-%D0%B2%D1%80</w:t>
        </w:r>
      </w:hyperlink>
      <w:r w:rsidRPr="00FB0D29">
        <w:rPr>
          <w:bCs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312" w:lineRule="atLeast"/>
        <w:textAlignment w:val="baseline"/>
        <w:rPr>
          <w:bCs/>
          <w:sz w:val="24"/>
          <w:szCs w:val="24"/>
          <w:lang w:val="uk-UA"/>
        </w:rPr>
      </w:pPr>
      <w:r w:rsidRPr="00FB0D29">
        <w:rPr>
          <w:rFonts w:eastAsia="TimesNewRoman"/>
          <w:sz w:val="24"/>
          <w:szCs w:val="24"/>
          <w:lang w:val="uk-UA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FB0D29">
        <w:rPr>
          <w:sz w:val="24"/>
          <w:szCs w:val="24"/>
          <w:lang w:val="uk-UA"/>
        </w:rPr>
        <w:t>[Електронний ресурс]. - Режим доступу :</w:t>
      </w:r>
      <w:r w:rsidRPr="00FB0D29">
        <w:rPr>
          <w:rFonts w:eastAsia="TimesNewRoman"/>
          <w:sz w:val="24"/>
          <w:szCs w:val="24"/>
          <w:lang w:val="uk-UA"/>
        </w:rPr>
        <w:t xml:space="preserve"> </w:t>
      </w:r>
      <w:hyperlink r:id="rId27"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gov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ua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laws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show</w:t>
        </w:r>
        <w:r w:rsidRPr="00FB0D29">
          <w:rPr>
            <w:rStyle w:val="ac"/>
            <w:sz w:val="24"/>
            <w:szCs w:val="24"/>
            <w:lang w:val="uk-UA"/>
          </w:rPr>
          <w:t>/5205-17</w:t>
        </w:r>
      </w:hyperlink>
      <w:r w:rsidRPr="00FB0D29">
        <w:rPr>
          <w:sz w:val="24"/>
          <w:szCs w:val="24"/>
          <w:lang w:val="uk-UA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захист</w:t>
      </w:r>
      <w:proofErr w:type="spellEnd"/>
      <w:r w:rsidRPr="00FB0D29">
        <w:rPr>
          <w:sz w:val="24"/>
          <w:szCs w:val="24"/>
        </w:rPr>
        <w:t xml:space="preserve"> прав </w:t>
      </w:r>
      <w:proofErr w:type="spellStart"/>
      <w:r w:rsidRPr="00FB0D29">
        <w:rPr>
          <w:sz w:val="24"/>
          <w:szCs w:val="24"/>
        </w:rPr>
        <w:t>споживачів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15.12. 1993 р. № 3682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r w:rsidRPr="00FB0D29">
        <w:rPr>
          <w:sz w:val="24"/>
          <w:szCs w:val="24"/>
        </w:rPr>
        <w:t xml:space="preserve"> </w:t>
      </w:r>
      <w:hyperlink r:id="rId28" w:history="1">
        <w:r w:rsidRPr="00FB0D29">
          <w:rPr>
            <w:rStyle w:val="ac"/>
            <w:sz w:val="24"/>
            <w:szCs w:val="24"/>
          </w:rPr>
          <w:t>https://zakon.rada.gov.ua/laws/show/3682-12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FB0D29">
        <w:rPr>
          <w:rFonts w:eastAsia="TimesNewRoman"/>
          <w:sz w:val="24"/>
          <w:szCs w:val="24"/>
        </w:rPr>
        <w:t xml:space="preserve">Закон </w:t>
      </w:r>
      <w:proofErr w:type="spellStart"/>
      <w:r w:rsidRPr="00FB0D29">
        <w:rPr>
          <w:rFonts w:eastAsia="TimesNewRoman"/>
          <w:sz w:val="24"/>
          <w:szCs w:val="24"/>
        </w:rPr>
        <w:t>України</w:t>
      </w:r>
      <w:proofErr w:type="spellEnd"/>
      <w:r w:rsidRPr="00FB0D29">
        <w:rPr>
          <w:rFonts w:eastAsia="TimesNewRoman"/>
          <w:sz w:val="24"/>
          <w:szCs w:val="24"/>
        </w:rPr>
        <w:t xml:space="preserve"> «Про </w:t>
      </w:r>
      <w:proofErr w:type="spellStart"/>
      <w:proofErr w:type="gramStart"/>
      <w:r w:rsidRPr="00FB0D29">
        <w:rPr>
          <w:rFonts w:eastAsia="TimesNewRoman"/>
          <w:sz w:val="24"/>
          <w:szCs w:val="24"/>
        </w:rPr>
        <w:t>м</w:t>
      </w:r>
      <w:proofErr w:type="gramEnd"/>
      <w:r w:rsidRPr="00FB0D29">
        <w:rPr>
          <w:rFonts w:eastAsia="TimesNewRoman"/>
          <w:sz w:val="24"/>
          <w:szCs w:val="24"/>
        </w:rPr>
        <w:t>іжнародні</w:t>
      </w:r>
      <w:proofErr w:type="spellEnd"/>
      <w:r w:rsidRPr="00FB0D29">
        <w:rPr>
          <w:rFonts w:eastAsia="TimesNewRoman"/>
          <w:sz w:val="24"/>
          <w:szCs w:val="24"/>
        </w:rPr>
        <w:t xml:space="preserve"> договори» </w:t>
      </w:r>
      <w:proofErr w:type="spellStart"/>
      <w:r w:rsidRPr="00FB0D29">
        <w:rPr>
          <w:rFonts w:eastAsia="TimesNewRoman"/>
          <w:sz w:val="24"/>
          <w:szCs w:val="24"/>
        </w:rPr>
        <w:t>від</w:t>
      </w:r>
      <w:proofErr w:type="spellEnd"/>
      <w:r w:rsidRPr="00FB0D29">
        <w:rPr>
          <w:rFonts w:eastAsia="TimesNewRoman"/>
          <w:sz w:val="24"/>
          <w:szCs w:val="24"/>
        </w:rPr>
        <w:t xml:space="preserve"> 29.06.2004 р. № 1906-IV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hyperlink r:id="rId29" w:history="1">
        <w:r w:rsidRPr="00FB0D29">
          <w:rPr>
            <w:rStyle w:val="ac"/>
            <w:sz w:val="24"/>
            <w:szCs w:val="24"/>
          </w:rPr>
          <w:t>https://zakon.rada.gov.ua/laws/show/1906-15</w:t>
        </w:r>
      </w:hyperlink>
      <w:r w:rsidRPr="00FB0D29">
        <w:rPr>
          <w:rFonts w:eastAsia="TimesNewRoman"/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FB0D29">
        <w:rPr>
          <w:sz w:val="24"/>
          <w:szCs w:val="24"/>
        </w:rPr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транспортно-</w:t>
      </w:r>
      <w:proofErr w:type="spellStart"/>
      <w:r w:rsidRPr="00FB0D29">
        <w:rPr>
          <w:sz w:val="24"/>
          <w:szCs w:val="24"/>
        </w:rPr>
        <w:t>експедиторську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діяльність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20.10.99 р. № 1172-Х1У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hyperlink r:id="rId30" w:history="1">
        <w:r w:rsidRPr="00FB0D29">
          <w:rPr>
            <w:rStyle w:val="ac"/>
            <w:sz w:val="24"/>
            <w:szCs w:val="24"/>
          </w:rPr>
          <w:t>https://zakon.rada.gov.ua/laws/show/1955-15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lastRenderedPageBreak/>
        <w:t xml:space="preserve">Закон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«Про </w:t>
      </w:r>
      <w:proofErr w:type="spellStart"/>
      <w:r w:rsidRPr="00FB0D29">
        <w:rPr>
          <w:sz w:val="24"/>
          <w:szCs w:val="24"/>
        </w:rPr>
        <w:t>автомобільний</w:t>
      </w:r>
      <w:proofErr w:type="spellEnd"/>
      <w:r w:rsidRPr="00FB0D29">
        <w:rPr>
          <w:sz w:val="24"/>
          <w:szCs w:val="24"/>
        </w:rPr>
        <w:t xml:space="preserve"> транспорт» в </w:t>
      </w:r>
      <w:proofErr w:type="spellStart"/>
      <w:r w:rsidRPr="00FB0D29">
        <w:rPr>
          <w:sz w:val="24"/>
          <w:szCs w:val="24"/>
        </w:rPr>
        <w:t>редакції</w:t>
      </w:r>
      <w:proofErr w:type="spellEnd"/>
      <w:r w:rsidRPr="00FB0D29">
        <w:rPr>
          <w:sz w:val="24"/>
          <w:szCs w:val="24"/>
        </w:rPr>
        <w:t xml:space="preserve"> закону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23.02. 2006 р. № 3492-1У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</w:rPr>
        <w:t xml:space="preserve"> </w:t>
      </w:r>
      <w:r w:rsidRPr="00FB0D29">
        <w:rPr>
          <w:sz w:val="24"/>
          <w:szCs w:val="24"/>
        </w:rPr>
        <w:t xml:space="preserve"> </w:t>
      </w:r>
      <w:hyperlink r:id="rId31" w:history="1">
        <w:r w:rsidRPr="00FB0D29">
          <w:rPr>
            <w:rStyle w:val="ac"/>
            <w:sz w:val="24"/>
            <w:szCs w:val="24"/>
          </w:rPr>
          <w:t>https://zakon.rada.gov.ua/laws/show/2344-14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FB0D29">
        <w:rPr>
          <w:rFonts w:eastAsia="TimesNewRoman"/>
          <w:sz w:val="24"/>
          <w:szCs w:val="24"/>
          <w:lang w:eastAsia="en-US"/>
        </w:rPr>
        <w:t xml:space="preserve">Наказ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Міністерства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зборів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затвердження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форми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Книги </w:t>
      </w:r>
      <w:proofErr w:type="spellStart"/>
      <w:proofErr w:type="gramStart"/>
      <w:r w:rsidRPr="00FB0D29">
        <w:rPr>
          <w:rFonts w:eastAsia="TimesNewRoman"/>
          <w:sz w:val="24"/>
          <w:szCs w:val="24"/>
          <w:lang w:eastAsia="en-US"/>
        </w:rPr>
        <w:t>обл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>іку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витрат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яку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ведуть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особи –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підприємці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крім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осіб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що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обрали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спрощену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систему оподаткування, і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особи,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які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провадять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незалежну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професійну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та Порядку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її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ведення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»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16.09.2013 р. № 481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32" w:history="1">
        <w:r w:rsidRPr="00FB0D29">
          <w:rPr>
            <w:rStyle w:val="ac"/>
            <w:sz w:val="24"/>
            <w:szCs w:val="24"/>
          </w:rPr>
          <w:t>https://zakon.rada.gov.ua/laws/show/z1686-13</w:t>
        </w:r>
      </w:hyperlink>
      <w:r w:rsidRPr="00FB0D29">
        <w:rPr>
          <w:sz w:val="24"/>
          <w:szCs w:val="24"/>
        </w:rPr>
        <w:t>.</w:t>
      </w:r>
      <w:r w:rsidRPr="00FB0D29">
        <w:rPr>
          <w:rFonts w:eastAsia="TimesNewRoman"/>
          <w:sz w:val="24"/>
          <w:szCs w:val="24"/>
          <w:lang w:eastAsia="en-US"/>
        </w:rPr>
        <w:t xml:space="preserve"> 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FB0D29">
        <w:t>Наказ</w:t>
      </w:r>
      <w:r w:rsidRPr="00FB0D29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FB0D29">
        <w:t xml:space="preserve">14.12.2006  № 607 [Електронний ресурс]. - Режим доступу :  </w:t>
      </w:r>
      <w:hyperlink r:id="rId33" w:history="1">
        <w:r w:rsidRPr="00FB0D29">
          <w:rPr>
            <w:rStyle w:val="ac"/>
          </w:rPr>
          <w:t>http://search.ligazakon.ua/ l_doc2.nsf/link1/ FIN25473.html</w:t>
        </w:r>
      </w:hyperlink>
      <w:r w:rsidRPr="00FB0D29">
        <w:rPr>
          <w:rFonts w:eastAsia="TimesNewRoman"/>
          <w:lang w:eastAsia="en-US"/>
        </w:rPr>
        <w:t>.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FB0D29">
        <w:rPr>
          <w:rStyle w:val="ac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FB0D29">
        <w:rPr>
          <w:rStyle w:val="ac"/>
          <w:shd w:val="clear" w:color="auto" w:fill="FFFFFF"/>
          <w:lang w:val="ru-RU"/>
        </w:rPr>
        <w:t xml:space="preserve"> </w:t>
      </w:r>
      <w:r w:rsidRPr="00FB0D29">
        <w:t xml:space="preserve">[Електронний ресурс]. - Режим доступу :  </w:t>
      </w:r>
      <w:hyperlink r:id="rId34" w:history="1">
        <w:r w:rsidRPr="00FB0D29">
          <w:rPr>
            <w:rStyle w:val="ac"/>
          </w:rPr>
          <w:t>https://ips.ligazakon.net/document/reg9012?an=148&amp;ed=2009_10_19</w:t>
        </w:r>
      </w:hyperlink>
      <w:r w:rsidRPr="00FB0D29">
        <w:rPr>
          <w:rStyle w:val="ac"/>
          <w:shd w:val="clear" w:color="auto" w:fill="FFFFFF"/>
        </w:rPr>
        <w:t>.</w:t>
      </w:r>
      <w:r w:rsidRPr="00FB0D29">
        <w:rPr>
          <w:shd w:val="clear" w:color="auto" w:fill="FFFFFF"/>
        </w:rPr>
        <w:t> 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 xml:space="preserve">Постанова КМУ «Про </w:t>
      </w:r>
      <w:proofErr w:type="spellStart"/>
      <w:r w:rsidRPr="00FB0D29">
        <w:rPr>
          <w:sz w:val="24"/>
          <w:szCs w:val="24"/>
        </w:rPr>
        <w:t>затвердження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загальних</w:t>
      </w:r>
      <w:proofErr w:type="spellEnd"/>
      <w:r w:rsidRPr="00FB0D29">
        <w:rPr>
          <w:sz w:val="24"/>
          <w:szCs w:val="24"/>
        </w:rPr>
        <w:t xml:space="preserve"> умов </w:t>
      </w:r>
      <w:proofErr w:type="spellStart"/>
      <w:r w:rsidRPr="00FB0D29">
        <w:rPr>
          <w:sz w:val="24"/>
          <w:szCs w:val="24"/>
        </w:rPr>
        <w:t>укладання</w:t>
      </w:r>
      <w:proofErr w:type="spellEnd"/>
      <w:r w:rsidRPr="00FB0D29">
        <w:rPr>
          <w:sz w:val="24"/>
          <w:szCs w:val="24"/>
        </w:rPr>
        <w:t xml:space="preserve"> і </w:t>
      </w:r>
      <w:proofErr w:type="spellStart"/>
      <w:r w:rsidRPr="00FB0D29">
        <w:rPr>
          <w:sz w:val="24"/>
          <w:szCs w:val="24"/>
        </w:rPr>
        <w:t>виконання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договорів</w:t>
      </w:r>
      <w:proofErr w:type="spellEnd"/>
      <w:r w:rsidRPr="00FB0D29">
        <w:rPr>
          <w:sz w:val="24"/>
          <w:szCs w:val="24"/>
        </w:rPr>
        <w:t xml:space="preserve"> </w:t>
      </w:r>
      <w:proofErr w:type="gramStart"/>
      <w:r w:rsidRPr="00FB0D29">
        <w:rPr>
          <w:sz w:val="24"/>
          <w:szCs w:val="24"/>
        </w:rPr>
        <w:t>п</w:t>
      </w:r>
      <w:proofErr w:type="gramEnd"/>
      <w:r w:rsidRPr="00FB0D29">
        <w:rPr>
          <w:sz w:val="24"/>
          <w:szCs w:val="24"/>
        </w:rPr>
        <w:t xml:space="preserve">ідряду у </w:t>
      </w:r>
      <w:proofErr w:type="spellStart"/>
      <w:r w:rsidRPr="00FB0D29">
        <w:rPr>
          <w:sz w:val="24"/>
          <w:szCs w:val="24"/>
        </w:rPr>
        <w:t>капітальному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будівництві</w:t>
      </w:r>
      <w:proofErr w:type="spellEnd"/>
      <w:r w:rsidRPr="00FB0D29">
        <w:rPr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01.08.2005 р. № 668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35" w:history="1">
        <w:r w:rsidRPr="00FB0D29">
          <w:rPr>
            <w:rStyle w:val="ac"/>
            <w:sz w:val="24"/>
            <w:szCs w:val="24"/>
          </w:rPr>
          <w:t>https://zakon.rada.gov.ua/laws/show/668-2005-%D0%BF</w:t>
        </w:r>
      </w:hyperlink>
      <w:r w:rsidRPr="00FB0D29">
        <w:rPr>
          <w:sz w:val="24"/>
          <w:szCs w:val="24"/>
        </w:rPr>
        <w:t>.</w:t>
      </w:r>
    </w:p>
    <w:p w:rsidR="00FB0D29" w:rsidRPr="00FB0D29" w:rsidRDefault="00507CC5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6" w:tgtFrame="_top" w:history="1">
        <w:r w:rsidR="00FB0D29" w:rsidRPr="00FB0D29">
          <w:rPr>
            <w:rStyle w:val="ac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FB0D29" w:rsidRPr="00FB0D29">
        <w:t xml:space="preserve"> [Електронний ресурс]. - Режим доступу :  </w:t>
      </w:r>
      <w:hyperlink r:id="rId37" w:history="1">
        <w:r w:rsidR="00FB0D29" w:rsidRPr="00FB0D29">
          <w:rPr>
            <w:rStyle w:val="ac"/>
          </w:rPr>
          <w:t>https://zakon.rada.gov.ua/laws/show/297-2006-%D0%BF</w:t>
        </w:r>
      </w:hyperlink>
      <w:r w:rsidR="00FB0D29" w:rsidRPr="00FB0D29">
        <w:rPr>
          <w:rStyle w:val="ac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rFonts w:eastAsia="TimesNewRoman"/>
          <w:sz w:val="24"/>
          <w:szCs w:val="24"/>
          <w:lang w:val="uk-UA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38" w:history="1">
        <w:r w:rsidRPr="00FB0D29">
          <w:rPr>
            <w:rStyle w:val="ac"/>
            <w:sz w:val="24"/>
            <w:szCs w:val="24"/>
          </w:rPr>
          <w:t>https://zakon.rada.gov.ua/laws/show/843-2013-%D1%80</w:t>
        </w:r>
      </w:hyperlink>
      <w:r w:rsidRPr="00FB0D29">
        <w:rPr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sz w:val="24"/>
          <w:szCs w:val="24"/>
        </w:rPr>
        <w:t>Положенням</w:t>
      </w:r>
      <w:proofErr w:type="spellEnd"/>
      <w:r w:rsidRPr="00FB0D29">
        <w:rPr>
          <w:sz w:val="24"/>
          <w:szCs w:val="24"/>
        </w:rPr>
        <w:t xml:space="preserve"> про </w:t>
      </w:r>
      <w:proofErr w:type="spellStart"/>
      <w:r w:rsidRPr="00FB0D29">
        <w:rPr>
          <w:sz w:val="24"/>
          <w:szCs w:val="24"/>
        </w:rPr>
        <w:t>інвентаризацію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активі</w:t>
      </w:r>
      <w:proofErr w:type="gramStart"/>
      <w:r w:rsidRPr="00FB0D29">
        <w:rPr>
          <w:sz w:val="24"/>
          <w:szCs w:val="24"/>
        </w:rPr>
        <w:t>в</w:t>
      </w:r>
      <w:proofErr w:type="spellEnd"/>
      <w:proofErr w:type="gramEnd"/>
      <w:r w:rsidRPr="00FB0D29">
        <w:rPr>
          <w:sz w:val="24"/>
          <w:szCs w:val="24"/>
        </w:rPr>
        <w:t xml:space="preserve"> </w:t>
      </w:r>
      <w:proofErr w:type="gramStart"/>
      <w:r w:rsidRPr="00FB0D29">
        <w:rPr>
          <w:sz w:val="24"/>
          <w:szCs w:val="24"/>
        </w:rPr>
        <w:t>та</w:t>
      </w:r>
      <w:proofErr w:type="gram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зобов’язань</w:t>
      </w:r>
      <w:proofErr w:type="spellEnd"/>
      <w:r w:rsidRPr="00FB0D29">
        <w:rPr>
          <w:sz w:val="24"/>
          <w:szCs w:val="24"/>
        </w:rPr>
        <w:t xml:space="preserve">,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</w:t>
      </w:r>
      <w:proofErr w:type="spellStart"/>
      <w:r w:rsidRPr="00FB0D29">
        <w:rPr>
          <w:sz w:val="24"/>
          <w:szCs w:val="24"/>
        </w:rPr>
        <w:t>Міністерства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фінансів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02.09.2014 р. № 879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39" w:history="1">
        <w:r w:rsidRPr="00FB0D29">
          <w:rPr>
            <w:rStyle w:val="ac"/>
            <w:sz w:val="24"/>
            <w:szCs w:val="24"/>
          </w:rPr>
          <w:t>https://zakon.rada.gov.ua/laws/show/z1365-14</w:t>
        </w:r>
      </w:hyperlink>
      <w:r w:rsidRPr="00FB0D29">
        <w:rPr>
          <w:rStyle w:val="ac"/>
          <w:sz w:val="24"/>
          <w:szCs w:val="24"/>
        </w:rPr>
        <w:t>.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 w:rsidRPr="00FB0D29">
        <w:rPr>
          <w:rFonts w:eastAsia="TimesNewRoman"/>
        </w:rPr>
        <w:t xml:space="preserve">П(С)БО № 9 «Запаси», затверджено Наказом МФУ від 20.10. 1999 р. № 246 </w:t>
      </w:r>
      <w:r w:rsidRPr="00FB0D29">
        <w:t xml:space="preserve">[Електронний ресурс]. - Режим доступу :  </w:t>
      </w:r>
      <w:hyperlink r:id="rId40" w:history="1">
        <w:r w:rsidRPr="00FB0D29">
          <w:rPr>
            <w:rStyle w:val="ac"/>
          </w:rPr>
          <w:t>https://zakon.rada.gov.ua/laws/show/z0751-99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FB0D29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1" w:history="1">
        <w:r w:rsidRPr="00FB0D29">
          <w:rPr>
            <w:rStyle w:val="ac"/>
          </w:rPr>
          <w:t>https://zakon.rada.gov.ua/laws/show/z1456-05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 w:rsidRPr="00FB0D29">
        <w:rPr>
          <w:sz w:val="24"/>
          <w:szCs w:val="24"/>
        </w:rPr>
        <w:t>П(</w:t>
      </w:r>
      <w:proofErr w:type="gramEnd"/>
      <w:r w:rsidRPr="00FB0D29">
        <w:rPr>
          <w:sz w:val="24"/>
          <w:szCs w:val="24"/>
        </w:rPr>
        <w:t>С)БО 16 «</w:t>
      </w:r>
      <w:proofErr w:type="spellStart"/>
      <w:r w:rsidRPr="00FB0D29">
        <w:rPr>
          <w:sz w:val="24"/>
          <w:szCs w:val="24"/>
        </w:rPr>
        <w:t>Витрати</w:t>
      </w:r>
      <w:proofErr w:type="spellEnd"/>
      <w:r w:rsidRPr="00FB0D29">
        <w:rPr>
          <w:sz w:val="24"/>
          <w:szCs w:val="24"/>
        </w:rPr>
        <w:t xml:space="preserve">»,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МФУ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31.12.99 р. № 318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2" w:history="1">
        <w:r w:rsidRPr="00FB0D29">
          <w:rPr>
            <w:rStyle w:val="ac"/>
            <w:sz w:val="24"/>
            <w:szCs w:val="24"/>
          </w:rPr>
          <w:t>https://zakon.rada.gov.ua/laws/show/z0027-00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sz w:val="24"/>
          <w:szCs w:val="24"/>
        </w:rPr>
      </w:pPr>
      <w:proofErr w:type="gramStart"/>
      <w:r w:rsidRPr="00FB0D29">
        <w:rPr>
          <w:rFonts w:eastAsia="TimesNewRoman"/>
          <w:sz w:val="24"/>
          <w:szCs w:val="24"/>
        </w:rPr>
        <w:t>П(</w:t>
      </w:r>
      <w:proofErr w:type="gramEnd"/>
      <w:r w:rsidRPr="00FB0D29">
        <w:rPr>
          <w:rFonts w:eastAsia="TimesNewRoman"/>
          <w:sz w:val="24"/>
          <w:szCs w:val="24"/>
        </w:rPr>
        <w:t>С)БО 18 «</w:t>
      </w:r>
      <w:proofErr w:type="spellStart"/>
      <w:r w:rsidRPr="00FB0D29">
        <w:rPr>
          <w:rFonts w:eastAsia="TimesNewRoman"/>
          <w:sz w:val="24"/>
          <w:szCs w:val="24"/>
        </w:rPr>
        <w:t>Будівельні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контракти</w:t>
      </w:r>
      <w:proofErr w:type="spellEnd"/>
      <w:r w:rsidRPr="00FB0D29">
        <w:rPr>
          <w:rFonts w:eastAsia="TimesNewRoman"/>
          <w:sz w:val="24"/>
          <w:szCs w:val="24"/>
        </w:rPr>
        <w:t xml:space="preserve">», </w:t>
      </w:r>
      <w:proofErr w:type="spellStart"/>
      <w:r w:rsidRPr="00FB0D29">
        <w:rPr>
          <w:rFonts w:eastAsia="TimesNewRoman"/>
          <w:sz w:val="24"/>
          <w:szCs w:val="24"/>
        </w:rPr>
        <w:t>затверджено</w:t>
      </w:r>
      <w:proofErr w:type="spellEnd"/>
      <w:r w:rsidRPr="00FB0D29">
        <w:rPr>
          <w:rFonts w:eastAsia="TimesNewRoman"/>
          <w:sz w:val="24"/>
          <w:szCs w:val="24"/>
        </w:rPr>
        <w:t xml:space="preserve"> Наказом МФУ </w:t>
      </w:r>
      <w:proofErr w:type="spellStart"/>
      <w:r w:rsidRPr="00FB0D29">
        <w:rPr>
          <w:rFonts w:eastAsia="TimesNewRoman"/>
          <w:sz w:val="24"/>
          <w:szCs w:val="24"/>
        </w:rPr>
        <w:t>від</w:t>
      </w:r>
      <w:proofErr w:type="spellEnd"/>
      <w:r w:rsidRPr="00FB0D29">
        <w:rPr>
          <w:rFonts w:eastAsia="TimesNewRoman"/>
          <w:sz w:val="24"/>
          <w:szCs w:val="24"/>
        </w:rPr>
        <w:t xml:space="preserve"> 28.04.2001р. № 205 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3" w:history="1">
        <w:r w:rsidRPr="00FB0D29">
          <w:rPr>
            <w:rStyle w:val="ac"/>
            <w:sz w:val="24"/>
            <w:szCs w:val="24"/>
          </w:rPr>
          <w:t>https://zakon.rada.gov.ua/laws/show/z0433-01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sz w:val="24"/>
          <w:szCs w:val="24"/>
        </w:rPr>
      </w:pPr>
      <w:proofErr w:type="gramStart"/>
      <w:r w:rsidRPr="00FB0D29">
        <w:rPr>
          <w:rFonts w:eastAsia="TimesNewRoman"/>
          <w:sz w:val="24"/>
          <w:szCs w:val="24"/>
        </w:rPr>
        <w:t>П(</w:t>
      </w:r>
      <w:proofErr w:type="gramEnd"/>
      <w:r w:rsidRPr="00FB0D29">
        <w:rPr>
          <w:rFonts w:eastAsia="TimesNewRoman"/>
          <w:sz w:val="24"/>
          <w:szCs w:val="24"/>
        </w:rPr>
        <w:t>С)БО 21 «</w:t>
      </w:r>
      <w:proofErr w:type="spellStart"/>
      <w:r w:rsidRPr="00FB0D29">
        <w:rPr>
          <w:rFonts w:eastAsia="TimesNewRoman"/>
          <w:sz w:val="24"/>
          <w:szCs w:val="24"/>
        </w:rPr>
        <w:t>Вплив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змін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валютних</w:t>
      </w:r>
      <w:proofErr w:type="spellEnd"/>
      <w:r w:rsidRPr="00FB0D29">
        <w:rPr>
          <w:rFonts w:eastAsia="TimesNewRoman"/>
          <w:sz w:val="24"/>
          <w:szCs w:val="24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</w:rPr>
        <w:t>курсів</w:t>
      </w:r>
      <w:proofErr w:type="spellEnd"/>
      <w:r w:rsidRPr="00FB0D29">
        <w:rPr>
          <w:rFonts w:eastAsia="TimesNewRoman"/>
          <w:sz w:val="24"/>
          <w:szCs w:val="24"/>
        </w:rPr>
        <w:t xml:space="preserve">»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МФУ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10.08.2000 р. №193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4" w:history="1">
        <w:r w:rsidRPr="00FB0D29">
          <w:rPr>
            <w:rStyle w:val="ac"/>
            <w:sz w:val="24"/>
            <w:szCs w:val="24"/>
          </w:rPr>
          <w:t>https://zakon.rada.gov.ua/laws/show/z0515-00</w:t>
        </w:r>
      </w:hyperlink>
      <w:r w:rsidRPr="00FB0D29">
        <w:rPr>
          <w:rStyle w:val="ac"/>
          <w:sz w:val="24"/>
          <w:szCs w:val="24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sz w:val="24"/>
          <w:szCs w:val="24"/>
        </w:rPr>
        <w:t>Інструкція</w:t>
      </w:r>
      <w:proofErr w:type="spellEnd"/>
      <w:r w:rsidRPr="00FB0D29">
        <w:rPr>
          <w:sz w:val="24"/>
          <w:szCs w:val="24"/>
        </w:rPr>
        <w:t xml:space="preserve"> про порядок </w:t>
      </w:r>
      <w:proofErr w:type="spellStart"/>
      <w:r w:rsidRPr="00FB0D29">
        <w:rPr>
          <w:sz w:val="24"/>
          <w:szCs w:val="24"/>
        </w:rPr>
        <w:t>ведення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документообігу</w:t>
      </w:r>
      <w:proofErr w:type="spellEnd"/>
      <w:r w:rsidRPr="00FB0D29">
        <w:rPr>
          <w:sz w:val="24"/>
          <w:szCs w:val="24"/>
        </w:rPr>
        <w:t xml:space="preserve"> при </w:t>
      </w:r>
      <w:proofErr w:type="spellStart"/>
      <w:r w:rsidRPr="00FB0D29">
        <w:rPr>
          <w:sz w:val="24"/>
          <w:szCs w:val="24"/>
        </w:rPr>
        <w:t>наданні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готельних</w:t>
      </w:r>
      <w:proofErr w:type="spellEnd"/>
      <w:r w:rsidRPr="00FB0D29">
        <w:rPr>
          <w:sz w:val="24"/>
          <w:szCs w:val="24"/>
        </w:rPr>
        <w:t xml:space="preserve"> послуг у ДП «</w:t>
      </w:r>
      <w:proofErr w:type="spellStart"/>
      <w:r w:rsidRPr="00FB0D29">
        <w:rPr>
          <w:sz w:val="24"/>
          <w:szCs w:val="24"/>
        </w:rPr>
        <w:t>Укркомунобслуговування</w:t>
      </w:r>
      <w:proofErr w:type="spellEnd"/>
      <w:r w:rsidRPr="00FB0D29">
        <w:rPr>
          <w:sz w:val="24"/>
          <w:szCs w:val="24"/>
        </w:rPr>
        <w:t xml:space="preserve">».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</w:t>
      </w:r>
      <w:proofErr w:type="spellStart"/>
      <w:r w:rsidRPr="00FB0D29">
        <w:rPr>
          <w:sz w:val="24"/>
          <w:szCs w:val="24"/>
        </w:rPr>
        <w:t>Держкомітету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будівництва</w:t>
      </w:r>
      <w:proofErr w:type="spellEnd"/>
      <w:r w:rsidRPr="00FB0D29">
        <w:rPr>
          <w:sz w:val="24"/>
          <w:szCs w:val="24"/>
        </w:rPr>
        <w:t xml:space="preserve">, </w:t>
      </w:r>
      <w:proofErr w:type="spellStart"/>
      <w:proofErr w:type="gramStart"/>
      <w:r w:rsidRPr="00FB0D29">
        <w:rPr>
          <w:sz w:val="24"/>
          <w:szCs w:val="24"/>
        </w:rPr>
        <w:t>арх</w:t>
      </w:r>
      <w:proofErr w:type="gramEnd"/>
      <w:r w:rsidRPr="00FB0D29">
        <w:rPr>
          <w:sz w:val="24"/>
          <w:szCs w:val="24"/>
        </w:rPr>
        <w:t>ітектури</w:t>
      </w:r>
      <w:proofErr w:type="spellEnd"/>
      <w:r w:rsidRPr="00FB0D29">
        <w:rPr>
          <w:sz w:val="24"/>
          <w:szCs w:val="24"/>
        </w:rPr>
        <w:t xml:space="preserve"> та </w:t>
      </w:r>
      <w:proofErr w:type="spellStart"/>
      <w:r w:rsidRPr="00FB0D29">
        <w:rPr>
          <w:sz w:val="24"/>
          <w:szCs w:val="24"/>
        </w:rPr>
        <w:t>житлової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політики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13.10.2000 р. № 230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</w:t>
      </w:r>
      <w:hyperlink r:id="rId45" w:history="1">
        <w:r w:rsidRPr="00FB0D29">
          <w:rPr>
            <w:rStyle w:val="ac"/>
            <w:sz w:val="24"/>
            <w:szCs w:val="24"/>
          </w:rPr>
          <w:t>https://ips.ligazakon.net/document/fin2209?an=377&amp;ed=2000_10_13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ascii="Consolas" w:hAnsi="Consolas"/>
          <w:sz w:val="24"/>
          <w:szCs w:val="24"/>
        </w:rPr>
      </w:pPr>
      <w:proofErr w:type="spellStart"/>
      <w:r w:rsidRPr="00FB0D29">
        <w:rPr>
          <w:bCs/>
          <w:sz w:val="24"/>
          <w:szCs w:val="24"/>
        </w:rPr>
        <w:t>Інструкція</w:t>
      </w:r>
      <w:proofErr w:type="spellEnd"/>
      <w:r w:rsidRPr="00FB0D29">
        <w:rPr>
          <w:bCs/>
          <w:sz w:val="24"/>
          <w:szCs w:val="24"/>
        </w:rPr>
        <w:t xml:space="preserve"> про порядок оформлення ваучера на </w:t>
      </w:r>
      <w:proofErr w:type="spellStart"/>
      <w:r w:rsidRPr="00FB0D29">
        <w:rPr>
          <w:bCs/>
          <w:sz w:val="24"/>
          <w:szCs w:val="24"/>
        </w:rPr>
        <w:t>надання</w:t>
      </w:r>
      <w:proofErr w:type="spellEnd"/>
      <w:r w:rsidRPr="00FB0D29">
        <w:rPr>
          <w:bCs/>
          <w:sz w:val="24"/>
          <w:szCs w:val="24"/>
        </w:rPr>
        <w:t xml:space="preserve"> </w:t>
      </w:r>
      <w:proofErr w:type="spellStart"/>
      <w:r w:rsidRPr="00FB0D29">
        <w:rPr>
          <w:bCs/>
          <w:sz w:val="24"/>
          <w:szCs w:val="24"/>
        </w:rPr>
        <w:t>туристичних</w:t>
      </w:r>
      <w:proofErr w:type="spellEnd"/>
      <w:r w:rsidRPr="00FB0D29">
        <w:rPr>
          <w:bCs/>
          <w:sz w:val="24"/>
          <w:szCs w:val="24"/>
        </w:rPr>
        <w:t xml:space="preserve"> послуг та </w:t>
      </w:r>
      <w:proofErr w:type="spellStart"/>
      <w:r w:rsidRPr="00FB0D29">
        <w:rPr>
          <w:bCs/>
          <w:sz w:val="24"/>
          <w:szCs w:val="24"/>
        </w:rPr>
        <w:t>його</w:t>
      </w:r>
      <w:proofErr w:type="spellEnd"/>
      <w:r w:rsidRPr="00FB0D29">
        <w:rPr>
          <w:bCs/>
          <w:sz w:val="24"/>
          <w:szCs w:val="24"/>
        </w:rPr>
        <w:t xml:space="preserve"> </w:t>
      </w:r>
      <w:proofErr w:type="spellStart"/>
      <w:r w:rsidRPr="00FB0D29">
        <w:rPr>
          <w:bCs/>
          <w:sz w:val="24"/>
          <w:szCs w:val="24"/>
        </w:rPr>
        <w:t>використання</w:t>
      </w:r>
      <w:proofErr w:type="spellEnd"/>
      <w:r w:rsidRPr="00FB0D29">
        <w:rPr>
          <w:bCs/>
          <w:sz w:val="24"/>
          <w:szCs w:val="24"/>
        </w:rPr>
        <w:t xml:space="preserve">. </w:t>
      </w:r>
      <w:r w:rsidRPr="00FB0D29">
        <w:rPr>
          <w:sz w:val="24"/>
          <w:szCs w:val="24"/>
        </w:rPr>
        <w:t xml:space="preserve">Наказ </w:t>
      </w:r>
      <w:proofErr w:type="spellStart"/>
      <w:r w:rsidRPr="00FB0D29">
        <w:rPr>
          <w:sz w:val="24"/>
          <w:szCs w:val="24"/>
        </w:rPr>
        <w:t>Держтурадміністрації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06.06.2005 р.  № 50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46" w:history="1">
        <w:r w:rsidRPr="00FB0D29">
          <w:rPr>
            <w:rStyle w:val="ac"/>
            <w:sz w:val="24"/>
            <w:szCs w:val="24"/>
          </w:rPr>
          <w:t>https://zakon.rada.gov.ua/laws/show/z0765-05</w:t>
        </w:r>
      </w:hyperlink>
      <w:r w:rsidRPr="00FB0D29">
        <w:rPr>
          <w:rFonts w:ascii="Consolas" w:hAnsi="Consolas"/>
          <w:sz w:val="24"/>
          <w:szCs w:val="24"/>
        </w:rPr>
        <w:t xml:space="preserve"> </w:t>
      </w:r>
    </w:p>
    <w:p w:rsidR="00FB0D29" w:rsidRPr="00FB0D29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FB0D29">
        <w:t xml:space="preserve">План рахунків бухгалтерського обліку активів, капіталу, зобов’язань </w:t>
      </w:r>
      <w:r w:rsidRPr="00FB0D29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7" w:history="1">
        <w:r w:rsidRPr="00FB0D29">
          <w:rPr>
            <w:rStyle w:val="ac"/>
          </w:rPr>
          <w:t>https://zakon.rada.gov.ua/laws/show/z0893-99</w:t>
        </w:r>
      </w:hyperlink>
      <w:r w:rsidRPr="00FB0D29"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FB0D29">
        <w:rPr>
          <w:rFonts w:eastAsiaTheme="minorHAnsi"/>
          <w:sz w:val="24"/>
          <w:szCs w:val="24"/>
          <w:lang w:val="uk-UA"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</w:t>
      </w:r>
      <w:r w:rsidRPr="00FB0D29">
        <w:rPr>
          <w:rFonts w:eastAsiaTheme="minorHAnsi"/>
          <w:sz w:val="24"/>
          <w:szCs w:val="24"/>
          <w:lang w:val="uk-UA" w:eastAsia="en-US"/>
        </w:rPr>
        <w:lastRenderedPageBreak/>
        <w:t xml:space="preserve">підприємствами, затверджено наказом Міністерства аграрної політики України від 02.07.2001 р. № 190 </w:t>
      </w:r>
      <w:r w:rsidRPr="00FB0D29">
        <w:rPr>
          <w:sz w:val="24"/>
          <w:szCs w:val="24"/>
          <w:lang w:val="uk-UA"/>
        </w:rPr>
        <w:t xml:space="preserve">[Електронний ресурс]. - Режим доступу :   </w:t>
      </w:r>
      <w:hyperlink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ips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ligazakon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net</w:t>
        </w:r>
        <w:r w:rsidRPr="00FB0D29">
          <w:rPr>
            <w:rStyle w:val="ac"/>
            <w:sz w:val="24"/>
            <w:szCs w:val="24"/>
            <w:lang w:val="uk-UA"/>
          </w:rPr>
          <w:t xml:space="preserve"> /</w:t>
        </w:r>
        <w:proofErr w:type="spellStart"/>
        <w:r w:rsidRPr="00FB0D29">
          <w:rPr>
            <w:rStyle w:val="ac"/>
            <w:sz w:val="24"/>
            <w:szCs w:val="24"/>
          </w:rPr>
          <w:t>document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FIN</w:t>
        </w:r>
        <w:r w:rsidRPr="00FB0D29">
          <w:rPr>
            <w:rStyle w:val="ac"/>
            <w:sz w:val="24"/>
            <w:szCs w:val="24"/>
            <w:lang w:val="uk-UA"/>
          </w:rPr>
          <w:t>2965</w:t>
        </w:r>
      </w:hyperlink>
      <w:r w:rsidRPr="00FB0D29">
        <w:rPr>
          <w:rFonts w:eastAsiaTheme="minorHAnsi"/>
          <w:sz w:val="24"/>
          <w:szCs w:val="24"/>
          <w:lang w:val="uk-UA"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rPr>
          <w:sz w:val="24"/>
          <w:szCs w:val="24"/>
          <w:lang w:val="uk-UA"/>
        </w:rPr>
      </w:pPr>
      <w:r w:rsidRPr="00FB0D29">
        <w:rPr>
          <w:bCs/>
          <w:sz w:val="24"/>
          <w:szCs w:val="24"/>
          <w:lang w:val="uk-UA"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FB0D29">
        <w:rPr>
          <w:rFonts w:eastAsiaTheme="minorHAnsi"/>
          <w:sz w:val="24"/>
          <w:szCs w:val="24"/>
          <w:lang w:val="uk-UA" w:eastAsia="en-US"/>
        </w:rPr>
        <w:t xml:space="preserve">, затверджено наказом Міністерства аграрної політики України від 04.06.2009 р. № 390 </w:t>
      </w:r>
      <w:r w:rsidRPr="00FB0D29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48"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gov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ua</w:t>
        </w:r>
        <w:r w:rsidRPr="00FB0D29">
          <w:rPr>
            <w:rStyle w:val="ac"/>
            <w:sz w:val="24"/>
            <w:szCs w:val="24"/>
            <w:lang w:val="uk-UA"/>
          </w:rPr>
          <w:t xml:space="preserve">/ </w:t>
        </w:r>
        <w:proofErr w:type="spellStart"/>
        <w:r w:rsidRPr="00FB0D29">
          <w:rPr>
            <w:rStyle w:val="ac"/>
            <w:sz w:val="24"/>
            <w:szCs w:val="24"/>
          </w:rPr>
          <w:t>rada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 xml:space="preserve">/ </w:t>
        </w:r>
        <w:proofErr w:type="spellStart"/>
        <w:r w:rsidRPr="00FB0D29">
          <w:rPr>
            <w:rStyle w:val="ac"/>
            <w:sz w:val="24"/>
            <w:szCs w:val="24"/>
          </w:rPr>
          <w:t>show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v</w:t>
        </w:r>
        <w:r w:rsidRPr="00FB0D29">
          <w:rPr>
            <w:rStyle w:val="ac"/>
            <w:sz w:val="24"/>
            <w:szCs w:val="24"/>
            <w:lang w:val="uk-UA"/>
          </w:rPr>
          <w:t>0390555-09</w:t>
        </w:r>
      </w:hyperlink>
      <w:r w:rsidRPr="00FB0D29">
        <w:rPr>
          <w:sz w:val="24"/>
          <w:szCs w:val="24"/>
          <w:lang w:val="uk-UA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FB0D29">
        <w:rPr>
          <w:rFonts w:eastAsiaTheme="minorHAnsi"/>
          <w:sz w:val="24"/>
          <w:szCs w:val="24"/>
          <w:lang w:val="uk-UA"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FB0D29">
        <w:rPr>
          <w:sz w:val="24"/>
          <w:szCs w:val="24"/>
          <w:lang w:val="uk-UA"/>
        </w:rPr>
        <w:t xml:space="preserve"> [Електронний ресурс]. - Режим доступу :  </w:t>
      </w:r>
      <w:hyperlink r:id="rId49" w:history="1">
        <w:r w:rsidRPr="00FB0D29">
          <w:rPr>
            <w:rStyle w:val="ac"/>
            <w:sz w:val="24"/>
            <w:szCs w:val="24"/>
          </w:rPr>
          <w:t>https</w:t>
        </w:r>
        <w:r w:rsidRPr="00FB0D29">
          <w:rPr>
            <w:rStyle w:val="ac"/>
            <w:sz w:val="24"/>
            <w:szCs w:val="24"/>
            <w:lang w:val="uk-UA"/>
          </w:rPr>
          <w:t>://</w:t>
        </w:r>
        <w:r w:rsidRPr="00FB0D29">
          <w:rPr>
            <w:rStyle w:val="ac"/>
            <w:sz w:val="24"/>
            <w:szCs w:val="24"/>
          </w:rPr>
          <w:t>zakon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gov</w:t>
        </w:r>
        <w:r w:rsidRPr="00FB0D29">
          <w:rPr>
            <w:rStyle w:val="ac"/>
            <w:sz w:val="24"/>
            <w:szCs w:val="24"/>
            <w:lang w:val="uk-UA"/>
          </w:rPr>
          <w:t>.</w:t>
        </w:r>
        <w:r w:rsidRPr="00FB0D29">
          <w:rPr>
            <w:rStyle w:val="ac"/>
            <w:sz w:val="24"/>
            <w:szCs w:val="24"/>
          </w:rPr>
          <w:t>ua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rada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show</w:t>
        </w:r>
        <w:r w:rsidRPr="00FB0D29">
          <w:rPr>
            <w:rStyle w:val="ac"/>
            <w:sz w:val="24"/>
            <w:szCs w:val="24"/>
            <w:lang w:val="uk-UA"/>
          </w:rPr>
          <w:t>/</w:t>
        </w:r>
        <w:r w:rsidRPr="00FB0D29">
          <w:rPr>
            <w:rStyle w:val="ac"/>
            <w:sz w:val="24"/>
            <w:szCs w:val="24"/>
          </w:rPr>
          <w:t>v</w:t>
        </w:r>
        <w:r w:rsidRPr="00FB0D29">
          <w:rPr>
            <w:rStyle w:val="ac"/>
            <w:sz w:val="24"/>
            <w:szCs w:val="24"/>
            <w:lang w:val="uk-UA"/>
          </w:rPr>
          <w:t>0132555-01/</w:t>
        </w:r>
        <w:r w:rsidRPr="00FB0D29">
          <w:rPr>
            <w:rStyle w:val="ac"/>
            <w:sz w:val="24"/>
            <w:szCs w:val="24"/>
          </w:rPr>
          <w:t>ed</w:t>
        </w:r>
        <w:r w:rsidRPr="00FB0D29">
          <w:rPr>
            <w:rStyle w:val="ac"/>
            <w:sz w:val="24"/>
            <w:szCs w:val="24"/>
            <w:lang w:val="uk-UA"/>
          </w:rPr>
          <w:t xml:space="preserve">20051031/ </w:t>
        </w:r>
        <w:proofErr w:type="spellStart"/>
        <w:r w:rsidRPr="00FB0D29">
          <w:rPr>
            <w:rStyle w:val="ac"/>
            <w:sz w:val="24"/>
            <w:szCs w:val="24"/>
          </w:rPr>
          <w:t>find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?</w:t>
        </w:r>
        <w:proofErr w:type="spellStart"/>
        <w:r w:rsidRPr="00FB0D29">
          <w:rPr>
            <w:rStyle w:val="ac"/>
            <w:sz w:val="24"/>
            <w:szCs w:val="24"/>
          </w:rPr>
          <w:t>text</w:t>
        </w:r>
        <w:proofErr w:type="spellEnd"/>
        <w:r w:rsidRPr="00FB0D29">
          <w:rPr>
            <w:rStyle w:val="ac"/>
            <w:sz w:val="24"/>
            <w:szCs w:val="24"/>
            <w:lang w:val="uk-UA"/>
          </w:rPr>
          <w:t>=%</w:t>
        </w:r>
        <w:r w:rsidRPr="00FB0D29">
          <w:rPr>
            <w:rStyle w:val="ac"/>
            <w:sz w:val="24"/>
            <w:szCs w:val="24"/>
          </w:rPr>
          <w:t>C</w:t>
        </w:r>
        <w:r w:rsidRPr="00FB0D29">
          <w:rPr>
            <w:rStyle w:val="ac"/>
            <w:sz w:val="24"/>
            <w:szCs w:val="24"/>
            <w:lang w:val="uk-UA"/>
          </w:rPr>
          <w:t>2%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8%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 xml:space="preserve">2% 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0%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 xml:space="preserve">0% 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2%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8+%</w:t>
        </w:r>
        <w:r w:rsidRPr="00FB0D29">
          <w:rPr>
            <w:rStyle w:val="ac"/>
            <w:sz w:val="24"/>
            <w:szCs w:val="24"/>
          </w:rPr>
          <w:t>ED</w:t>
        </w:r>
        <w:r w:rsidRPr="00FB0D29">
          <w:rPr>
            <w:rStyle w:val="ac"/>
            <w:sz w:val="24"/>
            <w:szCs w:val="24"/>
            <w:lang w:val="uk-UA"/>
          </w:rPr>
          <w:t>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0+%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7%</w:t>
        </w:r>
        <w:r w:rsidRPr="00FB0D29">
          <w:rPr>
            <w:rStyle w:val="ac"/>
            <w:sz w:val="24"/>
            <w:szCs w:val="24"/>
          </w:rPr>
          <w:t>E</w:t>
        </w:r>
        <w:r w:rsidRPr="00FB0D29">
          <w:rPr>
            <w:rStyle w:val="ac"/>
            <w:sz w:val="24"/>
            <w:szCs w:val="24"/>
            <w:lang w:val="uk-UA"/>
          </w:rPr>
          <w:t>1%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3%</w:t>
        </w:r>
        <w:r w:rsidRPr="00FB0D29">
          <w:rPr>
            <w:rStyle w:val="ac"/>
            <w:sz w:val="24"/>
            <w:szCs w:val="24"/>
          </w:rPr>
          <w:t>F</w:t>
        </w:r>
        <w:r w:rsidRPr="00FB0D29">
          <w:rPr>
            <w:rStyle w:val="ac"/>
            <w:sz w:val="24"/>
            <w:szCs w:val="24"/>
            <w:lang w:val="uk-UA"/>
          </w:rPr>
          <w:t>2</w:t>
        </w:r>
      </w:hyperlink>
      <w:r w:rsidRPr="00FB0D29">
        <w:rPr>
          <w:rFonts w:eastAsiaTheme="minorHAnsi"/>
          <w:sz w:val="24"/>
          <w:szCs w:val="24"/>
          <w:lang w:val="uk-UA"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sz w:val="24"/>
          <w:szCs w:val="24"/>
        </w:rPr>
        <w:t>Лист ДФС «</w:t>
      </w:r>
      <w:r w:rsidRPr="00FB0D29">
        <w:rPr>
          <w:bCs/>
          <w:sz w:val="24"/>
          <w:szCs w:val="24"/>
        </w:rPr>
        <w:t xml:space="preserve">Про </w:t>
      </w:r>
      <w:proofErr w:type="spellStart"/>
      <w:r w:rsidRPr="00FB0D29">
        <w:rPr>
          <w:bCs/>
          <w:sz w:val="24"/>
          <w:szCs w:val="24"/>
        </w:rPr>
        <w:t>забезпечення</w:t>
      </w:r>
      <w:proofErr w:type="spellEnd"/>
      <w:r w:rsidRPr="00FB0D29">
        <w:rPr>
          <w:bCs/>
          <w:sz w:val="24"/>
          <w:szCs w:val="24"/>
        </w:rPr>
        <w:t xml:space="preserve"> </w:t>
      </w:r>
      <w:proofErr w:type="spellStart"/>
      <w:r w:rsidRPr="00FB0D29">
        <w:rPr>
          <w:bCs/>
          <w:sz w:val="24"/>
          <w:szCs w:val="24"/>
        </w:rPr>
        <w:t>сплати</w:t>
      </w:r>
      <w:proofErr w:type="spellEnd"/>
      <w:r w:rsidRPr="00FB0D29">
        <w:rPr>
          <w:bCs/>
          <w:sz w:val="24"/>
          <w:szCs w:val="24"/>
        </w:rPr>
        <w:t xml:space="preserve"> акцизного </w:t>
      </w:r>
      <w:proofErr w:type="spellStart"/>
      <w:r w:rsidRPr="00FB0D29">
        <w:rPr>
          <w:bCs/>
          <w:sz w:val="24"/>
          <w:szCs w:val="24"/>
        </w:rPr>
        <w:t>податку</w:t>
      </w:r>
      <w:proofErr w:type="spellEnd"/>
      <w:r w:rsidRPr="00FB0D29">
        <w:rPr>
          <w:bCs/>
          <w:sz w:val="24"/>
          <w:szCs w:val="24"/>
        </w:rPr>
        <w:t xml:space="preserve"> з </w:t>
      </w:r>
      <w:proofErr w:type="spellStart"/>
      <w:r w:rsidRPr="00FB0D29">
        <w:rPr>
          <w:bCs/>
          <w:sz w:val="24"/>
          <w:szCs w:val="24"/>
        </w:rPr>
        <w:t>роздрібного</w:t>
      </w:r>
      <w:proofErr w:type="spellEnd"/>
      <w:r w:rsidRPr="00FB0D29">
        <w:rPr>
          <w:bCs/>
          <w:sz w:val="24"/>
          <w:szCs w:val="24"/>
        </w:rPr>
        <w:t xml:space="preserve"> продажу» 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20.01.2015 р. № 1519/7/99-99-19-03-03-17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0" w:history="1">
        <w:r w:rsidRPr="00FB0D29">
          <w:rPr>
            <w:rStyle w:val="ac"/>
            <w:sz w:val="24"/>
            <w:szCs w:val="24"/>
          </w:rPr>
          <w:t>http://sfs.gov.ua/podatki-ta-zbori/zagalnoderjavni-podatki/aktsizniy-podatok/listi-dps/179767.html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Style w:val="ac"/>
          <w:sz w:val="24"/>
          <w:szCs w:val="24"/>
        </w:rPr>
      </w:pPr>
      <w:proofErr w:type="spellStart"/>
      <w:r w:rsidRPr="00FB0D29">
        <w:rPr>
          <w:sz w:val="24"/>
          <w:szCs w:val="24"/>
        </w:rPr>
        <w:t>Методичні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рекомендації</w:t>
      </w:r>
      <w:proofErr w:type="spellEnd"/>
      <w:r w:rsidRPr="00FB0D29">
        <w:rPr>
          <w:sz w:val="24"/>
          <w:szCs w:val="24"/>
        </w:rPr>
        <w:t xml:space="preserve"> з </w:t>
      </w:r>
      <w:proofErr w:type="spellStart"/>
      <w:r w:rsidRPr="00FB0D29">
        <w:rPr>
          <w:sz w:val="24"/>
          <w:szCs w:val="24"/>
        </w:rPr>
        <w:t>формування</w:t>
      </w:r>
      <w:proofErr w:type="spellEnd"/>
      <w:r w:rsidRPr="00FB0D29">
        <w:rPr>
          <w:sz w:val="24"/>
          <w:szCs w:val="24"/>
        </w:rPr>
        <w:t xml:space="preserve"> складу </w:t>
      </w:r>
      <w:proofErr w:type="spellStart"/>
      <w:r w:rsidRPr="00FB0D29">
        <w:rPr>
          <w:sz w:val="24"/>
          <w:szCs w:val="24"/>
        </w:rPr>
        <w:t>витрат</w:t>
      </w:r>
      <w:proofErr w:type="spellEnd"/>
      <w:r w:rsidRPr="00FB0D29">
        <w:rPr>
          <w:sz w:val="24"/>
          <w:szCs w:val="24"/>
        </w:rPr>
        <w:t xml:space="preserve"> та порядку </w:t>
      </w:r>
      <w:proofErr w:type="spellStart"/>
      <w:r w:rsidRPr="00FB0D29">
        <w:rPr>
          <w:sz w:val="24"/>
          <w:szCs w:val="24"/>
        </w:rPr>
        <w:t>їх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планування</w:t>
      </w:r>
      <w:proofErr w:type="spellEnd"/>
      <w:r w:rsidRPr="00FB0D29">
        <w:rPr>
          <w:sz w:val="24"/>
          <w:szCs w:val="24"/>
        </w:rPr>
        <w:t xml:space="preserve"> в </w:t>
      </w:r>
      <w:proofErr w:type="spellStart"/>
      <w:r w:rsidRPr="00FB0D29">
        <w:rPr>
          <w:sz w:val="24"/>
          <w:szCs w:val="24"/>
        </w:rPr>
        <w:t>торгівельній</w:t>
      </w:r>
      <w:proofErr w:type="spellEnd"/>
      <w:r w:rsidRPr="00FB0D29">
        <w:rPr>
          <w:sz w:val="24"/>
          <w:szCs w:val="24"/>
        </w:rPr>
        <w:t xml:space="preserve"> діяльності. </w:t>
      </w:r>
      <w:proofErr w:type="spellStart"/>
      <w:r w:rsidRPr="00FB0D29">
        <w:rPr>
          <w:sz w:val="24"/>
          <w:szCs w:val="24"/>
        </w:rPr>
        <w:t>Затверджено</w:t>
      </w:r>
      <w:proofErr w:type="spellEnd"/>
      <w:r w:rsidRPr="00FB0D29">
        <w:rPr>
          <w:sz w:val="24"/>
          <w:szCs w:val="24"/>
        </w:rPr>
        <w:t xml:space="preserve"> наказом </w:t>
      </w:r>
      <w:proofErr w:type="spellStart"/>
      <w:r w:rsidRPr="00FB0D29">
        <w:rPr>
          <w:sz w:val="24"/>
          <w:szCs w:val="24"/>
        </w:rPr>
        <w:t>Міністерства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економіки</w:t>
      </w:r>
      <w:proofErr w:type="spellEnd"/>
      <w:r w:rsidRPr="00FB0D29">
        <w:rPr>
          <w:sz w:val="24"/>
          <w:szCs w:val="24"/>
        </w:rPr>
        <w:t xml:space="preserve"> та з </w:t>
      </w:r>
      <w:proofErr w:type="spellStart"/>
      <w:r w:rsidRPr="00FB0D29">
        <w:rPr>
          <w:sz w:val="24"/>
          <w:szCs w:val="24"/>
        </w:rPr>
        <w:t>питань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Європейської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інтеграції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України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від</w:t>
      </w:r>
      <w:proofErr w:type="spellEnd"/>
      <w:r w:rsidRPr="00FB0D29">
        <w:rPr>
          <w:sz w:val="24"/>
          <w:szCs w:val="24"/>
        </w:rPr>
        <w:t xml:space="preserve"> 22.05.2002 р. №145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1" w:history="1">
        <w:r w:rsidRPr="00FB0D29">
          <w:rPr>
            <w:rStyle w:val="ac"/>
            <w:sz w:val="24"/>
            <w:szCs w:val="24"/>
          </w:rPr>
          <w:t>https://ips.ligazakon.net/document/me02094?an=1140&amp;ed=2010_03_02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rFonts w:eastAsiaTheme="minorHAnsi"/>
          <w:bCs/>
          <w:sz w:val="24"/>
          <w:szCs w:val="24"/>
          <w:lang w:eastAsia="en-US"/>
        </w:rPr>
        <w:t>Атамас</w:t>
      </w:r>
      <w:proofErr w:type="spellEnd"/>
      <w:r w:rsidRPr="00FB0D29">
        <w:rPr>
          <w:rFonts w:eastAsiaTheme="minorHAnsi"/>
          <w:bCs/>
          <w:sz w:val="24"/>
          <w:szCs w:val="24"/>
          <w:lang w:eastAsia="en-US"/>
        </w:rPr>
        <w:t xml:space="preserve"> П. Й.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FB0D29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FB0D29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у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галузях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економіки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2-ге вид.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– К. : Центр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, 2010. – 392 с.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line="240" w:lineRule="auto"/>
        <w:rPr>
          <w:sz w:val="24"/>
          <w:szCs w:val="24"/>
        </w:rPr>
      </w:pPr>
      <w:proofErr w:type="spellStart"/>
      <w:r w:rsidRPr="00FB0D29">
        <w:rPr>
          <w:sz w:val="24"/>
          <w:szCs w:val="24"/>
          <w:shd w:val="clear" w:color="auto" w:fill="FFFFFF"/>
        </w:rPr>
        <w:t>Балченко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З. А. </w:t>
      </w:r>
      <w:proofErr w:type="spellStart"/>
      <w:r w:rsidRPr="00FB0D29">
        <w:rPr>
          <w:sz w:val="24"/>
          <w:szCs w:val="24"/>
          <w:shd w:val="clear" w:color="auto" w:fill="FFFFFF"/>
        </w:rPr>
        <w:t>Бухгалтерський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обл</w:t>
      </w:r>
      <w:proofErr w:type="gramEnd"/>
      <w:r w:rsidRPr="00FB0D29">
        <w:rPr>
          <w:sz w:val="24"/>
          <w:szCs w:val="24"/>
          <w:shd w:val="clear" w:color="auto" w:fill="FFFFFF"/>
        </w:rPr>
        <w:t>ік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FB0D29">
        <w:rPr>
          <w:sz w:val="24"/>
          <w:szCs w:val="24"/>
          <w:shd w:val="clear" w:color="auto" w:fill="FFFFFF"/>
        </w:rPr>
        <w:t>туризмі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FB0D29">
        <w:rPr>
          <w:sz w:val="24"/>
          <w:szCs w:val="24"/>
          <w:shd w:val="clear" w:color="auto" w:fill="FFFFFF"/>
        </w:rPr>
        <w:t>готелях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України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FB0D29">
        <w:rPr>
          <w:sz w:val="24"/>
          <w:szCs w:val="24"/>
          <w:shd w:val="clear" w:color="auto" w:fill="FFFFFF"/>
        </w:rPr>
        <w:t>навч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sz w:val="24"/>
          <w:szCs w:val="24"/>
          <w:shd w:val="clear" w:color="auto" w:fill="FFFFFF"/>
        </w:rPr>
        <w:t>посіб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/ З.А. </w:t>
      </w:r>
      <w:proofErr w:type="spellStart"/>
      <w:r w:rsidRPr="00FB0D29">
        <w:rPr>
          <w:sz w:val="24"/>
          <w:szCs w:val="24"/>
          <w:shd w:val="clear" w:color="auto" w:fill="FFFFFF"/>
        </w:rPr>
        <w:t>Балченко</w:t>
      </w:r>
      <w:proofErr w:type="spellEnd"/>
      <w:r w:rsidRPr="00FB0D29">
        <w:rPr>
          <w:sz w:val="24"/>
          <w:szCs w:val="24"/>
          <w:shd w:val="clear" w:color="auto" w:fill="FFFFFF"/>
        </w:rPr>
        <w:t>. - К.: КУТЕП, 2006. - 232 с. </w:t>
      </w:r>
      <w:r w:rsidRPr="00FB0D29">
        <w:rPr>
          <w:sz w:val="24"/>
          <w:szCs w:val="24"/>
        </w:rPr>
        <w:t>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2" w:history="1">
        <w:r w:rsidRPr="00FB0D29">
          <w:rPr>
            <w:rStyle w:val="ac"/>
            <w:sz w:val="24"/>
            <w:szCs w:val="24"/>
          </w:rPr>
          <w:t>https://tourism-book.com/pbooks/book-25/ua/</w:t>
        </w:r>
      </w:hyperlink>
    </w:p>
    <w:p w:rsidR="00FB0D29" w:rsidRPr="00FB0D29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lang w:eastAsia="en-US"/>
        </w:rPr>
      </w:pPr>
      <w:r w:rsidRPr="00FB0D29">
        <w:t xml:space="preserve">Гончарук С.М., </w:t>
      </w:r>
      <w:proofErr w:type="spellStart"/>
      <w:r w:rsidRPr="00FB0D29">
        <w:t>Шот</w:t>
      </w:r>
      <w:proofErr w:type="spellEnd"/>
      <w:r w:rsidRPr="00FB0D29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FB0D29" w:rsidRPr="00FB0D29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FB0D29">
        <w:rPr>
          <w:rFonts w:eastAsia="TimesNewRoman"/>
          <w:lang w:eastAsia="en-US"/>
        </w:rPr>
        <w:t xml:space="preserve"> </w:t>
      </w:r>
      <w:proofErr w:type="spellStart"/>
      <w:r w:rsidRPr="00FB0D29">
        <w:rPr>
          <w:rFonts w:eastAsia="TimesNewRoman"/>
          <w:lang w:eastAsia="en-US"/>
        </w:rPr>
        <w:t>Гарматій</w:t>
      </w:r>
      <w:proofErr w:type="spellEnd"/>
      <w:r w:rsidRPr="00FB0D29">
        <w:rPr>
          <w:rFonts w:eastAsia="TimesNewRoman"/>
          <w:lang w:eastAsia="en-US"/>
        </w:rPr>
        <w:t xml:space="preserve"> Т. О. Облік та аудит в страхових компаніях: </w:t>
      </w:r>
      <w:proofErr w:type="spellStart"/>
      <w:r w:rsidRPr="00FB0D29">
        <w:rPr>
          <w:rFonts w:eastAsia="TimesNewRoman"/>
          <w:lang w:eastAsia="en-US"/>
        </w:rPr>
        <w:t>навч</w:t>
      </w:r>
      <w:proofErr w:type="spellEnd"/>
      <w:r w:rsidRPr="00FB0D29">
        <w:rPr>
          <w:rFonts w:eastAsia="TimesNewRoman"/>
          <w:lang w:eastAsia="en-US"/>
        </w:rPr>
        <w:t xml:space="preserve">. </w:t>
      </w:r>
      <w:proofErr w:type="spellStart"/>
      <w:r w:rsidRPr="00FB0D29">
        <w:rPr>
          <w:rFonts w:eastAsia="TimesNewRoman"/>
          <w:lang w:eastAsia="en-US"/>
        </w:rPr>
        <w:t>посіб</w:t>
      </w:r>
      <w:proofErr w:type="spellEnd"/>
      <w:r w:rsidRPr="00FB0D29">
        <w:rPr>
          <w:rFonts w:eastAsia="TimesNewRoman"/>
          <w:lang w:eastAsia="en-US"/>
        </w:rPr>
        <w:t>. для студентів вищих навчальних закладів. – Тернопіль, 2004. - 180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FB0D29">
        <w:rPr>
          <w:rFonts w:eastAsiaTheme="minorHAnsi"/>
          <w:sz w:val="24"/>
          <w:szCs w:val="24"/>
          <w:lang w:eastAsia="en-US"/>
        </w:rPr>
        <w:t>Гура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Н.О. </w:t>
      </w:r>
      <w:proofErr w:type="spellStart"/>
      <w:proofErr w:type="gramStart"/>
      <w:r w:rsidRPr="00FB0D29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FB0D29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видів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діяльності: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. - К.: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Знання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>, 2004. - 541 с.</w:t>
      </w:r>
      <w:r w:rsidRPr="00FB0D29">
        <w:rPr>
          <w:sz w:val="24"/>
          <w:szCs w:val="24"/>
        </w:rPr>
        <w:t xml:space="preserve">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ресурс]. - Режим доступу</w:t>
      </w:r>
      <w:proofErr w:type="gramStart"/>
      <w:r w:rsidRPr="00FB0D29">
        <w:rPr>
          <w:sz w:val="24"/>
          <w:szCs w:val="24"/>
        </w:rPr>
        <w:t xml:space="preserve"> :</w:t>
      </w:r>
      <w:proofErr w:type="gramEnd"/>
      <w:r w:rsidRPr="00FB0D29">
        <w:rPr>
          <w:sz w:val="24"/>
          <w:szCs w:val="24"/>
        </w:rPr>
        <w:t xml:space="preserve">  </w:t>
      </w:r>
      <w:hyperlink r:id="rId53" w:history="1">
        <w:r w:rsidRPr="00FB0D29">
          <w:rPr>
            <w:rStyle w:val="ac"/>
            <w:sz w:val="24"/>
            <w:szCs w:val="24"/>
          </w:rPr>
          <w:t>https://dt-kt.net/books/book-14/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before="225" w:after="225" w:line="240" w:lineRule="auto"/>
        <w:textAlignment w:val="baseline"/>
        <w:rPr>
          <w:sz w:val="24"/>
          <w:szCs w:val="24"/>
        </w:rPr>
      </w:pPr>
      <w:proofErr w:type="spellStart"/>
      <w:r w:rsidRPr="00FB0D29">
        <w:rPr>
          <w:sz w:val="24"/>
          <w:szCs w:val="24"/>
        </w:rPr>
        <w:t>Організація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готельного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обслуговування</w:t>
      </w:r>
      <w:proofErr w:type="spellEnd"/>
      <w:r w:rsidRPr="00FB0D29">
        <w:rPr>
          <w:sz w:val="24"/>
          <w:szCs w:val="24"/>
        </w:rPr>
        <w:t xml:space="preserve">: </w:t>
      </w:r>
      <w:proofErr w:type="spellStart"/>
      <w:proofErr w:type="gramStart"/>
      <w:r w:rsidRPr="00FB0D29">
        <w:rPr>
          <w:sz w:val="24"/>
          <w:szCs w:val="24"/>
        </w:rPr>
        <w:t>п</w:t>
      </w:r>
      <w:proofErr w:type="gramEnd"/>
      <w:r w:rsidRPr="00FB0D29">
        <w:rPr>
          <w:sz w:val="24"/>
          <w:szCs w:val="24"/>
        </w:rPr>
        <w:t>ідручник</w:t>
      </w:r>
      <w:proofErr w:type="spellEnd"/>
      <w:r w:rsidRPr="00FB0D29">
        <w:rPr>
          <w:sz w:val="24"/>
          <w:szCs w:val="24"/>
        </w:rPr>
        <w:t xml:space="preserve"> / </w:t>
      </w:r>
      <w:proofErr w:type="spellStart"/>
      <w:r w:rsidRPr="00FB0D29">
        <w:rPr>
          <w:sz w:val="24"/>
          <w:szCs w:val="24"/>
        </w:rPr>
        <w:t>Мальська</w:t>
      </w:r>
      <w:proofErr w:type="spellEnd"/>
      <w:r w:rsidRPr="00FB0D29">
        <w:rPr>
          <w:sz w:val="24"/>
          <w:szCs w:val="24"/>
        </w:rPr>
        <w:t xml:space="preserve"> М.П., </w:t>
      </w:r>
      <w:proofErr w:type="spellStart"/>
      <w:r w:rsidRPr="00FB0D29">
        <w:rPr>
          <w:sz w:val="24"/>
          <w:szCs w:val="24"/>
        </w:rPr>
        <w:t>Пандяк</w:t>
      </w:r>
      <w:proofErr w:type="spellEnd"/>
      <w:r w:rsidRPr="00FB0D29">
        <w:rPr>
          <w:sz w:val="24"/>
          <w:szCs w:val="24"/>
        </w:rPr>
        <w:t xml:space="preserve"> І.Г. – К., 2011. – 366 с.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 / Режим доступу: </w:t>
      </w:r>
      <w:hyperlink r:id="rId54" w:history="1">
        <w:r w:rsidRPr="00FB0D29">
          <w:rPr>
            <w:rStyle w:val="ac"/>
            <w:sz w:val="24"/>
            <w:szCs w:val="24"/>
          </w:rPr>
          <w:t>http://westudents.com.ua/knigi/605-organzatsya-gotelnogo-obslugovuvannyamalska-mp.html</w:t>
        </w:r>
      </w:hyperlink>
      <w:r w:rsidRPr="00FB0D29">
        <w:rPr>
          <w:sz w:val="24"/>
          <w:szCs w:val="24"/>
        </w:rPr>
        <w:t xml:space="preserve">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FB0D29">
        <w:rPr>
          <w:sz w:val="24"/>
          <w:szCs w:val="24"/>
          <w:shd w:val="clear" w:color="auto" w:fill="FFFFFF"/>
        </w:rPr>
        <w:t>Обл</w:t>
      </w:r>
      <w:proofErr w:type="gramEnd"/>
      <w:r w:rsidRPr="00FB0D29">
        <w:rPr>
          <w:sz w:val="24"/>
          <w:szCs w:val="24"/>
          <w:shd w:val="clear" w:color="auto" w:fill="FFFFFF"/>
        </w:rPr>
        <w:t>ік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FB0D29">
        <w:rPr>
          <w:sz w:val="24"/>
          <w:szCs w:val="24"/>
          <w:shd w:val="clear" w:color="auto" w:fill="FFFFFF"/>
        </w:rPr>
        <w:t>галузях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sz w:val="24"/>
          <w:szCs w:val="24"/>
          <w:shd w:val="clear" w:color="auto" w:fill="FFFFFF"/>
        </w:rPr>
        <w:t>економіки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 (у схемах і </w:t>
      </w:r>
      <w:proofErr w:type="spellStart"/>
      <w:r w:rsidRPr="00FB0D29">
        <w:rPr>
          <w:sz w:val="24"/>
          <w:szCs w:val="24"/>
          <w:shd w:val="clear" w:color="auto" w:fill="FFFFFF"/>
        </w:rPr>
        <w:t>таблицях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) [Текст] : </w:t>
      </w:r>
      <w:proofErr w:type="spellStart"/>
      <w:r w:rsidRPr="00FB0D29">
        <w:rPr>
          <w:sz w:val="24"/>
          <w:szCs w:val="24"/>
          <w:shd w:val="clear" w:color="auto" w:fill="FFFFFF"/>
        </w:rPr>
        <w:t>навч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sz w:val="24"/>
          <w:szCs w:val="24"/>
          <w:shd w:val="clear" w:color="auto" w:fill="FFFFFF"/>
        </w:rPr>
        <w:t>посіб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/ З. В. </w:t>
      </w:r>
      <w:proofErr w:type="spellStart"/>
      <w:r w:rsidRPr="00FB0D29">
        <w:rPr>
          <w:sz w:val="24"/>
          <w:szCs w:val="24"/>
          <w:shd w:val="clear" w:color="auto" w:fill="FFFFFF"/>
        </w:rPr>
        <w:t>Задорожний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, Є. К. Ковальчук, В. М. Панасюк, О. Г. </w:t>
      </w:r>
      <w:proofErr w:type="spellStart"/>
      <w:r w:rsidRPr="00FB0D29">
        <w:rPr>
          <w:sz w:val="24"/>
          <w:szCs w:val="24"/>
          <w:shd w:val="clear" w:color="auto" w:fill="FFFFFF"/>
        </w:rPr>
        <w:t>Бродовська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– 2-ге вид., </w:t>
      </w:r>
      <w:proofErr w:type="spellStart"/>
      <w:r w:rsidRPr="00FB0D29">
        <w:rPr>
          <w:sz w:val="24"/>
          <w:szCs w:val="24"/>
          <w:shd w:val="clear" w:color="auto" w:fill="FFFFFF"/>
        </w:rPr>
        <w:t>доповн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і </w:t>
      </w:r>
      <w:proofErr w:type="spellStart"/>
      <w:r w:rsidRPr="00FB0D29">
        <w:rPr>
          <w:sz w:val="24"/>
          <w:szCs w:val="24"/>
          <w:shd w:val="clear" w:color="auto" w:fill="FFFFFF"/>
        </w:rPr>
        <w:t>переробл</w:t>
      </w:r>
      <w:proofErr w:type="spellEnd"/>
      <w:r w:rsidRPr="00FB0D29">
        <w:rPr>
          <w:sz w:val="24"/>
          <w:szCs w:val="24"/>
          <w:shd w:val="clear" w:color="auto" w:fill="FFFFFF"/>
        </w:rPr>
        <w:t xml:space="preserve">. – </w:t>
      </w:r>
      <w:proofErr w:type="spellStart"/>
      <w:r w:rsidRPr="00FB0D29">
        <w:rPr>
          <w:sz w:val="24"/>
          <w:szCs w:val="24"/>
          <w:shd w:val="clear" w:color="auto" w:fill="FFFFFF"/>
        </w:rPr>
        <w:t>Тернопіль</w:t>
      </w:r>
      <w:proofErr w:type="spellEnd"/>
      <w:proofErr w:type="gramStart"/>
      <w:r w:rsidRPr="00FB0D29">
        <w:rPr>
          <w:sz w:val="24"/>
          <w:szCs w:val="24"/>
          <w:shd w:val="clear" w:color="auto" w:fill="FFFFFF"/>
        </w:rPr>
        <w:t xml:space="preserve"> :</w:t>
      </w:r>
      <w:proofErr w:type="gramEnd"/>
      <w:r w:rsidRPr="00FB0D29">
        <w:rPr>
          <w:sz w:val="24"/>
          <w:szCs w:val="24"/>
          <w:shd w:val="clear" w:color="auto" w:fill="FFFFFF"/>
        </w:rPr>
        <w:t xml:space="preserve"> ТНЕУ, 2015. – 192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proofErr w:type="gramStart"/>
      <w:r w:rsidRPr="00FB0D29">
        <w:rPr>
          <w:sz w:val="24"/>
          <w:szCs w:val="24"/>
        </w:rPr>
        <w:t>Св</w:t>
      </w:r>
      <w:proofErr w:type="gramEnd"/>
      <w:r w:rsidRPr="00FB0D29">
        <w:rPr>
          <w:sz w:val="24"/>
          <w:szCs w:val="24"/>
        </w:rPr>
        <w:t>ідерський</w:t>
      </w:r>
      <w:proofErr w:type="spellEnd"/>
      <w:r w:rsidRPr="00FB0D29">
        <w:rPr>
          <w:sz w:val="24"/>
          <w:szCs w:val="24"/>
        </w:rPr>
        <w:t xml:space="preserve"> Є. І. </w:t>
      </w:r>
      <w:proofErr w:type="spellStart"/>
      <w:r w:rsidRPr="00FB0D29">
        <w:rPr>
          <w:sz w:val="24"/>
          <w:szCs w:val="24"/>
        </w:rPr>
        <w:t>Бухгалтерський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облік</w:t>
      </w:r>
      <w:proofErr w:type="spellEnd"/>
      <w:r w:rsidRPr="00FB0D29">
        <w:rPr>
          <w:sz w:val="24"/>
          <w:szCs w:val="24"/>
        </w:rPr>
        <w:t xml:space="preserve"> у </w:t>
      </w:r>
      <w:proofErr w:type="spellStart"/>
      <w:r w:rsidRPr="00FB0D29">
        <w:rPr>
          <w:sz w:val="24"/>
          <w:szCs w:val="24"/>
        </w:rPr>
        <w:t>галузях</w:t>
      </w:r>
      <w:proofErr w:type="spellEnd"/>
      <w:r w:rsidRPr="00FB0D29">
        <w:rPr>
          <w:sz w:val="24"/>
          <w:szCs w:val="24"/>
        </w:rPr>
        <w:t xml:space="preserve"> </w:t>
      </w:r>
      <w:proofErr w:type="spellStart"/>
      <w:r w:rsidRPr="00FB0D29">
        <w:rPr>
          <w:sz w:val="24"/>
          <w:szCs w:val="24"/>
        </w:rPr>
        <w:t>економіки</w:t>
      </w:r>
      <w:proofErr w:type="spellEnd"/>
      <w:r w:rsidRPr="00FB0D29">
        <w:rPr>
          <w:sz w:val="24"/>
          <w:szCs w:val="24"/>
        </w:rPr>
        <w:t xml:space="preserve">: </w:t>
      </w:r>
      <w:proofErr w:type="spellStart"/>
      <w:r w:rsidRPr="00FB0D29">
        <w:rPr>
          <w:sz w:val="24"/>
          <w:szCs w:val="24"/>
        </w:rPr>
        <w:t>навч</w:t>
      </w:r>
      <w:proofErr w:type="spellEnd"/>
      <w:r w:rsidRPr="00FB0D29">
        <w:rPr>
          <w:sz w:val="24"/>
          <w:szCs w:val="24"/>
        </w:rPr>
        <w:t xml:space="preserve">. </w:t>
      </w:r>
      <w:proofErr w:type="spellStart"/>
      <w:r w:rsidRPr="00FB0D29">
        <w:rPr>
          <w:sz w:val="24"/>
          <w:szCs w:val="24"/>
        </w:rPr>
        <w:t>посіб</w:t>
      </w:r>
      <w:proofErr w:type="spellEnd"/>
      <w:r w:rsidRPr="00FB0D29">
        <w:rPr>
          <w:sz w:val="24"/>
          <w:szCs w:val="24"/>
        </w:rPr>
        <w:t>. - К.: КНЕУ, 2004. - 233 с. [</w:t>
      </w:r>
      <w:proofErr w:type="spellStart"/>
      <w:r w:rsidRPr="00FB0D29">
        <w:rPr>
          <w:sz w:val="24"/>
          <w:szCs w:val="24"/>
        </w:rPr>
        <w:t>Електронний</w:t>
      </w:r>
      <w:proofErr w:type="spellEnd"/>
      <w:r w:rsidRPr="00FB0D29">
        <w:rPr>
          <w:sz w:val="24"/>
          <w:szCs w:val="24"/>
        </w:rPr>
        <w:t xml:space="preserve"> ресурс] / Режим доступу: </w:t>
      </w:r>
      <w:hyperlink r:id="rId55" w:history="1">
        <w:r w:rsidRPr="00FB0D29">
          <w:rPr>
            <w:rStyle w:val="ac"/>
            <w:sz w:val="24"/>
            <w:szCs w:val="24"/>
          </w:rPr>
          <w:t>https://buklib.net/books/21902/</w:t>
        </w:r>
      </w:hyperlink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FB0D29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FB0D29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за видами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діяльності.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Чернікова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І.Б.,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Дергільова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Г.С., Нестеренко І.С. </w:t>
      </w:r>
      <w:r w:rsidRPr="00FB0D29">
        <w:rPr>
          <w:sz w:val="24"/>
          <w:szCs w:val="24"/>
        </w:rPr>
        <w:t xml:space="preserve">: </w:t>
      </w:r>
      <w:proofErr w:type="spellStart"/>
      <w:r w:rsidRPr="00FB0D29">
        <w:rPr>
          <w:sz w:val="24"/>
          <w:szCs w:val="24"/>
        </w:rPr>
        <w:t>навч</w:t>
      </w:r>
      <w:proofErr w:type="spellEnd"/>
      <w:r w:rsidRPr="00FB0D29">
        <w:rPr>
          <w:sz w:val="24"/>
          <w:szCs w:val="24"/>
        </w:rPr>
        <w:t xml:space="preserve">. </w:t>
      </w:r>
      <w:proofErr w:type="spellStart"/>
      <w:r w:rsidRPr="00FB0D29">
        <w:rPr>
          <w:sz w:val="24"/>
          <w:szCs w:val="24"/>
        </w:rPr>
        <w:t>посіб</w:t>
      </w:r>
      <w:proofErr w:type="spellEnd"/>
      <w:r w:rsidRPr="00FB0D29">
        <w:rPr>
          <w:sz w:val="24"/>
          <w:szCs w:val="24"/>
        </w:rPr>
        <w:t xml:space="preserve">. </w:t>
      </w:r>
      <w:r w:rsidRPr="00FB0D29">
        <w:rPr>
          <w:rFonts w:eastAsiaTheme="minorHAnsi"/>
          <w:sz w:val="24"/>
          <w:szCs w:val="24"/>
          <w:lang w:eastAsia="en-US"/>
        </w:rPr>
        <w:t xml:space="preserve">– Х.: </w:t>
      </w:r>
      <w:proofErr w:type="spellStart"/>
      <w:r w:rsidRPr="00FB0D29">
        <w:rPr>
          <w:rFonts w:eastAsiaTheme="minorHAnsi"/>
          <w:sz w:val="24"/>
          <w:szCs w:val="24"/>
          <w:lang w:eastAsia="en-US"/>
        </w:rPr>
        <w:t>Видавництво</w:t>
      </w:r>
      <w:proofErr w:type="spellEnd"/>
      <w:r w:rsidRPr="00FB0D29">
        <w:rPr>
          <w:rFonts w:eastAsiaTheme="minorHAnsi"/>
          <w:sz w:val="24"/>
          <w:szCs w:val="24"/>
          <w:lang w:eastAsia="en-US"/>
        </w:rPr>
        <w:t xml:space="preserve"> «Форт», 2015. – 200 с.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Style w:val="ad"/>
          <w:iCs/>
          <w:sz w:val="24"/>
          <w:szCs w:val="24"/>
          <w:shd w:val="clear" w:color="auto" w:fill="FFFFFF"/>
        </w:rPr>
        <w:t>Бухгалтерський</w:t>
      </w:r>
      <w:proofErr w:type="spellEnd"/>
      <w:r w:rsidRPr="00FB0D29">
        <w:rPr>
          <w:rStyle w:val="ad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rStyle w:val="ad"/>
          <w:iCs/>
          <w:sz w:val="24"/>
          <w:szCs w:val="24"/>
          <w:shd w:val="clear" w:color="auto" w:fill="FFFFFF"/>
        </w:rPr>
        <w:t>обл</w:t>
      </w:r>
      <w:proofErr w:type="gramEnd"/>
      <w:r w:rsidRPr="00FB0D29">
        <w:rPr>
          <w:rStyle w:val="ad"/>
          <w:iCs/>
          <w:sz w:val="24"/>
          <w:szCs w:val="24"/>
          <w:shd w:val="clear" w:color="auto" w:fill="FFFFFF"/>
        </w:rPr>
        <w:t>ік</w:t>
      </w:r>
      <w:proofErr w:type="spellEnd"/>
      <w:r w:rsidRPr="00FB0D29">
        <w:rPr>
          <w:rStyle w:val="ad"/>
          <w:iCs/>
          <w:sz w:val="24"/>
          <w:szCs w:val="24"/>
          <w:shd w:val="clear" w:color="auto" w:fill="FFFFFF"/>
        </w:rPr>
        <w:t xml:space="preserve"> у </w:t>
      </w:r>
      <w:proofErr w:type="spellStart"/>
      <w:r w:rsidRPr="00FB0D29">
        <w:rPr>
          <w:rStyle w:val="ad"/>
          <w:iCs/>
          <w:sz w:val="24"/>
          <w:szCs w:val="24"/>
          <w:shd w:val="clear" w:color="auto" w:fill="FFFFFF"/>
        </w:rPr>
        <w:t>галузях</w:t>
      </w:r>
      <w:proofErr w:type="spellEnd"/>
      <w:r w:rsidRPr="00FB0D29">
        <w:rPr>
          <w:rStyle w:val="ad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B0D29">
        <w:rPr>
          <w:rStyle w:val="ad"/>
          <w:iCs/>
          <w:sz w:val="24"/>
          <w:szCs w:val="24"/>
          <w:shd w:val="clear" w:color="auto" w:fill="FFFFFF"/>
        </w:rPr>
        <w:t>економіки</w:t>
      </w:r>
      <w:proofErr w:type="spellEnd"/>
      <w:r w:rsidRPr="00FB0D29">
        <w:rPr>
          <w:b/>
          <w:iCs/>
          <w:sz w:val="24"/>
          <w:szCs w:val="24"/>
          <w:shd w:val="clear" w:color="auto" w:fill="FFFFFF"/>
        </w:rPr>
        <w:t>:</w:t>
      </w:r>
      <w:r w:rsidRPr="00FB0D29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29">
        <w:rPr>
          <w:iCs/>
          <w:sz w:val="24"/>
          <w:szCs w:val="24"/>
          <w:shd w:val="clear" w:color="auto" w:fill="FFFFFF"/>
        </w:rPr>
        <w:t>П</w:t>
      </w:r>
      <w:proofErr w:type="gramEnd"/>
      <w:r w:rsidRPr="00FB0D29">
        <w:rPr>
          <w:iCs/>
          <w:sz w:val="24"/>
          <w:szCs w:val="24"/>
          <w:shd w:val="clear" w:color="auto" w:fill="FFFFFF"/>
        </w:rPr>
        <w:t>ідруч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для студ.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вищ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навч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закл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. / В. Б.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Захожай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Базась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, М. М.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Матюха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, В. М.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Базась</w:t>
      </w:r>
      <w:proofErr w:type="spellEnd"/>
      <w:r w:rsidRPr="00FB0D29">
        <w:rPr>
          <w:iCs/>
          <w:sz w:val="24"/>
          <w:szCs w:val="24"/>
          <w:shd w:val="clear" w:color="auto" w:fill="FFFFFF"/>
        </w:rPr>
        <w:t xml:space="preserve">; За ред. В. Б. </w:t>
      </w:r>
      <w:proofErr w:type="gramStart"/>
      <w:r w:rsidRPr="00FB0D29">
        <w:rPr>
          <w:iCs/>
          <w:sz w:val="24"/>
          <w:szCs w:val="24"/>
          <w:shd w:val="clear" w:color="auto" w:fill="FFFFFF"/>
        </w:rPr>
        <w:t>Захожая</w:t>
      </w:r>
      <w:proofErr w:type="gramEnd"/>
      <w:r w:rsidRPr="00FB0D29">
        <w:rPr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FB0D29">
        <w:rPr>
          <w:iCs/>
          <w:sz w:val="24"/>
          <w:szCs w:val="24"/>
          <w:shd w:val="clear" w:color="auto" w:fill="FFFFFF"/>
        </w:rPr>
        <w:t>Базася</w:t>
      </w:r>
      <w:proofErr w:type="spellEnd"/>
      <w:r w:rsidRPr="00FB0D29">
        <w:rPr>
          <w:iCs/>
          <w:sz w:val="24"/>
          <w:szCs w:val="24"/>
          <w:shd w:val="clear" w:color="auto" w:fill="FFFFFF"/>
        </w:rPr>
        <w:t>. - К.: МАУП, 2005. - 968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rFonts w:eastAsia="TimesNewRoman"/>
          <w:sz w:val="24"/>
          <w:szCs w:val="24"/>
          <w:lang w:eastAsia="en-US"/>
        </w:rPr>
        <w:t xml:space="preserve">Оподаткування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суб’єктів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господарювання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: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навч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FB0D29">
        <w:rPr>
          <w:rFonts w:eastAsia="TimesNewRoman"/>
          <w:sz w:val="24"/>
          <w:szCs w:val="24"/>
          <w:lang w:eastAsia="en-US"/>
        </w:rPr>
        <w:t>пос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>іб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. / [В. П.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І. С. Луценко, А.В.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, О. Г. Волкова]; за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заг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. ред. В.П.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>. – Одеса: «ВМВ», 2014. – 418с.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FB0D29">
        <w:rPr>
          <w:bCs/>
          <w:sz w:val="24"/>
          <w:szCs w:val="24"/>
        </w:rPr>
        <w:t>Шот</w:t>
      </w:r>
      <w:proofErr w:type="spellEnd"/>
      <w:r w:rsidRPr="00FB0D29">
        <w:rPr>
          <w:bCs/>
          <w:sz w:val="24"/>
          <w:szCs w:val="24"/>
        </w:rPr>
        <w:t xml:space="preserve"> А.П.</w:t>
      </w:r>
      <w:r w:rsidRPr="00FB0D2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B0D29">
        <w:rPr>
          <w:sz w:val="24"/>
          <w:szCs w:val="24"/>
        </w:rPr>
        <w:t>Обл</w:t>
      </w:r>
      <w:proofErr w:type="gramEnd"/>
      <w:r w:rsidRPr="00FB0D29">
        <w:rPr>
          <w:sz w:val="24"/>
          <w:szCs w:val="24"/>
        </w:rPr>
        <w:t>ік</w:t>
      </w:r>
      <w:proofErr w:type="spellEnd"/>
      <w:r w:rsidRPr="00FB0D29">
        <w:rPr>
          <w:sz w:val="24"/>
          <w:szCs w:val="24"/>
        </w:rPr>
        <w:t xml:space="preserve"> і оподаткування за видами </w:t>
      </w:r>
      <w:proofErr w:type="spellStart"/>
      <w:r w:rsidRPr="00FB0D29">
        <w:rPr>
          <w:sz w:val="24"/>
          <w:szCs w:val="24"/>
        </w:rPr>
        <w:t>економічної</w:t>
      </w:r>
      <w:proofErr w:type="spellEnd"/>
      <w:r w:rsidRPr="00FB0D29">
        <w:rPr>
          <w:sz w:val="24"/>
          <w:szCs w:val="24"/>
        </w:rPr>
        <w:t xml:space="preserve"> діяльності. </w:t>
      </w:r>
      <w:proofErr w:type="spellStart"/>
      <w:r w:rsidRPr="00FB0D29">
        <w:rPr>
          <w:sz w:val="24"/>
          <w:szCs w:val="24"/>
        </w:rPr>
        <w:t>Опорний</w:t>
      </w:r>
      <w:proofErr w:type="spellEnd"/>
      <w:r w:rsidRPr="00FB0D29">
        <w:rPr>
          <w:sz w:val="24"/>
          <w:szCs w:val="24"/>
        </w:rPr>
        <w:t xml:space="preserve"> конспект </w:t>
      </w:r>
      <w:proofErr w:type="spellStart"/>
      <w:r w:rsidRPr="00FB0D29">
        <w:rPr>
          <w:sz w:val="24"/>
          <w:szCs w:val="24"/>
        </w:rPr>
        <w:t>лекцій</w:t>
      </w:r>
      <w:proofErr w:type="spellEnd"/>
      <w:r w:rsidRPr="00FB0D29">
        <w:rPr>
          <w:sz w:val="24"/>
          <w:szCs w:val="24"/>
        </w:rPr>
        <w:t xml:space="preserve">. – </w:t>
      </w:r>
      <w:proofErr w:type="spellStart"/>
      <w:r w:rsidRPr="00FB0D29">
        <w:rPr>
          <w:sz w:val="24"/>
          <w:szCs w:val="24"/>
        </w:rPr>
        <w:t>Львів</w:t>
      </w:r>
      <w:proofErr w:type="spellEnd"/>
      <w:r w:rsidRPr="00FB0D29">
        <w:rPr>
          <w:sz w:val="24"/>
          <w:szCs w:val="24"/>
        </w:rPr>
        <w:t xml:space="preserve">. </w:t>
      </w:r>
      <w:r w:rsidRPr="00FB0D29">
        <w:rPr>
          <w:rFonts w:ascii="Cambria Math" w:hAnsi="Cambria Math" w:cs="Cambria Math"/>
          <w:sz w:val="24"/>
          <w:szCs w:val="24"/>
        </w:rPr>
        <w:t xml:space="preserve">‐ </w:t>
      </w:r>
      <w:r w:rsidRPr="00FB0D29">
        <w:rPr>
          <w:sz w:val="24"/>
          <w:szCs w:val="24"/>
        </w:rPr>
        <w:t>2018. – 117 с.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t>Національний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Банк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6" w:history="1">
        <w:r w:rsidRPr="00FB0D29">
          <w:rPr>
            <w:rStyle w:val="ac"/>
            <w:rFonts w:eastAsia="TimesNewRoman"/>
            <w:sz w:val="24"/>
            <w:szCs w:val="24"/>
            <w:lang w:eastAsia="en-US"/>
          </w:rPr>
          <w:t>http://www.bank.gov.ua/</w:t>
        </w:r>
      </w:hyperlink>
      <w:r w:rsidRPr="00FB0D29">
        <w:rPr>
          <w:rFonts w:eastAsia="TimesNewRoman"/>
          <w:sz w:val="24"/>
          <w:szCs w:val="24"/>
          <w:lang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FB0D29">
        <w:rPr>
          <w:rFonts w:eastAsia="TimesNewRoman"/>
          <w:sz w:val="24"/>
          <w:szCs w:val="24"/>
          <w:lang w:eastAsia="en-US"/>
        </w:rPr>
        <w:lastRenderedPageBreak/>
        <w:t>Публічний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звіт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про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Міндоходів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доступу:http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>://minrd.gov.ua/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data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>/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files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/10866.pdf. 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FB0D29">
        <w:rPr>
          <w:rFonts w:eastAsia="TimesNewRoman"/>
          <w:sz w:val="24"/>
          <w:szCs w:val="24"/>
          <w:lang w:eastAsia="en-US"/>
        </w:rPr>
        <w:t>Торгово-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промислова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палата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–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7" w:history="1">
        <w:r w:rsidRPr="00FB0D29">
          <w:rPr>
            <w:rStyle w:val="ac"/>
            <w:rFonts w:eastAsia="TimesNewRoman"/>
            <w:sz w:val="24"/>
            <w:szCs w:val="24"/>
            <w:lang w:eastAsia="en-US"/>
          </w:rPr>
          <w:t>http://ata.ucci.org.ua/ua/start/default.html</w:t>
        </w:r>
      </w:hyperlink>
      <w:r w:rsidRPr="00FB0D29">
        <w:rPr>
          <w:rFonts w:eastAsia="TimesNewRoman"/>
          <w:sz w:val="24"/>
          <w:szCs w:val="24"/>
          <w:lang w:eastAsia="en-US"/>
        </w:rPr>
        <w:t>.</w:t>
      </w:r>
    </w:p>
    <w:p w:rsidR="00FB0D29" w:rsidRPr="00FB0D29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FB0D29">
        <w:rPr>
          <w:rFonts w:eastAsia="TimesNewRoman"/>
          <w:sz w:val="24"/>
          <w:szCs w:val="24"/>
          <w:lang w:eastAsia="en-US"/>
        </w:rPr>
        <w:t xml:space="preserve">Центр </w:t>
      </w:r>
      <w:proofErr w:type="spellStart"/>
      <w:proofErr w:type="gramStart"/>
      <w:r w:rsidRPr="00FB0D29">
        <w:rPr>
          <w:rFonts w:eastAsia="TimesNewRoman"/>
          <w:sz w:val="24"/>
          <w:szCs w:val="24"/>
          <w:lang w:eastAsia="en-US"/>
        </w:rPr>
        <w:t>соц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>іально-економічних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досліджень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FB0D29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FB0D29">
        <w:rPr>
          <w:rFonts w:eastAsia="TimesNewRoman"/>
          <w:sz w:val="24"/>
          <w:szCs w:val="24"/>
          <w:lang w:eastAsia="en-US"/>
        </w:rPr>
        <w:t xml:space="preserve"> ресурс]. – Режим доступу</w:t>
      </w:r>
      <w:proofErr w:type="gramStart"/>
      <w:r w:rsidRPr="00FB0D29">
        <w:rPr>
          <w:rFonts w:eastAsia="TimesNewRoman"/>
          <w:sz w:val="24"/>
          <w:szCs w:val="24"/>
          <w:lang w:eastAsia="en-US"/>
        </w:rPr>
        <w:t xml:space="preserve"> :</w:t>
      </w:r>
      <w:proofErr w:type="gramEnd"/>
      <w:r w:rsidRPr="00FB0D29">
        <w:rPr>
          <w:rFonts w:eastAsia="TimesNewRoman"/>
          <w:sz w:val="24"/>
          <w:szCs w:val="24"/>
          <w:lang w:eastAsia="en-US"/>
        </w:rPr>
        <w:t xml:space="preserve"> http://www.case-ukraine.com.ua</w:t>
      </w:r>
    </w:p>
    <w:p w:rsidR="0095197E" w:rsidRPr="0098785D" w:rsidRDefault="0095197E" w:rsidP="003B5A67">
      <w:pPr>
        <w:ind w:firstLine="709"/>
        <w:jc w:val="both"/>
        <w:rPr>
          <w:sz w:val="24"/>
          <w:szCs w:val="28"/>
        </w:rPr>
      </w:pPr>
    </w:p>
    <w:p w:rsidR="003B5A67" w:rsidRPr="0098785D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1F5AE0" w:rsidRP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32"/>
          <w:lang w:val="uk-UA" w:eastAsia="en-US"/>
        </w:rPr>
        <w:t xml:space="preserve">Загальна та спрощена система обліку та звітності: переваги та недоліки в умовах </w:t>
      </w:r>
      <w:r w:rsidRPr="001F5AE0">
        <w:rPr>
          <w:rFonts w:eastAsia="TimesNewRoman"/>
          <w:sz w:val="24"/>
          <w:szCs w:val="24"/>
          <w:lang w:val="uk-UA" w:eastAsia="en-US"/>
        </w:rPr>
        <w:t>євроінтеграції.</w:t>
      </w:r>
    </w:p>
    <w:p w:rsid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1F5AE0">
        <w:rPr>
          <w:rFonts w:eastAsia="TimesNewRoman"/>
          <w:sz w:val="24"/>
          <w:szCs w:val="24"/>
          <w:lang w:eastAsia="en-US"/>
        </w:rPr>
        <w:t>Спеціальний режим оподаткування виробників сільськогосподарської продукції</w:t>
      </w:r>
      <w:r>
        <w:rPr>
          <w:rFonts w:eastAsia="TimesNewRoman"/>
          <w:sz w:val="24"/>
          <w:szCs w:val="24"/>
          <w:lang w:val="uk-UA" w:eastAsia="en-US"/>
        </w:rPr>
        <w:t>, проблеми його застосування та необхідність вдосконалення</w:t>
      </w:r>
      <w:r w:rsidRPr="001F5AE0">
        <w:rPr>
          <w:rFonts w:eastAsia="TimesNewRoman"/>
          <w:sz w:val="24"/>
          <w:szCs w:val="24"/>
          <w:lang w:eastAsia="en-US"/>
        </w:rPr>
        <w:t>.</w:t>
      </w:r>
    </w:p>
    <w:p w:rsidR="001F5AE0" w:rsidRPr="001F5AE0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 xml:space="preserve">Державна політика в аграрному секторі економіки в умовах </w:t>
      </w:r>
      <w:r w:rsidR="00137DA1">
        <w:rPr>
          <w:rFonts w:eastAsia="TimesNewRoman"/>
          <w:sz w:val="24"/>
          <w:szCs w:val="24"/>
          <w:lang w:val="uk-UA" w:eastAsia="en-US"/>
        </w:rPr>
        <w:t>європейської інтеграції.</w:t>
      </w:r>
    </w:p>
    <w:p w:rsidR="001F5AE0" w:rsidRPr="00137DA1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будівельного бізнесу в умовах фінансової кризи.</w:t>
      </w:r>
    </w:p>
    <w:p w:rsidR="00137DA1" w:rsidRDefault="00137DA1" w:rsidP="00137DA1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jc w:val="left"/>
        <w:textAlignment w:val="baseline"/>
        <w:rPr>
          <w:color w:val="000000"/>
          <w:sz w:val="24"/>
          <w:szCs w:val="21"/>
          <w:lang w:eastAsia="uk-UA"/>
        </w:rPr>
      </w:pPr>
      <w:r w:rsidRPr="00087DE9">
        <w:rPr>
          <w:color w:val="000000"/>
          <w:sz w:val="24"/>
          <w:szCs w:val="21"/>
          <w:lang w:eastAsia="uk-UA"/>
        </w:rPr>
        <w:t xml:space="preserve">Стимулювання розвитку будівельної та  суміжних  </w:t>
      </w:r>
      <w:r w:rsidR="00453A1F" w:rsidRPr="00087DE9">
        <w:rPr>
          <w:color w:val="000000"/>
          <w:sz w:val="24"/>
          <w:szCs w:val="21"/>
          <w:lang w:eastAsia="uk-UA"/>
        </w:rPr>
        <w:t>галузей в</w:t>
      </w:r>
      <w:r w:rsidRPr="00087DE9">
        <w:rPr>
          <w:color w:val="000000"/>
          <w:sz w:val="24"/>
          <w:szCs w:val="21"/>
          <w:lang w:eastAsia="uk-UA"/>
        </w:rPr>
        <w:t xml:space="preserve">  умовах світової </w:t>
      </w:r>
      <w:r>
        <w:rPr>
          <w:color w:val="000000"/>
          <w:sz w:val="24"/>
          <w:szCs w:val="21"/>
          <w:lang w:eastAsia="uk-UA"/>
        </w:rPr>
        <w:t>ф</w:t>
      </w:r>
      <w:r w:rsidRPr="00087DE9">
        <w:rPr>
          <w:color w:val="000000"/>
          <w:sz w:val="24"/>
          <w:szCs w:val="21"/>
          <w:lang w:eastAsia="uk-UA"/>
        </w:rPr>
        <w:t xml:space="preserve">інансової кризи. </w:t>
      </w:r>
    </w:p>
    <w:p w:rsidR="001F5AE0" w:rsidRPr="005E717E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експорту товарів.</w:t>
      </w:r>
    </w:p>
    <w:p w:rsidR="005E717E" w:rsidRPr="005E717E" w:rsidRDefault="005E717E" w:rsidP="00453A1F">
      <w:pPr>
        <w:pStyle w:val="a9"/>
        <w:widowControl/>
        <w:numPr>
          <w:ilvl w:val="0"/>
          <w:numId w:val="17"/>
        </w:numPr>
        <w:tabs>
          <w:tab w:val="left" w:pos="686"/>
        </w:tabs>
        <w:adjustRightInd/>
        <w:spacing w:line="240" w:lineRule="auto"/>
        <w:jc w:val="left"/>
        <w:rPr>
          <w:sz w:val="24"/>
        </w:rPr>
      </w:pPr>
      <w:r w:rsidRPr="005E717E">
        <w:rPr>
          <w:sz w:val="24"/>
        </w:rPr>
        <w:t xml:space="preserve">Порядок нарахування та сплати акцизного </w:t>
      </w:r>
      <w:r>
        <w:rPr>
          <w:sz w:val="24"/>
        </w:rPr>
        <w:t>податку</w:t>
      </w:r>
      <w:r w:rsidRPr="005E717E">
        <w:rPr>
          <w:sz w:val="24"/>
        </w:rPr>
        <w:t xml:space="preserve"> торгівельними підприємствами</w:t>
      </w:r>
      <w:r>
        <w:rPr>
          <w:sz w:val="24"/>
          <w:lang w:val="uk-UA"/>
        </w:rPr>
        <w:t xml:space="preserve"> в контексті змін до ПКУ</w:t>
      </w:r>
      <w:r w:rsidRPr="005E717E">
        <w:rPr>
          <w:sz w:val="24"/>
        </w:rPr>
        <w:t>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Облік та особливості оподаткування імпорту товарів.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Інтернет торгівля: особливості обліку та оподаткування.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137DA1">
        <w:rPr>
          <w:rFonts w:eastAsia="TimesNewRoman"/>
          <w:sz w:val="24"/>
          <w:szCs w:val="24"/>
          <w:lang w:val="uk-UA" w:eastAsia="en-US"/>
        </w:rPr>
        <w:t>Особливості обліку та оподаткування комісійної торгівлі.</w:t>
      </w:r>
    </w:p>
    <w:p w:rsidR="00137DA1" w:rsidRPr="00137DA1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137DA1">
        <w:rPr>
          <w:sz w:val="24"/>
          <w:szCs w:val="24"/>
        </w:rPr>
        <w:t>Особливості реалізації товарів поштою.</w:t>
      </w:r>
    </w:p>
    <w:p w:rsidR="00137DA1" w:rsidRPr="00FE4139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Облік товарів через торгівельні автомати.</w:t>
      </w:r>
    </w:p>
    <w:p w:rsidR="00137DA1" w:rsidRPr="006D18C3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Особливості обліку та оподаткування міжнародних перевезень.</w:t>
      </w:r>
    </w:p>
    <w:p w:rsidR="006D18C3" w:rsidRPr="006D18C3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val="uk-UA" w:eastAsia="en-US"/>
        </w:rPr>
        <w:t>Туристична діяльність в Україні: особливості обліку та оподаткування.</w:t>
      </w:r>
    </w:p>
    <w:p w:rsidR="006D18C3" w:rsidRPr="006D18C3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 w:rsidRPr="006D18C3">
        <w:rPr>
          <w:rFonts w:eastAsia="TimesNewRoman"/>
          <w:sz w:val="24"/>
          <w:szCs w:val="32"/>
          <w:lang w:val="uk-UA" w:eastAsia="en-US"/>
        </w:rPr>
        <w:t xml:space="preserve">Розвиток готельного бізнесу в Україні </w:t>
      </w:r>
      <w:r>
        <w:rPr>
          <w:rFonts w:eastAsia="TimesNewRoman"/>
          <w:sz w:val="24"/>
          <w:szCs w:val="32"/>
          <w:lang w:eastAsia="en-US"/>
        </w:rPr>
        <w:t>: особливості</w:t>
      </w:r>
      <w:r>
        <w:rPr>
          <w:rFonts w:eastAsia="TimesNewRoman"/>
          <w:sz w:val="24"/>
          <w:szCs w:val="32"/>
          <w:lang w:val="uk-UA" w:eastAsia="en-US"/>
        </w:rPr>
        <w:t xml:space="preserve"> обліку та оподаткування.</w:t>
      </w:r>
    </w:p>
    <w:p w:rsidR="006D18C3" w:rsidRPr="001F5AE0" w:rsidRDefault="006D18C3" w:rsidP="005E717E">
      <w:pPr>
        <w:pStyle w:val="a9"/>
        <w:widowControl/>
        <w:autoSpaceDE w:val="0"/>
        <w:autoSpaceDN w:val="0"/>
        <w:spacing w:line="240" w:lineRule="auto"/>
        <w:ind w:left="360"/>
        <w:rPr>
          <w:rFonts w:eastAsia="TimesNewRoman"/>
          <w:sz w:val="24"/>
          <w:szCs w:val="24"/>
          <w:lang w:eastAsia="en-US"/>
        </w:rPr>
      </w:pPr>
    </w:p>
    <w:p w:rsidR="009D65D4" w:rsidRPr="001F5AE0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  <w:lang w:val="ru-RU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2151CF" w:rsidRPr="0098785D">
        <w:rPr>
          <w:b/>
          <w:sz w:val="24"/>
          <w:szCs w:val="24"/>
        </w:rPr>
        <w:t>5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</w:t>
      </w:r>
      <w:proofErr w:type="spellStart"/>
      <w:r w:rsidRPr="0098785D">
        <w:rPr>
          <w:sz w:val="24"/>
          <w:szCs w:val="24"/>
        </w:rPr>
        <w:t>Times</w:t>
      </w:r>
      <w:proofErr w:type="spellEnd"/>
      <w:r w:rsidRPr="0098785D">
        <w:rPr>
          <w:sz w:val="24"/>
          <w:szCs w:val="24"/>
        </w:rPr>
        <w:t xml:space="preserve"> </w:t>
      </w:r>
      <w:proofErr w:type="spellStart"/>
      <w:r w:rsidRPr="0098785D">
        <w:rPr>
          <w:sz w:val="24"/>
          <w:szCs w:val="24"/>
        </w:rPr>
        <w:t>New</w:t>
      </w:r>
      <w:proofErr w:type="spellEnd"/>
      <w:r w:rsidRPr="0098785D">
        <w:rPr>
          <w:sz w:val="24"/>
          <w:szCs w:val="24"/>
        </w:rPr>
        <w:t xml:space="preserve"> </w:t>
      </w:r>
      <w:proofErr w:type="spellStart"/>
      <w:r w:rsidRPr="0098785D">
        <w:rPr>
          <w:sz w:val="24"/>
          <w:szCs w:val="24"/>
        </w:rPr>
        <w:t>Roman</w:t>
      </w:r>
      <w:proofErr w:type="spellEnd"/>
      <w:r w:rsidRPr="0098785D">
        <w:rPr>
          <w:sz w:val="24"/>
          <w:szCs w:val="24"/>
        </w:rPr>
        <w:t>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</w:t>
      </w:r>
      <w:r w:rsidRPr="0098785D">
        <w:rPr>
          <w:sz w:val="24"/>
          <w:szCs w:val="24"/>
        </w:rPr>
        <w:lastRenderedPageBreak/>
        <w:t>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Pr="0098785D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341C43" w:rsidRPr="0098785D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Оформлену належним чином і</w:t>
      </w:r>
      <w:r w:rsidR="00341C43" w:rsidRPr="0098785D">
        <w:rPr>
          <w:sz w:val="24"/>
          <w:szCs w:val="24"/>
        </w:rPr>
        <w:t>ндивідуальну роботу студент підписує, скріплю</w:t>
      </w:r>
      <w:r w:rsidRPr="0098785D">
        <w:rPr>
          <w:sz w:val="24"/>
          <w:szCs w:val="24"/>
        </w:rPr>
        <w:t>є та</w:t>
      </w:r>
      <w:r w:rsidR="00341C43" w:rsidRPr="0098785D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98785D">
        <w:rPr>
          <w:sz w:val="24"/>
          <w:szCs w:val="24"/>
        </w:rPr>
        <w:t xml:space="preserve"> </w:t>
      </w:r>
      <w:r w:rsidR="0017052D">
        <w:rPr>
          <w:sz w:val="24"/>
          <w:szCs w:val="24"/>
        </w:rPr>
        <w:t>До роботи додається електронний носій презентації.</w:t>
      </w:r>
    </w:p>
    <w:p w:rsidR="00433601" w:rsidRPr="0098785D" w:rsidRDefault="00F00BC3" w:rsidP="00433601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Результати дослідження рекомендован</w:t>
      </w:r>
      <w:r w:rsidR="00433601" w:rsidRPr="0098785D">
        <w:rPr>
          <w:sz w:val="24"/>
          <w:szCs w:val="24"/>
        </w:rPr>
        <w:t>о оформити у вигляді презентації</w:t>
      </w:r>
      <w:r w:rsidRPr="0098785D">
        <w:rPr>
          <w:sz w:val="24"/>
          <w:szCs w:val="24"/>
        </w:rPr>
        <w:t xml:space="preserve"> та продемонструвати її на захисті.</w:t>
      </w:r>
      <w:r w:rsidR="00433601" w:rsidRPr="0098785D">
        <w:rPr>
          <w:sz w:val="24"/>
          <w:szCs w:val="24"/>
        </w:rPr>
        <w:t xml:space="preserve"> Слайди оформляються у програмі </w:t>
      </w:r>
      <w:proofErr w:type="spellStart"/>
      <w:r w:rsidR="00433601" w:rsidRPr="0098785D">
        <w:rPr>
          <w:sz w:val="24"/>
          <w:szCs w:val="24"/>
        </w:rPr>
        <w:t>Power</w:t>
      </w:r>
      <w:proofErr w:type="spellEnd"/>
      <w:r w:rsidR="00433601" w:rsidRPr="0098785D">
        <w:rPr>
          <w:sz w:val="24"/>
          <w:szCs w:val="24"/>
        </w:rPr>
        <w:t xml:space="preserve"> </w:t>
      </w:r>
      <w:proofErr w:type="spellStart"/>
      <w:r w:rsidR="00433601" w:rsidRPr="0098785D">
        <w:rPr>
          <w:sz w:val="24"/>
          <w:szCs w:val="24"/>
        </w:rPr>
        <w:t>Point</w:t>
      </w:r>
      <w:proofErr w:type="spellEnd"/>
      <w:r w:rsidR="00433601" w:rsidRPr="0098785D">
        <w:rPr>
          <w:sz w:val="24"/>
          <w:szCs w:val="24"/>
        </w:rPr>
        <w:t xml:space="preserve">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="00433601" w:rsidRPr="0098785D">
        <w:rPr>
          <w:b/>
          <w:sz w:val="24"/>
          <w:szCs w:val="24"/>
        </w:rPr>
        <w:t>7</w:t>
      </w:r>
      <w:r w:rsidR="00433601" w:rsidRPr="0098785D">
        <w:rPr>
          <w:sz w:val="24"/>
          <w:szCs w:val="24"/>
        </w:rPr>
        <w:t>−</w:t>
      </w:r>
      <w:r w:rsidR="00433601" w:rsidRPr="0098785D">
        <w:rPr>
          <w:b/>
          <w:bCs/>
          <w:sz w:val="24"/>
          <w:szCs w:val="24"/>
        </w:rPr>
        <w:t>10 хв.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FB0D29" w:rsidRDefault="00FB0D29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DB22FD" w:rsidRDefault="00DB22FD" w:rsidP="00400863">
      <w:pPr>
        <w:jc w:val="center"/>
        <w:rPr>
          <w:b/>
          <w:sz w:val="28"/>
          <w:szCs w:val="24"/>
        </w:rPr>
      </w:pPr>
    </w:p>
    <w:p w:rsidR="00DB22FD" w:rsidRDefault="00DB22FD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FB0D29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F00BC3" w:rsidRPr="0098785D" w:rsidRDefault="00F00BC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400863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 w:rsidRPr="0098785D">
        <w:rPr>
          <w:b/>
          <w:sz w:val="36"/>
          <w:szCs w:val="36"/>
          <w:u w:val="single"/>
        </w:rPr>
        <w:t>ОБЛІК І ОПОДАТКУВАННЯ ЗА ВИДАМИ</w:t>
      </w:r>
      <w:r w:rsidRPr="0098785D">
        <w:rPr>
          <w:b/>
          <w:sz w:val="36"/>
          <w:szCs w:val="36"/>
        </w:rPr>
        <w:t xml:space="preserve"> </w:t>
      </w:r>
      <w:r w:rsidRPr="0098785D">
        <w:rPr>
          <w:b/>
          <w:sz w:val="36"/>
          <w:szCs w:val="36"/>
          <w:u w:val="single"/>
        </w:rPr>
        <w:t>ЕКОНОМІЧНОЇ ДІЯЛЬНОСТІ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групи________________</w:t>
      </w: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______________________</w:t>
      </w:r>
    </w:p>
    <w:p w:rsidR="00400863" w:rsidRPr="0098785D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98785D">
        <w:rPr>
          <w:sz w:val="16"/>
          <w:szCs w:val="24"/>
          <w:lang w:val="uk-UA"/>
        </w:rPr>
        <w:t xml:space="preserve">П.І.П.  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</w:t>
      </w:r>
      <w:proofErr w:type="spellEnd"/>
      <w:r w:rsidR="00400863" w:rsidRPr="0098785D">
        <w:rPr>
          <w:sz w:val="24"/>
          <w:szCs w:val="24"/>
          <w:u w:val="single"/>
          <w:lang w:val="uk-UA"/>
        </w:rPr>
        <w:t xml:space="preserve">., доц. </w:t>
      </w:r>
      <w:proofErr w:type="spellStart"/>
      <w:r w:rsidR="00400863" w:rsidRPr="0098785D">
        <w:rPr>
          <w:sz w:val="24"/>
          <w:szCs w:val="24"/>
          <w:u w:val="single"/>
          <w:lang w:val="uk-UA"/>
        </w:rPr>
        <w:t>Шот</w:t>
      </w:r>
      <w:proofErr w:type="spellEnd"/>
      <w:r w:rsidR="00400863" w:rsidRPr="0098785D">
        <w:rPr>
          <w:sz w:val="24"/>
          <w:szCs w:val="24"/>
          <w:u w:val="single"/>
          <w:lang w:val="uk-UA"/>
        </w:rPr>
        <w:t xml:space="preserve"> А.П.</w:t>
      </w:r>
    </w:p>
    <w:p w:rsidR="00400863" w:rsidRPr="0098785D" w:rsidRDefault="00400863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Pr="0098785D">
        <w:rPr>
          <w:sz w:val="18"/>
          <w:szCs w:val="24"/>
          <w:lang w:val="uk-UA"/>
        </w:rPr>
        <w:t>П.І.П.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53A1F" w:rsidRPr="0098785D" w:rsidRDefault="00453A1F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98785D" w:rsidRDefault="00FB0D29" w:rsidP="00400863">
      <w:pPr>
        <w:pStyle w:val="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20_</w:t>
      </w:r>
      <w:r w:rsidR="00400863" w:rsidRPr="0098785D">
        <w:rPr>
          <w:b/>
          <w:sz w:val="24"/>
          <w:szCs w:val="24"/>
          <w:lang w:val="uk-UA"/>
        </w:rPr>
        <w:t>_ р.</w:t>
      </w:r>
    </w:p>
    <w:p w:rsidR="00400863" w:rsidRPr="0098785D" w:rsidRDefault="00400863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DB22F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DB22FD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DB22F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DB22FD">
        <w:rPr>
          <w:sz w:val="24"/>
          <w:szCs w:val="24"/>
        </w:rPr>
        <w:t>Оцінювання індивідуальної роботи проводиться згідно методів</w:t>
      </w:r>
      <w:bookmarkStart w:id="0" w:name="_GoBack"/>
      <w:bookmarkEnd w:id="0"/>
      <w:r w:rsidRPr="0098785D">
        <w:rPr>
          <w:sz w:val="24"/>
          <w:szCs w:val="24"/>
        </w:rPr>
        <w:t xml:space="preserve">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 xml:space="preserve"> за 5 бальною системою.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98785D" w:rsidRDefault="00191E1A" w:rsidP="00191E1A">
      <w:pPr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993"/>
        <w:gridCol w:w="1134"/>
        <w:gridCol w:w="1134"/>
      </w:tblGrid>
      <w:tr w:rsidR="00657EF9" w:rsidRPr="00453A1F" w:rsidTr="008F5758">
        <w:trPr>
          <w:cantSplit/>
          <w:trHeight w:val="413"/>
        </w:trPr>
        <w:tc>
          <w:tcPr>
            <w:tcW w:w="5670" w:type="dxa"/>
            <w:vMerge w:val="restart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Види робіт.</w:t>
            </w:r>
          </w:p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2127" w:type="dxa"/>
            <w:gridSpan w:val="2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Бали</w:t>
            </w:r>
          </w:p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рейтингу</w:t>
            </w:r>
          </w:p>
        </w:tc>
        <w:tc>
          <w:tcPr>
            <w:tcW w:w="2268" w:type="dxa"/>
            <w:gridSpan w:val="2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Максимальна</w:t>
            </w:r>
          </w:p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кількість балів</w:t>
            </w:r>
          </w:p>
        </w:tc>
      </w:tr>
      <w:tr w:rsidR="00657EF9" w:rsidRPr="00453A1F" w:rsidTr="00F00BC3">
        <w:trPr>
          <w:cantSplit/>
          <w:trHeight w:val="236"/>
        </w:trPr>
        <w:tc>
          <w:tcPr>
            <w:tcW w:w="5670" w:type="dxa"/>
            <w:vMerge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денна</w:t>
            </w:r>
          </w:p>
        </w:tc>
        <w:tc>
          <w:tcPr>
            <w:tcW w:w="993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заочна</w:t>
            </w:r>
          </w:p>
        </w:tc>
        <w:tc>
          <w:tcPr>
            <w:tcW w:w="1134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денна</w:t>
            </w:r>
          </w:p>
        </w:tc>
        <w:tc>
          <w:tcPr>
            <w:tcW w:w="1134" w:type="dxa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заочна</w:t>
            </w: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8F5758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</w:tr>
      <w:tr w:rsidR="00657EF9" w:rsidRPr="00453A1F" w:rsidTr="008F5758">
        <w:trPr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>- робота виконана своєчасно, бе</w:t>
            </w:r>
            <w:r w:rsidR="00A475D3">
              <w:rPr>
                <w:sz w:val="24"/>
                <w:szCs w:val="24"/>
                <w:lang w:val="uk-UA"/>
              </w:rPr>
              <w:t>з помилок, естетично оформлена, є статистична інформація,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 </w:t>
            </w:r>
            <w:r w:rsidR="00A475D3">
              <w:rPr>
                <w:sz w:val="24"/>
                <w:szCs w:val="24"/>
                <w:lang w:val="uk-UA"/>
              </w:rPr>
              <w:t xml:space="preserve">рисунки, таблиці, діаграми оформлені з дотриманням вимог,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слайдів </w:t>
            </w:r>
            <w:r w:rsidRPr="00453A1F">
              <w:rPr>
                <w:sz w:val="24"/>
                <w:szCs w:val="24"/>
                <w:lang w:val="uk-UA"/>
              </w:rPr>
              <w:t>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</w:t>
            </w:r>
            <w:r w:rsidR="00A475D3">
              <w:rPr>
                <w:sz w:val="24"/>
                <w:szCs w:val="24"/>
                <w:lang w:val="uk-UA"/>
              </w:rPr>
              <w:t>є рисунки, таблиці, графіки;</w:t>
            </w:r>
            <w:r w:rsidRPr="00453A1F">
              <w:rPr>
                <w:sz w:val="24"/>
                <w:szCs w:val="24"/>
                <w:lang w:val="uk-UA"/>
              </w:rPr>
              <w:t xml:space="preserve"> </w:t>
            </w:r>
            <w:r w:rsidR="00A475D3">
              <w:rPr>
                <w:sz w:val="24"/>
                <w:szCs w:val="24"/>
                <w:lang w:val="uk-UA"/>
              </w:rPr>
              <w:t xml:space="preserve">аналітичної, статистичної інформації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та слайдів </w:t>
            </w:r>
            <w:r w:rsidRPr="00453A1F">
              <w:rPr>
                <w:sz w:val="24"/>
                <w:szCs w:val="24"/>
                <w:lang w:val="uk-UA"/>
              </w:rPr>
              <w:t>не 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9E457E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>- робота виконана своєчасно із допущеними значними помилками у розрахунках, оформлена не зовсім естетично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, </w:t>
            </w:r>
            <w:r w:rsidR="00A475D3">
              <w:rPr>
                <w:sz w:val="24"/>
                <w:szCs w:val="24"/>
                <w:lang w:val="uk-UA"/>
              </w:rPr>
              <w:t xml:space="preserve">без використання статистичної інформації, рисунків, таблиць, </w:t>
            </w:r>
            <w:r w:rsidR="009E457E" w:rsidRPr="00453A1F">
              <w:rPr>
                <w:sz w:val="24"/>
                <w:szCs w:val="24"/>
                <w:lang w:val="uk-UA"/>
              </w:rPr>
              <w:t>слайди оформлені не акуратно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оформлена не зовсім естетично, розрахунки підлягають виправленню, </w:t>
            </w:r>
            <w:r w:rsidR="00A475D3">
              <w:rPr>
                <w:sz w:val="24"/>
                <w:szCs w:val="24"/>
                <w:lang w:val="uk-UA"/>
              </w:rPr>
              <w:t xml:space="preserve">інформація застаріла,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слайди </w:t>
            </w:r>
            <w:r w:rsidR="00A475D3">
              <w:rPr>
                <w:sz w:val="24"/>
                <w:szCs w:val="24"/>
                <w:lang w:val="uk-UA"/>
              </w:rPr>
              <w:t xml:space="preserve">та графічний матеріал </w:t>
            </w:r>
            <w:r w:rsidR="009E457E" w:rsidRPr="00453A1F">
              <w:rPr>
                <w:sz w:val="24"/>
                <w:szCs w:val="24"/>
                <w:lang w:val="uk-UA"/>
              </w:rPr>
              <w:t xml:space="preserve">відсутні </w:t>
            </w:r>
            <w:r w:rsidRPr="00453A1F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EF9" w:rsidRPr="00453A1F" w:rsidTr="008F5758">
        <w:trPr>
          <w:trHeight w:val="203"/>
        </w:trPr>
        <w:tc>
          <w:tcPr>
            <w:tcW w:w="5670" w:type="dxa"/>
          </w:tcPr>
          <w:p w:rsidR="00657EF9" w:rsidRPr="00453A1F" w:rsidRDefault="00657EF9" w:rsidP="00657EF9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453A1F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453A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453A1F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4A94" w:rsidRPr="0098785D" w:rsidRDefault="00D24A94"/>
    <w:sectPr w:rsidR="00D24A94" w:rsidRPr="0098785D" w:rsidSect="009B0CE0">
      <w:footerReference w:type="default" r:id="rId5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C5" w:rsidRDefault="00507CC5" w:rsidP="009B0CE0">
      <w:r>
        <w:separator/>
      </w:r>
    </w:p>
  </w:endnote>
  <w:endnote w:type="continuationSeparator" w:id="0">
    <w:p w:rsidR="00507CC5" w:rsidRDefault="00507CC5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6090"/>
      <w:docPartObj>
        <w:docPartGallery w:val="Page Numbers (Bottom of Page)"/>
        <w:docPartUnique/>
      </w:docPartObj>
    </w:sdtPr>
    <w:sdtEndPr/>
    <w:sdtContent>
      <w:p w:rsidR="009B0CE0" w:rsidRDefault="009B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FD" w:rsidRPr="00DB22FD">
          <w:rPr>
            <w:noProof/>
            <w:lang w:val="ru-RU"/>
          </w:rPr>
          <w:t>9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C5" w:rsidRDefault="00507CC5" w:rsidP="009B0CE0">
      <w:r>
        <w:separator/>
      </w:r>
    </w:p>
  </w:footnote>
  <w:footnote w:type="continuationSeparator" w:id="0">
    <w:p w:rsidR="00507CC5" w:rsidRDefault="00507CC5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86BF0"/>
    <w:multiLevelType w:val="hybridMultilevel"/>
    <w:tmpl w:val="5C0807A4"/>
    <w:lvl w:ilvl="0" w:tplc="6C7E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84036"/>
    <w:rsid w:val="000A17DE"/>
    <w:rsid w:val="000D3E22"/>
    <w:rsid w:val="000F2DFF"/>
    <w:rsid w:val="00137DA1"/>
    <w:rsid w:val="0017052D"/>
    <w:rsid w:val="00191E1A"/>
    <w:rsid w:val="001A3A13"/>
    <w:rsid w:val="001F5AE0"/>
    <w:rsid w:val="002151CF"/>
    <w:rsid w:val="0022317D"/>
    <w:rsid w:val="0023598B"/>
    <w:rsid w:val="00240531"/>
    <w:rsid w:val="00341C43"/>
    <w:rsid w:val="003B5A67"/>
    <w:rsid w:val="00400863"/>
    <w:rsid w:val="00433601"/>
    <w:rsid w:val="00453A1F"/>
    <w:rsid w:val="00487F8C"/>
    <w:rsid w:val="00507CC5"/>
    <w:rsid w:val="00515549"/>
    <w:rsid w:val="005E717E"/>
    <w:rsid w:val="00657EF9"/>
    <w:rsid w:val="00683356"/>
    <w:rsid w:val="006A5365"/>
    <w:rsid w:val="006C4C2A"/>
    <w:rsid w:val="006D18C3"/>
    <w:rsid w:val="00764237"/>
    <w:rsid w:val="007F4C9B"/>
    <w:rsid w:val="008D0B97"/>
    <w:rsid w:val="00935FFB"/>
    <w:rsid w:val="0095197E"/>
    <w:rsid w:val="00957B10"/>
    <w:rsid w:val="0098785D"/>
    <w:rsid w:val="009B0CE0"/>
    <w:rsid w:val="009C0A0E"/>
    <w:rsid w:val="009D65D4"/>
    <w:rsid w:val="009E457E"/>
    <w:rsid w:val="00A4010A"/>
    <w:rsid w:val="00A475D3"/>
    <w:rsid w:val="00A91D13"/>
    <w:rsid w:val="00B474F1"/>
    <w:rsid w:val="00B520C2"/>
    <w:rsid w:val="00BA632F"/>
    <w:rsid w:val="00D070C7"/>
    <w:rsid w:val="00D24A94"/>
    <w:rsid w:val="00D25059"/>
    <w:rsid w:val="00D32AAF"/>
    <w:rsid w:val="00D3710D"/>
    <w:rsid w:val="00D7499E"/>
    <w:rsid w:val="00DB22FD"/>
    <w:rsid w:val="00EF31B1"/>
    <w:rsid w:val="00EF5E7F"/>
    <w:rsid w:val="00F00BC3"/>
    <w:rsid w:val="00F03050"/>
    <w:rsid w:val="00F673AF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3353-12" TargetMode="External"/><Relationship Id="rId26" Type="http://schemas.openxmlformats.org/officeDocument/2006/relationships/hyperlink" Target="https://zakon.rada.gov.ua/laws/show/324/95-%D0%B2%D1%80" TargetMode="External"/><Relationship Id="rId39" Type="http://schemas.openxmlformats.org/officeDocument/2006/relationships/hyperlink" Target="https://zakon.rada.gov.ua/laws/show/z1365-14" TargetMode="External"/><Relationship Id="rId21" Type="http://schemas.openxmlformats.org/officeDocument/2006/relationships/hyperlink" Target="https://zakon.rada.gov.ua/%20laws/show/1877-15" TargetMode="External"/><Relationship Id="rId34" Type="http://schemas.openxmlformats.org/officeDocument/2006/relationships/hyperlink" Target="https://ips.ligazakon.net/document/reg9012?an=148&amp;ed=2009_10_19" TargetMode="External"/><Relationship Id="rId42" Type="http://schemas.openxmlformats.org/officeDocument/2006/relationships/hyperlink" Target="https://zakon.rada.gov.ua/laws/show/z0027-00" TargetMode="External"/><Relationship Id="rId47" Type="http://schemas.openxmlformats.org/officeDocument/2006/relationships/hyperlink" Target="https://zakon.rada.gov.ua/laws/show/z0893-99" TargetMode="External"/><Relationship Id="rId50" Type="http://schemas.openxmlformats.org/officeDocument/2006/relationships/hyperlink" Target="http://sfs.gov.ua/podatki-ta-zbori/zagalnoderjavni-podatki/aktsizniy-podatok/listi-dps/179767.html" TargetMode="External"/><Relationship Id="rId55" Type="http://schemas.openxmlformats.org/officeDocument/2006/relationships/hyperlink" Target="https://buklib.net/books/21902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664-14" TargetMode="External"/><Relationship Id="rId29" Type="http://schemas.openxmlformats.org/officeDocument/2006/relationships/hyperlink" Target="https://zakon.rada.gov.ua/laws/show/1906-15" TargetMode="Externa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://zakon4.rada.gov.ua/laws/show/71-19" TargetMode="External"/><Relationship Id="rId32" Type="http://schemas.openxmlformats.org/officeDocument/2006/relationships/hyperlink" Target="https://zakon.rada.gov.ua/laws/show/z1686-13" TargetMode="External"/><Relationship Id="rId37" Type="http://schemas.openxmlformats.org/officeDocument/2006/relationships/hyperlink" Target="https://zakon.rada.gov.ua/laws/show/297-2006-%D0%BF" TargetMode="External"/><Relationship Id="rId40" Type="http://schemas.openxmlformats.org/officeDocument/2006/relationships/hyperlink" Target="https://zakon.rada.gov.ua/laws/show/z0751-99" TargetMode="External"/><Relationship Id="rId45" Type="http://schemas.openxmlformats.org/officeDocument/2006/relationships/hyperlink" Target="https://ips.ligazakon.net/document/fin2209?an=377&amp;ed=2000_10_13" TargetMode="External"/><Relationship Id="rId53" Type="http://schemas.openxmlformats.org/officeDocument/2006/relationships/hyperlink" Target="https://dt-kt.net/books/book-14/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hyperlink" Target="https://zakon.rada.gov.ua/laws/show/99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://zakon4.rada.gov.ua/laws/show/1378-15" TargetMode="External"/><Relationship Id="rId27" Type="http://schemas.openxmlformats.org/officeDocument/2006/relationships/hyperlink" Target="https://zakon.rada.gov.ua/laws/show/5205-17" TargetMode="External"/><Relationship Id="rId30" Type="http://schemas.openxmlformats.org/officeDocument/2006/relationships/hyperlink" Target="https://zakon.rada.gov.ua/laws/show/1955-15" TargetMode="External"/><Relationship Id="rId35" Type="http://schemas.openxmlformats.org/officeDocument/2006/relationships/hyperlink" Target="https://zakon.rada.gov.ua/laws/show/668-2005-%D0%BF" TargetMode="External"/><Relationship Id="rId43" Type="http://schemas.openxmlformats.org/officeDocument/2006/relationships/hyperlink" Target="https://zakon.rada.gov.ua/laws/show/z0433-01" TargetMode="External"/><Relationship Id="rId48" Type="http://schemas.openxmlformats.org/officeDocument/2006/relationships/hyperlink" Target="https://zakon.rada.gov.ua/%20rada/%20show/v0390555-09" TargetMode="External"/><Relationship Id="rId56" Type="http://schemas.openxmlformats.org/officeDocument/2006/relationships/hyperlink" Target="http://www.bank.gov.u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ps.ligazakon.net/document/me02094?an=1140&amp;ed=2010_03_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laws/show/85/96-%D0%B2%D1%80" TargetMode="External"/><Relationship Id="rId25" Type="http://schemas.openxmlformats.org/officeDocument/2006/relationships/hyperlink" Target="https://zakon.rada.gov.ua/laws/show/71-19" TargetMode="External"/><Relationship Id="rId33" Type="http://schemas.openxmlformats.org/officeDocument/2006/relationships/hyperlink" Target="http://search.ligazakon.ua/%20l_doc2.nsf/link1/%20FIN25473.html" TargetMode="External"/><Relationship Id="rId38" Type="http://schemas.openxmlformats.org/officeDocument/2006/relationships/hyperlink" Target="https://zakon.rada.gov.ua/laws/show/843-2013-%D1%80" TargetMode="External"/><Relationship Id="rId46" Type="http://schemas.openxmlformats.org/officeDocument/2006/relationships/hyperlink" Target="https://zakon.rada.gov.ua/laws/show/z0765-0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zakon.rada.gov.ua/%20laws/show/2164-19" TargetMode="External"/><Relationship Id="rId41" Type="http://schemas.openxmlformats.org/officeDocument/2006/relationships/hyperlink" Target="https://zakon.rada.gov.ua/laws/show/z1456-05" TargetMode="External"/><Relationship Id="rId54" Type="http://schemas.openxmlformats.org/officeDocument/2006/relationships/hyperlink" Target="http://westudents.com.ua/knigi/605-organzatsya-gotelnogo-obslugovuvannyamalska-mp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zakon.rada.gov.ua/laws/show/687-14" TargetMode="External"/><Relationship Id="rId23" Type="http://schemas.openxmlformats.org/officeDocument/2006/relationships/hyperlink" Target="https://zakon.rada.gov.ua/laws/show/1378-15" TargetMode="External"/><Relationship Id="rId28" Type="http://schemas.openxmlformats.org/officeDocument/2006/relationships/hyperlink" Target="https://zakon.rada.gov.ua/laws/show/3682-12" TargetMode="External"/><Relationship Id="rId36" Type="http://schemas.openxmlformats.org/officeDocument/2006/relationships/hyperlink" Target="http://search.ligazakon.ua/l_doc2.nsf/link1/KP060297.html" TargetMode="External"/><Relationship Id="rId49" Type="http://schemas.openxmlformats.org/officeDocument/2006/relationships/hyperlink" Target="https://zakon.rada.gov.ua/rada/show/v0132555-01/ed20051031/%20find?text=%C2%E8%F2%25%20F0%E0%25%20F2%E8+%ED%E0+%E7%E1%F3%F2" TargetMode="External"/><Relationship Id="rId57" Type="http://schemas.openxmlformats.org/officeDocument/2006/relationships/hyperlink" Target="http://ata.ucci.org.ua/ua/start/default.html" TargetMode="External"/><Relationship Id="rId10" Type="http://schemas.openxmlformats.org/officeDocument/2006/relationships/hyperlink" Target="https://zakon.rada.gov.ua/laws/show/2755-17" TargetMode="External"/><Relationship Id="rId31" Type="http://schemas.openxmlformats.org/officeDocument/2006/relationships/hyperlink" Target="https://zakon.rada.gov.ua/laws/show/2344-14" TargetMode="External"/><Relationship Id="rId44" Type="http://schemas.openxmlformats.org/officeDocument/2006/relationships/hyperlink" Target="https://zakon.rada.gov.ua/laws/show/z0515-00" TargetMode="External"/><Relationship Id="rId52" Type="http://schemas.openxmlformats.org/officeDocument/2006/relationships/hyperlink" Target="https://tourism-book.com/pbooks/book-25/ua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BBE3-2214-44F4-96FF-638FEA7A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15789</Words>
  <Characters>9001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36</cp:revision>
  <dcterms:created xsi:type="dcterms:W3CDTF">2017-10-28T18:02:00Z</dcterms:created>
  <dcterms:modified xsi:type="dcterms:W3CDTF">2021-09-09T17:20:00Z</dcterms:modified>
</cp:coreProperties>
</file>