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80" w:rsidRPr="00203A64" w:rsidRDefault="00146480" w:rsidP="00565F11">
      <w:pPr>
        <w:tabs>
          <w:tab w:val="left" w:pos="720"/>
        </w:tabs>
      </w:pPr>
      <w:r w:rsidRPr="00203A6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AA610" wp14:editId="2051845D">
                <wp:simplePos x="0" y="0"/>
                <wp:positionH relativeFrom="margin">
                  <wp:posOffset>984885</wp:posOffset>
                </wp:positionH>
                <wp:positionV relativeFrom="paragraph">
                  <wp:posOffset>-72389</wp:posOffset>
                </wp:positionV>
                <wp:extent cx="5505450" cy="9307830"/>
                <wp:effectExtent l="0" t="0" r="0" b="7620"/>
                <wp:wrapNone/>
                <wp:docPr id="4" name="Прямоугольник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30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368" w:rsidRDefault="00A82368" w:rsidP="0014648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82368" w:rsidRPr="00146480" w:rsidRDefault="00A82368" w:rsidP="00146480">
                            <w:pPr>
                              <w:pStyle w:val="3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4648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A82368" w:rsidRPr="00AC14F6" w:rsidRDefault="00A82368" w:rsidP="00146480">
                            <w:pPr>
                              <w:pStyle w:val="7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</w:pPr>
                            <w:r w:rsidRPr="00AC14F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A82368" w:rsidRPr="00AC14F6" w:rsidRDefault="00A82368" w:rsidP="00AC14F6">
                            <w:pPr>
                              <w:jc w:val="center"/>
                            </w:pPr>
                            <w:r w:rsidRPr="00AC14F6">
                              <w:rPr>
                                <w:b/>
                              </w:rPr>
                              <w:t>ФАКУЛЬТЕТ УПРАВЛІННЯ ФІНАНСАМИ ТА БІЗНЕСУ</w:t>
                            </w:r>
                          </w:p>
                          <w:p w:rsidR="00A82368" w:rsidRDefault="00A82368" w:rsidP="00146480">
                            <w:pPr>
                              <w:pStyle w:val="6"/>
                              <w:widowControl w:val="0"/>
                              <w:spacing w:line="360" w:lineRule="auto"/>
                              <w:rPr>
                                <w:b w:val="0"/>
                              </w:rPr>
                            </w:pPr>
                          </w:p>
                          <w:p w:rsidR="00A82368" w:rsidRDefault="00A82368" w:rsidP="00146480">
                            <w:pPr>
                              <w:widowControl w:val="0"/>
                            </w:pPr>
                          </w:p>
                          <w:p w:rsidR="00A82368" w:rsidRPr="00CA540E" w:rsidRDefault="00A82368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A82368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A82368" w:rsidRPr="00CF4DF1" w:rsidRDefault="00A82368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82368" w:rsidRPr="00CF4DF1" w:rsidRDefault="00A82368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82368" w:rsidRPr="00CF4DF1" w:rsidRDefault="00A82368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ЗАТВЕРДЖУЮ</w:t>
                                  </w:r>
                                </w:p>
                              </w:tc>
                            </w:tr>
                            <w:tr w:rsidR="00A82368" w:rsidRPr="008D7F4A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A82368" w:rsidRPr="00CF4DF1" w:rsidRDefault="00A82368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Декан</w:t>
                                  </w:r>
                                </w:p>
                                <w:p w:rsidR="00A82368" w:rsidRPr="00CF4DF1" w:rsidRDefault="00A82368" w:rsidP="007B5C43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_____________</w:t>
                                  </w: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доц. А.В. 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Стасишин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82368" w:rsidRPr="008D7F4A">
                              <w:trPr>
                                <w:trHeight w:val="9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A82368" w:rsidRPr="00CF4DF1" w:rsidRDefault="00A82368" w:rsidP="00846D71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« 28 »серпня 2020</w:t>
                                  </w: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р.</w:t>
                                  </w:r>
                                </w:p>
                              </w:tc>
                            </w:tr>
                          </w:tbl>
                          <w:p w:rsidR="00A82368" w:rsidRPr="008D7F4A" w:rsidRDefault="00A82368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A82368" w:rsidRDefault="00A82368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A82368" w:rsidRDefault="00A82368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A82368" w:rsidRPr="0042600E" w:rsidRDefault="00A82368" w:rsidP="00146480">
                            <w:pPr>
                              <w:widowControl w:val="0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  <w:p w:rsidR="00A82368" w:rsidRPr="0042600E" w:rsidRDefault="00A82368" w:rsidP="00C467BC">
                            <w:pPr>
                              <w:widowControl w:val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42600E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РОБОЧА</w:t>
                            </w:r>
                          </w:p>
                          <w:p w:rsidR="00A82368" w:rsidRPr="0042600E" w:rsidRDefault="00A82368" w:rsidP="00C467BC">
                            <w:pPr>
                              <w:pStyle w:val="2"/>
                              <w:keepNext w:val="0"/>
                              <w:widowControl w:val="0"/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2600E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  <w:t>ПРОГРАМА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36"/>
                            </w:tblGrid>
                            <w:tr w:rsidR="00A82368" w:rsidRPr="0042600E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82368" w:rsidRPr="00D67228" w:rsidRDefault="00A82368" w:rsidP="00C467BC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БУХГАЛТЕРСЬКИЙ ОБЛІК В ГАЛУЗЯХ ЕКОНОМІКИ</w:t>
                                  </w:r>
                                </w:p>
                              </w:tc>
                            </w:tr>
                            <w:tr w:rsidR="00A82368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82368" w:rsidRPr="00AE3CE0" w:rsidRDefault="00A82368" w:rsidP="007B5C43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A82368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82368" w:rsidRPr="00CF4DF1" w:rsidRDefault="00A82368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галузь знань : 07 «Управління та адміністрування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A82368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82368" w:rsidRPr="00AE3CE0" w:rsidRDefault="00A82368" w:rsidP="007B5C43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A82368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82368" w:rsidRPr="00CF4DF1" w:rsidRDefault="00A82368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спеціальність: 071 «Облік і оподаткування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A82368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82368" w:rsidRPr="00AE3CE0" w:rsidRDefault="00A82368" w:rsidP="007B5C43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Cs w:val="18"/>
                                    </w:rPr>
                                    <w:t>(шифр і назва спеціальності</w:t>
                                  </w:r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82368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82368" w:rsidRDefault="00A82368" w:rsidP="00AF0803">
                                  <w:pPr>
                                    <w:spacing w:line="200" w:lineRule="atLeast"/>
                                    <w:rPr>
                                      <w:b/>
                                    </w:rPr>
                                  </w:pPr>
                                  <w:r w:rsidRPr="00C526EE">
                                    <w:rPr>
                                      <w:b/>
                                    </w:rPr>
                                    <w:t>спеціалізація:</w:t>
                                  </w:r>
                                  <w:r>
                                    <w:t xml:space="preserve"> «О</w:t>
                                  </w:r>
                                  <w:r>
                                    <w:rPr>
                                      <w:b/>
                                    </w:rPr>
                                    <w:t>блік, аналіз та фінансові розслідування</w:t>
                                  </w:r>
                                  <w:r w:rsidRPr="00C526EE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  <w:p w:rsidR="00A82368" w:rsidRPr="007439D4" w:rsidRDefault="00A82368" w:rsidP="00AF0803">
                                  <w:pPr>
                                    <w:spacing w:line="200" w:lineRule="atLeast"/>
                                    <w:rPr>
                                      <w:b/>
                                    </w:rPr>
                                  </w:pPr>
                                  <w:r w:rsidRPr="007439D4">
                                    <w:rPr>
                                      <w:b/>
                                    </w:rPr>
                                    <w:t>_______________________________________________________________________</w:t>
                                  </w:r>
                                </w:p>
                                <w:p w:rsidR="00A82368" w:rsidRPr="00CA57B9" w:rsidRDefault="00A82368" w:rsidP="00C526EE">
                                  <w:pPr>
                                    <w:spacing w:line="200" w:lineRule="atLeast"/>
                                    <w:rPr>
                                      <w:sz w:val="20"/>
                                    </w:rPr>
                                  </w:pPr>
                                  <w:r w:rsidRPr="00CA57B9">
                                    <w:rPr>
                                      <w:sz w:val="20"/>
                                    </w:rPr>
                                    <w:t xml:space="preserve"> (найменування спеціалізації)</w:t>
                                  </w:r>
                                </w:p>
                                <w:p w:rsidR="00A82368" w:rsidRDefault="00A82368" w:rsidP="0042600E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A82368" w:rsidRPr="00D67228" w:rsidRDefault="00A82368" w:rsidP="0042600E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освітній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ступінь: бакалавр</w:t>
                                  </w:r>
                                </w:p>
                              </w:tc>
                            </w:tr>
                            <w:tr w:rsidR="00A82368" w:rsidRPr="00AE3CE0" w:rsidTr="0042600E">
                              <w:trPr>
                                <w:trHeight w:val="551"/>
                              </w:trPr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2368" w:rsidRDefault="00A82368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82368" w:rsidRPr="00B6587F" w:rsidRDefault="00A82368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форма навчання  : </w:t>
                                  </w:r>
                                  <w:r w:rsidRPr="0042600E">
                                    <w:rPr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r w:rsidRPr="0042600E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денна</w:t>
                                  </w:r>
                                  <w:r w:rsidRPr="00B6587F">
                                    <w:rPr>
                                      <w:b/>
                                    </w:rPr>
                                    <w:t>________</w:t>
                                  </w:r>
                                </w:p>
                                <w:p w:rsidR="00A82368" w:rsidRPr="00D936F3" w:rsidRDefault="00A82368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36F3">
                                    <w:t xml:space="preserve">                         </w:t>
                                  </w:r>
                                  <w:r w:rsidRPr="00D936F3">
                                    <w:rPr>
                                      <w:sz w:val="20"/>
                                    </w:rPr>
                                    <w:t>(денна, заочна)</w:t>
                                  </w:r>
                                </w:p>
                                <w:p w:rsidR="00A82368" w:rsidRPr="00CF4DF1" w:rsidRDefault="00A82368" w:rsidP="004260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82368" w:rsidRPr="00CF4DF1" w:rsidTr="0042600E">
                              <w:tc>
                                <w:tcPr>
                                  <w:tcW w:w="8670" w:type="dxa"/>
                                  <w:shd w:val="clear" w:color="auto" w:fill="auto"/>
                                </w:tcPr>
                                <w:p w:rsidR="00A82368" w:rsidRPr="00146480" w:rsidRDefault="00A82368" w:rsidP="007B5C43">
                                  <w:pPr>
                                    <w:pStyle w:val="1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2368" w:rsidRDefault="00A82368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82368" w:rsidRDefault="00A82368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82368" w:rsidRDefault="00A82368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82368" w:rsidRDefault="00A82368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82368" w:rsidRPr="00146480" w:rsidRDefault="00A82368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ЛЬВІВ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&#10;" style="position:absolute;margin-left:77.55pt;margin-top:-5.7pt;width:433.5pt;height:73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" stroked="f">
                <v:textbox inset="0,0,0,0">
                  <w:txbxContent>
                    <w:p w:rsidR="00A82368" w:rsidRDefault="00A82368" w:rsidP="00146480">
                      <w:pPr>
                        <w:rPr>
                          <w:lang w:val="en-US"/>
                        </w:rPr>
                      </w:pPr>
                    </w:p>
                    <w:p w:rsidR="00A82368" w:rsidRPr="00146480" w:rsidRDefault="00A82368" w:rsidP="00146480">
                      <w:pPr>
                        <w:pStyle w:val="3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146480"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A82368" w:rsidRPr="00AC14F6" w:rsidRDefault="00A82368" w:rsidP="00146480">
                      <w:pPr>
                        <w:pStyle w:val="7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</w:pPr>
                      <w:r w:rsidRPr="00AC14F6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  <w:t>ЛЬВІВСЬКИЙ НАЦІОНАЛЬНИЙ УНІВЕРСИТЕТ ІМЕНІ ІВАНА ФРАНКА</w:t>
                      </w:r>
                    </w:p>
                    <w:p w:rsidR="00A82368" w:rsidRPr="00AC14F6" w:rsidRDefault="00A82368" w:rsidP="00AC14F6">
                      <w:pPr>
                        <w:jc w:val="center"/>
                      </w:pPr>
                      <w:r w:rsidRPr="00AC14F6">
                        <w:rPr>
                          <w:b/>
                        </w:rPr>
                        <w:t>ФАКУЛЬТЕТ УПРАВЛІННЯ ФІНАНСАМИ ТА БІЗНЕСУ</w:t>
                      </w:r>
                    </w:p>
                    <w:p w:rsidR="00A82368" w:rsidRDefault="00A82368" w:rsidP="00146480">
                      <w:pPr>
                        <w:pStyle w:val="6"/>
                        <w:widowControl w:val="0"/>
                        <w:spacing w:line="360" w:lineRule="auto"/>
                        <w:rPr>
                          <w:b w:val="0"/>
                        </w:rPr>
                      </w:pPr>
                    </w:p>
                    <w:p w:rsidR="00A82368" w:rsidRDefault="00A82368" w:rsidP="00146480">
                      <w:pPr>
                        <w:widowControl w:val="0"/>
                      </w:pPr>
                    </w:p>
                    <w:p w:rsidR="00A82368" w:rsidRPr="00CA540E" w:rsidRDefault="00A82368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tbl>
                      <w:tblPr>
                        <w:tblW w:w="764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A82368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A82368" w:rsidRPr="00CF4DF1" w:rsidRDefault="00A82368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A82368" w:rsidRPr="00CF4DF1" w:rsidRDefault="00A82368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A82368" w:rsidRPr="00CF4DF1" w:rsidRDefault="00A82368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ЗАТВЕРДЖУЮ</w:t>
                            </w:r>
                          </w:p>
                        </w:tc>
                      </w:tr>
                      <w:tr w:rsidR="00A82368" w:rsidRPr="008D7F4A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A82368" w:rsidRPr="00CF4DF1" w:rsidRDefault="00A82368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Декан</w:t>
                            </w:r>
                          </w:p>
                          <w:p w:rsidR="00A82368" w:rsidRPr="00CF4DF1" w:rsidRDefault="00A82368" w:rsidP="007B5C43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_____________</w:t>
                            </w: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доц. А.В. </w:t>
                            </w:r>
                            <w:proofErr w:type="spellStart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Стасишин</w:t>
                            </w:r>
                            <w:proofErr w:type="spellEnd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A82368" w:rsidRPr="008D7F4A">
                        <w:trPr>
                          <w:trHeight w:val="9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A82368" w:rsidRPr="00CF4DF1" w:rsidRDefault="00A82368" w:rsidP="00846D71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« 28 »серпня 2020</w:t>
                            </w: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р.</w:t>
                            </w:r>
                          </w:p>
                        </w:tc>
                      </w:tr>
                    </w:tbl>
                    <w:p w:rsidR="00A82368" w:rsidRPr="008D7F4A" w:rsidRDefault="00A82368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A82368" w:rsidRDefault="00A82368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A82368" w:rsidRDefault="00A82368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A82368" w:rsidRPr="0042600E" w:rsidRDefault="00A82368" w:rsidP="00146480">
                      <w:pPr>
                        <w:widowControl w:val="0"/>
                        <w:rPr>
                          <w:b/>
                          <w:sz w:val="28"/>
                          <w:lang w:val="ru-RU"/>
                        </w:rPr>
                      </w:pPr>
                    </w:p>
                    <w:p w:rsidR="00A82368" w:rsidRPr="0042600E" w:rsidRDefault="00A82368" w:rsidP="00C467BC">
                      <w:pPr>
                        <w:widowControl w:val="0"/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42600E">
                        <w:rPr>
                          <w:b/>
                          <w:sz w:val="36"/>
                          <w:szCs w:val="36"/>
                          <w:lang w:val="ru-RU"/>
                        </w:rPr>
                        <w:t>РОБОЧА</w:t>
                      </w:r>
                    </w:p>
                    <w:p w:rsidR="00A82368" w:rsidRPr="0042600E" w:rsidRDefault="00A82368" w:rsidP="00C467BC">
                      <w:pPr>
                        <w:pStyle w:val="2"/>
                        <w:keepNext w:val="0"/>
                        <w:widowControl w:val="0"/>
                        <w:shd w:val="clear" w:color="auto" w:fill="FFFFFF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</w:pPr>
                      <w:r w:rsidRPr="0042600E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  <w:t>ПРОГРАМА НАВЧАЛЬНОЇ ДИСЦИПЛІНИ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36"/>
                      </w:tblGrid>
                      <w:tr w:rsidR="00A82368" w:rsidRPr="0042600E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82368" w:rsidRPr="00D67228" w:rsidRDefault="00A82368" w:rsidP="00C467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БУХГАЛТЕРСЬКИЙ ОБЛІК В ГАЛУЗЯХ ЕКОНОМІКИ</w:t>
                            </w:r>
                          </w:p>
                        </w:tc>
                      </w:tr>
                      <w:tr w:rsidR="00A82368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A82368" w:rsidRPr="00AE3CE0" w:rsidRDefault="00A82368" w:rsidP="007B5C43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A82368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82368" w:rsidRPr="00CF4DF1" w:rsidRDefault="00A82368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галузь знань : 07 «Управління та адміністрування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A82368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A82368" w:rsidRPr="00AE3CE0" w:rsidRDefault="00A82368" w:rsidP="007B5C43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A82368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82368" w:rsidRPr="00CF4DF1" w:rsidRDefault="00A82368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спеціальність: 071 «Облік і оподаткування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A82368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A82368" w:rsidRPr="00AE3CE0" w:rsidRDefault="00A82368" w:rsidP="007B5C43">
                            <w:pPr>
                              <w:spacing w:line="360" w:lineRule="auto"/>
                            </w:pPr>
                            <w:r>
                              <w:rPr>
                                <w:szCs w:val="18"/>
                              </w:rPr>
                              <w:t>(шифр і назва спеціальності</w:t>
                            </w:r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A82368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82368" w:rsidRDefault="00A82368" w:rsidP="00AF0803">
                            <w:pPr>
                              <w:spacing w:line="200" w:lineRule="atLeast"/>
                              <w:rPr>
                                <w:b/>
                              </w:rPr>
                            </w:pPr>
                            <w:r w:rsidRPr="00C526EE">
                              <w:rPr>
                                <w:b/>
                              </w:rPr>
                              <w:t>спеціалізація:</w:t>
                            </w:r>
                            <w:r>
                              <w:t xml:space="preserve"> «О</w:t>
                            </w:r>
                            <w:r>
                              <w:rPr>
                                <w:b/>
                              </w:rPr>
                              <w:t>блік, аналіз та фінансові розслідування</w:t>
                            </w:r>
                            <w:r w:rsidRPr="00C526EE">
                              <w:rPr>
                                <w:b/>
                              </w:rPr>
                              <w:t>»</w:t>
                            </w:r>
                          </w:p>
                          <w:p w:rsidR="00A82368" w:rsidRPr="007439D4" w:rsidRDefault="00A82368" w:rsidP="00AF0803">
                            <w:pPr>
                              <w:spacing w:line="200" w:lineRule="atLeast"/>
                              <w:rPr>
                                <w:b/>
                              </w:rPr>
                            </w:pPr>
                            <w:r w:rsidRPr="007439D4">
                              <w:rPr>
                                <w:b/>
                              </w:rPr>
                              <w:t>_______________________________________________________________________</w:t>
                            </w:r>
                          </w:p>
                          <w:p w:rsidR="00A82368" w:rsidRPr="00CA57B9" w:rsidRDefault="00A82368" w:rsidP="00C526EE">
                            <w:pPr>
                              <w:spacing w:line="200" w:lineRule="atLeast"/>
                              <w:rPr>
                                <w:sz w:val="20"/>
                              </w:rPr>
                            </w:pPr>
                            <w:r w:rsidRPr="00CA57B9">
                              <w:rPr>
                                <w:sz w:val="20"/>
                              </w:rPr>
                              <w:t xml:space="preserve"> (найменування спеціалізації)</w:t>
                            </w:r>
                          </w:p>
                          <w:p w:rsidR="00A82368" w:rsidRDefault="00A82368" w:rsidP="0042600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A82368" w:rsidRPr="00D67228" w:rsidRDefault="00A82368" w:rsidP="0042600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освітній</w:t>
                            </w:r>
                            <w:r w:rsidRPr="00CF4DF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ступінь: бакалавр</w:t>
                            </w:r>
                          </w:p>
                        </w:tc>
                      </w:tr>
                      <w:tr w:rsidR="00A82368" w:rsidRPr="00AE3CE0" w:rsidTr="0042600E">
                        <w:trPr>
                          <w:trHeight w:val="551"/>
                        </w:trPr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2368" w:rsidRDefault="00A82368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82368" w:rsidRPr="00B6587F" w:rsidRDefault="00A82368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форма навчання  : </w:t>
                            </w:r>
                            <w:r w:rsidRPr="0042600E"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42600E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денна</w:t>
                            </w:r>
                            <w:r w:rsidRPr="00B6587F">
                              <w:rPr>
                                <w:b/>
                              </w:rPr>
                              <w:t>________</w:t>
                            </w:r>
                          </w:p>
                          <w:p w:rsidR="00A82368" w:rsidRPr="00D936F3" w:rsidRDefault="00A82368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D936F3">
                              <w:t xml:space="preserve">                         </w:t>
                            </w:r>
                            <w:r w:rsidRPr="00D936F3">
                              <w:rPr>
                                <w:sz w:val="20"/>
                              </w:rPr>
                              <w:t>(денна, заочна)</w:t>
                            </w:r>
                          </w:p>
                          <w:p w:rsidR="00A82368" w:rsidRPr="00CF4DF1" w:rsidRDefault="00A82368" w:rsidP="0042600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A82368" w:rsidRPr="00CF4DF1" w:rsidTr="0042600E">
                        <w:tc>
                          <w:tcPr>
                            <w:tcW w:w="8670" w:type="dxa"/>
                            <w:shd w:val="clear" w:color="auto" w:fill="auto"/>
                          </w:tcPr>
                          <w:p w:rsidR="00A82368" w:rsidRPr="00146480" w:rsidRDefault="00A82368" w:rsidP="007B5C43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82368" w:rsidRDefault="00A82368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A82368" w:rsidRDefault="00A82368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A82368" w:rsidRDefault="00A82368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A82368" w:rsidRDefault="00A82368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A82368" w:rsidRPr="00146480" w:rsidRDefault="00A82368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>ЛЬВІВ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03A64">
        <w:rPr>
          <w:noProof/>
        </w:rPr>
        <w:drawing>
          <wp:anchor distT="0" distB="0" distL="114300" distR="114300" simplePos="0" relativeHeight="251662336" behindDoc="0" locked="0" layoutInCell="1" allowOverlap="1" wp14:anchorId="724FA160" wp14:editId="73EEC58D">
            <wp:simplePos x="0" y="0"/>
            <wp:positionH relativeFrom="margin">
              <wp:posOffset>-447764</wp:posOffset>
            </wp:positionH>
            <wp:positionV relativeFrom="margin">
              <wp:align>top</wp:align>
            </wp:positionV>
            <wp:extent cx="1033780" cy="1528445"/>
            <wp:effectExtent l="0" t="0" r="0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80" w:rsidRPr="00203A64" w:rsidRDefault="00BB44A9" w:rsidP="00565F11">
      <w:r w:rsidRPr="00203A6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D9ECC" wp14:editId="4D61B33A">
                <wp:simplePos x="0" y="0"/>
                <wp:positionH relativeFrom="column">
                  <wp:posOffset>-56515</wp:posOffset>
                </wp:positionH>
                <wp:positionV relativeFrom="paragraph">
                  <wp:posOffset>112395</wp:posOffset>
                </wp:positionV>
                <wp:extent cx="20955" cy="9328150"/>
                <wp:effectExtent l="19050" t="0" r="55245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" cy="932815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8.85pt" to="-2.8pt,7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" strokeweight="4pt">
                <v:stroke linestyle="thinThick"/>
              </v:line>
            </w:pict>
          </mc:Fallback>
        </mc:AlternateContent>
      </w:r>
    </w:p>
    <w:p w:rsidR="00146480" w:rsidRPr="00203A64" w:rsidRDefault="00146480" w:rsidP="00565F11"/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2123AB" w:rsidP="00565F11">
      <w:r w:rsidRPr="00203A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59DF9" wp14:editId="162A347F">
                <wp:simplePos x="0" y="0"/>
                <wp:positionH relativeFrom="column">
                  <wp:posOffset>-155367</wp:posOffset>
                </wp:positionH>
                <wp:positionV relativeFrom="paragraph">
                  <wp:posOffset>10160</wp:posOffset>
                </wp:positionV>
                <wp:extent cx="451485" cy="7103660"/>
                <wp:effectExtent l="0" t="0" r="5715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710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368" w:rsidRPr="00146480" w:rsidRDefault="00A82368" w:rsidP="00146480">
                            <w:pPr>
                              <w:pStyle w:val="a7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46480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Кафедра обліку</w:t>
                            </w:r>
                            <w:r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аналізу і контролю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12.25pt;margin-top:.8pt;width:35.55pt;height:5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" stroked="f">
                <v:textbox style="layout-flow:vertical;mso-layout-flow-alt:bottom-to-top" inset="0,0,0,0">
                  <w:txbxContent>
                    <w:p w:rsidR="00A82368" w:rsidRPr="00146480" w:rsidRDefault="00A82368" w:rsidP="00146480">
                      <w:pPr>
                        <w:pStyle w:val="a7"/>
                        <w:rPr>
                          <w:rFonts w:ascii="Calibri" w:hAnsi="Calibri" w:cs="Shruti"/>
                          <w:b/>
                          <w:smallCaps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46480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Кафедра обліку</w:t>
                      </w:r>
                      <w:r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аналізу і контролю</w:t>
                      </w:r>
                    </w:p>
                  </w:txbxContent>
                </v:textbox>
              </v:rect>
            </w:pict>
          </mc:Fallback>
        </mc:AlternateContent>
      </w:r>
    </w:p>
    <w:p w:rsidR="00146480" w:rsidRPr="00203A64" w:rsidRDefault="00146480" w:rsidP="00565F11"/>
    <w:p w:rsidR="00146480" w:rsidRPr="00203A64" w:rsidRDefault="00146480" w:rsidP="00565F11">
      <w:pPr>
        <w:rPr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/>
    <w:p w:rsidR="00146480" w:rsidRPr="00203A64" w:rsidRDefault="00146480" w:rsidP="00565F11">
      <w:pPr>
        <w:jc w:val="center"/>
        <w:rPr>
          <w:b/>
          <w:sz w:val="28"/>
        </w:rPr>
      </w:pPr>
    </w:p>
    <w:p w:rsidR="00146480" w:rsidRPr="00203A64" w:rsidRDefault="00146480" w:rsidP="00565F11">
      <w:pPr>
        <w:jc w:val="center"/>
        <w:rPr>
          <w:b/>
          <w:sz w:val="28"/>
        </w:rPr>
      </w:pPr>
    </w:p>
    <w:p w:rsidR="00146480" w:rsidRPr="00203A64" w:rsidRDefault="00146480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117A49" w:rsidRDefault="00117A49" w:rsidP="00565F11">
      <w:pPr>
        <w:rPr>
          <w:b/>
          <w:sz w:val="28"/>
        </w:rPr>
      </w:pPr>
    </w:p>
    <w:p w:rsidR="00E61608" w:rsidRDefault="00E61608" w:rsidP="00565F11">
      <w:pPr>
        <w:rPr>
          <w:b/>
          <w:sz w:val="28"/>
        </w:rPr>
      </w:pPr>
    </w:p>
    <w:p w:rsidR="00E61608" w:rsidRPr="00203A64" w:rsidRDefault="00E61608" w:rsidP="00565F11">
      <w:pPr>
        <w:rPr>
          <w:b/>
          <w:sz w:val="28"/>
        </w:rPr>
      </w:pPr>
    </w:p>
    <w:p w:rsidR="00004695" w:rsidRDefault="00004695" w:rsidP="00565F11"/>
    <w:p w:rsidR="00004695" w:rsidRDefault="00395FB3" w:rsidP="00565F11">
      <w:r w:rsidRPr="00203A64">
        <w:t>Робоча програма нав</w:t>
      </w:r>
      <w:r w:rsidR="00AE5740" w:rsidRPr="00203A64">
        <w:t>чальної дисципліни</w:t>
      </w:r>
      <w:r w:rsidR="00E47294" w:rsidRPr="00203A64">
        <w:t xml:space="preserve"> :</w:t>
      </w:r>
      <w:r w:rsidR="00D67228" w:rsidRPr="00203A64">
        <w:t xml:space="preserve">  </w:t>
      </w:r>
      <w:r w:rsidR="00004695" w:rsidRPr="00203A64">
        <w:t>«</w:t>
      </w:r>
      <w:r w:rsidR="00155423">
        <w:t>Бухгалтерський</w:t>
      </w:r>
      <w:r w:rsidR="00004695">
        <w:t xml:space="preserve"> облік</w:t>
      </w:r>
      <w:r w:rsidR="00155423">
        <w:t xml:space="preserve"> в галузях економіки</w:t>
      </w:r>
      <w:r w:rsidR="00EA0C03">
        <w:t>»</w:t>
      </w:r>
    </w:p>
    <w:p w:rsidR="00395FB3" w:rsidRPr="00203A64" w:rsidRDefault="00395FB3" w:rsidP="00565F11">
      <w:r w:rsidRPr="00203A64">
        <w:t>для студентів за галуззю знань</w:t>
      </w:r>
      <w:r w:rsidR="00E47294" w:rsidRPr="00203A64">
        <w:t>:</w:t>
      </w:r>
      <w:r w:rsidRPr="00203A64">
        <w:t xml:space="preserve"> </w:t>
      </w:r>
      <w:r w:rsidR="00117A49" w:rsidRPr="00203A64">
        <w:t>07 «Управління та адміністрування»</w:t>
      </w:r>
    </w:p>
    <w:p w:rsidR="00395FB3" w:rsidRDefault="00017235" w:rsidP="00565F11">
      <w:r>
        <w:t>спеціальності</w:t>
      </w:r>
      <w:r w:rsidR="00117A49" w:rsidRPr="00203A64">
        <w:t>: 071 «Облік і оподаткування»</w:t>
      </w:r>
    </w:p>
    <w:p w:rsidR="00017235" w:rsidRPr="00203A64" w:rsidRDefault="001E3074" w:rsidP="00565F11">
      <w:r>
        <w:t xml:space="preserve">спеціалізації : </w:t>
      </w:r>
      <w:r w:rsidR="002123AB">
        <w:t>облік, аналіз та фінансові розслідування</w:t>
      </w:r>
    </w:p>
    <w:p w:rsidR="00E47294" w:rsidRPr="00203A64" w:rsidRDefault="00395FB3" w:rsidP="00565F11">
      <w:r w:rsidRPr="00203A64">
        <w:t>осві</w:t>
      </w:r>
      <w:r w:rsidR="00004695">
        <w:t>тнього ступеня: бакалавр</w:t>
      </w:r>
    </w:p>
    <w:p w:rsidR="00395FB3" w:rsidRPr="00203A64" w:rsidRDefault="00E47294" w:rsidP="00565F11">
      <w:r w:rsidRPr="00203A64">
        <w:t>денної</w:t>
      </w:r>
      <w:r w:rsidR="001E5977" w:rsidRPr="00203A64">
        <w:t xml:space="preserve"> </w:t>
      </w:r>
      <w:r w:rsidR="00395FB3" w:rsidRPr="00203A64">
        <w:t>форми навчання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33354" w:rsidRDefault="00900F91" w:rsidP="00565F11">
      <w:pPr>
        <w:rPr>
          <w:sz w:val="26"/>
          <w:szCs w:val="26"/>
        </w:rPr>
      </w:pPr>
      <w:r w:rsidRPr="00233354">
        <w:rPr>
          <w:sz w:val="26"/>
          <w:szCs w:val="26"/>
        </w:rPr>
        <w:t>“</w:t>
      </w:r>
      <w:r w:rsidR="00846D71">
        <w:rPr>
          <w:sz w:val="26"/>
          <w:szCs w:val="26"/>
        </w:rPr>
        <w:t xml:space="preserve"> 28</w:t>
      </w:r>
      <w:r w:rsidR="001170B8" w:rsidRPr="00233354">
        <w:rPr>
          <w:sz w:val="26"/>
          <w:szCs w:val="26"/>
        </w:rPr>
        <w:t>”</w:t>
      </w:r>
      <w:r w:rsidR="00846D71">
        <w:rPr>
          <w:sz w:val="26"/>
          <w:szCs w:val="26"/>
        </w:rPr>
        <w:t xml:space="preserve"> серпня</w:t>
      </w:r>
      <w:r w:rsidR="002123AB">
        <w:rPr>
          <w:sz w:val="26"/>
          <w:szCs w:val="26"/>
        </w:rPr>
        <w:t xml:space="preserve"> 2020</w:t>
      </w:r>
      <w:r w:rsidR="00804E96" w:rsidRPr="00233354">
        <w:rPr>
          <w:sz w:val="26"/>
          <w:szCs w:val="26"/>
        </w:rPr>
        <w:t xml:space="preserve"> року – </w:t>
      </w:r>
      <w:r w:rsidR="004037A2" w:rsidRPr="004037A2">
        <w:rPr>
          <w:sz w:val="26"/>
          <w:szCs w:val="26"/>
        </w:rPr>
        <w:t>17</w:t>
      </w:r>
      <w:r w:rsidR="00E11A9A" w:rsidRPr="004037A2">
        <w:rPr>
          <w:sz w:val="26"/>
          <w:szCs w:val="26"/>
        </w:rPr>
        <w:t xml:space="preserve"> </w:t>
      </w:r>
      <w:r w:rsidR="00395FB3" w:rsidRPr="004037A2">
        <w:rPr>
          <w:sz w:val="26"/>
          <w:szCs w:val="26"/>
        </w:rPr>
        <w:t>с.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395FB3" w:rsidP="00565F11">
      <w:pPr>
        <w:rPr>
          <w:sz w:val="26"/>
          <w:szCs w:val="26"/>
        </w:rPr>
      </w:pPr>
    </w:p>
    <w:p w:rsidR="00AE5740" w:rsidRPr="00203A64" w:rsidRDefault="00CE2CDD" w:rsidP="00BC5A30">
      <w:pPr>
        <w:pStyle w:val="11"/>
        <w:jc w:val="both"/>
        <w:outlineLvl w:val="0"/>
        <w:rPr>
          <w:b w:val="0"/>
          <w:sz w:val="32"/>
          <w:szCs w:val="28"/>
          <w:u w:val="single"/>
          <w:lang w:val="uk-UA"/>
        </w:rPr>
      </w:pPr>
      <w:r w:rsidRPr="00203A64">
        <w:rPr>
          <w:sz w:val="26"/>
          <w:szCs w:val="26"/>
          <w:lang w:val="uk-UA"/>
        </w:rPr>
        <w:t>Розробник</w:t>
      </w:r>
      <w:r w:rsidR="00395FB3" w:rsidRPr="00203A64">
        <w:rPr>
          <w:sz w:val="26"/>
          <w:szCs w:val="26"/>
          <w:lang w:val="uk-UA"/>
        </w:rPr>
        <w:t>:</w:t>
      </w:r>
      <w:r w:rsidR="00AE5740" w:rsidRPr="00203A64">
        <w:rPr>
          <w:b w:val="0"/>
          <w:sz w:val="26"/>
          <w:szCs w:val="26"/>
          <w:lang w:val="uk-UA"/>
        </w:rPr>
        <w:t xml:space="preserve"> </w:t>
      </w:r>
      <w:proofErr w:type="spellStart"/>
      <w:r w:rsidR="00AE5740" w:rsidRPr="00203A64">
        <w:rPr>
          <w:b w:val="0"/>
          <w:sz w:val="26"/>
          <w:szCs w:val="26"/>
          <w:u w:val="single"/>
          <w:lang w:val="uk-UA"/>
        </w:rPr>
        <w:t>Шот</w:t>
      </w:r>
      <w:proofErr w:type="spellEnd"/>
      <w:r w:rsidR="00AE5740" w:rsidRPr="00203A64">
        <w:rPr>
          <w:b w:val="0"/>
          <w:sz w:val="26"/>
          <w:szCs w:val="26"/>
          <w:u w:val="single"/>
          <w:lang w:val="uk-UA"/>
        </w:rPr>
        <w:t xml:space="preserve"> А.П.,</w:t>
      </w:r>
      <w:r w:rsidR="00AE5740" w:rsidRPr="00203A64">
        <w:rPr>
          <w:sz w:val="26"/>
          <w:szCs w:val="26"/>
          <w:u w:val="single"/>
          <w:lang w:val="uk-UA"/>
        </w:rPr>
        <w:t xml:space="preserve"> </w:t>
      </w:r>
      <w:r w:rsidR="002123AB">
        <w:rPr>
          <w:b w:val="0"/>
          <w:sz w:val="26"/>
          <w:szCs w:val="26"/>
          <w:u w:val="single"/>
          <w:lang w:val="uk-UA"/>
        </w:rPr>
        <w:t>доцент кафедри обліку</w:t>
      </w:r>
      <w:r w:rsidR="00AE5740" w:rsidRPr="00203A64">
        <w:rPr>
          <w:b w:val="0"/>
          <w:sz w:val="26"/>
          <w:szCs w:val="26"/>
          <w:u w:val="single"/>
          <w:lang w:val="uk-UA"/>
        </w:rPr>
        <w:t>,</w:t>
      </w:r>
      <w:r w:rsidR="002123AB">
        <w:rPr>
          <w:b w:val="0"/>
          <w:sz w:val="26"/>
          <w:szCs w:val="26"/>
          <w:u w:val="single"/>
          <w:lang w:val="uk-UA"/>
        </w:rPr>
        <w:t xml:space="preserve"> аналізу і контролю,</w:t>
      </w:r>
      <w:r w:rsidR="00AE5740" w:rsidRPr="00203A64">
        <w:rPr>
          <w:b w:val="0"/>
          <w:sz w:val="26"/>
          <w:szCs w:val="26"/>
          <w:u w:val="single"/>
          <w:lang w:val="uk-UA"/>
        </w:rPr>
        <w:t xml:space="preserve"> </w:t>
      </w:r>
      <w:proofErr w:type="spellStart"/>
      <w:r w:rsidR="00AE5740" w:rsidRPr="00203A64">
        <w:rPr>
          <w:b w:val="0"/>
          <w:sz w:val="26"/>
          <w:szCs w:val="26"/>
          <w:u w:val="single"/>
          <w:lang w:val="uk-UA"/>
        </w:rPr>
        <w:t>к.е.н</w:t>
      </w:r>
      <w:proofErr w:type="spellEnd"/>
      <w:r w:rsidR="00AE5740" w:rsidRPr="00203A64">
        <w:rPr>
          <w:b w:val="0"/>
          <w:sz w:val="26"/>
          <w:szCs w:val="26"/>
          <w:u w:val="single"/>
          <w:lang w:val="uk-UA"/>
        </w:rPr>
        <w:t>., доцент</w:t>
      </w:r>
      <w:r w:rsidR="00AE5740" w:rsidRPr="00203A64">
        <w:rPr>
          <w:b w:val="0"/>
          <w:sz w:val="28"/>
          <w:szCs w:val="24"/>
          <w:u w:val="single"/>
          <w:lang w:val="uk-UA"/>
        </w:rPr>
        <w:t xml:space="preserve">    </w:t>
      </w:r>
    </w:p>
    <w:p w:rsidR="00395FB3" w:rsidRPr="00203A64" w:rsidRDefault="00395FB3" w:rsidP="00565F11">
      <w:pPr>
        <w:jc w:val="center"/>
      </w:pPr>
      <w:r w:rsidRPr="00203A64">
        <w:rPr>
          <w:sz w:val="20"/>
        </w:rPr>
        <w:t>(вказати авторів, їхні посади, наукові ступені та вчені звання)</w:t>
      </w: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  <w:r w:rsidRPr="00203A64">
        <w:rPr>
          <w:sz w:val="22"/>
          <w:szCs w:val="22"/>
        </w:rPr>
        <w:t xml:space="preserve">                </w:t>
      </w: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6"/>
          <w:szCs w:val="26"/>
        </w:rPr>
      </w:pPr>
      <w:r w:rsidRPr="00203A64">
        <w:rPr>
          <w:b/>
          <w:sz w:val="26"/>
          <w:szCs w:val="26"/>
        </w:rPr>
        <w:t xml:space="preserve">Розглянуто  та  ухвалено  на  засіданні  кафедри </w:t>
      </w:r>
      <w:r w:rsidR="002123AB">
        <w:rPr>
          <w:b/>
          <w:sz w:val="26"/>
          <w:szCs w:val="26"/>
        </w:rPr>
        <w:t>обліку, аналізу і контролю</w:t>
      </w:r>
      <w:r w:rsidR="00003BB7" w:rsidRPr="00203A64">
        <w:rPr>
          <w:b/>
          <w:sz w:val="26"/>
          <w:szCs w:val="26"/>
        </w:rPr>
        <w:t xml:space="preserve"> 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846D71" w:rsidP="00565F11">
      <w:pPr>
        <w:rPr>
          <w:sz w:val="26"/>
          <w:szCs w:val="26"/>
        </w:rPr>
      </w:pPr>
      <w:r>
        <w:rPr>
          <w:sz w:val="26"/>
          <w:szCs w:val="26"/>
        </w:rPr>
        <w:t>Протокол № 1</w:t>
      </w:r>
      <w:r w:rsidR="00900F91">
        <w:rPr>
          <w:sz w:val="26"/>
          <w:szCs w:val="26"/>
        </w:rPr>
        <w:t xml:space="preserve"> від “</w:t>
      </w:r>
      <w:r>
        <w:rPr>
          <w:sz w:val="26"/>
          <w:szCs w:val="26"/>
        </w:rPr>
        <w:t xml:space="preserve">28” серпня </w:t>
      </w:r>
      <w:r w:rsidR="002123AB">
        <w:rPr>
          <w:sz w:val="26"/>
          <w:szCs w:val="26"/>
        </w:rPr>
        <w:t>2020</w:t>
      </w:r>
      <w:r w:rsidR="00395FB3" w:rsidRPr="00203A64">
        <w:rPr>
          <w:sz w:val="26"/>
          <w:szCs w:val="26"/>
        </w:rPr>
        <w:t xml:space="preserve"> р.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2123AB" w:rsidP="00565F11">
      <w:pPr>
        <w:rPr>
          <w:sz w:val="26"/>
          <w:szCs w:val="26"/>
        </w:rPr>
      </w:pPr>
      <w:r>
        <w:rPr>
          <w:sz w:val="26"/>
          <w:szCs w:val="26"/>
        </w:rPr>
        <w:t>В.о. з</w:t>
      </w:r>
      <w:r w:rsidR="00395FB3" w:rsidRPr="00203A64">
        <w:rPr>
          <w:sz w:val="26"/>
          <w:szCs w:val="26"/>
        </w:rPr>
        <w:t>авідувач</w:t>
      </w:r>
      <w:r>
        <w:rPr>
          <w:sz w:val="26"/>
          <w:szCs w:val="26"/>
        </w:rPr>
        <w:t>а</w:t>
      </w:r>
      <w:r w:rsidR="00395FB3" w:rsidRPr="00203A64">
        <w:rPr>
          <w:sz w:val="26"/>
          <w:szCs w:val="26"/>
        </w:rPr>
        <w:t xml:space="preserve"> кафедри _____________ </w:t>
      </w:r>
      <w:r w:rsidR="00003BB7" w:rsidRPr="00203A64">
        <w:rPr>
          <w:sz w:val="26"/>
          <w:szCs w:val="26"/>
        </w:rPr>
        <w:t xml:space="preserve">  </w:t>
      </w:r>
      <w:r w:rsidR="00003BB7" w:rsidRPr="00203A64">
        <w:rPr>
          <w:sz w:val="26"/>
          <w:szCs w:val="26"/>
          <w:u w:val="single"/>
        </w:rPr>
        <w:t xml:space="preserve"> Романів Є.М.</w:t>
      </w:r>
    </w:p>
    <w:p w:rsidR="00395FB3" w:rsidRPr="00203A64" w:rsidRDefault="00395FB3" w:rsidP="00565F11">
      <w:pPr>
        <w:rPr>
          <w:sz w:val="20"/>
        </w:rPr>
      </w:pPr>
      <w:r w:rsidRPr="00203A64">
        <w:rPr>
          <w:sz w:val="20"/>
        </w:rPr>
        <w:t xml:space="preserve">                                                      </w:t>
      </w:r>
      <w:r w:rsidR="002123AB">
        <w:rPr>
          <w:sz w:val="20"/>
        </w:rPr>
        <w:t xml:space="preserve">         </w:t>
      </w:r>
      <w:r w:rsidRPr="00203A64">
        <w:rPr>
          <w:sz w:val="20"/>
        </w:rPr>
        <w:t>(підпис)              (прізвище, ініціали)</w:t>
      </w: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b/>
          <w:sz w:val="26"/>
          <w:szCs w:val="26"/>
        </w:rPr>
      </w:pPr>
      <w:r w:rsidRPr="00203A64">
        <w:rPr>
          <w:b/>
          <w:sz w:val="26"/>
          <w:szCs w:val="26"/>
        </w:rPr>
        <w:t>Розглянуто  та  ухвалено  Вченою радою факультету управління фінансами та бізнесу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7656F6" w:rsidP="00565F11">
      <w:pPr>
        <w:rPr>
          <w:sz w:val="26"/>
          <w:szCs w:val="26"/>
        </w:rPr>
      </w:pPr>
      <w:r>
        <w:rPr>
          <w:sz w:val="26"/>
          <w:szCs w:val="26"/>
        </w:rPr>
        <w:t xml:space="preserve">Протокол № </w:t>
      </w:r>
      <w:r w:rsidR="00846D71">
        <w:rPr>
          <w:sz w:val="26"/>
          <w:szCs w:val="26"/>
        </w:rPr>
        <w:t>1</w:t>
      </w:r>
      <w:r w:rsidR="00395FB3" w:rsidRPr="00203A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95FB3" w:rsidRPr="00203A64">
        <w:rPr>
          <w:sz w:val="26"/>
          <w:szCs w:val="26"/>
        </w:rPr>
        <w:t>від</w:t>
      </w:r>
      <w:r w:rsidR="00003BB7" w:rsidRPr="00203A64">
        <w:rPr>
          <w:sz w:val="26"/>
          <w:szCs w:val="26"/>
        </w:rPr>
        <w:t xml:space="preserve"> </w:t>
      </w:r>
      <w:r w:rsidR="00846D71">
        <w:rPr>
          <w:sz w:val="26"/>
          <w:szCs w:val="26"/>
        </w:rPr>
        <w:t xml:space="preserve"> “28” серпня</w:t>
      </w:r>
      <w:r w:rsidR="002123AB">
        <w:rPr>
          <w:sz w:val="26"/>
          <w:szCs w:val="26"/>
        </w:rPr>
        <w:t xml:space="preserve"> 2020</w:t>
      </w:r>
      <w:r w:rsidR="00395FB3" w:rsidRPr="00203A64">
        <w:rPr>
          <w:sz w:val="26"/>
          <w:szCs w:val="26"/>
        </w:rPr>
        <w:t xml:space="preserve"> р.</w:t>
      </w: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DC5996" w:rsidRPr="00203A64" w:rsidRDefault="00DC5996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1E3074" w:rsidP="00565F11">
      <w:pPr>
        <w:jc w:val="right"/>
      </w:pPr>
      <w:r>
        <w:t xml:space="preserve">© </w:t>
      </w:r>
      <w:proofErr w:type="spellStart"/>
      <w:r>
        <w:t>Шот</w:t>
      </w:r>
      <w:proofErr w:type="spellEnd"/>
      <w:r>
        <w:t xml:space="preserve"> </w:t>
      </w:r>
      <w:r w:rsidR="00E20B25">
        <w:t>А.П.,  2020</w:t>
      </w:r>
      <w:r w:rsidR="00395FB3" w:rsidRPr="00203A64">
        <w:t xml:space="preserve"> рік</w:t>
      </w:r>
    </w:p>
    <w:p w:rsidR="00395FB3" w:rsidRPr="00203A64" w:rsidRDefault="00E20B25" w:rsidP="00565F11">
      <w:pPr>
        <w:jc w:val="right"/>
      </w:pPr>
      <w:r>
        <w:t>© ЛНУ імені Івана Франка, 2020</w:t>
      </w:r>
      <w:r w:rsidR="00395FB3" w:rsidRPr="00203A64">
        <w:t xml:space="preserve"> рік</w:t>
      </w:r>
    </w:p>
    <w:p w:rsidR="00395FB3" w:rsidRPr="00203A64" w:rsidRDefault="00395FB3" w:rsidP="00565F11">
      <w:pPr>
        <w:ind w:firstLine="567"/>
        <w:jc w:val="center"/>
        <w:rPr>
          <w:b/>
        </w:rPr>
      </w:pPr>
    </w:p>
    <w:tbl>
      <w:tblPr>
        <w:tblW w:w="9855" w:type="dxa"/>
        <w:tblInd w:w="288" w:type="dxa"/>
        <w:tblLook w:val="04A0" w:firstRow="1" w:lastRow="0" w:firstColumn="1" w:lastColumn="0" w:noHBand="0" w:noVBand="1"/>
      </w:tblPr>
      <w:tblGrid>
        <w:gridCol w:w="9855"/>
      </w:tblGrid>
      <w:tr w:rsidR="00395FB3" w:rsidRPr="00203A64" w:rsidTr="007B5C43">
        <w:trPr>
          <w:trHeight w:val="179"/>
        </w:trPr>
        <w:tc>
          <w:tcPr>
            <w:tcW w:w="9855" w:type="dxa"/>
          </w:tcPr>
          <w:tbl>
            <w:tblPr>
              <w:tblW w:w="9468" w:type="dxa"/>
              <w:tblLook w:val="04A0" w:firstRow="1" w:lastRow="0" w:firstColumn="1" w:lastColumn="0" w:noHBand="0" w:noVBand="1"/>
            </w:tblPr>
            <w:tblGrid>
              <w:gridCol w:w="1620"/>
              <w:gridCol w:w="7848"/>
            </w:tblGrid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ПОЯСНЮВАЛЬНА ЗАПИСКА 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</w:t>
                  </w:r>
                  <w:r w:rsidR="00F54374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…….</w:t>
                  </w:r>
                  <w:r w:rsidR="005D48FB" w:rsidRPr="006360D2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2.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ОПИС ПРЕДМЕТА НАВЧАЛЬНОЇ ДИСЦИПЛІНИ</w:t>
                  </w:r>
                  <w:r w:rsidR="00361173" w:rsidRPr="00203A64">
                    <w:rPr>
                      <w:sz w:val="26"/>
                      <w:szCs w:val="26"/>
                    </w:rPr>
                    <w:t>………</w:t>
                  </w:r>
                  <w:r w:rsidR="00F54374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1A77B1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3.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ТЕМАТИЧНИЙ ПЛАН НАВЧАЛЬНОЇ ДИСЦИПЛІНИ</w:t>
                  </w:r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F54374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…..</w:t>
                  </w:r>
                  <w:r w:rsidR="00F03418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4.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ЗМІСТ НАВЧАЛЬНОЇ ДИСЦИПЛІНИ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</w:t>
                  </w:r>
                  <w:r w:rsidR="00F54374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8B03E8">
                    <w:rPr>
                      <w:sz w:val="26"/>
                      <w:szCs w:val="26"/>
                    </w:rPr>
                    <w:t>.</w:t>
                  </w:r>
                  <w:r w:rsidR="00F03418">
                    <w:rPr>
                      <w:sz w:val="26"/>
                      <w:szCs w:val="26"/>
                    </w:rPr>
                    <w:t>.</w:t>
                  </w:r>
                  <w:r w:rsidR="00F074D5">
                    <w:rPr>
                      <w:sz w:val="26"/>
                      <w:szCs w:val="26"/>
                    </w:rPr>
                    <w:t>7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5.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СПИСОК РЕКОМЕНДОВАНОЇ ЛІТЕРАТУРИ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</w:t>
                  </w:r>
                  <w:r w:rsidR="00F54374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074D5">
                    <w:rPr>
                      <w:sz w:val="26"/>
                      <w:szCs w:val="26"/>
                    </w:rPr>
                    <w:t>8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6.</w:t>
                  </w:r>
                </w:p>
              </w:tc>
              <w:tc>
                <w:tcPr>
                  <w:tcW w:w="7848" w:type="dxa"/>
                </w:tcPr>
                <w:p w:rsidR="0036117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ГРАФІК РОЗПОДІЛУ НАВЧАЛЬНОГО ЧАСУ ЗА </w:t>
                  </w:r>
                </w:p>
                <w:p w:rsidR="00395FB3" w:rsidRPr="00203A64" w:rsidRDefault="00395FB3" w:rsidP="00565F11">
                  <w:pPr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ОСВІТНЬОЮ ПРОГРАМОЮ ТА  ВИДАМИ НАВЧАЛЬНОЇ РОБОТИ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……………………………………………………………</w:t>
                  </w:r>
                  <w:r w:rsidR="00F54374">
                    <w:rPr>
                      <w:sz w:val="26"/>
                      <w:szCs w:val="26"/>
                    </w:rPr>
                    <w:t>.</w:t>
                  </w:r>
                  <w:r w:rsidR="008B03E8">
                    <w:rPr>
                      <w:sz w:val="26"/>
                      <w:szCs w:val="26"/>
                    </w:rPr>
                    <w:t>.</w:t>
                  </w:r>
                  <w:r w:rsidR="00F074D5">
                    <w:rPr>
                      <w:sz w:val="26"/>
                      <w:szCs w:val="26"/>
                    </w:rPr>
                    <w:t>.10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7.</w:t>
                  </w:r>
                </w:p>
              </w:tc>
              <w:tc>
                <w:tcPr>
                  <w:tcW w:w="7848" w:type="dxa"/>
                </w:tcPr>
                <w:p w:rsidR="008C6B96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КАЛЕНДАРНО-ТЕМАТИЧНИЙ ПЛАН АУДИТОРНИХ </w:t>
                  </w:r>
                </w:p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ЗАНЯТЬ</w:t>
                  </w:r>
                  <w:r w:rsidR="008C6B96" w:rsidRPr="00203A64">
                    <w:rPr>
                      <w:sz w:val="26"/>
                      <w:szCs w:val="26"/>
                    </w:rPr>
                    <w:t>……………………………………………………………</w:t>
                  </w:r>
                  <w:r w:rsidR="008B03E8">
                    <w:rPr>
                      <w:sz w:val="26"/>
                      <w:szCs w:val="26"/>
                    </w:rPr>
                    <w:t>.</w:t>
                  </w:r>
                  <w:r w:rsidR="00F074D5">
                    <w:rPr>
                      <w:sz w:val="26"/>
                      <w:szCs w:val="26"/>
                    </w:rPr>
                    <w:t>..10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7.1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Календарно-тематичний план лекційних занять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</w:t>
                  </w:r>
                  <w:r w:rsidR="008B03E8">
                    <w:rPr>
                      <w:sz w:val="26"/>
                      <w:szCs w:val="26"/>
                    </w:rPr>
                    <w:t>.</w:t>
                  </w:r>
                  <w:r w:rsidR="00074C06" w:rsidRPr="00203A64">
                    <w:rPr>
                      <w:sz w:val="26"/>
                      <w:szCs w:val="26"/>
                    </w:rPr>
                    <w:t>…</w:t>
                  </w:r>
                  <w:r w:rsidR="00F074D5">
                    <w:rPr>
                      <w:sz w:val="26"/>
                      <w:szCs w:val="26"/>
                    </w:rPr>
                    <w:t>.10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7.2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004695">
                  <w:pPr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Календарно-тематични</w:t>
                  </w:r>
                  <w:r w:rsidR="00004695">
                    <w:rPr>
                      <w:sz w:val="26"/>
                      <w:szCs w:val="26"/>
                    </w:rPr>
                    <w:t>й план семінарських (практичних</w:t>
                  </w:r>
                  <w:r w:rsidRPr="00203A64">
                    <w:rPr>
                      <w:sz w:val="26"/>
                      <w:szCs w:val="26"/>
                    </w:rPr>
                    <w:t>) занять, заліків по модулях, контрольних робіт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004695">
                    <w:rPr>
                      <w:sz w:val="26"/>
                      <w:szCs w:val="26"/>
                    </w:rPr>
                    <w:t>……………………….</w:t>
                  </w:r>
                  <w:r w:rsidR="00AF28B6">
                    <w:rPr>
                      <w:sz w:val="26"/>
                      <w:szCs w:val="26"/>
                    </w:rPr>
                    <w:t>.</w:t>
                  </w:r>
                  <w:r w:rsidR="00004695">
                    <w:rPr>
                      <w:sz w:val="26"/>
                      <w:szCs w:val="26"/>
                    </w:rPr>
                    <w:t>.</w:t>
                  </w:r>
                  <w:r w:rsidR="008B03E8">
                    <w:rPr>
                      <w:sz w:val="26"/>
                      <w:szCs w:val="26"/>
                    </w:rPr>
                    <w:t>.</w:t>
                  </w:r>
                  <w:r w:rsidR="00F074D5">
                    <w:rPr>
                      <w:sz w:val="26"/>
                      <w:szCs w:val="26"/>
                    </w:rPr>
                    <w:t>..11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7.3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Графік  консультацій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……………………………………………</w:t>
                  </w:r>
                  <w:r w:rsidR="00074C06" w:rsidRPr="00203A64">
                    <w:rPr>
                      <w:sz w:val="26"/>
                      <w:szCs w:val="26"/>
                    </w:rPr>
                    <w:t>.</w:t>
                  </w:r>
                  <w:r w:rsidR="00F074D5">
                    <w:rPr>
                      <w:sz w:val="26"/>
                      <w:szCs w:val="26"/>
                    </w:rPr>
                    <w:t>..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074D5">
                    <w:rPr>
                      <w:sz w:val="26"/>
                      <w:szCs w:val="26"/>
                    </w:rPr>
                    <w:t>11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8.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ПЕРЕЛІК ПИТАНЬ, ЩО ВИНОСЯТЬСЯ НА ПІДСУМКОВИЙ КОНТРОЛЬ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…………………………………………………………</w:t>
                  </w:r>
                  <w:r w:rsidR="00F074D5">
                    <w:rPr>
                      <w:sz w:val="26"/>
                      <w:szCs w:val="26"/>
                    </w:rPr>
                    <w:t>..11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9.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МЕТОДИ ОЦІНЮВАННЯ ЗНАНЬ СТУДЕНТІВ</w:t>
                  </w:r>
                  <w:r w:rsidR="00361173" w:rsidRPr="00203A64">
                    <w:rPr>
                      <w:sz w:val="26"/>
                      <w:szCs w:val="26"/>
                    </w:rPr>
                    <w:t>……………</w:t>
                  </w:r>
                  <w:r w:rsidR="00566EE2" w:rsidRPr="00203A64">
                    <w:rPr>
                      <w:sz w:val="26"/>
                      <w:szCs w:val="26"/>
                    </w:rPr>
                    <w:t>.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074D5">
                    <w:rPr>
                      <w:sz w:val="26"/>
                      <w:szCs w:val="26"/>
                    </w:rPr>
                    <w:t>..12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9.1</w:t>
                  </w:r>
                </w:p>
              </w:tc>
              <w:tc>
                <w:tcPr>
                  <w:tcW w:w="7848" w:type="dxa"/>
                </w:tcPr>
                <w:p w:rsidR="0036117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Таблиця оцінювання (визначення рейтингу) навчальної </w:t>
                  </w:r>
                </w:p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діяльності студентів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………………………………………………</w:t>
                  </w:r>
                  <w:r w:rsidR="001E66D3">
                    <w:rPr>
                      <w:sz w:val="26"/>
                      <w:szCs w:val="26"/>
                    </w:rPr>
                    <w:t>..12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9.2</w:t>
                  </w:r>
                </w:p>
              </w:tc>
              <w:tc>
                <w:tcPr>
                  <w:tcW w:w="7848" w:type="dxa"/>
                </w:tcPr>
                <w:p w:rsidR="0036117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Система нарахування рейтингових балів та критерії </w:t>
                  </w:r>
                </w:p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оцінювання знань студентів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</w:t>
                  </w:r>
                  <w:r w:rsidR="00F54374">
                    <w:rPr>
                      <w:sz w:val="26"/>
                      <w:szCs w:val="26"/>
                    </w:rPr>
                    <w:t>.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074D5">
                    <w:rPr>
                      <w:sz w:val="26"/>
                      <w:szCs w:val="26"/>
                    </w:rPr>
                    <w:t>.13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9.3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Шкала оцінювання успішності студентів за результатами підсумкового контролю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…………………………………………</w:t>
                  </w:r>
                  <w:r w:rsidR="00F54374">
                    <w:rPr>
                      <w:sz w:val="26"/>
                      <w:szCs w:val="26"/>
                    </w:rPr>
                    <w:t>.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074D5">
                    <w:rPr>
                      <w:sz w:val="26"/>
                      <w:szCs w:val="26"/>
                    </w:rPr>
                    <w:t>15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10.</w:t>
                  </w:r>
                </w:p>
              </w:tc>
              <w:tc>
                <w:tcPr>
                  <w:tcW w:w="7848" w:type="dxa"/>
                </w:tcPr>
                <w:p w:rsidR="00074C06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МЕТОДИЧНЕ ЗАБЕЗПЕЧЕННЯ НАВЧАЛЬНОЇ </w:t>
                  </w:r>
                </w:p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ДИСЦИПЛІНИ</w:t>
                  </w:r>
                  <w:r w:rsidR="00F074D5">
                    <w:rPr>
                      <w:sz w:val="26"/>
                      <w:szCs w:val="26"/>
                    </w:rPr>
                    <w:t>……………………………………………………..15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11.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МЕТОДИКИ АКТИВІЗАЦІЇ ПРОЦЕСУ НАВЧАННЯ</w:t>
                  </w:r>
                  <w:r w:rsidR="00361173" w:rsidRPr="00203A64">
                    <w:rPr>
                      <w:sz w:val="26"/>
                      <w:szCs w:val="26"/>
                    </w:rPr>
                    <w:t>…………</w:t>
                  </w:r>
                  <w:r w:rsidR="00F074D5">
                    <w:rPr>
                      <w:sz w:val="26"/>
                      <w:szCs w:val="26"/>
                    </w:rPr>
                    <w:t>.15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12.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РЕСУРСИ МЕРЕЖІ ІНТЕРНЕТ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</w:t>
                  </w:r>
                  <w:r w:rsidR="00F074D5">
                    <w:rPr>
                      <w:sz w:val="26"/>
                      <w:szCs w:val="26"/>
                    </w:rPr>
                    <w:t>..17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13.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ЗМІНИ І ДОПОВНЕННЯ ДО РОБОЧОЇ ПРОГРАМИ</w:t>
                  </w:r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074C06" w:rsidRPr="00203A64">
                    <w:rPr>
                      <w:sz w:val="26"/>
                      <w:szCs w:val="26"/>
                    </w:rPr>
                    <w:t>..</w:t>
                  </w:r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F074D5">
                    <w:rPr>
                      <w:sz w:val="26"/>
                      <w:szCs w:val="26"/>
                    </w:rPr>
                    <w:t>17</w:t>
                  </w:r>
                </w:p>
              </w:tc>
            </w:tr>
          </w:tbl>
          <w:p w:rsidR="00395FB3" w:rsidRPr="00203A64" w:rsidRDefault="00395FB3" w:rsidP="00565F11">
            <w:pPr>
              <w:rPr>
                <w:caps/>
                <w:spacing w:val="-4"/>
                <w:sz w:val="26"/>
                <w:szCs w:val="26"/>
              </w:rPr>
            </w:pPr>
          </w:p>
        </w:tc>
      </w:tr>
    </w:tbl>
    <w:p w:rsidR="00395FB3" w:rsidRPr="00203A64" w:rsidRDefault="00395FB3" w:rsidP="00565F11"/>
    <w:p w:rsidR="00AE5740" w:rsidRPr="00203A64" w:rsidRDefault="00AE5740" w:rsidP="00565F11"/>
    <w:p w:rsidR="00081146" w:rsidRPr="00203A64" w:rsidRDefault="00081146" w:rsidP="00565F11"/>
    <w:p w:rsidR="00081146" w:rsidRPr="00203A64" w:rsidRDefault="00081146" w:rsidP="00565F11"/>
    <w:p w:rsidR="00081146" w:rsidRPr="00203A64" w:rsidRDefault="00081146" w:rsidP="00565F11"/>
    <w:p w:rsidR="00081146" w:rsidRPr="00203A64" w:rsidRDefault="00081146" w:rsidP="00565F11"/>
    <w:p w:rsidR="00081146" w:rsidRPr="00203A64" w:rsidRDefault="00081146" w:rsidP="00565F11"/>
    <w:p w:rsidR="00081146" w:rsidRPr="00203A64" w:rsidRDefault="00081146" w:rsidP="00565F11"/>
    <w:p w:rsidR="00565F11" w:rsidRDefault="00565F11" w:rsidP="00565F11"/>
    <w:p w:rsidR="00E61608" w:rsidRDefault="00E61608" w:rsidP="00565F11"/>
    <w:p w:rsidR="00E61608" w:rsidRPr="00203A64" w:rsidRDefault="00E61608" w:rsidP="00565F11"/>
    <w:p w:rsidR="00511E61" w:rsidRPr="00AC516B" w:rsidRDefault="00081146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AC516B">
        <w:rPr>
          <w:b/>
          <w:spacing w:val="-4"/>
          <w:szCs w:val="24"/>
          <w:lang w:val="uk-UA"/>
        </w:rPr>
        <w:lastRenderedPageBreak/>
        <w:t>РОЗДІЛ 1.</w:t>
      </w:r>
      <w:r w:rsidR="00511E61" w:rsidRPr="00AC516B">
        <w:rPr>
          <w:b/>
          <w:caps/>
          <w:szCs w:val="24"/>
          <w:lang w:val="uk-UA"/>
        </w:rPr>
        <w:t xml:space="preserve"> Пояснювальна записка</w:t>
      </w:r>
    </w:p>
    <w:p w:rsidR="00FE03B8" w:rsidRPr="00AC516B" w:rsidRDefault="00FE03B8" w:rsidP="00565F11">
      <w:pPr>
        <w:pStyle w:val="21"/>
        <w:ind w:firstLine="0"/>
        <w:jc w:val="center"/>
        <w:rPr>
          <w:b/>
          <w:caps/>
          <w:szCs w:val="24"/>
          <w:highlight w:val="yellow"/>
          <w:lang w:val="uk-UA"/>
        </w:rPr>
      </w:pPr>
    </w:p>
    <w:p w:rsidR="00363635" w:rsidRPr="00AC516B" w:rsidRDefault="00363635" w:rsidP="00234352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 w:rsidRPr="00AC516B">
        <w:rPr>
          <w:rFonts w:ascii="TimesNewRomanPSMT" w:eastAsiaTheme="minorHAnsi" w:hAnsi="TimesNewRomanPSMT" w:cs="TimesNewRomanPSMT"/>
          <w:lang w:eastAsia="en-US"/>
        </w:rPr>
        <w:t>Бухгалтерський облік - це одне з основних джерел інформації про виробничу і фінансово-господарську діяльність підприємств і об’єднань, необхідної для прийняття та реалізації управлінських рішень. Науково впорядкований облік на підприємстві є основою для реалізації функції контролю і аналізу господарської діяльності. Облік має забезпечувати повсякденний контроль за правильним і цільовим використанням коштів, матеріальних, енергетичних і трудових ресурсів, їх збереженням, а також на базі аналізу сприяти поліпшенню фінансово-господарської діяльності підприємств і організацій.</w:t>
      </w:r>
    </w:p>
    <w:p w:rsidR="00363635" w:rsidRPr="00AC516B" w:rsidRDefault="00234352" w:rsidP="00363635">
      <w:pPr>
        <w:ind w:firstLine="708"/>
        <w:jc w:val="both"/>
      </w:pPr>
      <w:r w:rsidRPr="00AC516B">
        <w:rPr>
          <w:rFonts w:ascii="TimesNewRomanPSMT" w:eastAsiaTheme="minorHAnsi" w:hAnsi="TimesNewRomanPSMT" w:cs="TimesNewRomanPSMT"/>
          <w:lang w:eastAsia="en-US"/>
        </w:rPr>
        <w:t xml:space="preserve">Навчальна дисципліна </w:t>
      </w:r>
      <w:r w:rsidR="00363635" w:rsidRPr="00AC516B">
        <w:rPr>
          <w:rFonts w:ascii="TimesNewRomanPSMT" w:eastAsiaTheme="minorHAnsi" w:hAnsi="TimesNewRomanPSMT" w:cs="TimesNewRomanPSMT"/>
          <w:lang w:eastAsia="en-US"/>
        </w:rPr>
        <w:t xml:space="preserve">«Бухгалтерський облік у галузях економіки» для студентів спеціальності </w:t>
      </w:r>
      <w:r w:rsidR="00363635" w:rsidRPr="00AC516B">
        <w:t xml:space="preserve">«Облік і оподаткування» </w:t>
      </w:r>
      <w:r w:rsidR="00363635" w:rsidRPr="00AC516B">
        <w:rPr>
          <w:rFonts w:ascii="TimesNewRomanPSMT" w:eastAsiaTheme="minorHAnsi" w:hAnsi="TimesNewRomanPSMT" w:cs="TimesNewRomanPSMT"/>
          <w:lang w:eastAsia="en-US"/>
        </w:rPr>
        <w:t>деталізує загальний порядок фінансового та виробничого обліку на підприємствах окремих галузей економіки у зв’язку з особливостями їх господарських операцій та відмінностями в оподаткуванні.</w:t>
      </w:r>
    </w:p>
    <w:p w:rsidR="00363635" w:rsidRPr="00AC516B" w:rsidRDefault="00363635" w:rsidP="00363635">
      <w:pPr>
        <w:ind w:firstLine="720"/>
        <w:jc w:val="both"/>
      </w:pPr>
      <w:r w:rsidRPr="00AC516B">
        <w:t xml:space="preserve">Знання особливостей ведення обліку в будівництві, торгівлі, сільському господарстві, </w:t>
      </w:r>
      <w:r w:rsidR="005D4062">
        <w:t>авто</w:t>
      </w:r>
      <w:r w:rsidRPr="00AC516B">
        <w:t xml:space="preserve">транспорті тощо є </w:t>
      </w:r>
      <w:r w:rsidR="00234352" w:rsidRPr="00AC516B">
        <w:t>важливими для обліковця, аналітика та аудитора, а</w:t>
      </w:r>
      <w:r w:rsidRPr="00AC516B">
        <w:t>дже від дієвості та оперативності бухгалтерського обліку залежить фінансовий стан господарюючих суб’єктів.</w:t>
      </w:r>
    </w:p>
    <w:p w:rsidR="00004695" w:rsidRPr="00AC516B" w:rsidRDefault="00004695" w:rsidP="00004695">
      <w:pPr>
        <w:tabs>
          <w:tab w:val="num" w:pos="360"/>
        </w:tabs>
        <w:spacing w:line="233" w:lineRule="exact"/>
        <w:ind w:firstLine="301"/>
        <w:jc w:val="center"/>
        <w:rPr>
          <w:b/>
          <w:highlight w:val="yellow"/>
        </w:rPr>
      </w:pPr>
    </w:p>
    <w:p w:rsidR="00004695" w:rsidRPr="00AC516B" w:rsidRDefault="00004695" w:rsidP="00004695">
      <w:pPr>
        <w:tabs>
          <w:tab w:val="num" w:pos="360"/>
        </w:tabs>
        <w:spacing w:line="233" w:lineRule="exact"/>
        <w:ind w:firstLine="301"/>
        <w:jc w:val="center"/>
        <w:rPr>
          <w:b/>
        </w:rPr>
      </w:pPr>
      <w:r w:rsidRPr="00AC516B">
        <w:rPr>
          <w:b/>
        </w:rPr>
        <w:t>Предмет навчальної дисципліни</w:t>
      </w:r>
    </w:p>
    <w:p w:rsidR="00004695" w:rsidRPr="00AC516B" w:rsidRDefault="00004695" w:rsidP="00004695">
      <w:pPr>
        <w:tabs>
          <w:tab w:val="num" w:pos="360"/>
        </w:tabs>
        <w:spacing w:line="233" w:lineRule="exact"/>
        <w:ind w:firstLine="301"/>
        <w:jc w:val="center"/>
        <w:rPr>
          <w:b/>
          <w:bCs/>
        </w:rPr>
      </w:pPr>
    </w:p>
    <w:p w:rsidR="00234352" w:rsidRPr="00AC516B" w:rsidRDefault="00234352" w:rsidP="00234352">
      <w:pPr>
        <w:ind w:firstLine="720"/>
        <w:jc w:val="both"/>
      </w:pPr>
      <w:r w:rsidRPr="00AC516B">
        <w:t xml:space="preserve">Предметом навчальної дисципліни «Бухгалтерський облік в галузях економіки» є особливості фінансово-господарської діяльності підприємств окремих галузей економіки: торгівлі, сільського господарства, будівництва, автотранспорту; туристичної діяльності; готельного господарства. </w:t>
      </w:r>
    </w:p>
    <w:p w:rsidR="00004695" w:rsidRPr="00004695" w:rsidRDefault="00004695" w:rsidP="00004695">
      <w:pPr>
        <w:ind w:firstLine="720"/>
        <w:jc w:val="center"/>
        <w:rPr>
          <w:b/>
        </w:rPr>
      </w:pPr>
    </w:p>
    <w:p w:rsidR="00004695" w:rsidRPr="00004695" w:rsidRDefault="00004695" w:rsidP="00004695">
      <w:pPr>
        <w:ind w:firstLine="720"/>
        <w:jc w:val="center"/>
        <w:rPr>
          <w:b/>
        </w:rPr>
      </w:pPr>
      <w:r w:rsidRPr="00004695">
        <w:rPr>
          <w:b/>
        </w:rPr>
        <w:t>Мета навчальної дисципліни</w:t>
      </w:r>
    </w:p>
    <w:p w:rsidR="00004695" w:rsidRPr="00004695" w:rsidRDefault="00004695" w:rsidP="00004695">
      <w:pPr>
        <w:tabs>
          <w:tab w:val="num" w:pos="360"/>
        </w:tabs>
        <w:spacing w:line="233" w:lineRule="exact"/>
        <w:ind w:firstLine="301"/>
        <w:jc w:val="both"/>
      </w:pPr>
    </w:p>
    <w:p w:rsidR="00004695" w:rsidRPr="00004695" w:rsidRDefault="00234352" w:rsidP="00004695">
      <w:pPr>
        <w:tabs>
          <w:tab w:val="num" w:pos="360"/>
        </w:tabs>
        <w:ind w:firstLine="709"/>
        <w:jc w:val="both"/>
      </w:pPr>
      <w:r>
        <w:t>Метою навчальної дисципліни є : н</w:t>
      </w:r>
      <w:r w:rsidR="00004695" w:rsidRPr="00004695">
        <w:t xml:space="preserve">авчити студентів </w:t>
      </w:r>
      <w:r>
        <w:t>о</w:t>
      </w:r>
      <w:r w:rsidR="00004695" w:rsidRPr="00004695">
        <w:t>володіти методикою відображення господарських операцій</w:t>
      </w:r>
      <w:r w:rsidR="005D4062">
        <w:t xml:space="preserve"> на підприємствах</w:t>
      </w:r>
      <w:r w:rsidR="00004695" w:rsidRPr="00004695">
        <w:t xml:space="preserve"> </w:t>
      </w:r>
      <w:r>
        <w:t xml:space="preserve">з врахуванням особливостей окремих галузей </w:t>
      </w:r>
      <w:r w:rsidR="00004695" w:rsidRPr="00004695">
        <w:t>відповідно до затверджених національних стан</w:t>
      </w:r>
      <w:r w:rsidR="005D4062">
        <w:t xml:space="preserve">дартів бухгалтерського обліку і </w:t>
      </w:r>
      <w:r w:rsidR="00004695" w:rsidRPr="00004695">
        <w:t>міжнародних стандартів фінансової звітності,  вміти застосовувати здобуті теоретичні знання, навички та вміння у практичній діяльності.</w:t>
      </w:r>
    </w:p>
    <w:p w:rsidR="00004695" w:rsidRPr="00004695" w:rsidRDefault="00004695" w:rsidP="00004695">
      <w:pPr>
        <w:jc w:val="center"/>
        <w:rPr>
          <w:b/>
        </w:rPr>
      </w:pPr>
    </w:p>
    <w:p w:rsidR="00004695" w:rsidRPr="00004695" w:rsidRDefault="00004695" w:rsidP="00004695">
      <w:pPr>
        <w:jc w:val="center"/>
        <w:rPr>
          <w:b/>
        </w:rPr>
      </w:pPr>
      <w:r w:rsidRPr="00004695">
        <w:rPr>
          <w:b/>
        </w:rPr>
        <w:t>Основні завдання</w:t>
      </w:r>
    </w:p>
    <w:p w:rsidR="00004695" w:rsidRPr="00004695" w:rsidRDefault="00004695" w:rsidP="00004695">
      <w:pPr>
        <w:jc w:val="center"/>
        <w:rPr>
          <w:b/>
        </w:rPr>
      </w:pPr>
    </w:p>
    <w:p w:rsidR="00004695" w:rsidRPr="00004695" w:rsidRDefault="00004695" w:rsidP="00004695">
      <w:pPr>
        <w:pStyle w:val="a7"/>
        <w:spacing w:after="0"/>
        <w:ind w:firstLine="709"/>
        <w:jc w:val="both"/>
      </w:pPr>
      <w:r w:rsidRPr="00004695">
        <w:t xml:space="preserve">Надання студентам необхідних теоретичних знань і практичних навиків з організації ведення на підприємствах </w:t>
      </w:r>
      <w:r w:rsidR="005D4062">
        <w:t>окрем</w:t>
      </w:r>
      <w:r w:rsidR="00AC516B">
        <w:t xml:space="preserve">их галузей економіки </w:t>
      </w:r>
      <w:r w:rsidRPr="00004695">
        <w:t>фінансового обліку активів, капіталу, зобов’язань, витрат, доходів та фінансових результатів</w:t>
      </w:r>
      <w:r w:rsidR="00AC516B">
        <w:t>.</w:t>
      </w:r>
      <w:r w:rsidRPr="00004695">
        <w:t xml:space="preserve"> </w:t>
      </w:r>
    </w:p>
    <w:p w:rsidR="00004695" w:rsidRPr="00004695" w:rsidRDefault="00004695" w:rsidP="00004695">
      <w:pPr>
        <w:pStyle w:val="a7"/>
        <w:spacing w:after="0"/>
        <w:ind w:firstLine="301"/>
        <w:jc w:val="both"/>
      </w:pPr>
    </w:p>
    <w:p w:rsidR="00004695" w:rsidRPr="00004695" w:rsidRDefault="00004695" w:rsidP="00004695">
      <w:pPr>
        <w:jc w:val="center"/>
        <w:rPr>
          <w:b/>
        </w:rPr>
      </w:pPr>
      <w:r w:rsidRPr="00004695">
        <w:rPr>
          <w:b/>
        </w:rPr>
        <w:t>Місце навчальної дисципліни в структурно-логічній схемі підготовки бакалаврів</w:t>
      </w:r>
    </w:p>
    <w:p w:rsidR="00004695" w:rsidRPr="00004695" w:rsidRDefault="00004695" w:rsidP="00004695">
      <w:pPr>
        <w:jc w:val="center"/>
        <w:rPr>
          <w:b/>
        </w:rPr>
      </w:pPr>
    </w:p>
    <w:p w:rsidR="00004695" w:rsidRPr="00004695" w:rsidRDefault="00004695" w:rsidP="00004695">
      <w:pPr>
        <w:tabs>
          <w:tab w:val="num" w:pos="360"/>
        </w:tabs>
        <w:ind w:firstLine="709"/>
        <w:jc w:val="both"/>
        <w:rPr>
          <w:b/>
          <w:i/>
        </w:rPr>
      </w:pPr>
      <w:r w:rsidRPr="00004695">
        <w:t xml:space="preserve">Вивчення дисципліни </w:t>
      </w:r>
      <w:r w:rsidRPr="00004695">
        <w:rPr>
          <w:bCs/>
        </w:rPr>
        <w:t>ф</w:t>
      </w:r>
      <w:r w:rsidRPr="00004695">
        <w:t>ормує базу знань та взаємопов’язана з такими дисциплінами як: економіка підпри</w:t>
      </w:r>
      <w:r w:rsidR="00AC516B">
        <w:t xml:space="preserve">ємства, мікроекономіка, </w:t>
      </w:r>
      <w:r w:rsidRPr="00004695">
        <w:t>фінансовий аналіз,</w:t>
      </w:r>
      <w:r w:rsidR="00AC516B">
        <w:t xml:space="preserve"> аналіз за видами економічної діяльності,</w:t>
      </w:r>
      <w:r w:rsidRPr="00004695">
        <w:t xml:space="preserve"> </w:t>
      </w:r>
      <w:r w:rsidR="00AC516B">
        <w:t xml:space="preserve">фінансовий облік, </w:t>
      </w:r>
      <w:r w:rsidRPr="00004695">
        <w:t>бухгалтерський облік, аудит</w:t>
      </w:r>
      <w:r w:rsidR="00AC516B">
        <w:t xml:space="preserve"> за видами діяльності</w:t>
      </w:r>
      <w:r w:rsidRPr="00004695">
        <w:t xml:space="preserve">, </w:t>
      </w:r>
      <w:r w:rsidR="00AC516B">
        <w:t>фінансовий контроль в галузях економіки</w:t>
      </w:r>
      <w:r w:rsidRPr="00004695">
        <w:t xml:space="preserve">, </w:t>
      </w:r>
      <w:r w:rsidR="00AC516B">
        <w:t xml:space="preserve">облік і оподаткування за видами економічної діяльності </w:t>
      </w:r>
      <w:r w:rsidRPr="00004695">
        <w:t>та інших.</w:t>
      </w:r>
    </w:p>
    <w:p w:rsidR="00004695" w:rsidRPr="00004695" w:rsidRDefault="00004695" w:rsidP="00004695">
      <w:pPr>
        <w:tabs>
          <w:tab w:val="num" w:pos="360"/>
        </w:tabs>
        <w:spacing w:line="233" w:lineRule="exact"/>
        <w:ind w:firstLine="301"/>
        <w:jc w:val="both"/>
        <w:rPr>
          <w:b/>
          <w:i/>
        </w:rPr>
      </w:pPr>
    </w:p>
    <w:p w:rsidR="00CD790B" w:rsidRPr="009E16A0" w:rsidRDefault="00CD790B" w:rsidP="00CD790B">
      <w:pPr>
        <w:spacing w:line="240" w:lineRule="atLeast"/>
        <w:ind w:firstLine="720"/>
        <w:jc w:val="center"/>
        <w:rPr>
          <w:b/>
        </w:rPr>
      </w:pPr>
      <w:r w:rsidRPr="009E16A0">
        <w:rPr>
          <w:b/>
        </w:rPr>
        <w:t>Вимоги до компетентностей, знань і умінь</w:t>
      </w:r>
    </w:p>
    <w:p w:rsidR="00CD790B" w:rsidRPr="009E16A0" w:rsidRDefault="00CD790B" w:rsidP="00CD790B">
      <w:pPr>
        <w:spacing w:line="240" w:lineRule="atLeast"/>
        <w:ind w:firstLine="720"/>
        <w:jc w:val="center"/>
        <w:rPr>
          <w:b/>
        </w:rPr>
      </w:pPr>
    </w:p>
    <w:p w:rsidR="00CD790B" w:rsidRPr="009E16A0" w:rsidRDefault="00CD790B" w:rsidP="00CD790B">
      <w:pPr>
        <w:spacing w:line="240" w:lineRule="atLeast"/>
        <w:ind w:firstLine="720"/>
        <w:jc w:val="both"/>
      </w:pPr>
      <w:r w:rsidRPr="009E16A0">
        <w:t>В результаті вивчення навчальної дисципліни у студента мають бути сформовані такі компетентності :</w:t>
      </w:r>
    </w:p>
    <w:p w:rsidR="00CD790B" w:rsidRPr="009E16A0" w:rsidRDefault="00CD790B" w:rsidP="00CD790B">
      <w:pPr>
        <w:spacing w:line="240" w:lineRule="atLeast"/>
        <w:ind w:firstLine="720"/>
        <w:jc w:val="both"/>
        <w:rPr>
          <w:b/>
        </w:rPr>
      </w:pPr>
      <w:r w:rsidRPr="009E16A0">
        <w:rPr>
          <w:b/>
        </w:rPr>
        <w:t>загальні:</w:t>
      </w:r>
    </w:p>
    <w:p w:rsidR="00CD790B" w:rsidRPr="009E16A0" w:rsidRDefault="00CD790B" w:rsidP="00CD790B">
      <w:pPr>
        <w:pStyle w:val="Default"/>
        <w:numPr>
          <w:ilvl w:val="0"/>
          <w:numId w:val="10"/>
        </w:numPr>
        <w:jc w:val="both"/>
        <w:rPr>
          <w:szCs w:val="28"/>
        </w:rPr>
      </w:pPr>
      <w:r w:rsidRPr="009E16A0">
        <w:rPr>
          <w:szCs w:val="28"/>
        </w:rPr>
        <w:t>здатність діяти соціально відповідально та свідомо;</w:t>
      </w:r>
    </w:p>
    <w:p w:rsidR="00CD790B" w:rsidRPr="009E16A0" w:rsidRDefault="00CD790B" w:rsidP="00CD790B">
      <w:pPr>
        <w:pStyle w:val="Default"/>
        <w:numPr>
          <w:ilvl w:val="0"/>
          <w:numId w:val="10"/>
        </w:numPr>
        <w:jc w:val="both"/>
        <w:rPr>
          <w:szCs w:val="28"/>
        </w:rPr>
      </w:pPr>
      <w:r w:rsidRPr="009E16A0">
        <w:rPr>
          <w:szCs w:val="28"/>
        </w:rPr>
        <w:t xml:space="preserve">здатність проведення досліджень на відповідному рівні; </w:t>
      </w:r>
    </w:p>
    <w:p w:rsidR="00CD790B" w:rsidRPr="009E16A0" w:rsidRDefault="00CD790B" w:rsidP="00CD790B">
      <w:pPr>
        <w:pStyle w:val="af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E16A0">
        <w:rPr>
          <w:rFonts w:eastAsiaTheme="minorHAnsi"/>
          <w:color w:val="000000"/>
          <w:lang w:eastAsia="en-US"/>
        </w:rPr>
        <w:t>здатність вчитися і оволодівати сучасними знаннями;</w:t>
      </w:r>
    </w:p>
    <w:p w:rsidR="00CD790B" w:rsidRPr="009E16A0" w:rsidRDefault="00CD790B" w:rsidP="00CD790B">
      <w:pPr>
        <w:pStyle w:val="af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E16A0">
        <w:rPr>
          <w:rFonts w:eastAsiaTheme="minorHAnsi"/>
          <w:color w:val="000000"/>
          <w:lang w:eastAsia="en-US"/>
        </w:rPr>
        <w:lastRenderedPageBreak/>
        <w:t xml:space="preserve">здатність до абстрактного мислення, аналізу та синтезу; </w:t>
      </w:r>
    </w:p>
    <w:p w:rsidR="00CD790B" w:rsidRPr="009E16A0" w:rsidRDefault="00CD790B" w:rsidP="00CD790B">
      <w:pPr>
        <w:pStyle w:val="af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E16A0">
        <w:rPr>
          <w:rFonts w:eastAsiaTheme="minorHAnsi"/>
          <w:color w:val="000000"/>
          <w:lang w:eastAsia="en-US"/>
        </w:rPr>
        <w:t xml:space="preserve">здатність працювати в команді або автономно; </w:t>
      </w:r>
    </w:p>
    <w:p w:rsidR="00CD790B" w:rsidRPr="009E16A0" w:rsidRDefault="00CD790B" w:rsidP="00CD790B">
      <w:pPr>
        <w:pStyle w:val="af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9E16A0">
        <w:rPr>
          <w:rFonts w:eastAsiaTheme="minorHAnsi"/>
          <w:color w:val="000000"/>
          <w:szCs w:val="28"/>
          <w:lang w:eastAsia="en-US"/>
        </w:rPr>
        <w:t xml:space="preserve">здатність бути критичним та самокритичним; </w:t>
      </w:r>
    </w:p>
    <w:p w:rsidR="00CD790B" w:rsidRPr="009E16A0" w:rsidRDefault="00CD790B" w:rsidP="00CD790B">
      <w:pPr>
        <w:pStyle w:val="af4"/>
        <w:numPr>
          <w:ilvl w:val="0"/>
          <w:numId w:val="10"/>
        </w:numPr>
        <w:suppressAutoHyphens/>
        <w:spacing w:line="240" w:lineRule="atLeast"/>
        <w:rPr>
          <w:b/>
          <w:szCs w:val="28"/>
        </w:rPr>
      </w:pPr>
      <w:r w:rsidRPr="009E16A0">
        <w:rPr>
          <w:rFonts w:eastAsiaTheme="minorHAnsi"/>
          <w:color w:val="000000"/>
          <w:szCs w:val="28"/>
          <w:lang w:eastAsia="en-US"/>
        </w:rPr>
        <w:t>знання та розуміння предметної області та розуміння професійної діяльності та ін.</w:t>
      </w:r>
    </w:p>
    <w:p w:rsidR="00CD790B" w:rsidRPr="009E16A0" w:rsidRDefault="00CD790B" w:rsidP="00CD790B">
      <w:pPr>
        <w:pStyle w:val="af4"/>
        <w:spacing w:line="240" w:lineRule="atLeast"/>
        <w:jc w:val="both"/>
        <w:rPr>
          <w:rFonts w:eastAsiaTheme="minorHAnsi"/>
          <w:b/>
          <w:color w:val="000000"/>
          <w:szCs w:val="28"/>
          <w:lang w:eastAsia="en-US"/>
        </w:rPr>
      </w:pPr>
      <w:r w:rsidRPr="009E16A0">
        <w:rPr>
          <w:rFonts w:eastAsiaTheme="minorHAnsi"/>
          <w:b/>
          <w:color w:val="000000"/>
          <w:szCs w:val="28"/>
          <w:lang w:eastAsia="en-US"/>
        </w:rPr>
        <w:t>спеціальні:</w:t>
      </w:r>
    </w:p>
    <w:p w:rsidR="00CD790B" w:rsidRPr="009E16A0" w:rsidRDefault="00CD790B" w:rsidP="00CD790B">
      <w:pPr>
        <w:pStyle w:val="af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9E16A0">
        <w:rPr>
          <w:rFonts w:eastAsiaTheme="minorHAnsi"/>
          <w:color w:val="000000"/>
          <w:szCs w:val="28"/>
          <w:lang w:eastAsia="en-US"/>
        </w:rPr>
        <w:t>демонструвати розуміння вимог щодо професійної діяльності, зумовлених необхідністю забезпечення сталого розвитку України, її зміцнення як демократичної, соціальної, правової держави;</w:t>
      </w:r>
    </w:p>
    <w:p w:rsidR="00CD790B" w:rsidRPr="009E16A0" w:rsidRDefault="00CD790B" w:rsidP="00CD790B">
      <w:pPr>
        <w:pStyle w:val="af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9E16A0">
        <w:rPr>
          <w:rFonts w:eastAsiaTheme="minorHAnsi"/>
          <w:color w:val="000000"/>
          <w:szCs w:val="28"/>
          <w:lang w:eastAsia="en-US"/>
        </w:rPr>
        <w:t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ресурсів.</w:t>
      </w:r>
    </w:p>
    <w:p w:rsidR="00CD790B" w:rsidRPr="009E16A0" w:rsidRDefault="00CD790B" w:rsidP="00CD790B">
      <w:pPr>
        <w:pStyle w:val="af4"/>
        <w:ind w:left="360"/>
        <w:jc w:val="both"/>
        <w:rPr>
          <w:sz w:val="22"/>
        </w:rPr>
      </w:pPr>
    </w:p>
    <w:p w:rsidR="00CD790B" w:rsidRPr="009E16A0" w:rsidRDefault="00CD790B" w:rsidP="00CD790B">
      <w:pPr>
        <w:pStyle w:val="af4"/>
        <w:ind w:left="360" w:firstLine="207"/>
        <w:jc w:val="both"/>
      </w:pPr>
      <w:r w:rsidRPr="009E16A0">
        <w:t>Вивчення дисцип</w:t>
      </w:r>
      <w:r>
        <w:t>ліни «Бухгалтерський облік в галузях економіки</w:t>
      </w:r>
      <w:r w:rsidRPr="009E16A0">
        <w:t>» передбачає досягнення такого кваліфікаційного рівня підготовки фахівця, за якого він повинен:</w:t>
      </w:r>
    </w:p>
    <w:p w:rsidR="00CD790B" w:rsidRDefault="00CD790B" w:rsidP="00CD790B">
      <w:pPr>
        <w:ind w:left="360"/>
        <w:jc w:val="both"/>
        <w:rPr>
          <w:b/>
        </w:rPr>
      </w:pPr>
      <w:r w:rsidRPr="009E16A0">
        <w:rPr>
          <w:b/>
        </w:rPr>
        <w:t>знати</w:t>
      </w:r>
      <w:r w:rsidRPr="009E16A0">
        <w:t>:</w:t>
      </w:r>
      <w:r w:rsidRPr="009E16A0">
        <w:rPr>
          <w:b/>
        </w:rPr>
        <w:t xml:space="preserve"> </w:t>
      </w:r>
    </w:p>
    <w:p w:rsidR="00CD790B" w:rsidRPr="00CD790B" w:rsidRDefault="00CD790B" w:rsidP="00CD790B">
      <w:pPr>
        <w:pStyle w:val="af4"/>
        <w:numPr>
          <w:ilvl w:val="0"/>
          <w:numId w:val="11"/>
        </w:numPr>
        <w:jc w:val="both"/>
        <w:rPr>
          <w:snapToGrid w:val="0"/>
        </w:rPr>
      </w:pPr>
      <w:r w:rsidRPr="00CD790B">
        <w:rPr>
          <w:snapToGrid w:val="0"/>
        </w:rPr>
        <w:t>особливості обліку необоротних активів та виробничих запасів, витрат та доходів, порядок формування фінансових результатів в торгівлі, сільгосппідприємствах, будівництві та автотранспорті, готельному господарстві, туристичній галузі.</w:t>
      </w:r>
    </w:p>
    <w:p w:rsidR="00CD790B" w:rsidRDefault="00CD790B" w:rsidP="00CD790B">
      <w:pPr>
        <w:pStyle w:val="af4"/>
        <w:ind w:left="360"/>
        <w:jc w:val="both"/>
        <w:rPr>
          <w:b/>
        </w:rPr>
      </w:pPr>
      <w:r w:rsidRPr="009E16A0">
        <w:rPr>
          <w:b/>
        </w:rPr>
        <w:t>уміти:</w:t>
      </w:r>
    </w:p>
    <w:p w:rsidR="00CD790B" w:rsidRPr="005D4062" w:rsidRDefault="00CD790B" w:rsidP="00CD790B">
      <w:pPr>
        <w:numPr>
          <w:ilvl w:val="0"/>
          <w:numId w:val="14"/>
        </w:numPr>
        <w:jc w:val="both"/>
        <w:rPr>
          <w:snapToGrid w:val="0"/>
        </w:rPr>
      </w:pPr>
      <w:r w:rsidRPr="005D4062">
        <w:rPr>
          <w:snapToGrid w:val="0"/>
        </w:rPr>
        <w:t>складати бухгалтерські проведення з особливостей обліку господарських операцій в окремих галузях економіки;</w:t>
      </w:r>
    </w:p>
    <w:p w:rsidR="00CD790B" w:rsidRPr="005D4062" w:rsidRDefault="00CD790B" w:rsidP="00CD790B">
      <w:pPr>
        <w:numPr>
          <w:ilvl w:val="0"/>
          <w:numId w:val="14"/>
        </w:numPr>
        <w:jc w:val="both"/>
        <w:rPr>
          <w:snapToGrid w:val="0"/>
        </w:rPr>
      </w:pPr>
      <w:r w:rsidRPr="005D4062">
        <w:rPr>
          <w:snapToGrid w:val="0"/>
        </w:rPr>
        <w:t>розв’язувати типові задачі з обліку руху запасів, необоротних активів, витрат, доходів та фінансових результатів в торгівлі, сільгосппідприємствах, будівництві та автотранспорті.</w:t>
      </w:r>
    </w:p>
    <w:p w:rsidR="00CD790B" w:rsidRDefault="00CD790B" w:rsidP="00CD790B">
      <w:pPr>
        <w:pStyle w:val="af4"/>
        <w:ind w:left="360"/>
        <w:jc w:val="both"/>
        <w:rPr>
          <w:b/>
        </w:rPr>
      </w:pPr>
    </w:p>
    <w:p w:rsidR="00170179" w:rsidRPr="00170179" w:rsidRDefault="00170179" w:rsidP="00170179">
      <w:pPr>
        <w:tabs>
          <w:tab w:val="left" w:pos="709"/>
          <w:tab w:val="num" w:pos="1789"/>
        </w:tabs>
        <w:jc w:val="both"/>
        <w:rPr>
          <w:b/>
          <w:szCs w:val="20"/>
        </w:rPr>
      </w:pPr>
      <w:r w:rsidRPr="00170179">
        <w:rPr>
          <w:b/>
          <w:szCs w:val="20"/>
        </w:rPr>
        <w:t xml:space="preserve">Програмні результати навчання  </w:t>
      </w:r>
    </w:p>
    <w:p w:rsidR="00170179" w:rsidRPr="00170179" w:rsidRDefault="00170179" w:rsidP="00170179">
      <w:pPr>
        <w:numPr>
          <w:ilvl w:val="0"/>
          <w:numId w:val="16"/>
        </w:numPr>
        <w:jc w:val="both"/>
      </w:pPr>
      <w:r w:rsidRPr="00170179">
        <w:t>Знати та розуміти економічні категорії, закони, причинно-наслідкові та функціональні зв’язки, які існують між процесами та явищами на різних рівнях економічних систем.</w:t>
      </w:r>
    </w:p>
    <w:p w:rsidR="00170179" w:rsidRPr="00170179" w:rsidRDefault="00170179" w:rsidP="00170179">
      <w:pPr>
        <w:numPr>
          <w:ilvl w:val="0"/>
          <w:numId w:val="16"/>
        </w:numPr>
        <w:jc w:val="both"/>
      </w:pPr>
      <w:r w:rsidRPr="00170179">
        <w:t>Розуміти місце і значення облікової, аналітичної, контрольної, податкової та статистичної систем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підприємств.</w:t>
      </w:r>
    </w:p>
    <w:p w:rsidR="00170179" w:rsidRPr="00170179" w:rsidRDefault="00170179" w:rsidP="00170179">
      <w:pPr>
        <w:numPr>
          <w:ilvl w:val="0"/>
          <w:numId w:val="16"/>
        </w:numPr>
        <w:jc w:val="both"/>
      </w:pPr>
      <w:r w:rsidRPr="00170179">
        <w:t>Визначати сутність об’єктів обліку, аналізу, контролю, аудиту, оподаткування та розуміти їх роль і місце в господарській діяльності.</w:t>
      </w:r>
    </w:p>
    <w:p w:rsidR="00170179" w:rsidRPr="00170179" w:rsidRDefault="00170179" w:rsidP="00170179">
      <w:pPr>
        <w:numPr>
          <w:ilvl w:val="0"/>
          <w:numId w:val="16"/>
        </w:numPr>
        <w:jc w:val="both"/>
      </w:pPr>
      <w:r w:rsidRPr="00170179">
        <w:t>Володіти методичним інструментарієм обліку, аналізу, контролю, аудиту та оподаткування господарської діяльності підприємств.</w:t>
      </w:r>
    </w:p>
    <w:p w:rsidR="00170179" w:rsidRPr="00170179" w:rsidRDefault="00170179" w:rsidP="00170179">
      <w:pPr>
        <w:numPr>
          <w:ilvl w:val="0"/>
          <w:numId w:val="16"/>
        </w:numPr>
        <w:jc w:val="both"/>
      </w:pPr>
      <w:r w:rsidRPr="00170179">
        <w:t>Розуміти особливості практики здійснення обліку, аналізу, контролю, аудиту та оподаткування діяльності підприємств різних форм власності, організаційно-правових форм господарювання та видів економічної діяльності.</w:t>
      </w:r>
    </w:p>
    <w:p w:rsidR="00170179" w:rsidRPr="00170179" w:rsidRDefault="00170179" w:rsidP="00170179">
      <w:pPr>
        <w:numPr>
          <w:ilvl w:val="0"/>
          <w:numId w:val="16"/>
        </w:numPr>
        <w:jc w:val="both"/>
      </w:pPr>
      <w:r w:rsidRPr="00170179">
        <w:t>Володіти загальнонауковими та спеціальними методами дослідження соціально-економічних явищ і господарських процесів на підприємстві.</w:t>
      </w:r>
    </w:p>
    <w:p w:rsidR="00170179" w:rsidRPr="00170179" w:rsidRDefault="00170179" w:rsidP="00170179">
      <w:pPr>
        <w:numPr>
          <w:ilvl w:val="0"/>
          <w:numId w:val="16"/>
        </w:numPr>
        <w:jc w:val="both"/>
      </w:pPr>
      <w:r w:rsidRPr="00170179">
        <w:t>Вміти працювати як самостійно, так і в команді, проявляти лідерські якості та відповідальність у роботі, дотримуватися етичних принципів, поважати індивідуальне та культурне різноманіття.</w:t>
      </w:r>
    </w:p>
    <w:p w:rsidR="00170179" w:rsidRPr="00170179" w:rsidRDefault="00170179" w:rsidP="00170179">
      <w:pPr>
        <w:numPr>
          <w:ilvl w:val="0"/>
          <w:numId w:val="16"/>
        </w:numPr>
        <w:jc w:val="both"/>
      </w:pPr>
      <w:r w:rsidRPr="00170179">
        <w:t>Розуміти і реалізувати свої права і обов’язки як члена суспільства, усвідомлювати цінності вільного демократичного суспільства, верховенства права, прав і свобод людини і громадянина в Україні.</w:t>
      </w:r>
    </w:p>
    <w:p w:rsidR="00170179" w:rsidRPr="00170179" w:rsidRDefault="00170179" w:rsidP="00170179">
      <w:pPr>
        <w:pStyle w:val="af4"/>
        <w:ind w:left="360"/>
        <w:jc w:val="both"/>
        <w:rPr>
          <w:b/>
          <w:sz w:val="32"/>
        </w:rPr>
      </w:pPr>
      <w:r w:rsidRPr="00170179">
        <w:t>Зберігати та примножувати досягнення і цінності суспільства на основі розуміння місця предметної області у загальній системі знань, використовувати різні види та форми рухової активності для ведення здорового способу життя.</w:t>
      </w:r>
    </w:p>
    <w:p w:rsidR="00170179" w:rsidRDefault="00170179" w:rsidP="00004695">
      <w:pPr>
        <w:pStyle w:val="21"/>
        <w:ind w:firstLine="709"/>
        <w:jc w:val="both"/>
        <w:rPr>
          <w:szCs w:val="24"/>
          <w:lang w:val="uk-UA"/>
        </w:rPr>
      </w:pPr>
    </w:p>
    <w:p w:rsidR="00170179" w:rsidRDefault="00170179" w:rsidP="00004695">
      <w:pPr>
        <w:pStyle w:val="21"/>
        <w:ind w:firstLine="709"/>
        <w:jc w:val="both"/>
        <w:rPr>
          <w:szCs w:val="24"/>
          <w:lang w:val="uk-UA"/>
        </w:rPr>
      </w:pPr>
    </w:p>
    <w:p w:rsidR="00170179" w:rsidRDefault="00170179" w:rsidP="00004695">
      <w:pPr>
        <w:pStyle w:val="21"/>
        <w:ind w:firstLine="709"/>
        <w:jc w:val="both"/>
        <w:rPr>
          <w:szCs w:val="24"/>
          <w:lang w:val="uk-UA"/>
        </w:rPr>
      </w:pPr>
    </w:p>
    <w:p w:rsidR="00004695" w:rsidRPr="00203A64" w:rsidRDefault="00004695" w:rsidP="00004695">
      <w:pPr>
        <w:pStyle w:val="21"/>
        <w:ind w:firstLine="709"/>
        <w:jc w:val="both"/>
        <w:rPr>
          <w:szCs w:val="24"/>
          <w:lang w:val="uk-UA"/>
        </w:rPr>
      </w:pPr>
      <w:bookmarkStart w:id="0" w:name="_GoBack"/>
      <w:bookmarkEnd w:id="0"/>
      <w:r w:rsidRPr="00203A64">
        <w:rPr>
          <w:szCs w:val="24"/>
          <w:lang w:val="uk-UA"/>
        </w:rPr>
        <w:lastRenderedPageBreak/>
        <w:t>Опа</w:t>
      </w:r>
      <w:r>
        <w:rPr>
          <w:szCs w:val="24"/>
          <w:lang w:val="uk-UA"/>
        </w:rPr>
        <w:t>нування навчальною дисципліною «</w:t>
      </w:r>
      <w:r w:rsidR="0042284D">
        <w:rPr>
          <w:lang w:val="uk-UA"/>
        </w:rPr>
        <w:t xml:space="preserve">Бухгалтерський </w:t>
      </w:r>
      <w:r>
        <w:rPr>
          <w:lang w:val="uk-UA"/>
        </w:rPr>
        <w:t>облік</w:t>
      </w:r>
      <w:r w:rsidR="0042284D">
        <w:rPr>
          <w:lang w:val="uk-UA"/>
        </w:rPr>
        <w:t xml:space="preserve"> в галузях економіки</w:t>
      </w:r>
      <w:r>
        <w:rPr>
          <w:szCs w:val="24"/>
          <w:lang w:val="uk-UA"/>
        </w:rPr>
        <w:t>»</w:t>
      </w:r>
      <w:r w:rsidRPr="00203A64">
        <w:rPr>
          <w:szCs w:val="24"/>
          <w:lang w:val="uk-UA"/>
        </w:rPr>
        <w:t xml:space="preserve"> повинно забезпечувати необхідний рівень сформованості вмінь:</w:t>
      </w:r>
    </w:p>
    <w:p w:rsidR="00511E61" w:rsidRPr="00203A64" w:rsidRDefault="00511E61" w:rsidP="00565F11">
      <w:pPr>
        <w:pStyle w:val="21"/>
        <w:ind w:firstLine="709"/>
        <w:jc w:val="both"/>
        <w:rPr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5837"/>
      </w:tblGrid>
      <w:tr w:rsidR="00203A64" w:rsidRPr="00203A64" w:rsidTr="007B5C43">
        <w:tc>
          <w:tcPr>
            <w:tcW w:w="3960" w:type="dxa"/>
            <w:vAlign w:val="center"/>
          </w:tcPr>
          <w:p w:rsidR="00511E61" w:rsidRPr="00203A6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Назва рівня</w:t>
            </w:r>
          </w:p>
          <w:p w:rsidR="00511E61" w:rsidRPr="00203A6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сформованості вміння</w:t>
            </w:r>
          </w:p>
        </w:tc>
        <w:tc>
          <w:tcPr>
            <w:tcW w:w="5940" w:type="dxa"/>
            <w:vAlign w:val="center"/>
          </w:tcPr>
          <w:p w:rsidR="00511E61" w:rsidRPr="00203A6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Зміст критерію сформованості вміння</w:t>
            </w:r>
          </w:p>
        </w:tc>
      </w:tr>
      <w:tr w:rsidR="00203A64" w:rsidRPr="00203A64" w:rsidTr="007B5C43">
        <w:tc>
          <w:tcPr>
            <w:tcW w:w="3960" w:type="dxa"/>
          </w:tcPr>
          <w:p w:rsidR="00511E61" w:rsidRPr="00203A6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Репродуктивний</w:t>
            </w:r>
          </w:p>
        </w:tc>
        <w:tc>
          <w:tcPr>
            <w:tcW w:w="5940" w:type="dxa"/>
          </w:tcPr>
          <w:p w:rsidR="00511E61" w:rsidRPr="00203A6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203A64">
              <w:rPr>
                <w:szCs w:val="24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203A64" w:rsidRPr="00203A64" w:rsidTr="007B5C43">
        <w:tc>
          <w:tcPr>
            <w:tcW w:w="3960" w:type="dxa"/>
          </w:tcPr>
          <w:p w:rsidR="00511E61" w:rsidRPr="00203A6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Алгоритмічний</w:t>
            </w:r>
          </w:p>
        </w:tc>
        <w:tc>
          <w:tcPr>
            <w:tcW w:w="5940" w:type="dxa"/>
          </w:tcPr>
          <w:p w:rsidR="00511E61" w:rsidRPr="00203A6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203A64">
              <w:rPr>
                <w:szCs w:val="24"/>
                <w:lang w:val="uk-UA"/>
              </w:rPr>
              <w:t>Вміння використовувати знання в практичній діяльності при розв’язанні типових завдань та виробничих ситуацій</w:t>
            </w:r>
          </w:p>
        </w:tc>
      </w:tr>
      <w:tr w:rsidR="00511E61" w:rsidRPr="00203A64" w:rsidTr="007B5C43">
        <w:tc>
          <w:tcPr>
            <w:tcW w:w="3960" w:type="dxa"/>
          </w:tcPr>
          <w:p w:rsidR="00511E61" w:rsidRPr="00203A6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 xml:space="preserve">Творчий </w:t>
            </w:r>
          </w:p>
        </w:tc>
        <w:tc>
          <w:tcPr>
            <w:tcW w:w="5940" w:type="dxa"/>
          </w:tcPr>
          <w:p w:rsidR="00511E61" w:rsidRPr="00203A6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203A64">
              <w:rPr>
                <w:szCs w:val="24"/>
                <w:lang w:val="uk-UA"/>
              </w:rPr>
              <w:t xml:space="preserve">Здійснювати евристичний пошук </w:t>
            </w:r>
            <w:r w:rsidRPr="00203A64">
              <w:rPr>
                <w:szCs w:val="24"/>
                <w:lang w:val="uk-UA"/>
              </w:rPr>
              <w:br/>
              <w:t>і використовувати знання для розв’язання нестандартних завдань та проблемних ситуацій</w:t>
            </w:r>
          </w:p>
        </w:tc>
      </w:tr>
    </w:tbl>
    <w:p w:rsidR="00FC0E16" w:rsidRPr="00203A64" w:rsidRDefault="00FC0E16" w:rsidP="00565F11">
      <w:pPr>
        <w:pStyle w:val="a7"/>
        <w:spacing w:after="0"/>
        <w:ind w:firstLine="709"/>
      </w:pPr>
    </w:p>
    <w:p w:rsidR="00511E61" w:rsidRPr="00203A64" w:rsidRDefault="00511E61" w:rsidP="00565F11">
      <w:pPr>
        <w:pStyle w:val="a7"/>
        <w:spacing w:after="0"/>
        <w:ind w:firstLine="709"/>
      </w:pPr>
      <w:r w:rsidRPr="00203A64">
        <w:t xml:space="preserve">Навчальна програма складена на </w:t>
      </w:r>
      <w:r w:rsidR="00DB74A9">
        <w:rPr>
          <w:b/>
        </w:rPr>
        <w:t>4 кредити</w:t>
      </w:r>
      <w:r w:rsidRPr="00203A64">
        <w:t>.</w:t>
      </w:r>
    </w:p>
    <w:p w:rsidR="00511E61" w:rsidRPr="00203A64" w:rsidRDefault="00511E61" w:rsidP="00565F11">
      <w:pPr>
        <w:pStyle w:val="21"/>
        <w:ind w:firstLine="709"/>
        <w:jc w:val="both"/>
        <w:rPr>
          <w:szCs w:val="24"/>
          <w:lang w:val="uk-UA"/>
        </w:rPr>
      </w:pPr>
      <w:r w:rsidRPr="00203A64">
        <w:rPr>
          <w:b/>
          <w:szCs w:val="24"/>
          <w:lang w:val="uk-UA"/>
        </w:rPr>
        <w:t xml:space="preserve">Форми контролю – </w:t>
      </w:r>
      <w:r w:rsidR="00E42DE7">
        <w:rPr>
          <w:szCs w:val="24"/>
          <w:lang w:val="uk-UA"/>
        </w:rPr>
        <w:t>екзамен.</w:t>
      </w:r>
    </w:p>
    <w:p w:rsidR="00DA3534" w:rsidRDefault="00DA3534" w:rsidP="00565F11">
      <w:pPr>
        <w:pStyle w:val="21"/>
        <w:ind w:firstLine="709"/>
        <w:jc w:val="both"/>
        <w:rPr>
          <w:b/>
          <w:spacing w:val="-4"/>
          <w:sz w:val="26"/>
          <w:szCs w:val="26"/>
          <w:lang w:val="uk-UA"/>
        </w:rPr>
      </w:pPr>
    </w:p>
    <w:p w:rsidR="0097705C" w:rsidRDefault="0097705C" w:rsidP="00565F11">
      <w:pPr>
        <w:jc w:val="center"/>
        <w:rPr>
          <w:b/>
          <w:spacing w:val="-4"/>
          <w:szCs w:val="26"/>
        </w:rPr>
      </w:pPr>
    </w:p>
    <w:p w:rsidR="0097705C" w:rsidRDefault="0097705C" w:rsidP="00565F11">
      <w:pPr>
        <w:jc w:val="center"/>
        <w:rPr>
          <w:b/>
          <w:spacing w:val="-4"/>
          <w:szCs w:val="26"/>
        </w:rPr>
      </w:pPr>
    </w:p>
    <w:p w:rsidR="0097705C" w:rsidRDefault="0097705C" w:rsidP="00565F11">
      <w:pPr>
        <w:jc w:val="center"/>
        <w:rPr>
          <w:b/>
          <w:spacing w:val="-4"/>
          <w:szCs w:val="26"/>
        </w:rPr>
      </w:pPr>
    </w:p>
    <w:p w:rsidR="0097705C" w:rsidRDefault="0097705C" w:rsidP="00565F11">
      <w:pPr>
        <w:jc w:val="center"/>
        <w:rPr>
          <w:b/>
          <w:spacing w:val="-4"/>
          <w:szCs w:val="26"/>
        </w:rPr>
      </w:pPr>
    </w:p>
    <w:p w:rsidR="0097705C" w:rsidRDefault="0097705C" w:rsidP="00565F11">
      <w:pPr>
        <w:jc w:val="center"/>
        <w:rPr>
          <w:b/>
          <w:spacing w:val="-4"/>
          <w:szCs w:val="26"/>
        </w:rPr>
      </w:pPr>
    </w:p>
    <w:p w:rsidR="0097705C" w:rsidRDefault="0097705C" w:rsidP="00565F11">
      <w:pPr>
        <w:jc w:val="center"/>
        <w:rPr>
          <w:b/>
          <w:spacing w:val="-4"/>
          <w:szCs w:val="26"/>
        </w:rPr>
      </w:pPr>
    </w:p>
    <w:p w:rsidR="0097705C" w:rsidRDefault="0097705C" w:rsidP="00565F11">
      <w:pPr>
        <w:jc w:val="center"/>
        <w:rPr>
          <w:b/>
          <w:spacing w:val="-4"/>
          <w:szCs w:val="26"/>
        </w:rPr>
      </w:pPr>
    </w:p>
    <w:p w:rsidR="0097705C" w:rsidRDefault="0097705C" w:rsidP="00565F11">
      <w:pPr>
        <w:jc w:val="center"/>
        <w:rPr>
          <w:b/>
          <w:spacing w:val="-4"/>
          <w:szCs w:val="26"/>
        </w:rPr>
      </w:pPr>
    </w:p>
    <w:p w:rsidR="0097705C" w:rsidRDefault="0097705C" w:rsidP="00565F11">
      <w:pPr>
        <w:jc w:val="center"/>
        <w:rPr>
          <w:b/>
          <w:spacing w:val="-4"/>
          <w:szCs w:val="26"/>
        </w:rPr>
      </w:pPr>
    </w:p>
    <w:p w:rsidR="0097705C" w:rsidRDefault="0097705C" w:rsidP="00565F11">
      <w:pPr>
        <w:jc w:val="center"/>
        <w:rPr>
          <w:b/>
          <w:spacing w:val="-4"/>
          <w:szCs w:val="26"/>
        </w:rPr>
      </w:pPr>
    </w:p>
    <w:p w:rsidR="0097705C" w:rsidRDefault="0097705C" w:rsidP="0097705C">
      <w:pPr>
        <w:pStyle w:val="11"/>
        <w:tabs>
          <w:tab w:val="clear" w:pos="2070"/>
        </w:tabs>
        <w:rPr>
          <w:sz w:val="24"/>
          <w:szCs w:val="24"/>
          <w:lang w:val="uk-UA"/>
        </w:rPr>
        <w:sectPr w:rsidR="0097705C" w:rsidSect="00F54374"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850" w:right="850" w:bottom="850" w:left="1417" w:header="709" w:footer="709" w:gutter="0"/>
          <w:cols w:space="708"/>
          <w:titlePg/>
          <w:docGrid w:linePitch="360"/>
        </w:sectPr>
      </w:pPr>
    </w:p>
    <w:p w:rsidR="004B3141" w:rsidRPr="00203A64" w:rsidRDefault="004B3141" w:rsidP="004B3141">
      <w:pPr>
        <w:spacing w:after="160" w:line="259" w:lineRule="auto"/>
        <w:jc w:val="center"/>
        <w:rPr>
          <w:b/>
        </w:rPr>
      </w:pPr>
      <w:r w:rsidRPr="00203A64">
        <w:rPr>
          <w:b/>
          <w:spacing w:val="-4"/>
          <w:szCs w:val="26"/>
        </w:rPr>
        <w:lastRenderedPageBreak/>
        <w:t xml:space="preserve">РОЗДІЛ 2. </w:t>
      </w:r>
      <w:r w:rsidRPr="00203A64">
        <w:rPr>
          <w:b/>
        </w:rPr>
        <w:t>ОПИС ПРЕДМЕТА НАВЧАЛЬНОЇ ДИСЦИПЛІНИ</w:t>
      </w:r>
    </w:p>
    <w:p w:rsidR="004B3141" w:rsidRDefault="004B3141" w:rsidP="004B3141">
      <w:pPr>
        <w:jc w:val="center"/>
        <w:rPr>
          <w:b/>
        </w:rPr>
      </w:pPr>
      <w:r>
        <w:rPr>
          <w:b/>
        </w:rPr>
        <w:t>«БУХГАЛТЕРСЬКИЙ ОБЛІК В ГАЛУЗЯХ ЕКОНОМІКИ»</w:t>
      </w:r>
    </w:p>
    <w:p w:rsidR="0097705C" w:rsidRDefault="0097705C" w:rsidP="004B3141">
      <w:pPr>
        <w:spacing w:after="160" w:line="259" w:lineRule="auto"/>
        <w:jc w:val="center"/>
        <w:rPr>
          <w:b/>
          <w:spacing w:val="-4"/>
          <w:szCs w:val="26"/>
        </w:rPr>
      </w:pPr>
    </w:p>
    <w:tbl>
      <w:tblPr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1984"/>
        <w:gridCol w:w="1560"/>
        <w:gridCol w:w="1701"/>
        <w:gridCol w:w="1559"/>
        <w:gridCol w:w="1701"/>
        <w:gridCol w:w="1843"/>
      </w:tblGrid>
      <w:tr w:rsidR="004B3141" w:rsidRPr="00F87830" w:rsidTr="00A82368">
        <w:trPr>
          <w:trHeight w:val="399"/>
        </w:trPr>
        <w:tc>
          <w:tcPr>
            <w:tcW w:w="15168" w:type="dxa"/>
            <w:gridSpan w:val="8"/>
            <w:shd w:val="clear" w:color="auto" w:fill="E6E6E6"/>
            <w:vAlign w:val="center"/>
          </w:tcPr>
          <w:p w:rsidR="004B3141" w:rsidRPr="00F87830" w:rsidRDefault="004B3141" w:rsidP="00A82368">
            <w:pPr>
              <w:pStyle w:val="11"/>
              <w:tabs>
                <w:tab w:val="clear" w:pos="2070"/>
              </w:tabs>
              <w:rPr>
                <w:sz w:val="24"/>
                <w:szCs w:val="24"/>
                <w:lang w:val="uk-UA"/>
              </w:rPr>
            </w:pPr>
            <w:r w:rsidRPr="00F87830">
              <w:rPr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4B3141" w:rsidRPr="00F87830" w:rsidTr="00A82368">
        <w:trPr>
          <w:trHeight w:val="930"/>
        </w:trPr>
        <w:tc>
          <w:tcPr>
            <w:tcW w:w="4820" w:type="dxa"/>
            <w:gridSpan w:val="2"/>
            <w:vAlign w:val="center"/>
          </w:tcPr>
          <w:p w:rsidR="004B3141" w:rsidRPr="00F87830" w:rsidRDefault="004B3141" w:rsidP="00A82368">
            <w:pPr>
              <w:pStyle w:val="afa"/>
              <w:tabs>
                <w:tab w:val="left" w:pos="360"/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F87830">
              <w:rPr>
                <w:b/>
                <w:sz w:val="24"/>
                <w:szCs w:val="24"/>
              </w:rPr>
              <w:t xml:space="preserve">Шифр та </w:t>
            </w:r>
            <w:r>
              <w:rPr>
                <w:b/>
                <w:sz w:val="24"/>
                <w:szCs w:val="24"/>
              </w:rPr>
              <w:t>найменування</w:t>
            </w:r>
            <w:r w:rsidRPr="00F87830">
              <w:rPr>
                <w:b/>
                <w:sz w:val="24"/>
                <w:szCs w:val="24"/>
              </w:rPr>
              <w:t xml:space="preserve"> галузі знань</w:t>
            </w:r>
          </w:p>
          <w:p w:rsidR="004B3141" w:rsidRPr="00F87830" w:rsidRDefault="004B3141" w:rsidP="00A82368">
            <w:pPr>
              <w:pStyle w:val="afa"/>
              <w:tabs>
                <w:tab w:val="left" w:pos="360"/>
                <w:tab w:val="left" w:pos="3690"/>
              </w:tabs>
              <w:jc w:val="center"/>
              <w:rPr>
                <w:i/>
                <w:sz w:val="24"/>
                <w:szCs w:val="24"/>
              </w:rPr>
            </w:pPr>
            <w:r w:rsidRPr="00F87830">
              <w:rPr>
                <w:i/>
                <w:sz w:val="24"/>
                <w:szCs w:val="24"/>
              </w:rPr>
              <w:t>07 «Управління та адміністрування»</w:t>
            </w:r>
          </w:p>
          <w:p w:rsidR="004B3141" w:rsidRPr="00F87830" w:rsidRDefault="004B3141" w:rsidP="00A82368">
            <w:pPr>
              <w:jc w:val="center"/>
              <w:rPr>
                <w:b/>
              </w:rPr>
            </w:pPr>
          </w:p>
        </w:tc>
        <w:tc>
          <w:tcPr>
            <w:tcW w:w="10348" w:type="dxa"/>
            <w:gridSpan w:val="6"/>
            <w:vAlign w:val="center"/>
          </w:tcPr>
          <w:p w:rsidR="004B3141" w:rsidRPr="00F87830" w:rsidRDefault="004B3141" w:rsidP="00A82368">
            <w:pPr>
              <w:spacing w:line="288" w:lineRule="auto"/>
              <w:jc w:val="center"/>
              <w:rPr>
                <w:b/>
              </w:rPr>
            </w:pPr>
            <w:r w:rsidRPr="00F87830">
              <w:rPr>
                <w:b/>
              </w:rPr>
              <w:t>Цикл дисциплін за навчальним планом:</w:t>
            </w:r>
          </w:p>
          <w:p w:rsidR="004B3141" w:rsidRPr="00F87830" w:rsidRDefault="000868C9" w:rsidP="00A82368">
            <w:pPr>
              <w:spacing w:line="288" w:lineRule="auto"/>
              <w:jc w:val="center"/>
            </w:pPr>
            <w:r>
              <w:t>Нормативна</w:t>
            </w:r>
            <w:r w:rsidR="004B3141" w:rsidRPr="00F87830">
              <w:t xml:space="preserve"> дисципліна циклу професійної та практичної підготовки</w:t>
            </w:r>
          </w:p>
        </w:tc>
      </w:tr>
      <w:tr w:rsidR="004B3141" w:rsidRPr="00F87830" w:rsidTr="00A82368">
        <w:trPr>
          <w:trHeight w:val="548"/>
        </w:trPr>
        <w:tc>
          <w:tcPr>
            <w:tcW w:w="4820" w:type="dxa"/>
            <w:gridSpan w:val="2"/>
            <w:vAlign w:val="center"/>
          </w:tcPr>
          <w:p w:rsidR="004B3141" w:rsidRPr="008B7CC7" w:rsidRDefault="004B3141" w:rsidP="00A82368">
            <w:pPr>
              <w:spacing w:line="288" w:lineRule="auto"/>
              <w:jc w:val="center"/>
              <w:rPr>
                <w:b/>
              </w:rPr>
            </w:pPr>
            <w:r w:rsidRPr="008B7CC7">
              <w:rPr>
                <w:b/>
              </w:rPr>
              <w:t>Код та назва спеціальності:</w:t>
            </w:r>
          </w:p>
          <w:p w:rsidR="004B3141" w:rsidRPr="00203A64" w:rsidRDefault="004B3141" w:rsidP="004B3141">
            <w:pPr>
              <w:jc w:val="center"/>
              <w:rPr>
                <w:bCs/>
              </w:rPr>
            </w:pPr>
            <w:r w:rsidRPr="00203A64">
              <w:rPr>
                <w:bCs/>
              </w:rPr>
              <w:t>071</w:t>
            </w:r>
          </w:p>
          <w:p w:rsidR="004B3141" w:rsidRDefault="004B3141" w:rsidP="004B3141">
            <w:pPr>
              <w:jc w:val="center"/>
            </w:pPr>
            <w:r>
              <w:t>«</w:t>
            </w:r>
            <w:r w:rsidRPr="00203A64">
              <w:rPr>
                <w:bCs/>
              </w:rPr>
              <w:t>Облік і оподаткування</w:t>
            </w:r>
            <w:r>
              <w:t>»</w:t>
            </w:r>
          </w:p>
          <w:p w:rsidR="004B3141" w:rsidRPr="00F87830" w:rsidRDefault="004B3141" w:rsidP="004B3141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0348" w:type="dxa"/>
            <w:gridSpan w:val="6"/>
          </w:tcPr>
          <w:p w:rsidR="004B3141" w:rsidRPr="00F87830" w:rsidRDefault="004B3141" w:rsidP="00A82368">
            <w:pPr>
              <w:spacing w:line="288" w:lineRule="auto"/>
              <w:jc w:val="center"/>
              <w:rPr>
                <w:b/>
              </w:rPr>
            </w:pPr>
            <w:r w:rsidRPr="00F87830">
              <w:rPr>
                <w:b/>
              </w:rPr>
              <w:t>Освітній ступінь:</w:t>
            </w:r>
          </w:p>
          <w:p w:rsidR="004B3141" w:rsidRPr="00F87830" w:rsidRDefault="004B3141" w:rsidP="00A82368">
            <w:pPr>
              <w:spacing w:line="288" w:lineRule="auto"/>
              <w:jc w:val="center"/>
            </w:pPr>
            <w:r>
              <w:t>бакалавр</w:t>
            </w:r>
          </w:p>
        </w:tc>
      </w:tr>
      <w:tr w:rsidR="004B3141" w:rsidRPr="00F87830" w:rsidTr="00A82368">
        <w:trPr>
          <w:trHeight w:val="968"/>
        </w:trPr>
        <w:tc>
          <w:tcPr>
            <w:tcW w:w="4820" w:type="dxa"/>
            <w:gridSpan w:val="2"/>
            <w:vAlign w:val="center"/>
          </w:tcPr>
          <w:p w:rsidR="004B3141" w:rsidRPr="00F87830" w:rsidRDefault="004B3141" w:rsidP="00A82368">
            <w:pPr>
              <w:spacing w:line="288" w:lineRule="auto"/>
              <w:rPr>
                <w:b/>
              </w:rPr>
            </w:pPr>
            <w:r w:rsidRPr="00F87830">
              <w:rPr>
                <w:b/>
              </w:rPr>
              <w:t>Курс:</w:t>
            </w:r>
            <w:r>
              <w:t xml:space="preserve"> 3</w:t>
            </w:r>
          </w:p>
          <w:p w:rsidR="004B3141" w:rsidRPr="00F87830" w:rsidRDefault="004B3141" w:rsidP="00A82368">
            <w:pPr>
              <w:spacing w:line="288" w:lineRule="auto"/>
              <w:rPr>
                <w:b/>
              </w:rPr>
            </w:pPr>
            <w:r w:rsidRPr="00F87830">
              <w:rPr>
                <w:b/>
              </w:rPr>
              <w:t>Семестр:</w:t>
            </w:r>
            <w:r w:rsidRPr="00F87830">
              <w:t xml:space="preserve"> </w:t>
            </w:r>
            <w:r>
              <w:t>5</w:t>
            </w:r>
          </w:p>
        </w:tc>
        <w:tc>
          <w:tcPr>
            <w:tcW w:w="10348" w:type="dxa"/>
            <w:gridSpan w:val="6"/>
            <w:vAlign w:val="center"/>
          </w:tcPr>
          <w:p w:rsidR="004B3141" w:rsidRPr="00F87830" w:rsidRDefault="004B3141" w:rsidP="00A82368">
            <w:pPr>
              <w:spacing w:line="288" w:lineRule="auto"/>
              <w:jc w:val="center"/>
              <w:rPr>
                <w:b/>
              </w:rPr>
            </w:pPr>
            <w:r w:rsidRPr="00F87830">
              <w:rPr>
                <w:b/>
              </w:rPr>
              <w:t>Методи навчання:</w:t>
            </w:r>
          </w:p>
          <w:p w:rsidR="004B3141" w:rsidRPr="00F87830" w:rsidRDefault="004B3141" w:rsidP="00A82368">
            <w:pPr>
              <w:spacing w:line="288" w:lineRule="auto"/>
              <w:jc w:val="both"/>
              <w:rPr>
                <w:b/>
              </w:rPr>
            </w:pPr>
            <w:r w:rsidRPr="00F87830">
              <w:rPr>
                <w:spacing w:val="-3"/>
              </w:rPr>
              <w:t xml:space="preserve">лекції, практичні і семінарські заняття, самостійна та індивідуальна робота, </w:t>
            </w:r>
            <w:r w:rsidRPr="00F87830">
              <w:rPr>
                <w:spacing w:val="-4"/>
              </w:rPr>
              <w:t xml:space="preserve">робота в бібліотеці, Інтернеті,  </w:t>
            </w:r>
            <w:r w:rsidRPr="00F87830">
              <w:rPr>
                <w:spacing w:val="-3"/>
              </w:rPr>
              <w:t xml:space="preserve">індивідуальні заняття, </w:t>
            </w:r>
            <w:r w:rsidRPr="00F87830">
              <w:rPr>
                <w:spacing w:val="-4"/>
              </w:rPr>
              <w:t>тощо</w:t>
            </w:r>
          </w:p>
        </w:tc>
      </w:tr>
      <w:tr w:rsidR="004B3141" w:rsidRPr="00F87830" w:rsidTr="00A82368">
        <w:trPr>
          <w:trHeight w:val="193"/>
        </w:trPr>
        <w:tc>
          <w:tcPr>
            <w:tcW w:w="15168" w:type="dxa"/>
            <w:gridSpan w:val="8"/>
            <w:vAlign w:val="center"/>
          </w:tcPr>
          <w:p w:rsidR="004B3141" w:rsidRPr="00F87830" w:rsidRDefault="004B3141" w:rsidP="00A82368">
            <w:pPr>
              <w:spacing w:line="288" w:lineRule="auto"/>
              <w:rPr>
                <w:b/>
              </w:rPr>
            </w:pPr>
          </w:p>
        </w:tc>
      </w:tr>
      <w:tr w:rsidR="004B3141" w:rsidRPr="00F87830" w:rsidTr="00A82368">
        <w:trPr>
          <w:trHeight w:val="674"/>
        </w:trPr>
        <w:tc>
          <w:tcPr>
            <w:tcW w:w="2552" w:type="dxa"/>
            <w:vAlign w:val="center"/>
          </w:tcPr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Кількість кредитів</w:t>
            </w:r>
          </w:p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  <w:caps/>
              </w:rPr>
              <w:t>ECTS</w:t>
            </w:r>
          </w:p>
        </w:tc>
        <w:tc>
          <w:tcPr>
            <w:tcW w:w="2268" w:type="dxa"/>
            <w:vAlign w:val="center"/>
          </w:tcPr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 xml:space="preserve">Кількість годин </w:t>
            </w:r>
          </w:p>
        </w:tc>
        <w:tc>
          <w:tcPr>
            <w:tcW w:w="1984" w:type="dxa"/>
            <w:vAlign w:val="center"/>
          </w:tcPr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Кількість аудиторних годин</w:t>
            </w:r>
          </w:p>
        </w:tc>
        <w:tc>
          <w:tcPr>
            <w:tcW w:w="1560" w:type="dxa"/>
            <w:vAlign w:val="center"/>
          </w:tcPr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Лекції</w:t>
            </w:r>
          </w:p>
        </w:tc>
        <w:tc>
          <w:tcPr>
            <w:tcW w:w="1701" w:type="dxa"/>
            <w:vAlign w:val="center"/>
          </w:tcPr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Семінари,</w:t>
            </w:r>
          </w:p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практичні,</w:t>
            </w:r>
          </w:p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лабораторні</w:t>
            </w:r>
          </w:p>
        </w:tc>
        <w:tc>
          <w:tcPr>
            <w:tcW w:w="1559" w:type="dxa"/>
            <w:vAlign w:val="center"/>
          </w:tcPr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Заліки по модулях</w:t>
            </w:r>
          </w:p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(контрольні</w:t>
            </w:r>
          </w:p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роботи)</w:t>
            </w:r>
          </w:p>
          <w:p w:rsidR="004B3141" w:rsidRPr="00F87830" w:rsidRDefault="004B3141" w:rsidP="00A8236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Самостійна робота студента</w:t>
            </w:r>
          </w:p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(СРС)</w:t>
            </w:r>
          </w:p>
        </w:tc>
        <w:tc>
          <w:tcPr>
            <w:tcW w:w="1843" w:type="dxa"/>
            <w:vAlign w:val="center"/>
          </w:tcPr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Індивідуальна робота</w:t>
            </w:r>
          </w:p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студента</w:t>
            </w:r>
          </w:p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(ІР)</w:t>
            </w:r>
          </w:p>
        </w:tc>
      </w:tr>
      <w:tr w:rsidR="004B3141" w:rsidRPr="00F87830" w:rsidTr="00A82368">
        <w:trPr>
          <w:trHeight w:val="421"/>
        </w:trPr>
        <w:tc>
          <w:tcPr>
            <w:tcW w:w="2552" w:type="dxa"/>
            <w:vAlign w:val="center"/>
          </w:tcPr>
          <w:p w:rsidR="004B3141" w:rsidRPr="00F87830" w:rsidRDefault="004B3141" w:rsidP="00A82368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4B3141" w:rsidRPr="00F87830" w:rsidRDefault="004B3141" w:rsidP="00A82368">
            <w:pPr>
              <w:jc w:val="center"/>
            </w:pPr>
            <w:r>
              <w:t>12</w:t>
            </w:r>
            <w:r w:rsidRPr="00F87830">
              <w:t>0</w:t>
            </w:r>
          </w:p>
        </w:tc>
        <w:tc>
          <w:tcPr>
            <w:tcW w:w="1984" w:type="dxa"/>
            <w:vAlign w:val="center"/>
          </w:tcPr>
          <w:p w:rsidR="004B3141" w:rsidRPr="002734DD" w:rsidRDefault="004B3141" w:rsidP="00A82368">
            <w:pPr>
              <w:jc w:val="center"/>
              <w:rPr>
                <w:lang w:val="ru-RU"/>
              </w:rPr>
            </w:pPr>
            <w:r>
              <w:t>64</w:t>
            </w:r>
          </w:p>
        </w:tc>
        <w:tc>
          <w:tcPr>
            <w:tcW w:w="1560" w:type="dxa"/>
            <w:vAlign w:val="center"/>
          </w:tcPr>
          <w:p w:rsidR="004B3141" w:rsidRPr="002734DD" w:rsidRDefault="004B3141" w:rsidP="00A82368">
            <w:pPr>
              <w:jc w:val="center"/>
              <w:rPr>
                <w:lang w:val="ru-RU"/>
              </w:rPr>
            </w:pPr>
            <w:r>
              <w:t>32</w:t>
            </w:r>
          </w:p>
        </w:tc>
        <w:tc>
          <w:tcPr>
            <w:tcW w:w="1701" w:type="dxa"/>
            <w:vAlign w:val="center"/>
          </w:tcPr>
          <w:p w:rsidR="004B3141" w:rsidRPr="00F87830" w:rsidRDefault="004B3141" w:rsidP="00A82368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:rsidR="004B3141" w:rsidRPr="00F87830" w:rsidRDefault="004B3141" w:rsidP="00A82368">
            <w:pPr>
              <w:jc w:val="center"/>
            </w:pPr>
            <w:r w:rsidRPr="00F87830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3141" w:rsidRPr="00F87830" w:rsidRDefault="004B3141" w:rsidP="00A82368">
            <w:pPr>
              <w:jc w:val="center"/>
            </w:pPr>
            <w:r>
              <w:t>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3141" w:rsidRPr="00F87830" w:rsidRDefault="004B3141" w:rsidP="00A82368">
            <w:pPr>
              <w:jc w:val="center"/>
            </w:pPr>
            <w:r>
              <w:t>20</w:t>
            </w:r>
          </w:p>
        </w:tc>
      </w:tr>
      <w:tr w:rsidR="004B3141" w:rsidRPr="00F87830" w:rsidTr="00A82368">
        <w:tblPrEx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820" w:type="dxa"/>
            <w:gridSpan w:val="2"/>
            <w:vAlign w:val="center"/>
          </w:tcPr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 xml:space="preserve">Кількість </w:t>
            </w:r>
          </w:p>
          <w:p w:rsidR="004B3141" w:rsidRPr="00F87830" w:rsidRDefault="004B3141" w:rsidP="00A82368">
            <w:pPr>
              <w:jc w:val="center"/>
            </w:pPr>
            <w:r w:rsidRPr="00F87830">
              <w:rPr>
                <w:b/>
              </w:rPr>
              <w:t>тижневих годин</w:t>
            </w:r>
          </w:p>
        </w:tc>
        <w:tc>
          <w:tcPr>
            <w:tcW w:w="3544" w:type="dxa"/>
            <w:gridSpan w:val="2"/>
            <w:vAlign w:val="center"/>
          </w:tcPr>
          <w:p w:rsidR="004B3141" w:rsidRPr="00F87830" w:rsidRDefault="004B3141" w:rsidP="00A82368">
            <w:pPr>
              <w:jc w:val="center"/>
              <w:rPr>
                <w:i/>
              </w:rPr>
            </w:pPr>
            <w:r w:rsidRPr="00F87830">
              <w:rPr>
                <w:b/>
              </w:rPr>
              <w:t>Кількість змістових модулів (тем)</w:t>
            </w:r>
          </w:p>
        </w:tc>
        <w:tc>
          <w:tcPr>
            <w:tcW w:w="3260" w:type="dxa"/>
            <w:gridSpan w:val="2"/>
            <w:vAlign w:val="center"/>
          </w:tcPr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Кількість заліків по модулях/контрольних робіт</w:t>
            </w:r>
          </w:p>
        </w:tc>
        <w:tc>
          <w:tcPr>
            <w:tcW w:w="3544" w:type="dxa"/>
            <w:gridSpan w:val="2"/>
            <w:vAlign w:val="center"/>
          </w:tcPr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Вид контролю</w:t>
            </w:r>
          </w:p>
        </w:tc>
      </w:tr>
      <w:tr w:rsidR="004B3141" w:rsidRPr="00F87830" w:rsidTr="00A82368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4820" w:type="dxa"/>
            <w:gridSpan w:val="2"/>
            <w:vAlign w:val="center"/>
          </w:tcPr>
          <w:p w:rsidR="004B3141" w:rsidRPr="00F87830" w:rsidRDefault="004B3141" w:rsidP="004B3141">
            <w:pPr>
              <w:jc w:val="center"/>
            </w:pPr>
            <w:r>
              <w:t>4</w:t>
            </w:r>
          </w:p>
        </w:tc>
        <w:tc>
          <w:tcPr>
            <w:tcW w:w="3544" w:type="dxa"/>
            <w:gridSpan w:val="2"/>
            <w:vAlign w:val="center"/>
          </w:tcPr>
          <w:p w:rsidR="004B3141" w:rsidRPr="002734DD" w:rsidRDefault="004B3141" w:rsidP="00A82368">
            <w:pPr>
              <w:spacing w:line="28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60" w:type="dxa"/>
            <w:gridSpan w:val="2"/>
            <w:vAlign w:val="center"/>
          </w:tcPr>
          <w:p w:rsidR="004B3141" w:rsidRPr="00F87830" w:rsidRDefault="004B3141" w:rsidP="00A82368">
            <w:pPr>
              <w:spacing w:line="288" w:lineRule="auto"/>
              <w:jc w:val="center"/>
            </w:pPr>
            <w:r w:rsidRPr="00F87830"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4B3141" w:rsidRPr="00F87830" w:rsidRDefault="004B3141" w:rsidP="00A82368">
            <w:pPr>
              <w:spacing w:line="288" w:lineRule="auto"/>
              <w:jc w:val="center"/>
            </w:pPr>
            <w:r>
              <w:t>екзамен</w:t>
            </w:r>
          </w:p>
        </w:tc>
      </w:tr>
    </w:tbl>
    <w:p w:rsidR="004B3141" w:rsidRDefault="004B3141" w:rsidP="004B3141">
      <w:pPr>
        <w:spacing w:after="160" w:line="259" w:lineRule="auto"/>
        <w:jc w:val="center"/>
        <w:rPr>
          <w:b/>
          <w:spacing w:val="-4"/>
          <w:szCs w:val="26"/>
        </w:rPr>
        <w:sectPr w:rsidR="004B3141" w:rsidSect="0097705C">
          <w:pgSz w:w="16838" w:h="11906" w:orient="landscape"/>
          <w:pgMar w:top="851" w:right="953" w:bottom="1418" w:left="851" w:header="709" w:footer="709" w:gutter="0"/>
          <w:cols w:space="708"/>
          <w:titlePg/>
          <w:docGrid w:linePitch="360"/>
        </w:sectPr>
      </w:pPr>
    </w:p>
    <w:p w:rsidR="005713A5" w:rsidRPr="00203A64" w:rsidRDefault="005713A5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203A64">
        <w:rPr>
          <w:b/>
          <w:szCs w:val="26"/>
          <w:lang w:val="uk-UA"/>
        </w:rPr>
        <w:lastRenderedPageBreak/>
        <w:t>РОЗДІЛ 3.</w:t>
      </w:r>
      <w:r w:rsidRPr="00203A64">
        <w:rPr>
          <w:b/>
          <w:szCs w:val="28"/>
          <w:lang w:val="uk-UA"/>
        </w:rPr>
        <w:t xml:space="preserve">  </w:t>
      </w:r>
      <w:r w:rsidR="00511E61" w:rsidRPr="00203A64">
        <w:rPr>
          <w:b/>
          <w:caps/>
          <w:sz w:val="22"/>
          <w:szCs w:val="24"/>
          <w:lang w:val="uk-UA"/>
        </w:rPr>
        <w:t xml:space="preserve"> </w:t>
      </w:r>
      <w:r w:rsidR="00511E61" w:rsidRPr="00203A64">
        <w:rPr>
          <w:b/>
          <w:caps/>
          <w:szCs w:val="24"/>
          <w:lang w:val="uk-UA"/>
        </w:rPr>
        <w:t xml:space="preserve">Тематичний план навчальної дисципліни </w:t>
      </w:r>
    </w:p>
    <w:p w:rsidR="00004695" w:rsidRPr="00937186" w:rsidRDefault="00BF6CA6" w:rsidP="00004695">
      <w:pPr>
        <w:pStyle w:val="21"/>
        <w:ind w:firstLine="0"/>
        <w:jc w:val="center"/>
        <w:rPr>
          <w:b/>
          <w:caps/>
          <w:szCs w:val="24"/>
          <w:lang w:val="uk-UA"/>
        </w:rPr>
      </w:pPr>
      <w:r>
        <w:rPr>
          <w:b/>
          <w:caps/>
          <w:szCs w:val="24"/>
          <w:lang w:val="uk-UA"/>
        </w:rPr>
        <w:t>«бухгалтерський</w:t>
      </w:r>
      <w:r w:rsidR="00004695" w:rsidRPr="00937186">
        <w:rPr>
          <w:b/>
          <w:caps/>
          <w:szCs w:val="24"/>
          <w:lang w:val="uk-UA"/>
        </w:rPr>
        <w:t xml:space="preserve"> облік</w:t>
      </w:r>
      <w:r>
        <w:rPr>
          <w:b/>
          <w:caps/>
          <w:szCs w:val="24"/>
          <w:lang w:val="uk-UA"/>
        </w:rPr>
        <w:t xml:space="preserve"> в галузях економіки</w:t>
      </w:r>
      <w:r w:rsidR="00004695" w:rsidRPr="00937186">
        <w:rPr>
          <w:b/>
          <w:caps/>
          <w:szCs w:val="24"/>
          <w:lang w:val="uk-UA"/>
        </w:rPr>
        <w:t>»</w:t>
      </w:r>
    </w:p>
    <w:p w:rsidR="00004695" w:rsidRPr="00937186" w:rsidRDefault="00004695" w:rsidP="00004695">
      <w:pPr>
        <w:pStyle w:val="21"/>
        <w:ind w:firstLine="709"/>
        <w:jc w:val="center"/>
        <w:rPr>
          <w:b/>
          <w:caps/>
          <w:sz w:val="22"/>
          <w:szCs w:val="24"/>
          <w:lang w:val="uk-UA"/>
        </w:rPr>
      </w:pPr>
    </w:p>
    <w:tbl>
      <w:tblPr>
        <w:tblStyle w:val="af8"/>
        <w:tblW w:w="0" w:type="auto"/>
        <w:tblInd w:w="-55" w:type="dxa"/>
        <w:tblLook w:val="01E0" w:firstRow="1" w:lastRow="1" w:firstColumn="1" w:lastColumn="1" w:noHBand="0" w:noVBand="0"/>
      </w:tblPr>
      <w:tblGrid>
        <w:gridCol w:w="1382"/>
        <w:gridCol w:w="8081"/>
      </w:tblGrid>
      <w:tr w:rsidR="00004695" w:rsidRPr="00937186" w:rsidTr="005329DF">
        <w:tc>
          <w:tcPr>
            <w:tcW w:w="1382" w:type="dxa"/>
          </w:tcPr>
          <w:p w:rsidR="00004695" w:rsidRPr="00937186" w:rsidRDefault="00004695" w:rsidP="005329DF">
            <w:pPr>
              <w:pStyle w:val="af7"/>
              <w:spacing w:line="240" w:lineRule="auto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37186">
              <w:rPr>
                <w:i w:val="0"/>
                <w:sz w:val="24"/>
                <w:szCs w:val="24"/>
              </w:rPr>
              <w:t>Номер теми</w:t>
            </w:r>
          </w:p>
        </w:tc>
        <w:tc>
          <w:tcPr>
            <w:tcW w:w="8081" w:type="dxa"/>
          </w:tcPr>
          <w:p w:rsidR="00004695" w:rsidRPr="00937186" w:rsidRDefault="00004695" w:rsidP="005329DF">
            <w:pPr>
              <w:pStyle w:val="af7"/>
              <w:spacing w:line="240" w:lineRule="auto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37186">
              <w:rPr>
                <w:i w:val="0"/>
                <w:sz w:val="24"/>
                <w:szCs w:val="24"/>
              </w:rPr>
              <w:t>Назва теми</w:t>
            </w:r>
          </w:p>
        </w:tc>
      </w:tr>
      <w:tr w:rsidR="00004695" w:rsidRPr="00937186" w:rsidTr="005329DF">
        <w:tc>
          <w:tcPr>
            <w:tcW w:w="1382" w:type="dxa"/>
          </w:tcPr>
          <w:p w:rsidR="00004695" w:rsidRPr="00937186" w:rsidRDefault="009A118F" w:rsidP="005329DF">
            <w:pPr>
              <w:pStyle w:val="af7"/>
              <w:spacing w:line="240" w:lineRule="auto"/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>Тема 1</w:t>
            </w:r>
          </w:p>
        </w:tc>
        <w:tc>
          <w:tcPr>
            <w:tcW w:w="8081" w:type="dxa"/>
          </w:tcPr>
          <w:p w:rsidR="00004695" w:rsidRPr="00937186" w:rsidRDefault="00BF6CA6" w:rsidP="005329DF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будівництві</w:t>
            </w:r>
          </w:p>
        </w:tc>
      </w:tr>
      <w:tr w:rsidR="00004695" w:rsidRPr="00937186" w:rsidTr="005329DF">
        <w:tc>
          <w:tcPr>
            <w:tcW w:w="1382" w:type="dxa"/>
          </w:tcPr>
          <w:p w:rsidR="00004695" w:rsidRPr="00937186" w:rsidRDefault="009A118F" w:rsidP="005329DF">
            <w:pPr>
              <w:pStyle w:val="af7"/>
              <w:spacing w:line="240" w:lineRule="auto"/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>Тема 2</w:t>
            </w:r>
          </w:p>
        </w:tc>
        <w:tc>
          <w:tcPr>
            <w:tcW w:w="8081" w:type="dxa"/>
          </w:tcPr>
          <w:p w:rsidR="009A118F" w:rsidRPr="00937186" w:rsidRDefault="00BF6CA6" w:rsidP="009A118F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Бухгалтерський облік в </w:t>
            </w:r>
            <w:r w:rsidR="009A118F">
              <w:rPr>
                <w:b w:val="0"/>
                <w:bCs/>
                <w:i w:val="0"/>
                <w:iCs/>
                <w:sz w:val="24"/>
                <w:szCs w:val="24"/>
              </w:rPr>
              <w:t>сільськогосподарських підприємствах</w:t>
            </w:r>
          </w:p>
        </w:tc>
      </w:tr>
      <w:tr w:rsidR="00004695" w:rsidRPr="00937186" w:rsidTr="005329DF">
        <w:tc>
          <w:tcPr>
            <w:tcW w:w="1382" w:type="dxa"/>
          </w:tcPr>
          <w:p w:rsidR="00004695" w:rsidRPr="00937186" w:rsidRDefault="009A118F" w:rsidP="005329DF">
            <w:pPr>
              <w:pStyle w:val="af7"/>
              <w:spacing w:line="240" w:lineRule="auto"/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>Тема 3</w:t>
            </w:r>
          </w:p>
        </w:tc>
        <w:tc>
          <w:tcPr>
            <w:tcW w:w="8081" w:type="dxa"/>
          </w:tcPr>
          <w:p w:rsidR="00004695" w:rsidRPr="00937186" w:rsidRDefault="009A118F" w:rsidP="005329DF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Бухгалтерський облік в торгівлі </w:t>
            </w:r>
          </w:p>
        </w:tc>
      </w:tr>
      <w:tr w:rsidR="00004695" w:rsidRPr="00937186" w:rsidTr="005329DF">
        <w:trPr>
          <w:trHeight w:val="80"/>
        </w:trPr>
        <w:tc>
          <w:tcPr>
            <w:tcW w:w="1382" w:type="dxa"/>
          </w:tcPr>
          <w:p w:rsidR="00004695" w:rsidRPr="00937186" w:rsidRDefault="009A118F" w:rsidP="005329DF">
            <w:pPr>
              <w:pStyle w:val="af7"/>
              <w:spacing w:line="240" w:lineRule="auto"/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>Тема 4</w:t>
            </w:r>
          </w:p>
        </w:tc>
        <w:tc>
          <w:tcPr>
            <w:tcW w:w="8081" w:type="dxa"/>
          </w:tcPr>
          <w:p w:rsidR="00004695" w:rsidRPr="00937186" w:rsidRDefault="009A118F" w:rsidP="005329DF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готельного господарства</w:t>
            </w:r>
          </w:p>
        </w:tc>
      </w:tr>
      <w:tr w:rsidR="00004695" w:rsidRPr="00937186" w:rsidTr="005329DF">
        <w:trPr>
          <w:trHeight w:val="80"/>
        </w:trPr>
        <w:tc>
          <w:tcPr>
            <w:tcW w:w="1382" w:type="dxa"/>
          </w:tcPr>
          <w:p w:rsidR="00004695" w:rsidRPr="00937186" w:rsidRDefault="009A118F" w:rsidP="005329DF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Тема 5</w:t>
            </w:r>
          </w:p>
        </w:tc>
        <w:tc>
          <w:tcPr>
            <w:tcW w:w="8081" w:type="dxa"/>
          </w:tcPr>
          <w:p w:rsidR="00004695" w:rsidRPr="00937186" w:rsidRDefault="009A118F" w:rsidP="005329DF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туристичної діяльності</w:t>
            </w:r>
          </w:p>
        </w:tc>
      </w:tr>
      <w:tr w:rsidR="00004695" w:rsidRPr="00937186" w:rsidTr="005329DF">
        <w:trPr>
          <w:trHeight w:val="80"/>
        </w:trPr>
        <w:tc>
          <w:tcPr>
            <w:tcW w:w="1382" w:type="dxa"/>
          </w:tcPr>
          <w:p w:rsidR="00004695" w:rsidRPr="00937186" w:rsidRDefault="009A118F" w:rsidP="005329DF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Тема 6</w:t>
            </w:r>
          </w:p>
        </w:tc>
        <w:tc>
          <w:tcPr>
            <w:tcW w:w="8081" w:type="dxa"/>
          </w:tcPr>
          <w:p w:rsidR="00004695" w:rsidRPr="00937186" w:rsidRDefault="009A118F" w:rsidP="005329DF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автотранспортних підприємствах</w:t>
            </w:r>
          </w:p>
        </w:tc>
      </w:tr>
    </w:tbl>
    <w:p w:rsidR="00004695" w:rsidRPr="00203A64" w:rsidRDefault="00004695" w:rsidP="00565F11">
      <w:pPr>
        <w:pStyle w:val="21"/>
        <w:ind w:firstLine="709"/>
        <w:jc w:val="center"/>
        <w:rPr>
          <w:b/>
          <w:caps/>
          <w:szCs w:val="24"/>
          <w:lang w:val="uk-UA"/>
        </w:rPr>
      </w:pPr>
    </w:p>
    <w:p w:rsidR="0099224C" w:rsidRDefault="0099224C" w:rsidP="00565F11">
      <w:pPr>
        <w:pStyle w:val="21"/>
        <w:ind w:firstLine="0"/>
        <w:jc w:val="center"/>
        <w:rPr>
          <w:b/>
          <w:szCs w:val="26"/>
          <w:lang w:val="uk-UA"/>
        </w:rPr>
      </w:pPr>
    </w:p>
    <w:p w:rsidR="00511E61" w:rsidRDefault="005713A5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AA1F24">
        <w:rPr>
          <w:b/>
          <w:szCs w:val="26"/>
          <w:lang w:val="uk-UA"/>
        </w:rPr>
        <w:t>РОЗДІЛ 4</w:t>
      </w:r>
      <w:r w:rsidRPr="00AA1F24">
        <w:rPr>
          <w:b/>
          <w:sz w:val="26"/>
          <w:szCs w:val="26"/>
          <w:lang w:val="uk-UA"/>
        </w:rPr>
        <w:t>.</w:t>
      </w:r>
      <w:r w:rsidRPr="00AA1F24">
        <w:rPr>
          <w:b/>
          <w:sz w:val="28"/>
          <w:szCs w:val="28"/>
          <w:lang w:val="uk-UA"/>
        </w:rPr>
        <w:t xml:space="preserve">  </w:t>
      </w:r>
      <w:r w:rsidR="00511E61" w:rsidRPr="00AA1F24">
        <w:rPr>
          <w:b/>
          <w:caps/>
          <w:szCs w:val="24"/>
          <w:lang w:val="uk-UA"/>
        </w:rPr>
        <w:t xml:space="preserve"> Зміст навчальної дисципліни</w:t>
      </w:r>
      <w:r w:rsidR="00511E61" w:rsidRPr="00203A64">
        <w:rPr>
          <w:b/>
          <w:caps/>
          <w:szCs w:val="24"/>
          <w:lang w:val="uk-UA"/>
        </w:rPr>
        <w:t xml:space="preserve"> </w:t>
      </w:r>
    </w:p>
    <w:p w:rsidR="0099224C" w:rsidRPr="00203A64" w:rsidRDefault="0099224C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</w:p>
    <w:p w:rsidR="00686933" w:rsidRPr="00203A64" w:rsidRDefault="00686933" w:rsidP="00686933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  <w:r w:rsidRPr="00203A64">
        <w:rPr>
          <w:rFonts w:eastAsia="TimesNewRoman"/>
          <w:szCs w:val="32"/>
          <w:lang w:eastAsia="en-US"/>
        </w:rPr>
        <w:t xml:space="preserve"> </w:t>
      </w:r>
    </w:p>
    <w:p w:rsidR="0099224C" w:rsidRDefault="0099224C" w:rsidP="0042284D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2284D">
        <w:rPr>
          <w:b/>
        </w:rPr>
        <w:t xml:space="preserve">Тема 1. </w:t>
      </w:r>
      <w:r w:rsidR="0042284D" w:rsidRPr="0042284D">
        <w:rPr>
          <w:b/>
          <w:bCs/>
          <w:iCs/>
        </w:rPr>
        <w:t>Бухгалтерський облік в будівництві</w:t>
      </w:r>
    </w:p>
    <w:p w:rsidR="00BA4C4A" w:rsidRDefault="00BA4C4A" w:rsidP="0042284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900F91" w:rsidRDefault="00750964" w:rsidP="007509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18"/>
          <w:lang w:eastAsia="en-US"/>
        </w:rPr>
      </w:pPr>
      <w:r w:rsidRPr="00750964">
        <w:rPr>
          <w:rFonts w:eastAsiaTheme="minorHAnsi"/>
          <w:szCs w:val="18"/>
          <w:lang w:eastAsia="en-US"/>
        </w:rPr>
        <w:t>Особливості будівельного виробництва та їх вплив</w:t>
      </w:r>
      <w:r>
        <w:rPr>
          <w:rFonts w:eastAsiaTheme="minorHAnsi"/>
          <w:szCs w:val="18"/>
          <w:lang w:eastAsia="en-US"/>
        </w:rPr>
        <w:t xml:space="preserve"> </w:t>
      </w:r>
      <w:r w:rsidRPr="00750964">
        <w:rPr>
          <w:rFonts w:eastAsiaTheme="minorHAnsi"/>
          <w:szCs w:val="18"/>
          <w:lang w:eastAsia="en-US"/>
        </w:rPr>
        <w:t>на організацію обліку</w:t>
      </w:r>
      <w:r>
        <w:rPr>
          <w:rFonts w:eastAsiaTheme="minorHAnsi"/>
          <w:szCs w:val="18"/>
          <w:lang w:eastAsia="en-US"/>
        </w:rPr>
        <w:t xml:space="preserve">. </w:t>
      </w:r>
      <w:r w:rsidRPr="00750964">
        <w:rPr>
          <w:rFonts w:eastAsiaTheme="minorHAnsi"/>
          <w:szCs w:val="18"/>
          <w:lang w:eastAsia="en-US"/>
        </w:rPr>
        <w:t>Особливості документального оформлення та контролю</w:t>
      </w:r>
      <w:r>
        <w:rPr>
          <w:rFonts w:eastAsiaTheme="minorHAnsi"/>
          <w:szCs w:val="18"/>
          <w:lang w:eastAsia="en-US"/>
        </w:rPr>
        <w:t xml:space="preserve"> </w:t>
      </w:r>
      <w:r w:rsidRPr="00750964">
        <w:rPr>
          <w:rFonts w:eastAsiaTheme="minorHAnsi"/>
          <w:szCs w:val="18"/>
          <w:lang w:eastAsia="en-US"/>
        </w:rPr>
        <w:t>за витрачанням виробничих запасів</w:t>
      </w:r>
      <w:r>
        <w:rPr>
          <w:rFonts w:eastAsiaTheme="minorHAnsi"/>
          <w:szCs w:val="18"/>
          <w:lang w:eastAsia="en-US"/>
        </w:rPr>
        <w:t>.</w:t>
      </w:r>
      <w:r w:rsidRPr="00750964">
        <w:rPr>
          <w:rFonts w:eastAsiaTheme="minorHAnsi"/>
          <w:szCs w:val="18"/>
          <w:lang w:eastAsia="en-US"/>
        </w:rPr>
        <w:t xml:space="preserve"> </w:t>
      </w:r>
    </w:p>
    <w:p w:rsidR="00750964" w:rsidRPr="00750964" w:rsidRDefault="00750964" w:rsidP="007509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18"/>
          <w:lang w:eastAsia="en-US"/>
        </w:rPr>
      </w:pPr>
      <w:r w:rsidRPr="00750964">
        <w:rPr>
          <w:rFonts w:eastAsiaTheme="minorHAnsi"/>
          <w:szCs w:val="18"/>
          <w:lang w:eastAsia="en-US"/>
        </w:rPr>
        <w:t>Облік витрат будівельної організації та визначення</w:t>
      </w:r>
      <w:r>
        <w:rPr>
          <w:rFonts w:eastAsiaTheme="minorHAnsi"/>
          <w:szCs w:val="18"/>
          <w:lang w:eastAsia="en-US"/>
        </w:rPr>
        <w:t xml:space="preserve"> </w:t>
      </w:r>
      <w:r w:rsidRPr="00750964">
        <w:rPr>
          <w:rFonts w:eastAsiaTheme="minorHAnsi"/>
          <w:szCs w:val="18"/>
          <w:lang w:eastAsia="en-US"/>
        </w:rPr>
        <w:t>собівартості будівельно-монтажних робіт</w:t>
      </w:r>
      <w:r>
        <w:rPr>
          <w:rFonts w:eastAsiaTheme="minorHAnsi"/>
          <w:szCs w:val="18"/>
          <w:lang w:eastAsia="en-US"/>
        </w:rPr>
        <w:t xml:space="preserve">. </w:t>
      </w:r>
      <w:r w:rsidRPr="00750964">
        <w:rPr>
          <w:rFonts w:eastAsiaTheme="minorHAnsi"/>
          <w:szCs w:val="18"/>
          <w:lang w:eastAsia="en-US"/>
        </w:rPr>
        <w:t>Документальне оформлення та облік використання будівельних</w:t>
      </w:r>
      <w:r>
        <w:rPr>
          <w:rFonts w:eastAsiaTheme="minorHAnsi"/>
          <w:szCs w:val="18"/>
          <w:lang w:eastAsia="en-US"/>
        </w:rPr>
        <w:t xml:space="preserve"> </w:t>
      </w:r>
      <w:r w:rsidRPr="00750964">
        <w:rPr>
          <w:rFonts w:eastAsiaTheme="minorHAnsi"/>
          <w:szCs w:val="18"/>
          <w:lang w:eastAsia="en-US"/>
        </w:rPr>
        <w:t>машин і механізмів</w:t>
      </w:r>
      <w:r>
        <w:rPr>
          <w:rFonts w:eastAsiaTheme="minorHAnsi"/>
          <w:szCs w:val="18"/>
          <w:lang w:eastAsia="en-US"/>
        </w:rPr>
        <w:t xml:space="preserve">. </w:t>
      </w:r>
      <w:r w:rsidRPr="00750964">
        <w:rPr>
          <w:rFonts w:eastAsiaTheme="minorHAnsi"/>
          <w:szCs w:val="18"/>
          <w:lang w:eastAsia="en-US"/>
        </w:rPr>
        <w:t xml:space="preserve"> Облік створення і використання тимчасових нетитульних</w:t>
      </w:r>
      <w:r>
        <w:rPr>
          <w:rFonts w:eastAsiaTheme="minorHAnsi"/>
          <w:szCs w:val="18"/>
          <w:lang w:eastAsia="en-US"/>
        </w:rPr>
        <w:t xml:space="preserve"> </w:t>
      </w:r>
      <w:r w:rsidRPr="00750964">
        <w:rPr>
          <w:rFonts w:eastAsiaTheme="minorHAnsi"/>
          <w:szCs w:val="18"/>
          <w:lang w:eastAsia="en-US"/>
        </w:rPr>
        <w:t>споруд і пристроїв</w:t>
      </w:r>
      <w:r>
        <w:rPr>
          <w:rFonts w:eastAsiaTheme="minorHAnsi"/>
          <w:szCs w:val="18"/>
          <w:lang w:eastAsia="en-US"/>
        </w:rPr>
        <w:t>.</w:t>
      </w:r>
      <w:r w:rsidRPr="00750964">
        <w:rPr>
          <w:rFonts w:eastAsiaTheme="minorHAnsi"/>
          <w:szCs w:val="18"/>
          <w:lang w:eastAsia="en-US"/>
        </w:rPr>
        <w:t xml:space="preserve"> </w:t>
      </w:r>
    </w:p>
    <w:p w:rsidR="0099224C" w:rsidRPr="00750964" w:rsidRDefault="00750964" w:rsidP="007509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50964">
        <w:rPr>
          <w:rFonts w:eastAsiaTheme="minorHAnsi"/>
          <w:lang w:eastAsia="en-US"/>
        </w:rPr>
        <w:t>Облік загальновиробничих витрат підрядних будівельних організацій. Облік реалізації виконаних робіт і розрахунків із замовниками.</w:t>
      </w:r>
    </w:p>
    <w:p w:rsidR="00750964" w:rsidRDefault="00750964" w:rsidP="0042284D">
      <w:pPr>
        <w:jc w:val="center"/>
        <w:rPr>
          <w:b/>
        </w:rPr>
      </w:pPr>
    </w:p>
    <w:p w:rsidR="0099224C" w:rsidRDefault="0099224C" w:rsidP="0042284D">
      <w:pPr>
        <w:jc w:val="center"/>
        <w:rPr>
          <w:b/>
          <w:bCs/>
          <w:iCs/>
        </w:rPr>
      </w:pPr>
      <w:r w:rsidRPr="0042284D">
        <w:rPr>
          <w:b/>
        </w:rPr>
        <w:t>Тема 2.</w:t>
      </w:r>
      <w:r w:rsidRPr="0042284D">
        <w:rPr>
          <w:b/>
          <w:bCs/>
          <w:iCs/>
        </w:rPr>
        <w:t xml:space="preserve"> </w:t>
      </w:r>
      <w:r w:rsidR="0042284D" w:rsidRPr="0042284D">
        <w:rPr>
          <w:b/>
          <w:bCs/>
          <w:iCs/>
        </w:rPr>
        <w:t>Бухгалтерський облік в сільськогосподарських підприємствах</w:t>
      </w:r>
    </w:p>
    <w:p w:rsidR="00510945" w:rsidRDefault="00510945" w:rsidP="0042284D">
      <w:pPr>
        <w:jc w:val="center"/>
        <w:rPr>
          <w:b/>
          <w:bCs/>
          <w:iCs/>
        </w:rPr>
      </w:pPr>
    </w:p>
    <w:p w:rsidR="002F078B" w:rsidRPr="00FA047E" w:rsidRDefault="002F078B" w:rsidP="00FA047E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 w:rsidRPr="00FA047E">
        <w:rPr>
          <w:rFonts w:ascii="TimesNewRomanPSMT" w:eastAsiaTheme="minorHAnsi" w:hAnsi="TimesNewRomanPSMT" w:cs="TimesNewRomanPSMT"/>
          <w:lang w:eastAsia="en-US"/>
        </w:rPr>
        <w:t>О</w:t>
      </w:r>
      <w:r w:rsidR="00510945" w:rsidRPr="00FA047E">
        <w:rPr>
          <w:rFonts w:ascii="TimesNewRomanPSMT" w:eastAsiaTheme="minorHAnsi" w:hAnsi="TimesNewRomanPSMT" w:cs="TimesNewRomanPSMT"/>
          <w:lang w:eastAsia="en-US"/>
        </w:rPr>
        <w:t xml:space="preserve">собливості сільськогосподарського виробництва та їх вплив на організацію бухгалтерського обліку. </w:t>
      </w:r>
      <w:r w:rsidRPr="00FA047E">
        <w:rPr>
          <w:rFonts w:eastAsiaTheme="minorHAnsi"/>
          <w:lang w:eastAsia="en-US"/>
        </w:rPr>
        <w:t>Формування і облік статутного капіталу сільськогосподарських підприємств.</w:t>
      </w:r>
    </w:p>
    <w:p w:rsidR="00BA4C4A" w:rsidRPr="00BD704E" w:rsidRDefault="002F078B" w:rsidP="00FA047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A047E">
        <w:rPr>
          <w:rFonts w:ascii="TimesNewRomanPSMT" w:eastAsiaTheme="minorHAnsi" w:hAnsi="TimesNewRomanPSMT" w:cs="TimesNewRomanPSMT"/>
          <w:lang w:eastAsia="en-US"/>
        </w:rPr>
        <w:t>Поняття, в</w:t>
      </w:r>
      <w:r w:rsidR="00510945" w:rsidRPr="00FA047E">
        <w:rPr>
          <w:rFonts w:ascii="TimesNewRomanPSMT" w:eastAsiaTheme="minorHAnsi" w:hAnsi="TimesNewRomanPSMT" w:cs="TimesNewRomanPSMT"/>
          <w:lang w:eastAsia="en-US"/>
        </w:rPr>
        <w:t xml:space="preserve">изнання та оцінка біологічних активів. </w:t>
      </w:r>
      <w:r w:rsidRPr="00FA047E">
        <w:rPr>
          <w:rFonts w:ascii="TimesNewRomanPSMT" w:eastAsiaTheme="minorHAnsi" w:hAnsi="TimesNewRomanPSMT" w:cs="TimesNewRomanPSMT"/>
          <w:lang w:eastAsia="en-US"/>
        </w:rPr>
        <w:t xml:space="preserve">Облік поточних біологічних активів рослинництва та тваринництва. </w:t>
      </w:r>
      <w:r w:rsidR="00510945" w:rsidRPr="00FA047E">
        <w:rPr>
          <w:rFonts w:ascii="TimesNewRomanPSMT" w:eastAsiaTheme="minorHAnsi" w:hAnsi="TimesNewRomanPSMT" w:cs="TimesNewRomanPSMT"/>
          <w:lang w:eastAsia="en-US"/>
        </w:rPr>
        <w:t xml:space="preserve">Облік </w:t>
      </w:r>
      <w:r w:rsidRPr="00FA047E">
        <w:rPr>
          <w:rFonts w:ascii="TimesNewRomanPSMT" w:eastAsiaTheme="minorHAnsi" w:hAnsi="TimesNewRomanPSMT" w:cs="TimesNewRomanPSMT"/>
          <w:lang w:eastAsia="en-US"/>
        </w:rPr>
        <w:t xml:space="preserve">витрат на виробництво </w:t>
      </w:r>
      <w:r w:rsidR="00510945" w:rsidRPr="00FA047E">
        <w:rPr>
          <w:rFonts w:ascii="TimesNewRomanPSMT" w:eastAsiaTheme="minorHAnsi" w:hAnsi="TimesNewRomanPSMT" w:cs="TimesNewRomanPSMT"/>
          <w:lang w:eastAsia="en-US"/>
        </w:rPr>
        <w:t>і калькуляція собівартості продукції рослинництва</w:t>
      </w:r>
      <w:r w:rsidR="00AA1F24" w:rsidRPr="00FA047E">
        <w:rPr>
          <w:rFonts w:ascii="TimesNewRomanPSMT" w:eastAsiaTheme="minorHAnsi" w:hAnsi="TimesNewRomanPSMT" w:cs="TimesNewRomanPSMT"/>
          <w:lang w:eastAsia="en-US"/>
        </w:rPr>
        <w:t xml:space="preserve"> та </w:t>
      </w:r>
      <w:r w:rsidR="00FA047E">
        <w:rPr>
          <w:rFonts w:ascii="TimesNewRomanPSMT" w:eastAsiaTheme="minorHAnsi" w:hAnsi="TimesNewRomanPSMT" w:cs="TimesNewRomanPSMT"/>
          <w:lang w:eastAsia="en-US"/>
        </w:rPr>
        <w:t>тваринництва.</w:t>
      </w:r>
      <w:r w:rsidRPr="00FA047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BD704E">
        <w:rPr>
          <w:rFonts w:eastAsiaTheme="minorHAnsi"/>
          <w:lang w:eastAsia="en-US"/>
        </w:rPr>
        <w:t xml:space="preserve">Облік витрат з формування основного стада, закладання і вирощування багаторічних насаджень. </w:t>
      </w:r>
      <w:r w:rsidR="00FA047E" w:rsidRPr="00BD704E">
        <w:rPr>
          <w:rFonts w:eastAsiaTheme="minorHAnsi"/>
          <w:lang w:eastAsia="en-US"/>
        </w:rPr>
        <w:t>Облік витрат допоміжних виробництв та господарств та калькування собівартості їх продукції. Облік витрат на експлуатацію машин та обладнання. Облік готової продукції та її реалізації</w:t>
      </w:r>
      <w:r w:rsidR="00750964" w:rsidRPr="00BD704E">
        <w:rPr>
          <w:rFonts w:eastAsiaTheme="minorHAnsi"/>
          <w:lang w:eastAsia="en-US"/>
        </w:rPr>
        <w:t>, доходів та фінансових результатів</w:t>
      </w:r>
      <w:r w:rsidR="00FA047E" w:rsidRPr="00BD704E">
        <w:rPr>
          <w:rFonts w:eastAsiaTheme="minorHAnsi"/>
          <w:lang w:eastAsia="en-US"/>
        </w:rPr>
        <w:t>.</w:t>
      </w:r>
    </w:p>
    <w:p w:rsidR="0099224C" w:rsidRPr="0042284D" w:rsidRDefault="0099224C" w:rsidP="0099224C">
      <w:pPr>
        <w:ind w:firstLine="709"/>
        <w:jc w:val="both"/>
        <w:rPr>
          <w:b/>
        </w:rPr>
      </w:pPr>
    </w:p>
    <w:p w:rsidR="0099224C" w:rsidRDefault="0099224C" w:rsidP="0042284D">
      <w:pPr>
        <w:jc w:val="center"/>
        <w:rPr>
          <w:b/>
          <w:bCs/>
          <w:iCs/>
        </w:rPr>
      </w:pPr>
      <w:r w:rsidRPr="0042284D">
        <w:rPr>
          <w:b/>
        </w:rPr>
        <w:t xml:space="preserve">Тема 3. </w:t>
      </w:r>
      <w:r w:rsidR="0042284D" w:rsidRPr="0042284D">
        <w:rPr>
          <w:b/>
          <w:bCs/>
          <w:iCs/>
        </w:rPr>
        <w:t>Бухгалтерський облік в торгівлі</w:t>
      </w:r>
    </w:p>
    <w:p w:rsidR="00BA4C4A" w:rsidRPr="0042284D" w:rsidRDefault="00BA4C4A" w:rsidP="0042284D">
      <w:pPr>
        <w:jc w:val="center"/>
        <w:rPr>
          <w:b/>
        </w:rPr>
      </w:pPr>
    </w:p>
    <w:p w:rsidR="0099224C" w:rsidRPr="005574F2" w:rsidRDefault="00CD3B48" w:rsidP="00CD3B48">
      <w:pPr>
        <w:autoSpaceDE w:val="0"/>
        <w:autoSpaceDN w:val="0"/>
        <w:adjustRightInd w:val="0"/>
        <w:ind w:firstLine="708"/>
        <w:jc w:val="both"/>
        <w:rPr>
          <w:b/>
          <w:sz w:val="20"/>
        </w:rPr>
      </w:pPr>
      <w:r w:rsidRPr="00CD3B48">
        <w:rPr>
          <w:rFonts w:eastAsiaTheme="minorHAnsi"/>
          <w:szCs w:val="18"/>
          <w:lang w:eastAsia="en-US"/>
        </w:rPr>
        <w:t>Особливості торговельної діяльності та їх вплив на організацію</w:t>
      </w:r>
      <w:r>
        <w:rPr>
          <w:rFonts w:eastAsiaTheme="minorHAnsi"/>
          <w:szCs w:val="18"/>
          <w:lang w:eastAsia="en-US"/>
        </w:rPr>
        <w:t xml:space="preserve"> о</w:t>
      </w:r>
      <w:r w:rsidRPr="00CD3B48">
        <w:rPr>
          <w:rFonts w:eastAsiaTheme="minorHAnsi"/>
          <w:szCs w:val="18"/>
          <w:lang w:eastAsia="en-US"/>
        </w:rPr>
        <w:t>бліку.</w:t>
      </w:r>
      <w:r w:rsidRPr="00CD3B48">
        <w:rPr>
          <w:rFonts w:ascii="NewtonC" w:eastAsiaTheme="minorHAnsi" w:hAnsi="NewtonC" w:cs="NewtonC"/>
          <w:szCs w:val="18"/>
          <w:lang w:eastAsia="en-US"/>
        </w:rPr>
        <w:t xml:space="preserve"> </w:t>
      </w:r>
      <w:r w:rsidRPr="00FC789F">
        <w:rPr>
          <w:rFonts w:eastAsiaTheme="minorHAnsi"/>
          <w:szCs w:val="18"/>
          <w:lang w:eastAsia="en-US"/>
        </w:rPr>
        <w:t>Д</w:t>
      </w:r>
      <w:r w:rsidR="005574F2" w:rsidRPr="005574F2">
        <w:rPr>
          <w:rFonts w:ascii="TimesNewRomanPSMT" w:eastAsiaTheme="minorHAnsi" w:hAnsi="TimesNewRomanPSMT" w:cs="TimesNewRomanPSMT"/>
          <w:szCs w:val="28"/>
          <w:lang w:eastAsia="en-US"/>
        </w:rPr>
        <w:t xml:space="preserve">окументальне оформлення надходження та </w:t>
      </w:r>
      <w:r>
        <w:rPr>
          <w:rFonts w:ascii="TimesNewRomanPSMT" w:eastAsiaTheme="minorHAnsi" w:hAnsi="TimesNewRomanPSMT" w:cs="TimesNewRomanPSMT"/>
          <w:szCs w:val="28"/>
          <w:lang w:eastAsia="en-US"/>
        </w:rPr>
        <w:t>вибуття</w:t>
      </w:r>
      <w:r w:rsidR="005574F2" w:rsidRPr="005574F2">
        <w:rPr>
          <w:rFonts w:ascii="TimesNewRomanPSMT" w:eastAsiaTheme="minorHAnsi" w:hAnsi="TimesNewRomanPSMT" w:cs="TimesNewRomanPSMT"/>
          <w:szCs w:val="28"/>
          <w:lang w:eastAsia="en-US"/>
        </w:rPr>
        <w:t xml:space="preserve"> товарів.</w:t>
      </w:r>
      <w:r w:rsidRPr="00CD3B48">
        <w:rPr>
          <w:rFonts w:ascii="NewtonC" w:eastAsiaTheme="minorHAnsi" w:hAnsi="NewtonC" w:cs="NewtonC"/>
          <w:sz w:val="18"/>
          <w:szCs w:val="18"/>
          <w:lang w:eastAsia="en-US"/>
        </w:rPr>
        <w:t xml:space="preserve"> </w:t>
      </w:r>
      <w:r w:rsidRPr="00CD3B48">
        <w:rPr>
          <w:rFonts w:eastAsiaTheme="minorHAnsi"/>
          <w:lang w:eastAsia="en-US"/>
        </w:rPr>
        <w:t>Облік надходження товарів і формування їх первісної</w:t>
      </w:r>
      <w:r>
        <w:rPr>
          <w:rFonts w:eastAsiaTheme="minorHAnsi"/>
          <w:lang w:eastAsia="en-US"/>
        </w:rPr>
        <w:t xml:space="preserve"> </w:t>
      </w:r>
      <w:r w:rsidRPr="00CD3B48">
        <w:rPr>
          <w:rFonts w:eastAsiaTheme="minorHAnsi"/>
          <w:lang w:eastAsia="en-US"/>
        </w:rPr>
        <w:t>вартості.</w:t>
      </w:r>
      <w:r w:rsidR="005574F2" w:rsidRPr="00CD3B48">
        <w:rPr>
          <w:rFonts w:eastAsiaTheme="minorHAnsi"/>
          <w:lang w:eastAsia="en-US"/>
        </w:rPr>
        <w:t xml:space="preserve"> </w:t>
      </w:r>
      <w:r w:rsidRPr="005574F2">
        <w:rPr>
          <w:rFonts w:ascii="TimesNewRomanPSMT" w:eastAsiaTheme="minorHAnsi" w:hAnsi="TimesNewRomanPSMT" w:cs="TimesNewRomanPSMT"/>
          <w:szCs w:val="28"/>
          <w:lang w:eastAsia="en-US"/>
        </w:rPr>
        <w:t>Облік реалізації товарів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та торгівельної націнки</w:t>
      </w:r>
      <w:r w:rsidRPr="005574F2">
        <w:rPr>
          <w:rFonts w:ascii="TimesNewRomanPSMT" w:eastAsiaTheme="minorHAnsi" w:hAnsi="TimesNewRomanPSMT" w:cs="TimesNewRomanPSMT"/>
          <w:szCs w:val="28"/>
          <w:lang w:eastAsia="en-US"/>
        </w:rPr>
        <w:t xml:space="preserve">. </w:t>
      </w:r>
      <w:r w:rsidR="00D14B0A">
        <w:rPr>
          <w:rFonts w:ascii="TimesNewRomanPSMT" w:eastAsiaTheme="minorHAnsi" w:hAnsi="TimesNewRomanPSMT" w:cs="TimesNewRomanPSMT"/>
          <w:szCs w:val="28"/>
          <w:lang w:eastAsia="en-US"/>
        </w:rPr>
        <w:t>Облік т</w:t>
      </w:r>
      <w:r w:rsidR="0097100C">
        <w:rPr>
          <w:rFonts w:ascii="TimesNewRomanPSMT" w:eastAsiaTheme="minorHAnsi" w:hAnsi="TimesNewRomanPSMT" w:cs="TimesNewRomanPSMT"/>
          <w:szCs w:val="28"/>
          <w:lang w:eastAsia="en-US"/>
        </w:rPr>
        <w:t>ранспортно-заготівельних витрат та їх списання.</w:t>
      </w:r>
      <w:r w:rsidR="00D14B0A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="005574F2" w:rsidRPr="005574F2">
        <w:rPr>
          <w:rFonts w:ascii="TimesNewRomanPSMT" w:eastAsiaTheme="minorHAnsi" w:hAnsi="TimesNewRomanPSMT" w:cs="TimesNewRomanPSMT"/>
          <w:szCs w:val="28"/>
          <w:lang w:eastAsia="en-US"/>
        </w:rPr>
        <w:t xml:space="preserve">Склад та облік витрат обігу в торговельних підприємствах. </w:t>
      </w:r>
      <w:r w:rsidRPr="005574F2">
        <w:rPr>
          <w:rFonts w:ascii="TimesNewRomanPSMT" w:eastAsiaTheme="minorHAnsi" w:hAnsi="TimesNewRomanPSMT" w:cs="TimesNewRomanPSMT"/>
          <w:szCs w:val="28"/>
          <w:lang w:eastAsia="en-US"/>
        </w:rPr>
        <w:t>Інвентаризація і облік товарних втрат</w:t>
      </w:r>
      <w:r>
        <w:rPr>
          <w:rFonts w:ascii="TimesNewRomanPSMT" w:eastAsiaTheme="minorHAnsi" w:hAnsi="TimesNewRomanPSMT" w:cs="TimesNewRomanPSMT"/>
          <w:szCs w:val="28"/>
          <w:lang w:eastAsia="en-US"/>
        </w:rPr>
        <w:t>.</w:t>
      </w:r>
      <w:r w:rsidRPr="005574F2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="005574F2" w:rsidRPr="005574F2">
        <w:rPr>
          <w:rFonts w:ascii="TimesNewRomanPSMT" w:eastAsiaTheme="minorHAnsi" w:hAnsi="TimesNewRomanPSMT" w:cs="TimesNewRomanPSMT"/>
          <w:szCs w:val="28"/>
          <w:lang w:eastAsia="en-US"/>
        </w:rPr>
        <w:t>Облік витрат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і результатів діяльності торгівельного підприємства</w:t>
      </w:r>
      <w:r w:rsidR="005574F2" w:rsidRPr="005574F2">
        <w:rPr>
          <w:rFonts w:ascii="TimesNewRomanPSMT" w:eastAsiaTheme="minorHAnsi" w:hAnsi="TimesNewRomanPSMT" w:cs="TimesNewRomanPSMT"/>
          <w:szCs w:val="28"/>
          <w:lang w:eastAsia="en-US"/>
        </w:rPr>
        <w:t xml:space="preserve">. </w:t>
      </w:r>
    </w:p>
    <w:p w:rsidR="0099224C" w:rsidRPr="0042284D" w:rsidRDefault="0099224C" w:rsidP="0099224C">
      <w:pPr>
        <w:jc w:val="center"/>
        <w:rPr>
          <w:b/>
        </w:rPr>
      </w:pPr>
    </w:p>
    <w:p w:rsidR="0099224C" w:rsidRDefault="0099224C" w:rsidP="0042284D">
      <w:pPr>
        <w:jc w:val="center"/>
        <w:rPr>
          <w:b/>
          <w:bCs/>
          <w:iCs/>
        </w:rPr>
      </w:pPr>
      <w:r w:rsidRPr="0042284D">
        <w:rPr>
          <w:b/>
        </w:rPr>
        <w:t xml:space="preserve">Тема 4.  </w:t>
      </w:r>
      <w:r w:rsidR="0042284D" w:rsidRPr="0042284D">
        <w:rPr>
          <w:b/>
          <w:bCs/>
          <w:iCs/>
        </w:rPr>
        <w:t>Бухгалтерський облік готельного господарства</w:t>
      </w:r>
    </w:p>
    <w:p w:rsidR="00BA4C4A" w:rsidRDefault="00BA4C4A" w:rsidP="0042284D">
      <w:pPr>
        <w:jc w:val="center"/>
      </w:pPr>
    </w:p>
    <w:p w:rsidR="00AA1F24" w:rsidRPr="00AA1F24" w:rsidRDefault="00AA1F24" w:rsidP="00AA1F24">
      <w:pPr>
        <w:autoSpaceDE w:val="0"/>
        <w:autoSpaceDN w:val="0"/>
        <w:adjustRightInd w:val="0"/>
        <w:ind w:firstLine="709"/>
      </w:pPr>
      <w:r w:rsidRPr="00AA1F24">
        <w:rPr>
          <w:rFonts w:eastAsiaTheme="minorHAnsi"/>
          <w:lang w:eastAsia="en-US"/>
        </w:rPr>
        <w:t>Загальні положення організації готельного бізнесу та обліку</w:t>
      </w:r>
      <w:r>
        <w:rPr>
          <w:rFonts w:eastAsiaTheme="minorHAnsi"/>
          <w:lang w:eastAsia="en-US"/>
        </w:rPr>
        <w:t xml:space="preserve"> </w:t>
      </w:r>
      <w:r w:rsidRPr="00AA1F24">
        <w:rPr>
          <w:rFonts w:eastAsiaTheme="minorHAnsi"/>
          <w:lang w:eastAsia="en-US"/>
        </w:rPr>
        <w:t>готельних послуг. Документальне оформлення готельних послуг.</w:t>
      </w:r>
      <w:r>
        <w:rPr>
          <w:rFonts w:eastAsiaTheme="minorHAnsi"/>
          <w:lang w:eastAsia="en-US"/>
        </w:rPr>
        <w:t xml:space="preserve"> </w:t>
      </w:r>
      <w:r w:rsidRPr="00AA1F24">
        <w:rPr>
          <w:rFonts w:eastAsiaTheme="minorHAnsi"/>
          <w:lang w:eastAsia="en-US"/>
        </w:rPr>
        <w:t>Облік витрат і доходів у підприємствах готельного бізнесу.</w:t>
      </w:r>
    </w:p>
    <w:p w:rsidR="0099224C" w:rsidRDefault="0099224C" w:rsidP="0099224C">
      <w:pPr>
        <w:jc w:val="center"/>
        <w:rPr>
          <w:b/>
        </w:rPr>
      </w:pPr>
    </w:p>
    <w:p w:rsidR="00CA02E3" w:rsidRDefault="00CA02E3" w:rsidP="0042284D">
      <w:pPr>
        <w:jc w:val="center"/>
        <w:rPr>
          <w:b/>
        </w:rPr>
      </w:pPr>
    </w:p>
    <w:p w:rsidR="0099224C" w:rsidRDefault="0099224C" w:rsidP="0042284D">
      <w:pPr>
        <w:jc w:val="center"/>
        <w:rPr>
          <w:b/>
          <w:bCs/>
          <w:iCs/>
        </w:rPr>
      </w:pPr>
      <w:r w:rsidRPr="0042284D">
        <w:rPr>
          <w:b/>
        </w:rPr>
        <w:t xml:space="preserve">Тема 5. </w:t>
      </w:r>
      <w:r w:rsidR="0042284D" w:rsidRPr="0042284D">
        <w:rPr>
          <w:b/>
          <w:bCs/>
          <w:iCs/>
        </w:rPr>
        <w:t>Бухгалтерський облік туристичної діяльності</w:t>
      </w:r>
    </w:p>
    <w:p w:rsidR="00BA4C4A" w:rsidRPr="0042284D" w:rsidRDefault="00BA4C4A" w:rsidP="0042284D">
      <w:pPr>
        <w:jc w:val="center"/>
        <w:rPr>
          <w:color w:val="000000"/>
        </w:rPr>
      </w:pPr>
    </w:p>
    <w:p w:rsidR="0099224C" w:rsidRPr="0026520D" w:rsidRDefault="0026520D" w:rsidP="0026520D">
      <w:pPr>
        <w:ind w:firstLine="708"/>
        <w:jc w:val="both"/>
      </w:pPr>
      <w:r w:rsidRPr="0026520D">
        <w:t xml:space="preserve">Суб’єкти туристичного </w:t>
      </w:r>
      <w:r>
        <w:t>бізнесу</w:t>
      </w:r>
      <w:r w:rsidR="002B6791">
        <w:t xml:space="preserve">, особливості та умови здійснення їх діяльності. </w:t>
      </w:r>
      <w:r w:rsidR="008F2F13">
        <w:t>Документальне оформлення туристичних послуг</w:t>
      </w:r>
      <w:r w:rsidR="005E54A3">
        <w:t xml:space="preserve"> (договір, ваучер, путівка</w:t>
      </w:r>
      <w:r w:rsidR="001F6576">
        <w:t>).</w:t>
      </w:r>
      <w:r w:rsidR="002B6791">
        <w:t xml:space="preserve"> Облік доходів та витрат туроператорів. </w:t>
      </w:r>
      <w:r w:rsidR="008F2F13">
        <w:t xml:space="preserve">Собівартість туристичного продукту, порядок її формування. </w:t>
      </w:r>
      <w:r w:rsidR="002B6791">
        <w:t>Облік реалізації туристичних послуг. Облік турагентської діяльності та її результатів.</w:t>
      </w:r>
      <w:r w:rsidR="001A47DE">
        <w:t xml:space="preserve"> </w:t>
      </w:r>
      <w:r w:rsidR="00D514BD">
        <w:t xml:space="preserve">Облік придбання путівок. </w:t>
      </w:r>
      <w:r w:rsidR="001A47DE">
        <w:t>Порядок розрахунків з туристами.</w:t>
      </w:r>
    </w:p>
    <w:p w:rsidR="00E9313D" w:rsidRDefault="00E9313D" w:rsidP="0099224C">
      <w:pPr>
        <w:jc w:val="center"/>
        <w:rPr>
          <w:b/>
        </w:rPr>
      </w:pPr>
    </w:p>
    <w:p w:rsidR="0099224C" w:rsidRDefault="0099224C" w:rsidP="0042284D">
      <w:pPr>
        <w:jc w:val="center"/>
        <w:rPr>
          <w:b/>
          <w:bCs/>
          <w:iCs/>
        </w:rPr>
      </w:pPr>
      <w:r w:rsidRPr="0042284D">
        <w:rPr>
          <w:b/>
        </w:rPr>
        <w:t xml:space="preserve">Тема 6. </w:t>
      </w:r>
      <w:r w:rsidR="0042284D" w:rsidRPr="0042284D">
        <w:rPr>
          <w:b/>
          <w:bCs/>
          <w:iCs/>
        </w:rPr>
        <w:t>Бухгалтерський облік в автотранспортних підприємствах</w:t>
      </w:r>
    </w:p>
    <w:p w:rsidR="0093182A" w:rsidRDefault="0093182A" w:rsidP="0042284D">
      <w:pPr>
        <w:jc w:val="center"/>
        <w:rPr>
          <w:b/>
          <w:bCs/>
          <w:iCs/>
        </w:rPr>
      </w:pPr>
    </w:p>
    <w:p w:rsidR="0093182A" w:rsidRPr="0093182A" w:rsidRDefault="0093182A" w:rsidP="0093182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93182A">
        <w:rPr>
          <w:rFonts w:ascii="TimesNewRomanPSMT" w:eastAsiaTheme="minorHAnsi" w:hAnsi="TimesNewRomanPSMT" w:cs="TimesNewRomanPSMT"/>
          <w:szCs w:val="28"/>
          <w:lang w:eastAsia="en-US"/>
        </w:rPr>
        <w:t>Нормативна база та особливості діяльності автотранспортних підприємств.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93182A">
        <w:rPr>
          <w:rFonts w:ascii="TimesNewRomanPSMT" w:eastAsiaTheme="minorHAnsi" w:hAnsi="TimesNewRomanPSMT" w:cs="TimesNewRomanPSMT"/>
          <w:szCs w:val="28"/>
          <w:lang w:eastAsia="en-US"/>
        </w:rPr>
        <w:t>Первинна документація з обліку. Облік руху автотранспортних засобів.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93182A">
        <w:rPr>
          <w:rFonts w:ascii="TimesNewRomanPSMT" w:eastAsiaTheme="minorHAnsi" w:hAnsi="TimesNewRomanPSMT" w:cs="TimesNewRomanPSMT"/>
          <w:szCs w:val="28"/>
          <w:lang w:eastAsia="en-US"/>
        </w:rPr>
        <w:t>Облік перевезень вантажів. Облік пасажирських перевезень. Особливості обліку міжнародних перевезень. Облік документів суворої звітності. Облік пально-мастильних матеріалів. Облік запасних частин. Облік спецодягу.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93182A">
        <w:rPr>
          <w:rFonts w:ascii="TimesNewRomanPSMT" w:eastAsiaTheme="minorHAnsi" w:hAnsi="TimesNewRomanPSMT" w:cs="TimesNewRomanPSMT"/>
          <w:szCs w:val="28"/>
          <w:lang w:eastAsia="en-US"/>
        </w:rPr>
        <w:t xml:space="preserve">Облік технічного обслуговування, ремонтів та поліпшень автотранспорту. </w:t>
      </w:r>
    </w:p>
    <w:p w:rsidR="00BA4C4A" w:rsidRPr="0093182A" w:rsidRDefault="0093182A" w:rsidP="0093182A">
      <w:pPr>
        <w:jc w:val="both"/>
        <w:rPr>
          <w:b/>
          <w:bCs/>
          <w:iCs/>
          <w:sz w:val="20"/>
        </w:rPr>
      </w:pPr>
      <w:r w:rsidRPr="0093182A">
        <w:rPr>
          <w:rFonts w:ascii="TimesNewRomanPSMT" w:eastAsiaTheme="minorHAnsi" w:hAnsi="TimesNewRomanPSMT" w:cs="TimesNewRomanPSMT"/>
          <w:szCs w:val="28"/>
          <w:lang w:eastAsia="en-US"/>
        </w:rPr>
        <w:t>Облік витрат автотранспортних підприємств.</w:t>
      </w:r>
    </w:p>
    <w:p w:rsidR="0042284D" w:rsidRDefault="0042284D" w:rsidP="0042284D">
      <w:pPr>
        <w:jc w:val="center"/>
        <w:rPr>
          <w:bCs/>
        </w:rPr>
      </w:pPr>
    </w:p>
    <w:p w:rsidR="0099224C" w:rsidRDefault="0099224C" w:rsidP="0099224C">
      <w:pPr>
        <w:jc w:val="center"/>
        <w:rPr>
          <w:b/>
          <w:bCs/>
          <w:caps/>
        </w:rPr>
      </w:pPr>
      <w:r w:rsidRPr="00982640">
        <w:rPr>
          <w:b/>
        </w:rPr>
        <w:t>РОЗДІЛ 5.</w:t>
      </w:r>
      <w:r w:rsidRPr="00982640">
        <w:rPr>
          <w:b/>
          <w:sz w:val="28"/>
          <w:szCs w:val="28"/>
        </w:rPr>
        <w:t xml:space="preserve">  </w:t>
      </w:r>
      <w:r w:rsidRPr="00982640">
        <w:rPr>
          <w:b/>
          <w:bCs/>
          <w:caps/>
        </w:rPr>
        <w:t>Список рекомендованої літератури</w:t>
      </w:r>
    </w:p>
    <w:p w:rsidR="00F54374" w:rsidRDefault="00F54374" w:rsidP="0099224C">
      <w:pPr>
        <w:jc w:val="center"/>
        <w:rPr>
          <w:b/>
          <w:bCs/>
          <w:caps/>
        </w:rPr>
      </w:pPr>
    </w:p>
    <w:p w:rsidR="00FC789F" w:rsidRPr="00FC789F" w:rsidRDefault="00FC789F" w:rsidP="00FC789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FC789F">
        <w:rPr>
          <w:szCs w:val="20"/>
        </w:rPr>
        <w:t>Конституція України від 28.06.1996 р. № 254к/96-ВР.</w:t>
      </w:r>
    </w:p>
    <w:p w:rsidR="00FC789F" w:rsidRPr="00FC789F" w:rsidRDefault="00FC789F" w:rsidP="00FC789F">
      <w:pPr>
        <w:numPr>
          <w:ilvl w:val="0"/>
          <w:numId w:val="15"/>
        </w:numPr>
        <w:jc w:val="both"/>
        <w:rPr>
          <w:szCs w:val="20"/>
        </w:rPr>
      </w:pPr>
      <w:r w:rsidRPr="00FC789F">
        <w:rPr>
          <w:szCs w:val="20"/>
        </w:rPr>
        <w:t xml:space="preserve">Господарський кодекс </w:t>
      </w:r>
      <w:r w:rsidRPr="00FC789F">
        <w:rPr>
          <w:iCs/>
          <w:spacing w:val="1"/>
          <w:szCs w:val="20"/>
        </w:rPr>
        <w:t>України  від 16.01.2003 р. № 436</w:t>
      </w:r>
      <w:r w:rsidRPr="00FC789F">
        <w:rPr>
          <w:color w:val="000000"/>
          <w:szCs w:val="20"/>
        </w:rPr>
        <w:t>–</w:t>
      </w:r>
      <w:r w:rsidRPr="00FC789F">
        <w:rPr>
          <w:iCs/>
          <w:spacing w:val="1"/>
          <w:szCs w:val="20"/>
          <w:lang w:val="en-US"/>
        </w:rPr>
        <w:t>I</w:t>
      </w:r>
      <w:r w:rsidRPr="00FC789F">
        <w:rPr>
          <w:iCs/>
          <w:spacing w:val="1"/>
          <w:szCs w:val="20"/>
        </w:rPr>
        <w:t xml:space="preserve">V.  </w:t>
      </w:r>
    </w:p>
    <w:p w:rsidR="00FC789F" w:rsidRPr="00FC789F" w:rsidRDefault="00FC789F" w:rsidP="00FC789F">
      <w:pPr>
        <w:pStyle w:val="af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ymbolMT"/>
          <w:sz w:val="18"/>
        </w:rPr>
      </w:pPr>
      <w:r w:rsidRPr="00FC789F">
        <w:rPr>
          <w:rFonts w:eastAsia="TimesNewRoman"/>
          <w:szCs w:val="32"/>
        </w:rPr>
        <w:t xml:space="preserve">Митний кодекс від 13.03.2012 р. № 4495-VI. </w:t>
      </w:r>
    </w:p>
    <w:p w:rsidR="00FC789F" w:rsidRPr="00FC789F" w:rsidRDefault="00FC789F" w:rsidP="00FC789F">
      <w:pPr>
        <w:numPr>
          <w:ilvl w:val="0"/>
          <w:numId w:val="15"/>
        </w:numPr>
        <w:jc w:val="both"/>
        <w:rPr>
          <w:b/>
          <w:szCs w:val="20"/>
        </w:rPr>
      </w:pPr>
      <w:r w:rsidRPr="00FC789F">
        <w:rPr>
          <w:szCs w:val="20"/>
        </w:rPr>
        <w:t xml:space="preserve">Податковий кодекс України від 02.12.2010 р. № 2755-VI. </w:t>
      </w:r>
      <w:r w:rsidRPr="00FC789F">
        <w:rPr>
          <w:color w:val="000000"/>
          <w:szCs w:val="20"/>
          <w:lang w:val="en-US"/>
        </w:rPr>
        <w:t>http</w:t>
      </w:r>
      <w:r w:rsidRPr="00FC789F">
        <w:rPr>
          <w:color w:val="000000"/>
          <w:szCs w:val="20"/>
        </w:rPr>
        <w:t>://</w:t>
      </w:r>
      <w:r w:rsidRPr="00FC789F">
        <w:rPr>
          <w:bCs/>
          <w:color w:val="000000"/>
          <w:szCs w:val="20"/>
        </w:rPr>
        <w:t xml:space="preserve"> www.rada.gov.ua</w:t>
      </w:r>
    </w:p>
    <w:p w:rsidR="00FC789F" w:rsidRPr="00FC789F" w:rsidRDefault="00FC789F" w:rsidP="00FC789F">
      <w:pPr>
        <w:pStyle w:val="12"/>
        <w:numPr>
          <w:ilvl w:val="0"/>
          <w:numId w:val="15"/>
        </w:numPr>
        <w:jc w:val="both"/>
        <w:rPr>
          <w:sz w:val="24"/>
          <w:lang w:val="uk-UA"/>
        </w:rPr>
      </w:pPr>
      <w:r w:rsidRPr="00FC789F">
        <w:rPr>
          <w:sz w:val="24"/>
          <w:lang w:val="uk-UA"/>
        </w:rPr>
        <w:t xml:space="preserve">Про бухгалтерський облік та фінансову звітність в Україні : Закон України  від 16.07. 1999 р. № 996 – </w:t>
      </w:r>
      <w:r w:rsidRPr="00FC789F">
        <w:rPr>
          <w:sz w:val="24"/>
          <w:lang w:val="en-US"/>
        </w:rPr>
        <w:t>XIV</w:t>
      </w:r>
      <w:r w:rsidRPr="00FC789F">
        <w:rPr>
          <w:sz w:val="24"/>
          <w:lang w:val="uk-UA"/>
        </w:rPr>
        <w:t xml:space="preserve"> (зі змінами і доповненнями). </w:t>
      </w:r>
      <w:r w:rsidRPr="00FC789F">
        <w:rPr>
          <w:color w:val="000000"/>
          <w:sz w:val="24"/>
          <w:lang w:val="en-US"/>
        </w:rPr>
        <w:t>http</w:t>
      </w:r>
      <w:r w:rsidRPr="00FC789F">
        <w:rPr>
          <w:color w:val="000000"/>
          <w:sz w:val="24"/>
        </w:rPr>
        <w:t>://</w:t>
      </w:r>
      <w:r w:rsidRPr="00FC789F">
        <w:rPr>
          <w:bCs/>
          <w:color w:val="000000"/>
          <w:sz w:val="24"/>
        </w:rPr>
        <w:t xml:space="preserve"> </w:t>
      </w:r>
      <w:hyperlink r:id="rId13" w:history="1">
        <w:r w:rsidRPr="00FC789F">
          <w:rPr>
            <w:rStyle w:val="a9"/>
            <w:bCs/>
            <w:color w:val="000000"/>
            <w:sz w:val="24"/>
          </w:rPr>
          <w:t>www.rada.gov.ua</w:t>
        </w:r>
      </w:hyperlink>
      <w:r w:rsidRPr="00FC789F">
        <w:rPr>
          <w:bCs/>
          <w:color w:val="000000"/>
          <w:sz w:val="24"/>
          <w:lang w:val="uk-UA"/>
        </w:rPr>
        <w:t>.</w:t>
      </w:r>
    </w:p>
    <w:p w:rsidR="00FC789F" w:rsidRPr="00FC789F" w:rsidRDefault="00FC789F" w:rsidP="00FC789F">
      <w:pPr>
        <w:pStyle w:val="af4"/>
        <w:numPr>
          <w:ilvl w:val="0"/>
          <w:numId w:val="15"/>
        </w:numPr>
        <w:autoSpaceDE w:val="0"/>
        <w:autoSpaceDN w:val="0"/>
        <w:adjustRightInd w:val="0"/>
        <w:jc w:val="both"/>
        <w:rPr>
          <w:rStyle w:val="ac"/>
          <w:bCs w:val="0"/>
          <w:szCs w:val="20"/>
        </w:rPr>
      </w:pPr>
      <w:r w:rsidRPr="00FC789F">
        <w:rPr>
          <w:szCs w:val="20"/>
          <w:shd w:val="clear" w:color="auto" w:fill="FFFFFF"/>
        </w:rPr>
        <w:t>Про державну підтримку сільського господарства України: Закон України</w:t>
      </w:r>
      <w:r w:rsidRPr="00FC789F">
        <w:rPr>
          <w:bCs/>
          <w:szCs w:val="20"/>
          <w:shd w:val="clear" w:color="auto" w:fill="FFFFFF"/>
        </w:rPr>
        <w:t xml:space="preserve"> від </w:t>
      </w:r>
      <w:r w:rsidRPr="00FC789F">
        <w:rPr>
          <w:rStyle w:val="ac"/>
          <w:b w:val="0"/>
          <w:szCs w:val="20"/>
          <w:shd w:val="clear" w:color="auto" w:fill="FFFFFF"/>
        </w:rPr>
        <w:t>24.06.2004р. № 1877-IV (в  редакції від 01.01.2017р.).</w:t>
      </w:r>
    </w:p>
    <w:p w:rsidR="00FC789F" w:rsidRPr="00FC789F" w:rsidRDefault="00567F14" w:rsidP="00FC789F">
      <w:pPr>
        <w:pStyle w:val="af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hyperlink r:id="rId14" w:tgtFrame="_blank" w:history="1">
        <w:r w:rsidR="00FC789F" w:rsidRPr="00FC789F">
          <w:rPr>
            <w:szCs w:val="20"/>
          </w:rPr>
          <w:t>Про оцінку земель</w:t>
        </w:r>
      </w:hyperlink>
      <w:r w:rsidR="00FC789F" w:rsidRPr="00FC789F">
        <w:rPr>
          <w:szCs w:val="20"/>
        </w:rPr>
        <w:t xml:space="preserve">: Закон України від 11.12.2003р № 1378-IV. </w:t>
      </w:r>
    </w:p>
    <w:p w:rsidR="00FC789F" w:rsidRPr="00FC789F" w:rsidRDefault="00FC789F" w:rsidP="00FC789F">
      <w:pPr>
        <w:pStyle w:val="pst-l"/>
        <w:numPr>
          <w:ilvl w:val="0"/>
          <w:numId w:val="15"/>
        </w:numPr>
        <w:spacing w:before="0" w:beforeAutospacing="0" w:after="0" w:afterAutospacing="0"/>
        <w:textAlignment w:val="baseline"/>
        <w:rPr>
          <w:bCs/>
          <w:szCs w:val="20"/>
        </w:rPr>
      </w:pPr>
      <w:r w:rsidRPr="00FC789F">
        <w:rPr>
          <w:bCs/>
          <w:szCs w:val="20"/>
        </w:rPr>
        <w:t>Про туризм : Закон України вiд 15.09.1995 р. № 324/95-ВР.</w:t>
      </w:r>
    </w:p>
    <w:p w:rsidR="00FC789F" w:rsidRPr="00FC789F" w:rsidRDefault="00FC789F" w:rsidP="00FC789F">
      <w:pPr>
        <w:pStyle w:val="pst-l"/>
        <w:numPr>
          <w:ilvl w:val="0"/>
          <w:numId w:val="15"/>
        </w:numPr>
        <w:spacing w:before="0" w:beforeAutospacing="0" w:after="0" w:afterAutospacing="0"/>
        <w:textAlignment w:val="baseline"/>
        <w:rPr>
          <w:bCs/>
          <w:szCs w:val="20"/>
        </w:rPr>
      </w:pPr>
      <w:r w:rsidRPr="00FC789F">
        <w:rPr>
          <w:bCs/>
          <w:szCs w:val="20"/>
        </w:rPr>
        <w:t>Про єдиний митний тариф: Закон України від 05.02.1992 р. № 2097-XII.</w:t>
      </w:r>
    </w:p>
    <w:p w:rsidR="00FC789F" w:rsidRPr="00FC789F" w:rsidRDefault="00FC789F" w:rsidP="00FC789F">
      <w:pPr>
        <w:pStyle w:val="12"/>
        <w:numPr>
          <w:ilvl w:val="0"/>
          <w:numId w:val="15"/>
        </w:numPr>
        <w:jc w:val="both"/>
        <w:rPr>
          <w:sz w:val="24"/>
          <w:lang w:val="uk-UA"/>
        </w:rPr>
      </w:pPr>
      <w:r w:rsidRPr="00FC789F">
        <w:rPr>
          <w:rFonts w:eastAsia="Calibri"/>
          <w:sz w:val="24"/>
          <w:lang w:eastAsia="en-US"/>
        </w:rPr>
        <w:t xml:space="preserve">Про </w:t>
      </w:r>
      <w:proofErr w:type="spellStart"/>
      <w:r w:rsidRPr="00FC789F">
        <w:rPr>
          <w:rFonts w:eastAsia="Calibri"/>
          <w:sz w:val="24"/>
          <w:lang w:eastAsia="en-US"/>
        </w:rPr>
        <w:t>господарські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r w:rsidRPr="00FC789F">
        <w:rPr>
          <w:rFonts w:eastAsia="Calibri"/>
          <w:sz w:val="24"/>
          <w:lang w:eastAsia="en-US"/>
        </w:rPr>
        <w:t>товариства</w:t>
      </w:r>
      <w:proofErr w:type="spellEnd"/>
      <w:r w:rsidRPr="00FC789F">
        <w:rPr>
          <w:rFonts w:eastAsia="Calibri"/>
          <w:sz w:val="24"/>
          <w:lang w:val="uk-UA" w:eastAsia="en-US"/>
        </w:rPr>
        <w:t>:</w:t>
      </w:r>
      <w:r w:rsidRPr="00FC789F">
        <w:rPr>
          <w:rFonts w:eastAsia="Calibri"/>
          <w:sz w:val="24"/>
          <w:lang w:eastAsia="en-US"/>
        </w:rPr>
        <w:t xml:space="preserve"> Закон </w:t>
      </w:r>
      <w:proofErr w:type="spellStart"/>
      <w:r w:rsidRPr="00FC789F">
        <w:rPr>
          <w:rFonts w:eastAsia="Calibri"/>
          <w:sz w:val="24"/>
          <w:lang w:eastAsia="en-US"/>
        </w:rPr>
        <w:t>України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r w:rsidRPr="00FC789F">
        <w:rPr>
          <w:rFonts w:eastAsia="Calibri"/>
          <w:sz w:val="24"/>
          <w:lang w:eastAsia="en-US"/>
        </w:rPr>
        <w:t>від</w:t>
      </w:r>
      <w:proofErr w:type="spellEnd"/>
      <w:r w:rsidRPr="00FC789F">
        <w:rPr>
          <w:rFonts w:eastAsia="Calibri"/>
          <w:sz w:val="24"/>
          <w:lang w:eastAsia="en-US"/>
        </w:rPr>
        <w:t xml:space="preserve"> 19.09.91 р. №1576.</w:t>
      </w:r>
    </w:p>
    <w:p w:rsidR="00FC789F" w:rsidRPr="00FC789F" w:rsidRDefault="00FC789F" w:rsidP="00FC789F">
      <w:pPr>
        <w:pStyle w:val="af2"/>
        <w:numPr>
          <w:ilvl w:val="0"/>
          <w:numId w:val="15"/>
        </w:numPr>
        <w:spacing w:after="0"/>
        <w:jc w:val="both"/>
        <w:rPr>
          <w:iCs/>
          <w:spacing w:val="1"/>
          <w:sz w:val="24"/>
          <w:lang w:val="uk-UA"/>
        </w:rPr>
      </w:pPr>
      <w:r w:rsidRPr="00FC789F">
        <w:rPr>
          <w:sz w:val="24"/>
          <w:lang w:val="uk-UA"/>
        </w:rPr>
        <w:t>Про внесення змін до Закону України «Про бухгалтерський облік та фінансову звітність в Україні» щодо удосконалення деяких положень : Закон України  від 05.10.2017 р. № 2164 -</w:t>
      </w:r>
      <w:r w:rsidRPr="00FC789F">
        <w:rPr>
          <w:sz w:val="24"/>
          <w:lang w:val="en-US"/>
        </w:rPr>
        <w:t>VIII</w:t>
      </w:r>
      <w:r w:rsidRPr="00FC789F">
        <w:rPr>
          <w:sz w:val="24"/>
          <w:lang w:val="uk-UA"/>
        </w:rPr>
        <w:t xml:space="preserve">. </w:t>
      </w:r>
      <w:r w:rsidRPr="00FC789F">
        <w:rPr>
          <w:color w:val="000000"/>
          <w:sz w:val="24"/>
          <w:lang w:val="en-US"/>
        </w:rPr>
        <w:t>http</w:t>
      </w:r>
      <w:r w:rsidRPr="00FC789F">
        <w:rPr>
          <w:color w:val="000000"/>
          <w:sz w:val="24"/>
          <w:lang w:val="uk-UA"/>
        </w:rPr>
        <w:t>://</w:t>
      </w:r>
      <w:r w:rsidRPr="00FC789F">
        <w:rPr>
          <w:bCs/>
          <w:color w:val="000000"/>
          <w:sz w:val="24"/>
          <w:lang w:val="uk-UA"/>
        </w:rPr>
        <w:t xml:space="preserve"> </w:t>
      </w:r>
      <w:proofErr w:type="spellStart"/>
      <w:r w:rsidRPr="00FC789F">
        <w:rPr>
          <w:bCs/>
          <w:color w:val="000000"/>
          <w:sz w:val="24"/>
        </w:rPr>
        <w:t>www</w:t>
      </w:r>
      <w:proofErr w:type="spellEnd"/>
      <w:r w:rsidRPr="00FC789F">
        <w:rPr>
          <w:bCs/>
          <w:color w:val="000000"/>
          <w:sz w:val="24"/>
          <w:lang w:val="uk-UA"/>
        </w:rPr>
        <w:t>.</w:t>
      </w:r>
      <w:proofErr w:type="spellStart"/>
      <w:r w:rsidRPr="00FC789F">
        <w:rPr>
          <w:bCs/>
          <w:color w:val="000000"/>
          <w:sz w:val="24"/>
        </w:rPr>
        <w:t>rada</w:t>
      </w:r>
      <w:proofErr w:type="spellEnd"/>
      <w:r w:rsidRPr="00FC789F">
        <w:rPr>
          <w:bCs/>
          <w:color w:val="000000"/>
          <w:sz w:val="24"/>
          <w:lang w:val="uk-UA"/>
        </w:rPr>
        <w:t>.</w:t>
      </w:r>
      <w:proofErr w:type="spellStart"/>
      <w:r w:rsidRPr="00FC789F">
        <w:rPr>
          <w:bCs/>
          <w:color w:val="000000"/>
          <w:sz w:val="24"/>
        </w:rPr>
        <w:t>gov</w:t>
      </w:r>
      <w:proofErr w:type="spellEnd"/>
      <w:r w:rsidRPr="00FC789F">
        <w:rPr>
          <w:bCs/>
          <w:color w:val="000000"/>
          <w:sz w:val="24"/>
          <w:lang w:val="uk-UA"/>
        </w:rPr>
        <w:t>.</w:t>
      </w:r>
      <w:proofErr w:type="spellStart"/>
      <w:r w:rsidRPr="00FC789F">
        <w:rPr>
          <w:bCs/>
          <w:color w:val="000000"/>
          <w:sz w:val="24"/>
        </w:rPr>
        <w:t>ua</w:t>
      </w:r>
      <w:proofErr w:type="spellEnd"/>
    </w:p>
    <w:p w:rsidR="00FC789F" w:rsidRPr="00FC789F" w:rsidRDefault="00FC789F" w:rsidP="00FC789F">
      <w:pPr>
        <w:numPr>
          <w:ilvl w:val="0"/>
          <w:numId w:val="15"/>
        </w:numPr>
        <w:jc w:val="both"/>
        <w:rPr>
          <w:szCs w:val="20"/>
        </w:rPr>
      </w:pPr>
      <w:r w:rsidRPr="00FC789F">
        <w:rPr>
          <w:szCs w:val="20"/>
        </w:rPr>
        <w:t>Про відпустки : Закон України від 15.11.1996 р.</w:t>
      </w:r>
      <w:r w:rsidRPr="00FC789F">
        <w:rPr>
          <w:color w:val="000000"/>
          <w:szCs w:val="20"/>
        </w:rPr>
        <w:t xml:space="preserve"> </w:t>
      </w:r>
      <w:r w:rsidRPr="00FC789F">
        <w:rPr>
          <w:szCs w:val="20"/>
        </w:rPr>
        <w:t xml:space="preserve">504/96 – ВР </w:t>
      </w:r>
      <w:r w:rsidRPr="00FC789F">
        <w:rPr>
          <w:color w:val="000000"/>
          <w:szCs w:val="20"/>
        </w:rPr>
        <w:t>(зі змінами і доповненнями).</w:t>
      </w:r>
    </w:p>
    <w:p w:rsidR="00FC789F" w:rsidRPr="00FC789F" w:rsidRDefault="00FC789F" w:rsidP="00FC789F">
      <w:pPr>
        <w:pStyle w:val="af4"/>
        <w:numPr>
          <w:ilvl w:val="0"/>
          <w:numId w:val="15"/>
        </w:numPr>
        <w:autoSpaceDE w:val="0"/>
        <w:autoSpaceDN w:val="0"/>
        <w:adjustRightInd w:val="0"/>
        <w:spacing w:line="259" w:lineRule="auto"/>
        <w:jc w:val="both"/>
        <w:rPr>
          <w:rFonts w:eastAsia="TimesNewRoman"/>
          <w:szCs w:val="20"/>
        </w:rPr>
      </w:pPr>
      <w:r w:rsidRPr="00FC789F">
        <w:rPr>
          <w:rFonts w:eastAsia="TimesNewRoman"/>
          <w:szCs w:val="20"/>
        </w:rPr>
        <w:t>Про міжнародні договори: Закон України від 29.06.2004 р. № 1906-IV.</w:t>
      </w:r>
    </w:p>
    <w:p w:rsidR="00FC789F" w:rsidRPr="00FC789F" w:rsidRDefault="00FC789F" w:rsidP="00FC789F">
      <w:pPr>
        <w:numPr>
          <w:ilvl w:val="0"/>
          <w:numId w:val="15"/>
        </w:numPr>
        <w:jc w:val="both"/>
        <w:rPr>
          <w:rStyle w:val="FontStyle11"/>
          <w:sz w:val="24"/>
          <w:szCs w:val="20"/>
        </w:rPr>
      </w:pPr>
      <w:r w:rsidRPr="00FC789F">
        <w:rPr>
          <w:szCs w:val="20"/>
        </w:rPr>
        <w:t xml:space="preserve">Про </w:t>
      </w:r>
      <w:r w:rsidRPr="00FC789F">
        <w:rPr>
          <w:rStyle w:val="FontStyle11"/>
          <w:sz w:val="24"/>
          <w:szCs w:val="20"/>
        </w:rPr>
        <w:t>збір та облік єдиного внеску на загальнообов’язкове державне соціальне страхування</w:t>
      </w:r>
      <w:r w:rsidRPr="00FC789F">
        <w:rPr>
          <w:szCs w:val="20"/>
        </w:rPr>
        <w:t xml:space="preserve"> :  Закон України   від </w:t>
      </w:r>
      <w:r w:rsidRPr="00FC789F">
        <w:rPr>
          <w:rStyle w:val="FontStyle11"/>
          <w:sz w:val="24"/>
          <w:szCs w:val="20"/>
        </w:rPr>
        <w:t>08.07.2010 р. №2464-VІ.</w:t>
      </w:r>
    </w:p>
    <w:p w:rsidR="00FC789F" w:rsidRPr="00FC789F" w:rsidRDefault="00FC789F" w:rsidP="00FC789F">
      <w:pPr>
        <w:numPr>
          <w:ilvl w:val="0"/>
          <w:numId w:val="15"/>
        </w:numPr>
        <w:jc w:val="both"/>
        <w:rPr>
          <w:szCs w:val="20"/>
        </w:rPr>
      </w:pPr>
      <w:r w:rsidRPr="00FC789F">
        <w:rPr>
          <w:szCs w:val="20"/>
        </w:rPr>
        <w:t xml:space="preserve">Про оплату праці : Закон України від 24.03.1995 р. 108/95 –ВР </w:t>
      </w:r>
      <w:r w:rsidRPr="00FC789F">
        <w:rPr>
          <w:color w:val="000000"/>
          <w:szCs w:val="20"/>
        </w:rPr>
        <w:t>(зі змінами і доповненнями).</w:t>
      </w:r>
    </w:p>
    <w:p w:rsidR="00FC789F" w:rsidRPr="00F54374" w:rsidRDefault="00567F14" w:rsidP="00FC789F">
      <w:pPr>
        <w:pStyle w:val="a7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jc w:val="both"/>
        <w:textAlignment w:val="baseline"/>
        <w:rPr>
          <w:color w:val="000000"/>
          <w:szCs w:val="20"/>
        </w:rPr>
      </w:pPr>
      <w:hyperlink r:id="rId15" w:tgtFrame="_top" w:history="1">
        <w:r w:rsidR="00FC789F" w:rsidRPr="00F54374">
          <w:rPr>
            <w:rStyle w:val="a9"/>
            <w:color w:val="000000"/>
            <w:szCs w:val="20"/>
            <w:u w:val="none"/>
            <w:shd w:val="clear" w:color="auto" w:fill="FFFFFF"/>
          </w:rPr>
          <w:t>Про затвердження Порядку надання послуг з тимчасового розміщення (проживання): Постанова Кабінету Міністрів України від 15.03.2006 р. № 297</w:t>
        </w:r>
      </w:hyperlink>
      <w:r w:rsidR="00FC789F" w:rsidRPr="00F54374">
        <w:rPr>
          <w:color w:val="000000"/>
          <w:szCs w:val="20"/>
        </w:rPr>
        <w:t>.</w:t>
      </w:r>
    </w:p>
    <w:p w:rsidR="00FC789F" w:rsidRPr="00FC789F" w:rsidRDefault="00FC789F" w:rsidP="00FC789F">
      <w:pPr>
        <w:pStyle w:val="a7"/>
        <w:numPr>
          <w:ilvl w:val="0"/>
          <w:numId w:val="15"/>
        </w:numPr>
        <w:tabs>
          <w:tab w:val="left" w:pos="4253"/>
        </w:tabs>
        <w:autoSpaceDE w:val="0"/>
        <w:autoSpaceDN w:val="0"/>
        <w:adjustRightInd w:val="0"/>
        <w:spacing w:after="0" w:line="276" w:lineRule="auto"/>
        <w:jc w:val="both"/>
        <w:rPr>
          <w:szCs w:val="20"/>
        </w:rPr>
      </w:pPr>
      <w:r w:rsidRPr="00FC789F">
        <w:rPr>
          <w:szCs w:val="20"/>
        </w:rPr>
        <w:t>Положення про інвентаризацію</w:t>
      </w:r>
      <w:r w:rsidRPr="00FC789F">
        <w:rPr>
          <w:szCs w:val="20"/>
          <w:lang w:val="ru-RU"/>
        </w:rPr>
        <w:t xml:space="preserve"> </w:t>
      </w:r>
      <w:r w:rsidRPr="00FC789F">
        <w:rPr>
          <w:szCs w:val="20"/>
        </w:rPr>
        <w:t xml:space="preserve">активів та зобов’язань. Наказ МФУ від 02.09.2014 р. № 879. </w:t>
      </w:r>
    </w:p>
    <w:p w:rsidR="00FC789F" w:rsidRPr="00FC789F" w:rsidRDefault="00FC789F" w:rsidP="00FC789F">
      <w:pPr>
        <w:pStyle w:val="af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FC789F">
        <w:rPr>
          <w:szCs w:val="20"/>
        </w:rPr>
        <w:t>Методичні рекомендації з формування складу витрат та порядку їх планування в торгівельній діяльності: наказ Міністерства економіки та з питань Європейської інтеграції України від 22.05.2002 р. №145.</w:t>
      </w:r>
    </w:p>
    <w:p w:rsidR="00FC789F" w:rsidRPr="00FC789F" w:rsidRDefault="00FC789F" w:rsidP="00FC789F">
      <w:pPr>
        <w:pStyle w:val="12"/>
        <w:numPr>
          <w:ilvl w:val="0"/>
          <w:numId w:val="15"/>
        </w:numPr>
        <w:jc w:val="both"/>
        <w:rPr>
          <w:sz w:val="24"/>
          <w:lang w:val="uk-UA"/>
        </w:rPr>
      </w:pPr>
      <w:r w:rsidRPr="00FC789F">
        <w:rPr>
          <w:sz w:val="24"/>
          <w:lang w:val="uk-UA"/>
        </w:rPr>
        <w:t xml:space="preserve">Національні Положення (стандарти) бухгалтерського обліку: </w:t>
      </w:r>
      <w:proofErr w:type="spellStart"/>
      <w:r w:rsidRPr="00FC789F">
        <w:rPr>
          <w:sz w:val="24"/>
          <w:lang w:val="uk-UA"/>
        </w:rPr>
        <w:t>Затв</w:t>
      </w:r>
      <w:proofErr w:type="spellEnd"/>
      <w:r w:rsidRPr="00FC789F">
        <w:rPr>
          <w:sz w:val="24"/>
          <w:lang w:val="uk-UA"/>
        </w:rPr>
        <w:t>. наказами Міністерства фінансів України.</w:t>
      </w:r>
    </w:p>
    <w:p w:rsidR="00FC789F" w:rsidRPr="00FC789F" w:rsidRDefault="00FC789F" w:rsidP="00FC789F">
      <w:pPr>
        <w:numPr>
          <w:ilvl w:val="0"/>
          <w:numId w:val="15"/>
        </w:numPr>
        <w:jc w:val="both"/>
        <w:rPr>
          <w:szCs w:val="20"/>
        </w:rPr>
      </w:pPr>
      <w:r w:rsidRPr="00FC789F">
        <w:rPr>
          <w:szCs w:val="20"/>
        </w:rPr>
        <w:t xml:space="preserve">Положення про ведення касових операцій в національній валюті в Україні: Постанова Правління НБУ від 29.12.2017 р.  № 148 (зі змінами і доповненнями).  </w:t>
      </w:r>
    </w:p>
    <w:p w:rsidR="00FC789F" w:rsidRPr="00FC789F" w:rsidRDefault="00FC789F" w:rsidP="00FC789F">
      <w:pPr>
        <w:numPr>
          <w:ilvl w:val="0"/>
          <w:numId w:val="15"/>
        </w:numPr>
        <w:jc w:val="both"/>
        <w:rPr>
          <w:szCs w:val="20"/>
        </w:rPr>
      </w:pPr>
      <w:r w:rsidRPr="00FC789F">
        <w:rPr>
          <w:szCs w:val="20"/>
        </w:rPr>
        <w:lastRenderedPageBreak/>
        <w:t>Інструкція про службові відрядження в межах України та закордон : наказ МФУ від 13.03.1998р. № 59 (в редакції наказу МФУ від 10.06.1999р. № 146).</w:t>
      </w:r>
    </w:p>
    <w:p w:rsidR="00FC789F" w:rsidRPr="00FC789F" w:rsidRDefault="00FC789F" w:rsidP="00FC789F">
      <w:pPr>
        <w:numPr>
          <w:ilvl w:val="0"/>
          <w:numId w:val="15"/>
        </w:numPr>
        <w:jc w:val="both"/>
        <w:rPr>
          <w:szCs w:val="20"/>
        </w:rPr>
      </w:pPr>
      <w:r w:rsidRPr="00FC789F">
        <w:rPr>
          <w:color w:val="000000"/>
          <w:szCs w:val="20"/>
        </w:rPr>
        <w:t>Інструкція про порядок нарахування і сплати єдиного внеску на загальнообов’язкове державне соціальне страхування: наказ МФУ від 20.04.2015 р. № 449.</w:t>
      </w:r>
    </w:p>
    <w:p w:rsidR="00FC789F" w:rsidRPr="00FC789F" w:rsidRDefault="00FC789F" w:rsidP="00FC789F">
      <w:pPr>
        <w:pStyle w:val="af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FC789F">
        <w:rPr>
          <w:szCs w:val="20"/>
        </w:rPr>
        <w:t>Інструкція про порядок ведення документообігу при наданні готельних послуг у ДП «</w:t>
      </w:r>
      <w:proofErr w:type="spellStart"/>
      <w:r w:rsidRPr="00FC789F">
        <w:rPr>
          <w:szCs w:val="20"/>
        </w:rPr>
        <w:t>Укркомунобслуговування</w:t>
      </w:r>
      <w:proofErr w:type="spellEnd"/>
      <w:r w:rsidRPr="00FC789F">
        <w:rPr>
          <w:szCs w:val="20"/>
        </w:rPr>
        <w:t>»: наказ  Держкомітету будівництва, архітектури та житлової політики України від 13.10.2000 р. №230.</w:t>
      </w:r>
    </w:p>
    <w:p w:rsidR="00FC789F" w:rsidRPr="00FC789F" w:rsidRDefault="00FC789F" w:rsidP="00FC789F">
      <w:pPr>
        <w:pStyle w:val="af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Consolas" w:hAnsi="Consolas"/>
          <w:szCs w:val="20"/>
        </w:rPr>
      </w:pPr>
      <w:r w:rsidRPr="00FC789F">
        <w:rPr>
          <w:bCs/>
          <w:szCs w:val="20"/>
        </w:rPr>
        <w:t xml:space="preserve">Інструкція про порядок оформлення ваучера на надання туристичних послуг та його використання: </w:t>
      </w:r>
      <w:r w:rsidRPr="00FC789F">
        <w:rPr>
          <w:szCs w:val="20"/>
        </w:rPr>
        <w:t xml:space="preserve">наказ </w:t>
      </w:r>
      <w:proofErr w:type="spellStart"/>
      <w:r w:rsidRPr="00FC789F">
        <w:rPr>
          <w:szCs w:val="20"/>
        </w:rPr>
        <w:t>Держтурадміністрації</w:t>
      </w:r>
      <w:proofErr w:type="spellEnd"/>
      <w:r w:rsidRPr="00FC789F">
        <w:rPr>
          <w:szCs w:val="20"/>
        </w:rPr>
        <w:t xml:space="preserve"> України від 06.06.2005 р.  № 50.</w:t>
      </w:r>
      <w:r w:rsidRPr="00FC789F">
        <w:rPr>
          <w:rFonts w:ascii="Consolas" w:hAnsi="Consolas"/>
          <w:szCs w:val="20"/>
        </w:rPr>
        <w:t xml:space="preserve"> </w:t>
      </w:r>
    </w:p>
    <w:p w:rsidR="00FC789F" w:rsidRPr="00F54374" w:rsidRDefault="00567F14" w:rsidP="00FC789F">
      <w:pPr>
        <w:pStyle w:val="af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0"/>
        </w:rPr>
      </w:pPr>
      <w:hyperlink r:id="rId16" w:tgtFrame="_blank" w:history="1">
        <w:r w:rsidR="00FC789F" w:rsidRPr="00F54374">
          <w:rPr>
            <w:rStyle w:val="a9"/>
            <w:color w:val="000000"/>
            <w:szCs w:val="20"/>
            <w:u w:val="none"/>
            <w:shd w:val="clear" w:color="auto" w:fill="FFFFFF"/>
          </w:rPr>
          <w:t>Про затвердження Правил користування готелями й аналогічними засобами розміщення та надання готельних послуг: наказ Державної Туристичної Адміністрації України від 16.03.2004.р.№19.</w:t>
        </w:r>
      </w:hyperlink>
      <w:r w:rsidR="00FC789F" w:rsidRPr="00F54374">
        <w:rPr>
          <w:color w:val="000000"/>
          <w:szCs w:val="20"/>
          <w:shd w:val="clear" w:color="auto" w:fill="FFFFFF"/>
        </w:rPr>
        <w:t> </w:t>
      </w:r>
    </w:p>
    <w:p w:rsidR="00FC789F" w:rsidRPr="00FC789F" w:rsidRDefault="00FC789F" w:rsidP="00FC789F">
      <w:pPr>
        <w:pStyle w:val="af4"/>
        <w:numPr>
          <w:ilvl w:val="0"/>
          <w:numId w:val="15"/>
        </w:numPr>
        <w:autoSpaceDE w:val="0"/>
        <w:autoSpaceDN w:val="0"/>
        <w:adjustRightInd w:val="0"/>
        <w:jc w:val="both"/>
      </w:pPr>
      <w:r w:rsidRPr="00FC789F">
        <w:t>Методичні рекомендації з організації та ведення бухгалтерського обліку за журнально-ордерною формою на підприємствах агропромислового комплексу, затверджено наказом МАПУ від 07.03.2001 р. № 49.</w:t>
      </w:r>
    </w:p>
    <w:p w:rsidR="00FC789F" w:rsidRPr="00FC789F" w:rsidRDefault="00FC789F" w:rsidP="00FC789F">
      <w:pPr>
        <w:pStyle w:val="af4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FC789F">
        <w:t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МАПУ від 28.05.2001 р. №132.</w:t>
      </w:r>
    </w:p>
    <w:p w:rsidR="00FC789F" w:rsidRPr="00FC789F" w:rsidRDefault="00FC789F" w:rsidP="00FC789F">
      <w:pPr>
        <w:numPr>
          <w:ilvl w:val="0"/>
          <w:numId w:val="15"/>
        </w:numPr>
        <w:jc w:val="both"/>
        <w:rPr>
          <w:szCs w:val="20"/>
        </w:rPr>
      </w:pPr>
      <w:r w:rsidRPr="00FC789F">
        <w:rPr>
          <w:szCs w:val="20"/>
        </w:rPr>
        <w:t>План рахунків бухгалтерського обліку активів, капіталу, зобов’язань і господарських операцій підприємств і організацій : наказ МФУ від 30.11.99 № 291 зі змінами та доповненнями.</w:t>
      </w:r>
    </w:p>
    <w:p w:rsidR="00FC789F" w:rsidRPr="00FC789F" w:rsidRDefault="00FC789F" w:rsidP="00FC789F">
      <w:pPr>
        <w:pStyle w:val="12"/>
        <w:numPr>
          <w:ilvl w:val="0"/>
          <w:numId w:val="15"/>
        </w:numPr>
        <w:jc w:val="both"/>
        <w:rPr>
          <w:sz w:val="24"/>
        </w:rPr>
      </w:pPr>
      <w:proofErr w:type="spellStart"/>
      <w:r w:rsidRPr="00FC789F">
        <w:rPr>
          <w:rFonts w:eastAsia="Calibri"/>
          <w:bCs/>
          <w:sz w:val="24"/>
          <w:lang w:eastAsia="en-US"/>
        </w:rPr>
        <w:t>Атамас</w:t>
      </w:r>
      <w:proofErr w:type="spellEnd"/>
      <w:r w:rsidRPr="00FC789F">
        <w:rPr>
          <w:rFonts w:eastAsia="Calibri"/>
          <w:bCs/>
          <w:sz w:val="24"/>
          <w:lang w:eastAsia="en-US"/>
        </w:rPr>
        <w:t xml:space="preserve"> П. Й. </w:t>
      </w:r>
      <w:proofErr w:type="spellStart"/>
      <w:r w:rsidRPr="00FC789F">
        <w:rPr>
          <w:rFonts w:eastAsia="Calibri"/>
          <w:sz w:val="24"/>
          <w:lang w:eastAsia="en-US"/>
        </w:rPr>
        <w:t>Бухгалтерський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proofErr w:type="gramStart"/>
      <w:r w:rsidRPr="00FC789F">
        <w:rPr>
          <w:rFonts w:eastAsia="Calibri"/>
          <w:sz w:val="24"/>
          <w:lang w:eastAsia="en-US"/>
        </w:rPr>
        <w:t>обл</w:t>
      </w:r>
      <w:proofErr w:type="gramEnd"/>
      <w:r w:rsidRPr="00FC789F">
        <w:rPr>
          <w:rFonts w:eastAsia="Calibri"/>
          <w:sz w:val="24"/>
          <w:lang w:eastAsia="en-US"/>
        </w:rPr>
        <w:t>ік</w:t>
      </w:r>
      <w:proofErr w:type="spellEnd"/>
      <w:r w:rsidRPr="00FC789F">
        <w:rPr>
          <w:rFonts w:eastAsia="Calibri"/>
          <w:sz w:val="24"/>
          <w:lang w:eastAsia="en-US"/>
        </w:rPr>
        <w:t xml:space="preserve"> у </w:t>
      </w:r>
      <w:proofErr w:type="spellStart"/>
      <w:r w:rsidRPr="00FC789F">
        <w:rPr>
          <w:rFonts w:eastAsia="Calibri"/>
          <w:sz w:val="24"/>
          <w:lang w:eastAsia="en-US"/>
        </w:rPr>
        <w:t>галузях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r w:rsidRPr="00FC789F">
        <w:rPr>
          <w:rFonts w:eastAsia="Calibri"/>
          <w:sz w:val="24"/>
          <w:lang w:eastAsia="en-US"/>
        </w:rPr>
        <w:t>економіки</w:t>
      </w:r>
      <w:proofErr w:type="spellEnd"/>
      <w:r w:rsidRPr="00FC789F">
        <w:rPr>
          <w:rFonts w:eastAsia="Calibri"/>
          <w:sz w:val="24"/>
          <w:lang w:eastAsia="en-US"/>
        </w:rPr>
        <w:t xml:space="preserve">. 2-ге вид. </w:t>
      </w:r>
      <w:r w:rsidRPr="00FC789F">
        <w:rPr>
          <w:rFonts w:eastAsia="Calibri"/>
          <w:sz w:val="24"/>
          <w:lang w:val="uk-UA" w:eastAsia="en-US"/>
        </w:rPr>
        <w:t>н</w:t>
      </w:r>
      <w:proofErr w:type="spellStart"/>
      <w:r w:rsidRPr="00FC789F">
        <w:rPr>
          <w:rFonts w:eastAsia="Calibri"/>
          <w:sz w:val="24"/>
          <w:lang w:eastAsia="en-US"/>
        </w:rPr>
        <w:t>авч</w:t>
      </w:r>
      <w:proofErr w:type="spellEnd"/>
      <w:r w:rsidRPr="00FC789F">
        <w:rPr>
          <w:rFonts w:eastAsia="Calibri"/>
          <w:sz w:val="24"/>
          <w:lang w:eastAsia="en-US"/>
        </w:rPr>
        <w:t xml:space="preserve">. </w:t>
      </w:r>
      <w:proofErr w:type="spellStart"/>
      <w:r w:rsidRPr="00FC789F">
        <w:rPr>
          <w:rFonts w:eastAsia="Calibri"/>
          <w:sz w:val="24"/>
          <w:lang w:eastAsia="en-US"/>
        </w:rPr>
        <w:t>посіб</w:t>
      </w:r>
      <w:proofErr w:type="spellEnd"/>
      <w:r w:rsidRPr="00FC789F">
        <w:rPr>
          <w:rFonts w:eastAsia="Calibri"/>
          <w:sz w:val="24"/>
          <w:lang w:eastAsia="en-US"/>
        </w:rPr>
        <w:t xml:space="preserve">. </w:t>
      </w:r>
      <w:r w:rsidRPr="00FC789F">
        <w:rPr>
          <w:rFonts w:eastAsia="Calibri"/>
          <w:sz w:val="24"/>
          <w:lang w:val="uk-UA" w:eastAsia="en-US"/>
        </w:rPr>
        <w:t xml:space="preserve"> </w:t>
      </w:r>
      <w:r w:rsidRPr="00FC789F">
        <w:rPr>
          <w:sz w:val="24"/>
          <w:lang w:val="uk-UA"/>
        </w:rPr>
        <w:t xml:space="preserve">Київ : </w:t>
      </w:r>
      <w:r w:rsidRPr="00FC789F">
        <w:rPr>
          <w:rFonts w:eastAsia="Calibri"/>
          <w:sz w:val="24"/>
          <w:lang w:eastAsia="en-US"/>
        </w:rPr>
        <w:t xml:space="preserve">Центр </w:t>
      </w:r>
      <w:proofErr w:type="spellStart"/>
      <w:r w:rsidRPr="00FC789F">
        <w:rPr>
          <w:rFonts w:eastAsia="Calibri"/>
          <w:sz w:val="24"/>
          <w:lang w:eastAsia="en-US"/>
        </w:rPr>
        <w:t>учбової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r w:rsidRPr="00FC789F">
        <w:rPr>
          <w:rFonts w:eastAsia="Calibri"/>
          <w:sz w:val="24"/>
          <w:lang w:eastAsia="en-US"/>
        </w:rPr>
        <w:t>літератури</w:t>
      </w:r>
      <w:proofErr w:type="spellEnd"/>
      <w:r w:rsidRPr="00FC789F">
        <w:rPr>
          <w:rFonts w:eastAsia="Calibri"/>
          <w:sz w:val="24"/>
          <w:lang w:eastAsia="en-US"/>
        </w:rPr>
        <w:t xml:space="preserve">, 2010. 392 с. </w:t>
      </w:r>
    </w:p>
    <w:p w:rsidR="00FC789F" w:rsidRPr="00FC789F" w:rsidRDefault="00FC789F" w:rsidP="00FC789F">
      <w:pPr>
        <w:pStyle w:val="af4"/>
        <w:numPr>
          <w:ilvl w:val="0"/>
          <w:numId w:val="15"/>
        </w:numPr>
        <w:shd w:val="clear" w:color="auto" w:fill="FFFFFF"/>
        <w:spacing w:line="276" w:lineRule="auto"/>
        <w:jc w:val="both"/>
        <w:rPr>
          <w:szCs w:val="20"/>
        </w:rPr>
      </w:pPr>
      <w:proofErr w:type="spellStart"/>
      <w:r w:rsidRPr="00FC789F">
        <w:rPr>
          <w:szCs w:val="20"/>
          <w:shd w:val="clear" w:color="auto" w:fill="FFFFFF"/>
        </w:rPr>
        <w:t>Балченко</w:t>
      </w:r>
      <w:proofErr w:type="spellEnd"/>
      <w:r w:rsidRPr="00FC789F">
        <w:rPr>
          <w:szCs w:val="20"/>
          <w:shd w:val="clear" w:color="auto" w:fill="FFFFFF"/>
        </w:rPr>
        <w:t xml:space="preserve"> З. А. Бухгалтерський облік в туризмі і готелях України: </w:t>
      </w:r>
      <w:proofErr w:type="spellStart"/>
      <w:r w:rsidRPr="00FC789F">
        <w:rPr>
          <w:szCs w:val="20"/>
          <w:shd w:val="clear" w:color="auto" w:fill="FFFFFF"/>
        </w:rPr>
        <w:t>навч</w:t>
      </w:r>
      <w:proofErr w:type="spellEnd"/>
      <w:r w:rsidRPr="00FC789F">
        <w:rPr>
          <w:szCs w:val="20"/>
          <w:shd w:val="clear" w:color="auto" w:fill="FFFFFF"/>
        </w:rPr>
        <w:t xml:space="preserve">. </w:t>
      </w:r>
      <w:proofErr w:type="spellStart"/>
      <w:r w:rsidRPr="00FC789F">
        <w:rPr>
          <w:szCs w:val="20"/>
          <w:shd w:val="clear" w:color="auto" w:fill="FFFFFF"/>
        </w:rPr>
        <w:t>посіб</w:t>
      </w:r>
      <w:proofErr w:type="spellEnd"/>
      <w:r w:rsidRPr="00FC789F">
        <w:rPr>
          <w:szCs w:val="20"/>
          <w:shd w:val="clear" w:color="auto" w:fill="FFFFFF"/>
        </w:rPr>
        <w:t xml:space="preserve">. - К.: КУТЕП, 2006. </w:t>
      </w:r>
      <w:r w:rsidRPr="00FC789F">
        <w:rPr>
          <w:szCs w:val="20"/>
        </w:rPr>
        <w:t>–</w:t>
      </w:r>
      <w:r w:rsidRPr="00FC789F">
        <w:rPr>
          <w:szCs w:val="20"/>
          <w:shd w:val="clear" w:color="auto" w:fill="FFFFFF"/>
        </w:rPr>
        <w:t xml:space="preserve"> 232 с. </w:t>
      </w:r>
    </w:p>
    <w:p w:rsidR="00FC789F" w:rsidRPr="00FC789F" w:rsidRDefault="00FC789F" w:rsidP="00FC789F">
      <w:pPr>
        <w:pStyle w:val="12"/>
        <w:numPr>
          <w:ilvl w:val="0"/>
          <w:numId w:val="15"/>
        </w:numPr>
        <w:jc w:val="both"/>
        <w:rPr>
          <w:rFonts w:eastAsia="TimesNewRoman"/>
          <w:sz w:val="24"/>
          <w:lang w:eastAsia="en-US"/>
        </w:rPr>
      </w:pPr>
      <w:proofErr w:type="spellStart"/>
      <w:r w:rsidRPr="00FC789F">
        <w:rPr>
          <w:rFonts w:eastAsia="Calibri"/>
          <w:sz w:val="24"/>
          <w:lang w:eastAsia="en-US"/>
        </w:rPr>
        <w:t>Бухгалтерський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proofErr w:type="gramStart"/>
      <w:r w:rsidRPr="00FC789F">
        <w:rPr>
          <w:rFonts w:eastAsia="Calibri"/>
          <w:sz w:val="24"/>
          <w:lang w:eastAsia="en-US"/>
        </w:rPr>
        <w:t>обл</w:t>
      </w:r>
      <w:proofErr w:type="gramEnd"/>
      <w:r w:rsidRPr="00FC789F">
        <w:rPr>
          <w:rFonts w:eastAsia="Calibri"/>
          <w:sz w:val="24"/>
          <w:lang w:eastAsia="en-US"/>
        </w:rPr>
        <w:t>ік</w:t>
      </w:r>
      <w:proofErr w:type="spellEnd"/>
      <w:r w:rsidRPr="00FC789F">
        <w:rPr>
          <w:rFonts w:eastAsia="Calibri"/>
          <w:sz w:val="24"/>
          <w:lang w:eastAsia="en-US"/>
        </w:rPr>
        <w:t xml:space="preserve"> за видами </w:t>
      </w:r>
      <w:proofErr w:type="spellStart"/>
      <w:r w:rsidRPr="00FC789F">
        <w:rPr>
          <w:rFonts w:eastAsia="Calibri"/>
          <w:sz w:val="24"/>
          <w:lang w:eastAsia="en-US"/>
        </w:rPr>
        <w:t>економічної</w:t>
      </w:r>
      <w:proofErr w:type="spellEnd"/>
      <w:r w:rsidRPr="00FC789F">
        <w:rPr>
          <w:rFonts w:eastAsia="Calibri"/>
          <w:sz w:val="24"/>
          <w:lang w:eastAsia="en-US"/>
        </w:rPr>
        <w:t xml:space="preserve"> діяльності. </w:t>
      </w:r>
      <w:proofErr w:type="spellStart"/>
      <w:r w:rsidRPr="00FC789F">
        <w:rPr>
          <w:rFonts w:eastAsia="Calibri"/>
          <w:sz w:val="24"/>
          <w:lang w:eastAsia="en-US"/>
        </w:rPr>
        <w:t>Чернікова</w:t>
      </w:r>
      <w:proofErr w:type="spellEnd"/>
      <w:r w:rsidRPr="00FC789F">
        <w:rPr>
          <w:rFonts w:eastAsia="Calibri"/>
          <w:sz w:val="24"/>
          <w:lang w:eastAsia="en-US"/>
        </w:rPr>
        <w:t xml:space="preserve"> І.</w:t>
      </w:r>
      <w:r w:rsidRPr="00FC789F">
        <w:rPr>
          <w:rFonts w:eastAsia="Calibri"/>
          <w:sz w:val="24"/>
          <w:lang w:val="uk-UA" w:eastAsia="en-US"/>
        </w:rPr>
        <w:t xml:space="preserve"> </w:t>
      </w:r>
      <w:r w:rsidRPr="00FC789F">
        <w:rPr>
          <w:rFonts w:eastAsia="Calibri"/>
          <w:sz w:val="24"/>
          <w:lang w:eastAsia="en-US"/>
        </w:rPr>
        <w:t xml:space="preserve">Б., </w:t>
      </w:r>
      <w:proofErr w:type="spellStart"/>
      <w:r w:rsidRPr="00FC789F">
        <w:rPr>
          <w:rFonts w:eastAsia="Calibri"/>
          <w:sz w:val="24"/>
          <w:lang w:eastAsia="en-US"/>
        </w:rPr>
        <w:t>Дергільова</w:t>
      </w:r>
      <w:proofErr w:type="spellEnd"/>
      <w:r w:rsidRPr="00FC789F">
        <w:rPr>
          <w:rFonts w:eastAsia="Calibri"/>
          <w:sz w:val="24"/>
          <w:lang w:eastAsia="en-US"/>
        </w:rPr>
        <w:t xml:space="preserve"> Г.С., Нестеренко І.</w:t>
      </w:r>
      <w:r w:rsidRPr="00FC789F">
        <w:rPr>
          <w:rFonts w:eastAsia="Calibri"/>
          <w:sz w:val="24"/>
          <w:lang w:val="uk-UA" w:eastAsia="en-US"/>
        </w:rPr>
        <w:t xml:space="preserve"> </w:t>
      </w:r>
      <w:r w:rsidRPr="00FC789F">
        <w:rPr>
          <w:rFonts w:eastAsia="Calibri"/>
          <w:sz w:val="24"/>
          <w:lang w:eastAsia="en-US"/>
        </w:rPr>
        <w:t xml:space="preserve">С. </w:t>
      </w:r>
      <w:r w:rsidRPr="00FC789F">
        <w:rPr>
          <w:rFonts w:eastAsia="Calibri"/>
          <w:sz w:val="24"/>
          <w:lang w:val="uk-UA" w:eastAsia="en-US"/>
        </w:rPr>
        <w:t xml:space="preserve"> </w:t>
      </w:r>
      <w:r w:rsidRPr="00FC789F">
        <w:rPr>
          <w:rFonts w:eastAsia="Calibri"/>
          <w:sz w:val="24"/>
          <w:lang w:eastAsia="en-US"/>
        </w:rPr>
        <w:t>Х</w:t>
      </w:r>
      <w:proofErr w:type="spellStart"/>
      <w:r w:rsidRPr="00FC789F">
        <w:rPr>
          <w:rFonts w:eastAsia="Calibri"/>
          <w:sz w:val="24"/>
          <w:lang w:val="uk-UA" w:eastAsia="en-US"/>
        </w:rPr>
        <w:t>арків</w:t>
      </w:r>
      <w:proofErr w:type="spellEnd"/>
      <w:r w:rsidRPr="00FC789F">
        <w:rPr>
          <w:rFonts w:eastAsia="Calibri"/>
          <w:sz w:val="24"/>
          <w:lang w:val="uk-UA" w:eastAsia="en-US"/>
        </w:rPr>
        <w:t xml:space="preserve"> </w:t>
      </w:r>
      <w:r w:rsidRPr="00FC789F">
        <w:rPr>
          <w:rFonts w:eastAsia="Calibri"/>
          <w:sz w:val="24"/>
          <w:lang w:eastAsia="en-US"/>
        </w:rPr>
        <w:t xml:space="preserve">: </w:t>
      </w:r>
      <w:proofErr w:type="spellStart"/>
      <w:r w:rsidRPr="00FC789F">
        <w:rPr>
          <w:rFonts w:eastAsia="Calibri"/>
          <w:sz w:val="24"/>
          <w:lang w:eastAsia="en-US"/>
        </w:rPr>
        <w:t>Видавництво</w:t>
      </w:r>
      <w:proofErr w:type="spellEnd"/>
      <w:r w:rsidRPr="00FC789F">
        <w:rPr>
          <w:rFonts w:eastAsia="Calibri"/>
          <w:sz w:val="24"/>
          <w:lang w:eastAsia="en-US"/>
        </w:rPr>
        <w:t xml:space="preserve"> «Форт», 2015.  200с. </w:t>
      </w:r>
    </w:p>
    <w:p w:rsidR="00FC789F" w:rsidRPr="00FC789F" w:rsidRDefault="00FC789F" w:rsidP="00FC789F">
      <w:pPr>
        <w:pStyle w:val="12"/>
        <w:numPr>
          <w:ilvl w:val="0"/>
          <w:numId w:val="15"/>
        </w:numPr>
        <w:jc w:val="both"/>
        <w:rPr>
          <w:rFonts w:eastAsia="TimesNewRoman"/>
          <w:sz w:val="24"/>
          <w:lang w:val="uk-UA" w:eastAsia="en-US"/>
        </w:rPr>
      </w:pPr>
      <w:r w:rsidRPr="00FC789F">
        <w:rPr>
          <w:rFonts w:eastAsia="Calibri"/>
          <w:sz w:val="24"/>
          <w:lang w:val="uk-UA" w:eastAsia="en-US"/>
        </w:rPr>
        <w:t xml:space="preserve">Даньків Й. Я. Бухгалтерський облік у галузях  економіки </w:t>
      </w:r>
      <w:r w:rsidRPr="00FC789F">
        <w:rPr>
          <w:sz w:val="24"/>
          <w:lang w:val="uk-UA"/>
        </w:rPr>
        <w:t xml:space="preserve">: </w:t>
      </w:r>
      <w:r w:rsidRPr="00FC789F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C789F">
        <w:rPr>
          <w:rFonts w:eastAsia="Calibri"/>
          <w:sz w:val="24"/>
          <w:lang w:val="uk-UA" w:eastAsia="en-US"/>
        </w:rPr>
        <w:t>навч</w:t>
      </w:r>
      <w:proofErr w:type="spellEnd"/>
      <w:r w:rsidRPr="00FC789F">
        <w:rPr>
          <w:rFonts w:eastAsia="Calibri"/>
          <w:sz w:val="24"/>
          <w:lang w:val="uk-UA" w:eastAsia="en-US"/>
        </w:rPr>
        <w:t xml:space="preserve">. </w:t>
      </w:r>
      <w:proofErr w:type="spellStart"/>
      <w:r w:rsidRPr="00FC789F">
        <w:rPr>
          <w:rFonts w:eastAsia="Calibri"/>
          <w:sz w:val="24"/>
          <w:lang w:val="uk-UA" w:eastAsia="en-US"/>
        </w:rPr>
        <w:t>посіб</w:t>
      </w:r>
      <w:proofErr w:type="spellEnd"/>
      <w:r w:rsidRPr="00FC789F">
        <w:rPr>
          <w:rFonts w:eastAsia="Calibri"/>
          <w:sz w:val="24"/>
          <w:lang w:val="uk-UA" w:eastAsia="en-US"/>
        </w:rPr>
        <w:t xml:space="preserve">. / Й.Я. Даньків, М.Р. Лучко, М.Я. </w:t>
      </w:r>
      <w:proofErr w:type="spellStart"/>
      <w:r w:rsidRPr="00FC789F">
        <w:rPr>
          <w:rFonts w:eastAsia="Calibri"/>
          <w:sz w:val="24"/>
          <w:lang w:val="uk-UA" w:eastAsia="en-US"/>
        </w:rPr>
        <w:t>Остап’юк</w:t>
      </w:r>
      <w:proofErr w:type="spellEnd"/>
      <w:r w:rsidRPr="00FC789F">
        <w:rPr>
          <w:rFonts w:eastAsia="Calibri"/>
          <w:sz w:val="24"/>
          <w:lang w:val="uk-UA" w:eastAsia="en-US"/>
        </w:rPr>
        <w:t xml:space="preserve">.   </w:t>
      </w:r>
      <w:r w:rsidRPr="00FC789F">
        <w:rPr>
          <w:sz w:val="24"/>
          <w:lang w:val="uk-UA"/>
        </w:rPr>
        <w:t xml:space="preserve">Київ </w:t>
      </w:r>
      <w:r w:rsidRPr="00FC789F">
        <w:rPr>
          <w:rFonts w:eastAsia="Calibri"/>
          <w:sz w:val="24"/>
          <w:lang w:val="uk-UA" w:eastAsia="en-US"/>
        </w:rPr>
        <w:t>: Знання, 2005.  229 с.</w:t>
      </w:r>
    </w:p>
    <w:p w:rsidR="00FC789F" w:rsidRPr="00FC789F" w:rsidRDefault="00FC789F" w:rsidP="00FC789F">
      <w:pPr>
        <w:pStyle w:val="12"/>
        <w:numPr>
          <w:ilvl w:val="0"/>
          <w:numId w:val="15"/>
        </w:numPr>
        <w:jc w:val="both"/>
        <w:rPr>
          <w:sz w:val="24"/>
          <w:lang w:val="uk-UA"/>
        </w:rPr>
      </w:pPr>
      <w:r w:rsidRPr="00FC789F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C789F">
        <w:rPr>
          <w:sz w:val="24"/>
          <w:lang w:val="uk-UA"/>
        </w:rPr>
        <w:t>Лишиленко</w:t>
      </w:r>
      <w:proofErr w:type="spellEnd"/>
      <w:r w:rsidRPr="00FC789F">
        <w:rPr>
          <w:sz w:val="24"/>
          <w:lang w:val="uk-UA"/>
        </w:rPr>
        <w:t xml:space="preserve"> О.В. Бухгалтерський облік : підручник. Київ : Видавництво «ЦНЛ», 2006. 659 с.</w:t>
      </w:r>
    </w:p>
    <w:p w:rsidR="00FC789F" w:rsidRPr="00FC789F" w:rsidRDefault="00FC789F" w:rsidP="00FC789F">
      <w:pPr>
        <w:shd w:val="clear" w:color="auto" w:fill="FFFFFF"/>
        <w:tabs>
          <w:tab w:val="left" w:pos="0"/>
        </w:tabs>
        <w:jc w:val="center"/>
        <w:rPr>
          <w:b/>
          <w:szCs w:val="20"/>
        </w:rPr>
      </w:pPr>
    </w:p>
    <w:p w:rsidR="00FC789F" w:rsidRPr="00FC789F" w:rsidRDefault="00FC789F" w:rsidP="00FC789F">
      <w:pPr>
        <w:shd w:val="clear" w:color="auto" w:fill="FFFFFF"/>
        <w:tabs>
          <w:tab w:val="left" w:pos="0"/>
        </w:tabs>
        <w:jc w:val="center"/>
        <w:rPr>
          <w:b/>
          <w:szCs w:val="20"/>
        </w:rPr>
      </w:pPr>
      <w:r w:rsidRPr="00FC789F">
        <w:rPr>
          <w:b/>
          <w:szCs w:val="20"/>
        </w:rPr>
        <w:t>Ресурси інтернету:</w:t>
      </w:r>
    </w:p>
    <w:p w:rsidR="00FC789F" w:rsidRPr="00FC789F" w:rsidRDefault="00FC789F" w:rsidP="00FC789F">
      <w:pPr>
        <w:shd w:val="clear" w:color="auto" w:fill="FFFFFF"/>
        <w:tabs>
          <w:tab w:val="left" w:pos="0"/>
        </w:tabs>
        <w:jc w:val="center"/>
        <w:rPr>
          <w:b/>
          <w:szCs w:val="20"/>
        </w:rPr>
      </w:pPr>
    </w:p>
    <w:p w:rsidR="00FC789F" w:rsidRPr="00FC789F" w:rsidRDefault="00FC789F" w:rsidP="00FC789F">
      <w:pPr>
        <w:shd w:val="clear" w:color="auto" w:fill="FFFFFF"/>
        <w:tabs>
          <w:tab w:val="left" w:pos="0"/>
        </w:tabs>
        <w:jc w:val="both"/>
        <w:rPr>
          <w:bCs/>
          <w:color w:val="000000"/>
          <w:szCs w:val="20"/>
        </w:rPr>
      </w:pPr>
      <w:r w:rsidRPr="00FC789F">
        <w:rPr>
          <w:color w:val="000000"/>
          <w:szCs w:val="20"/>
          <w:lang w:val="en-US"/>
        </w:rPr>
        <w:t>http</w:t>
      </w:r>
      <w:r w:rsidRPr="00FC789F">
        <w:rPr>
          <w:color w:val="000000"/>
          <w:szCs w:val="20"/>
        </w:rPr>
        <w:t>://</w:t>
      </w:r>
      <w:r w:rsidRPr="00FC789F">
        <w:rPr>
          <w:bCs/>
          <w:color w:val="000000"/>
          <w:szCs w:val="20"/>
        </w:rPr>
        <w:t xml:space="preserve"> www.rada.gov.ua - Верховна Ради України.</w:t>
      </w:r>
    </w:p>
    <w:p w:rsidR="00FC789F" w:rsidRPr="00FC789F" w:rsidRDefault="00567F14" w:rsidP="00FC789F">
      <w:pPr>
        <w:shd w:val="clear" w:color="auto" w:fill="FFFFFF"/>
        <w:jc w:val="both"/>
        <w:rPr>
          <w:szCs w:val="20"/>
        </w:rPr>
      </w:pPr>
      <w:hyperlink r:id="rId17" w:history="1">
        <w:r w:rsidR="00FC789F" w:rsidRPr="00FC789F">
          <w:rPr>
            <w:rStyle w:val="a9"/>
            <w:szCs w:val="20"/>
          </w:rPr>
          <w:t>http://www.kmu.gov.ua/</w:t>
        </w:r>
      </w:hyperlink>
      <w:r w:rsidR="00FC789F" w:rsidRPr="00FC789F">
        <w:rPr>
          <w:szCs w:val="20"/>
        </w:rPr>
        <w:t xml:space="preserve"> - веб-сайт Кабінету Міністрів України.</w:t>
      </w:r>
    </w:p>
    <w:p w:rsidR="00FC789F" w:rsidRPr="00FC789F" w:rsidRDefault="00FC789F" w:rsidP="00FC789F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Cs w:val="20"/>
        </w:rPr>
      </w:pPr>
      <w:r w:rsidRPr="00FC789F">
        <w:rPr>
          <w:color w:val="000000"/>
          <w:szCs w:val="20"/>
          <w:lang w:val="en-US"/>
        </w:rPr>
        <w:t>http</w:t>
      </w:r>
      <w:r w:rsidRPr="00FC789F">
        <w:rPr>
          <w:color w:val="000000"/>
          <w:szCs w:val="20"/>
        </w:rPr>
        <w:t>://</w:t>
      </w:r>
      <w:r w:rsidRPr="00FC789F">
        <w:rPr>
          <w:bCs/>
          <w:color w:val="000000"/>
          <w:szCs w:val="20"/>
        </w:rPr>
        <w:t xml:space="preserve"> www.minfin.gov.ua - Міністерство фінансів України.</w:t>
      </w:r>
    </w:p>
    <w:p w:rsidR="00FC789F" w:rsidRPr="00FC789F" w:rsidRDefault="00FC789F" w:rsidP="00FC789F">
      <w:pPr>
        <w:shd w:val="clear" w:color="auto" w:fill="FFFFFF"/>
        <w:tabs>
          <w:tab w:val="left" w:pos="0"/>
          <w:tab w:val="left" w:pos="993"/>
        </w:tabs>
        <w:jc w:val="both"/>
        <w:rPr>
          <w:bCs/>
          <w:color w:val="000000"/>
          <w:szCs w:val="20"/>
        </w:rPr>
      </w:pPr>
      <w:r w:rsidRPr="00FC789F">
        <w:rPr>
          <w:color w:val="000000"/>
          <w:szCs w:val="20"/>
          <w:lang w:val="en-US"/>
        </w:rPr>
        <w:t>http</w:t>
      </w:r>
      <w:r w:rsidRPr="00FC789F">
        <w:rPr>
          <w:color w:val="000000"/>
          <w:szCs w:val="20"/>
        </w:rPr>
        <w:t>://</w:t>
      </w:r>
      <w:r w:rsidRPr="00FC789F">
        <w:rPr>
          <w:bCs/>
          <w:color w:val="000000"/>
          <w:szCs w:val="20"/>
        </w:rPr>
        <w:t xml:space="preserve"> www.ukrstat. gov.ua - Державна служба статистики України.</w:t>
      </w:r>
    </w:p>
    <w:p w:rsidR="00FC789F" w:rsidRPr="00FC789F" w:rsidRDefault="00567F14" w:rsidP="00FC789F">
      <w:pPr>
        <w:shd w:val="clear" w:color="auto" w:fill="FFFFFF"/>
        <w:tabs>
          <w:tab w:val="left" w:pos="0"/>
          <w:tab w:val="left" w:pos="993"/>
        </w:tabs>
        <w:jc w:val="both"/>
        <w:rPr>
          <w:bCs/>
          <w:color w:val="000000"/>
          <w:szCs w:val="20"/>
        </w:rPr>
      </w:pPr>
      <w:hyperlink r:id="rId18" w:history="1">
        <w:r w:rsidR="00FC789F" w:rsidRPr="00FC789F">
          <w:rPr>
            <w:rStyle w:val="a9"/>
            <w:color w:val="000000"/>
            <w:szCs w:val="20"/>
            <w:lang w:val="en-GB"/>
          </w:rPr>
          <w:t>http</w:t>
        </w:r>
        <w:r w:rsidR="00FC789F" w:rsidRPr="00FC789F">
          <w:rPr>
            <w:rStyle w:val="a9"/>
            <w:color w:val="000000"/>
            <w:szCs w:val="20"/>
          </w:rPr>
          <w:t>://</w:t>
        </w:r>
        <w:proofErr w:type="spellStart"/>
        <w:r w:rsidR="00FC789F" w:rsidRPr="00FC789F">
          <w:rPr>
            <w:rStyle w:val="a9"/>
            <w:color w:val="000000"/>
            <w:szCs w:val="20"/>
            <w:lang w:val="en-GB"/>
          </w:rPr>
          <w:t>sfs</w:t>
        </w:r>
        <w:proofErr w:type="spellEnd"/>
        <w:r w:rsidR="00FC789F" w:rsidRPr="00FC789F">
          <w:rPr>
            <w:rStyle w:val="a9"/>
            <w:color w:val="000000"/>
            <w:szCs w:val="20"/>
          </w:rPr>
          <w:t>.</w:t>
        </w:r>
        <w:proofErr w:type="spellStart"/>
        <w:r w:rsidR="00FC789F" w:rsidRPr="00FC789F">
          <w:rPr>
            <w:rStyle w:val="a9"/>
            <w:color w:val="000000"/>
            <w:szCs w:val="20"/>
            <w:lang w:val="en-GB"/>
          </w:rPr>
          <w:t>gov</w:t>
        </w:r>
        <w:proofErr w:type="spellEnd"/>
        <w:r w:rsidR="00FC789F" w:rsidRPr="00FC789F">
          <w:rPr>
            <w:rStyle w:val="a9"/>
            <w:color w:val="000000"/>
            <w:szCs w:val="20"/>
          </w:rPr>
          <w:t>.</w:t>
        </w:r>
        <w:proofErr w:type="spellStart"/>
        <w:r w:rsidR="00FC789F" w:rsidRPr="00FC789F">
          <w:rPr>
            <w:rStyle w:val="a9"/>
            <w:color w:val="000000"/>
            <w:szCs w:val="20"/>
            <w:lang w:val="en-GB"/>
          </w:rPr>
          <w:t>ua</w:t>
        </w:r>
        <w:proofErr w:type="spellEnd"/>
        <w:r w:rsidR="00FC789F" w:rsidRPr="00FC789F">
          <w:rPr>
            <w:rStyle w:val="a9"/>
            <w:color w:val="000000"/>
            <w:szCs w:val="20"/>
          </w:rPr>
          <w:t>/</w:t>
        </w:r>
      </w:hyperlink>
      <w:r w:rsidR="00FC789F" w:rsidRPr="00FC789F">
        <w:rPr>
          <w:szCs w:val="20"/>
        </w:rPr>
        <w:t>- веб-сайт Державної фіскальної служби України.</w:t>
      </w:r>
    </w:p>
    <w:p w:rsidR="00FC789F" w:rsidRPr="00FC789F" w:rsidRDefault="00FC789F" w:rsidP="00FC789F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FC789F">
        <w:rPr>
          <w:szCs w:val="20"/>
        </w:rPr>
        <w:t xml:space="preserve">   </w:t>
      </w:r>
      <w:r w:rsidRPr="00FC789F">
        <w:rPr>
          <w:szCs w:val="20"/>
          <w:lang w:val="en-US"/>
        </w:rPr>
        <w:t>http</w:t>
      </w:r>
      <w:r w:rsidRPr="00FC789F">
        <w:rPr>
          <w:szCs w:val="20"/>
        </w:rPr>
        <w:t xml:space="preserve">:// </w:t>
      </w:r>
      <w:hyperlink r:id="rId19" w:history="1">
        <w:r w:rsidRPr="00FC789F">
          <w:rPr>
            <w:rStyle w:val="a9"/>
            <w:szCs w:val="20"/>
          </w:rPr>
          <w:t>www.liga.net</w:t>
        </w:r>
      </w:hyperlink>
      <w:r w:rsidRPr="00FC789F">
        <w:rPr>
          <w:szCs w:val="20"/>
        </w:rPr>
        <w:t xml:space="preserve"> - Ліга Бізнес </w:t>
      </w:r>
      <w:proofErr w:type="spellStart"/>
      <w:r w:rsidRPr="00FC789F">
        <w:rPr>
          <w:szCs w:val="20"/>
        </w:rPr>
        <w:t>Інформ</w:t>
      </w:r>
      <w:proofErr w:type="spellEnd"/>
    </w:p>
    <w:p w:rsidR="00FC789F" w:rsidRPr="00FC789F" w:rsidRDefault="00FC789F" w:rsidP="00FC789F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FC789F">
        <w:rPr>
          <w:szCs w:val="20"/>
        </w:rPr>
        <w:t xml:space="preserve">   </w:t>
      </w:r>
      <w:r w:rsidRPr="00FC789F">
        <w:rPr>
          <w:szCs w:val="20"/>
          <w:lang w:val="en-US"/>
        </w:rPr>
        <w:t>http</w:t>
      </w:r>
      <w:r w:rsidRPr="00FC789F">
        <w:rPr>
          <w:szCs w:val="20"/>
        </w:rPr>
        <w:t>:// www.nau.kiev.ua - Нормативні акти України</w:t>
      </w:r>
    </w:p>
    <w:p w:rsidR="00FC789F" w:rsidRPr="00FC789F" w:rsidRDefault="00FC789F" w:rsidP="00FC789F">
      <w:pPr>
        <w:pStyle w:val="af2"/>
        <w:tabs>
          <w:tab w:val="left" w:pos="0"/>
        </w:tabs>
        <w:spacing w:after="0"/>
        <w:ind w:left="0"/>
        <w:rPr>
          <w:color w:val="000000"/>
          <w:sz w:val="24"/>
        </w:rPr>
      </w:pPr>
      <w:r w:rsidRPr="00FC789F">
        <w:rPr>
          <w:color w:val="000000"/>
          <w:sz w:val="24"/>
          <w:lang w:val="en-US"/>
        </w:rPr>
        <w:t>http</w:t>
      </w:r>
      <w:r w:rsidRPr="00FC789F">
        <w:rPr>
          <w:color w:val="000000"/>
          <w:sz w:val="24"/>
        </w:rPr>
        <w:t xml:space="preserve">:// </w:t>
      </w:r>
      <w:r w:rsidRPr="00FC789F">
        <w:rPr>
          <w:color w:val="000000"/>
          <w:sz w:val="24"/>
          <w:lang w:val="en-US"/>
        </w:rPr>
        <w:t>www</w:t>
      </w:r>
      <w:r w:rsidRPr="00FC789F">
        <w:rPr>
          <w:color w:val="000000"/>
          <w:sz w:val="24"/>
        </w:rPr>
        <w:t>.</w:t>
      </w:r>
      <w:r w:rsidRPr="00FC789F">
        <w:rPr>
          <w:color w:val="000000"/>
          <w:sz w:val="24"/>
          <w:lang w:val="en-US"/>
        </w:rPr>
        <w:t>library</w:t>
      </w:r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univ</w:t>
      </w:r>
      <w:proofErr w:type="spellEnd"/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kiev</w:t>
      </w:r>
      <w:proofErr w:type="spellEnd"/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ua</w:t>
      </w:r>
      <w:proofErr w:type="spellEnd"/>
      <w:r w:rsidRPr="00FC789F">
        <w:rPr>
          <w:color w:val="000000"/>
          <w:sz w:val="24"/>
        </w:rPr>
        <w:t>/</w:t>
      </w:r>
      <w:proofErr w:type="spellStart"/>
      <w:r w:rsidRPr="00FC789F">
        <w:rPr>
          <w:color w:val="000000"/>
          <w:sz w:val="24"/>
          <w:lang w:val="en-US"/>
        </w:rPr>
        <w:t>ukr</w:t>
      </w:r>
      <w:proofErr w:type="spellEnd"/>
      <w:r w:rsidRPr="00FC789F">
        <w:rPr>
          <w:color w:val="000000"/>
          <w:sz w:val="24"/>
        </w:rPr>
        <w:t>/</w:t>
      </w:r>
      <w:r w:rsidRPr="00FC789F">
        <w:rPr>
          <w:color w:val="000000"/>
          <w:sz w:val="24"/>
          <w:lang w:val="en-US"/>
        </w:rPr>
        <w:t>res</w:t>
      </w:r>
      <w:r w:rsidRPr="00FC789F">
        <w:rPr>
          <w:color w:val="000000"/>
          <w:sz w:val="24"/>
        </w:rPr>
        <w:t>/</w:t>
      </w:r>
      <w:proofErr w:type="spellStart"/>
      <w:r w:rsidRPr="00FC789F">
        <w:rPr>
          <w:color w:val="000000"/>
          <w:sz w:val="24"/>
          <w:lang w:val="en-US"/>
        </w:rPr>
        <w:t>resour</w:t>
      </w:r>
      <w:proofErr w:type="spellEnd"/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php</w:t>
      </w:r>
      <w:proofErr w:type="spellEnd"/>
      <w:r w:rsidRPr="00FC789F">
        <w:rPr>
          <w:color w:val="000000"/>
          <w:sz w:val="24"/>
        </w:rPr>
        <w:t xml:space="preserve">3 – </w:t>
      </w:r>
      <w:proofErr w:type="spellStart"/>
      <w:r w:rsidRPr="00FC789F">
        <w:rPr>
          <w:color w:val="000000"/>
          <w:sz w:val="24"/>
        </w:rPr>
        <w:t>Бібліотеки</w:t>
      </w:r>
      <w:proofErr w:type="spellEnd"/>
      <w:r w:rsidRPr="00FC789F">
        <w:rPr>
          <w:color w:val="000000"/>
          <w:sz w:val="24"/>
        </w:rPr>
        <w:t xml:space="preserve"> в </w:t>
      </w:r>
      <w:proofErr w:type="spellStart"/>
      <w:r w:rsidRPr="00FC789F">
        <w:rPr>
          <w:color w:val="000000"/>
          <w:sz w:val="24"/>
        </w:rPr>
        <w:t>Україні</w:t>
      </w:r>
      <w:proofErr w:type="spellEnd"/>
      <w:r w:rsidRPr="00FC789F">
        <w:rPr>
          <w:color w:val="000000"/>
          <w:sz w:val="24"/>
        </w:rPr>
        <w:t>.</w:t>
      </w:r>
    </w:p>
    <w:p w:rsidR="00FC789F" w:rsidRPr="00FC789F" w:rsidRDefault="00FC789F" w:rsidP="00FC789F">
      <w:pPr>
        <w:pStyle w:val="af2"/>
        <w:tabs>
          <w:tab w:val="left" w:pos="0"/>
        </w:tabs>
        <w:spacing w:after="0"/>
        <w:ind w:left="0"/>
        <w:rPr>
          <w:color w:val="000000"/>
          <w:sz w:val="24"/>
        </w:rPr>
      </w:pPr>
      <w:r w:rsidRPr="00FC789F">
        <w:rPr>
          <w:color w:val="000000"/>
          <w:sz w:val="24"/>
          <w:lang w:val="en-US"/>
        </w:rPr>
        <w:t>http</w:t>
      </w:r>
      <w:r w:rsidRPr="00FC789F">
        <w:rPr>
          <w:color w:val="000000"/>
          <w:sz w:val="24"/>
        </w:rPr>
        <w:t>://</w:t>
      </w:r>
      <w:r w:rsidRPr="00FC789F">
        <w:rPr>
          <w:color w:val="000000"/>
          <w:sz w:val="24"/>
          <w:lang w:val="en-US"/>
        </w:rPr>
        <w:t>www</w:t>
      </w:r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nbuv</w:t>
      </w:r>
      <w:proofErr w:type="spellEnd"/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gov</w:t>
      </w:r>
      <w:proofErr w:type="spellEnd"/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ua</w:t>
      </w:r>
      <w:proofErr w:type="spellEnd"/>
      <w:r w:rsidRPr="00FC789F">
        <w:rPr>
          <w:color w:val="000000"/>
          <w:sz w:val="24"/>
        </w:rPr>
        <w:t xml:space="preserve">. – </w:t>
      </w:r>
      <w:proofErr w:type="spellStart"/>
      <w:r w:rsidRPr="00FC789F">
        <w:rPr>
          <w:color w:val="000000"/>
          <w:sz w:val="24"/>
        </w:rPr>
        <w:t>Національна</w:t>
      </w:r>
      <w:proofErr w:type="spellEnd"/>
      <w:r w:rsidRPr="00FC789F">
        <w:rPr>
          <w:color w:val="000000"/>
          <w:sz w:val="24"/>
        </w:rPr>
        <w:t xml:space="preserve"> </w:t>
      </w:r>
      <w:proofErr w:type="spellStart"/>
      <w:r w:rsidRPr="00FC789F">
        <w:rPr>
          <w:color w:val="000000"/>
          <w:sz w:val="24"/>
        </w:rPr>
        <w:t>бібліотека</w:t>
      </w:r>
      <w:proofErr w:type="spellEnd"/>
      <w:r w:rsidRPr="00FC789F">
        <w:rPr>
          <w:color w:val="000000"/>
          <w:sz w:val="24"/>
        </w:rPr>
        <w:t xml:space="preserve"> </w:t>
      </w:r>
      <w:proofErr w:type="spellStart"/>
      <w:r w:rsidRPr="00FC789F">
        <w:rPr>
          <w:color w:val="000000"/>
          <w:sz w:val="24"/>
        </w:rPr>
        <w:t>України</w:t>
      </w:r>
      <w:proofErr w:type="spellEnd"/>
      <w:r w:rsidRPr="00FC789F">
        <w:rPr>
          <w:color w:val="000000"/>
          <w:sz w:val="24"/>
        </w:rPr>
        <w:t xml:space="preserve"> </w:t>
      </w:r>
      <w:proofErr w:type="spellStart"/>
      <w:r w:rsidRPr="00FC789F">
        <w:rPr>
          <w:color w:val="000000"/>
          <w:sz w:val="24"/>
        </w:rPr>
        <w:t>ім</w:t>
      </w:r>
      <w:proofErr w:type="spellEnd"/>
      <w:r w:rsidRPr="00FC789F">
        <w:rPr>
          <w:color w:val="000000"/>
          <w:sz w:val="24"/>
        </w:rPr>
        <w:t xml:space="preserve">. </w:t>
      </w:r>
      <w:proofErr w:type="spellStart"/>
      <w:r w:rsidRPr="00FC789F">
        <w:rPr>
          <w:color w:val="000000"/>
          <w:sz w:val="24"/>
        </w:rPr>
        <w:t>В.І.Вернадського</w:t>
      </w:r>
      <w:proofErr w:type="spellEnd"/>
    </w:p>
    <w:p w:rsidR="00FC789F" w:rsidRDefault="00FC789F" w:rsidP="00FC789F">
      <w:pPr>
        <w:pStyle w:val="af2"/>
        <w:tabs>
          <w:tab w:val="left" w:pos="0"/>
        </w:tabs>
        <w:spacing w:after="0"/>
        <w:ind w:left="0"/>
        <w:rPr>
          <w:sz w:val="24"/>
          <w:lang w:val="uk-UA"/>
        </w:rPr>
      </w:pPr>
      <w:r w:rsidRPr="00FC789F">
        <w:rPr>
          <w:sz w:val="24"/>
          <w:lang w:val="en-US"/>
        </w:rPr>
        <w:t>http</w:t>
      </w:r>
      <w:r w:rsidRPr="00FC789F">
        <w:rPr>
          <w:sz w:val="24"/>
        </w:rPr>
        <w:t>://</w:t>
      </w:r>
      <w:r w:rsidRPr="00FC789F">
        <w:rPr>
          <w:sz w:val="24"/>
          <w:lang w:val="en-US"/>
        </w:rPr>
        <w:t>www</w:t>
      </w:r>
      <w:r w:rsidRPr="00FC789F">
        <w:rPr>
          <w:sz w:val="24"/>
        </w:rPr>
        <w:t>.</w:t>
      </w:r>
      <w:proofErr w:type="spellStart"/>
      <w:r w:rsidRPr="00FC789F">
        <w:rPr>
          <w:sz w:val="24"/>
          <w:lang w:val="en-US"/>
        </w:rPr>
        <w:t>nbuv</w:t>
      </w:r>
      <w:proofErr w:type="spellEnd"/>
      <w:r w:rsidRPr="00FC789F">
        <w:rPr>
          <w:sz w:val="24"/>
        </w:rPr>
        <w:t>.</w:t>
      </w:r>
      <w:proofErr w:type="spellStart"/>
      <w:r w:rsidRPr="00FC789F">
        <w:rPr>
          <w:sz w:val="24"/>
          <w:lang w:val="en-US"/>
        </w:rPr>
        <w:t>gov</w:t>
      </w:r>
      <w:proofErr w:type="spellEnd"/>
      <w:r w:rsidRPr="00FC789F">
        <w:rPr>
          <w:sz w:val="24"/>
        </w:rPr>
        <w:t>.</w:t>
      </w:r>
      <w:proofErr w:type="spellStart"/>
      <w:r w:rsidRPr="00FC789F">
        <w:rPr>
          <w:sz w:val="24"/>
          <w:lang w:val="en-US"/>
        </w:rPr>
        <w:t>ua</w:t>
      </w:r>
      <w:proofErr w:type="spellEnd"/>
      <w:r w:rsidRPr="00FC789F">
        <w:rPr>
          <w:sz w:val="24"/>
        </w:rPr>
        <w:t>/</w:t>
      </w:r>
      <w:r w:rsidRPr="00FC789F">
        <w:rPr>
          <w:sz w:val="24"/>
          <w:lang w:val="en-US"/>
        </w:rPr>
        <w:t>portal</w:t>
      </w:r>
      <w:r w:rsidRPr="00FC789F">
        <w:rPr>
          <w:sz w:val="24"/>
        </w:rPr>
        <w:t>/</w:t>
      </w:r>
      <w:proofErr w:type="spellStart"/>
      <w:r w:rsidRPr="00FC789F">
        <w:rPr>
          <w:sz w:val="24"/>
          <w:lang w:val="en-US"/>
        </w:rPr>
        <w:t>libukr</w:t>
      </w:r>
      <w:proofErr w:type="spellEnd"/>
      <w:r w:rsidRPr="00FC789F">
        <w:rPr>
          <w:sz w:val="24"/>
        </w:rPr>
        <w:t>.</w:t>
      </w:r>
      <w:r w:rsidRPr="00FC789F">
        <w:rPr>
          <w:sz w:val="24"/>
          <w:lang w:val="en-US"/>
        </w:rPr>
        <w:t>html</w:t>
      </w:r>
      <w:r w:rsidRPr="00FC789F">
        <w:rPr>
          <w:sz w:val="24"/>
        </w:rPr>
        <w:t xml:space="preserve"> – </w:t>
      </w:r>
      <w:proofErr w:type="spellStart"/>
      <w:r w:rsidRPr="00FC789F">
        <w:rPr>
          <w:sz w:val="24"/>
        </w:rPr>
        <w:t>Бібліотеки</w:t>
      </w:r>
      <w:proofErr w:type="spellEnd"/>
      <w:r w:rsidRPr="00FC789F">
        <w:rPr>
          <w:sz w:val="24"/>
        </w:rPr>
        <w:t xml:space="preserve"> та </w:t>
      </w:r>
      <w:proofErr w:type="spellStart"/>
      <w:r w:rsidRPr="00FC789F">
        <w:rPr>
          <w:sz w:val="24"/>
        </w:rPr>
        <w:t>науково-інформаційні</w:t>
      </w:r>
      <w:proofErr w:type="spellEnd"/>
      <w:r w:rsidRPr="00FC789F">
        <w:rPr>
          <w:sz w:val="24"/>
        </w:rPr>
        <w:t xml:space="preserve"> </w:t>
      </w:r>
      <w:proofErr w:type="spellStart"/>
      <w:r w:rsidRPr="00FC789F">
        <w:rPr>
          <w:sz w:val="24"/>
        </w:rPr>
        <w:t>центри</w:t>
      </w:r>
      <w:proofErr w:type="spellEnd"/>
      <w:r w:rsidRPr="00FC789F">
        <w:rPr>
          <w:sz w:val="24"/>
        </w:rPr>
        <w:t xml:space="preserve"> </w:t>
      </w:r>
      <w:proofErr w:type="spellStart"/>
      <w:r w:rsidRPr="00FC789F">
        <w:rPr>
          <w:sz w:val="24"/>
        </w:rPr>
        <w:t>України</w:t>
      </w:r>
      <w:proofErr w:type="spellEnd"/>
      <w:r w:rsidRPr="00FC789F">
        <w:rPr>
          <w:sz w:val="24"/>
          <w:lang w:val="uk-UA"/>
        </w:rPr>
        <w:t>.</w:t>
      </w:r>
      <w:r w:rsidRPr="00FC789F">
        <w:rPr>
          <w:sz w:val="24"/>
        </w:rPr>
        <w:t xml:space="preserve"> </w:t>
      </w:r>
    </w:p>
    <w:p w:rsidR="00FC789F" w:rsidRPr="00BD5B8D" w:rsidRDefault="00567F14" w:rsidP="00FC789F">
      <w:pPr>
        <w:shd w:val="clear" w:color="auto" w:fill="FFFFFF"/>
        <w:tabs>
          <w:tab w:val="left" w:pos="365"/>
        </w:tabs>
        <w:jc w:val="both"/>
        <w:rPr>
          <w:szCs w:val="28"/>
        </w:rPr>
      </w:pPr>
      <w:hyperlink r:id="rId20" w:history="1">
        <w:r w:rsidR="00FC789F" w:rsidRPr="00BD5B8D">
          <w:rPr>
            <w:rStyle w:val="a9"/>
            <w:color w:val="auto"/>
            <w:szCs w:val="28"/>
          </w:rPr>
          <w:t>http://www</w:t>
        </w:r>
      </w:hyperlink>
      <w:r w:rsidR="00FC789F" w:rsidRPr="00BD5B8D">
        <w:rPr>
          <w:szCs w:val="28"/>
        </w:rPr>
        <w:t>. buhgalteria.</w:t>
      </w:r>
      <w:hyperlink r:id="rId21" w:history="1">
        <w:r w:rsidR="00FC789F" w:rsidRPr="00BD5B8D">
          <w:rPr>
            <w:rStyle w:val="a9"/>
            <w:color w:val="auto"/>
            <w:szCs w:val="28"/>
          </w:rPr>
          <w:t>com.ua</w:t>
        </w:r>
      </w:hyperlink>
    </w:p>
    <w:p w:rsidR="00FC789F" w:rsidRPr="00BD5B8D" w:rsidRDefault="00567F14" w:rsidP="00FC789F">
      <w:pPr>
        <w:shd w:val="clear" w:color="auto" w:fill="FFFFFF"/>
        <w:tabs>
          <w:tab w:val="left" w:pos="365"/>
        </w:tabs>
        <w:jc w:val="both"/>
        <w:rPr>
          <w:szCs w:val="28"/>
        </w:rPr>
      </w:pPr>
      <w:hyperlink r:id="rId22" w:history="1">
        <w:r w:rsidR="00FC789F" w:rsidRPr="00BD5B8D">
          <w:rPr>
            <w:rStyle w:val="a9"/>
            <w:color w:val="auto"/>
            <w:szCs w:val="28"/>
          </w:rPr>
          <w:t>http://www</w:t>
        </w:r>
      </w:hyperlink>
      <w:r w:rsidR="00FC789F" w:rsidRPr="00BD5B8D">
        <w:rPr>
          <w:szCs w:val="28"/>
        </w:rPr>
        <w:t>. vobu.</w:t>
      </w:r>
      <w:hyperlink r:id="rId23" w:history="1">
        <w:r w:rsidR="00FC789F" w:rsidRPr="00BD5B8D">
          <w:rPr>
            <w:rStyle w:val="a9"/>
            <w:color w:val="auto"/>
            <w:szCs w:val="28"/>
          </w:rPr>
          <w:t>com.ua</w:t>
        </w:r>
      </w:hyperlink>
    </w:p>
    <w:p w:rsidR="00FC789F" w:rsidRDefault="00567F14" w:rsidP="00FC789F">
      <w:pPr>
        <w:shd w:val="clear" w:color="auto" w:fill="FFFFFF"/>
        <w:tabs>
          <w:tab w:val="left" w:pos="365"/>
        </w:tabs>
        <w:jc w:val="both"/>
        <w:rPr>
          <w:rStyle w:val="a9"/>
          <w:color w:val="auto"/>
          <w:szCs w:val="28"/>
        </w:rPr>
      </w:pPr>
      <w:hyperlink r:id="rId24" w:history="1">
        <w:r w:rsidR="00FC789F" w:rsidRPr="00BD5B8D">
          <w:rPr>
            <w:rStyle w:val="a9"/>
            <w:color w:val="auto"/>
            <w:szCs w:val="28"/>
          </w:rPr>
          <w:t>http://www</w:t>
        </w:r>
      </w:hyperlink>
      <w:r w:rsidR="00FC789F" w:rsidRPr="00BD5B8D">
        <w:rPr>
          <w:szCs w:val="28"/>
        </w:rPr>
        <w:t xml:space="preserve">. </w:t>
      </w:r>
      <w:hyperlink r:id="rId25" w:history="1">
        <w:r w:rsidR="00FC789F" w:rsidRPr="00BD5B8D">
          <w:rPr>
            <w:rStyle w:val="a9"/>
            <w:color w:val="auto"/>
            <w:szCs w:val="28"/>
          </w:rPr>
          <w:t>dtkt.com.ua</w:t>
        </w:r>
      </w:hyperlink>
    </w:p>
    <w:p w:rsidR="00FC789F" w:rsidRPr="00FC789F" w:rsidRDefault="00FC789F" w:rsidP="00FC789F">
      <w:pPr>
        <w:pStyle w:val="af2"/>
        <w:tabs>
          <w:tab w:val="left" w:pos="0"/>
        </w:tabs>
        <w:spacing w:after="0"/>
        <w:ind w:left="0"/>
        <w:rPr>
          <w:sz w:val="24"/>
          <w:lang w:val="uk-UA"/>
        </w:rPr>
      </w:pPr>
    </w:p>
    <w:p w:rsidR="00FC789F" w:rsidRPr="00FC789F" w:rsidRDefault="00FC789F" w:rsidP="00FC789F">
      <w:pPr>
        <w:jc w:val="both"/>
        <w:rPr>
          <w:b/>
          <w:bCs/>
          <w:caps/>
          <w:lang w:val="ru-RU"/>
        </w:rPr>
      </w:pPr>
    </w:p>
    <w:p w:rsidR="00FC789F" w:rsidRDefault="00FC789F" w:rsidP="0099224C">
      <w:pPr>
        <w:jc w:val="center"/>
        <w:rPr>
          <w:b/>
          <w:bCs/>
          <w:caps/>
        </w:rPr>
      </w:pPr>
    </w:p>
    <w:p w:rsidR="00FC789F" w:rsidRDefault="00FC789F" w:rsidP="0099224C">
      <w:pPr>
        <w:jc w:val="center"/>
        <w:rPr>
          <w:b/>
          <w:bCs/>
          <w:caps/>
        </w:rPr>
      </w:pPr>
    </w:p>
    <w:p w:rsidR="002E7623" w:rsidRDefault="002E7623" w:rsidP="00565F11">
      <w:pPr>
        <w:pStyle w:val="23"/>
        <w:spacing w:after="0" w:line="240" w:lineRule="auto"/>
        <w:jc w:val="center"/>
        <w:rPr>
          <w:b/>
        </w:rPr>
      </w:pPr>
      <w:r w:rsidRPr="00203A64">
        <w:rPr>
          <w:b/>
          <w:spacing w:val="-4"/>
          <w:szCs w:val="26"/>
        </w:rPr>
        <w:lastRenderedPageBreak/>
        <w:t xml:space="preserve">РОЗДІЛ 6. </w:t>
      </w:r>
      <w:r w:rsidRPr="00203A64">
        <w:rPr>
          <w:b/>
        </w:rPr>
        <w:t>ГРАФІК РОЗПОДІЛУ НАВЧАЛЬНОГО ЧАСУ ЗА ТЕМАМИ НАВЧАЛЬНОЇ ДИСЦИПЛІНИ І ВИДАМИ НАВЧАЛЬНОЇ РОБОТИ ЗА ОПП</w:t>
      </w:r>
    </w:p>
    <w:p w:rsidR="005329DF" w:rsidRPr="005329DF" w:rsidRDefault="005329DF" w:rsidP="00565F11">
      <w:pPr>
        <w:pStyle w:val="23"/>
        <w:spacing w:after="0" w:line="240" w:lineRule="auto"/>
        <w:jc w:val="center"/>
        <w:rPr>
          <w:b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969"/>
        <w:gridCol w:w="1134"/>
        <w:gridCol w:w="850"/>
        <w:gridCol w:w="709"/>
        <w:gridCol w:w="709"/>
        <w:gridCol w:w="567"/>
        <w:gridCol w:w="821"/>
      </w:tblGrid>
      <w:tr w:rsidR="005329DF" w:rsidRPr="005329DF" w:rsidTr="00E746FC">
        <w:trPr>
          <w:cantSplit/>
          <w:trHeight w:val="577"/>
        </w:trPr>
        <w:tc>
          <w:tcPr>
            <w:tcW w:w="1022" w:type="dxa"/>
            <w:vMerge w:val="restart"/>
          </w:tcPr>
          <w:p w:rsidR="00900F91" w:rsidRDefault="00900F91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900F91" w:rsidRDefault="00900F91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900F91" w:rsidRDefault="00900F91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5329DF">
              <w:rPr>
                <w:b/>
              </w:rPr>
              <w:t>№</w:t>
            </w:r>
          </w:p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5329DF">
              <w:rPr>
                <w:b/>
              </w:rPr>
              <w:t xml:space="preserve"> теми</w:t>
            </w:r>
          </w:p>
        </w:tc>
        <w:tc>
          <w:tcPr>
            <w:tcW w:w="3969" w:type="dxa"/>
            <w:vMerge w:val="restart"/>
          </w:tcPr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5329DF">
              <w:rPr>
                <w:b/>
              </w:rPr>
              <w:t>Назва розділу, теми</w:t>
            </w:r>
          </w:p>
        </w:tc>
        <w:tc>
          <w:tcPr>
            <w:tcW w:w="2693" w:type="dxa"/>
            <w:gridSpan w:val="3"/>
          </w:tcPr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5329DF">
              <w:rPr>
                <w:b/>
              </w:rPr>
              <w:t>Кількість годин за ОПП</w:t>
            </w:r>
          </w:p>
        </w:tc>
        <w:tc>
          <w:tcPr>
            <w:tcW w:w="2097" w:type="dxa"/>
            <w:gridSpan w:val="3"/>
          </w:tcPr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5329DF">
              <w:rPr>
                <w:b/>
              </w:rPr>
              <w:t>Розподіл аудиторних</w:t>
            </w:r>
          </w:p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5329DF">
              <w:rPr>
                <w:b/>
              </w:rPr>
              <w:t>го</w:t>
            </w:r>
            <w:r w:rsidRPr="005329DF">
              <w:rPr>
                <w:b/>
              </w:rPr>
              <w:softHyphen/>
              <w:t>дин</w:t>
            </w:r>
          </w:p>
        </w:tc>
      </w:tr>
      <w:tr w:rsidR="005329DF" w:rsidRPr="005329DF" w:rsidTr="00E746FC">
        <w:trPr>
          <w:cantSplit/>
        </w:trPr>
        <w:tc>
          <w:tcPr>
            <w:tcW w:w="1022" w:type="dxa"/>
            <w:vMerge/>
            <w:tcBorders>
              <w:bottom w:val="nil"/>
            </w:tcBorders>
          </w:tcPr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</w:tcPr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5329DF">
              <w:rPr>
                <w:b/>
              </w:rPr>
              <w:t>Всього</w:t>
            </w:r>
          </w:p>
        </w:tc>
        <w:tc>
          <w:tcPr>
            <w:tcW w:w="1559" w:type="dxa"/>
            <w:gridSpan w:val="2"/>
          </w:tcPr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5329DF">
              <w:rPr>
                <w:b/>
              </w:rPr>
              <w:t>у тому числі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btLr"/>
          </w:tcPr>
          <w:p w:rsidR="005329DF" w:rsidRPr="005329DF" w:rsidRDefault="005329DF" w:rsidP="005329DF">
            <w:pPr>
              <w:pStyle w:val="23"/>
              <w:spacing w:after="0" w:line="240" w:lineRule="auto"/>
              <w:rPr>
                <w:b/>
              </w:rPr>
            </w:pPr>
            <w:r w:rsidRPr="005329DF">
              <w:rPr>
                <w:b/>
              </w:rPr>
              <w:t>Лекції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329DF" w:rsidRPr="005329DF" w:rsidRDefault="005329DF" w:rsidP="005329DF">
            <w:pPr>
              <w:pStyle w:val="23"/>
              <w:spacing w:after="0" w:line="240" w:lineRule="auto"/>
              <w:rPr>
                <w:b/>
              </w:rPr>
            </w:pPr>
            <w:r w:rsidRPr="005329DF">
              <w:rPr>
                <w:b/>
              </w:rPr>
              <w:t>Практичні</w:t>
            </w:r>
          </w:p>
        </w:tc>
        <w:tc>
          <w:tcPr>
            <w:tcW w:w="821" w:type="dxa"/>
            <w:vMerge w:val="restart"/>
            <w:shd w:val="clear" w:color="auto" w:fill="auto"/>
            <w:textDirection w:val="btLr"/>
          </w:tcPr>
          <w:p w:rsidR="005329DF" w:rsidRPr="005329DF" w:rsidRDefault="005329DF" w:rsidP="005329DF">
            <w:pPr>
              <w:pStyle w:val="23"/>
              <w:spacing w:after="0" w:line="240" w:lineRule="auto"/>
              <w:rPr>
                <w:b/>
              </w:rPr>
            </w:pPr>
            <w:r w:rsidRPr="005329DF">
              <w:rPr>
                <w:b/>
              </w:rPr>
              <w:t>Контрольна робота</w:t>
            </w:r>
          </w:p>
        </w:tc>
      </w:tr>
      <w:tr w:rsidR="005329DF" w:rsidRPr="005329DF" w:rsidTr="00E746FC">
        <w:trPr>
          <w:cantSplit/>
          <w:trHeight w:val="1499"/>
        </w:trPr>
        <w:tc>
          <w:tcPr>
            <w:tcW w:w="1022" w:type="dxa"/>
            <w:vMerge/>
            <w:tcBorders>
              <w:top w:val="nil"/>
              <w:bottom w:val="nil"/>
            </w:tcBorders>
          </w:tcPr>
          <w:p w:rsidR="005329DF" w:rsidRPr="005329DF" w:rsidRDefault="005329DF" w:rsidP="005329DF">
            <w:pPr>
              <w:pStyle w:val="23"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5329DF" w:rsidRPr="005329DF" w:rsidRDefault="005329DF" w:rsidP="005329DF">
            <w:pPr>
              <w:pStyle w:val="23"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5329DF" w:rsidRPr="005329DF" w:rsidRDefault="005329DF" w:rsidP="005329D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5329DF">
              <w:rPr>
                <w:b/>
              </w:rPr>
              <w:t>СРС/ ІР</w:t>
            </w:r>
            <w:r>
              <w:rPr>
                <w:b/>
              </w:rPr>
              <w:t>С</w:t>
            </w:r>
          </w:p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5329DF" w:rsidRPr="005329DF" w:rsidRDefault="005329DF" w:rsidP="005329DF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5329DF">
              <w:rPr>
                <w:b/>
              </w:rPr>
              <w:t>Аудиторні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5329DF" w:rsidRPr="005329DF" w:rsidRDefault="005329DF" w:rsidP="005329D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9DF" w:rsidRPr="005329DF" w:rsidRDefault="005329DF" w:rsidP="005329D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5329DF" w:rsidRPr="005329DF" w:rsidRDefault="005329DF" w:rsidP="005329D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</w:tr>
      <w:tr w:rsidR="00982640" w:rsidRPr="005329DF" w:rsidTr="00E746F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7C67DA" w:rsidRDefault="00982640" w:rsidP="00982640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7C67DA">
              <w:rPr>
                <w:b/>
              </w:rPr>
              <w:t>Тема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937186" w:rsidRDefault="00982640" w:rsidP="00982640">
            <w:pPr>
              <w:pStyle w:val="af7"/>
              <w:spacing w:line="240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будівництві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7C67DA" w:rsidRDefault="008D3A09" w:rsidP="00982640">
            <w:pPr>
              <w:pStyle w:val="23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7C67DA" w:rsidRDefault="008D3A09" w:rsidP="00982640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0" w:rsidRPr="007C67DA" w:rsidRDefault="00FA19B0" w:rsidP="00982640">
            <w:pPr>
              <w:pStyle w:val="23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640" w:rsidRPr="007C67DA" w:rsidRDefault="00FA19B0" w:rsidP="0098264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2640" w:rsidRPr="007C67DA" w:rsidRDefault="00FA19B0" w:rsidP="0098264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82640" w:rsidRPr="005329DF" w:rsidRDefault="00982640" w:rsidP="00982640">
            <w:pPr>
              <w:pStyle w:val="23"/>
              <w:spacing w:after="0" w:line="240" w:lineRule="auto"/>
              <w:jc w:val="center"/>
            </w:pPr>
          </w:p>
        </w:tc>
      </w:tr>
      <w:tr w:rsidR="00982640" w:rsidRPr="005329DF" w:rsidTr="00E746F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7C67DA" w:rsidRDefault="00982640" w:rsidP="00982640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7C67DA">
              <w:rPr>
                <w:b/>
              </w:rPr>
              <w:t>Тема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937186" w:rsidRDefault="00982640" w:rsidP="00982640">
            <w:pPr>
              <w:pStyle w:val="af7"/>
              <w:spacing w:line="240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сільськогосподарських підприємствах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7C67DA" w:rsidRDefault="008D3A09" w:rsidP="00982640">
            <w:pPr>
              <w:pStyle w:val="23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7C67DA" w:rsidRDefault="008D3A09" w:rsidP="00982640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0" w:rsidRPr="007C67DA" w:rsidRDefault="00FA19B0" w:rsidP="00982640">
            <w:pPr>
              <w:pStyle w:val="23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640" w:rsidRPr="007C67DA" w:rsidRDefault="00FA19B0" w:rsidP="0098264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2640" w:rsidRPr="007C67DA" w:rsidRDefault="00FA19B0" w:rsidP="0098264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82640" w:rsidRPr="005329DF" w:rsidRDefault="00982640" w:rsidP="00982640">
            <w:pPr>
              <w:pStyle w:val="23"/>
              <w:spacing w:after="0" w:line="240" w:lineRule="auto"/>
              <w:jc w:val="center"/>
            </w:pPr>
          </w:p>
        </w:tc>
      </w:tr>
      <w:tr w:rsidR="00982640" w:rsidRPr="005329DF" w:rsidTr="00E746F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5329DF" w:rsidRDefault="00982640" w:rsidP="00982640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5329DF">
              <w:rPr>
                <w:b/>
              </w:rPr>
              <w:t>Тема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937186" w:rsidRDefault="00982640" w:rsidP="00982640">
            <w:pPr>
              <w:pStyle w:val="af7"/>
              <w:spacing w:line="240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Бухгалтерський облік в торгівлі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5329DF" w:rsidRDefault="008D3A09" w:rsidP="00982640">
            <w:pPr>
              <w:pStyle w:val="23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5329DF" w:rsidRDefault="008D3A09" w:rsidP="00982640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0" w:rsidRPr="005329DF" w:rsidRDefault="00FA19B0" w:rsidP="00982640">
            <w:pPr>
              <w:pStyle w:val="23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640" w:rsidRPr="00F96473" w:rsidRDefault="00FA19B0" w:rsidP="0098264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2640" w:rsidRPr="0055496D" w:rsidRDefault="00FA19B0" w:rsidP="0098264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82640" w:rsidRPr="005329DF" w:rsidRDefault="00982640" w:rsidP="00982640">
            <w:pPr>
              <w:pStyle w:val="23"/>
              <w:spacing w:after="0" w:line="240" w:lineRule="auto"/>
              <w:jc w:val="center"/>
            </w:pPr>
          </w:p>
        </w:tc>
      </w:tr>
      <w:tr w:rsidR="00982640" w:rsidRPr="005329DF" w:rsidTr="00E746F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5329DF" w:rsidRDefault="00982640" w:rsidP="00982640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5329DF">
              <w:rPr>
                <w:b/>
              </w:rPr>
              <w:t>Тема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937186" w:rsidRDefault="00982640" w:rsidP="00982640">
            <w:pPr>
              <w:pStyle w:val="af7"/>
              <w:spacing w:line="240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готельного господарства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5329DF" w:rsidRDefault="008D3A09" w:rsidP="00982640">
            <w:pPr>
              <w:pStyle w:val="23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5329DF" w:rsidRDefault="008D3A09" w:rsidP="00982640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0" w:rsidRPr="005329DF" w:rsidRDefault="00FA19B0" w:rsidP="00982640">
            <w:pPr>
              <w:pStyle w:val="23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640" w:rsidRPr="00F96473" w:rsidRDefault="00FA19B0" w:rsidP="009826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2640" w:rsidRPr="0055496D" w:rsidRDefault="00FA19B0" w:rsidP="009826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82640" w:rsidRPr="005329DF" w:rsidRDefault="00982640" w:rsidP="00982640">
            <w:pPr>
              <w:pStyle w:val="23"/>
              <w:spacing w:after="0" w:line="240" w:lineRule="auto"/>
              <w:jc w:val="center"/>
            </w:pPr>
          </w:p>
        </w:tc>
      </w:tr>
      <w:tr w:rsidR="00982640" w:rsidRPr="005329DF" w:rsidTr="00E746F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5329DF" w:rsidRDefault="00982640" w:rsidP="00982640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5329DF">
              <w:rPr>
                <w:b/>
              </w:rPr>
              <w:t>Тема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937186" w:rsidRDefault="00982640" w:rsidP="00982640">
            <w:pPr>
              <w:pStyle w:val="af7"/>
              <w:spacing w:line="240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туристичної діяльності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5329DF" w:rsidRDefault="008D3A09" w:rsidP="00982640">
            <w:pPr>
              <w:pStyle w:val="23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5329DF" w:rsidRDefault="008D3A09" w:rsidP="00982640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0" w:rsidRPr="005329DF" w:rsidRDefault="00FA19B0" w:rsidP="00982640">
            <w:pPr>
              <w:pStyle w:val="23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640" w:rsidRPr="00F96473" w:rsidRDefault="00FA19B0" w:rsidP="009826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2640" w:rsidRPr="0055496D" w:rsidRDefault="00FA19B0" w:rsidP="009826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82640" w:rsidRPr="005329DF" w:rsidRDefault="00982640" w:rsidP="00982640">
            <w:pPr>
              <w:pStyle w:val="23"/>
              <w:spacing w:after="0" w:line="240" w:lineRule="auto"/>
              <w:jc w:val="center"/>
            </w:pPr>
          </w:p>
        </w:tc>
      </w:tr>
      <w:tr w:rsidR="00982640" w:rsidRPr="005329DF" w:rsidTr="00E746F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F72C03" w:rsidRDefault="00982640" w:rsidP="00982640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F72C03">
              <w:rPr>
                <w:b/>
              </w:rPr>
              <w:t>Тема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937186" w:rsidRDefault="00982640" w:rsidP="00982640">
            <w:pPr>
              <w:pStyle w:val="af7"/>
              <w:spacing w:line="240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автотранспортних підприємствах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F72C03" w:rsidRDefault="008D3A09" w:rsidP="00982640">
            <w:pPr>
              <w:pStyle w:val="23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F72C03" w:rsidRDefault="008D3A09" w:rsidP="00982640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0" w:rsidRPr="00F72C03" w:rsidRDefault="00FA19B0" w:rsidP="00982640">
            <w:pPr>
              <w:pStyle w:val="23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640" w:rsidRPr="00F72C03" w:rsidRDefault="00FA19B0" w:rsidP="009826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2640" w:rsidRPr="0055496D" w:rsidRDefault="00FA19B0" w:rsidP="009826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82640" w:rsidRPr="005329DF" w:rsidRDefault="00982640" w:rsidP="00982640">
            <w:pPr>
              <w:pStyle w:val="23"/>
              <w:spacing w:after="0" w:line="240" w:lineRule="auto"/>
              <w:jc w:val="center"/>
            </w:pPr>
          </w:p>
        </w:tc>
      </w:tr>
      <w:tr w:rsidR="00982640" w:rsidRPr="00DE54E5" w:rsidTr="00E746F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DE54E5" w:rsidRDefault="00982640" w:rsidP="00982640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DE54E5" w:rsidRDefault="00982640" w:rsidP="00982640">
            <w:pPr>
              <w:pStyle w:val="23"/>
              <w:spacing w:after="0" w:line="240" w:lineRule="auto"/>
              <w:rPr>
                <w:b/>
              </w:rPr>
            </w:pPr>
            <w:r w:rsidRPr="00DE54E5">
              <w:rPr>
                <w:b/>
              </w:rPr>
              <w:t>Контрольна робота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DE54E5" w:rsidRDefault="0098264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DE54E5">
              <w:rPr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DE54E5" w:rsidRDefault="008D3A09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0" w:rsidRPr="00DE54E5" w:rsidRDefault="0098264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DE54E5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640" w:rsidRPr="00DE54E5" w:rsidRDefault="0098264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DE54E5">
              <w:rPr>
                <w:b/>
              </w:rPr>
              <w:t>−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640" w:rsidRPr="00DE54E5" w:rsidRDefault="0098264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DE54E5">
              <w:rPr>
                <w:b/>
              </w:rPr>
              <w:t>−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640" w:rsidRPr="00DE54E5" w:rsidRDefault="0098264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DE54E5">
              <w:rPr>
                <w:b/>
              </w:rPr>
              <w:t>2</w:t>
            </w:r>
          </w:p>
        </w:tc>
      </w:tr>
      <w:tr w:rsidR="00982640" w:rsidRPr="00DE54E5" w:rsidTr="00E746F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DE54E5" w:rsidRDefault="00982640" w:rsidP="00982640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DE54E5" w:rsidRDefault="00982640" w:rsidP="00982640">
            <w:pPr>
              <w:pStyle w:val="23"/>
              <w:spacing w:after="0" w:line="240" w:lineRule="auto"/>
              <w:rPr>
                <w:b/>
              </w:rPr>
            </w:pPr>
            <w:r w:rsidRPr="00DE54E5">
              <w:rPr>
                <w:b/>
              </w:rPr>
              <w:t>Індивідуальна робота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DE54E5" w:rsidRDefault="008D3A09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DE54E5" w:rsidRDefault="008D3A09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0" w:rsidRPr="00DE54E5" w:rsidRDefault="0098264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640" w:rsidRPr="00DE54E5" w:rsidRDefault="0098264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640" w:rsidRPr="00DE54E5" w:rsidRDefault="0098264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640" w:rsidRPr="00DE54E5" w:rsidRDefault="0098264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</w:tc>
      </w:tr>
      <w:tr w:rsidR="00982640" w:rsidRPr="00DE54E5" w:rsidTr="00E746F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DE54E5" w:rsidRDefault="00982640" w:rsidP="00982640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DE54E5" w:rsidRDefault="00982640" w:rsidP="00982640">
            <w:pPr>
              <w:pStyle w:val="23"/>
              <w:spacing w:after="0" w:line="240" w:lineRule="auto"/>
              <w:rPr>
                <w:b/>
              </w:rPr>
            </w:pPr>
            <w:r w:rsidRPr="00DE54E5">
              <w:rPr>
                <w:b/>
              </w:rPr>
              <w:t>Разом: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DE54E5" w:rsidRDefault="008D3A09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DE54E5" w:rsidRDefault="008D3A09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DE54E5" w:rsidRDefault="00FA19B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640" w:rsidRPr="00DE54E5" w:rsidRDefault="00FA19B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82640" w:rsidRPr="00DE54E5" w:rsidRDefault="00FA19B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982640" w:rsidRPr="00DE54E5" w:rsidRDefault="00FA19B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E7623" w:rsidRPr="00203A64" w:rsidRDefault="002E7623" w:rsidP="00565F11">
      <w:pPr>
        <w:pStyle w:val="23"/>
        <w:spacing w:after="0" w:line="240" w:lineRule="auto"/>
        <w:jc w:val="center"/>
        <w:rPr>
          <w:b/>
        </w:rPr>
      </w:pPr>
    </w:p>
    <w:p w:rsidR="002E7623" w:rsidRPr="00203A64" w:rsidRDefault="002E7623" w:rsidP="00565F11">
      <w:pPr>
        <w:pStyle w:val="23"/>
        <w:spacing w:after="0" w:line="240" w:lineRule="auto"/>
        <w:jc w:val="center"/>
        <w:rPr>
          <w:b/>
        </w:rPr>
      </w:pPr>
    </w:p>
    <w:p w:rsidR="00BA70EC" w:rsidRPr="00CD2B97" w:rsidRDefault="00BA70EC" w:rsidP="00117A49">
      <w:pPr>
        <w:pStyle w:val="23"/>
        <w:spacing w:after="0" w:line="240" w:lineRule="auto"/>
        <w:jc w:val="center"/>
        <w:rPr>
          <w:b/>
        </w:rPr>
      </w:pPr>
      <w:r w:rsidRPr="00CD2B97">
        <w:rPr>
          <w:b/>
          <w:spacing w:val="-4"/>
          <w:szCs w:val="26"/>
        </w:rPr>
        <w:t>РОЗДІЛ 7.</w:t>
      </w:r>
      <w:r w:rsidRPr="00CD2B97">
        <w:rPr>
          <w:b/>
          <w:sz w:val="22"/>
        </w:rPr>
        <w:t xml:space="preserve"> </w:t>
      </w:r>
      <w:r w:rsidRPr="00CD2B97">
        <w:rPr>
          <w:b/>
        </w:rPr>
        <w:t>КАЛЕНДАРНО–ТЕМАТИЧНИЙ ПЛАН АУДИТОРНИХ ЗАНЯТЬ</w:t>
      </w:r>
    </w:p>
    <w:p w:rsidR="00BA70EC" w:rsidRPr="00203A64" w:rsidRDefault="00BA70EC" w:rsidP="00565F11">
      <w:pPr>
        <w:pStyle w:val="23"/>
        <w:spacing w:after="0" w:line="240" w:lineRule="auto"/>
        <w:jc w:val="center"/>
        <w:rPr>
          <w:b/>
        </w:rPr>
      </w:pPr>
      <w:r w:rsidRPr="00CD2B97">
        <w:rPr>
          <w:b/>
        </w:rPr>
        <w:t>7.1.КАЛЕНДАРНО-ТЕМАТИЧНИЙ ПЛАН ЛЕКЦІЙНИХ ЗАНЯТЬ</w:t>
      </w:r>
    </w:p>
    <w:p w:rsidR="00BA70EC" w:rsidRPr="00203A64" w:rsidRDefault="00BA70EC" w:rsidP="00565F11">
      <w:pPr>
        <w:pStyle w:val="23"/>
        <w:spacing w:after="0" w:line="240" w:lineRule="auto"/>
        <w:jc w:val="center"/>
        <w:rPr>
          <w:b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6840"/>
        <w:gridCol w:w="1955"/>
      </w:tblGrid>
      <w:tr w:rsidR="00B327B4" w:rsidRPr="00CD2B97" w:rsidTr="00F074D5">
        <w:trPr>
          <w:trHeight w:val="839"/>
        </w:trPr>
        <w:tc>
          <w:tcPr>
            <w:tcW w:w="957" w:type="dxa"/>
          </w:tcPr>
          <w:p w:rsidR="00B327B4" w:rsidRPr="00CD2B97" w:rsidRDefault="00B327B4" w:rsidP="00565F11">
            <w:pPr>
              <w:ind w:hanging="142"/>
              <w:jc w:val="center"/>
              <w:rPr>
                <w:b/>
              </w:rPr>
            </w:pPr>
            <w:r w:rsidRPr="00CD2B97">
              <w:rPr>
                <w:b/>
              </w:rPr>
              <w:t>№</w:t>
            </w:r>
          </w:p>
          <w:p w:rsidR="00B327B4" w:rsidRPr="00CD2B97" w:rsidRDefault="00B327B4" w:rsidP="00565F11">
            <w:pPr>
              <w:ind w:hanging="142"/>
              <w:jc w:val="center"/>
            </w:pPr>
            <w:r w:rsidRPr="00CD2B97">
              <w:rPr>
                <w:b/>
              </w:rPr>
              <w:t>з/п</w:t>
            </w:r>
          </w:p>
        </w:tc>
        <w:tc>
          <w:tcPr>
            <w:tcW w:w="6840" w:type="dxa"/>
          </w:tcPr>
          <w:p w:rsidR="00B327B4" w:rsidRPr="00CD2B97" w:rsidRDefault="00B327B4" w:rsidP="00565F11">
            <w:pPr>
              <w:jc w:val="center"/>
            </w:pPr>
          </w:p>
          <w:p w:rsidR="00B327B4" w:rsidRPr="00CD2B97" w:rsidRDefault="00B327B4" w:rsidP="00565F11">
            <w:pPr>
              <w:jc w:val="center"/>
            </w:pPr>
            <w:r w:rsidRPr="00CD2B97">
              <w:rPr>
                <w:b/>
              </w:rPr>
              <w:t>Тема лекційного заняття</w:t>
            </w:r>
          </w:p>
        </w:tc>
        <w:tc>
          <w:tcPr>
            <w:tcW w:w="1955" w:type="dxa"/>
          </w:tcPr>
          <w:p w:rsidR="00B327B4" w:rsidRPr="00CD2B97" w:rsidRDefault="00B327B4" w:rsidP="00565F11">
            <w:pPr>
              <w:jc w:val="center"/>
              <w:rPr>
                <w:b/>
              </w:rPr>
            </w:pPr>
            <w:r w:rsidRPr="00CD2B97">
              <w:rPr>
                <w:b/>
              </w:rPr>
              <w:t>Кількість</w:t>
            </w:r>
          </w:p>
          <w:p w:rsidR="00B327B4" w:rsidRPr="00CD2B97" w:rsidRDefault="00B327B4" w:rsidP="00565F11">
            <w:pPr>
              <w:jc w:val="center"/>
              <w:rPr>
                <w:b/>
              </w:rPr>
            </w:pPr>
            <w:r w:rsidRPr="00CD2B97">
              <w:rPr>
                <w:b/>
              </w:rPr>
              <w:t>годин</w:t>
            </w:r>
          </w:p>
        </w:tc>
      </w:tr>
      <w:tr w:rsidR="00E96B61" w:rsidRPr="00F96473" w:rsidTr="00F074D5">
        <w:tc>
          <w:tcPr>
            <w:tcW w:w="957" w:type="dxa"/>
          </w:tcPr>
          <w:p w:rsidR="00E96B61" w:rsidRPr="00F96473" w:rsidRDefault="00E96B61" w:rsidP="00E96B61">
            <w:pPr>
              <w:jc w:val="center"/>
            </w:pPr>
            <w:r w:rsidRPr="00F96473">
              <w:t>1</w:t>
            </w:r>
          </w:p>
        </w:tc>
        <w:tc>
          <w:tcPr>
            <w:tcW w:w="6840" w:type="dxa"/>
          </w:tcPr>
          <w:p w:rsidR="00E96B61" w:rsidRPr="00937186" w:rsidRDefault="00E96B61" w:rsidP="00E96B61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будівництві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96B61" w:rsidRPr="007C67DA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96B61" w:rsidRPr="00F96473" w:rsidTr="00F074D5">
        <w:tc>
          <w:tcPr>
            <w:tcW w:w="957" w:type="dxa"/>
          </w:tcPr>
          <w:p w:rsidR="00E96B61" w:rsidRPr="00F96473" w:rsidRDefault="00E96B61" w:rsidP="00E96B61">
            <w:pPr>
              <w:jc w:val="center"/>
            </w:pPr>
            <w:r w:rsidRPr="00F96473">
              <w:t>2</w:t>
            </w:r>
          </w:p>
        </w:tc>
        <w:tc>
          <w:tcPr>
            <w:tcW w:w="6840" w:type="dxa"/>
          </w:tcPr>
          <w:p w:rsidR="00E96B61" w:rsidRPr="00937186" w:rsidRDefault="00E96B61" w:rsidP="00E96B61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сільськогосподарських підприємствах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96B61" w:rsidRPr="007C67DA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96B61" w:rsidRPr="00F96473" w:rsidTr="00F074D5">
        <w:tc>
          <w:tcPr>
            <w:tcW w:w="957" w:type="dxa"/>
          </w:tcPr>
          <w:p w:rsidR="00E96B61" w:rsidRPr="00F96473" w:rsidRDefault="00E96B61" w:rsidP="00E96B61">
            <w:pPr>
              <w:jc w:val="center"/>
            </w:pPr>
            <w:r w:rsidRPr="00F96473">
              <w:t>3</w:t>
            </w:r>
          </w:p>
        </w:tc>
        <w:tc>
          <w:tcPr>
            <w:tcW w:w="6840" w:type="dxa"/>
          </w:tcPr>
          <w:p w:rsidR="00E96B61" w:rsidRPr="00937186" w:rsidRDefault="00E96B61" w:rsidP="00E96B61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Бухгалтерський облік в торгівлі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96B61" w:rsidRPr="00F96473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96B61" w:rsidRPr="00F96473" w:rsidTr="00F074D5">
        <w:tc>
          <w:tcPr>
            <w:tcW w:w="957" w:type="dxa"/>
          </w:tcPr>
          <w:p w:rsidR="00E96B61" w:rsidRPr="00F96473" w:rsidRDefault="00E96B61" w:rsidP="00E96B61">
            <w:pPr>
              <w:jc w:val="center"/>
            </w:pPr>
            <w:r w:rsidRPr="00F96473">
              <w:t>4</w:t>
            </w:r>
          </w:p>
        </w:tc>
        <w:tc>
          <w:tcPr>
            <w:tcW w:w="6840" w:type="dxa"/>
          </w:tcPr>
          <w:p w:rsidR="00E96B61" w:rsidRPr="00937186" w:rsidRDefault="00E96B61" w:rsidP="00E96B61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готельного господарства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96B61" w:rsidRPr="00F96473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6B61" w:rsidRPr="00F96473" w:rsidTr="00F074D5">
        <w:tc>
          <w:tcPr>
            <w:tcW w:w="957" w:type="dxa"/>
          </w:tcPr>
          <w:p w:rsidR="00E96B61" w:rsidRPr="00F96473" w:rsidRDefault="00E96B61" w:rsidP="00E96B61">
            <w:pPr>
              <w:jc w:val="center"/>
            </w:pPr>
            <w:r w:rsidRPr="00F96473">
              <w:t>5</w:t>
            </w:r>
          </w:p>
        </w:tc>
        <w:tc>
          <w:tcPr>
            <w:tcW w:w="6840" w:type="dxa"/>
          </w:tcPr>
          <w:p w:rsidR="00E96B61" w:rsidRPr="00937186" w:rsidRDefault="00E96B61" w:rsidP="00E96B61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туристичної діяльності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96B61" w:rsidRPr="00F96473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6B61" w:rsidRPr="00F96473" w:rsidTr="00F074D5">
        <w:tc>
          <w:tcPr>
            <w:tcW w:w="957" w:type="dxa"/>
          </w:tcPr>
          <w:p w:rsidR="00E96B61" w:rsidRPr="008D5A27" w:rsidRDefault="00E96B61" w:rsidP="00E96B61">
            <w:pPr>
              <w:jc w:val="center"/>
            </w:pPr>
            <w:r w:rsidRPr="008D5A27">
              <w:t>6</w:t>
            </w:r>
          </w:p>
        </w:tc>
        <w:tc>
          <w:tcPr>
            <w:tcW w:w="6840" w:type="dxa"/>
          </w:tcPr>
          <w:p w:rsidR="00E96B61" w:rsidRPr="00937186" w:rsidRDefault="00E96B61" w:rsidP="00E96B61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автотранспортних підприємствах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96B61" w:rsidRPr="00F72C03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6B61" w:rsidRPr="00F96473" w:rsidTr="00F074D5">
        <w:tc>
          <w:tcPr>
            <w:tcW w:w="957" w:type="dxa"/>
          </w:tcPr>
          <w:p w:rsidR="00E96B61" w:rsidRPr="00F96473" w:rsidRDefault="00E96B61" w:rsidP="00E96B61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E96B61" w:rsidRPr="00F96473" w:rsidRDefault="00E96B61" w:rsidP="00E96B61">
            <w:pPr>
              <w:pStyle w:val="23"/>
              <w:spacing w:after="0" w:line="240" w:lineRule="auto"/>
              <w:rPr>
                <w:b/>
                <w:bCs/>
                <w:iCs/>
              </w:rPr>
            </w:pPr>
            <w:r w:rsidRPr="00F96473">
              <w:rPr>
                <w:b/>
                <w:bCs/>
                <w:iCs/>
              </w:rPr>
              <w:t>Усього годин</w:t>
            </w:r>
          </w:p>
        </w:tc>
        <w:tc>
          <w:tcPr>
            <w:tcW w:w="1955" w:type="dxa"/>
            <w:shd w:val="clear" w:color="auto" w:fill="auto"/>
          </w:tcPr>
          <w:p w:rsidR="00E96B61" w:rsidRPr="00F96473" w:rsidRDefault="00E96B61" w:rsidP="00E96B6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BA70EC" w:rsidRPr="00203A64" w:rsidRDefault="00BA70EC" w:rsidP="00565F11">
      <w:pPr>
        <w:jc w:val="center"/>
        <w:rPr>
          <w:b/>
        </w:rPr>
      </w:pPr>
    </w:p>
    <w:p w:rsidR="00BA70EC" w:rsidRPr="00203A64" w:rsidRDefault="00BA70EC" w:rsidP="00565F11">
      <w:pPr>
        <w:jc w:val="center"/>
        <w:rPr>
          <w:b/>
        </w:rPr>
      </w:pPr>
    </w:p>
    <w:p w:rsidR="00BA70EC" w:rsidRPr="00203A64" w:rsidRDefault="00E67DD5" w:rsidP="00565F11">
      <w:pPr>
        <w:jc w:val="center"/>
        <w:rPr>
          <w:b/>
        </w:rPr>
      </w:pPr>
      <w:r w:rsidRPr="00353556">
        <w:rPr>
          <w:b/>
        </w:rPr>
        <w:t>7</w:t>
      </w:r>
      <w:r w:rsidR="00BA70EC" w:rsidRPr="00353556">
        <w:rPr>
          <w:b/>
        </w:rPr>
        <w:t>. 2. КАЛЕНДАРНО-ТЕМАТИЧНИЙ ПЛАН ПРАКТИЧНИХ ЗАНЯТЬ</w:t>
      </w:r>
    </w:p>
    <w:p w:rsidR="00BA70EC" w:rsidRPr="0055496D" w:rsidRDefault="00BA70EC" w:rsidP="00565F11">
      <w:pPr>
        <w:pStyle w:val="23"/>
        <w:spacing w:after="0" w:line="240" w:lineRule="auto"/>
        <w:jc w:val="center"/>
        <w:rPr>
          <w:b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6691"/>
        <w:gridCol w:w="1956"/>
      </w:tblGrid>
      <w:tr w:rsidR="00353556" w:rsidRPr="0055496D" w:rsidTr="00900F91">
        <w:trPr>
          <w:trHeight w:val="587"/>
        </w:trPr>
        <w:tc>
          <w:tcPr>
            <w:tcW w:w="964" w:type="dxa"/>
          </w:tcPr>
          <w:p w:rsidR="00353556" w:rsidRPr="0055496D" w:rsidRDefault="00353556" w:rsidP="00565F11">
            <w:pPr>
              <w:ind w:hanging="142"/>
              <w:jc w:val="center"/>
              <w:rPr>
                <w:b/>
              </w:rPr>
            </w:pPr>
            <w:r w:rsidRPr="0055496D">
              <w:rPr>
                <w:b/>
              </w:rPr>
              <w:t>№</w:t>
            </w:r>
          </w:p>
          <w:p w:rsidR="00353556" w:rsidRPr="0055496D" w:rsidRDefault="00353556" w:rsidP="00565F11">
            <w:pPr>
              <w:ind w:hanging="142"/>
              <w:jc w:val="center"/>
              <w:rPr>
                <w:b/>
              </w:rPr>
            </w:pPr>
            <w:r w:rsidRPr="0055496D">
              <w:rPr>
                <w:b/>
              </w:rPr>
              <w:t>з/п</w:t>
            </w:r>
          </w:p>
        </w:tc>
        <w:tc>
          <w:tcPr>
            <w:tcW w:w="6691" w:type="dxa"/>
          </w:tcPr>
          <w:p w:rsidR="00353556" w:rsidRPr="0055496D" w:rsidRDefault="00353556" w:rsidP="00565F11">
            <w:pPr>
              <w:jc w:val="center"/>
              <w:rPr>
                <w:b/>
              </w:rPr>
            </w:pPr>
            <w:r w:rsidRPr="0055496D">
              <w:rPr>
                <w:b/>
              </w:rPr>
              <w:t>Тема  практичного</w:t>
            </w:r>
            <w:r w:rsidR="00CD2B97">
              <w:rPr>
                <w:b/>
              </w:rPr>
              <w:t xml:space="preserve"> (семінарського)</w:t>
            </w:r>
            <w:r w:rsidRPr="0055496D">
              <w:rPr>
                <w:b/>
              </w:rPr>
              <w:t xml:space="preserve"> заняття. </w:t>
            </w:r>
          </w:p>
          <w:p w:rsidR="00353556" w:rsidRPr="0055496D" w:rsidRDefault="00353556" w:rsidP="00565F11">
            <w:pPr>
              <w:jc w:val="center"/>
              <w:rPr>
                <w:b/>
              </w:rPr>
            </w:pPr>
            <w:r w:rsidRPr="0055496D">
              <w:rPr>
                <w:b/>
              </w:rPr>
              <w:t xml:space="preserve">Контрольні роботи </w:t>
            </w:r>
          </w:p>
        </w:tc>
        <w:tc>
          <w:tcPr>
            <w:tcW w:w="1956" w:type="dxa"/>
          </w:tcPr>
          <w:p w:rsidR="00353556" w:rsidRPr="0055496D" w:rsidRDefault="00353556" w:rsidP="00565F11">
            <w:pPr>
              <w:jc w:val="center"/>
              <w:rPr>
                <w:b/>
              </w:rPr>
            </w:pPr>
            <w:r w:rsidRPr="0055496D">
              <w:rPr>
                <w:b/>
              </w:rPr>
              <w:t>Кількість</w:t>
            </w:r>
          </w:p>
          <w:p w:rsidR="00353556" w:rsidRPr="0055496D" w:rsidRDefault="00353556" w:rsidP="00565F11">
            <w:pPr>
              <w:jc w:val="center"/>
              <w:rPr>
                <w:b/>
              </w:rPr>
            </w:pPr>
            <w:r w:rsidRPr="0055496D">
              <w:rPr>
                <w:b/>
              </w:rPr>
              <w:t>годин</w:t>
            </w:r>
          </w:p>
        </w:tc>
      </w:tr>
      <w:tr w:rsidR="00E746FC" w:rsidRPr="0055496D" w:rsidTr="00900F91">
        <w:trPr>
          <w:trHeight w:val="184"/>
        </w:trPr>
        <w:tc>
          <w:tcPr>
            <w:tcW w:w="964" w:type="dxa"/>
          </w:tcPr>
          <w:p w:rsidR="00E746FC" w:rsidRPr="0055496D" w:rsidRDefault="00E746FC" w:rsidP="00565F11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91" w:type="dxa"/>
          </w:tcPr>
          <w:p w:rsidR="00E746FC" w:rsidRPr="0055496D" w:rsidRDefault="00E746FC" w:rsidP="00565F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56" w:type="dxa"/>
          </w:tcPr>
          <w:p w:rsidR="00E746FC" w:rsidRPr="0055496D" w:rsidRDefault="00E746FC" w:rsidP="00565F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96B61" w:rsidRPr="00203A64" w:rsidTr="00900F91">
        <w:tc>
          <w:tcPr>
            <w:tcW w:w="964" w:type="dxa"/>
          </w:tcPr>
          <w:p w:rsidR="00E96B61" w:rsidRPr="00203A64" w:rsidRDefault="00E96B61" w:rsidP="00E96B61">
            <w:pPr>
              <w:jc w:val="center"/>
            </w:pPr>
            <w:r w:rsidRPr="00203A64">
              <w:t>1</w:t>
            </w:r>
          </w:p>
        </w:tc>
        <w:tc>
          <w:tcPr>
            <w:tcW w:w="6691" w:type="dxa"/>
          </w:tcPr>
          <w:p w:rsidR="00E96B61" w:rsidRPr="00937186" w:rsidRDefault="00E96B61" w:rsidP="00E96B61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будівництві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6B61" w:rsidRPr="007C67DA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96B61" w:rsidRPr="00203A64" w:rsidTr="00900F91">
        <w:tc>
          <w:tcPr>
            <w:tcW w:w="964" w:type="dxa"/>
          </w:tcPr>
          <w:p w:rsidR="00E96B61" w:rsidRPr="00203A64" w:rsidRDefault="00E96B61" w:rsidP="00E96B61">
            <w:pPr>
              <w:jc w:val="center"/>
            </w:pPr>
            <w:r w:rsidRPr="00203A64">
              <w:t>2</w:t>
            </w:r>
          </w:p>
        </w:tc>
        <w:tc>
          <w:tcPr>
            <w:tcW w:w="6691" w:type="dxa"/>
          </w:tcPr>
          <w:p w:rsidR="00E96B61" w:rsidRPr="00937186" w:rsidRDefault="00E96B61" w:rsidP="00E96B61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сільськогосподарських підприємствах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6B61" w:rsidRPr="007C67DA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96B61" w:rsidRPr="00203A64" w:rsidTr="00900F91">
        <w:tc>
          <w:tcPr>
            <w:tcW w:w="964" w:type="dxa"/>
          </w:tcPr>
          <w:p w:rsidR="00E96B61" w:rsidRPr="00203A64" w:rsidRDefault="00E96B61" w:rsidP="00E96B61">
            <w:pPr>
              <w:jc w:val="center"/>
            </w:pPr>
            <w:r w:rsidRPr="00203A64">
              <w:t>3</w:t>
            </w:r>
          </w:p>
        </w:tc>
        <w:tc>
          <w:tcPr>
            <w:tcW w:w="6691" w:type="dxa"/>
          </w:tcPr>
          <w:p w:rsidR="00E96B61" w:rsidRPr="00937186" w:rsidRDefault="00E96B61" w:rsidP="00E96B61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Бухгалтерський облік в торгівлі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6B61" w:rsidRPr="0055496D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746FC" w:rsidRPr="0055496D" w:rsidTr="00900F91">
        <w:trPr>
          <w:trHeight w:val="184"/>
        </w:trPr>
        <w:tc>
          <w:tcPr>
            <w:tcW w:w="964" w:type="dxa"/>
          </w:tcPr>
          <w:p w:rsidR="00E746FC" w:rsidRPr="0055496D" w:rsidRDefault="00E746FC" w:rsidP="002E6621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6691" w:type="dxa"/>
          </w:tcPr>
          <w:p w:rsidR="00E746FC" w:rsidRPr="0055496D" w:rsidRDefault="00E746FC" w:rsidP="002E66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56" w:type="dxa"/>
          </w:tcPr>
          <w:p w:rsidR="00E746FC" w:rsidRPr="0055496D" w:rsidRDefault="00E746FC" w:rsidP="002E66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96B61" w:rsidRPr="00203A64" w:rsidTr="00900F91">
        <w:tc>
          <w:tcPr>
            <w:tcW w:w="964" w:type="dxa"/>
          </w:tcPr>
          <w:p w:rsidR="00E96B61" w:rsidRPr="00203A64" w:rsidRDefault="00E96B61" w:rsidP="00E96B61">
            <w:pPr>
              <w:jc w:val="center"/>
            </w:pPr>
            <w:r w:rsidRPr="00203A64">
              <w:t>4</w:t>
            </w:r>
          </w:p>
        </w:tc>
        <w:tc>
          <w:tcPr>
            <w:tcW w:w="6691" w:type="dxa"/>
          </w:tcPr>
          <w:p w:rsidR="00E96B61" w:rsidRPr="00937186" w:rsidRDefault="00E96B61" w:rsidP="00E96B61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готельного господарства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6B61" w:rsidRPr="0055496D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6B61" w:rsidRPr="00203A64" w:rsidTr="00900F91">
        <w:tc>
          <w:tcPr>
            <w:tcW w:w="964" w:type="dxa"/>
          </w:tcPr>
          <w:p w:rsidR="00E96B61" w:rsidRPr="00203A64" w:rsidRDefault="00E96B61" w:rsidP="00E96B61">
            <w:pPr>
              <w:jc w:val="center"/>
            </w:pPr>
            <w:r w:rsidRPr="00203A64">
              <w:t>5</w:t>
            </w:r>
          </w:p>
        </w:tc>
        <w:tc>
          <w:tcPr>
            <w:tcW w:w="6691" w:type="dxa"/>
          </w:tcPr>
          <w:p w:rsidR="00E96B61" w:rsidRPr="00937186" w:rsidRDefault="00E96B61" w:rsidP="00E96B61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туристичної діяльності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6B61" w:rsidRPr="0055496D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6B61" w:rsidRPr="00203A64" w:rsidTr="00900F91">
        <w:tc>
          <w:tcPr>
            <w:tcW w:w="964" w:type="dxa"/>
          </w:tcPr>
          <w:p w:rsidR="00E96B61" w:rsidRPr="00203A64" w:rsidRDefault="00E96B61" w:rsidP="00E96B61">
            <w:pPr>
              <w:jc w:val="center"/>
            </w:pPr>
            <w:r w:rsidRPr="00203A64">
              <w:t>6</w:t>
            </w:r>
          </w:p>
        </w:tc>
        <w:tc>
          <w:tcPr>
            <w:tcW w:w="6691" w:type="dxa"/>
          </w:tcPr>
          <w:p w:rsidR="00E96B61" w:rsidRPr="00937186" w:rsidRDefault="00E96B61" w:rsidP="00E96B61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автотранспортних підприємствах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6B61" w:rsidRPr="0055496D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6B61" w:rsidRPr="00203A64" w:rsidTr="00900F91">
        <w:tc>
          <w:tcPr>
            <w:tcW w:w="964" w:type="dxa"/>
          </w:tcPr>
          <w:p w:rsidR="00E96B61" w:rsidRPr="00203A64" w:rsidRDefault="00E96B61" w:rsidP="00E96B61">
            <w:pPr>
              <w:jc w:val="center"/>
            </w:pPr>
            <w:r>
              <w:t>7</w:t>
            </w:r>
          </w:p>
        </w:tc>
        <w:tc>
          <w:tcPr>
            <w:tcW w:w="6691" w:type="dxa"/>
          </w:tcPr>
          <w:p w:rsidR="00E96B61" w:rsidRPr="000E6BF6" w:rsidRDefault="00E96B61" w:rsidP="00E96B61">
            <w:pPr>
              <w:rPr>
                <w:b/>
              </w:rPr>
            </w:pPr>
            <w:r w:rsidRPr="000E6BF6">
              <w:rPr>
                <w:b/>
              </w:rPr>
              <w:t>Контрольна робота</w:t>
            </w:r>
          </w:p>
        </w:tc>
        <w:tc>
          <w:tcPr>
            <w:tcW w:w="1956" w:type="dxa"/>
            <w:shd w:val="clear" w:color="auto" w:fill="auto"/>
          </w:tcPr>
          <w:p w:rsidR="00E96B61" w:rsidRPr="0055496D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96B61" w:rsidRPr="00203A64" w:rsidTr="00900F91">
        <w:tc>
          <w:tcPr>
            <w:tcW w:w="964" w:type="dxa"/>
          </w:tcPr>
          <w:p w:rsidR="00E96B61" w:rsidRPr="00203A64" w:rsidRDefault="00E96B61" w:rsidP="00E96B61">
            <w:pPr>
              <w:jc w:val="center"/>
              <w:rPr>
                <w:b/>
              </w:rPr>
            </w:pPr>
          </w:p>
        </w:tc>
        <w:tc>
          <w:tcPr>
            <w:tcW w:w="6691" w:type="dxa"/>
          </w:tcPr>
          <w:p w:rsidR="00E96B61" w:rsidRPr="00203A64" w:rsidRDefault="00E96B61" w:rsidP="00E96B61">
            <w:pPr>
              <w:rPr>
                <w:b/>
              </w:rPr>
            </w:pPr>
            <w:r w:rsidRPr="00203A64">
              <w:rPr>
                <w:b/>
              </w:rPr>
              <w:t>Усього годин</w:t>
            </w:r>
          </w:p>
        </w:tc>
        <w:tc>
          <w:tcPr>
            <w:tcW w:w="1956" w:type="dxa"/>
            <w:shd w:val="clear" w:color="auto" w:fill="auto"/>
          </w:tcPr>
          <w:p w:rsidR="00E96B61" w:rsidRPr="0055496D" w:rsidRDefault="00E96B61" w:rsidP="00E96B6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E61E2C" w:rsidRDefault="00E61E2C" w:rsidP="00565F11">
      <w:pPr>
        <w:jc w:val="center"/>
        <w:rPr>
          <w:b/>
          <w:highlight w:val="yellow"/>
        </w:rPr>
      </w:pPr>
    </w:p>
    <w:p w:rsidR="00501E4E" w:rsidRPr="00A93907" w:rsidRDefault="00501E4E" w:rsidP="00565F11">
      <w:pPr>
        <w:jc w:val="center"/>
        <w:rPr>
          <w:b/>
        </w:rPr>
      </w:pPr>
      <w:r w:rsidRPr="00A93907">
        <w:rPr>
          <w:b/>
        </w:rPr>
        <w:t>7.3  Графік  консультацій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662"/>
        <w:gridCol w:w="1847"/>
      </w:tblGrid>
      <w:tr w:rsidR="00636EA6" w:rsidRPr="00A93907" w:rsidTr="006D6411">
        <w:trPr>
          <w:cantSplit/>
          <w:trHeight w:val="906"/>
          <w:jc w:val="center"/>
        </w:trPr>
        <w:tc>
          <w:tcPr>
            <w:tcW w:w="988" w:type="dxa"/>
            <w:vAlign w:val="center"/>
          </w:tcPr>
          <w:p w:rsidR="00636EA6" w:rsidRPr="00A93907" w:rsidRDefault="00636EA6" w:rsidP="00565F11">
            <w:pPr>
              <w:jc w:val="center"/>
              <w:rPr>
                <w:b/>
              </w:rPr>
            </w:pPr>
            <w:r w:rsidRPr="00A93907">
              <w:rPr>
                <w:b/>
              </w:rPr>
              <w:t>№ з/п</w:t>
            </w:r>
          </w:p>
        </w:tc>
        <w:tc>
          <w:tcPr>
            <w:tcW w:w="6662" w:type="dxa"/>
            <w:vAlign w:val="center"/>
          </w:tcPr>
          <w:p w:rsidR="00636EA6" w:rsidRPr="00A93907" w:rsidRDefault="00636EA6" w:rsidP="00565F11">
            <w:pPr>
              <w:jc w:val="center"/>
              <w:rPr>
                <w:b/>
              </w:rPr>
            </w:pPr>
            <w:r w:rsidRPr="00A93907">
              <w:rPr>
                <w:b/>
              </w:rPr>
              <w:t>Назва розділу, теми, зміст консультації</w:t>
            </w:r>
          </w:p>
        </w:tc>
        <w:tc>
          <w:tcPr>
            <w:tcW w:w="1847" w:type="dxa"/>
          </w:tcPr>
          <w:p w:rsidR="00636EA6" w:rsidRPr="00A93907" w:rsidRDefault="00636EA6" w:rsidP="00565F11">
            <w:pPr>
              <w:jc w:val="center"/>
              <w:rPr>
                <w:b/>
              </w:rPr>
            </w:pPr>
            <w:r w:rsidRPr="00A93907">
              <w:rPr>
                <w:b/>
              </w:rPr>
              <w:t>Кількість</w:t>
            </w:r>
          </w:p>
          <w:p w:rsidR="00636EA6" w:rsidRPr="00A93907" w:rsidRDefault="00636EA6" w:rsidP="00565F11">
            <w:pPr>
              <w:jc w:val="center"/>
              <w:rPr>
                <w:b/>
              </w:rPr>
            </w:pPr>
            <w:r w:rsidRPr="00A93907">
              <w:rPr>
                <w:b/>
              </w:rPr>
              <w:t>годин</w:t>
            </w:r>
          </w:p>
        </w:tc>
      </w:tr>
      <w:tr w:rsidR="00FA19B0" w:rsidRPr="00A93907" w:rsidTr="006D6411">
        <w:trPr>
          <w:trHeight w:val="166"/>
          <w:jc w:val="center"/>
        </w:trPr>
        <w:tc>
          <w:tcPr>
            <w:tcW w:w="988" w:type="dxa"/>
            <w:vAlign w:val="center"/>
          </w:tcPr>
          <w:p w:rsidR="00FA19B0" w:rsidRPr="00A93907" w:rsidRDefault="00FA19B0" w:rsidP="00FA19B0">
            <w:pPr>
              <w:jc w:val="center"/>
            </w:pPr>
            <w:r w:rsidRPr="00A93907">
              <w:t>1</w:t>
            </w:r>
          </w:p>
        </w:tc>
        <w:tc>
          <w:tcPr>
            <w:tcW w:w="6662" w:type="dxa"/>
          </w:tcPr>
          <w:p w:rsidR="00FA19B0" w:rsidRPr="00A93907" w:rsidRDefault="00FA19B0" w:rsidP="00FA19B0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A93907"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будівництві</w:t>
            </w:r>
          </w:p>
        </w:tc>
        <w:tc>
          <w:tcPr>
            <w:tcW w:w="1847" w:type="dxa"/>
            <w:vAlign w:val="center"/>
          </w:tcPr>
          <w:p w:rsidR="00FA19B0" w:rsidRPr="00A93907" w:rsidRDefault="00FA19B0" w:rsidP="00FA19B0">
            <w:pPr>
              <w:jc w:val="center"/>
            </w:pPr>
            <w:r w:rsidRPr="00A93907">
              <w:t>1</w:t>
            </w:r>
          </w:p>
        </w:tc>
      </w:tr>
      <w:tr w:rsidR="00FA19B0" w:rsidRPr="00A93907" w:rsidTr="006D6411">
        <w:trPr>
          <w:trHeight w:val="166"/>
          <w:jc w:val="center"/>
        </w:trPr>
        <w:tc>
          <w:tcPr>
            <w:tcW w:w="988" w:type="dxa"/>
            <w:vAlign w:val="center"/>
          </w:tcPr>
          <w:p w:rsidR="00FA19B0" w:rsidRPr="00A93907" w:rsidRDefault="00FA19B0" w:rsidP="00FA19B0">
            <w:pPr>
              <w:jc w:val="center"/>
            </w:pPr>
            <w:r w:rsidRPr="00A93907">
              <w:t>2</w:t>
            </w:r>
          </w:p>
        </w:tc>
        <w:tc>
          <w:tcPr>
            <w:tcW w:w="6662" w:type="dxa"/>
          </w:tcPr>
          <w:p w:rsidR="00FA19B0" w:rsidRPr="00A93907" w:rsidRDefault="00FA19B0" w:rsidP="00FA19B0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A93907"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сільськогосподарських підприємствах</w:t>
            </w:r>
          </w:p>
        </w:tc>
        <w:tc>
          <w:tcPr>
            <w:tcW w:w="1847" w:type="dxa"/>
            <w:vAlign w:val="center"/>
          </w:tcPr>
          <w:p w:rsidR="00FA19B0" w:rsidRPr="00A93907" w:rsidRDefault="00FA19B0" w:rsidP="00FA19B0">
            <w:pPr>
              <w:jc w:val="center"/>
            </w:pPr>
            <w:r w:rsidRPr="00A93907">
              <w:t>1</w:t>
            </w:r>
          </w:p>
        </w:tc>
      </w:tr>
      <w:tr w:rsidR="00FA19B0" w:rsidRPr="00203A64" w:rsidTr="006D6411">
        <w:trPr>
          <w:trHeight w:val="166"/>
          <w:jc w:val="center"/>
        </w:trPr>
        <w:tc>
          <w:tcPr>
            <w:tcW w:w="988" w:type="dxa"/>
            <w:vAlign w:val="center"/>
          </w:tcPr>
          <w:p w:rsidR="00FA19B0" w:rsidRPr="00A93907" w:rsidRDefault="00FA19B0" w:rsidP="00FA19B0">
            <w:pPr>
              <w:jc w:val="center"/>
            </w:pPr>
            <w:r w:rsidRPr="00A93907">
              <w:t>3</w:t>
            </w:r>
          </w:p>
        </w:tc>
        <w:tc>
          <w:tcPr>
            <w:tcW w:w="6662" w:type="dxa"/>
          </w:tcPr>
          <w:p w:rsidR="00FA19B0" w:rsidRPr="00A93907" w:rsidRDefault="00FA19B0" w:rsidP="00FA19B0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A93907">
              <w:rPr>
                <w:b w:val="0"/>
                <w:bCs/>
                <w:i w:val="0"/>
                <w:iCs/>
                <w:sz w:val="24"/>
                <w:szCs w:val="24"/>
              </w:rPr>
              <w:t xml:space="preserve">Бухгалтерський облік в торгівлі </w:t>
            </w:r>
          </w:p>
        </w:tc>
        <w:tc>
          <w:tcPr>
            <w:tcW w:w="1847" w:type="dxa"/>
            <w:vAlign w:val="center"/>
          </w:tcPr>
          <w:p w:rsidR="00FA19B0" w:rsidRPr="00203A64" w:rsidRDefault="00FA19B0" w:rsidP="00FA19B0">
            <w:pPr>
              <w:jc w:val="center"/>
            </w:pPr>
            <w:r w:rsidRPr="00A93907">
              <w:t>1</w:t>
            </w:r>
          </w:p>
        </w:tc>
      </w:tr>
      <w:tr w:rsidR="00FA19B0" w:rsidRPr="00203A64" w:rsidTr="006D6411">
        <w:trPr>
          <w:trHeight w:val="166"/>
          <w:jc w:val="center"/>
        </w:trPr>
        <w:tc>
          <w:tcPr>
            <w:tcW w:w="988" w:type="dxa"/>
            <w:vAlign w:val="center"/>
          </w:tcPr>
          <w:p w:rsidR="00FA19B0" w:rsidRPr="00203A64" w:rsidRDefault="00FA19B0" w:rsidP="00FA19B0">
            <w:pPr>
              <w:jc w:val="center"/>
            </w:pPr>
            <w:r w:rsidRPr="00203A64">
              <w:t>4</w:t>
            </w:r>
          </w:p>
        </w:tc>
        <w:tc>
          <w:tcPr>
            <w:tcW w:w="6662" w:type="dxa"/>
          </w:tcPr>
          <w:p w:rsidR="00FA19B0" w:rsidRPr="00937186" w:rsidRDefault="00FA19B0" w:rsidP="00FA19B0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готельного господарства</w:t>
            </w:r>
          </w:p>
        </w:tc>
        <w:tc>
          <w:tcPr>
            <w:tcW w:w="1847" w:type="dxa"/>
            <w:vAlign w:val="center"/>
          </w:tcPr>
          <w:p w:rsidR="00FA19B0" w:rsidRPr="00203A64" w:rsidRDefault="00FA19B0" w:rsidP="00FA19B0">
            <w:pPr>
              <w:jc w:val="center"/>
            </w:pPr>
            <w:r>
              <w:t>1</w:t>
            </w:r>
          </w:p>
        </w:tc>
      </w:tr>
      <w:tr w:rsidR="00FA19B0" w:rsidRPr="00203A64" w:rsidTr="006D6411">
        <w:trPr>
          <w:trHeight w:val="166"/>
          <w:jc w:val="center"/>
        </w:trPr>
        <w:tc>
          <w:tcPr>
            <w:tcW w:w="988" w:type="dxa"/>
            <w:vAlign w:val="center"/>
          </w:tcPr>
          <w:p w:rsidR="00FA19B0" w:rsidRPr="00203A64" w:rsidRDefault="00FA19B0" w:rsidP="00FA19B0">
            <w:pPr>
              <w:jc w:val="center"/>
            </w:pPr>
            <w:r w:rsidRPr="00203A64">
              <w:t>5</w:t>
            </w:r>
          </w:p>
        </w:tc>
        <w:tc>
          <w:tcPr>
            <w:tcW w:w="6662" w:type="dxa"/>
          </w:tcPr>
          <w:p w:rsidR="00FA19B0" w:rsidRPr="00937186" w:rsidRDefault="00FA19B0" w:rsidP="00FA19B0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туристичної діяльності</w:t>
            </w:r>
          </w:p>
        </w:tc>
        <w:tc>
          <w:tcPr>
            <w:tcW w:w="1847" w:type="dxa"/>
            <w:vAlign w:val="center"/>
          </w:tcPr>
          <w:p w:rsidR="00FA19B0" w:rsidRPr="00203A64" w:rsidRDefault="00FA19B0" w:rsidP="00FA19B0">
            <w:pPr>
              <w:jc w:val="center"/>
            </w:pPr>
            <w:r>
              <w:t>1</w:t>
            </w:r>
          </w:p>
        </w:tc>
      </w:tr>
      <w:tr w:rsidR="00FA19B0" w:rsidRPr="00203A64" w:rsidTr="006D6411">
        <w:trPr>
          <w:trHeight w:val="166"/>
          <w:jc w:val="center"/>
        </w:trPr>
        <w:tc>
          <w:tcPr>
            <w:tcW w:w="988" w:type="dxa"/>
            <w:vAlign w:val="center"/>
          </w:tcPr>
          <w:p w:rsidR="00FA19B0" w:rsidRPr="00203A64" w:rsidRDefault="00FA19B0" w:rsidP="00FA19B0">
            <w:pPr>
              <w:jc w:val="center"/>
            </w:pPr>
            <w:r w:rsidRPr="00203A64">
              <w:t>6</w:t>
            </w:r>
          </w:p>
        </w:tc>
        <w:tc>
          <w:tcPr>
            <w:tcW w:w="6662" w:type="dxa"/>
          </w:tcPr>
          <w:p w:rsidR="00FA19B0" w:rsidRPr="00937186" w:rsidRDefault="00FA19B0" w:rsidP="00FA19B0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автотранспортних підприємствах</w:t>
            </w:r>
          </w:p>
        </w:tc>
        <w:tc>
          <w:tcPr>
            <w:tcW w:w="1847" w:type="dxa"/>
            <w:vAlign w:val="center"/>
          </w:tcPr>
          <w:p w:rsidR="00FA19B0" w:rsidRPr="00203A64" w:rsidRDefault="00FA19B0" w:rsidP="00FA19B0">
            <w:pPr>
              <w:jc w:val="center"/>
            </w:pPr>
            <w:r>
              <w:t>1</w:t>
            </w:r>
          </w:p>
        </w:tc>
      </w:tr>
      <w:tr w:rsidR="00FA19B0" w:rsidRPr="00203A64" w:rsidTr="006D6411">
        <w:trPr>
          <w:trHeight w:val="166"/>
          <w:jc w:val="center"/>
        </w:trPr>
        <w:tc>
          <w:tcPr>
            <w:tcW w:w="988" w:type="dxa"/>
            <w:vAlign w:val="center"/>
          </w:tcPr>
          <w:p w:rsidR="00FA19B0" w:rsidRPr="00203A64" w:rsidRDefault="00981B3C" w:rsidP="00FA19B0">
            <w:pPr>
              <w:jc w:val="center"/>
            </w:pPr>
            <w:r>
              <w:t>7</w:t>
            </w:r>
          </w:p>
        </w:tc>
        <w:tc>
          <w:tcPr>
            <w:tcW w:w="6662" w:type="dxa"/>
            <w:vAlign w:val="center"/>
          </w:tcPr>
          <w:p w:rsidR="00FA19B0" w:rsidRPr="00CD2B97" w:rsidRDefault="00FA19B0" w:rsidP="00FA19B0">
            <w:pPr>
              <w:jc w:val="both"/>
              <w:rPr>
                <w:b/>
              </w:rPr>
            </w:pPr>
            <w:r w:rsidRPr="00CD2B97">
              <w:rPr>
                <w:b/>
              </w:rPr>
              <w:t>Консультація до КР</w:t>
            </w:r>
          </w:p>
        </w:tc>
        <w:tc>
          <w:tcPr>
            <w:tcW w:w="1847" w:type="dxa"/>
            <w:vAlign w:val="center"/>
          </w:tcPr>
          <w:p w:rsidR="00FA19B0" w:rsidRPr="00203A64" w:rsidRDefault="00FA19B0" w:rsidP="00FA19B0">
            <w:pPr>
              <w:jc w:val="center"/>
            </w:pPr>
            <w:r>
              <w:t>1</w:t>
            </w:r>
          </w:p>
        </w:tc>
      </w:tr>
      <w:tr w:rsidR="00FA19B0" w:rsidRPr="00203A64" w:rsidTr="006D6411">
        <w:trPr>
          <w:trHeight w:val="326"/>
          <w:jc w:val="center"/>
        </w:trPr>
        <w:tc>
          <w:tcPr>
            <w:tcW w:w="7650" w:type="dxa"/>
            <w:gridSpan w:val="2"/>
            <w:shd w:val="clear" w:color="auto" w:fill="auto"/>
            <w:vAlign w:val="center"/>
          </w:tcPr>
          <w:p w:rsidR="00FA19B0" w:rsidRPr="00203A64" w:rsidRDefault="00FA19B0" w:rsidP="00FA19B0">
            <w:pPr>
              <w:pStyle w:val="41"/>
              <w:jc w:val="center"/>
              <w:outlineLvl w:val="3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>Разом годин</w:t>
            </w:r>
          </w:p>
        </w:tc>
        <w:tc>
          <w:tcPr>
            <w:tcW w:w="1847" w:type="dxa"/>
            <w:vAlign w:val="center"/>
          </w:tcPr>
          <w:p w:rsidR="00FA19B0" w:rsidRPr="00203A64" w:rsidRDefault="00A93907" w:rsidP="00FA19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501E4E" w:rsidRPr="00203A64" w:rsidRDefault="00501E4E" w:rsidP="00565F11"/>
    <w:p w:rsidR="009E39B5" w:rsidRDefault="009E39B5" w:rsidP="00565F11">
      <w:pPr>
        <w:jc w:val="center"/>
        <w:rPr>
          <w:b/>
        </w:rPr>
      </w:pPr>
      <w:r w:rsidRPr="005B0990">
        <w:rPr>
          <w:b/>
          <w:spacing w:val="-4"/>
        </w:rPr>
        <w:t>РОЗДІЛ 8.</w:t>
      </w:r>
      <w:r w:rsidRPr="005B0990">
        <w:rPr>
          <w:b/>
        </w:rPr>
        <w:t xml:space="preserve"> ПЕРЕЛІК ПИТАНЬ, ЩО ВИНОСЯТЬСЯ НА ПІДСУМКОВИЙ КОНТРОЛЬ (</w:t>
      </w:r>
      <w:r w:rsidR="00E42DE7">
        <w:rPr>
          <w:b/>
        </w:rPr>
        <w:t>екзамен</w:t>
      </w:r>
      <w:r w:rsidRPr="005B0990">
        <w:rPr>
          <w:b/>
        </w:rPr>
        <w:t>)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5B0990">
        <w:rPr>
          <w:rFonts w:eastAsiaTheme="minorHAnsi"/>
          <w:szCs w:val="18"/>
          <w:lang w:eastAsia="en-US"/>
        </w:rPr>
        <w:t xml:space="preserve">Особливості будівельного виробництва та їх вплив на організацію обліку.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5B0990">
        <w:rPr>
          <w:rFonts w:eastAsiaTheme="minorHAnsi"/>
          <w:szCs w:val="18"/>
          <w:lang w:eastAsia="en-US"/>
        </w:rPr>
        <w:t xml:space="preserve">Особливості документального оформлення та контролю за витрачанням виробничих запасів.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5B0990">
        <w:rPr>
          <w:rFonts w:eastAsiaTheme="minorHAnsi"/>
          <w:szCs w:val="18"/>
          <w:lang w:eastAsia="en-US"/>
        </w:rPr>
        <w:t xml:space="preserve">Облік витрат будівельної організації та визначення собівартості будівельно-монтажних робіт.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5B0990">
        <w:rPr>
          <w:rFonts w:eastAsiaTheme="minorHAnsi"/>
          <w:szCs w:val="18"/>
          <w:lang w:eastAsia="en-US"/>
        </w:rPr>
        <w:t xml:space="preserve">Документальне оформлення та облік використання будівельних машин і механізмів.  Облік створення і використання тимчасових нетитульних споруд і пристроїв.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0990">
        <w:rPr>
          <w:rFonts w:eastAsiaTheme="minorHAnsi"/>
          <w:lang w:eastAsia="en-US"/>
        </w:rPr>
        <w:t xml:space="preserve">Облік загальновиробничих витрат підрядних будівельних організацій.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</w:rPr>
      </w:pPr>
      <w:r w:rsidRPr="005B0990">
        <w:rPr>
          <w:rFonts w:eastAsiaTheme="minorHAnsi"/>
          <w:lang w:eastAsia="en-US"/>
        </w:rPr>
        <w:t>Облік реалізації виконаних робіт і розрахунків із замовниками.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5B0990">
        <w:rPr>
          <w:rFonts w:ascii="TimesNewRomanPSMT" w:eastAsiaTheme="minorHAnsi" w:hAnsi="TimesNewRomanPSMT" w:cs="TimesNewRomanPSMT"/>
          <w:lang w:eastAsia="en-US"/>
        </w:rPr>
        <w:t xml:space="preserve">Особливості сільськогосподарського виробництва та їх вплив на організацію бухгалтерського обліку.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5B0990">
        <w:rPr>
          <w:rFonts w:eastAsiaTheme="minorHAnsi"/>
          <w:lang w:eastAsia="en-US"/>
        </w:rPr>
        <w:t>Формування і облік статутного капіталу сільськогосподарських підприємств.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5B0990">
        <w:rPr>
          <w:rFonts w:ascii="TimesNewRomanPSMT" w:eastAsiaTheme="minorHAnsi" w:hAnsi="TimesNewRomanPSMT" w:cs="TimesNewRomanPSMT"/>
          <w:lang w:eastAsia="en-US"/>
        </w:rPr>
        <w:t xml:space="preserve">Поняття, визнання та оцінка біологічних активів.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5B0990">
        <w:rPr>
          <w:rFonts w:ascii="TimesNewRomanPSMT" w:eastAsiaTheme="minorHAnsi" w:hAnsi="TimesNewRomanPSMT" w:cs="TimesNewRomanPSMT"/>
          <w:lang w:eastAsia="en-US"/>
        </w:rPr>
        <w:t xml:space="preserve">Облік поточних біологічних активів рослинництва та тваринництва.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5B0990">
        <w:rPr>
          <w:rFonts w:ascii="TimesNewRomanPSMT" w:eastAsiaTheme="minorHAnsi" w:hAnsi="TimesNewRomanPSMT" w:cs="TimesNewRomanPSMT"/>
          <w:lang w:eastAsia="en-US"/>
        </w:rPr>
        <w:t xml:space="preserve">Облік витрат на виробництво і калькуляція собівартості продукції рослинництва та тваринництва. </w:t>
      </w:r>
    </w:p>
    <w:p w:rsidR="005B0990" w:rsidRPr="00CA02E3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A02E3">
        <w:rPr>
          <w:rFonts w:eastAsiaTheme="minorHAnsi"/>
          <w:lang w:eastAsia="en-US"/>
        </w:rPr>
        <w:t xml:space="preserve">Облік витрат з формування основного стада, закладання і вирощування багаторічних насаджень. </w:t>
      </w:r>
    </w:p>
    <w:p w:rsidR="005B0990" w:rsidRPr="00CA02E3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A02E3">
        <w:rPr>
          <w:rFonts w:eastAsiaTheme="minorHAnsi"/>
          <w:lang w:eastAsia="en-US"/>
        </w:rPr>
        <w:t xml:space="preserve">Облік витрат допоміжних виробництв та господарств та калькування собівартості їх продукції. </w:t>
      </w:r>
    </w:p>
    <w:p w:rsidR="005B0990" w:rsidRPr="00CA02E3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A02E3">
        <w:rPr>
          <w:rFonts w:eastAsiaTheme="minorHAnsi"/>
          <w:lang w:eastAsia="en-US"/>
        </w:rPr>
        <w:t xml:space="preserve">Облік витрат на експлуатацію машин та обладнання.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5B0990">
        <w:rPr>
          <w:rFonts w:ascii="TimesNewRomanPSMT" w:eastAsiaTheme="minorHAnsi" w:hAnsi="TimesNewRomanPSMT" w:cs="TimesNewRomanPSMT"/>
          <w:lang w:eastAsia="en-US"/>
        </w:rPr>
        <w:t>Облік готової продукції та її реалізації, доходів та фінансових результатів.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NewtonC" w:eastAsiaTheme="minorHAnsi" w:hAnsi="NewtonC" w:cs="NewtonC"/>
          <w:szCs w:val="18"/>
          <w:lang w:eastAsia="en-US"/>
        </w:rPr>
      </w:pPr>
      <w:r w:rsidRPr="005B0990">
        <w:rPr>
          <w:rFonts w:eastAsiaTheme="minorHAnsi"/>
          <w:szCs w:val="18"/>
          <w:lang w:eastAsia="en-US"/>
        </w:rPr>
        <w:t>Особливості торговельної діяльності та їх вплив на організацію обліку.</w:t>
      </w:r>
      <w:r w:rsidRPr="005B0990">
        <w:rPr>
          <w:rFonts w:ascii="NewtonC" w:eastAsiaTheme="minorHAnsi" w:hAnsi="NewtonC" w:cs="NewtonC"/>
          <w:szCs w:val="18"/>
          <w:lang w:eastAsia="en-US"/>
        </w:rPr>
        <w:t xml:space="preserve">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NewtonC" w:eastAsiaTheme="minorHAnsi" w:hAnsi="NewtonC" w:cs="NewtonC"/>
          <w:sz w:val="18"/>
          <w:szCs w:val="18"/>
          <w:lang w:eastAsia="en-US"/>
        </w:rPr>
      </w:pPr>
      <w:r w:rsidRPr="00504D72">
        <w:rPr>
          <w:rFonts w:eastAsiaTheme="minorHAnsi"/>
          <w:szCs w:val="18"/>
          <w:lang w:eastAsia="en-US"/>
        </w:rPr>
        <w:t>Д</w:t>
      </w: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>окументальне оформлення надходження та вибуття товарів.</w:t>
      </w:r>
      <w:r w:rsidRPr="005B0990">
        <w:rPr>
          <w:rFonts w:ascii="NewtonC" w:eastAsiaTheme="minorHAnsi" w:hAnsi="NewtonC" w:cs="NewtonC"/>
          <w:sz w:val="18"/>
          <w:szCs w:val="18"/>
          <w:lang w:eastAsia="en-US"/>
        </w:rPr>
        <w:t xml:space="preserve">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0990">
        <w:rPr>
          <w:rFonts w:eastAsiaTheme="minorHAnsi"/>
          <w:lang w:eastAsia="en-US"/>
        </w:rPr>
        <w:t xml:space="preserve">Облік надходження товарів і формування їх первісної вартості.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Облік реалізації товарів та торгівельної націнки.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Облік транспортно-заготівельних витрат та їх списання.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Склад та облік витрат обігу в торговельних підприємствах. </w:t>
      </w:r>
    </w:p>
    <w:p w:rsid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Інвентаризація і облік товарних втрат. </w:t>
      </w:r>
    </w:p>
    <w:p w:rsidR="00AF76DC" w:rsidRPr="005B0990" w:rsidRDefault="00AF76DC" w:rsidP="00AF76DC">
      <w:pPr>
        <w:pStyle w:val="af4"/>
        <w:autoSpaceDE w:val="0"/>
        <w:autoSpaceDN w:val="0"/>
        <w:adjustRightInd w:val="0"/>
        <w:ind w:left="36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0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lastRenderedPageBreak/>
        <w:t xml:space="preserve">Облік витрат і результатів діяльності торгівельного підприємства. </w:t>
      </w:r>
    </w:p>
    <w:p w:rsid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5B0990">
        <w:rPr>
          <w:rFonts w:eastAsiaTheme="minorHAnsi"/>
          <w:lang w:eastAsia="en-US"/>
        </w:rPr>
        <w:t xml:space="preserve">Загальні положення організації готельного бізнесу та обліку готельних послуг.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5B0990">
        <w:rPr>
          <w:rFonts w:eastAsiaTheme="minorHAnsi"/>
          <w:lang w:eastAsia="en-US"/>
        </w:rPr>
        <w:t xml:space="preserve">Документальне оформлення готельних послуг. </w:t>
      </w:r>
    </w:p>
    <w:p w:rsidR="005B0990" w:rsidRPr="00AA1F24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</w:pPr>
      <w:r w:rsidRPr="005B0990">
        <w:rPr>
          <w:rFonts w:eastAsiaTheme="minorHAnsi"/>
          <w:lang w:eastAsia="en-US"/>
        </w:rPr>
        <w:t>Облік витрат і доходів у підприємствах готельного бізнесу.</w:t>
      </w:r>
    </w:p>
    <w:p w:rsidR="005B0990" w:rsidRDefault="005B0990" w:rsidP="00947431">
      <w:pPr>
        <w:pStyle w:val="af4"/>
        <w:numPr>
          <w:ilvl w:val="0"/>
          <w:numId w:val="9"/>
        </w:numPr>
        <w:jc w:val="both"/>
      </w:pPr>
      <w:r w:rsidRPr="0026520D">
        <w:t xml:space="preserve">Суб’єкти туристичного </w:t>
      </w:r>
      <w:r>
        <w:t xml:space="preserve">бізнесу, особливості та умови здійснення їх діяльності. </w:t>
      </w:r>
    </w:p>
    <w:p w:rsidR="005B0990" w:rsidRDefault="005B0990" w:rsidP="00947431">
      <w:pPr>
        <w:pStyle w:val="af4"/>
        <w:numPr>
          <w:ilvl w:val="0"/>
          <w:numId w:val="9"/>
        </w:numPr>
        <w:jc w:val="both"/>
      </w:pPr>
      <w:r>
        <w:t xml:space="preserve">Документальне оформлення туристичних послуг (договір, ваучер, путівка). </w:t>
      </w:r>
    </w:p>
    <w:p w:rsidR="005B0990" w:rsidRDefault="005B0990" w:rsidP="00947431">
      <w:pPr>
        <w:pStyle w:val="af4"/>
        <w:numPr>
          <w:ilvl w:val="0"/>
          <w:numId w:val="9"/>
        </w:numPr>
        <w:jc w:val="both"/>
      </w:pPr>
      <w:r>
        <w:t xml:space="preserve">Облік доходів та витрат туроператорів. </w:t>
      </w:r>
    </w:p>
    <w:p w:rsidR="005B0990" w:rsidRDefault="005B0990" w:rsidP="00947431">
      <w:pPr>
        <w:pStyle w:val="af4"/>
        <w:numPr>
          <w:ilvl w:val="0"/>
          <w:numId w:val="9"/>
        </w:numPr>
        <w:jc w:val="both"/>
      </w:pPr>
      <w:r>
        <w:t xml:space="preserve">Собівартість туристичного продукту, порядок її формування. </w:t>
      </w:r>
    </w:p>
    <w:p w:rsidR="005B0990" w:rsidRDefault="005B0990" w:rsidP="00947431">
      <w:pPr>
        <w:pStyle w:val="af4"/>
        <w:numPr>
          <w:ilvl w:val="0"/>
          <w:numId w:val="9"/>
        </w:numPr>
        <w:jc w:val="both"/>
      </w:pPr>
      <w:r>
        <w:t xml:space="preserve">Облік реалізації туристичних послуг. </w:t>
      </w:r>
    </w:p>
    <w:p w:rsidR="005B0990" w:rsidRDefault="005B0990" w:rsidP="00947431">
      <w:pPr>
        <w:pStyle w:val="af4"/>
        <w:numPr>
          <w:ilvl w:val="0"/>
          <w:numId w:val="9"/>
        </w:numPr>
        <w:jc w:val="both"/>
      </w:pPr>
      <w:r>
        <w:t xml:space="preserve">Облік турагентської діяльності та її результатів. </w:t>
      </w:r>
    </w:p>
    <w:p w:rsidR="005B0990" w:rsidRDefault="005B0990" w:rsidP="00947431">
      <w:pPr>
        <w:pStyle w:val="af4"/>
        <w:numPr>
          <w:ilvl w:val="0"/>
          <w:numId w:val="9"/>
        </w:numPr>
        <w:jc w:val="both"/>
      </w:pPr>
      <w:r>
        <w:t xml:space="preserve">Облік придбання путівок. </w:t>
      </w:r>
    </w:p>
    <w:p w:rsidR="005B0990" w:rsidRPr="0026520D" w:rsidRDefault="005B0990" w:rsidP="00947431">
      <w:pPr>
        <w:pStyle w:val="af4"/>
        <w:numPr>
          <w:ilvl w:val="0"/>
          <w:numId w:val="9"/>
        </w:numPr>
        <w:jc w:val="both"/>
      </w:pPr>
      <w:r>
        <w:t>Порядок розрахунків з туристами.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Нормативна база та особливості діяльності автотранспортних підприємств.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Первинна документація з обліку.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Облік руху автотранспортних засобів.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Облік перевезень вантажів.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Облік пасажирських перевезень.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Особливості обліку міжнародних перевезень.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Облік документів суворої звітності.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Облік пально-мастильних матеріалів.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Облік запасних частин.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Облік технічного обслуговування, ремонтів та поліпшень автотранспорту.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jc w:val="both"/>
        <w:rPr>
          <w:b/>
          <w:bCs/>
          <w:iCs/>
          <w:sz w:val="20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>Облік витрат автотранспортних підприємств.</w:t>
      </w:r>
    </w:p>
    <w:p w:rsidR="00CD2B97" w:rsidRPr="00203A64" w:rsidRDefault="00CD2B97" w:rsidP="00565F11">
      <w:pPr>
        <w:jc w:val="center"/>
        <w:rPr>
          <w:b/>
        </w:rPr>
      </w:pPr>
    </w:p>
    <w:p w:rsidR="009E39B5" w:rsidRPr="00203A64" w:rsidRDefault="009E39B5" w:rsidP="00565F11">
      <w:pPr>
        <w:jc w:val="center"/>
        <w:rPr>
          <w:b/>
        </w:rPr>
      </w:pPr>
      <w:r w:rsidRPr="00203A64">
        <w:rPr>
          <w:b/>
          <w:spacing w:val="-4"/>
          <w:szCs w:val="26"/>
        </w:rPr>
        <w:t xml:space="preserve">РОЗДІЛ 9. </w:t>
      </w:r>
      <w:r w:rsidRPr="00203A64">
        <w:rPr>
          <w:b/>
        </w:rPr>
        <w:t xml:space="preserve">МЕТОДИ ОЦІНЮВАННЯ ЗНАНЬ СТУДЕНТІВ </w:t>
      </w:r>
    </w:p>
    <w:p w:rsidR="008D5055" w:rsidRPr="00203A64" w:rsidRDefault="008D5055" w:rsidP="00565F11">
      <w:pPr>
        <w:jc w:val="center"/>
        <w:rPr>
          <w:b/>
        </w:rPr>
      </w:pPr>
    </w:p>
    <w:p w:rsidR="003F6EFB" w:rsidRPr="00203A64" w:rsidRDefault="003F6EFB" w:rsidP="00565F11">
      <w:pPr>
        <w:pStyle w:val="af2"/>
        <w:tabs>
          <w:tab w:val="left" w:pos="567"/>
        </w:tabs>
        <w:spacing w:after="0"/>
        <w:ind w:left="0" w:firstLine="567"/>
        <w:jc w:val="both"/>
        <w:rPr>
          <w:sz w:val="24"/>
          <w:szCs w:val="28"/>
          <w:lang w:val="uk-UA"/>
        </w:rPr>
      </w:pPr>
      <w:r w:rsidRPr="00203A64">
        <w:rPr>
          <w:sz w:val="24"/>
          <w:szCs w:val="28"/>
          <w:lang w:val="uk-UA"/>
        </w:rPr>
        <w:t>Оцінювання навчальної діяльності студен</w:t>
      </w:r>
      <w:r w:rsidR="00C46784">
        <w:rPr>
          <w:sz w:val="24"/>
          <w:szCs w:val="28"/>
          <w:lang w:val="uk-UA"/>
        </w:rPr>
        <w:t>тів здійснюється відповідно до «</w:t>
      </w:r>
      <w:r w:rsidRPr="00203A64">
        <w:rPr>
          <w:sz w:val="24"/>
          <w:szCs w:val="28"/>
          <w:lang w:val="uk-UA"/>
        </w:rPr>
        <w:t xml:space="preserve">Положення про контроль та оцінювання навчальних досягнень </w:t>
      </w:r>
      <w:r w:rsidR="00CA02E3">
        <w:rPr>
          <w:sz w:val="24"/>
          <w:szCs w:val="28"/>
          <w:lang w:val="uk-UA"/>
        </w:rPr>
        <w:t>здобувачів вищої освіти</w:t>
      </w:r>
      <w:r w:rsidRPr="00203A64">
        <w:rPr>
          <w:sz w:val="24"/>
          <w:szCs w:val="28"/>
          <w:lang w:val="uk-UA"/>
        </w:rPr>
        <w:t xml:space="preserve"> Львівського національного університету імені </w:t>
      </w:r>
      <w:r w:rsidR="00C46784">
        <w:rPr>
          <w:sz w:val="24"/>
          <w:szCs w:val="28"/>
          <w:lang w:val="uk-UA"/>
        </w:rPr>
        <w:t>Івана Франка»</w:t>
      </w:r>
      <w:r w:rsidR="00363C41">
        <w:rPr>
          <w:sz w:val="24"/>
          <w:szCs w:val="28"/>
          <w:lang w:val="uk-UA"/>
        </w:rPr>
        <w:t xml:space="preserve"> від 02.03.2020</w:t>
      </w:r>
      <w:r w:rsidRPr="00203A64">
        <w:rPr>
          <w:sz w:val="24"/>
          <w:szCs w:val="28"/>
          <w:lang w:val="uk-UA"/>
        </w:rPr>
        <w:t xml:space="preserve"> р. </w:t>
      </w:r>
    </w:p>
    <w:p w:rsidR="003F6EFB" w:rsidRPr="00203A64" w:rsidRDefault="003F6EFB" w:rsidP="00565F11">
      <w:pPr>
        <w:tabs>
          <w:tab w:val="left" w:pos="567"/>
        </w:tabs>
        <w:jc w:val="both"/>
        <w:rPr>
          <w:szCs w:val="28"/>
        </w:rPr>
      </w:pPr>
      <w:r w:rsidRPr="00203A64">
        <w:rPr>
          <w:szCs w:val="28"/>
        </w:rPr>
        <w:tab/>
        <w:t>Освітня діяльність студентів на практичних заняттях та за іншими в</w:t>
      </w:r>
      <w:r w:rsidR="00B93150">
        <w:rPr>
          <w:szCs w:val="28"/>
        </w:rPr>
        <w:t>идами робіт оцінюється згідно табл.9.1</w:t>
      </w:r>
      <w:r w:rsidRPr="00203A64">
        <w:rPr>
          <w:szCs w:val="28"/>
        </w:rPr>
        <w:t>.</w:t>
      </w:r>
    </w:p>
    <w:p w:rsidR="00515209" w:rsidRPr="00515209" w:rsidRDefault="003F6EFB" w:rsidP="00102C0A">
      <w:pPr>
        <w:tabs>
          <w:tab w:val="left" w:pos="567"/>
        </w:tabs>
        <w:jc w:val="both"/>
        <w:rPr>
          <w:b/>
          <w:bCs/>
          <w:szCs w:val="28"/>
        </w:rPr>
      </w:pPr>
      <w:r w:rsidRPr="00203A64">
        <w:rPr>
          <w:szCs w:val="28"/>
        </w:rPr>
        <w:tab/>
        <w:t>При оцінюванні знань студентів враховується</w:t>
      </w:r>
      <w:r w:rsidR="00DF6790" w:rsidRPr="00203A64">
        <w:rPr>
          <w:szCs w:val="28"/>
        </w:rPr>
        <w:t xml:space="preserve"> (об’єкти контролю)</w:t>
      </w:r>
      <w:r w:rsidRPr="00203A64">
        <w:rPr>
          <w:szCs w:val="28"/>
        </w:rPr>
        <w:t xml:space="preserve">:  поточне тестування на практичному </w:t>
      </w:r>
      <w:r w:rsidR="00F9712C">
        <w:rPr>
          <w:szCs w:val="28"/>
        </w:rPr>
        <w:t xml:space="preserve">(семінарському) </w:t>
      </w:r>
      <w:r w:rsidRPr="00203A64">
        <w:rPr>
          <w:szCs w:val="28"/>
        </w:rPr>
        <w:t xml:space="preserve">занятті, оцінка за індивідуальну, самостійну та контрольну роботу. </w:t>
      </w:r>
      <w:r w:rsidR="00515209" w:rsidRPr="00515209">
        <w:rPr>
          <w:szCs w:val="28"/>
        </w:rPr>
        <w:t>Максимальна кількість балів, яку студент може отримати за р</w:t>
      </w:r>
      <w:r w:rsidR="005B0990">
        <w:rPr>
          <w:szCs w:val="28"/>
        </w:rPr>
        <w:t>е</w:t>
      </w:r>
      <w:r w:rsidR="00E42DE7">
        <w:rPr>
          <w:szCs w:val="28"/>
        </w:rPr>
        <w:t>зультатами поточного контролю 50 балів, решта 50 балів на екзамені.</w:t>
      </w:r>
    </w:p>
    <w:p w:rsidR="00C23915" w:rsidRPr="00203A64" w:rsidRDefault="00E42DE7" w:rsidP="007D08F3">
      <w:pPr>
        <w:pStyle w:val="af2"/>
        <w:spacing w:after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4"/>
          <w:szCs w:val="22"/>
          <w:lang w:val="uk-UA"/>
        </w:rPr>
        <w:t>Якщо студент набирає в сукупності менше</w:t>
      </w:r>
      <w:r w:rsidR="00C23915" w:rsidRPr="00203A64">
        <w:rPr>
          <w:sz w:val="24"/>
          <w:szCs w:val="22"/>
          <w:lang w:val="uk-UA"/>
        </w:rPr>
        <w:t xml:space="preserve"> ніж 51 бал, </w:t>
      </w:r>
      <w:r>
        <w:rPr>
          <w:sz w:val="24"/>
          <w:szCs w:val="22"/>
          <w:lang w:val="uk-UA"/>
        </w:rPr>
        <w:t>екзамен</w:t>
      </w:r>
      <w:r w:rsidR="005B0990">
        <w:rPr>
          <w:sz w:val="24"/>
          <w:szCs w:val="22"/>
          <w:lang w:val="uk-UA"/>
        </w:rPr>
        <w:t xml:space="preserve"> </w:t>
      </w:r>
      <w:r w:rsidR="00C23915" w:rsidRPr="00203A64">
        <w:rPr>
          <w:sz w:val="24"/>
          <w:szCs w:val="22"/>
          <w:lang w:val="uk-UA"/>
        </w:rPr>
        <w:t xml:space="preserve">вважається нескладеним. Студент отримує оцінку </w:t>
      </w:r>
      <w:r w:rsidR="009153BE" w:rsidRPr="00203A64">
        <w:rPr>
          <w:sz w:val="24"/>
          <w:szCs w:val="22"/>
          <w:lang w:val="uk-UA"/>
        </w:rPr>
        <w:t>«</w:t>
      </w:r>
      <w:r w:rsidR="00C23915" w:rsidRPr="00203A64">
        <w:rPr>
          <w:sz w:val="24"/>
          <w:szCs w:val="22"/>
          <w:lang w:val="uk-UA"/>
        </w:rPr>
        <w:t>незадовільно</w:t>
      </w:r>
      <w:r w:rsidR="009153BE" w:rsidRPr="00203A64">
        <w:rPr>
          <w:sz w:val="24"/>
          <w:szCs w:val="22"/>
          <w:lang w:val="uk-UA"/>
        </w:rPr>
        <w:t>»</w:t>
      </w:r>
      <w:r w:rsidR="00AD3A29">
        <w:rPr>
          <w:sz w:val="24"/>
          <w:szCs w:val="22"/>
          <w:lang w:val="uk-UA"/>
        </w:rPr>
        <w:t xml:space="preserve"> </w:t>
      </w:r>
      <w:r w:rsidR="007D08F3">
        <w:rPr>
          <w:sz w:val="24"/>
          <w:szCs w:val="22"/>
          <w:lang w:val="uk-UA"/>
        </w:rPr>
        <w:t xml:space="preserve">і складає </w:t>
      </w:r>
      <w:r>
        <w:rPr>
          <w:sz w:val="24"/>
          <w:szCs w:val="22"/>
          <w:lang w:val="uk-UA"/>
        </w:rPr>
        <w:t>його</w:t>
      </w:r>
      <w:r w:rsidR="005B0990">
        <w:rPr>
          <w:sz w:val="24"/>
          <w:szCs w:val="22"/>
          <w:lang w:val="uk-UA"/>
        </w:rPr>
        <w:t xml:space="preserve"> </w:t>
      </w:r>
      <w:r w:rsidR="00C23915" w:rsidRPr="00203A64">
        <w:rPr>
          <w:sz w:val="24"/>
          <w:szCs w:val="22"/>
          <w:lang w:val="uk-UA"/>
        </w:rPr>
        <w:t>повторно.</w:t>
      </w:r>
    </w:p>
    <w:p w:rsidR="00A72BF6" w:rsidRPr="00203A64" w:rsidRDefault="00A72BF6" w:rsidP="00565F11">
      <w:pPr>
        <w:jc w:val="center"/>
        <w:rPr>
          <w:b/>
        </w:rPr>
      </w:pPr>
    </w:p>
    <w:p w:rsidR="006D22F5" w:rsidRDefault="006D22F5" w:rsidP="00565F11">
      <w:pPr>
        <w:jc w:val="center"/>
        <w:rPr>
          <w:b/>
        </w:rPr>
      </w:pPr>
    </w:p>
    <w:p w:rsidR="006D22F5" w:rsidRDefault="006D22F5" w:rsidP="00565F11">
      <w:pPr>
        <w:jc w:val="center"/>
        <w:rPr>
          <w:b/>
        </w:rPr>
      </w:pPr>
    </w:p>
    <w:p w:rsidR="009E39B5" w:rsidRPr="00203A64" w:rsidRDefault="00063C4C" w:rsidP="00565F11">
      <w:pPr>
        <w:jc w:val="center"/>
        <w:rPr>
          <w:b/>
        </w:rPr>
      </w:pPr>
      <w:r w:rsidRPr="00203A64">
        <w:rPr>
          <w:b/>
        </w:rPr>
        <w:t>9</w:t>
      </w:r>
      <w:r w:rsidR="009E39B5" w:rsidRPr="00203A64">
        <w:rPr>
          <w:b/>
        </w:rPr>
        <w:t xml:space="preserve">.1. ТАБЛИЦЯ ОЦІНЮВАННЯ (ВИЗНАЧЕННЯ РЕЙТИНГУ) </w:t>
      </w:r>
    </w:p>
    <w:p w:rsidR="009E39B5" w:rsidRPr="00203A64" w:rsidRDefault="009E39B5" w:rsidP="00565F11">
      <w:pPr>
        <w:jc w:val="center"/>
        <w:rPr>
          <w:b/>
        </w:rPr>
      </w:pPr>
      <w:r w:rsidRPr="00203A64">
        <w:rPr>
          <w:b/>
        </w:rPr>
        <w:t xml:space="preserve">НАВЧАЛЬНОЇ ДІЯЛЬНОСТІ СТУДЕНТІВ  </w:t>
      </w:r>
    </w:p>
    <w:p w:rsidR="009E39B5" w:rsidRPr="00203A64" w:rsidRDefault="009E39B5" w:rsidP="00565F11">
      <w:pPr>
        <w:jc w:val="center"/>
        <w:rPr>
          <w:b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942"/>
        <w:gridCol w:w="1830"/>
        <w:gridCol w:w="1560"/>
        <w:gridCol w:w="1701"/>
        <w:gridCol w:w="1275"/>
        <w:gridCol w:w="1405"/>
      </w:tblGrid>
      <w:tr w:rsidR="00B40C3E" w:rsidRPr="00203A64" w:rsidTr="00B40C3E">
        <w:trPr>
          <w:trHeight w:val="505"/>
        </w:trPr>
        <w:tc>
          <w:tcPr>
            <w:tcW w:w="2026" w:type="dxa"/>
            <w:gridSpan w:val="2"/>
            <w:shd w:val="clear" w:color="auto" w:fill="auto"/>
          </w:tcPr>
          <w:p w:rsidR="00B40C3E" w:rsidRPr="00203A64" w:rsidRDefault="00B40C3E" w:rsidP="007D08F3">
            <w:pPr>
              <w:jc w:val="center"/>
              <w:rPr>
                <w:b/>
              </w:rPr>
            </w:pPr>
            <w:r w:rsidRPr="00203A64">
              <w:rPr>
                <w:b/>
              </w:rPr>
              <w:t>Поточний контроль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 w:rsidR="00B40C3E" w:rsidRDefault="00B40C3E" w:rsidP="002E412C">
            <w:pPr>
              <w:jc w:val="center"/>
              <w:rPr>
                <w:b/>
              </w:rPr>
            </w:pPr>
            <w:r w:rsidRPr="00203A64">
              <w:rPr>
                <w:b/>
              </w:rPr>
              <w:t>Індивідуальна</w:t>
            </w:r>
          </w:p>
          <w:p w:rsidR="00B40C3E" w:rsidRPr="00203A64" w:rsidRDefault="00B40C3E" w:rsidP="002E412C">
            <w:pPr>
              <w:jc w:val="center"/>
              <w:rPr>
                <w:b/>
              </w:rPr>
            </w:pPr>
            <w:r w:rsidRPr="00203A64">
              <w:rPr>
                <w:b/>
              </w:rPr>
              <w:t>робота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B40C3E" w:rsidRPr="00203A64" w:rsidRDefault="00B40C3E" w:rsidP="002E412C">
            <w:pPr>
              <w:jc w:val="center"/>
              <w:rPr>
                <w:b/>
              </w:rPr>
            </w:pPr>
            <w:r w:rsidRPr="00203A64">
              <w:rPr>
                <w:b/>
              </w:rPr>
              <w:t>С</w:t>
            </w:r>
            <w:r>
              <w:rPr>
                <w:b/>
              </w:rPr>
              <w:t>амостійна робота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93150" w:rsidRDefault="00B93150" w:rsidP="007D08F3">
            <w:pPr>
              <w:jc w:val="center"/>
              <w:rPr>
                <w:b/>
              </w:rPr>
            </w:pPr>
          </w:p>
          <w:p w:rsidR="00B40C3E" w:rsidRDefault="00B40C3E" w:rsidP="007D08F3">
            <w:pPr>
              <w:jc w:val="center"/>
              <w:rPr>
                <w:b/>
              </w:rPr>
            </w:pPr>
            <w:r>
              <w:rPr>
                <w:b/>
              </w:rPr>
              <w:t>Всього*</w:t>
            </w:r>
          </w:p>
          <w:p w:rsidR="00B40C3E" w:rsidRPr="00203A64" w:rsidRDefault="00B40C3E" w:rsidP="007D08F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B40C3E" w:rsidRDefault="00B40C3E" w:rsidP="007D08F3">
            <w:pPr>
              <w:jc w:val="center"/>
              <w:rPr>
                <w:b/>
              </w:rPr>
            </w:pPr>
          </w:p>
          <w:p w:rsidR="00B40C3E" w:rsidRDefault="00B40C3E" w:rsidP="007D08F3">
            <w:pPr>
              <w:jc w:val="center"/>
              <w:rPr>
                <w:b/>
              </w:rPr>
            </w:pPr>
            <w:r>
              <w:rPr>
                <w:b/>
              </w:rPr>
              <w:t>Екзамен</w:t>
            </w:r>
          </w:p>
          <w:p w:rsidR="00B40C3E" w:rsidRDefault="00B40C3E" w:rsidP="007D08F3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 w:val="restart"/>
            <w:shd w:val="clear" w:color="auto" w:fill="FFFFFF"/>
          </w:tcPr>
          <w:p w:rsidR="00B40C3E" w:rsidRDefault="00B40C3E" w:rsidP="007D08F3">
            <w:pPr>
              <w:jc w:val="center"/>
              <w:rPr>
                <w:b/>
              </w:rPr>
            </w:pPr>
          </w:p>
          <w:p w:rsidR="00B40C3E" w:rsidRDefault="00B40C3E" w:rsidP="00FE546E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Разом </w:t>
            </w:r>
          </w:p>
          <w:p w:rsidR="00B40C3E" w:rsidRPr="00FE546E" w:rsidRDefault="00B40C3E" w:rsidP="00FE546E">
            <w:pPr>
              <w:jc w:val="center"/>
            </w:pPr>
          </w:p>
        </w:tc>
      </w:tr>
      <w:tr w:rsidR="00B40C3E" w:rsidRPr="00203A64" w:rsidTr="00B40C3E">
        <w:trPr>
          <w:trHeight w:val="526"/>
        </w:trPr>
        <w:tc>
          <w:tcPr>
            <w:tcW w:w="1084" w:type="dxa"/>
            <w:shd w:val="clear" w:color="auto" w:fill="auto"/>
            <w:vAlign w:val="center"/>
          </w:tcPr>
          <w:p w:rsidR="00B40C3E" w:rsidRPr="00203A64" w:rsidRDefault="00B40C3E" w:rsidP="002E412C">
            <w:pPr>
              <w:jc w:val="center"/>
              <w:rPr>
                <w:b/>
              </w:rPr>
            </w:pPr>
            <w:r>
              <w:rPr>
                <w:b/>
              </w:rPr>
              <w:t>СЗ (ПР)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40C3E" w:rsidRPr="00203A64" w:rsidRDefault="00B40C3E" w:rsidP="002E412C">
            <w:pPr>
              <w:jc w:val="center"/>
              <w:rPr>
                <w:b/>
              </w:rPr>
            </w:pPr>
            <w:r>
              <w:rPr>
                <w:b/>
              </w:rPr>
              <w:t>КР</w:t>
            </w:r>
          </w:p>
        </w:tc>
        <w:tc>
          <w:tcPr>
            <w:tcW w:w="1830" w:type="dxa"/>
            <w:vMerge/>
            <w:shd w:val="clear" w:color="auto" w:fill="auto"/>
            <w:textDirection w:val="btLr"/>
          </w:tcPr>
          <w:p w:rsidR="00B40C3E" w:rsidRPr="00203A64" w:rsidRDefault="00B40C3E" w:rsidP="007D08F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FFFFFF"/>
            <w:textDirection w:val="btLr"/>
          </w:tcPr>
          <w:p w:rsidR="00B40C3E" w:rsidRPr="00203A64" w:rsidRDefault="00B40C3E" w:rsidP="007D08F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/>
            <w:textDirection w:val="btLr"/>
          </w:tcPr>
          <w:p w:rsidR="00B40C3E" w:rsidRPr="00285F19" w:rsidRDefault="00B40C3E" w:rsidP="007D08F3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textDirection w:val="btLr"/>
          </w:tcPr>
          <w:p w:rsidR="00B40C3E" w:rsidRDefault="00B40C3E" w:rsidP="007D08F3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405" w:type="dxa"/>
            <w:vMerge/>
            <w:shd w:val="clear" w:color="auto" w:fill="FFFFFF"/>
            <w:textDirection w:val="btLr"/>
          </w:tcPr>
          <w:p w:rsidR="00B40C3E" w:rsidRDefault="00B40C3E" w:rsidP="007D08F3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</w:tr>
      <w:tr w:rsidR="00B40C3E" w:rsidRPr="00203A64" w:rsidTr="00B40C3E">
        <w:trPr>
          <w:cantSplit/>
          <w:trHeight w:val="530"/>
        </w:trPr>
        <w:tc>
          <w:tcPr>
            <w:tcW w:w="1084" w:type="dxa"/>
            <w:shd w:val="clear" w:color="auto" w:fill="auto"/>
          </w:tcPr>
          <w:p w:rsidR="00B40C3E" w:rsidRPr="00203A64" w:rsidRDefault="00B40C3E" w:rsidP="008E65AE">
            <w:pPr>
              <w:jc w:val="center"/>
            </w:pPr>
            <w:r>
              <w:t>6х5=30</w:t>
            </w:r>
          </w:p>
        </w:tc>
        <w:tc>
          <w:tcPr>
            <w:tcW w:w="942" w:type="dxa"/>
            <w:shd w:val="clear" w:color="auto" w:fill="auto"/>
          </w:tcPr>
          <w:p w:rsidR="00B40C3E" w:rsidRPr="00203A64" w:rsidRDefault="00363C41" w:rsidP="00363C41">
            <w:pPr>
              <w:jc w:val="center"/>
            </w:pPr>
            <w:r>
              <w:t>10</w:t>
            </w:r>
          </w:p>
        </w:tc>
        <w:tc>
          <w:tcPr>
            <w:tcW w:w="1830" w:type="dxa"/>
            <w:shd w:val="clear" w:color="auto" w:fill="auto"/>
          </w:tcPr>
          <w:p w:rsidR="00B40C3E" w:rsidRPr="00203A64" w:rsidRDefault="00B40C3E" w:rsidP="00323CCF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FFFFFF"/>
          </w:tcPr>
          <w:p w:rsidR="00B40C3E" w:rsidRPr="00203A64" w:rsidRDefault="00B40C3E" w:rsidP="00323CCF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FFFFFF"/>
          </w:tcPr>
          <w:p w:rsidR="00B40C3E" w:rsidRPr="00203A64" w:rsidRDefault="00CC7F50" w:rsidP="00323CCF">
            <w:pPr>
              <w:jc w:val="center"/>
            </w:pPr>
            <w:r>
              <w:t>50</w:t>
            </w:r>
          </w:p>
        </w:tc>
        <w:tc>
          <w:tcPr>
            <w:tcW w:w="1275" w:type="dxa"/>
            <w:shd w:val="clear" w:color="auto" w:fill="FFFFFF"/>
          </w:tcPr>
          <w:p w:rsidR="00B40C3E" w:rsidRDefault="00B40C3E" w:rsidP="00323CCF">
            <w:pPr>
              <w:jc w:val="center"/>
            </w:pPr>
            <w:r>
              <w:t>50</w:t>
            </w:r>
          </w:p>
        </w:tc>
        <w:tc>
          <w:tcPr>
            <w:tcW w:w="1405" w:type="dxa"/>
            <w:shd w:val="clear" w:color="auto" w:fill="FFFFFF"/>
          </w:tcPr>
          <w:p w:rsidR="00B40C3E" w:rsidRPr="00203A64" w:rsidRDefault="00B40C3E" w:rsidP="00323CCF">
            <w:pPr>
              <w:jc w:val="center"/>
            </w:pPr>
            <w:r>
              <w:t>100</w:t>
            </w:r>
          </w:p>
        </w:tc>
      </w:tr>
    </w:tbl>
    <w:p w:rsidR="008E65AE" w:rsidRPr="007B0367" w:rsidRDefault="008E65AE" w:rsidP="008E65AE">
      <w:pPr>
        <w:jc w:val="both"/>
        <w:rPr>
          <w:b/>
          <w:sz w:val="20"/>
          <w:szCs w:val="20"/>
        </w:rPr>
      </w:pPr>
      <w:r w:rsidRPr="007B0367">
        <w:rPr>
          <w:b/>
          <w:sz w:val="20"/>
          <w:szCs w:val="20"/>
        </w:rPr>
        <w:t xml:space="preserve">*Розрахунок середнього балу : </w:t>
      </w:r>
    </w:p>
    <w:p w:rsidR="008E65AE" w:rsidRPr="008E65AE" w:rsidRDefault="00FE546E" w:rsidP="008E65AE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E65AE" w:rsidRPr="008E65AE">
        <w:rPr>
          <w:sz w:val="20"/>
          <w:szCs w:val="20"/>
        </w:rPr>
        <w:t xml:space="preserve"> тем х 5</w:t>
      </w:r>
      <w:r w:rsidR="007B0367">
        <w:rPr>
          <w:sz w:val="20"/>
          <w:szCs w:val="20"/>
        </w:rPr>
        <w:t xml:space="preserve"> </w:t>
      </w:r>
      <w:r>
        <w:rPr>
          <w:sz w:val="20"/>
          <w:szCs w:val="20"/>
        </w:rPr>
        <w:t>балів = 3</w:t>
      </w:r>
      <w:r w:rsidR="008E65AE" w:rsidRPr="008E65AE">
        <w:rPr>
          <w:sz w:val="20"/>
          <w:szCs w:val="20"/>
        </w:rPr>
        <w:t>0 балів;</w:t>
      </w:r>
    </w:p>
    <w:p w:rsidR="008E65AE" w:rsidRPr="008E65AE" w:rsidRDefault="00FE546E" w:rsidP="008E65AE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102C0A">
        <w:rPr>
          <w:sz w:val="20"/>
          <w:szCs w:val="20"/>
        </w:rPr>
        <w:t>0 балів ПР+10</w:t>
      </w:r>
      <w:r w:rsidR="008E65AE" w:rsidRPr="008E65AE">
        <w:rPr>
          <w:sz w:val="20"/>
          <w:szCs w:val="20"/>
        </w:rPr>
        <w:t xml:space="preserve"> балів КР+5 балів ІР+5</w:t>
      </w:r>
      <w:r w:rsidR="007B0367">
        <w:rPr>
          <w:sz w:val="20"/>
          <w:szCs w:val="20"/>
        </w:rPr>
        <w:t xml:space="preserve"> </w:t>
      </w:r>
      <w:r w:rsidR="00102C0A">
        <w:rPr>
          <w:sz w:val="20"/>
          <w:szCs w:val="20"/>
        </w:rPr>
        <w:t xml:space="preserve">балів СР = </w:t>
      </w:r>
      <w:r w:rsidR="008E65AE" w:rsidRPr="008E65AE">
        <w:rPr>
          <w:sz w:val="20"/>
          <w:szCs w:val="20"/>
        </w:rPr>
        <w:t>5</w:t>
      </w:r>
      <w:r w:rsidR="00102C0A">
        <w:rPr>
          <w:sz w:val="20"/>
          <w:szCs w:val="20"/>
        </w:rPr>
        <w:t>0</w:t>
      </w:r>
      <w:r w:rsidR="008E65AE" w:rsidRPr="008E65AE">
        <w:rPr>
          <w:sz w:val="20"/>
          <w:szCs w:val="20"/>
        </w:rPr>
        <w:t xml:space="preserve"> балів</w:t>
      </w:r>
      <w:r w:rsidR="007B0367">
        <w:rPr>
          <w:sz w:val="20"/>
          <w:szCs w:val="20"/>
        </w:rPr>
        <w:t xml:space="preserve"> всього</w:t>
      </w:r>
    </w:p>
    <w:p w:rsidR="0043666A" w:rsidRPr="008E65AE" w:rsidRDefault="0043666A" w:rsidP="00565F11">
      <w:pPr>
        <w:jc w:val="both"/>
        <w:rPr>
          <w:sz w:val="20"/>
          <w:szCs w:val="20"/>
        </w:rPr>
      </w:pPr>
    </w:p>
    <w:p w:rsidR="00F074D5" w:rsidRDefault="00F074D5" w:rsidP="00565F11">
      <w:pPr>
        <w:jc w:val="center"/>
        <w:rPr>
          <w:b/>
        </w:rPr>
      </w:pPr>
    </w:p>
    <w:p w:rsidR="0043666A" w:rsidRPr="00203A64" w:rsidRDefault="0043666A" w:rsidP="00565F11">
      <w:pPr>
        <w:jc w:val="center"/>
        <w:rPr>
          <w:b/>
        </w:rPr>
      </w:pPr>
      <w:r w:rsidRPr="00203A64">
        <w:rPr>
          <w:b/>
        </w:rPr>
        <w:lastRenderedPageBreak/>
        <w:t>9.2</w:t>
      </w:r>
      <w:r w:rsidR="007B0367">
        <w:rPr>
          <w:b/>
        </w:rPr>
        <w:t>.</w:t>
      </w:r>
      <w:r w:rsidRPr="00203A64">
        <w:rPr>
          <w:b/>
        </w:rPr>
        <w:t xml:space="preserve">  Система нарахування рейтингових балів</w:t>
      </w:r>
    </w:p>
    <w:p w:rsidR="0043666A" w:rsidRPr="00203A64" w:rsidRDefault="0043666A" w:rsidP="00565F11">
      <w:pPr>
        <w:jc w:val="center"/>
        <w:rPr>
          <w:b/>
        </w:rPr>
      </w:pPr>
      <w:r w:rsidRPr="00203A64">
        <w:rPr>
          <w:b/>
        </w:rPr>
        <w:t>та критерії оцінювання знань студентів</w:t>
      </w:r>
    </w:p>
    <w:p w:rsidR="00A72BF6" w:rsidRPr="00203A64" w:rsidRDefault="00A72BF6" w:rsidP="00565F11">
      <w:pPr>
        <w:jc w:val="center"/>
        <w:rPr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276"/>
        <w:gridCol w:w="1418"/>
      </w:tblGrid>
      <w:tr w:rsidR="007B0367" w:rsidRPr="00203A64" w:rsidTr="00E746FC">
        <w:trPr>
          <w:cantSplit/>
          <w:trHeight w:val="738"/>
        </w:trPr>
        <w:tc>
          <w:tcPr>
            <w:tcW w:w="7371" w:type="dxa"/>
          </w:tcPr>
          <w:p w:rsidR="007B0367" w:rsidRPr="00203A64" w:rsidRDefault="007B036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Види робіт.</w:t>
            </w:r>
          </w:p>
          <w:p w:rsidR="007B0367" w:rsidRPr="00203A64" w:rsidRDefault="007B036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Критерії оцінювання знань студентів</w:t>
            </w:r>
          </w:p>
        </w:tc>
        <w:tc>
          <w:tcPr>
            <w:tcW w:w="1276" w:type="dxa"/>
          </w:tcPr>
          <w:p w:rsidR="007B0367" w:rsidRPr="00203A64" w:rsidRDefault="007B036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Бали</w:t>
            </w:r>
          </w:p>
          <w:p w:rsidR="007B0367" w:rsidRPr="00203A64" w:rsidRDefault="00694859" w:rsidP="00537137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7B0367" w:rsidRPr="00203A64">
              <w:rPr>
                <w:b/>
              </w:rPr>
              <w:t>ейтингу</w:t>
            </w:r>
          </w:p>
        </w:tc>
        <w:tc>
          <w:tcPr>
            <w:tcW w:w="1418" w:type="dxa"/>
          </w:tcPr>
          <w:p w:rsidR="007B0367" w:rsidRPr="00203A64" w:rsidRDefault="007B036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М</w:t>
            </w:r>
            <w:r w:rsidR="00694859">
              <w:rPr>
                <w:b/>
              </w:rPr>
              <w:t>ак.</w:t>
            </w:r>
          </w:p>
          <w:p w:rsidR="007B0367" w:rsidRPr="00203A64" w:rsidRDefault="00694859" w:rsidP="00694859">
            <w:pPr>
              <w:jc w:val="center"/>
              <w:rPr>
                <w:b/>
              </w:rPr>
            </w:pPr>
            <w:r>
              <w:rPr>
                <w:b/>
              </w:rPr>
              <w:t>к-</w:t>
            </w:r>
            <w:r w:rsidR="007B0367" w:rsidRPr="00203A64">
              <w:rPr>
                <w:b/>
              </w:rPr>
              <w:t>ть балів</w:t>
            </w:r>
          </w:p>
        </w:tc>
      </w:tr>
      <w:tr w:rsidR="009006BC" w:rsidRPr="009F09A2" w:rsidTr="005329DF">
        <w:trPr>
          <w:trHeight w:val="569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6BC" w:rsidRPr="009F09A2" w:rsidRDefault="009006BC" w:rsidP="005329DF">
            <w:pPr>
              <w:jc w:val="center"/>
              <w:rPr>
                <w:b/>
              </w:rPr>
            </w:pPr>
            <w:r w:rsidRPr="009F09A2">
              <w:rPr>
                <w:b/>
              </w:rPr>
              <w:t>Бали поточної успішності за участь у практичних (семінарських) заняттях</w:t>
            </w:r>
          </w:p>
        </w:tc>
      </w:tr>
      <w:tr w:rsidR="007B0367" w:rsidRPr="009F09A2" w:rsidTr="00E746FC">
        <w:trPr>
          <w:trHeight w:val="569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367" w:rsidRPr="009F09A2" w:rsidRDefault="007B0367" w:rsidP="005329DF">
            <w:pPr>
              <w:jc w:val="center"/>
              <w:rPr>
                <w:b/>
              </w:rPr>
            </w:pPr>
            <w:r w:rsidRPr="009F09A2">
              <w:rPr>
                <w:b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367" w:rsidRPr="009F09A2" w:rsidRDefault="007B0367" w:rsidP="005329D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367" w:rsidRPr="009F09A2" w:rsidRDefault="00FE546E" w:rsidP="005329DF">
            <w:pPr>
              <w:jc w:val="center"/>
              <w:rPr>
                <w:b/>
              </w:rPr>
            </w:pPr>
            <w:r>
              <w:rPr>
                <w:b/>
              </w:rPr>
              <w:t>6х5=30</w:t>
            </w:r>
          </w:p>
        </w:tc>
      </w:tr>
      <w:tr w:rsidR="007B0367" w:rsidRPr="009F09A2" w:rsidTr="00E746FC">
        <w:trPr>
          <w:trHeight w:val="569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367" w:rsidRPr="00100F69" w:rsidRDefault="007B0367" w:rsidP="00947431">
            <w:pPr>
              <w:numPr>
                <w:ilvl w:val="0"/>
                <w:numId w:val="6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color w:val="000000"/>
              </w:rPr>
            </w:pPr>
            <w:r w:rsidRPr="00100F69">
              <w:rPr>
                <w:color w:val="000000"/>
              </w:rPr>
              <w:t>розгорнутий, вичерпний виклад змісту питання</w:t>
            </w:r>
          </w:p>
          <w:p w:rsidR="007B0367" w:rsidRPr="00100F69" w:rsidRDefault="007B0367" w:rsidP="00947431">
            <w:pPr>
              <w:numPr>
                <w:ilvl w:val="0"/>
                <w:numId w:val="6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color w:val="000000"/>
              </w:rPr>
            </w:pPr>
            <w:r w:rsidRPr="00100F69">
              <w:rPr>
                <w:color w:val="000000"/>
              </w:rPr>
              <w:t>повний перелік необхідних для розкриття змісту питання законодавчих та нормативних актів України, знання їх та обов’язкове посилання на них під час розкриття питань</w:t>
            </w:r>
          </w:p>
          <w:p w:rsidR="007B0367" w:rsidRPr="00100F69" w:rsidRDefault="007B0367" w:rsidP="00947431">
            <w:pPr>
              <w:numPr>
                <w:ilvl w:val="0"/>
                <w:numId w:val="6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color w:val="000000"/>
              </w:rPr>
            </w:pPr>
            <w:r w:rsidRPr="00100F69">
              <w:rPr>
                <w:color w:val="000000"/>
              </w:rPr>
              <w:t>правильне розкриття змісту бухгалтерських понять та визначень</w:t>
            </w:r>
          </w:p>
          <w:p w:rsidR="007B0367" w:rsidRPr="00100F69" w:rsidRDefault="007B0367" w:rsidP="00947431">
            <w:pPr>
              <w:numPr>
                <w:ilvl w:val="0"/>
                <w:numId w:val="6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b/>
              </w:rPr>
            </w:pPr>
            <w:r w:rsidRPr="00100F69">
              <w:rPr>
                <w:color w:val="000000"/>
              </w:rPr>
              <w:t xml:space="preserve">демонстрація здатності висловлення </w:t>
            </w:r>
            <w:r>
              <w:rPr>
                <w:color w:val="000000"/>
              </w:rPr>
              <w:t>власної думки</w:t>
            </w:r>
          </w:p>
          <w:p w:rsidR="007B0367" w:rsidRPr="00100F69" w:rsidRDefault="007B0367" w:rsidP="00947431">
            <w:pPr>
              <w:numPr>
                <w:ilvl w:val="0"/>
                <w:numId w:val="6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b/>
              </w:rPr>
            </w:pPr>
            <w:r w:rsidRPr="00100F69">
              <w:rPr>
                <w:color w:val="000000"/>
              </w:rPr>
              <w:t>використання та аналіз даних статистичного, податкового, фінансового обліку під час розкриття питань</w:t>
            </w:r>
          </w:p>
          <w:p w:rsidR="007B0367" w:rsidRPr="00E34331" w:rsidRDefault="007B0367" w:rsidP="00947431">
            <w:pPr>
              <w:numPr>
                <w:ilvl w:val="0"/>
                <w:numId w:val="6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b/>
              </w:rPr>
            </w:pPr>
            <w:r>
              <w:rPr>
                <w:color w:val="000000"/>
              </w:rPr>
              <w:t xml:space="preserve">уміння вирішувати виробничі ситуації, складати бухгалтерські проведення, проводити розрахунки </w:t>
            </w:r>
          </w:p>
          <w:p w:rsidR="007B0367" w:rsidRPr="009F09A2" w:rsidRDefault="007B0367" w:rsidP="00947431">
            <w:pPr>
              <w:numPr>
                <w:ilvl w:val="0"/>
                <w:numId w:val="6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b/>
              </w:rPr>
            </w:pPr>
            <w:r>
              <w:rPr>
                <w:color w:val="000000"/>
              </w:rPr>
              <w:t>презентація (доповідь) змістовна, оформлена належним чином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367" w:rsidRPr="00100F69" w:rsidRDefault="00D629D3" w:rsidP="005329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367" w:rsidRPr="009F09A2" w:rsidRDefault="007B0367" w:rsidP="005329DF">
            <w:pPr>
              <w:jc w:val="center"/>
              <w:rPr>
                <w:b/>
              </w:rPr>
            </w:pPr>
          </w:p>
        </w:tc>
      </w:tr>
      <w:tr w:rsidR="007B0367" w:rsidRPr="00431D0F" w:rsidTr="00E746FC">
        <w:trPr>
          <w:trHeight w:val="203"/>
        </w:trPr>
        <w:tc>
          <w:tcPr>
            <w:tcW w:w="7371" w:type="dxa"/>
          </w:tcPr>
          <w:p w:rsidR="007B0367" w:rsidRPr="00100F69" w:rsidRDefault="007B0367" w:rsidP="00947431">
            <w:pPr>
              <w:numPr>
                <w:ilvl w:val="0"/>
                <w:numId w:val="6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</w:pPr>
            <w:r w:rsidRPr="00100F69">
              <w:rPr>
                <w:color w:val="000000"/>
              </w:rPr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7B0367" w:rsidRPr="00100F69" w:rsidRDefault="007B0367" w:rsidP="00947431">
            <w:pPr>
              <w:numPr>
                <w:ilvl w:val="0"/>
                <w:numId w:val="6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</w:pPr>
            <w:r w:rsidRPr="00100F69">
              <w:rPr>
                <w:color w:val="000000"/>
              </w:rPr>
              <w:t xml:space="preserve">при розкритті змісту питання в цілому правильно за зазначеними вимогами все ж таки студентом допущені помилки під час розрахунку виробничої </w:t>
            </w:r>
            <w:r w:rsidR="00D629D3">
              <w:rPr>
                <w:color w:val="000000"/>
              </w:rPr>
              <w:t xml:space="preserve">ситуації, </w:t>
            </w:r>
            <w:r w:rsidRPr="00100F69">
              <w:rPr>
                <w:color w:val="000000"/>
              </w:rPr>
              <w:t>задачі, використання необхідних документів, неточності у формулюванні бухгалтерських термінів, проте з допомогою викладача він швидко орієнтується і знаходить правильні відповіді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367" w:rsidRPr="00100F69" w:rsidRDefault="007B0367" w:rsidP="005329DF">
            <w:pPr>
              <w:jc w:val="center"/>
              <w:rPr>
                <w:b/>
              </w:rPr>
            </w:pPr>
            <w:r w:rsidRPr="00100F69">
              <w:rPr>
                <w:b/>
              </w:rPr>
              <w:t>4</w:t>
            </w:r>
          </w:p>
          <w:p w:rsidR="007B0367" w:rsidRPr="00100F69" w:rsidRDefault="007B0367" w:rsidP="005329D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367" w:rsidRPr="00431D0F" w:rsidRDefault="007B0367" w:rsidP="005329DF">
            <w:pPr>
              <w:jc w:val="center"/>
              <w:rPr>
                <w:b/>
                <w:highlight w:val="yellow"/>
              </w:rPr>
            </w:pPr>
          </w:p>
        </w:tc>
      </w:tr>
      <w:tr w:rsidR="007B0367" w:rsidRPr="00431D0F" w:rsidTr="00E746FC">
        <w:trPr>
          <w:trHeight w:val="203"/>
        </w:trPr>
        <w:tc>
          <w:tcPr>
            <w:tcW w:w="7371" w:type="dxa"/>
          </w:tcPr>
          <w:p w:rsidR="007B0367" w:rsidRDefault="007B0367" w:rsidP="00947431">
            <w:pPr>
              <w:numPr>
                <w:ilvl w:val="0"/>
                <w:numId w:val="6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  <w:jc w:val="both"/>
              <w:rPr>
                <w:color w:val="000000"/>
              </w:rPr>
            </w:pPr>
            <w:r w:rsidRPr="00E34331">
              <w:rPr>
                <w:color w:val="000000"/>
              </w:rPr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D629D3" w:rsidRPr="00E34331" w:rsidRDefault="00D629D3" w:rsidP="00947431">
            <w:pPr>
              <w:numPr>
                <w:ilvl w:val="0"/>
                <w:numId w:val="6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  <w:jc w:val="both"/>
              <w:rPr>
                <w:color w:val="000000"/>
              </w:rPr>
            </w:pPr>
            <w:r>
              <w:rPr>
                <w:color w:val="000000"/>
              </w:rPr>
              <w:t>допущені помилки при складанні бухгалтерських проведень</w:t>
            </w:r>
          </w:p>
          <w:p w:rsidR="007B0367" w:rsidRPr="00E34331" w:rsidRDefault="007B0367" w:rsidP="00947431">
            <w:pPr>
              <w:numPr>
                <w:ilvl w:val="0"/>
                <w:numId w:val="6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</w:pPr>
            <w:r w:rsidRPr="00E34331">
              <w:rPr>
                <w:color w:val="000000"/>
              </w:rPr>
              <w:t>у відповіді відсутні належні докази і розрахунки, зроблені висновки не відповідають загальноприйнятим, хибні, характер відповіді дає підставу стверджувати, що студент неправильно зрозумів суть питання чи не знає правильної відповіді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367" w:rsidRPr="00100F69" w:rsidRDefault="007B0367" w:rsidP="005329DF">
            <w:pPr>
              <w:jc w:val="center"/>
              <w:rPr>
                <w:b/>
              </w:rPr>
            </w:pPr>
            <w:r w:rsidRPr="00100F69">
              <w:rPr>
                <w:b/>
              </w:rPr>
              <w:t>3</w:t>
            </w:r>
          </w:p>
          <w:p w:rsidR="007B0367" w:rsidRPr="00100F69" w:rsidRDefault="007B0367" w:rsidP="005329D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367" w:rsidRPr="00431D0F" w:rsidRDefault="007B0367" w:rsidP="005329DF">
            <w:pPr>
              <w:jc w:val="center"/>
              <w:rPr>
                <w:b/>
                <w:highlight w:val="yellow"/>
              </w:rPr>
            </w:pPr>
          </w:p>
        </w:tc>
      </w:tr>
      <w:tr w:rsidR="007B0367" w:rsidRPr="00431D0F" w:rsidTr="00E746FC">
        <w:trPr>
          <w:trHeight w:val="203"/>
        </w:trPr>
        <w:tc>
          <w:tcPr>
            <w:tcW w:w="7371" w:type="dxa"/>
          </w:tcPr>
          <w:p w:rsidR="007B0367" w:rsidRPr="00E34331" w:rsidRDefault="007B0367" w:rsidP="00947431">
            <w:pPr>
              <w:numPr>
                <w:ilvl w:val="0"/>
                <w:numId w:val="6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  <w:rPr>
                <w:color w:val="000000"/>
              </w:rPr>
            </w:pPr>
            <w:r w:rsidRPr="00E34331">
              <w:rPr>
                <w:color w:val="000000"/>
              </w:rPr>
              <w:t>порівняно з відповіддю на найвищий бал не зроблено розкриття дох чи більше пунктів, указаних вище (якщо вони  потрібні для вичерпного розкриття питання)</w:t>
            </w:r>
          </w:p>
          <w:p w:rsidR="007B0367" w:rsidRPr="00E34331" w:rsidRDefault="007B0367" w:rsidP="00947431">
            <w:pPr>
              <w:numPr>
                <w:ilvl w:val="0"/>
                <w:numId w:val="6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</w:pPr>
            <w:r w:rsidRPr="00E34331">
              <w:rPr>
                <w:color w:val="000000"/>
              </w:rPr>
              <w:t>у відповіді відсутні належні докази і розрахунки, зроблені висновки не відповідають загальноприйнятим, хибні, допущені грубі помилки і студент не може їх виправити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367" w:rsidRPr="00E34331" w:rsidRDefault="007B0367" w:rsidP="005329DF">
            <w:pPr>
              <w:jc w:val="center"/>
              <w:rPr>
                <w:b/>
              </w:rPr>
            </w:pPr>
            <w:r w:rsidRPr="00E34331">
              <w:rPr>
                <w:b/>
              </w:rPr>
              <w:t>2</w:t>
            </w:r>
          </w:p>
          <w:p w:rsidR="007B0367" w:rsidRPr="00E34331" w:rsidRDefault="007B0367" w:rsidP="005329D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367" w:rsidRPr="00E34331" w:rsidRDefault="007B0367" w:rsidP="005329DF">
            <w:pPr>
              <w:jc w:val="center"/>
              <w:rPr>
                <w:b/>
              </w:rPr>
            </w:pPr>
          </w:p>
        </w:tc>
      </w:tr>
      <w:tr w:rsidR="007B0367" w:rsidRPr="009F09A2" w:rsidTr="00E746FC">
        <w:trPr>
          <w:trHeight w:val="203"/>
        </w:trPr>
        <w:tc>
          <w:tcPr>
            <w:tcW w:w="7371" w:type="dxa"/>
          </w:tcPr>
          <w:p w:rsidR="007B0367" w:rsidRPr="00100F69" w:rsidRDefault="007B0367" w:rsidP="00B93150">
            <w:pPr>
              <w:rPr>
                <w:highlight w:val="yellow"/>
              </w:rPr>
            </w:pPr>
            <w:r w:rsidRPr="00100F69">
              <w:rPr>
                <w:bCs/>
                <w:iCs/>
              </w:rPr>
              <w:t>студент відсутній на занятті;</w:t>
            </w:r>
            <w:r w:rsidR="00B93150">
              <w:rPr>
                <w:bCs/>
                <w:iCs/>
              </w:rPr>
              <w:t xml:space="preserve"> </w:t>
            </w:r>
            <w:r w:rsidRPr="00100F69">
              <w:t>студент не приймав участі в обговоренні питань</w:t>
            </w:r>
            <w:r>
              <w:t>, не готував доповіді, презентацій</w:t>
            </w:r>
            <w:r w:rsidRPr="00100F69"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367" w:rsidRPr="00100F69" w:rsidRDefault="00FD41B5" w:rsidP="005329D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B0367" w:rsidRPr="00100F69" w:rsidRDefault="007B0367" w:rsidP="005329D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367" w:rsidRPr="009F09A2" w:rsidRDefault="007B0367" w:rsidP="005329DF">
            <w:pPr>
              <w:jc w:val="center"/>
              <w:rPr>
                <w:b/>
              </w:rPr>
            </w:pPr>
          </w:p>
        </w:tc>
      </w:tr>
      <w:tr w:rsidR="00203A64" w:rsidRPr="00203A64" w:rsidTr="002B04A3">
        <w:trPr>
          <w:trHeight w:val="417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D38" w:rsidRPr="00203A64" w:rsidRDefault="00904D38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2.  Самостійна робота студентів (СРС)</w:t>
            </w:r>
          </w:p>
        </w:tc>
      </w:tr>
      <w:tr w:rsidR="003354CE" w:rsidRPr="00203A64" w:rsidTr="00B669B9">
        <w:trPr>
          <w:trHeight w:val="148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3354CE" w:rsidRPr="00203A64" w:rsidRDefault="003354CE" w:rsidP="00B669B9">
            <w:pPr>
              <w:jc w:val="center"/>
              <w:rPr>
                <w:b/>
              </w:rPr>
            </w:pPr>
            <w:r w:rsidRPr="00203A64">
              <w:rPr>
                <w:b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4CE" w:rsidRPr="00203A64" w:rsidRDefault="003354CE" w:rsidP="00565F1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54CE" w:rsidRPr="00203A64" w:rsidRDefault="003354CE" w:rsidP="00B669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216CD" w:rsidRPr="00203A64" w:rsidTr="00E746FC">
        <w:trPr>
          <w:trHeight w:val="203"/>
        </w:trPr>
        <w:tc>
          <w:tcPr>
            <w:tcW w:w="7371" w:type="dxa"/>
          </w:tcPr>
          <w:p w:rsidR="000216CD" w:rsidRPr="004362D1" w:rsidRDefault="000216CD" w:rsidP="000216CD">
            <w:pPr>
              <w:numPr>
                <w:ilvl w:val="0"/>
                <w:numId w:val="1"/>
              </w:numPr>
              <w:ind w:left="0"/>
            </w:pPr>
            <w:r>
              <w:t>самостійна робота виконана</w:t>
            </w:r>
            <w:r w:rsidRPr="00EC54CE">
              <w:t xml:space="preserve"> без помилок</w:t>
            </w:r>
            <w:r>
              <w:t>, своєчасно подана викладачу для перевірки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4362D1" w:rsidRDefault="000216CD" w:rsidP="000216CD">
            <w:pPr>
              <w:jc w:val="center"/>
              <w:rPr>
                <w:b/>
              </w:rPr>
            </w:pPr>
            <w:r w:rsidRPr="004362D1"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203A64" w:rsidRDefault="000216CD" w:rsidP="000216CD">
            <w:pPr>
              <w:jc w:val="center"/>
              <w:rPr>
                <w:b/>
              </w:rPr>
            </w:pPr>
          </w:p>
        </w:tc>
      </w:tr>
      <w:tr w:rsidR="000216CD" w:rsidRPr="00203A64" w:rsidTr="00E746FC">
        <w:trPr>
          <w:trHeight w:val="203"/>
        </w:trPr>
        <w:tc>
          <w:tcPr>
            <w:tcW w:w="7371" w:type="dxa"/>
          </w:tcPr>
          <w:p w:rsidR="000216CD" w:rsidRPr="004362D1" w:rsidRDefault="000216CD" w:rsidP="000216CD">
            <w:pPr>
              <w:numPr>
                <w:ilvl w:val="0"/>
                <w:numId w:val="1"/>
              </w:numPr>
              <w:ind w:left="0"/>
            </w:pPr>
            <w:r>
              <w:t>самостійна робота виконана</w:t>
            </w:r>
            <w:r w:rsidRPr="00EC54CE">
              <w:t xml:space="preserve"> незначними помилками</w:t>
            </w:r>
            <w:r>
              <w:t>, своєчасно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4362D1" w:rsidRDefault="000216CD" w:rsidP="000216CD">
            <w:pPr>
              <w:jc w:val="center"/>
              <w:rPr>
                <w:b/>
              </w:rPr>
            </w:pPr>
            <w:r w:rsidRPr="004362D1"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203A64" w:rsidRDefault="000216CD" w:rsidP="000216CD">
            <w:pPr>
              <w:jc w:val="center"/>
              <w:rPr>
                <w:b/>
              </w:rPr>
            </w:pPr>
          </w:p>
        </w:tc>
      </w:tr>
      <w:tr w:rsidR="000216CD" w:rsidRPr="00203A64" w:rsidTr="00E746FC">
        <w:trPr>
          <w:trHeight w:val="326"/>
        </w:trPr>
        <w:tc>
          <w:tcPr>
            <w:tcW w:w="7371" w:type="dxa"/>
          </w:tcPr>
          <w:p w:rsidR="000216CD" w:rsidRPr="004362D1" w:rsidRDefault="000216CD" w:rsidP="000216CD">
            <w:pPr>
              <w:numPr>
                <w:ilvl w:val="0"/>
                <w:numId w:val="1"/>
              </w:numPr>
              <w:ind w:left="0"/>
            </w:pPr>
            <w:r>
              <w:lastRenderedPageBreak/>
              <w:t>самостійна робота виконана</w:t>
            </w:r>
            <w:r w:rsidRPr="00EC54CE">
              <w:t xml:space="preserve"> </w:t>
            </w:r>
            <w:r>
              <w:t xml:space="preserve">з </w:t>
            </w:r>
            <w:r w:rsidRPr="00EC54CE">
              <w:t>помилками</w:t>
            </w:r>
            <w:r>
              <w:t>, несвоєчасно подана викладачу для перевірки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E71240" w:rsidRDefault="000216CD" w:rsidP="000216CD">
            <w:pPr>
              <w:jc w:val="center"/>
              <w:rPr>
                <w:b/>
              </w:rPr>
            </w:pPr>
            <w:r w:rsidRPr="00E71240"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203A64" w:rsidRDefault="000216CD" w:rsidP="000216CD">
            <w:pPr>
              <w:jc w:val="center"/>
              <w:rPr>
                <w:b/>
              </w:rPr>
            </w:pPr>
          </w:p>
        </w:tc>
      </w:tr>
      <w:tr w:rsidR="000216CD" w:rsidRPr="00203A64" w:rsidTr="00E746FC">
        <w:trPr>
          <w:trHeight w:val="203"/>
        </w:trPr>
        <w:tc>
          <w:tcPr>
            <w:tcW w:w="7371" w:type="dxa"/>
          </w:tcPr>
          <w:p w:rsidR="000216CD" w:rsidRPr="004362D1" w:rsidRDefault="000216CD" w:rsidP="000216CD">
            <w:pPr>
              <w:numPr>
                <w:ilvl w:val="0"/>
                <w:numId w:val="1"/>
              </w:numPr>
              <w:ind w:left="0"/>
            </w:pPr>
            <w:r>
              <w:t xml:space="preserve">самостійна робота </w:t>
            </w:r>
            <w:r w:rsidRPr="00E40D12">
              <w:t>не виконана робота або виконана із суттєвими помилками</w:t>
            </w:r>
            <w:r>
              <w:t xml:space="preserve"> і потребує суттєвого доопрацювання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E71240" w:rsidRDefault="000216CD" w:rsidP="000216CD">
            <w:pPr>
              <w:jc w:val="center"/>
            </w:pPr>
            <w:r w:rsidRPr="00E71240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203A64" w:rsidRDefault="000216CD" w:rsidP="000216CD">
            <w:pPr>
              <w:jc w:val="center"/>
              <w:rPr>
                <w:b/>
              </w:rPr>
            </w:pPr>
          </w:p>
        </w:tc>
      </w:tr>
      <w:tr w:rsidR="000216CD" w:rsidRPr="009006BC" w:rsidTr="002B04A3">
        <w:trPr>
          <w:trHeight w:val="415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3.  Контрольна робота</w:t>
            </w:r>
          </w:p>
        </w:tc>
      </w:tr>
      <w:tr w:rsidR="000216CD" w:rsidRPr="009006BC" w:rsidTr="00B669B9">
        <w:trPr>
          <w:trHeight w:val="278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9006BC" w:rsidRDefault="00B93150" w:rsidP="000216C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216CD" w:rsidRPr="009006BC" w:rsidTr="00E746FC">
        <w:trPr>
          <w:trHeight w:val="141"/>
        </w:trPr>
        <w:tc>
          <w:tcPr>
            <w:tcW w:w="7371" w:type="dxa"/>
            <w:shd w:val="clear" w:color="auto" w:fill="auto"/>
          </w:tcPr>
          <w:p w:rsidR="000216CD" w:rsidRPr="009006BC" w:rsidRDefault="000216CD" w:rsidP="000216CD">
            <w:pPr>
              <w:pStyle w:val="af2"/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9006BC">
              <w:rPr>
                <w:b/>
                <w:bCs/>
                <w:sz w:val="24"/>
                <w:szCs w:val="24"/>
                <w:lang w:val="uk-UA"/>
              </w:rPr>
              <w:t>Перший рівень (завдання 1) – завдання із вибором відповіді – тестові завдання</w:t>
            </w:r>
          </w:p>
          <w:p w:rsidR="000216CD" w:rsidRPr="009006BC" w:rsidRDefault="000216CD" w:rsidP="000216CD">
            <w:pPr>
              <w:pStyle w:val="af2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Завдання з вибором відповіді вважається виконаним правильно, якщо в картці тестування записана правильна відповідь.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5х0,2</w:t>
            </w:r>
          </w:p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1</w:t>
            </w:r>
          </w:p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</w:tr>
      <w:tr w:rsidR="000216CD" w:rsidRPr="009006BC" w:rsidTr="00E746FC">
        <w:trPr>
          <w:trHeight w:val="137"/>
        </w:trPr>
        <w:tc>
          <w:tcPr>
            <w:tcW w:w="7371" w:type="dxa"/>
            <w:shd w:val="clear" w:color="auto" w:fill="auto"/>
          </w:tcPr>
          <w:p w:rsidR="000216CD" w:rsidRPr="009006BC" w:rsidRDefault="000216CD" w:rsidP="000216CD">
            <w:pPr>
              <w:pStyle w:val="af2"/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9006BC">
              <w:rPr>
                <w:b/>
                <w:bCs/>
                <w:sz w:val="24"/>
                <w:szCs w:val="24"/>
                <w:lang w:val="uk-UA"/>
              </w:rPr>
              <w:t xml:space="preserve">Другий рівень (завдання 2) – завдання з короткою відповіддю. </w:t>
            </w:r>
          </w:p>
          <w:p w:rsidR="000216CD" w:rsidRPr="009006BC" w:rsidRDefault="000216CD" w:rsidP="000216CD">
            <w:pPr>
              <w:pStyle w:val="af2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>Завдання з короткою відповіддю вважається виконаним правильно, якщо студент дав правильні визначення, коментарі тощо.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5х0,2</w:t>
            </w:r>
          </w:p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1</w:t>
            </w:r>
          </w:p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</w:tr>
      <w:tr w:rsidR="000216CD" w:rsidRPr="009006BC" w:rsidTr="00E746FC">
        <w:trPr>
          <w:trHeight w:val="137"/>
        </w:trPr>
        <w:tc>
          <w:tcPr>
            <w:tcW w:w="7371" w:type="dxa"/>
            <w:shd w:val="clear" w:color="auto" w:fill="auto"/>
          </w:tcPr>
          <w:p w:rsidR="000216CD" w:rsidRPr="009006BC" w:rsidRDefault="000216CD" w:rsidP="000216CD">
            <w:pPr>
              <w:pStyle w:val="af2"/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9006BC">
              <w:rPr>
                <w:b/>
                <w:bCs/>
                <w:sz w:val="24"/>
                <w:szCs w:val="24"/>
                <w:lang w:val="uk-UA"/>
              </w:rPr>
              <w:t xml:space="preserve">Третій рівень (завдання 3)  - практичне завдання, яке передбачає розв’язок задач, виробничих ситуацій. </w:t>
            </w:r>
          </w:p>
          <w:p w:rsidR="000216CD" w:rsidRPr="009006BC" w:rsidRDefault="000216CD" w:rsidP="000216CD">
            <w:pPr>
              <w:pStyle w:val="af2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>Розв’язок вважається правильним, якщо зроблені необхідні розрахунки, складені усі проведення, написано їх зміст.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9006BC" w:rsidRDefault="00B93150" w:rsidP="000216CD">
            <w:pPr>
              <w:jc w:val="center"/>
              <w:rPr>
                <w:b/>
              </w:rPr>
            </w:pPr>
            <w:r>
              <w:rPr>
                <w:b/>
              </w:rPr>
              <w:t>1х8</w:t>
            </w:r>
          </w:p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9006BC" w:rsidRDefault="00B93150" w:rsidP="000216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</w:tr>
      <w:tr w:rsidR="000216CD" w:rsidRPr="009006BC" w:rsidTr="002B04A3">
        <w:trPr>
          <w:trHeight w:val="349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  <w:highlight w:val="yellow"/>
              </w:rPr>
            </w:pPr>
            <w:r w:rsidRPr="009006BC">
              <w:rPr>
                <w:b/>
              </w:rPr>
              <w:t>4.  Індивідуальна робота студента (ІРС)</w:t>
            </w:r>
          </w:p>
        </w:tc>
      </w:tr>
      <w:tr w:rsidR="000216CD" w:rsidRPr="009006BC" w:rsidTr="000216CD">
        <w:trPr>
          <w:trHeight w:val="202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5</w:t>
            </w:r>
          </w:p>
        </w:tc>
      </w:tr>
      <w:tr w:rsidR="000216CD" w:rsidRPr="009006BC" w:rsidTr="00E746FC">
        <w:trPr>
          <w:trHeight w:val="203"/>
        </w:trPr>
        <w:tc>
          <w:tcPr>
            <w:tcW w:w="7371" w:type="dxa"/>
          </w:tcPr>
          <w:p w:rsidR="000216CD" w:rsidRPr="009006BC" w:rsidRDefault="000216CD" w:rsidP="000216CD">
            <w:pPr>
              <w:pStyle w:val="af2"/>
              <w:numPr>
                <w:ilvl w:val="0"/>
                <w:numId w:val="1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своєчасно, без помилок, естетично оформлена, є </w:t>
            </w:r>
            <w:r>
              <w:rPr>
                <w:sz w:val="24"/>
                <w:szCs w:val="24"/>
                <w:lang w:val="uk-UA"/>
              </w:rPr>
              <w:t xml:space="preserve">виробничі ситуації (задачі), </w:t>
            </w:r>
            <w:r w:rsidRPr="009006BC">
              <w:rPr>
                <w:sz w:val="24"/>
                <w:szCs w:val="24"/>
                <w:lang w:val="uk-UA"/>
              </w:rPr>
              <w:t>статистична інформація, рисунки, таблиці, діаграми оформлені з дотриманням вимог, слайдів достатньо для розкриття теми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5</w:t>
            </w:r>
          </w:p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</w:tr>
      <w:tr w:rsidR="000216CD" w:rsidRPr="009006BC" w:rsidTr="00E746FC">
        <w:trPr>
          <w:trHeight w:val="203"/>
        </w:trPr>
        <w:tc>
          <w:tcPr>
            <w:tcW w:w="7371" w:type="dxa"/>
          </w:tcPr>
          <w:p w:rsidR="000216CD" w:rsidRPr="009006BC" w:rsidRDefault="000216CD" w:rsidP="000216CD">
            <w:pPr>
              <w:pStyle w:val="af2"/>
              <w:numPr>
                <w:ilvl w:val="0"/>
                <w:numId w:val="1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 із незначними помилками у розрахунках та акуратно оформлена, є </w:t>
            </w:r>
            <w:r>
              <w:rPr>
                <w:sz w:val="24"/>
                <w:szCs w:val="24"/>
                <w:lang w:val="uk-UA"/>
              </w:rPr>
              <w:t xml:space="preserve">виробничі ситуації (задачі), </w:t>
            </w:r>
            <w:r w:rsidRPr="009006BC">
              <w:rPr>
                <w:sz w:val="24"/>
                <w:szCs w:val="24"/>
                <w:lang w:val="uk-UA"/>
              </w:rPr>
              <w:t>рисунки, таблиці, графіки; аналітичної, статистичної інформації та слайдів не достатньо для розкриття теми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4</w:t>
            </w:r>
          </w:p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</w:tr>
      <w:tr w:rsidR="000216CD" w:rsidRPr="009006BC" w:rsidTr="00E746FC">
        <w:trPr>
          <w:trHeight w:val="203"/>
        </w:trPr>
        <w:tc>
          <w:tcPr>
            <w:tcW w:w="7371" w:type="dxa"/>
          </w:tcPr>
          <w:p w:rsidR="000216CD" w:rsidRPr="009006BC" w:rsidRDefault="000216CD" w:rsidP="000216CD">
            <w:pPr>
              <w:pStyle w:val="af2"/>
              <w:numPr>
                <w:ilvl w:val="0"/>
                <w:numId w:val="1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 із допущеними значними помилками у розрахунках, </w:t>
            </w:r>
            <w:r>
              <w:rPr>
                <w:sz w:val="24"/>
                <w:szCs w:val="24"/>
                <w:lang w:val="uk-UA"/>
              </w:rPr>
              <w:t xml:space="preserve">задачах, </w:t>
            </w:r>
            <w:r w:rsidRPr="009006BC">
              <w:rPr>
                <w:sz w:val="24"/>
                <w:szCs w:val="24"/>
                <w:lang w:val="uk-UA"/>
              </w:rPr>
              <w:t>оформлена не зовсім естетично, без використання статистичної інформації, рисунків, таблиць, слайди оформлені не акуратно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3</w:t>
            </w:r>
          </w:p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</w:tr>
      <w:tr w:rsidR="000216CD" w:rsidRPr="009006BC" w:rsidTr="00E746FC">
        <w:trPr>
          <w:trHeight w:val="203"/>
        </w:trPr>
        <w:tc>
          <w:tcPr>
            <w:tcW w:w="7371" w:type="dxa"/>
          </w:tcPr>
          <w:p w:rsidR="000216CD" w:rsidRPr="009006BC" w:rsidRDefault="000216CD" w:rsidP="000216CD">
            <w:pPr>
              <w:pStyle w:val="af2"/>
              <w:numPr>
                <w:ilvl w:val="0"/>
                <w:numId w:val="1"/>
              </w:numPr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не своєчасно із допущеними значними помилками у розрахунках,  </w:t>
            </w:r>
            <w:r>
              <w:rPr>
                <w:sz w:val="24"/>
                <w:szCs w:val="24"/>
                <w:lang w:val="uk-UA"/>
              </w:rPr>
              <w:t xml:space="preserve">задачах, </w:t>
            </w:r>
            <w:r w:rsidRPr="009006BC">
              <w:rPr>
                <w:sz w:val="24"/>
                <w:szCs w:val="24"/>
                <w:lang w:val="uk-UA"/>
              </w:rPr>
              <w:t>оформлена не зовсім естетично, розрахунки підлягають виправленню, інформація застаріла, слайди та графічний матеріал відсутні тощо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2</w:t>
            </w:r>
          </w:p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</w:tr>
      <w:tr w:rsidR="000216CD" w:rsidRPr="009006BC" w:rsidTr="00E746FC">
        <w:trPr>
          <w:trHeight w:val="346"/>
        </w:trPr>
        <w:tc>
          <w:tcPr>
            <w:tcW w:w="7371" w:type="dxa"/>
          </w:tcPr>
          <w:p w:rsidR="000216CD" w:rsidRPr="009006BC" w:rsidRDefault="000216CD" w:rsidP="000216CD">
            <w:pPr>
              <w:pStyle w:val="af2"/>
              <w:numPr>
                <w:ilvl w:val="0"/>
                <w:numId w:val="1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відсутність  роботи, повторне виконання із грубими помилками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</w:tr>
      <w:tr w:rsidR="00005D23" w:rsidRPr="009006BC" w:rsidTr="00005D23">
        <w:trPr>
          <w:trHeight w:val="34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3" w:rsidRPr="009006BC" w:rsidRDefault="00005D23" w:rsidP="00005D23">
            <w:pPr>
              <w:pStyle w:val="af2"/>
              <w:spacing w:after="0"/>
              <w:ind w:left="0" w:hanging="360"/>
              <w:jc w:val="center"/>
              <w:rPr>
                <w:sz w:val="24"/>
                <w:szCs w:val="24"/>
                <w:lang w:val="uk-UA"/>
              </w:rPr>
            </w:pPr>
            <w:r w:rsidRPr="00005D23">
              <w:rPr>
                <w:b/>
                <w:sz w:val="24"/>
                <w:szCs w:val="24"/>
                <w:lang w:val="uk-UA"/>
              </w:rPr>
              <w:t>5</w:t>
            </w:r>
            <w:r w:rsidRPr="00005D23">
              <w:rPr>
                <w:sz w:val="24"/>
                <w:szCs w:val="24"/>
                <w:lang w:val="uk-UA"/>
              </w:rPr>
              <w:t xml:space="preserve">.  </w:t>
            </w:r>
            <w:r w:rsidRPr="00005D23">
              <w:rPr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23" w:rsidRPr="009006BC" w:rsidRDefault="00005D23" w:rsidP="0097705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23" w:rsidRPr="009006BC" w:rsidRDefault="00005D23" w:rsidP="0097705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05D23" w:rsidRPr="009006BC" w:rsidTr="00005D23">
        <w:trPr>
          <w:trHeight w:val="34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3" w:rsidRPr="005D178B" w:rsidRDefault="00005D23" w:rsidP="00B93150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5D178B">
              <w:rPr>
                <w:sz w:val="24"/>
                <w:szCs w:val="24"/>
                <w:lang w:val="uk-UA"/>
              </w:rPr>
              <w:t>Встановлено 3 рівні складності завдань.</w:t>
            </w:r>
          </w:p>
          <w:p w:rsidR="00005D23" w:rsidRPr="00005D23" w:rsidRDefault="00005D23" w:rsidP="00B93150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005D23">
              <w:rPr>
                <w:sz w:val="24"/>
                <w:szCs w:val="24"/>
                <w:lang w:val="uk-UA"/>
              </w:rPr>
              <w:t>Перший рівень (завдання 1) – завдання із вибором відповіді – тестові завдання.</w:t>
            </w:r>
          </w:p>
          <w:p w:rsidR="00005D23" w:rsidRPr="00005D23" w:rsidRDefault="00005D23" w:rsidP="00B93150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5D178B">
              <w:rPr>
                <w:sz w:val="24"/>
                <w:szCs w:val="24"/>
                <w:lang w:val="uk-UA"/>
              </w:rPr>
              <w:t>Завдання з вибором відповіді вважається виконаним прави</w:t>
            </w:r>
            <w:r>
              <w:rPr>
                <w:sz w:val="24"/>
                <w:szCs w:val="24"/>
                <w:lang w:val="uk-UA"/>
              </w:rPr>
              <w:t>льно, якщо дані</w:t>
            </w:r>
            <w:r w:rsidRPr="005D178B">
              <w:rPr>
                <w:sz w:val="24"/>
                <w:szCs w:val="24"/>
                <w:lang w:val="uk-UA"/>
              </w:rPr>
              <w:t xml:space="preserve"> правильні відповіді.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23" w:rsidRPr="009006BC" w:rsidRDefault="00005D23" w:rsidP="0097705C">
            <w:pPr>
              <w:jc w:val="center"/>
              <w:rPr>
                <w:b/>
              </w:rPr>
            </w:pPr>
            <w:r>
              <w:rPr>
                <w:b/>
              </w:rPr>
              <w:t>5х2</w:t>
            </w:r>
          </w:p>
          <w:p w:rsidR="00005D23" w:rsidRPr="009006BC" w:rsidRDefault="00005D23" w:rsidP="0097705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23" w:rsidRPr="009006BC" w:rsidRDefault="00005D23" w:rsidP="009770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005D23" w:rsidRPr="009006BC" w:rsidRDefault="00005D23" w:rsidP="0097705C">
            <w:pPr>
              <w:jc w:val="center"/>
              <w:rPr>
                <w:b/>
              </w:rPr>
            </w:pPr>
          </w:p>
        </w:tc>
      </w:tr>
      <w:tr w:rsidR="00005D23" w:rsidRPr="009006BC" w:rsidTr="00005D23">
        <w:trPr>
          <w:trHeight w:val="34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3" w:rsidRPr="00005D23" w:rsidRDefault="00005D23" w:rsidP="00B93150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005D23">
              <w:rPr>
                <w:sz w:val="24"/>
                <w:szCs w:val="24"/>
                <w:lang w:val="uk-UA"/>
              </w:rPr>
              <w:t>Другий рівень (завдання 2) – завдання з короткою відповіддю.</w:t>
            </w:r>
          </w:p>
          <w:p w:rsidR="00005D23" w:rsidRPr="00005D23" w:rsidRDefault="00005D23" w:rsidP="00B93150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5D178B">
              <w:rPr>
                <w:sz w:val="24"/>
                <w:szCs w:val="24"/>
                <w:lang w:val="uk-UA"/>
              </w:rPr>
              <w:t>Завдання з короткою відповіддю вважається виконаним правильно, якщо студент дав вірні визначення, коментарі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23" w:rsidRPr="009006BC" w:rsidRDefault="00005D23" w:rsidP="0097705C">
            <w:pPr>
              <w:jc w:val="center"/>
              <w:rPr>
                <w:b/>
              </w:rPr>
            </w:pPr>
            <w:r>
              <w:rPr>
                <w:b/>
              </w:rPr>
              <w:t>5х2</w:t>
            </w:r>
          </w:p>
          <w:p w:rsidR="00005D23" w:rsidRPr="009006BC" w:rsidRDefault="00005D23" w:rsidP="0097705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23" w:rsidRPr="009006BC" w:rsidRDefault="00005D23" w:rsidP="009770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005D23" w:rsidRPr="009006BC" w:rsidRDefault="00005D23" w:rsidP="0097705C">
            <w:pPr>
              <w:jc w:val="center"/>
              <w:rPr>
                <w:b/>
              </w:rPr>
            </w:pPr>
          </w:p>
        </w:tc>
      </w:tr>
      <w:tr w:rsidR="00005D23" w:rsidRPr="009006BC" w:rsidTr="00005D23">
        <w:trPr>
          <w:trHeight w:val="34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3" w:rsidRPr="00005D23" w:rsidRDefault="00005D23" w:rsidP="00B93150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005D23">
              <w:rPr>
                <w:sz w:val="24"/>
                <w:szCs w:val="24"/>
                <w:lang w:val="uk-UA"/>
              </w:rPr>
              <w:t>Третій рівень (завдання 3)  - практичне завдання, яке передбачає розв’язок задач, виробничих ситуацій.</w:t>
            </w:r>
          </w:p>
          <w:p w:rsidR="00005D23" w:rsidRPr="00005D23" w:rsidRDefault="00005D23" w:rsidP="00B93150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5D178B">
              <w:rPr>
                <w:sz w:val="24"/>
                <w:szCs w:val="24"/>
                <w:lang w:val="uk-UA"/>
              </w:rPr>
              <w:t>Розв’язок вважається правильним, якщо зроблені необхідні розрахунки, скл</w:t>
            </w:r>
            <w:r>
              <w:rPr>
                <w:sz w:val="24"/>
                <w:szCs w:val="24"/>
                <w:lang w:val="uk-UA"/>
              </w:rPr>
              <w:t>адені усі бухгалтерські проведення</w:t>
            </w:r>
            <w:r w:rsidRPr="005D178B">
              <w:rPr>
                <w:sz w:val="24"/>
                <w:szCs w:val="24"/>
                <w:lang w:val="uk-UA"/>
              </w:rPr>
              <w:t>, написано їх зміст.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23" w:rsidRPr="009006BC" w:rsidRDefault="00005D23" w:rsidP="0097705C">
            <w:pPr>
              <w:jc w:val="center"/>
              <w:rPr>
                <w:b/>
              </w:rPr>
            </w:pPr>
            <w:r>
              <w:rPr>
                <w:b/>
              </w:rPr>
              <w:t>1х30</w:t>
            </w:r>
          </w:p>
          <w:p w:rsidR="00005D23" w:rsidRPr="009006BC" w:rsidRDefault="00005D23" w:rsidP="0097705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23" w:rsidRPr="009006BC" w:rsidRDefault="00005D23" w:rsidP="0097705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005D23" w:rsidRPr="009006BC" w:rsidRDefault="00005D23" w:rsidP="0097705C">
            <w:pPr>
              <w:jc w:val="center"/>
              <w:rPr>
                <w:b/>
              </w:rPr>
            </w:pPr>
          </w:p>
        </w:tc>
      </w:tr>
    </w:tbl>
    <w:p w:rsidR="007F7E19" w:rsidRDefault="007F7E19" w:rsidP="00565F11">
      <w:pPr>
        <w:jc w:val="center"/>
        <w:rPr>
          <w:b/>
          <w:szCs w:val="28"/>
        </w:rPr>
      </w:pPr>
    </w:p>
    <w:p w:rsidR="0043666A" w:rsidRPr="00176511" w:rsidRDefault="0043666A" w:rsidP="00565F11">
      <w:pPr>
        <w:jc w:val="center"/>
        <w:rPr>
          <w:b/>
          <w:szCs w:val="28"/>
        </w:rPr>
      </w:pPr>
      <w:r w:rsidRPr="00176511">
        <w:rPr>
          <w:b/>
          <w:szCs w:val="28"/>
        </w:rPr>
        <w:lastRenderedPageBreak/>
        <w:t>9.3  Шкала оцінювання успішності студентів</w:t>
      </w:r>
    </w:p>
    <w:p w:rsidR="0043666A" w:rsidRPr="00203A64" w:rsidRDefault="0043666A" w:rsidP="00565F11">
      <w:pPr>
        <w:jc w:val="center"/>
        <w:rPr>
          <w:b/>
          <w:szCs w:val="28"/>
        </w:rPr>
      </w:pPr>
      <w:r w:rsidRPr="00176511">
        <w:rPr>
          <w:b/>
          <w:szCs w:val="28"/>
        </w:rPr>
        <w:t>за результатами підсумкового контролю</w:t>
      </w:r>
    </w:p>
    <w:p w:rsidR="0043666A" w:rsidRPr="00203A64" w:rsidRDefault="0043666A" w:rsidP="00565F11">
      <w:pPr>
        <w:jc w:val="center"/>
        <w:rPr>
          <w:sz w:val="22"/>
        </w:rPr>
      </w:pPr>
    </w:p>
    <w:tbl>
      <w:tblPr>
        <w:tblW w:w="978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417"/>
        <w:gridCol w:w="1701"/>
        <w:gridCol w:w="1133"/>
        <w:gridCol w:w="2269"/>
      </w:tblGrid>
      <w:tr w:rsidR="00176511" w:rsidRPr="00D16418" w:rsidTr="00176511">
        <w:trPr>
          <w:trHeight w:val="413"/>
        </w:trPr>
        <w:tc>
          <w:tcPr>
            <w:tcW w:w="3261" w:type="dxa"/>
            <w:gridSpan w:val="2"/>
            <w:vMerge w:val="restart"/>
          </w:tcPr>
          <w:p w:rsidR="00176511" w:rsidRPr="00D16418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Оцінка за шкалою ЕСТС</w:t>
            </w:r>
          </w:p>
        </w:tc>
        <w:tc>
          <w:tcPr>
            <w:tcW w:w="1417" w:type="dxa"/>
            <w:vMerge w:val="restart"/>
          </w:tcPr>
          <w:p w:rsidR="00176511" w:rsidRPr="00061244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Оцінка в балах</w:t>
            </w:r>
          </w:p>
        </w:tc>
        <w:tc>
          <w:tcPr>
            <w:tcW w:w="5103" w:type="dxa"/>
            <w:gridSpan w:val="3"/>
          </w:tcPr>
          <w:p w:rsidR="00176511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rPr>
                <w:b/>
              </w:rPr>
              <w:t>Оцінка за національною шкалою</w:t>
            </w:r>
          </w:p>
        </w:tc>
      </w:tr>
      <w:tr w:rsidR="00176511" w:rsidRPr="00D16418" w:rsidTr="00176511">
        <w:trPr>
          <w:trHeight w:val="412"/>
        </w:trPr>
        <w:tc>
          <w:tcPr>
            <w:tcW w:w="3261" w:type="dxa"/>
            <w:gridSpan w:val="2"/>
            <w:vMerge/>
          </w:tcPr>
          <w:p w:rsidR="00176511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vMerge/>
          </w:tcPr>
          <w:p w:rsidR="00176511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</w:p>
        </w:tc>
        <w:tc>
          <w:tcPr>
            <w:tcW w:w="2834" w:type="dxa"/>
            <w:gridSpan w:val="2"/>
          </w:tcPr>
          <w:p w:rsidR="00176511" w:rsidRPr="00203A64" w:rsidRDefault="00176511" w:rsidP="00176511">
            <w:pPr>
              <w:pStyle w:val="af2"/>
              <w:spacing w:after="0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203A64">
              <w:rPr>
                <w:b/>
                <w:sz w:val="24"/>
                <w:szCs w:val="24"/>
                <w:lang w:val="uk-UA"/>
              </w:rPr>
              <w:t>Екзамен,</w:t>
            </w:r>
          </w:p>
          <w:p w:rsidR="00176511" w:rsidRDefault="00176511" w:rsidP="0017651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rPr>
                <w:b/>
              </w:rPr>
              <w:t>диференційований залік</w:t>
            </w:r>
          </w:p>
        </w:tc>
        <w:tc>
          <w:tcPr>
            <w:tcW w:w="2269" w:type="dxa"/>
          </w:tcPr>
          <w:p w:rsidR="00176511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rPr>
                <w:b/>
              </w:rPr>
              <w:t>Залік</w:t>
            </w:r>
          </w:p>
        </w:tc>
      </w:tr>
      <w:tr w:rsidR="00176511" w:rsidRPr="00D16418" w:rsidTr="00176511">
        <w:trPr>
          <w:trHeight w:val="100"/>
        </w:trPr>
        <w:tc>
          <w:tcPr>
            <w:tcW w:w="1560" w:type="dxa"/>
          </w:tcPr>
          <w:p w:rsidR="00176511" w:rsidRPr="00896EF3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А</w:t>
            </w:r>
          </w:p>
        </w:tc>
        <w:tc>
          <w:tcPr>
            <w:tcW w:w="1701" w:type="dxa"/>
          </w:tcPr>
          <w:p w:rsidR="00176511" w:rsidRPr="00896EF3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відмінно</w:t>
            </w:r>
          </w:p>
        </w:tc>
        <w:tc>
          <w:tcPr>
            <w:tcW w:w="1417" w:type="dxa"/>
            <w:vAlign w:val="center"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90 – 100</w:t>
            </w:r>
          </w:p>
        </w:tc>
        <w:tc>
          <w:tcPr>
            <w:tcW w:w="1701" w:type="dxa"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відмінно</w:t>
            </w:r>
          </w:p>
        </w:tc>
        <w:tc>
          <w:tcPr>
            <w:tcW w:w="1133" w:type="dxa"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vMerge w:val="restart"/>
          </w:tcPr>
          <w:p w:rsidR="00176511" w:rsidRDefault="00176511" w:rsidP="00176511">
            <w:pPr>
              <w:pStyle w:val="af2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176511" w:rsidRPr="00203A64" w:rsidRDefault="00176511" w:rsidP="00176511">
            <w:pPr>
              <w:pStyle w:val="af2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>Зараховано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6511" w:rsidRPr="00D16418" w:rsidTr="00176511">
        <w:trPr>
          <w:trHeight w:val="100"/>
        </w:trPr>
        <w:tc>
          <w:tcPr>
            <w:tcW w:w="1560" w:type="dxa"/>
          </w:tcPr>
          <w:p w:rsidR="00176511" w:rsidRPr="00896EF3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В</w:t>
            </w:r>
          </w:p>
        </w:tc>
        <w:tc>
          <w:tcPr>
            <w:tcW w:w="1701" w:type="dxa"/>
          </w:tcPr>
          <w:p w:rsidR="00176511" w:rsidRPr="00896EF3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дуже добре</w:t>
            </w:r>
          </w:p>
        </w:tc>
        <w:tc>
          <w:tcPr>
            <w:tcW w:w="1417" w:type="dxa"/>
            <w:vAlign w:val="center"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81 – 89</w:t>
            </w:r>
          </w:p>
        </w:tc>
        <w:tc>
          <w:tcPr>
            <w:tcW w:w="1701" w:type="dxa"/>
            <w:vMerge w:val="restart"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добре</w:t>
            </w:r>
          </w:p>
        </w:tc>
        <w:tc>
          <w:tcPr>
            <w:tcW w:w="1133" w:type="dxa"/>
            <w:vMerge w:val="restart"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9" w:type="dxa"/>
            <w:vMerge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6511" w:rsidRPr="00D16418" w:rsidTr="00176511">
        <w:trPr>
          <w:trHeight w:val="100"/>
        </w:trPr>
        <w:tc>
          <w:tcPr>
            <w:tcW w:w="1560" w:type="dxa"/>
          </w:tcPr>
          <w:p w:rsidR="00176511" w:rsidRPr="00061244" w:rsidRDefault="00176511" w:rsidP="000A47C1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С</w:t>
            </w:r>
          </w:p>
        </w:tc>
        <w:tc>
          <w:tcPr>
            <w:tcW w:w="1701" w:type="dxa"/>
          </w:tcPr>
          <w:p w:rsidR="00176511" w:rsidRPr="00896EF3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добре</w:t>
            </w:r>
          </w:p>
        </w:tc>
        <w:tc>
          <w:tcPr>
            <w:tcW w:w="1417" w:type="dxa"/>
            <w:vAlign w:val="center"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71 – 80</w:t>
            </w:r>
          </w:p>
        </w:tc>
        <w:tc>
          <w:tcPr>
            <w:tcW w:w="1701" w:type="dxa"/>
            <w:vMerge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6511" w:rsidRPr="00D16418" w:rsidTr="00176511">
        <w:trPr>
          <w:trHeight w:val="225"/>
        </w:trPr>
        <w:tc>
          <w:tcPr>
            <w:tcW w:w="1560" w:type="dxa"/>
          </w:tcPr>
          <w:p w:rsidR="00176511" w:rsidRPr="00061244" w:rsidRDefault="00176511" w:rsidP="000A47C1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D</w:t>
            </w:r>
          </w:p>
        </w:tc>
        <w:tc>
          <w:tcPr>
            <w:tcW w:w="1701" w:type="dxa"/>
          </w:tcPr>
          <w:p w:rsidR="00176511" w:rsidRPr="00896EF3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задовільно</w:t>
            </w:r>
          </w:p>
        </w:tc>
        <w:tc>
          <w:tcPr>
            <w:tcW w:w="1417" w:type="dxa"/>
            <w:vAlign w:val="center"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61 – 70</w:t>
            </w:r>
          </w:p>
        </w:tc>
        <w:tc>
          <w:tcPr>
            <w:tcW w:w="1701" w:type="dxa"/>
            <w:vMerge w:val="restart"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задовільно</w:t>
            </w:r>
          </w:p>
        </w:tc>
        <w:tc>
          <w:tcPr>
            <w:tcW w:w="1133" w:type="dxa"/>
            <w:vMerge w:val="restart"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  <w:vMerge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6511" w:rsidRPr="00D16418" w:rsidTr="00176511">
        <w:trPr>
          <w:trHeight w:val="100"/>
        </w:trPr>
        <w:tc>
          <w:tcPr>
            <w:tcW w:w="1560" w:type="dxa"/>
          </w:tcPr>
          <w:p w:rsidR="00176511" w:rsidRPr="00061244" w:rsidRDefault="00176511" w:rsidP="000A47C1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E</w:t>
            </w:r>
          </w:p>
        </w:tc>
        <w:tc>
          <w:tcPr>
            <w:tcW w:w="1701" w:type="dxa"/>
          </w:tcPr>
          <w:p w:rsidR="00176511" w:rsidRPr="00896EF3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достатньо</w:t>
            </w:r>
          </w:p>
        </w:tc>
        <w:tc>
          <w:tcPr>
            <w:tcW w:w="1417" w:type="dxa"/>
            <w:vAlign w:val="center"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51 – 60</w:t>
            </w:r>
          </w:p>
        </w:tc>
        <w:tc>
          <w:tcPr>
            <w:tcW w:w="1701" w:type="dxa"/>
            <w:vMerge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6511" w:rsidRPr="00D16418" w:rsidTr="00176511">
        <w:trPr>
          <w:trHeight w:val="1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11" w:rsidRPr="00061244" w:rsidRDefault="00176511" w:rsidP="000A47C1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FX(F)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11" w:rsidRPr="00896EF3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незадовільно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511" w:rsidRPr="00203A64" w:rsidRDefault="00176511" w:rsidP="00061244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203A64">
              <w:rPr>
                <w:b/>
                <w:bCs/>
                <w:sz w:val="24"/>
                <w:szCs w:val="24"/>
              </w:rPr>
              <w:t xml:space="preserve"> –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11" w:rsidRPr="00203A64" w:rsidRDefault="00176511" w:rsidP="00176511">
            <w:pPr>
              <w:pStyle w:val="af2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 xml:space="preserve">незадовільно </w:t>
            </w:r>
          </w:p>
          <w:p w:rsidR="00176511" w:rsidRDefault="00176511" w:rsidP="00061244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11" w:rsidRPr="00176511" w:rsidRDefault="00176511" w:rsidP="00061244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11" w:rsidRPr="00203A64" w:rsidRDefault="00176511" w:rsidP="00176511">
            <w:pPr>
              <w:pStyle w:val="af2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>Не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03A64">
              <w:rPr>
                <w:sz w:val="24"/>
                <w:szCs w:val="24"/>
                <w:lang w:val="uk-UA"/>
              </w:rPr>
              <w:t>зараховано</w:t>
            </w:r>
          </w:p>
          <w:p w:rsidR="00176511" w:rsidRDefault="00176511" w:rsidP="00061244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61244" w:rsidRDefault="00061244" w:rsidP="00565F11">
      <w:pPr>
        <w:jc w:val="center"/>
        <w:rPr>
          <w:b/>
          <w:szCs w:val="28"/>
          <w:lang w:val="en-US"/>
        </w:rPr>
      </w:pPr>
    </w:p>
    <w:p w:rsidR="00A72BF6" w:rsidRDefault="00A72BF6" w:rsidP="00565F11">
      <w:pPr>
        <w:jc w:val="center"/>
        <w:rPr>
          <w:b/>
          <w:szCs w:val="28"/>
        </w:rPr>
      </w:pPr>
      <w:r w:rsidRPr="00203A64">
        <w:rPr>
          <w:b/>
          <w:szCs w:val="28"/>
        </w:rPr>
        <w:t>РОЗДІЛ 10.  МЕТОДИЧНЕ ЗАБЕЗПЕЧЕННЯ НАВЧАЛЬНОЇ ДИСЦИПЛІНИ</w:t>
      </w:r>
    </w:p>
    <w:p w:rsidR="00285F19" w:rsidRPr="00203A64" w:rsidRDefault="00285F19" w:rsidP="00565F11">
      <w:pPr>
        <w:jc w:val="center"/>
        <w:rPr>
          <w:b/>
          <w:szCs w:val="28"/>
        </w:rPr>
      </w:pPr>
    </w:p>
    <w:p w:rsidR="00A72BF6" w:rsidRPr="00203A64" w:rsidRDefault="00A72BF6" w:rsidP="00565F11">
      <w:pPr>
        <w:shd w:val="clear" w:color="auto" w:fill="FFFFFF"/>
        <w:ind w:firstLine="284"/>
        <w:jc w:val="both"/>
      </w:pPr>
      <w:r w:rsidRPr="00203A64">
        <w:t>Навчально-методичне забезпечення кредитної системи організації навчальної дисципліни включає:</w:t>
      </w:r>
    </w:p>
    <w:p w:rsidR="00A72BF6" w:rsidRPr="00203A64" w:rsidRDefault="00A72BF6" w:rsidP="00947431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203A64">
        <w:t xml:space="preserve">стандарти </w:t>
      </w:r>
      <w:r w:rsidR="00375D99" w:rsidRPr="00203A64">
        <w:t>вищої</w:t>
      </w:r>
      <w:r w:rsidR="00DA79CB" w:rsidRPr="00203A64">
        <w:t xml:space="preserve"> </w:t>
      </w:r>
      <w:r w:rsidRPr="00203A64">
        <w:t>освіти;</w:t>
      </w:r>
    </w:p>
    <w:p w:rsidR="00A72BF6" w:rsidRPr="00203A64" w:rsidRDefault="00A72BF6" w:rsidP="00947431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203A64">
        <w:t>навчальні та робочі навчальні плани;</w:t>
      </w:r>
    </w:p>
    <w:p w:rsidR="00A72BF6" w:rsidRPr="00203A64" w:rsidRDefault="00A72BF6" w:rsidP="00947431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203A64">
        <w:t>робоча програма;</w:t>
      </w:r>
    </w:p>
    <w:p w:rsidR="00A72BF6" w:rsidRPr="00203A64" w:rsidRDefault="00A72BF6" w:rsidP="00947431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203A64">
        <w:t>навчальна програма;</w:t>
      </w:r>
    </w:p>
    <w:p w:rsidR="00A72BF6" w:rsidRPr="00203A64" w:rsidRDefault="00A72BF6" w:rsidP="00947431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203A64">
        <w:t xml:space="preserve">плани практичних </w:t>
      </w:r>
      <w:r w:rsidR="0004410B">
        <w:t xml:space="preserve">(семінарських) </w:t>
      </w:r>
      <w:r w:rsidRPr="00203A64">
        <w:t>занять та методичні матеріали їх проведення;</w:t>
      </w:r>
    </w:p>
    <w:p w:rsidR="00A72BF6" w:rsidRPr="00203A64" w:rsidRDefault="00A72BF6" w:rsidP="00947431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203A64">
        <w:t xml:space="preserve"> методичні матеріали </w:t>
      </w:r>
      <w:r w:rsidR="00375D99" w:rsidRPr="00203A64">
        <w:t xml:space="preserve"> та завдання </w:t>
      </w:r>
      <w:r w:rsidRPr="00203A64">
        <w:t>до виконання самостійної та індивідуальної роботи;</w:t>
      </w:r>
    </w:p>
    <w:p w:rsidR="00047817" w:rsidRPr="00203A64" w:rsidRDefault="00047817" w:rsidP="0094743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57" w:hanging="357"/>
        <w:jc w:val="both"/>
      </w:pPr>
      <w:r w:rsidRPr="00203A64">
        <w:t xml:space="preserve">засоби діагностики знань студентів з навчальної дисципліни; </w:t>
      </w:r>
    </w:p>
    <w:p w:rsidR="00A72BF6" w:rsidRPr="00203A64" w:rsidRDefault="00A72BF6" w:rsidP="00947431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203A64">
        <w:t>завдання для виконання контрольної роботи;</w:t>
      </w:r>
    </w:p>
    <w:p w:rsidR="00A72BF6" w:rsidRPr="00203A64" w:rsidRDefault="00A72BF6" w:rsidP="00947431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203A64">
        <w:t>законодавчі та нормативно-правові акти;</w:t>
      </w:r>
    </w:p>
    <w:p w:rsidR="00A72BF6" w:rsidRPr="00203A64" w:rsidRDefault="00A72BF6" w:rsidP="00947431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203A64">
        <w:t>навчально-методичні матеріали з вивчення тем навчальної дисципліни.</w:t>
      </w:r>
    </w:p>
    <w:p w:rsidR="00005D23" w:rsidRDefault="00005D23" w:rsidP="00565F11">
      <w:pPr>
        <w:jc w:val="center"/>
        <w:rPr>
          <w:b/>
          <w:szCs w:val="28"/>
        </w:rPr>
      </w:pPr>
    </w:p>
    <w:p w:rsidR="00A72BF6" w:rsidRDefault="00A72BF6" w:rsidP="00565F11">
      <w:pPr>
        <w:jc w:val="center"/>
        <w:rPr>
          <w:b/>
          <w:szCs w:val="28"/>
        </w:rPr>
      </w:pPr>
      <w:r w:rsidRPr="003354CE">
        <w:rPr>
          <w:b/>
          <w:szCs w:val="28"/>
        </w:rPr>
        <w:t>РОЗДІЛ 11.  МЕТОДИКИ АКТИВІЗАЦІЇ ПРОЦЕСУ НАВЧАННЯ</w:t>
      </w:r>
    </w:p>
    <w:p w:rsidR="002125C4" w:rsidRPr="003354CE" w:rsidRDefault="002125C4" w:rsidP="00565F11">
      <w:pPr>
        <w:jc w:val="center"/>
        <w:rPr>
          <w:b/>
          <w:szCs w:val="28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7"/>
        <w:gridCol w:w="5386"/>
      </w:tblGrid>
      <w:tr w:rsidR="00203A64" w:rsidRPr="00203A64" w:rsidTr="007439D4">
        <w:trPr>
          <w:trHeight w:val="518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F19" w:rsidRPr="003354CE" w:rsidRDefault="00A72BF6" w:rsidP="00565F11">
            <w:pPr>
              <w:shd w:val="clear" w:color="auto" w:fill="FFFFFF"/>
              <w:jc w:val="center"/>
              <w:rPr>
                <w:b/>
              </w:rPr>
            </w:pPr>
            <w:r w:rsidRPr="003354CE">
              <w:rPr>
                <w:b/>
              </w:rPr>
              <w:t xml:space="preserve">Методи активізації процесу </w:t>
            </w:r>
          </w:p>
          <w:p w:rsidR="00A72BF6" w:rsidRPr="003354CE" w:rsidRDefault="00A72BF6" w:rsidP="00565F11">
            <w:pPr>
              <w:shd w:val="clear" w:color="auto" w:fill="FFFFFF"/>
              <w:jc w:val="center"/>
            </w:pPr>
            <w:r w:rsidRPr="003354CE">
              <w:rPr>
                <w:b/>
              </w:rPr>
              <w:t>навчання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BF6" w:rsidRPr="003354CE" w:rsidRDefault="00A72BF6" w:rsidP="00565F11">
            <w:pPr>
              <w:shd w:val="clear" w:color="auto" w:fill="FFFFFF"/>
              <w:jc w:val="center"/>
              <w:rPr>
                <w:b/>
              </w:rPr>
            </w:pPr>
            <w:r w:rsidRPr="003354CE">
              <w:rPr>
                <w:b/>
              </w:rPr>
              <w:t>Практичне застосування навчальних</w:t>
            </w:r>
          </w:p>
          <w:p w:rsidR="00A72BF6" w:rsidRPr="00203A64" w:rsidRDefault="00A72BF6" w:rsidP="00565F11">
            <w:pPr>
              <w:shd w:val="clear" w:color="auto" w:fill="FFFFFF"/>
              <w:jc w:val="center"/>
            </w:pPr>
            <w:r w:rsidRPr="003354CE">
              <w:rPr>
                <w:b/>
              </w:rPr>
              <w:t xml:space="preserve"> технологій</w:t>
            </w:r>
          </w:p>
        </w:tc>
      </w:tr>
      <w:tr w:rsidR="00203A64" w:rsidRPr="00203A64" w:rsidTr="007439D4">
        <w:trPr>
          <w:trHeight w:val="389"/>
        </w:trPr>
        <w:tc>
          <w:tcPr>
            <w:tcW w:w="9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BF6" w:rsidRPr="00203A64" w:rsidRDefault="00A72BF6" w:rsidP="00565F11">
            <w:pPr>
              <w:shd w:val="clear" w:color="auto" w:fill="FFFFFF"/>
              <w:jc w:val="center"/>
            </w:pPr>
            <w:r w:rsidRPr="00203A64">
              <w:rPr>
                <w:b/>
              </w:rPr>
              <w:t>Проблемні лекції</w:t>
            </w:r>
          </w:p>
        </w:tc>
      </w:tr>
      <w:tr w:rsidR="00203A64" w:rsidRPr="00203A64" w:rsidTr="007439D4">
        <w:trPr>
          <w:cantSplit/>
          <w:trHeight w:val="2824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69B9" w:rsidRDefault="00B669B9" w:rsidP="00D67AC3">
            <w:pPr>
              <w:shd w:val="clear" w:color="auto" w:fill="FFFFFF"/>
              <w:rPr>
                <w:b/>
              </w:rPr>
            </w:pPr>
          </w:p>
          <w:p w:rsidR="00A72BF6" w:rsidRPr="00203A64" w:rsidRDefault="00A72BF6" w:rsidP="00D67AC3">
            <w:pPr>
              <w:shd w:val="clear" w:color="auto" w:fill="FFFFFF"/>
            </w:pPr>
            <w:r w:rsidRPr="00203A64">
              <w:rPr>
                <w:b/>
              </w:rPr>
              <w:t xml:space="preserve">Проблемні лекції </w:t>
            </w:r>
            <w:r w:rsidRPr="00203A64">
              <w:t xml:space="preserve">направлені на розвиток логічного мислення студентів, коло питань теми обмежується двома-трьома ключовими моментами, використовується досвід зарубіжних навчальних закладів. Студентам під час лекцій роздається друкований матеріал, виділяються головні висновки з питань, що розглядаються.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4CE" w:rsidRPr="00B31568" w:rsidRDefault="005A7CB1" w:rsidP="003354C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3</w:t>
            </w:r>
            <w:r w:rsidR="003354CE" w:rsidRPr="00B31568">
              <w:rPr>
                <w:b/>
                <w:bCs/>
                <w:color w:val="000000"/>
              </w:rPr>
              <w:t xml:space="preserve">. </w:t>
            </w:r>
            <w:r w:rsidR="001951A0">
              <w:rPr>
                <w:b/>
              </w:rPr>
              <w:t>«</w:t>
            </w:r>
            <w:r>
              <w:rPr>
                <w:b/>
              </w:rPr>
              <w:t xml:space="preserve">Бухгалтерський </w:t>
            </w:r>
            <w:r>
              <w:rPr>
                <w:b/>
                <w:bCs/>
                <w:color w:val="000000"/>
              </w:rPr>
              <w:t>о</w:t>
            </w:r>
            <w:r w:rsidR="003354CE">
              <w:rPr>
                <w:b/>
                <w:bCs/>
                <w:color w:val="000000"/>
              </w:rPr>
              <w:t>блік</w:t>
            </w:r>
            <w:r>
              <w:rPr>
                <w:b/>
                <w:bCs/>
                <w:color w:val="000000"/>
              </w:rPr>
              <w:t xml:space="preserve"> в торгівлі</w:t>
            </w:r>
            <w:r w:rsidR="001951A0">
              <w:rPr>
                <w:b/>
              </w:rPr>
              <w:t>»</w:t>
            </w:r>
          </w:p>
          <w:p w:rsidR="00B669B9" w:rsidRDefault="00B669B9" w:rsidP="003354C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3354CE" w:rsidRPr="00B31568" w:rsidRDefault="003354CE" w:rsidP="003354CE">
            <w:pPr>
              <w:shd w:val="clear" w:color="auto" w:fill="FFFFFF"/>
            </w:pPr>
            <w:r w:rsidRPr="00B31568">
              <w:rPr>
                <w:b/>
                <w:bCs/>
                <w:color w:val="000000"/>
              </w:rPr>
              <w:t>Проблемні питання:</w:t>
            </w:r>
          </w:p>
          <w:p w:rsidR="003354CE" w:rsidRPr="00B31568" w:rsidRDefault="003354CE" w:rsidP="003354CE">
            <w:pPr>
              <w:shd w:val="clear" w:color="auto" w:fill="FFFFFF"/>
              <w:rPr>
                <w:color w:val="000000"/>
              </w:rPr>
            </w:pPr>
            <w:r w:rsidRPr="00B31568">
              <w:rPr>
                <w:color w:val="000000"/>
              </w:rPr>
              <w:t>1. Особливості</w:t>
            </w:r>
            <w:r w:rsidR="005A7CB1">
              <w:rPr>
                <w:color w:val="000000"/>
              </w:rPr>
              <w:t xml:space="preserve"> витрат обігу</w:t>
            </w:r>
            <w:r w:rsidRPr="00B31568">
              <w:rPr>
                <w:color w:val="000000"/>
              </w:rPr>
              <w:t>.</w:t>
            </w:r>
          </w:p>
          <w:p w:rsidR="003354CE" w:rsidRPr="00B31568" w:rsidRDefault="003354CE" w:rsidP="003354CE">
            <w:pPr>
              <w:shd w:val="clear" w:color="auto" w:fill="FFFFFF"/>
            </w:pPr>
            <w:r>
              <w:t>2</w:t>
            </w:r>
            <w:r w:rsidRPr="00B31568">
              <w:t>.</w:t>
            </w:r>
            <w:r w:rsidR="005A7CB1">
              <w:t xml:space="preserve"> Облік складських витрат</w:t>
            </w:r>
            <w:r w:rsidRPr="00B31568">
              <w:t>.</w:t>
            </w:r>
          </w:p>
          <w:p w:rsidR="005A7CB1" w:rsidRDefault="003354CE" w:rsidP="003354CE">
            <w:pPr>
              <w:shd w:val="clear" w:color="auto" w:fill="FFFFFF"/>
            </w:pPr>
            <w:r>
              <w:t>3</w:t>
            </w:r>
            <w:r w:rsidRPr="00B31568">
              <w:t xml:space="preserve">.Особливості </w:t>
            </w:r>
            <w:r w:rsidR="005A7CB1">
              <w:t>обліку тари.</w:t>
            </w:r>
          </w:p>
          <w:p w:rsidR="003354CE" w:rsidRPr="001867D2" w:rsidRDefault="005A7CB1" w:rsidP="003354C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Тема 1</w:t>
            </w:r>
            <w:r w:rsidR="003354CE" w:rsidRPr="001867D2">
              <w:rPr>
                <w:b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«Бухгалтерський о</w:t>
            </w:r>
            <w:r w:rsidR="003354CE" w:rsidRPr="001867D2">
              <w:rPr>
                <w:b/>
                <w:bCs/>
                <w:color w:val="000000"/>
              </w:rPr>
              <w:t>блік</w:t>
            </w:r>
            <w:r>
              <w:rPr>
                <w:b/>
                <w:bCs/>
                <w:color w:val="000000"/>
              </w:rPr>
              <w:t xml:space="preserve"> в будівництві</w:t>
            </w:r>
            <w:r w:rsidR="003354CE" w:rsidRPr="001867D2">
              <w:rPr>
                <w:b/>
                <w:bCs/>
                <w:color w:val="000000"/>
              </w:rPr>
              <w:t>»</w:t>
            </w:r>
          </w:p>
          <w:p w:rsidR="003354CE" w:rsidRPr="001867D2" w:rsidRDefault="003354CE" w:rsidP="003354CE">
            <w:pPr>
              <w:shd w:val="clear" w:color="auto" w:fill="FFFFFF"/>
              <w:rPr>
                <w:b/>
              </w:rPr>
            </w:pPr>
            <w:r w:rsidRPr="001867D2">
              <w:rPr>
                <w:b/>
                <w:color w:val="000000"/>
              </w:rPr>
              <w:t>Проблемні питання:</w:t>
            </w:r>
          </w:p>
          <w:p w:rsidR="003354CE" w:rsidRPr="001867D2" w:rsidRDefault="003354CE" w:rsidP="003354CE">
            <w:pPr>
              <w:shd w:val="clear" w:color="auto" w:fill="FFFFFF"/>
              <w:rPr>
                <w:color w:val="000000"/>
              </w:rPr>
            </w:pPr>
            <w:r w:rsidRPr="001867D2">
              <w:rPr>
                <w:color w:val="000000"/>
              </w:rPr>
              <w:t>1) Як</w:t>
            </w:r>
            <w:r w:rsidR="005A7CB1">
              <w:rPr>
                <w:color w:val="000000"/>
              </w:rPr>
              <w:t xml:space="preserve"> визначити собівартість будівельних робіт?</w:t>
            </w:r>
            <w:r w:rsidRPr="001867D2">
              <w:rPr>
                <w:color w:val="000000"/>
              </w:rPr>
              <w:t xml:space="preserve"> </w:t>
            </w:r>
          </w:p>
          <w:p w:rsidR="003354CE" w:rsidRPr="00203A64" w:rsidRDefault="003354CE" w:rsidP="005A7CB1">
            <w:pPr>
              <w:shd w:val="clear" w:color="auto" w:fill="FFFFFF"/>
            </w:pPr>
            <w:r w:rsidRPr="001867D2">
              <w:rPr>
                <w:color w:val="000000"/>
              </w:rPr>
              <w:t>2) Як відобразити в обліку</w:t>
            </w:r>
            <w:r w:rsidR="005A7CB1">
              <w:rPr>
                <w:color w:val="000000"/>
              </w:rPr>
              <w:t xml:space="preserve"> нетитульні, тимчасові споруди</w:t>
            </w:r>
            <w:r>
              <w:rPr>
                <w:color w:val="000000"/>
              </w:rPr>
              <w:t>?</w:t>
            </w:r>
          </w:p>
        </w:tc>
      </w:tr>
      <w:tr w:rsidR="00203A64" w:rsidRPr="00203A64" w:rsidTr="007439D4">
        <w:trPr>
          <w:trHeight w:val="345"/>
        </w:trPr>
        <w:tc>
          <w:tcPr>
            <w:tcW w:w="97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BF6" w:rsidRPr="00203A64" w:rsidRDefault="00A72BF6" w:rsidP="00565F11">
            <w:pPr>
              <w:shd w:val="clear" w:color="auto" w:fill="FFFFFF"/>
              <w:jc w:val="center"/>
              <w:rPr>
                <w:b/>
              </w:rPr>
            </w:pPr>
            <w:r w:rsidRPr="00203A64">
              <w:rPr>
                <w:b/>
              </w:rPr>
              <w:t>Робота в малих групах на практичних заняттях</w:t>
            </w:r>
          </w:p>
        </w:tc>
      </w:tr>
      <w:tr w:rsidR="00203A64" w:rsidRPr="00203A64" w:rsidTr="007439D4">
        <w:trPr>
          <w:trHeight w:val="2824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BF6" w:rsidRPr="00203A64" w:rsidRDefault="00A72BF6" w:rsidP="00565F11">
            <w:pPr>
              <w:shd w:val="clear" w:color="auto" w:fill="FFFFFF"/>
            </w:pPr>
            <w:r w:rsidRPr="00203A64">
              <w:rPr>
                <w:b/>
              </w:rPr>
              <w:lastRenderedPageBreak/>
              <w:t xml:space="preserve">Робота в малих групах </w:t>
            </w:r>
            <w:r w:rsidRPr="00203A64">
              <w:t>дає</w:t>
            </w:r>
          </w:p>
          <w:p w:rsidR="00A72BF6" w:rsidRPr="00203A64" w:rsidRDefault="00A72BF6" w:rsidP="00565F11">
            <w:pPr>
              <w:shd w:val="clear" w:color="auto" w:fill="FFFFFF"/>
            </w:pPr>
            <w:r w:rsidRPr="00203A64">
              <w:t>змогу структурувати практичні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спілкування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4CE" w:rsidRPr="00B31568" w:rsidRDefault="00D67AC3" w:rsidP="003354C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</w:pPr>
            <w:r>
              <w:rPr>
                <w:b/>
                <w:bCs/>
                <w:color w:val="000000"/>
              </w:rPr>
              <w:t>Тема №2</w:t>
            </w:r>
            <w:r w:rsidR="003354CE" w:rsidRPr="00B31568">
              <w:rPr>
                <w:b/>
                <w:bCs/>
                <w:color w:val="000000"/>
              </w:rPr>
              <w:t xml:space="preserve">.  </w:t>
            </w:r>
            <w:r w:rsidR="00405C04">
              <w:rPr>
                <w:b/>
              </w:rPr>
              <w:t>«</w:t>
            </w:r>
            <w:r>
              <w:rPr>
                <w:b/>
              </w:rPr>
              <w:t xml:space="preserve">Бухгалтерський </w:t>
            </w:r>
            <w:r>
              <w:rPr>
                <w:b/>
                <w:bCs/>
                <w:color w:val="000000"/>
              </w:rPr>
              <w:t>о</w:t>
            </w:r>
            <w:r w:rsidR="003354CE" w:rsidRPr="00B31568">
              <w:rPr>
                <w:b/>
                <w:bCs/>
                <w:color w:val="000000"/>
              </w:rPr>
              <w:t>блік</w:t>
            </w:r>
            <w:r w:rsidRPr="00D67AC3">
              <w:rPr>
                <w:b/>
                <w:bCs/>
                <w:color w:val="000000"/>
              </w:rPr>
              <w:t xml:space="preserve"> </w:t>
            </w:r>
            <w:r w:rsidRPr="00D67AC3">
              <w:rPr>
                <w:b/>
                <w:bCs/>
                <w:iCs/>
              </w:rPr>
              <w:t>в сільськогосподарських підприємствах</w:t>
            </w:r>
            <w:r w:rsidR="00405C04" w:rsidRPr="00D67AC3">
              <w:rPr>
                <w:b/>
              </w:rPr>
              <w:t>»</w:t>
            </w:r>
          </w:p>
          <w:p w:rsidR="003354CE" w:rsidRPr="00B31568" w:rsidRDefault="003354CE" w:rsidP="003354C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rPr>
                <w:color w:val="000000"/>
              </w:rPr>
            </w:pPr>
            <w:r w:rsidRPr="00B31568">
              <w:rPr>
                <w:color w:val="000000"/>
              </w:rPr>
              <w:t xml:space="preserve"> Робота в малих групах при вирішенні виробничих ситуацій та розв’язку задач</w:t>
            </w:r>
            <w:r w:rsidR="00D67AC3">
              <w:rPr>
                <w:color w:val="000000"/>
              </w:rPr>
              <w:t xml:space="preserve"> з реалізації продукції за методами передоплати та </w:t>
            </w:r>
            <w:proofErr w:type="spellStart"/>
            <w:r w:rsidR="00D67AC3">
              <w:rPr>
                <w:color w:val="000000"/>
              </w:rPr>
              <w:t>післяоплати</w:t>
            </w:r>
            <w:proofErr w:type="spellEnd"/>
            <w:r>
              <w:rPr>
                <w:color w:val="000000"/>
              </w:rPr>
              <w:t>.</w:t>
            </w:r>
            <w:r w:rsidRPr="00B31568">
              <w:rPr>
                <w:color w:val="000000"/>
              </w:rPr>
              <w:t xml:space="preserve"> </w:t>
            </w:r>
          </w:p>
          <w:p w:rsidR="003354CE" w:rsidRPr="00B31568" w:rsidRDefault="003354CE" w:rsidP="003354C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3</w:t>
            </w:r>
            <w:r w:rsidRPr="00B31568">
              <w:rPr>
                <w:b/>
                <w:bCs/>
                <w:color w:val="000000"/>
              </w:rPr>
              <w:t xml:space="preserve">. </w:t>
            </w:r>
            <w:r w:rsidR="00405C04" w:rsidRPr="00D67AC3">
              <w:rPr>
                <w:b/>
              </w:rPr>
              <w:t>«</w:t>
            </w:r>
            <w:r w:rsidR="00D67AC3" w:rsidRPr="00D67AC3">
              <w:rPr>
                <w:b/>
                <w:bCs/>
                <w:iCs/>
              </w:rPr>
              <w:t>Бухгалтерський облік туристичної діяльності</w:t>
            </w:r>
            <w:r w:rsidR="00405C04" w:rsidRPr="00D67AC3">
              <w:rPr>
                <w:b/>
              </w:rPr>
              <w:t>»</w:t>
            </w:r>
          </w:p>
          <w:p w:rsidR="00A72BF6" w:rsidRPr="00D67AC3" w:rsidRDefault="003354CE" w:rsidP="00D67AC3">
            <w:pPr>
              <w:shd w:val="clear" w:color="auto" w:fill="FFFFFF"/>
              <w:rPr>
                <w:b/>
              </w:rPr>
            </w:pPr>
            <w:r w:rsidRPr="00B31568">
              <w:rPr>
                <w:color w:val="000000"/>
              </w:rPr>
              <w:t xml:space="preserve">Робота в малих групах при вирішенні виробничих ситуацій та розв’язку задач пов’язаних з реалізацією </w:t>
            </w:r>
            <w:r w:rsidR="00D67AC3">
              <w:rPr>
                <w:color w:val="000000"/>
              </w:rPr>
              <w:t>туристичних послуг туроператором і турагентом.</w:t>
            </w:r>
          </w:p>
        </w:tc>
      </w:tr>
      <w:tr w:rsidR="00203A64" w:rsidRPr="00203A64" w:rsidTr="00743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33" w:type="dxa"/>
            <w:gridSpan w:val="2"/>
            <w:tcBorders>
              <w:top w:val="single" w:sz="4" w:space="0" w:color="auto"/>
            </w:tcBorders>
          </w:tcPr>
          <w:p w:rsidR="00A72BF6" w:rsidRPr="00203A64" w:rsidRDefault="00A72BF6" w:rsidP="00565F11">
            <w:pPr>
              <w:jc w:val="center"/>
            </w:pPr>
            <w:r w:rsidRPr="00203A64">
              <w:rPr>
                <w:b/>
              </w:rPr>
              <w:t>Мозкові атаки</w:t>
            </w:r>
          </w:p>
        </w:tc>
      </w:tr>
      <w:tr w:rsidR="00203A64" w:rsidRPr="00203A64" w:rsidTr="00743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9"/>
        </w:trPr>
        <w:tc>
          <w:tcPr>
            <w:tcW w:w="4347" w:type="dxa"/>
          </w:tcPr>
          <w:p w:rsidR="00A72BF6" w:rsidRPr="00203A64" w:rsidRDefault="00A72BF6" w:rsidP="00405C04">
            <w:pPr>
              <w:shd w:val="clear" w:color="auto" w:fill="FFFFFF"/>
            </w:pPr>
            <w:r w:rsidRPr="00203A64">
              <w:rPr>
                <w:b/>
              </w:rPr>
              <w:t>Мозкові атаки</w:t>
            </w:r>
            <w:r w:rsidRPr="00203A64">
              <w:t xml:space="preserve"> – метод розв’язання невідкладних завдань, сутність якого полягає в тому, щоб висловити якомога більшу кількість ідей за дуже обмежений проміжок часу, обговорити і здійснити їх селекцію</w:t>
            </w:r>
          </w:p>
        </w:tc>
        <w:tc>
          <w:tcPr>
            <w:tcW w:w="5386" w:type="dxa"/>
          </w:tcPr>
          <w:p w:rsidR="003354CE" w:rsidRPr="00B31568" w:rsidRDefault="00D67AC3" w:rsidP="003354C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</w:t>
            </w:r>
            <w:r w:rsidR="003354CE" w:rsidRPr="00B31568">
              <w:rPr>
                <w:b/>
                <w:bCs/>
                <w:color w:val="000000"/>
              </w:rPr>
              <w:t xml:space="preserve">. </w:t>
            </w:r>
            <w:r w:rsidR="00405C04">
              <w:rPr>
                <w:b/>
              </w:rPr>
              <w:t>«</w:t>
            </w:r>
            <w:r>
              <w:rPr>
                <w:b/>
              </w:rPr>
              <w:t xml:space="preserve">Бухгалтерський </w:t>
            </w:r>
            <w:r>
              <w:rPr>
                <w:b/>
                <w:bCs/>
                <w:color w:val="000000"/>
              </w:rPr>
              <w:t>о</w:t>
            </w:r>
            <w:r w:rsidRPr="00B31568">
              <w:rPr>
                <w:b/>
                <w:bCs/>
                <w:color w:val="000000"/>
              </w:rPr>
              <w:t>блік</w:t>
            </w:r>
            <w:r w:rsidRPr="00D67AC3">
              <w:rPr>
                <w:b/>
                <w:bCs/>
                <w:color w:val="000000"/>
              </w:rPr>
              <w:t xml:space="preserve"> </w:t>
            </w:r>
            <w:r w:rsidRPr="00D67AC3">
              <w:rPr>
                <w:b/>
                <w:bCs/>
                <w:iCs/>
              </w:rPr>
              <w:t>в сільськогосподарських підприємствах</w:t>
            </w:r>
            <w:r w:rsidR="00405C04">
              <w:rPr>
                <w:b/>
              </w:rPr>
              <w:t>»</w:t>
            </w:r>
          </w:p>
          <w:p w:rsidR="003354CE" w:rsidRPr="00B31568" w:rsidRDefault="003354CE" w:rsidP="0094743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B31568">
              <w:rPr>
                <w:color w:val="000000"/>
              </w:rPr>
              <w:t>Мозкова атака щодо с</w:t>
            </w:r>
            <w:r w:rsidR="00D67AC3">
              <w:rPr>
                <w:color w:val="000000"/>
              </w:rPr>
              <w:t>труктури витрат на виробництво у рослинництві та тваринництві.</w:t>
            </w:r>
          </w:p>
          <w:p w:rsidR="00405C04" w:rsidRPr="00203A64" w:rsidRDefault="00D67AC3" w:rsidP="00947431">
            <w:pPr>
              <w:pStyle w:val="af4"/>
              <w:numPr>
                <w:ilvl w:val="0"/>
                <w:numId w:val="3"/>
              </w:numPr>
              <w:shd w:val="clear" w:color="auto" w:fill="FFFFFF"/>
            </w:pPr>
            <w:r>
              <w:rPr>
                <w:color w:val="000000"/>
              </w:rPr>
              <w:t>Особливості с/г виробництва та вплив на організацію обліку</w:t>
            </w:r>
          </w:p>
        </w:tc>
      </w:tr>
      <w:tr w:rsidR="00203A64" w:rsidRPr="00203A64" w:rsidTr="00743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33" w:type="dxa"/>
            <w:gridSpan w:val="2"/>
          </w:tcPr>
          <w:p w:rsidR="00A72BF6" w:rsidRPr="00203A64" w:rsidRDefault="00A72BF6" w:rsidP="00565F11">
            <w:pPr>
              <w:jc w:val="center"/>
            </w:pPr>
            <w:r w:rsidRPr="00203A64">
              <w:rPr>
                <w:b/>
              </w:rPr>
              <w:t>Презентації</w:t>
            </w:r>
          </w:p>
        </w:tc>
      </w:tr>
      <w:tr w:rsidR="00203A64" w:rsidRPr="00203A64" w:rsidTr="00743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47" w:type="dxa"/>
          </w:tcPr>
          <w:p w:rsidR="00A72BF6" w:rsidRPr="00203A64" w:rsidRDefault="00A72BF6" w:rsidP="00565F11">
            <w:pPr>
              <w:shd w:val="clear" w:color="auto" w:fill="FFFFFF"/>
            </w:pPr>
            <w:r w:rsidRPr="00203A64">
              <w:rPr>
                <w:b/>
              </w:rPr>
              <w:t>Презентації</w:t>
            </w:r>
            <w:r w:rsidRPr="00203A64">
              <w:t xml:space="preserve"> – виступ перед аудиторією, що використовується для представлення певних досягнень, результатів роботи групи, звіту про виконання індивідуальних завдань</w:t>
            </w:r>
          </w:p>
        </w:tc>
        <w:tc>
          <w:tcPr>
            <w:tcW w:w="5386" w:type="dxa"/>
          </w:tcPr>
          <w:p w:rsidR="00405C04" w:rsidRPr="00D67AC3" w:rsidRDefault="00D67AC3" w:rsidP="00405C04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4</w:t>
            </w:r>
            <w:r w:rsidR="00405C04" w:rsidRPr="00D67AC3">
              <w:rPr>
                <w:b/>
                <w:bCs/>
                <w:color w:val="000000"/>
              </w:rPr>
              <w:t xml:space="preserve">. </w:t>
            </w:r>
            <w:r w:rsidR="00405C04" w:rsidRPr="00D67AC3">
              <w:rPr>
                <w:b/>
              </w:rPr>
              <w:t>«</w:t>
            </w:r>
            <w:r w:rsidRPr="00D67AC3">
              <w:rPr>
                <w:b/>
                <w:bCs/>
                <w:iCs/>
              </w:rPr>
              <w:t>Бухгалтерський облік готельного господарства</w:t>
            </w:r>
            <w:r w:rsidR="00324523">
              <w:rPr>
                <w:b/>
                <w:bCs/>
                <w:iCs/>
              </w:rPr>
              <w:t xml:space="preserve"> </w:t>
            </w:r>
            <w:r w:rsidR="00405C04" w:rsidRPr="00D67AC3">
              <w:rPr>
                <w:b/>
              </w:rPr>
              <w:t>»</w:t>
            </w:r>
          </w:p>
          <w:p w:rsidR="00405C04" w:rsidRPr="00D67AC3" w:rsidRDefault="00D67AC3" w:rsidP="00405C04">
            <w:pPr>
              <w:shd w:val="clear" w:color="auto" w:fill="FFFFFF"/>
              <w:rPr>
                <w:b/>
                <w:bCs/>
                <w:color w:val="000000"/>
              </w:rPr>
            </w:pPr>
            <w:r w:rsidRPr="00D67AC3">
              <w:rPr>
                <w:b/>
                <w:bCs/>
                <w:color w:val="000000"/>
              </w:rPr>
              <w:t>Тема 6</w:t>
            </w:r>
            <w:r w:rsidR="00405C04" w:rsidRPr="00D67AC3">
              <w:rPr>
                <w:b/>
                <w:bCs/>
                <w:color w:val="000000"/>
              </w:rPr>
              <w:t xml:space="preserve">. </w:t>
            </w:r>
            <w:r w:rsidR="00405C04" w:rsidRPr="00D67AC3">
              <w:rPr>
                <w:b/>
              </w:rPr>
              <w:t>«</w:t>
            </w:r>
            <w:r w:rsidRPr="00D67AC3">
              <w:rPr>
                <w:b/>
                <w:bCs/>
                <w:iCs/>
              </w:rPr>
              <w:t>Бухгалтерський облік в автотранспортних підприємствах</w:t>
            </w:r>
            <w:r w:rsidR="00405C04" w:rsidRPr="00D67AC3">
              <w:rPr>
                <w:b/>
              </w:rPr>
              <w:t>»</w:t>
            </w:r>
          </w:p>
          <w:p w:rsidR="00A72BF6" w:rsidRPr="00203A64" w:rsidRDefault="00405C04" w:rsidP="00405C04">
            <w:pPr>
              <w:shd w:val="clear" w:color="auto" w:fill="FFFFFF"/>
            </w:pPr>
            <w:r w:rsidRPr="00B31568">
              <w:rPr>
                <w:color w:val="000000"/>
              </w:rPr>
              <w:t>Презентація малими групами домашнього завдання (розв’язку виробничих ситуацій, задач)</w:t>
            </w:r>
          </w:p>
        </w:tc>
      </w:tr>
      <w:tr w:rsidR="00203A64" w:rsidRPr="00203A64" w:rsidTr="00743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33" w:type="dxa"/>
            <w:gridSpan w:val="2"/>
          </w:tcPr>
          <w:p w:rsidR="00A72BF6" w:rsidRPr="00203A64" w:rsidRDefault="00A72BF6" w:rsidP="00565F11">
            <w:pPr>
              <w:jc w:val="center"/>
            </w:pPr>
            <w:r w:rsidRPr="00203A64">
              <w:rPr>
                <w:b/>
              </w:rPr>
              <w:t>Кейс метод</w:t>
            </w:r>
          </w:p>
        </w:tc>
      </w:tr>
      <w:tr w:rsidR="00A72BF6" w:rsidRPr="00203A64" w:rsidTr="00743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47" w:type="dxa"/>
          </w:tcPr>
          <w:p w:rsidR="00A72BF6" w:rsidRPr="00203A64" w:rsidRDefault="00A72BF6" w:rsidP="00565F11">
            <w:pPr>
              <w:shd w:val="clear" w:color="auto" w:fill="FFFFFF"/>
            </w:pPr>
            <w:r w:rsidRPr="00203A64">
              <w:rPr>
                <w:b/>
              </w:rPr>
              <w:t>Кейс метод</w:t>
            </w:r>
            <w:r w:rsidRPr="00203A64">
              <w:t xml:space="preserve"> - метод аналізу конкретних ситуацій, який дає змогу наблизити процес навчання до реальної пр</w:t>
            </w:r>
            <w:r w:rsidR="005A7AE0">
              <w:t>актичної діяльності</w:t>
            </w:r>
            <w:r w:rsidRPr="00203A64">
              <w:t xml:space="preserve"> і передбачає розгляд виробничих ситуацій, складних конфліктних випадків, проблемних ситуацій, інцидентів у процесі вивчення навчального матеріалу</w:t>
            </w:r>
          </w:p>
        </w:tc>
        <w:tc>
          <w:tcPr>
            <w:tcW w:w="5386" w:type="dxa"/>
          </w:tcPr>
          <w:p w:rsidR="00405C04" w:rsidRPr="00B31568" w:rsidRDefault="00405C04" w:rsidP="00405C04">
            <w:pPr>
              <w:shd w:val="clear" w:color="auto" w:fill="FFFFFF"/>
              <w:ind w:left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3</w:t>
            </w:r>
            <w:r w:rsidR="0052265D">
              <w:rPr>
                <w:b/>
                <w:bCs/>
                <w:color w:val="000000"/>
              </w:rPr>
              <w:t>.</w:t>
            </w:r>
            <w:r w:rsidRPr="00B31568">
              <w:rPr>
                <w:b/>
                <w:bCs/>
                <w:color w:val="000000"/>
              </w:rPr>
              <w:t xml:space="preserve"> </w:t>
            </w:r>
            <w:r w:rsidR="00E51EDC">
              <w:rPr>
                <w:b/>
              </w:rPr>
              <w:t>«</w:t>
            </w:r>
            <w:r w:rsidR="00A06445">
              <w:rPr>
                <w:b/>
              </w:rPr>
              <w:t xml:space="preserve">Бухгалтерський </w:t>
            </w:r>
            <w:r w:rsidR="00A06445">
              <w:rPr>
                <w:b/>
                <w:bCs/>
                <w:color w:val="000000"/>
              </w:rPr>
              <w:t>облік в торгівлі</w:t>
            </w:r>
            <w:r w:rsidR="00E51EDC">
              <w:rPr>
                <w:b/>
              </w:rPr>
              <w:t>»</w:t>
            </w:r>
          </w:p>
          <w:p w:rsidR="005B21E1" w:rsidRPr="0052265D" w:rsidRDefault="00405C04" w:rsidP="0052265D">
            <w:pPr>
              <w:shd w:val="clear" w:color="auto" w:fill="FFFFFF"/>
              <w:rPr>
                <w:color w:val="000000"/>
              </w:rPr>
            </w:pPr>
            <w:r w:rsidRPr="0052265D">
              <w:rPr>
                <w:b/>
                <w:bCs/>
                <w:i/>
                <w:iCs/>
                <w:color w:val="000000"/>
              </w:rPr>
              <w:t>Виробнича ситуація.</w:t>
            </w:r>
            <w:r w:rsidRPr="0052265D">
              <w:rPr>
                <w:color w:val="000000"/>
              </w:rPr>
              <w:t xml:space="preserve"> </w:t>
            </w:r>
            <w:r w:rsidR="0052265D">
              <w:rPr>
                <w:color w:val="000000"/>
              </w:rPr>
              <w:t>Торгівельне п</w:t>
            </w:r>
            <w:r w:rsidRPr="0052265D">
              <w:rPr>
                <w:color w:val="000000"/>
              </w:rPr>
              <w:t xml:space="preserve">ідприємство придбало </w:t>
            </w:r>
            <w:r w:rsidR="0052265D">
              <w:rPr>
                <w:color w:val="000000"/>
              </w:rPr>
              <w:t xml:space="preserve">товари, </w:t>
            </w:r>
            <w:r w:rsidRPr="0052265D">
              <w:rPr>
                <w:color w:val="000000"/>
              </w:rPr>
              <w:t xml:space="preserve">договірною вартістю </w:t>
            </w:r>
            <w:r w:rsidR="0052265D">
              <w:rPr>
                <w:color w:val="000000"/>
              </w:rPr>
              <w:t>1</w:t>
            </w:r>
            <w:r w:rsidRPr="0052265D">
              <w:rPr>
                <w:color w:val="000000"/>
              </w:rPr>
              <w:t>2000 грн. у т.ч. П</w:t>
            </w:r>
            <w:r w:rsidR="0052265D">
              <w:rPr>
                <w:color w:val="000000"/>
              </w:rPr>
              <w:t>ДВ. Витрати на транспортування 5</w:t>
            </w:r>
            <w:r w:rsidRPr="0052265D">
              <w:rPr>
                <w:color w:val="000000"/>
              </w:rPr>
              <w:t xml:space="preserve">40 грн. у т.ч. ПДВ. Чи включається ПДВ </w:t>
            </w:r>
            <w:r w:rsidR="0052265D">
              <w:rPr>
                <w:color w:val="000000"/>
              </w:rPr>
              <w:t xml:space="preserve">та ТЗВ </w:t>
            </w:r>
            <w:r w:rsidRPr="0052265D">
              <w:rPr>
                <w:color w:val="000000"/>
              </w:rPr>
              <w:t xml:space="preserve">до первісної вартості </w:t>
            </w:r>
            <w:r w:rsidR="0052265D">
              <w:rPr>
                <w:color w:val="000000"/>
              </w:rPr>
              <w:t xml:space="preserve">товарів і чому </w:t>
            </w:r>
            <w:r w:rsidRPr="0052265D">
              <w:rPr>
                <w:color w:val="000000"/>
              </w:rPr>
              <w:t>?</w:t>
            </w:r>
          </w:p>
          <w:p w:rsidR="00405C04" w:rsidRPr="00405C04" w:rsidRDefault="00405C04" w:rsidP="0052265D">
            <w:pPr>
              <w:pStyle w:val="af4"/>
              <w:shd w:val="clear" w:color="auto" w:fill="FFFFFF"/>
              <w:ind w:left="432"/>
              <w:rPr>
                <w:b/>
              </w:rPr>
            </w:pPr>
          </w:p>
        </w:tc>
      </w:tr>
    </w:tbl>
    <w:p w:rsidR="00A72BF6" w:rsidRPr="00203A64" w:rsidRDefault="00A72BF6" w:rsidP="00565F11">
      <w:pPr>
        <w:jc w:val="center"/>
        <w:rPr>
          <w:sz w:val="22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047817" w:rsidRPr="00203A64" w:rsidRDefault="00047817" w:rsidP="00565F11">
      <w:pPr>
        <w:jc w:val="center"/>
        <w:rPr>
          <w:b/>
          <w:szCs w:val="28"/>
        </w:rPr>
      </w:pPr>
      <w:r w:rsidRPr="00203A64">
        <w:rPr>
          <w:b/>
          <w:szCs w:val="28"/>
        </w:rPr>
        <w:lastRenderedPageBreak/>
        <w:t>РОЗДІЛ 12.  РЕСУРСИ МЕРЕЖІ ІНТЕРНЕТ</w:t>
      </w:r>
    </w:p>
    <w:p w:rsidR="00047817" w:rsidRPr="00203A64" w:rsidRDefault="00047817" w:rsidP="00565F11">
      <w:pPr>
        <w:ind w:firstLine="567"/>
        <w:jc w:val="center"/>
        <w:rPr>
          <w:rFonts w:ascii="Garamond" w:hAnsi="Garamond"/>
          <w:b/>
          <w:szCs w:val="1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678"/>
      </w:tblGrid>
      <w:tr w:rsidR="00203A64" w:rsidRPr="00203A64" w:rsidTr="002B04A3">
        <w:tc>
          <w:tcPr>
            <w:tcW w:w="5132" w:type="dxa"/>
            <w:vAlign w:val="center"/>
          </w:tcPr>
          <w:p w:rsidR="00047817" w:rsidRPr="00203A64" w:rsidRDefault="00047817" w:rsidP="00B93150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>Ресурси мережі Інтернет із законодавства України</w:t>
            </w:r>
          </w:p>
        </w:tc>
        <w:tc>
          <w:tcPr>
            <w:tcW w:w="4678" w:type="dxa"/>
            <w:vAlign w:val="center"/>
          </w:tcPr>
          <w:p w:rsidR="00047817" w:rsidRPr="00203A64" w:rsidRDefault="001A664A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Ресурси мережі ф</w:t>
            </w:r>
            <w:r w:rsidR="00047817" w:rsidRPr="00203A64">
              <w:rPr>
                <w:b/>
                <w:sz w:val="22"/>
                <w:szCs w:val="22"/>
              </w:rPr>
              <w:t>акультету</w:t>
            </w:r>
          </w:p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 xml:space="preserve">з навчальної дисципліни </w:t>
            </w:r>
          </w:p>
        </w:tc>
      </w:tr>
      <w:tr w:rsidR="00047817" w:rsidRPr="00203A64" w:rsidTr="00B93150">
        <w:trPr>
          <w:trHeight w:val="4246"/>
        </w:trPr>
        <w:tc>
          <w:tcPr>
            <w:tcW w:w="5132" w:type="dxa"/>
          </w:tcPr>
          <w:p w:rsidR="00047817" w:rsidRPr="00203A64" w:rsidRDefault="00047817" w:rsidP="0094743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Сервер Верховної Ради України: </w:t>
            </w:r>
            <w:r w:rsidRPr="00203A64">
              <w:rPr>
                <w:u w:val="single"/>
              </w:rPr>
              <w:t>http://</w:t>
            </w:r>
            <w:hyperlink r:id="rId26" w:history="1">
              <w:r w:rsidRPr="00203A64">
                <w:rPr>
                  <w:u w:val="single"/>
                </w:rPr>
                <w:t>www.rada.gov.ua/</w:t>
              </w:r>
            </w:hyperlink>
          </w:p>
          <w:p w:rsidR="00047817" w:rsidRPr="00203A64" w:rsidRDefault="00047817" w:rsidP="0094743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Міністерство фінансів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27" w:history="1">
              <w:r w:rsidRPr="00203A64">
                <w:rPr>
                  <w:u w:val="single"/>
                </w:rPr>
                <w:t>www.minfin.gov.ua/</w:t>
              </w:r>
            </w:hyperlink>
          </w:p>
          <w:p w:rsidR="00047817" w:rsidRPr="00203A64" w:rsidRDefault="00047817" w:rsidP="0094743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Державна податкова служба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28" w:history="1">
              <w:r w:rsidRPr="00203A64">
                <w:rPr>
                  <w:u w:val="single"/>
                </w:rPr>
                <w:t>www.sta.gov.ua/</w:t>
              </w:r>
            </w:hyperlink>
          </w:p>
          <w:p w:rsidR="00047817" w:rsidRPr="00203A64" w:rsidRDefault="00047817" w:rsidP="0094743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Державна митна служба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29" w:history="1">
              <w:r w:rsidRPr="00203A64">
                <w:rPr>
                  <w:u w:val="single"/>
                </w:rPr>
                <w:t>www.сustoms.gov.ua/</w:t>
              </w:r>
            </w:hyperlink>
          </w:p>
          <w:p w:rsidR="00047817" w:rsidRPr="00203A64" w:rsidRDefault="00047817" w:rsidP="0094743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Державна комісія з цінних паперів та фондового ринку 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30" w:history="1">
              <w:r w:rsidRPr="00203A64">
                <w:rPr>
                  <w:u w:val="single"/>
                </w:rPr>
                <w:t>www.ssmsc.gov.ua/</w:t>
              </w:r>
            </w:hyperlink>
          </w:p>
          <w:p w:rsidR="00047817" w:rsidRPr="00203A64" w:rsidRDefault="00047817" w:rsidP="0094743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Рахункова палата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31" w:history="1">
              <w:r w:rsidRPr="00203A64">
                <w:rPr>
                  <w:u w:val="single"/>
                </w:rPr>
                <w:t>www.ac-rada.gov.ua/</w:t>
              </w:r>
            </w:hyperlink>
          </w:p>
          <w:p w:rsidR="00047817" w:rsidRPr="00203A64" w:rsidRDefault="00047817" w:rsidP="0094743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Ліга Бізнес </w:t>
            </w:r>
            <w:proofErr w:type="spellStart"/>
            <w:r w:rsidRPr="00203A64">
              <w:t>Інформ</w:t>
            </w:r>
            <w:proofErr w:type="spellEnd"/>
            <w:r w:rsidRPr="00203A64">
              <w:t xml:space="preserve">: </w:t>
            </w:r>
            <w:hyperlink r:id="rId32" w:history="1">
              <w:r w:rsidRPr="00203A64">
                <w:rPr>
                  <w:u w:val="single"/>
                </w:rPr>
                <w:t>www.liga.net/</w:t>
              </w:r>
            </w:hyperlink>
          </w:p>
          <w:p w:rsidR="00047817" w:rsidRPr="00203A64" w:rsidRDefault="00047817" w:rsidP="00B93150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Нормативні акти України: </w:t>
            </w:r>
            <w:hyperlink r:id="rId33" w:history="1">
              <w:r w:rsidRPr="00203A64">
                <w:rPr>
                  <w:u w:val="single"/>
                </w:rPr>
                <w:t>www.nau.kiev.ua/</w:t>
              </w:r>
            </w:hyperlink>
          </w:p>
        </w:tc>
        <w:tc>
          <w:tcPr>
            <w:tcW w:w="4678" w:type="dxa"/>
          </w:tcPr>
          <w:p w:rsidR="00047817" w:rsidRPr="00203A64" w:rsidRDefault="00047817" w:rsidP="0094743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Програма навчальної дисципліни </w:t>
            </w:r>
          </w:p>
          <w:p w:rsidR="00047817" w:rsidRPr="00203A64" w:rsidRDefault="00047817" w:rsidP="0094743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Робоча програма  навчальної дисципліни </w:t>
            </w:r>
          </w:p>
          <w:p w:rsidR="00047817" w:rsidRPr="00203A64" w:rsidRDefault="00047817" w:rsidP="0094743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Методичні рекомендації з вивчення тем </w:t>
            </w:r>
          </w:p>
          <w:p w:rsidR="00860FC5" w:rsidRDefault="00860FC5" w:rsidP="0094743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>
              <w:t>Плани семінарських занять</w:t>
            </w:r>
          </w:p>
          <w:p w:rsidR="00047817" w:rsidRPr="00203A64" w:rsidRDefault="00860FC5" w:rsidP="0094743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>
              <w:t>Завдання для</w:t>
            </w:r>
            <w:r w:rsidR="00375D99" w:rsidRPr="00203A64">
              <w:t xml:space="preserve"> проведення практичних </w:t>
            </w:r>
            <w:r w:rsidR="00047817" w:rsidRPr="00203A64">
              <w:t>занять</w:t>
            </w:r>
          </w:p>
          <w:p w:rsidR="00047817" w:rsidRPr="00203A64" w:rsidRDefault="00047817" w:rsidP="0094743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Методичні рекомендації </w:t>
            </w:r>
            <w:r w:rsidR="005512B1" w:rsidRPr="00203A64">
              <w:t xml:space="preserve"> та завдання </w:t>
            </w:r>
            <w:r w:rsidRPr="00203A64">
              <w:t>з виконання с</w:t>
            </w:r>
            <w:r w:rsidR="00860FC5">
              <w:t xml:space="preserve">амостійної роботи студента </w:t>
            </w:r>
          </w:p>
          <w:p w:rsidR="00047817" w:rsidRPr="00203A64" w:rsidRDefault="00047817" w:rsidP="0094743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Методичні рекомендації  </w:t>
            </w:r>
            <w:r w:rsidR="005512B1" w:rsidRPr="00203A64">
              <w:t xml:space="preserve">та завдання </w:t>
            </w:r>
            <w:r w:rsidRPr="00203A64">
              <w:t xml:space="preserve">до виконання індивідуальної роботи студента </w:t>
            </w:r>
          </w:p>
          <w:p w:rsidR="00047817" w:rsidRPr="00203A64" w:rsidRDefault="00047817" w:rsidP="0094743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Засоби діагностики знань студентів з навчальної дисципліни </w:t>
            </w:r>
          </w:p>
          <w:p w:rsidR="00047817" w:rsidRPr="00203A64" w:rsidRDefault="005512B1" w:rsidP="00B9315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>Навчальні посібники з навчальної дисциплі</w:t>
            </w:r>
            <w:r w:rsidR="00B06855" w:rsidRPr="00203A64">
              <w:t>н</w:t>
            </w:r>
            <w:r w:rsidRPr="00203A64">
              <w:t>и</w:t>
            </w:r>
            <w:r w:rsidR="00B93150">
              <w:t xml:space="preserve">. </w:t>
            </w:r>
            <w:r w:rsidR="00B93150" w:rsidRPr="00203A64">
              <w:t>І</w:t>
            </w:r>
            <w:r w:rsidR="00047817" w:rsidRPr="00203A64">
              <w:t>нші</w:t>
            </w:r>
            <w:r w:rsidR="00B93150">
              <w:t xml:space="preserve"> </w:t>
            </w:r>
          </w:p>
        </w:tc>
      </w:tr>
    </w:tbl>
    <w:p w:rsidR="00047817" w:rsidRDefault="00047817" w:rsidP="00565F11">
      <w:pPr>
        <w:jc w:val="both"/>
        <w:rPr>
          <w:sz w:val="22"/>
        </w:rPr>
      </w:pPr>
    </w:p>
    <w:p w:rsidR="00047817" w:rsidRDefault="00047817" w:rsidP="00565F11">
      <w:pPr>
        <w:pStyle w:val="11"/>
        <w:keepNext w:val="0"/>
        <w:tabs>
          <w:tab w:val="clear" w:pos="2070"/>
        </w:tabs>
        <w:rPr>
          <w:sz w:val="24"/>
          <w:szCs w:val="28"/>
          <w:lang w:val="uk-UA"/>
        </w:rPr>
      </w:pPr>
      <w:r w:rsidRPr="00203A64">
        <w:rPr>
          <w:sz w:val="24"/>
          <w:szCs w:val="28"/>
          <w:lang w:val="uk-UA"/>
        </w:rPr>
        <w:t>РОЗДІЛ 13.  ЗМІНИ  І  ДОПОВНЕННЯ  ДО  РОБОЧОЇ  ПРОГРАМИ</w:t>
      </w:r>
    </w:p>
    <w:p w:rsidR="001951A0" w:rsidRPr="001951A0" w:rsidRDefault="001951A0" w:rsidP="001951A0">
      <w:pPr>
        <w:rPr>
          <w:lang w:eastAsia="ru-RU"/>
        </w:rPr>
      </w:pPr>
    </w:p>
    <w:tbl>
      <w:tblPr>
        <w:tblW w:w="97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191"/>
        <w:gridCol w:w="1693"/>
        <w:gridCol w:w="2003"/>
      </w:tblGrid>
      <w:tr w:rsidR="00203A64" w:rsidRPr="00203A64" w:rsidTr="00F03418">
        <w:trPr>
          <w:trHeight w:val="550"/>
        </w:trPr>
        <w:tc>
          <w:tcPr>
            <w:tcW w:w="846" w:type="dxa"/>
          </w:tcPr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№</w:t>
            </w:r>
          </w:p>
          <w:p w:rsidR="00047817" w:rsidRPr="00203A64" w:rsidRDefault="00C604F2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з /</w:t>
            </w:r>
            <w:r w:rsidR="00047817" w:rsidRPr="00203A64">
              <w:rPr>
                <w:b/>
              </w:rPr>
              <w:t>п</w:t>
            </w:r>
          </w:p>
        </w:tc>
        <w:tc>
          <w:tcPr>
            <w:tcW w:w="5191" w:type="dxa"/>
          </w:tcPr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Зміни і доповнення до робочої прог</w:t>
            </w:r>
            <w:r w:rsidRPr="00203A64">
              <w:rPr>
                <w:b/>
              </w:rPr>
              <w:softHyphen/>
              <w:t>рами (розділ, тема, зміст  змін і до</w:t>
            </w:r>
            <w:r w:rsidRPr="00203A64">
              <w:rPr>
                <w:b/>
              </w:rPr>
              <w:softHyphen/>
              <w:t>пов</w:t>
            </w:r>
            <w:r w:rsidRPr="00203A64">
              <w:rPr>
                <w:b/>
              </w:rPr>
              <w:softHyphen/>
            </w:r>
            <w:r w:rsidRPr="00203A64">
              <w:rPr>
                <w:b/>
              </w:rPr>
              <w:softHyphen/>
              <w:t>нень)</w:t>
            </w:r>
          </w:p>
        </w:tc>
        <w:tc>
          <w:tcPr>
            <w:tcW w:w="1693" w:type="dxa"/>
          </w:tcPr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Навчальний</w:t>
            </w:r>
          </w:p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рік</w:t>
            </w:r>
          </w:p>
        </w:tc>
        <w:tc>
          <w:tcPr>
            <w:tcW w:w="2003" w:type="dxa"/>
          </w:tcPr>
          <w:p w:rsidR="00047817" w:rsidRPr="00203A64" w:rsidRDefault="00047817" w:rsidP="00565F11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03A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Підпис</w:t>
            </w:r>
          </w:p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зав. кафедри</w:t>
            </w:r>
          </w:p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>
            <w:pPr>
              <w:jc w:val="center"/>
            </w:pPr>
          </w:p>
        </w:tc>
        <w:tc>
          <w:tcPr>
            <w:tcW w:w="5191" w:type="dxa"/>
          </w:tcPr>
          <w:p w:rsidR="00047817" w:rsidRPr="00203A64" w:rsidRDefault="00047817" w:rsidP="00565F11">
            <w:pPr>
              <w:jc w:val="center"/>
            </w:pPr>
          </w:p>
        </w:tc>
        <w:tc>
          <w:tcPr>
            <w:tcW w:w="1693" w:type="dxa"/>
          </w:tcPr>
          <w:p w:rsidR="00047817" w:rsidRPr="00203A64" w:rsidRDefault="00047817" w:rsidP="00565F11">
            <w:pPr>
              <w:jc w:val="center"/>
            </w:pPr>
          </w:p>
        </w:tc>
        <w:tc>
          <w:tcPr>
            <w:tcW w:w="2003" w:type="dxa"/>
          </w:tcPr>
          <w:p w:rsidR="00047817" w:rsidRPr="00203A64" w:rsidRDefault="00047817" w:rsidP="00565F11">
            <w:pPr>
              <w:jc w:val="center"/>
            </w:pPr>
          </w:p>
        </w:tc>
      </w:tr>
      <w:tr w:rsidR="00203A64" w:rsidRPr="00203A64" w:rsidTr="00F03418">
        <w:trPr>
          <w:trHeight w:val="263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63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B93150" w:rsidRPr="00203A64" w:rsidTr="00B93150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0" w:rsidRPr="00203A64" w:rsidRDefault="00B93150" w:rsidP="00A8236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0" w:rsidRPr="00203A64" w:rsidRDefault="00B93150" w:rsidP="00A8236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0" w:rsidRPr="00203A64" w:rsidRDefault="00B93150" w:rsidP="00A8236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0" w:rsidRPr="00203A64" w:rsidRDefault="00B93150" w:rsidP="00A82368"/>
        </w:tc>
      </w:tr>
    </w:tbl>
    <w:p w:rsidR="00047817" w:rsidRPr="00203A64" w:rsidRDefault="00047817" w:rsidP="00F03418">
      <w:pPr>
        <w:jc w:val="both"/>
        <w:rPr>
          <w:sz w:val="22"/>
        </w:rPr>
      </w:pPr>
    </w:p>
    <w:sectPr w:rsidR="00047817" w:rsidRPr="00203A64" w:rsidSect="0097705C"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14" w:rsidRDefault="00567F14">
      <w:r>
        <w:separator/>
      </w:r>
    </w:p>
  </w:endnote>
  <w:endnote w:type="continuationSeparator" w:id="0">
    <w:p w:rsidR="00567F14" w:rsidRDefault="0056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368" w:rsidRDefault="00A82368" w:rsidP="007B5C4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2368" w:rsidRDefault="00A823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474063"/>
      <w:docPartObj>
        <w:docPartGallery w:val="Page Numbers (Bottom of Page)"/>
        <w:docPartUnique/>
      </w:docPartObj>
    </w:sdtPr>
    <w:sdtEndPr/>
    <w:sdtContent>
      <w:p w:rsidR="00A82368" w:rsidRDefault="00A823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179" w:rsidRPr="00170179">
          <w:rPr>
            <w:noProof/>
            <w:lang w:val="ru-RU"/>
          </w:rPr>
          <w:t>11</w:t>
        </w:r>
        <w:r>
          <w:fldChar w:fldCharType="end"/>
        </w:r>
      </w:p>
    </w:sdtContent>
  </w:sdt>
  <w:p w:rsidR="00A82368" w:rsidRDefault="00A8236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01689"/>
      <w:docPartObj>
        <w:docPartGallery w:val="Page Numbers (Bottom of Page)"/>
        <w:docPartUnique/>
      </w:docPartObj>
    </w:sdtPr>
    <w:sdtEndPr/>
    <w:sdtContent>
      <w:p w:rsidR="00F54374" w:rsidRDefault="00F543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179" w:rsidRPr="00170179">
          <w:rPr>
            <w:noProof/>
            <w:lang w:val="ru-RU"/>
          </w:rPr>
          <w:t>8</w:t>
        </w:r>
        <w:r>
          <w:fldChar w:fldCharType="end"/>
        </w:r>
      </w:p>
    </w:sdtContent>
  </w:sdt>
  <w:p w:rsidR="00A82368" w:rsidRDefault="00A823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14" w:rsidRDefault="00567F14">
      <w:r>
        <w:separator/>
      </w:r>
    </w:p>
  </w:footnote>
  <w:footnote w:type="continuationSeparator" w:id="0">
    <w:p w:rsidR="00567F14" w:rsidRDefault="0056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5AB"/>
    <w:multiLevelType w:val="hybridMultilevel"/>
    <w:tmpl w:val="83B2D590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47D2A"/>
    <w:multiLevelType w:val="hybridMultilevel"/>
    <w:tmpl w:val="A0B27B9A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96AE6"/>
    <w:multiLevelType w:val="hybridMultilevel"/>
    <w:tmpl w:val="AAD664A0"/>
    <w:lvl w:ilvl="0" w:tplc="8640C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A5E3A"/>
    <w:multiLevelType w:val="hybridMultilevel"/>
    <w:tmpl w:val="7AE4E9BA"/>
    <w:lvl w:ilvl="0" w:tplc="14066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B12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34916ADD"/>
    <w:multiLevelType w:val="hybridMultilevel"/>
    <w:tmpl w:val="BE02D998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EF7B56"/>
    <w:multiLevelType w:val="hybridMultilevel"/>
    <w:tmpl w:val="D596637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02FFF"/>
    <w:multiLevelType w:val="hybridMultilevel"/>
    <w:tmpl w:val="287445F4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C24A37"/>
    <w:multiLevelType w:val="singleLevel"/>
    <w:tmpl w:val="B852C1A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740380F"/>
    <w:multiLevelType w:val="hybridMultilevel"/>
    <w:tmpl w:val="BA04D6D4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1B5564"/>
    <w:multiLevelType w:val="hybridMultilevel"/>
    <w:tmpl w:val="D6BEEE30"/>
    <w:lvl w:ilvl="0" w:tplc="4F64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1802838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92246C"/>
    <w:multiLevelType w:val="hybridMultilevel"/>
    <w:tmpl w:val="12C0CF0E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5D410E"/>
    <w:multiLevelType w:val="hybridMultilevel"/>
    <w:tmpl w:val="DCAC5720"/>
    <w:lvl w:ilvl="0" w:tplc="0422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4">
    <w:nsid w:val="7110334F"/>
    <w:multiLevelType w:val="hybridMultilevel"/>
    <w:tmpl w:val="C226C8BA"/>
    <w:lvl w:ilvl="0" w:tplc="28349790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5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12"/>
  </w:num>
  <w:num w:numId="13">
    <w:abstractNumId w:val="0"/>
  </w:num>
  <w:num w:numId="14">
    <w:abstractNumId w:val="6"/>
  </w:num>
  <w:num w:numId="15">
    <w:abstractNumId w:val="11"/>
  </w:num>
  <w:num w:numId="1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76"/>
    <w:rsid w:val="00003BB7"/>
    <w:rsid w:val="00004695"/>
    <w:rsid w:val="00005D23"/>
    <w:rsid w:val="000148F8"/>
    <w:rsid w:val="00017235"/>
    <w:rsid w:val="000216CD"/>
    <w:rsid w:val="000224F0"/>
    <w:rsid w:val="0004032A"/>
    <w:rsid w:val="0004410B"/>
    <w:rsid w:val="00047817"/>
    <w:rsid w:val="00047C1F"/>
    <w:rsid w:val="00055DA0"/>
    <w:rsid w:val="00056425"/>
    <w:rsid w:val="00061244"/>
    <w:rsid w:val="00063C4C"/>
    <w:rsid w:val="000671F6"/>
    <w:rsid w:val="00071D32"/>
    <w:rsid w:val="00074C06"/>
    <w:rsid w:val="00081146"/>
    <w:rsid w:val="00085AD1"/>
    <w:rsid w:val="000868C9"/>
    <w:rsid w:val="00094835"/>
    <w:rsid w:val="000A429B"/>
    <w:rsid w:val="000A713C"/>
    <w:rsid w:val="000B6823"/>
    <w:rsid w:val="000D1C20"/>
    <w:rsid w:val="000E6BF6"/>
    <w:rsid w:val="000F640A"/>
    <w:rsid w:val="00102C0A"/>
    <w:rsid w:val="001047A5"/>
    <w:rsid w:val="001170B8"/>
    <w:rsid w:val="001179C2"/>
    <w:rsid w:val="00117A49"/>
    <w:rsid w:val="00141081"/>
    <w:rsid w:val="00146480"/>
    <w:rsid w:val="00154F2B"/>
    <w:rsid w:val="00155423"/>
    <w:rsid w:val="0016044D"/>
    <w:rsid w:val="001610D1"/>
    <w:rsid w:val="00170179"/>
    <w:rsid w:val="0017485A"/>
    <w:rsid w:val="00176511"/>
    <w:rsid w:val="00180559"/>
    <w:rsid w:val="001828BE"/>
    <w:rsid w:val="00190FCD"/>
    <w:rsid w:val="001951A0"/>
    <w:rsid w:val="00196C7A"/>
    <w:rsid w:val="001A47DE"/>
    <w:rsid w:val="001A664A"/>
    <w:rsid w:val="001A69D5"/>
    <w:rsid w:val="001A6AFD"/>
    <w:rsid w:val="001A77B1"/>
    <w:rsid w:val="001B0A3D"/>
    <w:rsid w:val="001E3074"/>
    <w:rsid w:val="001E476D"/>
    <w:rsid w:val="001E5977"/>
    <w:rsid w:val="001E66D3"/>
    <w:rsid w:val="001E675E"/>
    <w:rsid w:val="001F6576"/>
    <w:rsid w:val="00203A64"/>
    <w:rsid w:val="002123AB"/>
    <w:rsid w:val="002125C4"/>
    <w:rsid w:val="0021413B"/>
    <w:rsid w:val="00222098"/>
    <w:rsid w:val="00222809"/>
    <w:rsid w:val="00224D0F"/>
    <w:rsid w:val="00225DE8"/>
    <w:rsid w:val="00233354"/>
    <w:rsid w:val="00234352"/>
    <w:rsid w:val="00242728"/>
    <w:rsid w:val="002427C6"/>
    <w:rsid w:val="002450A8"/>
    <w:rsid w:val="002453A1"/>
    <w:rsid w:val="002537B8"/>
    <w:rsid w:val="002642B5"/>
    <w:rsid w:val="0026520D"/>
    <w:rsid w:val="00271982"/>
    <w:rsid w:val="00285F19"/>
    <w:rsid w:val="002900BD"/>
    <w:rsid w:val="0029078F"/>
    <w:rsid w:val="00292132"/>
    <w:rsid w:val="002A02F6"/>
    <w:rsid w:val="002B04A3"/>
    <w:rsid w:val="002B6791"/>
    <w:rsid w:val="002C47FA"/>
    <w:rsid w:val="002D4ABB"/>
    <w:rsid w:val="002E412C"/>
    <w:rsid w:val="002E6621"/>
    <w:rsid w:val="002E7623"/>
    <w:rsid w:val="002F078B"/>
    <w:rsid w:val="002F79BF"/>
    <w:rsid w:val="003023FF"/>
    <w:rsid w:val="00302D26"/>
    <w:rsid w:val="00303D1D"/>
    <w:rsid w:val="003063CB"/>
    <w:rsid w:val="00311073"/>
    <w:rsid w:val="003153E1"/>
    <w:rsid w:val="00316C98"/>
    <w:rsid w:val="00323CCF"/>
    <w:rsid w:val="00324523"/>
    <w:rsid w:val="00326BE9"/>
    <w:rsid w:val="003354CE"/>
    <w:rsid w:val="00353556"/>
    <w:rsid w:val="00361173"/>
    <w:rsid w:val="003628F1"/>
    <w:rsid w:val="00363635"/>
    <w:rsid w:val="00363C41"/>
    <w:rsid w:val="00365EC6"/>
    <w:rsid w:val="003665CD"/>
    <w:rsid w:val="00373739"/>
    <w:rsid w:val="00375D99"/>
    <w:rsid w:val="00377436"/>
    <w:rsid w:val="0038371A"/>
    <w:rsid w:val="00395FB3"/>
    <w:rsid w:val="003B3D4E"/>
    <w:rsid w:val="003C1797"/>
    <w:rsid w:val="003D0728"/>
    <w:rsid w:val="003D35CE"/>
    <w:rsid w:val="003D60EE"/>
    <w:rsid w:val="003D6986"/>
    <w:rsid w:val="003F2AC6"/>
    <w:rsid w:val="003F33CE"/>
    <w:rsid w:val="003F6EFB"/>
    <w:rsid w:val="004001AF"/>
    <w:rsid w:val="004037A2"/>
    <w:rsid w:val="00405C04"/>
    <w:rsid w:val="00405FB5"/>
    <w:rsid w:val="004149BE"/>
    <w:rsid w:val="00416A60"/>
    <w:rsid w:val="004216A9"/>
    <w:rsid w:val="0042284D"/>
    <w:rsid w:val="0042600E"/>
    <w:rsid w:val="0043451E"/>
    <w:rsid w:val="0043468B"/>
    <w:rsid w:val="0043666A"/>
    <w:rsid w:val="0045113F"/>
    <w:rsid w:val="00454B84"/>
    <w:rsid w:val="00490466"/>
    <w:rsid w:val="004A56E9"/>
    <w:rsid w:val="004B3141"/>
    <w:rsid w:val="004B647A"/>
    <w:rsid w:val="004C6CF7"/>
    <w:rsid w:val="004C6DAE"/>
    <w:rsid w:val="004D0B12"/>
    <w:rsid w:val="004D2694"/>
    <w:rsid w:val="004F403B"/>
    <w:rsid w:val="004F6602"/>
    <w:rsid w:val="00501E4E"/>
    <w:rsid w:val="00504D72"/>
    <w:rsid w:val="00510945"/>
    <w:rsid w:val="00511E61"/>
    <w:rsid w:val="00513E8F"/>
    <w:rsid w:val="00515209"/>
    <w:rsid w:val="00522089"/>
    <w:rsid w:val="0052265D"/>
    <w:rsid w:val="00527AB5"/>
    <w:rsid w:val="00530796"/>
    <w:rsid w:val="005329DF"/>
    <w:rsid w:val="00535FC4"/>
    <w:rsid w:val="00537137"/>
    <w:rsid w:val="005415F8"/>
    <w:rsid w:val="00544529"/>
    <w:rsid w:val="005512B1"/>
    <w:rsid w:val="0055496D"/>
    <w:rsid w:val="005574F2"/>
    <w:rsid w:val="00561CF6"/>
    <w:rsid w:val="0056407F"/>
    <w:rsid w:val="00565F11"/>
    <w:rsid w:val="00566EE2"/>
    <w:rsid w:val="00567F14"/>
    <w:rsid w:val="005713A5"/>
    <w:rsid w:val="005752F5"/>
    <w:rsid w:val="00577043"/>
    <w:rsid w:val="00580D1B"/>
    <w:rsid w:val="00580E12"/>
    <w:rsid w:val="0058180B"/>
    <w:rsid w:val="005A7AE0"/>
    <w:rsid w:val="005A7CB1"/>
    <w:rsid w:val="005B0990"/>
    <w:rsid w:val="005B21E1"/>
    <w:rsid w:val="005C08A9"/>
    <w:rsid w:val="005D116C"/>
    <w:rsid w:val="005D178B"/>
    <w:rsid w:val="005D4062"/>
    <w:rsid w:val="005D48FB"/>
    <w:rsid w:val="005E54A3"/>
    <w:rsid w:val="005E63EB"/>
    <w:rsid w:val="005E713D"/>
    <w:rsid w:val="006143E2"/>
    <w:rsid w:val="00625503"/>
    <w:rsid w:val="00630350"/>
    <w:rsid w:val="00633A35"/>
    <w:rsid w:val="0063599B"/>
    <w:rsid w:val="006360D2"/>
    <w:rsid w:val="00636EA6"/>
    <w:rsid w:val="00641A9B"/>
    <w:rsid w:val="00646FA8"/>
    <w:rsid w:val="006516C6"/>
    <w:rsid w:val="00671668"/>
    <w:rsid w:val="006747D1"/>
    <w:rsid w:val="006804CD"/>
    <w:rsid w:val="00686933"/>
    <w:rsid w:val="0069322C"/>
    <w:rsid w:val="00694859"/>
    <w:rsid w:val="006A01D8"/>
    <w:rsid w:val="006A29C5"/>
    <w:rsid w:val="006A353A"/>
    <w:rsid w:val="006A44DC"/>
    <w:rsid w:val="006A4876"/>
    <w:rsid w:val="006A7E4E"/>
    <w:rsid w:val="006B511C"/>
    <w:rsid w:val="006B60CF"/>
    <w:rsid w:val="006C1F65"/>
    <w:rsid w:val="006D22F5"/>
    <w:rsid w:val="006D6411"/>
    <w:rsid w:val="006E106E"/>
    <w:rsid w:val="006E1D0E"/>
    <w:rsid w:val="006E58BA"/>
    <w:rsid w:val="006E6C69"/>
    <w:rsid w:val="006E7ACB"/>
    <w:rsid w:val="00700749"/>
    <w:rsid w:val="007439D4"/>
    <w:rsid w:val="007508E7"/>
    <w:rsid w:val="00750964"/>
    <w:rsid w:val="0075603D"/>
    <w:rsid w:val="00762F4E"/>
    <w:rsid w:val="007656F6"/>
    <w:rsid w:val="007861E6"/>
    <w:rsid w:val="00786A58"/>
    <w:rsid w:val="0079647F"/>
    <w:rsid w:val="007A3D20"/>
    <w:rsid w:val="007B0367"/>
    <w:rsid w:val="007B13AD"/>
    <w:rsid w:val="007B3203"/>
    <w:rsid w:val="007B5C43"/>
    <w:rsid w:val="007C4927"/>
    <w:rsid w:val="007C67DA"/>
    <w:rsid w:val="007D08F3"/>
    <w:rsid w:val="007F0906"/>
    <w:rsid w:val="007F4A0D"/>
    <w:rsid w:val="007F4A67"/>
    <w:rsid w:val="007F4B82"/>
    <w:rsid w:val="007F7E19"/>
    <w:rsid w:val="00804E96"/>
    <w:rsid w:val="00805E5B"/>
    <w:rsid w:val="00820586"/>
    <w:rsid w:val="00822ACA"/>
    <w:rsid w:val="00824FD3"/>
    <w:rsid w:val="00825978"/>
    <w:rsid w:val="00834A28"/>
    <w:rsid w:val="00846D71"/>
    <w:rsid w:val="00847055"/>
    <w:rsid w:val="00856B43"/>
    <w:rsid w:val="00860FC5"/>
    <w:rsid w:val="00881CBF"/>
    <w:rsid w:val="008B03E8"/>
    <w:rsid w:val="008B0F18"/>
    <w:rsid w:val="008C32D5"/>
    <w:rsid w:val="008C6B96"/>
    <w:rsid w:val="008C7018"/>
    <w:rsid w:val="008D3A09"/>
    <w:rsid w:val="008D3EA9"/>
    <w:rsid w:val="008D5055"/>
    <w:rsid w:val="008D5A27"/>
    <w:rsid w:val="008E65AE"/>
    <w:rsid w:val="008F2F13"/>
    <w:rsid w:val="009006BC"/>
    <w:rsid w:val="00900F91"/>
    <w:rsid w:val="0090151F"/>
    <w:rsid w:val="00904D38"/>
    <w:rsid w:val="00905937"/>
    <w:rsid w:val="009153BE"/>
    <w:rsid w:val="00923465"/>
    <w:rsid w:val="0093182A"/>
    <w:rsid w:val="0093342F"/>
    <w:rsid w:val="00934BF9"/>
    <w:rsid w:val="009446EE"/>
    <w:rsid w:val="00947431"/>
    <w:rsid w:val="0095427A"/>
    <w:rsid w:val="00955BC4"/>
    <w:rsid w:val="00963E07"/>
    <w:rsid w:val="00964C7B"/>
    <w:rsid w:val="0097100C"/>
    <w:rsid w:val="0097705C"/>
    <w:rsid w:val="00981B3C"/>
    <w:rsid w:val="00982640"/>
    <w:rsid w:val="009854A3"/>
    <w:rsid w:val="0099224C"/>
    <w:rsid w:val="009967FA"/>
    <w:rsid w:val="009A0F96"/>
    <w:rsid w:val="009A118F"/>
    <w:rsid w:val="009B1C56"/>
    <w:rsid w:val="009D39E4"/>
    <w:rsid w:val="009E39B5"/>
    <w:rsid w:val="009E48A7"/>
    <w:rsid w:val="009F5BB4"/>
    <w:rsid w:val="00A06445"/>
    <w:rsid w:val="00A077EA"/>
    <w:rsid w:val="00A27D58"/>
    <w:rsid w:val="00A5213D"/>
    <w:rsid w:val="00A55D4D"/>
    <w:rsid w:val="00A72131"/>
    <w:rsid w:val="00A72BF6"/>
    <w:rsid w:val="00A77D9D"/>
    <w:rsid w:val="00A811FA"/>
    <w:rsid w:val="00A82368"/>
    <w:rsid w:val="00A83ACD"/>
    <w:rsid w:val="00A93907"/>
    <w:rsid w:val="00AA0F19"/>
    <w:rsid w:val="00AA1F24"/>
    <w:rsid w:val="00AA2FC4"/>
    <w:rsid w:val="00AA4D1F"/>
    <w:rsid w:val="00AC14F6"/>
    <w:rsid w:val="00AC516B"/>
    <w:rsid w:val="00AD3A29"/>
    <w:rsid w:val="00AD5A03"/>
    <w:rsid w:val="00AE0E9F"/>
    <w:rsid w:val="00AE3377"/>
    <w:rsid w:val="00AE4F32"/>
    <w:rsid w:val="00AE5740"/>
    <w:rsid w:val="00AE7568"/>
    <w:rsid w:val="00AF0803"/>
    <w:rsid w:val="00AF28B6"/>
    <w:rsid w:val="00AF2F9D"/>
    <w:rsid w:val="00AF76DC"/>
    <w:rsid w:val="00B06855"/>
    <w:rsid w:val="00B2403B"/>
    <w:rsid w:val="00B24EF6"/>
    <w:rsid w:val="00B31B1D"/>
    <w:rsid w:val="00B327B4"/>
    <w:rsid w:val="00B40C3E"/>
    <w:rsid w:val="00B44C76"/>
    <w:rsid w:val="00B4521F"/>
    <w:rsid w:val="00B50875"/>
    <w:rsid w:val="00B61545"/>
    <w:rsid w:val="00B641CF"/>
    <w:rsid w:val="00B6587F"/>
    <w:rsid w:val="00B669B9"/>
    <w:rsid w:val="00B93150"/>
    <w:rsid w:val="00BA4C4A"/>
    <w:rsid w:val="00BA70EC"/>
    <w:rsid w:val="00BB44A9"/>
    <w:rsid w:val="00BC4D36"/>
    <w:rsid w:val="00BC5A30"/>
    <w:rsid w:val="00BC645D"/>
    <w:rsid w:val="00BD151C"/>
    <w:rsid w:val="00BD5B8D"/>
    <w:rsid w:val="00BD704E"/>
    <w:rsid w:val="00BE3D91"/>
    <w:rsid w:val="00BF4F33"/>
    <w:rsid w:val="00BF6CA6"/>
    <w:rsid w:val="00C01146"/>
    <w:rsid w:val="00C01F62"/>
    <w:rsid w:val="00C073C8"/>
    <w:rsid w:val="00C23915"/>
    <w:rsid w:val="00C33E5A"/>
    <w:rsid w:val="00C41420"/>
    <w:rsid w:val="00C46784"/>
    <w:rsid w:val="00C467BC"/>
    <w:rsid w:val="00C51793"/>
    <w:rsid w:val="00C526EE"/>
    <w:rsid w:val="00C54109"/>
    <w:rsid w:val="00C604F2"/>
    <w:rsid w:val="00C64D0C"/>
    <w:rsid w:val="00C72E51"/>
    <w:rsid w:val="00C86BBC"/>
    <w:rsid w:val="00C87CE6"/>
    <w:rsid w:val="00CA02E3"/>
    <w:rsid w:val="00CC7F50"/>
    <w:rsid w:val="00CD2B97"/>
    <w:rsid w:val="00CD3B48"/>
    <w:rsid w:val="00CD790B"/>
    <w:rsid w:val="00CE2BAE"/>
    <w:rsid w:val="00CE2CDD"/>
    <w:rsid w:val="00CE567C"/>
    <w:rsid w:val="00CF2AC0"/>
    <w:rsid w:val="00D0366F"/>
    <w:rsid w:val="00D11D57"/>
    <w:rsid w:val="00D14B0A"/>
    <w:rsid w:val="00D154ED"/>
    <w:rsid w:val="00D1688B"/>
    <w:rsid w:val="00D26B5B"/>
    <w:rsid w:val="00D278BC"/>
    <w:rsid w:val="00D36EB6"/>
    <w:rsid w:val="00D40551"/>
    <w:rsid w:val="00D50EDC"/>
    <w:rsid w:val="00D514BD"/>
    <w:rsid w:val="00D5150A"/>
    <w:rsid w:val="00D629D3"/>
    <w:rsid w:val="00D67228"/>
    <w:rsid w:val="00D67AC3"/>
    <w:rsid w:val="00D727E2"/>
    <w:rsid w:val="00D7516B"/>
    <w:rsid w:val="00D778B8"/>
    <w:rsid w:val="00D81FC4"/>
    <w:rsid w:val="00D94649"/>
    <w:rsid w:val="00D94DA8"/>
    <w:rsid w:val="00DA3295"/>
    <w:rsid w:val="00DA3534"/>
    <w:rsid w:val="00DA64B7"/>
    <w:rsid w:val="00DA6A43"/>
    <w:rsid w:val="00DA79CB"/>
    <w:rsid w:val="00DB74A9"/>
    <w:rsid w:val="00DC1E8B"/>
    <w:rsid w:val="00DC5996"/>
    <w:rsid w:val="00DD24D9"/>
    <w:rsid w:val="00DD5DFE"/>
    <w:rsid w:val="00DE291C"/>
    <w:rsid w:val="00DE54E5"/>
    <w:rsid w:val="00DF0C56"/>
    <w:rsid w:val="00DF3714"/>
    <w:rsid w:val="00DF6790"/>
    <w:rsid w:val="00E02B50"/>
    <w:rsid w:val="00E04717"/>
    <w:rsid w:val="00E04BFD"/>
    <w:rsid w:val="00E051EB"/>
    <w:rsid w:val="00E067B5"/>
    <w:rsid w:val="00E11A9A"/>
    <w:rsid w:val="00E1223A"/>
    <w:rsid w:val="00E20B25"/>
    <w:rsid w:val="00E242E1"/>
    <w:rsid w:val="00E40B4F"/>
    <w:rsid w:val="00E42DE7"/>
    <w:rsid w:val="00E47294"/>
    <w:rsid w:val="00E47F28"/>
    <w:rsid w:val="00E51CED"/>
    <w:rsid w:val="00E51EDC"/>
    <w:rsid w:val="00E5339A"/>
    <w:rsid w:val="00E54A23"/>
    <w:rsid w:val="00E56922"/>
    <w:rsid w:val="00E61608"/>
    <w:rsid w:val="00E61E2C"/>
    <w:rsid w:val="00E67DD5"/>
    <w:rsid w:val="00E7056A"/>
    <w:rsid w:val="00E746FC"/>
    <w:rsid w:val="00E8008F"/>
    <w:rsid w:val="00E863FE"/>
    <w:rsid w:val="00E86DB3"/>
    <w:rsid w:val="00E9313D"/>
    <w:rsid w:val="00E9604A"/>
    <w:rsid w:val="00E96706"/>
    <w:rsid w:val="00E96B61"/>
    <w:rsid w:val="00E975C8"/>
    <w:rsid w:val="00EA0C03"/>
    <w:rsid w:val="00EA0E66"/>
    <w:rsid w:val="00EC54CE"/>
    <w:rsid w:val="00EE1AF7"/>
    <w:rsid w:val="00EE231F"/>
    <w:rsid w:val="00EF49F3"/>
    <w:rsid w:val="00EF6A22"/>
    <w:rsid w:val="00F03418"/>
    <w:rsid w:val="00F05455"/>
    <w:rsid w:val="00F074D5"/>
    <w:rsid w:val="00F1074E"/>
    <w:rsid w:val="00F122EB"/>
    <w:rsid w:val="00F220DB"/>
    <w:rsid w:val="00F255E3"/>
    <w:rsid w:val="00F26532"/>
    <w:rsid w:val="00F277A2"/>
    <w:rsid w:val="00F32677"/>
    <w:rsid w:val="00F54374"/>
    <w:rsid w:val="00F620E7"/>
    <w:rsid w:val="00F62F1B"/>
    <w:rsid w:val="00F72C03"/>
    <w:rsid w:val="00F7727B"/>
    <w:rsid w:val="00F775AA"/>
    <w:rsid w:val="00F85C63"/>
    <w:rsid w:val="00F96473"/>
    <w:rsid w:val="00F9712C"/>
    <w:rsid w:val="00FA047E"/>
    <w:rsid w:val="00FA19B0"/>
    <w:rsid w:val="00FB1BE1"/>
    <w:rsid w:val="00FB302C"/>
    <w:rsid w:val="00FB4318"/>
    <w:rsid w:val="00FB7E14"/>
    <w:rsid w:val="00FC0E16"/>
    <w:rsid w:val="00FC789F"/>
    <w:rsid w:val="00FD27CA"/>
    <w:rsid w:val="00FD3910"/>
    <w:rsid w:val="00FD41B5"/>
    <w:rsid w:val="00FD4C7D"/>
    <w:rsid w:val="00FE03B8"/>
    <w:rsid w:val="00FE546E"/>
    <w:rsid w:val="00FE72FC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uiPriority w:val="99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uiPriority w:val="99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  <w:style w:type="paragraph" w:customStyle="1" w:styleId="af5">
    <w:name w:val="Знак Знак Знак"/>
    <w:basedOn w:val="a"/>
    <w:rsid w:val="00D40551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5D178B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"/>
    <w:basedOn w:val="a"/>
    <w:rsid w:val="00004695"/>
    <w:pPr>
      <w:spacing w:line="233" w:lineRule="exact"/>
      <w:jc w:val="center"/>
    </w:pPr>
    <w:rPr>
      <w:rFonts w:eastAsia="Calibri"/>
      <w:b/>
      <w:i/>
      <w:sz w:val="23"/>
      <w:szCs w:val="20"/>
      <w:lang w:eastAsia="ru-RU"/>
    </w:rPr>
  </w:style>
  <w:style w:type="table" w:styleId="af8">
    <w:name w:val="Table Grid"/>
    <w:basedOn w:val="a1"/>
    <w:rsid w:val="0000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uiPriority w:val="20"/>
    <w:qFormat/>
    <w:rsid w:val="0099224C"/>
    <w:rPr>
      <w:i/>
      <w:iCs/>
    </w:rPr>
  </w:style>
  <w:style w:type="paragraph" w:styleId="33">
    <w:name w:val="Body Text Indent 3"/>
    <w:basedOn w:val="a"/>
    <w:link w:val="34"/>
    <w:uiPriority w:val="99"/>
    <w:semiHidden/>
    <w:unhideWhenUsed/>
    <w:rsid w:val="00805E5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05E5B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Style6">
    <w:name w:val="Style6"/>
    <w:basedOn w:val="a"/>
    <w:uiPriority w:val="99"/>
    <w:rsid w:val="00311073"/>
    <w:pPr>
      <w:widowControl w:val="0"/>
      <w:autoSpaceDE w:val="0"/>
      <w:autoSpaceDN w:val="0"/>
      <w:adjustRightInd w:val="0"/>
      <w:spacing w:line="214" w:lineRule="exact"/>
      <w:ind w:firstLine="216"/>
      <w:jc w:val="both"/>
    </w:pPr>
    <w:rPr>
      <w:lang w:val="ru-RU" w:eastAsia="ru-RU"/>
    </w:rPr>
  </w:style>
  <w:style w:type="character" w:customStyle="1" w:styleId="FontStyle64">
    <w:name w:val="Font Style64"/>
    <w:uiPriority w:val="99"/>
    <w:rsid w:val="0031107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311073"/>
    <w:rPr>
      <w:rFonts w:ascii="Times New Roman" w:hAnsi="Times New Roman" w:cs="Times New Roman"/>
      <w:i/>
      <w:iCs/>
      <w:sz w:val="18"/>
      <w:szCs w:val="18"/>
    </w:rPr>
  </w:style>
  <w:style w:type="paragraph" w:customStyle="1" w:styleId="afa">
    <w:name w:val="Îáû÷íûé"/>
    <w:rsid w:val="00977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FC7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11">
    <w:name w:val="Font Style11"/>
    <w:rsid w:val="00FC789F"/>
    <w:rPr>
      <w:rFonts w:ascii="Times New Roman" w:hAnsi="Times New Roman" w:cs="Times New Roman" w:hint="default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uiPriority w:val="99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uiPriority w:val="99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  <w:style w:type="paragraph" w:customStyle="1" w:styleId="af5">
    <w:name w:val="Знак Знак Знак"/>
    <w:basedOn w:val="a"/>
    <w:rsid w:val="00D40551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5D178B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"/>
    <w:basedOn w:val="a"/>
    <w:rsid w:val="00004695"/>
    <w:pPr>
      <w:spacing w:line="233" w:lineRule="exact"/>
      <w:jc w:val="center"/>
    </w:pPr>
    <w:rPr>
      <w:rFonts w:eastAsia="Calibri"/>
      <w:b/>
      <w:i/>
      <w:sz w:val="23"/>
      <w:szCs w:val="20"/>
      <w:lang w:eastAsia="ru-RU"/>
    </w:rPr>
  </w:style>
  <w:style w:type="table" w:styleId="af8">
    <w:name w:val="Table Grid"/>
    <w:basedOn w:val="a1"/>
    <w:rsid w:val="0000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uiPriority w:val="20"/>
    <w:qFormat/>
    <w:rsid w:val="0099224C"/>
    <w:rPr>
      <w:i/>
      <w:iCs/>
    </w:rPr>
  </w:style>
  <w:style w:type="paragraph" w:styleId="33">
    <w:name w:val="Body Text Indent 3"/>
    <w:basedOn w:val="a"/>
    <w:link w:val="34"/>
    <w:uiPriority w:val="99"/>
    <w:semiHidden/>
    <w:unhideWhenUsed/>
    <w:rsid w:val="00805E5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05E5B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Style6">
    <w:name w:val="Style6"/>
    <w:basedOn w:val="a"/>
    <w:uiPriority w:val="99"/>
    <w:rsid w:val="00311073"/>
    <w:pPr>
      <w:widowControl w:val="0"/>
      <w:autoSpaceDE w:val="0"/>
      <w:autoSpaceDN w:val="0"/>
      <w:adjustRightInd w:val="0"/>
      <w:spacing w:line="214" w:lineRule="exact"/>
      <w:ind w:firstLine="216"/>
      <w:jc w:val="both"/>
    </w:pPr>
    <w:rPr>
      <w:lang w:val="ru-RU" w:eastAsia="ru-RU"/>
    </w:rPr>
  </w:style>
  <w:style w:type="character" w:customStyle="1" w:styleId="FontStyle64">
    <w:name w:val="Font Style64"/>
    <w:uiPriority w:val="99"/>
    <w:rsid w:val="0031107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311073"/>
    <w:rPr>
      <w:rFonts w:ascii="Times New Roman" w:hAnsi="Times New Roman" w:cs="Times New Roman"/>
      <w:i/>
      <w:iCs/>
      <w:sz w:val="18"/>
      <w:szCs w:val="18"/>
    </w:rPr>
  </w:style>
  <w:style w:type="paragraph" w:customStyle="1" w:styleId="afa">
    <w:name w:val="Îáû÷íûé"/>
    <w:rsid w:val="00977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FC7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11">
    <w:name w:val="Font Style11"/>
    <w:rsid w:val="00FC789F"/>
    <w:rPr>
      <w:rFonts w:ascii="Times New Roman" w:hAnsi="Times New Roman" w:cs="Times New Roman" w:hint="default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da.gov.ua" TargetMode="External"/><Relationship Id="rId18" Type="http://schemas.openxmlformats.org/officeDocument/2006/relationships/hyperlink" Target="http://sfs.gov.ua/" TargetMode="External"/><Relationship Id="rId26" Type="http://schemas.openxmlformats.org/officeDocument/2006/relationships/hyperlink" Target="http://www.rada.g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://com.ua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kmu.gov.ua/" TargetMode="External"/><Relationship Id="rId25" Type="http://schemas.openxmlformats.org/officeDocument/2006/relationships/hyperlink" Target="http://dtkt.com.ua" TargetMode="External"/><Relationship Id="rId33" Type="http://schemas.openxmlformats.org/officeDocument/2006/relationships/hyperlink" Target="http://www.nau.kie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5.rada.gov.ua/laws/show/z0413-04" TargetMode="External"/><Relationship Id="rId20" Type="http://schemas.openxmlformats.org/officeDocument/2006/relationships/hyperlink" Target="http://www" TargetMode="External"/><Relationship Id="rId29" Type="http://schemas.openxmlformats.org/officeDocument/2006/relationships/hyperlink" Target="http://www.rada.gov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" TargetMode="External"/><Relationship Id="rId32" Type="http://schemas.openxmlformats.org/officeDocument/2006/relationships/hyperlink" Target="http://www.liga.n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arch.ligazakon.ua/l_doc2.nsf/link1/KP060297.html" TargetMode="External"/><Relationship Id="rId23" Type="http://schemas.openxmlformats.org/officeDocument/2006/relationships/hyperlink" Target="http://com.ua" TargetMode="External"/><Relationship Id="rId28" Type="http://schemas.openxmlformats.org/officeDocument/2006/relationships/hyperlink" Target="http://www.rada.gov.ua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liga.net/" TargetMode="External"/><Relationship Id="rId31" Type="http://schemas.openxmlformats.org/officeDocument/2006/relationships/hyperlink" Target="http://www.rada.gov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akon4.rada.gov.ua/laws/show/1378-15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http://www.rada.gov.ua/" TargetMode="External"/><Relationship Id="rId30" Type="http://schemas.openxmlformats.org/officeDocument/2006/relationships/hyperlink" Target="http://www.rada.gov.ua/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A1200-7885-466F-8585-14B17A46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18</Pages>
  <Words>22636</Words>
  <Characters>12903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272</cp:revision>
  <cp:lastPrinted>2019-09-10T09:38:00Z</cp:lastPrinted>
  <dcterms:created xsi:type="dcterms:W3CDTF">2016-09-12T07:45:00Z</dcterms:created>
  <dcterms:modified xsi:type="dcterms:W3CDTF">2021-09-08T18:22:00Z</dcterms:modified>
</cp:coreProperties>
</file>