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FE" w:rsidRDefault="000D40FE" w:rsidP="006A6169">
      <w:pPr>
        <w:spacing w:after="0" w:line="240" w:lineRule="auto"/>
        <w:jc w:val="right"/>
        <w:rPr>
          <w:rFonts w:ascii="Garamond" w:eastAsia="Times New Roman" w:hAnsi="Garamond" w:cs="Garamond"/>
          <w:b/>
          <w:color w:val="000000"/>
          <w:sz w:val="28"/>
          <w:szCs w:val="28"/>
        </w:rPr>
      </w:pPr>
    </w:p>
    <w:p w:rsidR="000D40FE" w:rsidRDefault="000D40FE" w:rsidP="00B7591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МІНІСТЕРСТВО ОСВІТИ І НАУКИ УКРАЇНИ</w:t>
      </w:r>
    </w:p>
    <w:p w:rsidR="000D40FE" w:rsidRDefault="000D40FE" w:rsidP="00B7591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Львівський національний університет імені Івана Франка</w:t>
      </w:r>
    </w:p>
    <w:p w:rsidR="000D40FE" w:rsidRDefault="000D40FE" w:rsidP="00B7591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 xml:space="preserve">Факультет </w:t>
      </w:r>
      <w:r w:rsidR="00F00220">
        <w:rPr>
          <w:rFonts w:ascii="Garamond" w:eastAsia="Times New Roman" w:hAnsi="Garamond" w:cs="Garamond"/>
          <w:b/>
          <w:color w:val="000000"/>
          <w:sz w:val="28"/>
          <w:szCs w:val="28"/>
        </w:rPr>
        <w:t>управління фінансами та бізнесу</w:t>
      </w:r>
    </w:p>
    <w:p w:rsidR="000D40FE" w:rsidRDefault="000D40FE" w:rsidP="00B7591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Кафедра</w:t>
      </w:r>
      <w:r w:rsidR="00F00220">
        <w:rPr>
          <w:rFonts w:ascii="Garamond" w:eastAsia="Times New Roman" w:hAnsi="Garamond" w:cs="Garamond"/>
          <w:b/>
          <w:color w:val="000000"/>
          <w:sz w:val="28"/>
          <w:szCs w:val="28"/>
        </w:rPr>
        <w:t xml:space="preserve"> публічного адміністрування та управління бізнесом</w:t>
      </w:r>
    </w:p>
    <w:p w:rsidR="000D40FE" w:rsidRDefault="000D40FE" w:rsidP="000D40FE">
      <w:pPr>
        <w:spacing w:after="0" w:line="240" w:lineRule="auto"/>
        <w:jc w:val="both"/>
        <w:rPr>
          <w:rFonts w:ascii="Garamond" w:eastAsia="Times New Roman" w:hAnsi="Garamond" w:cs="Garamond"/>
          <w:b/>
          <w:color w:val="000000"/>
          <w:sz w:val="28"/>
          <w:szCs w:val="28"/>
        </w:rPr>
      </w:pPr>
    </w:p>
    <w:p w:rsidR="000D40FE" w:rsidRDefault="000D40FE" w:rsidP="000D40FE">
      <w:pPr>
        <w:spacing w:after="0" w:line="240" w:lineRule="auto"/>
        <w:jc w:val="both"/>
        <w:rPr>
          <w:rFonts w:ascii="Garamond" w:eastAsia="Times New Roman" w:hAnsi="Garamond" w:cs="Garamond"/>
          <w:b/>
          <w:color w:val="000000"/>
          <w:sz w:val="28"/>
          <w:szCs w:val="28"/>
        </w:rPr>
      </w:pPr>
    </w:p>
    <w:p w:rsidR="000D40FE" w:rsidRDefault="000D40FE" w:rsidP="000D40FE">
      <w:pPr>
        <w:spacing w:after="0" w:line="240" w:lineRule="auto"/>
        <w:jc w:val="both"/>
        <w:rPr>
          <w:rFonts w:ascii="Garamond" w:eastAsia="Times New Roman" w:hAnsi="Garamond" w:cs="Garamond"/>
          <w:b/>
          <w:color w:val="000000"/>
          <w:sz w:val="28"/>
          <w:szCs w:val="28"/>
        </w:rPr>
      </w:pPr>
    </w:p>
    <w:p w:rsidR="000D40FE" w:rsidRDefault="000D40FE" w:rsidP="000D40FE">
      <w:pPr>
        <w:spacing w:after="0" w:line="240" w:lineRule="auto"/>
        <w:jc w:val="both"/>
        <w:rPr>
          <w:rFonts w:ascii="Garamond" w:eastAsia="Times New Roman" w:hAnsi="Garamond" w:cs="Garamond"/>
          <w:b/>
          <w:color w:val="000000"/>
          <w:sz w:val="28"/>
          <w:szCs w:val="28"/>
        </w:rPr>
      </w:pPr>
    </w:p>
    <w:p w:rsidR="00B75914" w:rsidRPr="003A5DE5" w:rsidRDefault="00B75914" w:rsidP="00B75914">
      <w:pPr>
        <w:spacing w:after="0"/>
        <w:ind w:left="5245"/>
        <w:jc w:val="center"/>
        <w:rPr>
          <w:rFonts w:ascii="Times New Roman" w:hAnsi="Times New Roman"/>
          <w:b/>
          <w:sz w:val="24"/>
          <w:szCs w:val="24"/>
        </w:rPr>
      </w:pPr>
      <w:r w:rsidRPr="00CE03B1">
        <w:rPr>
          <w:rFonts w:ascii="Times New Roman" w:hAnsi="Times New Roman"/>
          <w:b/>
          <w:sz w:val="24"/>
          <w:szCs w:val="24"/>
        </w:rPr>
        <w:t>Затверджено</w:t>
      </w:r>
    </w:p>
    <w:p w:rsidR="00467C6B" w:rsidRPr="00467C6B" w:rsidRDefault="00F00220" w:rsidP="0041006D">
      <w:pPr>
        <w:spacing w:after="0"/>
        <w:ind w:left="5245"/>
        <w:jc w:val="both"/>
        <w:rPr>
          <w:rFonts w:ascii="Times New Roman" w:hAnsi="Times New Roman"/>
          <w:sz w:val="24"/>
          <w:szCs w:val="24"/>
        </w:rPr>
      </w:pPr>
      <w:r w:rsidRPr="00F00220">
        <w:rPr>
          <w:rFonts w:ascii="Times New Roman" w:hAnsi="Times New Roman"/>
          <w:sz w:val="24"/>
          <w:szCs w:val="24"/>
        </w:rPr>
        <w:t>н</w:t>
      </w:r>
      <w:r w:rsidR="00B75914" w:rsidRPr="00F00220">
        <w:rPr>
          <w:rFonts w:ascii="Times New Roman" w:hAnsi="Times New Roman"/>
          <w:sz w:val="24"/>
          <w:szCs w:val="24"/>
        </w:rPr>
        <w:t xml:space="preserve">а засіданні кафедри </w:t>
      </w:r>
      <w:r w:rsidRPr="00F00220">
        <w:rPr>
          <w:rFonts w:ascii="Times New Roman" w:hAnsi="Times New Roman"/>
          <w:sz w:val="24"/>
          <w:szCs w:val="24"/>
        </w:rPr>
        <w:t>публічного адміністрування та управління бізнесом</w:t>
      </w:r>
      <w:r w:rsidR="00B75914" w:rsidRPr="00F00220">
        <w:rPr>
          <w:rFonts w:ascii="Times New Roman" w:hAnsi="Times New Roman"/>
          <w:sz w:val="24"/>
          <w:szCs w:val="24"/>
        </w:rPr>
        <w:t xml:space="preserve">факультету </w:t>
      </w:r>
      <w:r>
        <w:rPr>
          <w:rFonts w:ascii="Times New Roman" w:hAnsi="Times New Roman"/>
          <w:sz w:val="24"/>
          <w:szCs w:val="24"/>
        </w:rPr>
        <w:t>управління фінансами та бізнесу</w:t>
      </w:r>
      <w:r w:rsidR="00B75914" w:rsidRPr="00F00220">
        <w:rPr>
          <w:rFonts w:ascii="Times New Roman" w:hAnsi="Times New Roman"/>
          <w:sz w:val="24"/>
          <w:szCs w:val="24"/>
        </w:rPr>
        <w:t>Львівського національного університету імені Івана Франка</w:t>
      </w:r>
      <w:r w:rsidR="008137E9">
        <w:rPr>
          <w:rFonts w:ascii="Times New Roman" w:hAnsi="Times New Roman"/>
          <w:sz w:val="24"/>
          <w:szCs w:val="24"/>
        </w:rPr>
        <w:t xml:space="preserve"> (протокол № 8 від 24.02.2023</w:t>
      </w:r>
      <w:r w:rsidR="00467C6B" w:rsidRPr="00467C6B">
        <w:rPr>
          <w:rFonts w:ascii="Times New Roman" w:hAnsi="Times New Roman"/>
          <w:sz w:val="24"/>
          <w:szCs w:val="24"/>
        </w:rPr>
        <w:t xml:space="preserve"> р.)</w:t>
      </w:r>
    </w:p>
    <w:p w:rsidR="00467C6B" w:rsidRPr="00467C6B" w:rsidRDefault="00467C6B" w:rsidP="00467C6B">
      <w:pPr>
        <w:spacing w:after="0" w:line="240" w:lineRule="auto"/>
        <w:jc w:val="right"/>
        <w:rPr>
          <w:rFonts w:ascii="Times New Roman" w:hAnsi="Times New Roman"/>
          <w:sz w:val="24"/>
          <w:szCs w:val="24"/>
        </w:rPr>
      </w:pPr>
    </w:p>
    <w:p w:rsidR="00467C6B" w:rsidRPr="00467C6B" w:rsidRDefault="00467C6B" w:rsidP="00467C6B">
      <w:pPr>
        <w:spacing w:after="0" w:line="240" w:lineRule="auto"/>
        <w:jc w:val="right"/>
        <w:rPr>
          <w:rFonts w:ascii="Times New Roman" w:hAnsi="Times New Roman"/>
          <w:sz w:val="24"/>
          <w:szCs w:val="24"/>
        </w:rPr>
      </w:pPr>
    </w:p>
    <w:p w:rsidR="00B75914" w:rsidRDefault="00467C6B" w:rsidP="00467C6B">
      <w:pPr>
        <w:spacing w:after="0" w:line="240" w:lineRule="auto"/>
        <w:jc w:val="right"/>
        <w:rPr>
          <w:rFonts w:ascii="Garamond" w:eastAsia="Times New Roman" w:hAnsi="Garamond" w:cs="Garamond"/>
          <w:b/>
          <w:color w:val="000000"/>
          <w:sz w:val="28"/>
          <w:szCs w:val="28"/>
        </w:rPr>
      </w:pPr>
      <w:r w:rsidRPr="00467C6B">
        <w:rPr>
          <w:rFonts w:ascii="Times New Roman" w:hAnsi="Times New Roman"/>
          <w:sz w:val="24"/>
          <w:szCs w:val="24"/>
        </w:rPr>
        <w:t xml:space="preserve">Завідувачка  кафедри </w:t>
      </w:r>
      <w:r w:rsidR="009C6A71">
        <w:rPr>
          <w:rFonts w:ascii="Times New Roman" w:hAnsi="Times New Roman"/>
          <w:noProof/>
          <w:sz w:val="24"/>
          <w:szCs w:val="24"/>
          <w:lang w:eastAsia="uk-UA"/>
        </w:rPr>
        <w:drawing>
          <wp:inline distT="0" distB="0" distL="0" distR="0">
            <wp:extent cx="1104900" cy="1118764"/>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ідпис.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5549" cy="1159923"/>
                    </a:xfrm>
                    <a:prstGeom prst="rect">
                      <a:avLst/>
                    </a:prstGeom>
                  </pic:spPr>
                </pic:pic>
              </a:graphicData>
            </a:graphic>
          </wp:inline>
        </w:drawing>
      </w:r>
      <w:proofErr w:type="spellStart"/>
      <w:r>
        <w:rPr>
          <w:rFonts w:ascii="Times New Roman" w:hAnsi="Times New Roman"/>
          <w:sz w:val="24"/>
          <w:szCs w:val="24"/>
        </w:rPr>
        <w:t>д.е.н</w:t>
      </w:r>
      <w:proofErr w:type="spellEnd"/>
      <w:r>
        <w:rPr>
          <w:rFonts w:ascii="Times New Roman" w:hAnsi="Times New Roman"/>
          <w:sz w:val="24"/>
          <w:szCs w:val="24"/>
        </w:rPr>
        <w:t xml:space="preserve">., доц. </w:t>
      </w:r>
      <w:r w:rsidRPr="00467C6B">
        <w:rPr>
          <w:rFonts w:ascii="Times New Roman" w:hAnsi="Times New Roman"/>
          <w:sz w:val="24"/>
          <w:szCs w:val="24"/>
        </w:rPr>
        <w:t xml:space="preserve">Г.О. </w:t>
      </w:r>
      <w:proofErr w:type="spellStart"/>
      <w:r w:rsidRPr="00467C6B">
        <w:rPr>
          <w:rFonts w:ascii="Times New Roman" w:hAnsi="Times New Roman"/>
          <w:sz w:val="24"/>
          <w:szCs w:val="24"/>
        </w:rPr>
        <w:t>Комарницька</w:t>
      </w:r>
      <w:proofErr w:type="spellEnd"/>
    </w:p>
    <w:p w:rsidR="000D40FE" w:rsidRDefault="000D40FE" w:rsidP="000D40FE">
      <w:pPr>
        <w:spacing w:after="0" w:line="240" w:lineRule="auto"/>
        <w:jc w:val="both"/>
        <w:rPr>
          <w:rFonts w:ascii="Garamond" w:eastAsia="Times New Roman" w:hAnsi="Garamond" w:cs="Garamond"/>
          <w:b/>
          <w:color w:val="000000"/>
          <w:sz w:val="28"/>
          <w:szCs w:val="28"/>
        </w:rPr>
      </w:pPr>
    </w:p>
    <w:p w:rsidR="000D1D21" w:rsidRDefault="000D1D21" w:rsidP="000D40FE">
      <w:pPr>
        <w:spacing w:after="0" w:line="240" w:lineRule="auto"/>
        <w:jc w:val="both"/>
        <w:rPr>
          <w:rFonts w:ascii="Garamond" w:eastAsia="Times New Roman" w:hAnsi="Garamond" w:cs="Garamond"/>
          <w:b/>
          <w:color w:val="000000"/>
          <w:sz w:val="28"/>
          <w:szCs w:val="28"/>
        </w:rPr>
      </w:pPr>
    </w:p>
    <w:p w:rsidR="00AB0140" w:rsidRDefault="00AB0140" w:rsidP="000D40FE">
      <w:pPr>
        <w:spacing w:after="0" w:line="240" w:lineRule="auto"/>
        <w:jc w:val="both"/>
        <w:rPr>
          <w:rFonts w:ascii="Garamond" w:eastAsia="Times New Roman" w:hAnsi="Garamond" w:cs="Garamond"/>
          <w:b/>
          <w:color w:val="000000"/>
          <w:sz w:val="28"/>
          <w:szCs w:val="28"/>
        </w:rPr>
      </w:pPr>
    </w:p>
    <w:p w:rsidR="00AB0140" w:rsidRDefault="00AB0140" w:rsidP="000D40FE">
      <w:pPr>
        <w:spacing w:after="0" w:line="240" w:lineRule="auto"/>
        <w:jc w:val="both"/>
        <w:rPr>
          <w:rFonts w:ascii="Garamond" w:eastAsia="Times New Roman" w:hAnsi="Garamond" w:cs="Garamond"/>
          <w:b/>
          <w:color w:val="000000"/>
          <w:sz w:val="28"/>
          <w:szCs w:val="28"/>
        </w:rPr>
      </w:pPr>
    </w:p>
    <w:p w:rsidR="000D1D21" w:rsidRDefault="000D1D21" w:rsidP="000D40FE">
      <w:pPr>
        <w:spacing w:after="0" w:line="240" w:lineRule="auto"/>
        <w:jc w:val="both"/>
        <w:rPr>
          <w:rFonts w:ascii="Garamond" w:eastAsia="Times New Roman" w:hAnsi="Garamond" w:cs="Garamond"/>
          <w:b/>
          <w:color w:val="000000"/>
          <w:sz w:val="28"/>
          <w:szCs w:val="28"/>
        </w:rPr>
      </w:pPr>
    </w:p>
    <w:p w:rsidR="000D1D21" w:rsidRDefault="000D1D21" w:rsidP="000D40FE">
      <w:pPr>
        <w:spacing w:after="0" w:line="240" w:lineRule="auto"/>
        <w:jc w:val="both"/>
        <w:rPr>
          <w:rFonts w:ascii="Garamond" w:eastAsia="Times New Roman" w:hAnsi="Garamond" w:cs="Garamond"/>
          <w:b/>
          <w:color w:val="000000"/>
          <w:sz w:val="28"/>
          <w:szCs w:val="28"/>
        </w:rPr>
      </w:pPr>
    </w:p>
    <w:p w:rsidR="00F00220" w:rsidRDefault="000D40FE" w:rsidP="00B75914">
      <w:pPr>
        <w:spacing w:after="0" w:line="360" w:lineRule="auto"/>
        <w:jc w:val="center"/>
        <w:rPr>
          <w:rFonts w:ascii="Times New Roman" w:eastAsia="Times New Roman" w:hAnsi="Times New Roman"/>
          <w:b/>
          <w:color w:val="000000"/>
          <w:sz w:val="32"/>
          <w:szCs w:val="32"/>
        </w:rPr>
      </w:pPr>
      <w:proofErr w:type="spellStart"/>
      <w:r w:rsidRPr="00B75914">
        <w:rPr>
          <w:rFonts w:ascii="Times New Roman" w:eastAsia="Times New Roman" w:hAnsi="Times New Roman"/>
          <w:b/>
          <w:color w:val="000000"/>
          <w:sz w:val="32"/>
          <w:szCs w:val="32"/>
        </w:rPr>
        <w:t>Силабус</w:t>
      </w:r>
      <w:proofErr w:type="spellEnd"/>
    </w:p>
    <w:p w:rsidR="00F00220" w:rsidRPr="00AB0140" w:rsidRDefault="000D40FE" w:rsidP="00B75914">
      <w:pPr>
        <w:spacing w:after="0" w:line="360" w:lineRule="auto"/>
        <w:jc w:val="center"/>
        <w:rPr>
          <w:rFonts w:ascii="Times New Roman" w:eastAsia="Times New Roman" w:hAnsi="Times New Roman"/>
          <w:b/>
          <w:color w:val="000000"/>
          <w:sz w:val="32"/>
          <w:szCs w:val="32"/>
        </w:rPr>
      </w:pPr>
      <w:r w:rsidRPr="00B75914">
        <w:rPr>
          <w:rFonts w:ascii="Times New Roman" w:eastAsia="Times New Roman" w:hAnsi="Times New Roman"/>
          <w:b/>
          <w:color w:val="000000"/>
          <w:sz w:val="32"/>
          <w:szCs w:val="32"/>
        </w:rPr>
        <w:t xml:space="preserve">з </w:t>
      </w:r>
      <w:r w:rsidRPr="00AB0140">
        <w:rPr>
          <w:rFonts w:ascii="Times New Roman" w:eastAsia="Times New Roman" w:hAnsi="Times New Roman"/>
          <w:b/>
          <w:color w:val="000000"/>
          <w:sz w:val="32"/>
          <w:szCs w:val="32"/>
        </w:rPr>
        <w:t xml:space="preserve">навчальної дисципліни </w:t>
      </w:r>
    </w:p>
    <w:p w:rsidR="00B75914" w:rsidRPr="00AB0140" w:rsidRDefault="00AB0140" w:rsidP="00AB0140">
      <w:pPr>
        <w:tabs>
          <w:tab w:val="left" w:pos="3180"/>
        </w:tabs>
        <w:jc w:val="center"/>
        <w:rPr>
          <w:rFonts w:ascii="Times New Roman" w:eastAsia="Times New Roman" w:hAnsi="Times New Roman"/>
          <w:sz w:val="32"/>
          <w:szCs w:val="32"/>
          <w:lang w:eastAsia="ar-SA"/>
        </w:rPr>
      </w:pPr>
      <w:r w:rsidRPr="00AB0140">
        <w:rPr>
          <w:rFonts w:ascii="Times New Roman" w:eastAsia="Times New Roman" w:hAnsi="Times New Roman"/>
          <w:b/>
          <w:bCs/>
          <w:i/>
          <w:sz w:val="32"/>
          <w:szCs w:val="32"/>
          <w:lang w:eastAsia="ar-SA"/>
        </w:rPr>
        <w:t>«Self-Branding»</w:t>
      </w:r>
    </w:p>
    <w:p w:rsidR="00AB0140" w:rsidRPr="00AB0140" w:rsidRDefault="00AB0140" w:rsidP="00AB0140">
      <w:pPr>
        <w:suppressAutoHyphens/>
        <w:spacing w:after="0" w:line="200" w:lineRule="atLeast"/>
        <w:jc w:val="center"/>
        <w:rPr>
          <w:rFonts w:ascii="Times New Roman" w:eastAsia="Times New Roman" w:hAnsi="Times New Roman"/>
          <w:b/>
          <w:sz w:val="32"/>
          <w:szCs w:val="32"/>
          <w:lang w:eastAsia="ar-SA"/>
        </w:rPr>
      </w:pPr>
      <w:r w:rsidRPr="00AB0140">
        <w:rPr>
          <w:rFonts w:ascii="Times New Roman" w:eastAsia="Times New Roman" w:hAnsi="Times New Roman"/>
          <w:b/>
          <w:sz w:val="32"/>
          <w:szCs w:val="32"/>
          <w:lang w:eastAsia="ar-SA"/>
        </w:rPr>
        <w:t>Дисц</w:t>
      </w:r>
      <w:r>
        <w:rPr>
          <w:rFonts w:ascii="Times New Roman" w:eastAsia="Times New Roman" w:hAnsi="Times New Roman"/>
          <w:b/>
          <w:sz w:val="32"/>
          <w:szCs w:val="32"/>
          <w:lang w:eastAsia="ar-SA"/>
        </w:rPr>
        <w:t>ипліна вільного вибору студента</w:t>
      </w:r>
    </w:p>
    <w:p w:rsidR="006A6169" w:rsidRPr="00AB0140" w:rsidRDefault="00AB0140" w:rsidP="00AB0140">
      <w:pPr>
        <w:spacing w:after="0" w:line="240" w:lineRule="auto"/>
        <w:jc w:val="center"/>
        <w:rPr>
          <w:rFonts w:ascii="Times New Roman" w:eastAsia="Times New Roman" w:hAnsi="Times New Roman"/>
          <w:b/>
          <w:sz w:val="32"/>
          <w:szCs w:val="32"/>
        </w:rPr>
      </w:pPr>
      <w:r w:rsidRPr="00AB0140">
        <w:rPr>
          <w:rFonts w:ascii="Times New Roman" w:eastAsia="Times New Roman" w:hAnsi="Times New Roman"/>
          <w:b/>
          <w:sz w:val="32"/>
          <w:szCs w:val="32"/>
          <w:lang w:eastAsia="ar-SA"/>
        </w:rPr>
        <w:t>Цикл загальної (гуманітарної та со</w:t>
      </w:r>
      <w:r>
        <w:rPr>
          <w:rFonts w:ascii="Times New Roman" w:eastAsia="Times New Roman" w:hAnsi="Times New Roman"/>
          <w:b/>
          <w:sz w:val="32"/>
          <w:szCs w:val="32"/>
          <w:lang w:eastAsia="ar-SA"/>
        </w:rPr>
        <w:t>ціально-економічної) підготовки</w:t>
      </w:r>
    </w:p>
    <w:p w:rsidR="00B75914" w:rsidRDefault="006D7DCB" w:rsidP="006A616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Денна</w:t>
      </w:r>
      <w:r w:rsidR="007F1B69">
        <w:rPr>
          <w:rFonts w:ascii="Times New Roman" w:eastAsia="Times New Roman" w:hAnsi="Times New Roman"/>
          <w:b/>
          <w:sz w:val="24"/>
          <w:szCs w:val="24"/>
        </w:rPr>
        <w:t>/заочна</w:t>
      </w:r>
      <w:r>
        <w:rPr>
          <w:rFonts w:ascii="Times New Roman" w:eastAsia="Times New Roman" w:hAnsi="Times New Roman"/>
          <w:b/>
          <w:sz w:val="24"/>
          <w:szCs w:val="24"/>
        </w:rPr>
        <w:t xml:space="preserve"> форма навчання</w:t>
      </w:r>
    </w:p>
    <w:p w:rsidR="000D1D21" w:rsidRDefault="000D1D21" w:rsidP="006A6169">
      <w:pPr>
        <w:spacing w:after="0" w:line="240" w:lineRule="auto"/>
        <w:jc w:val="center"/>
        <w:rPr>
          <w:rFonts w:ascii="Times New Roman" w:eastAsia="Times New Roman" w:hAnsi="Times New Roman"/>
          <w:b/>
          <w:sz w:val="24"/>
          <w:szCs w:val="24"/>
        </w:rPr>
      </w:pPr>
    </w:p>
    <w:p w:rsidR="000D1D21" w:rsidRDefault="000D1D21" w:rsidP="006A6169">
      <w:pPr>
        <w:spacing w:after="0" w:line="240" w:lineRule="auto"/>
        <w:jc w:val="center"/>
        <w:rPr>
          <w:rFonts w:ascii="Times New Roman" w:eastAsia="Times New Roman" w:hAnsi="Times New Roman"/>
          <w:b/>
          <w:sz w:val="24"/>
          <w:szCs w:val="24"/>
        </w:rPr>
      </w:pPr>
    </w:p>
    <w:p w:rsidR="00AB0140" w:rsidRDefault="00AB0140" w:rsidP="006A6169">
      <w:pPr>
        <w:spacing w:after="0" w:line="240" w:lineRule="auto"/>
        <w:jc w:val="center"/>
        <w:rPr>
          <w:rFonts w:ascii="Times New Roman" w:eastAsia="Times New Roman" w:hAnsi="Times New Roman"/>
          <w:b/>
          <w:sz w:val="24"/>
          <w:szCs w:val="24"/>
        </w:rPr>
      </w:pPr>
    </w:p>
    <w:p w:rsidR="00AB0140" w:rsidRDefault="00AB0140" w:rsidP="006A6169">
      <w:pPr>
        <w:spacing w:after="0" w:line="240" w:lineRule="auto"/>
        <w:jc w:val="center"/>
        <w:rPr>
          <w:rFonts w:ascii="Times New Roman" w:eastAsia="Times New Roman" w:hAnsi="Times New Roman"/>
          <w:b/>
          <w:sz w:val="24"/>
          <w:szCs w:val="24"/>
        </w:rPr>
      </w:pPr>
    </w:p>
    <w:p w:rsidR="00AB0140" w:rsidRDefault="00AB0140" w:rsidP="006A6169">
      <w:pPr>
        <w:spacing w:after="0" w:line="240" w:lineRule="auto"/>
        <w:jc w:val="center"/>
        <w:rPr>
          <w:rFonts w:ascii="Times New Roman" w:eastAsia="Times New Roman" w:hAnsi="Times New Roman"/>
          <w:b/>
          <w:sz w:val="24"/>
          <w:szCs w:val="24"/>
        </w:rPr>
      </w:pPr>
    </w:p>
    <w:p w:rsidR="00AB0140" w:rsidRDefault="00AB0140" w:rsidP="006A6169">
      <w:pPr>
        <w:spacing w:after="0" w:line="240" w:lineRule="auto"/>
        <w:jc w:val="center"/>
        <w:rPr>
          <w:rFonts w:ascii="Times New Roman" w:eastAsia="Times New Roman" w:hAnsi="Times New Roman"/>
          <w:b/>
          <w:sz w:val="24"/>
          <w:szCs w:val="24"/>
        </w:rPr>
      </w:pPr>
    </w:p>
    <w:p w:rsidR="00B75914" w:rsidRDefault="00B75914" w:rsidP="006A6169">
      <w:pPr>
        <w:spacing w:after="0" w:line="240" w:lineRule="auto"/>
        <w:jc w:val="center"/>
        <w:rPr>
          <w:rFonts w:ascii="Times New Roman" w:eastAsia="Times New Roman" w:hAnsi="Times New Roman"/>
          <w:b/>
          <w:sz w:val="24"/>
          <w:szCs w:val="24"/>
        </w:rPr>
      </w:pPr>
    </w:p>
    <w:p w:rsidR="00B75914" w:rsidRDefault="00B75914" w:rsidP="006A6169">
      <w:pPr>
        <w:spacing w:after="0" w:line="240" w:lineRule="auto"/>
        <w:jc w:val="center"/>
        <w:rPr>
          <w:rFonts w:ascii="Times New Roman" w:eastAsia="Times New Roman" w:hAnsi="Times New Roman"/>
          <w:b/>
          <w:sz w:val="24"/>
          <w:szCs w:val="24"/>
        </w:rPr>
      </w:pPr>
    </w:p>
    <w:p w:rsidR="00B75914" w:rsidRPr="009C6A71" w:rsidRDefault="008137E9" w:rsidP="009C6A7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ЛЬВІВ 2023</w:t>
      </w:r>
    </w:p>
    <w:p w:rsidR="006A6169" w:rsidRPr="006A6169" w:rsidRDefault="006A6169" w:rsidP="006A6169">
      <w:pPr>
        <w:spacing w:after="0" w:line="240" w:lineRule="auto"/>
        <w:rPr>
          <w:rFonts w:ascii="Times New Roman" w:eastAsia="Times New Roman" w:hAnsi="Times New Roman"/>
          <w:sz w:val="24"/>
          <w:szCs w:val="24"/>
        </w:rPr>
      </w:pPr>
    </w:p>
    <w:tbl>
      <w:tblPr>
        <w:tblW w:w="0" w:type="auto"/>
        <w:tblLook w:val="0000"/>
      </w:tblPr>
      <w:tblGrid>
        <w:gridCol w:w="2295"/>
        <w:gridCol w:w="7560"/>
      </w:tblGrid>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Назва </w:t>
            </w:r>
            <w:r>
              <w:rPr>
                <w:rFonts w:ascii="Times New Roman" w:eastAsia="Times New Roman" w:hAnsi="Times New Roman"/>
                <w:b/>
                <w:sz w:val="24"/>
                <w:szCs w:val="24"/>
              </w:rPr>
              <w:t>дисципліни</w:t>
            </w:r>
          </w:p>
        </w:tc>
        <w:tc>
          <w:tcPr>
            <w:tcW w:w="0" w:type="auto"/>
            <w:tcBorders>
              <w:top w:val="single" w:sz="4" w:space="0" w:color="000000"/>
              <w:left w:val="single" w:sz="4" w:space="0" w:color="000000"/>
              <w:bottom w:val="single" w:sz="4" w:space="0" w:color="000000"/>
              <w:right w:val="single" w:sz="4" w:space="0" w:color="000000"/>
            </w:tcBorders>
          </w:tcPr>
          <w:p w:rsidR="006A6169" w:rsidRPr="00AB0140" w:rsidRDefault="00AB0140" w:rsidP="00964C8D">
            <w:pPr>
              <w:spacing w:after="0" w:line="240" w:lineRule="auto"/>
              <w:jc w:val="both"/>
              <w:rPr>
                <w:rFonts w:ascii="Times New Roman" w:hAnsi="Times New Roman"/>
                <w:bCs/>
                <w:caps/>
                <w:sz w:val="24"/>
                <w:szCs w:val="24"/>
              </w:rPr>
            </w:pPr>
            <w:r w:rsidRPr="00AB0140">
              <w:rPr>
                <w:rFonts w:ascii="Times New Roman" w:hAnsi="Times New Roman"/>
                <w:bCs/>
                <w:caps/>
                <w:sz w:val="24"/>
                <w:szCs w:val="24"/>
              </w:rPr>
              <w:t>«Self-Branding»</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Адреса викладання </w:t>
            </w:r>
            <w:r>
              <w:rPr>
                <w:rFonts w:ascii="Times New Roman" w:eastAsia="Times New Roman" w:hAnsi="Times New Roman"/>
                <w:b/>
                <w:sz w:val="24"/>
                <w:szCs w:val="24"/>
              </w:rPr>
              <w:t>дисципліни</w:t>
            </w:r>
          </w:p>
        </w:tc>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F00220" w:rsidP="006A61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Львів, вул. Коперника, 3</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lang w:eastAsia="uk-UA"/>
              </w:rPr>
              <w:t>Факультет та кафедра, за якою закріплена дисципліна</w:t>
            </w:r>
          </w:p>
        </w:tc>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F00220" w:rsidP="006A6169">
            <w:p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Факультет управління фінансами та бізнесу, кафедра публічного адміністрування та управління бізнесом</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lang w:eastAsia="uk-UA"/>
              </w:rPr>
              <w:t>Галузь знань, шифр та назва спеціальності</w:t>
            </w:r>
          </w:p>
        </w:tc>
        <w:tc>
          <w:tcPr>
            <w:tcW w:w="0" w:type="auto"/>
            <w:tcBorders>
              <w:top w:val="single" w:sz="4" w:space="0" w:color="000000"/>
              <w:left w:val="single" w:sz="4" w:space="0" w:color="000000"/>
              <w:bottom w:val="single" w:sz="4" w:space="0" w:color="000000"/>
              <w:right w:val="single" w:sz="4" w:space="0" w:color="000000"/>
            </w:tcBorders>
          </w:tcPr>
          <w:p w:rsidR="00AB0140" w:rsidRPr="00AB0140" w:rsidRDefault="00AB0140" w:rsidP="00AB0140">
            <w:pPr>
              <w:suppressAutoHyphens/>
              <w:spacing w:after="0" w:line="200" w:lineRule="atLeast"/>
              <w:jc w:val="center"/>
              <w:rPr>
                <w:rFonts w:ascii="Times New Roman" w:eastAsia="Times New Roman" w:hAnsi="Times New Roman"/>
                <w:sz w:val="24"/>
                <w:szCs w:val="24"/>
                <w:lang w:eastAsia="ar-SA"/>
              </w:rPr>
            </w:pPr>
            <w:r w:rsidRPr="00AB0140">
              <w:rPr>
                <w:rFonts w:ascii="Times New Roman" w:eastAsia="Times New Roman" w:hAnsi="Times New Roman"/>
                <w:sz w:val="24"/>
                <w:szCs w:val="24"/>
                <w:lang w:eastAsia="ar-SA"/>
              </w:rPr>
              <w:t xml:space="preserve">Дисципліна вільного вибору студента. </w:t>
            </w:r>
          </w:p>
          <w:p w:rsidR="006A6169" w:rsidRPr="006A6169" w:rsidRDefault="00AB0140" w:rsidP="00AB0140">
            <w:pPr>
              <w:spacing w:after="0" w:line="240" w:lineRule="auto"/>
              <w:jc w:val="both"/>
              <w:rPr>
                <w:rFonts w:ascii="Times New Roman" w:eastAsia="Times New Roman" w:hAnsi="Times New Roman"/>
                <w:sz w:val="24"/>
                <w:szCs w:val="24"/>
              </w:rPr>
            </w:pPr>
            <w:r w:rsidRPr="00AB0140">
              <w:rPr>
                <w:rFonts w:ascii="Times New Roman" w:eastAsia="Times New Roman" w:hAnsi="Times New Roman"/>
                <w:sz w:val="24"/>
                <w:szCs w:val="24"/>
                <w:lang w:eastAsia="ar-SA"/>
              </w:rPr>
              <w:t>Цикл загальної (гуманітарної та соціально-економічної) підготовки.</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lang w:eastAsia="uk-UA"/>
              </w:rPr>
            </w:pPr>
            <w:r w:rsidRPr="006A6169">
              <w:rPr>
                <w:rFonts w:ascii="Times New Roman" w:eastAsia="Times New Roman" w:hAnsi="Times New Roman"/>
                <w:b/>
                <w:sz w:val="24"/>
                <w:szCs w:val="24"/>
              </w:rPr>
              <w:t xml:space="preserve">Викладачі </w:t>
            </w:r>
            <w:r>
              <w:rPr>
                <w:rFonts w:ascii="Times New Roman" w:eastAsia="Times New Roman" w:hAnsi="Times New Roman"/>
                <w:b/>
                <w:sz w:val="24"/>
                <w:szCs w:val="24"/>
              </w:rPr>
              <w:t>дисципліни</w:t>
            </w:r>
          </w:p>
        </w:tc>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964C8D" w:rsidP="0041006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Комарницька Ганна Омелянівна</w:t>
            </w:r>
            <w:r w:rsidR="00F00220">
              <w:rPr>
                <w:rFonts w:ascii="Times New Roman" w:eastAsia="Times New Roman" w:hAnsi="Times New Roman"/>
                <w:sz w:val="24"/>
                <w:szCs w:val="24"/>
              </w:rPr>
              <w:t xml:space="preserve">, доктор економічних наук, </w:t>
            </w:r>
            <w:r>
              <w:rPr>
                <w:rFonts w:ascii="Times New Roman" w:eastAsia="Times New Roman" w:hAnsi="Times New Roman"/>
                <w:sz w:val="24"/>
                <w:szCs w:val="24"/>
              </w:rPr>
              <w:t>доцент</w:t>
            </w:r>
            <w:r w:rsidR="00F00220">
              <w:rPr>
                <w:rFonts w:ascii="Times New Roman" w:eastAsia="Times New Roman" w:hAnsi="Times New Roman"/>
                <w:sz w:val="24"/>
                <w:szCs w:val="24"/>
              </w:rPr>
              <w:t xml:space="preserve">, </w:t>
            </w:r>
            <w:r w:rsidR="0041006D">
              <w:rPr>
                <w:rFonts w:ascii="Times New Roman" w:eastAsia="Times New Roman" w:hAnsi="Times New Roman"/>
                <w:sz w:val="24"/>
                <w:szCs w:val="24"/>
              </w:rPr>
              <w:t>завідувачка</w:t>
            </w:r>
            <w:r w:rsidR="00F00220">
              <w:rPr>
                <w:rFonts w:ascii="Times New Roman" w:eastAsia="Times New Roman" w:hAnsi="Times New Roman"/>
                <w:sz w:val="24"/>
                <w:szCs w:val="24"/>
              </w:rPr>
              <w:t xml:space="preserve"> кафедри публічного адміністрування та управління бізнесом</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lang w:eastAsia="uk-UA"/>
              </w:rPr>
            </w:pPr>
            <w:r w:rsidRPr="006A6169">
              <w:rPr>
                <w:rFonts w:ascii="Times New Roman" w:eastAsia="Times New Roman" w:hAnsi="Times New Roman"/>
                <w:b/>
                <w:sz w:val="24"/>
                <w:szCs w:val="24"/>
              </w:rPr>
              <w:t>Контактна інформація викладачів</w:t>
            </w:r>
          </w:p>
        </w:tc>
        <w:tc>
          <w:tcPr>
            <w:tcW w:w="0" w:type="auto"/>
            <w:tcBorders>
              <w:top w:val="single" w:sz="4" w:space="0" w:color="000000"/>
              <w:left w:val="single" w:sz="4" w:space="0" w:color="000000"/>
              <w:bottom w:val="single" w:sz="4" w:space="0" w:color="000000"/>
              <w:right w:val="single" w:sz="4" w:space="0" w:color="000000"/>
            </w:tcBorders>
          </w:tcPr>
          <w:p w:rsidR="00351CCE" w:rsidRPr="00DC5CA5" w:rsidRDefault="00A12C3F" w:rsidP="006A6169">
            <w:pPr>
              <w:spacing w:after="0" w:line="240" w:lineRule="auto"/>
              <w:jc w:val="both"/>
              <w:rPr>
                <w:rStyle w:val="a4"/>
                <w:rFonts w:ascii="Times New Roman" w:eastAsia="Times New Roman" w:hAnsi="Times New Roman"/>
                <w:sz w:val="24"/>
                <w:szCs w:val="24"/>
              </w:rPr>
            </w:pPr>
            <w:hyperlink r:id="rId6" w:history="1">
              <w:r w:rsidR="0041006D" w:rsidRPr="00A61E1C">
                <w:rPr>
                  <w:rStyle w:val="a4"/>
                  <w:rFonts w:ascii="Times New Roman" w:eastAsia="Times New Roman" w:hAnsi="Times New Roman"/>
                  <w:sz w:val="24"/>
                  <w:szCs w:val="24"/>
                  <w:lang w:val="pl-PL"/>
                </w:rPr>
                <w:t>hanna.komarnytska</w:t>
              </w:r>
              <w:r w:rsidR="0041006D" w:rsidRPr="00A61E1C">
                <w:rPr>
                  <w:rStyle w:val="a4"/>
                  <w:rFonts w:ascii="Times New Roman" w:eastAsia="Times New Roman" w:hAnsi="Times New Roman"/>
                  <w:sz w:val="24"/>
                  <w:szCs w:val="24"/>
                </w:rPr>
                <w:t>@</w:t>
              </w:r>
              <w:r w:rsidR="0041006D" w:rsidRPr="00A61E1C">
                <w:rPr>
                  <w:rStyle w:val="a4"/>
                  <w:rFonts w:ascii="Times New Roman" w:eastAsia="Times New Roman" w:hAnsi="Times New Roman"/>
                  <w:sz w:val="24"/>
                  <w:szCs w:val="24"/>
                  <w:lang w:val="pl-PL"/>
                </w:rPr>
                <w:t>lnu</w:t>
              </w:r>
              <w:r w:rsidR="0041006D" w:rsidRPr="00A61E1C">
                <w:rPr>
                  <w:rStyle w:val="a4"/>
                  <w:rFonts w:ascii="Times New Roman" w:eastAsia="Times New Roman" w:hAnsi="Times New Roman"/>
                  <w:sz w:val="24"/>
                  <w:szCs w:val="24"/>
                </w:rPr>
                <w:t>.</w:t>
              </w:r>
              <w:r w:rsidR="0041006D" w:rsidRPr="00A61E1C">
                <w:rPr>
                  <w:rStyle w:val="a4"/>
                  <w:rFonts w:ascii="Times New Roman" w:eastAsia="Times New Roman" w:hAnsi="Times New Roman"/>
                  <w:sz w:val="24"/>
                  <w:szCs w:val="24"/>
                  <w:lang w:val="pl-PL"/>
                </w:rPr>
                <w:t>edu</w:t>
              </w:r>
              <w:r w:rsidR="0041006D" w:rsidRPr="00A61E1C">
                <w:rPr>
                  <w:rStyle w:val="a4"/>
                  <w:rFonts w:ascii="Times New Roman" w:eastAsia="Times New Roman" w:hAnsi="Times New Roman"/>
                  <w:sz w:val="24"/>
                  <w:szCs w:val="24"/>
                </w:rPr>
                <w:t>.</w:t>
              </w:r>
              <w:r w:rsidR="0041006D" w:rsidRPr="00A61E1C">
                <w:rPr>
                  <w:rStyle w:val="a4"/>
                  <w:rFonts w:ascii="Times New Roman" w:eastAsia="Times New Roman" w:hAnsi="Times New Roman"/>
                  <w:sz w:val="24"/>
                  <w:szCs w:val="24"/>
                  <w:lang w:val="pl-PL"/>
                </w:rPr>
                <w:t>ua</w:t>
              </w:r>
            </w:hyperlink>
          </w:p>
          <w:p w:rsidR="00DA06F3" w:rsidRPr="00DC5CA5" w:rsidRDefault="00A12C3F" w:rsidP="006A6169">
            <w:pPr>
              <w:spacing w:after="0" w:line="240" w:lineRule="auto"/>
              <w:jc w:val="both"/>
              <w:rPr>
                <w:rFonts w:ascii="Times New Roman" w:eastAsia="Times New Roman" w:hAnsi="Times New Roman"/>
                <w:sz w:val="24"/>
                <w:szCs w:val="24"/>
              </w:rPr>
            </w:pPr>
            <w:hyperlink r:id="rId7" w:history="1">
              <w:r w:rsidR="00964C8D" w:rsidRPr="00435E9F">
                <w:rPr>
                  <w:rStyle w:val="a4"/>
                  <w:rFonts w:ascii="Times New Roman" w:eastAsia="Times New Roman" w:hAnsi="Times New Roman"/>
                  <w:sz w:val="24"/>
                  <w:szCs w:val="24"/>
                  <w:lang w:val="en-US"/>
                </w:rPr>
                <w:t>lozjuk</w:t>
              </w:r>
              <w:r w:rsidR="00964C8D" w:rsidRPr="00221A18">
                <w:rPr>
                  <w:rStyle w:val="a4"/>
                  <w:rFonts w:ascii="Times New Roman" w:eastAsia="Times New Roman" w:hAnsi="Times New Roman"/>
                  <w:sz w:val="24"/>
                  <w:szCs w:val="24"/>
                </w:rPr>
                <w:t>7</w:t>
              </w:r>
              <w:r w:rsidR="00964C8D" w:rsidRPr="00435E9F">
                <w:rPr>
                  <w:rStyle w:val="a4"/>
                  <w:rFonts w:ascii="Times New Roman" w:eastAsia="Times New Roman" w:hAnsi="Times New Roman"/>
                  <w:sz w:val="24"/>
                  <w:szCs w:val="24"/>
                </w:rPr>
                <w:t>@</w:t>
              </w:r>
              <w:r w:rsidR="00964C8D" w:rsidRPr="00435E9F">
                <w:rPr>
                  <w:rStyle w:val="a4"/>
                  <w:rFonts w:ascii="Times New Roman" w:eastAsia="Times New Roman" w:hAnsi="Times New Roman"/>
                  <w:sz w:val="24"/>
                  <w:szCs w:val="24"/>
                  <w:lang w:val="pl-PL"/>
                </w:rPr>
                <w:t>gmail</w:t>
              </w:r>
              <w:r w:rsidR="00964C8D" w:rsidRPr="00435E9F">
                <w:rPr>
                  <w:rStyle w:val="a4"/>
                  <w:rFonts w:ascii="Times New Roman" w:eastAsia="Times New Roman" w:hAnsi="Times New Roman"/>
                  <w:sz w:val="24"/>
                  <w:szCs w:val="24"/>
                </w:rPr>
                <w:t>.</w:t>
              </w:r>
              <w:r w:rsidR="00964C8D" w:rsidRPr="00435E9F">
                <w:rPr>
                  <w:rStyle w:val="a4"/>
                  <w:rFonts w:ascii="Times New Roman" w:eastAsia="Times New Roman" w:hAnsi="Times New Roman"/>
                  <w:sz w:val="24"/>
                  <w:szCs w:val="24"/>
                  <w:lang w:val="pl-PL"/>
                </w:rPr>
                <w:t>com</w:t>
              </w:r>
            </w:hyperlink>
          </w:p>
          <w:p w:rsidR="006A6169" w:rsidRPr="00964C8D" w:rsidRDefault="00DA06F3" w:rsidP="00DA06F3">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вул. Коперника, 3, км. 501</w:t>
            </w:r>
            <w:r w:rsidR="00964C8D">
              <w:rPr>
                <w:rFonts w:ascii="Times New Roman" w:eastAsia="Times New Roman" w:hAnsi="Times New Roman"/>
                <w:sz w:val="24"/>
                <w:szCs w:val="24"/>
                <w:lang w:val="en-US"/>
              </w:rPr>
              <w:t>-502</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Консультації з питань навчання по дисципліні </w:t>
            </w:r>
            <w:r w:rsidRPr="006A6169">
              <w:rPr>
                <w:rFonts w:ascii="Times New Roman" w:eastAsia="Times New Roman" w:hAnsi="Times New Roman"/>
                <w:b/>
                <w:sz w:val="24"/>
                <w:szCs w:val="24"/>
              </w:rPr>
              <w:t>відбуваються</w:t>
            </w:r>
          </w:p>
        </w:tc>
        <w:tc>
          <w:tcPr>
            <w:tcW w:w="0" w:type="auto"/>
            <w:tcBorders>
              <w:top w:val="single" w:sz="4" w:space="0" w:color="000000"/>
              <w:left w:val="single" w:sz="4" w:space="0" w:color="000000"/>
              <w:bottom w:val="single" w:sz="4" w:space="0" w:color="000000"/>
              <w:right w:val="single" w:sz="4" w:space="0" w:color="000000"/>
            </w:tcBorders>
          </w:tcPr>
          <w:p w:rsidR="00DA06F3" w:rsidRDefault="00964C8D" w:rsidP="006A61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Четвер</w:t>
            </w:r>
            <w:r w:rsidR="006A6169" w:rsidRPr="006A6169">
              <w:rPr>
                <w:rFonts w:ascii="Times New Roman" w:eastAsia="Times New Roman" w:hAnsi="Times New Roman"/>
                <w:sz w:val="24"/>
                <w:szCs w:val="24"/>
              </w:rPr>
              <w:t>15:00-17:50 год.</w:t>
            </w:r>
          </w:p>
          <w:p w:rsidR="00DA06F3" w:rsidRPr="006A6169" w:rsidRDefault="00DA06F3" w:rsidP="00DA06F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факультет</w:t>
            </w:r>
            <w:r w:rsidRPr="00DA06F3">
              <w:rPr>
                <w:rFonts w:ascii="Times New Roman" w:eastAsia="Times New Roman" w:hAnsi="Times New Roman"/>
                <w:sz w:val="24"/>
                <w:szCs w:val="24"/>
              </w:rPr>
              <w:t>управління фінансами та бізнесу, кафедра публічного адміністрування та управління бізнесом</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ауд</w:t>
            </w:r>
            <w:proofErr w:type="spellEnd"/>
            <w:r>
              <w:rPr>
                <w:rFonts w:ascii="Times New Roman" w:eastAsia="Times New Roman" w:hAnsi="Times New Roman"/>
                <w:sz w:val="24"/>
                <w:szCs w:val="24"/>
              </w:rPr>
              <w:t>. 501</w:t>
            </w:r>
            <w:r w:rsidR="00964C8D">
              <w:rPr>
                <w:rFonts w:ascii="Times New Roman" w:eastAsia="Times New Roman" w:hAnsi="Times New Roman"/>
                <w:sz w:val="24"/>
                <w:szCs w:val="24"/>
              </w:rPr>
              <w:t>-502</w:t>
            </w:r>
            <w:r>
              <w:rPr>
                <w:rFonts w:ascii="Times New Roman" w:eastAsia="Times New Roman" w:hAnsi="Times New Roman"/>
                <w:sz w:val="24"/>
                <w:szCs w:val="24"/>
              </w:rPr>
              <w:t>.</w:t>
            </w:r>
          </w:p>
          <w:p w:rsidR="006A6169" w:rsidRPr="006A6169" w:rsidRDefault="006A6169" w:rsidP="006A6169">
            <w:pPr>
              <w:spacing w:after="0" w:line="240" w:lineRule="auto"/>
              <w:jc w:val="both"/>
              <w:rPr>
                <w:rFonts w:ascii="Times New Roman" w:eastAsia="Times New Roman" w:hAnsi="Times New Roman"/>
                <w:sz w:val="24"/>
                <w:szCs w:val="24"/>
              </w:rPr>
            </w:pPr>
          </w:p>
        </w:tc>
      </w:tr>
      <w:tr w:rsidR="006A6169" w:rsidRPr="006A6169" w:rsidTr="006D7DCB">
        <w:trPr>
          <w:trHeight w:val="501"/>
        </w:trPr>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proofErr w:type="spellStart"/>
            <w:r w:rsidRPr="006A6169">
              <w:rPr>
                <w:rFonts w:ascii="Times New Roman" w:eastAsia="Times New Roman" w:hAnsi="Times New Roman"/>
                <w:b/>
                <w:color w:val="000000"/>
                <w:sz w:val="24"/>
                <w:szCs w:val="24"/>
                <w:lang w:val="en-US"/>
              </w:rPr>
              <w:t>Сторінкакурсу</w:t>
            </w:r>
            <w:proofErr w:type="spellEnd"/>
          </w:p>
        </w:tc>
        <w:tc>
          <w:tcPr>
            <w:tcW w:w="0" w:type="auto"/>
            <w:tcBorders>
              <w:top w:val="single" w:sz="4" w:space="0" w:color="000000"/>
              <w:left w:val="single" w:sz="4" w:space="0" w:color="000000"/>
              <w:bottom w:val="single" w:sz="4" w:space="0" w:color="000000"/>
              <w:right w:val="single" w:sz="4" w:space="0" w:color="000000"/>
            </w:tcBorders>
          </w:tcPr>
          <w:p w:rsidR="006D7DCB" w:rsidRPr="006A6169" w:rsidRDefault="00A12C3F" w:rsidP="00AB0140">
            <w:pPr>
              <w:spacing w:after="0" w:line="240" w:lineRule="auto"/>
              <w:jc w:val="both"/>
              <w:rPr>
                <w:rFonts w:ascii="Times New Roman" w:eastAsia="Times New Roman" w:hAnsi="Times New Roman"/>
                <w:sz w:val="24"/>
                <w:szCs w:val="24"/>
              </w:rPr>
            </w:pPr>
            <w:hyperlink r:id="rId8" w:history="1">
              <w:r w:rsidR="006D7DCB" w:rsidRPr="00685A4E">
                <w:rPr>
                  <w:rStyle w:val="a4"/>
                  <w:rFonts w:ascii="Times New Roman" w:eastAsia="Times New Roman" w:hAnsi="Times New Roman"/>
                  <w:sz w:val="24"/>
                  <w:szCs w:val="24"/>
                </w:rPr>
                <w:t>https://financial.lnu.edu.ua/course/self-branding</w:t>
              </w:r>
            </w:hyperlink>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Інформація про </w:t>
            </w:r>
            <w:r>
              <w:rPr>
                <w:rFonts w:ascii="Times New Roman" w:eastAsia="Times New Roman" w:hAnsi="Times New Roman"/>
                <w:b/>
                <w:sz w:val="24"/>
                <w:szCs w:val="24"/>
              </w:rPr>
              <w:t>дисципліну</w:t>
            </w:r>
          </w:p>
        </w:tc>
        <w:tc>
          <w:tcPr>
            <w:tcW w:w="0" w:type="auto"/>
            <w:tcBorders>
              <w:top w:val="single" w:sz="4" w:space="0" w:color="000000"/>
              <w:left w:val="single" w:sz="4" w:space="0" w:color="000000"/>
              <w:bottom w:val="single" w:sz="4" w:space="0" w:color="000000"/>
              <w:right w:val="single" w:sz="4" w:space="0" w:color="000000"/>
            </w:tcBorders>
          </w:tcPr>
          <w:p w:rsidR="00AB0140" w:rsidRPr="00AB0140" w:rsidRDefault="00AB0140" w:rsidP="00AB014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AB0140">
              <w:rPr>
                <w:rFonts w:ascii="Times New Roman" w:eastAsia="Times New Roman" w:hAnsi="Times New Roman"/>
                <w:color w:val="000000"/>
                <w:sz w:val="24"/>
                <w:szCs w:val="24"/>
                <w:lang w:eastAsia="ru-RU"/>
              </w:rPr>
              <w:t xml:space="preserve">Навчальна дисциплінарозкриває основні засади створення бренду із власної особистості (я-бренду), гармонійне поєднання самовдосконалення та </w:t>
            </w:r>
            <w:proofErr w:type="spellStart"/>
            <w:r w:rsidRPr="00AB0140">
              <w:rPr>
                <w:rFonts w:ascii="Times New Roman" w:eastAsia="Times New Roman" w:hAnsi="Times New Roman"/>
                <w:color w:val="000000"/>
                <w:sz w:val="24"/>
                <w:szCs w:val="24"/>
                <w:lang w:eastAsia="ru-RU"/>
              </w:rPr>
              <w:t>самопіару</w:t>
            </w:r>
            <w:proofErr w:type="spellEnd"/>
            <w:r w:rsidRPr="00AB0140">
              <w:rPr>
                <w:rFonts w:ascii="Times New Roman" w:eastAsia="Times New Roman" w:hAnsi="Times New Roman"/>
                <w:color w:val="000000"/>
                <w:sz w:val="24"/>
                <w:szCs w:val="24"/>
                <w:lang w:eastAsia="ru-RU"/>
              </w:rPr>
              <w:t>.</w:t>
            </w:r>
          </w:p>
          <w:p w:rsidR="006A6169" w:rsidRPr="00AB0140" w:rsidRDefault="00AB0140" w:rsidP="00AB0140">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AB0140">
              <w:rPr>
                <w:rFonts w:ascii="Times New Roman" w:eastAsia="Times New Roman" w:hAnsi="Times New Roman"/>
                <w:color w:val="000000"/>
                <w:sz w:val="24"/>
                <w:szCs w:val="24"/>
                <w:lang w:eastAsia="ru-RU"/>
              </w:rPr>
              <w:t>Студенти в процесі вивчення дисципліни отримають необхідний обсяг теоретичних і практичних знань щодо створення персонального бренду, формування платформи бренду, донесення оточуючим свої цінності, компетенції, бачення, формування умінь та навичок щодо покращення професійних навичок, досягнення нових висот і розбудови мережі контактів, оволодіння інструментарієм креативного підходу до формування власного іміджу та вміння себе позиціонувати у складних реаліях сьогодення.</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Коротка анотація </w:t>
            </w:r>
            <w:r>
              <w:rPr>
                <w:rFonts w:ascii="Times New Roman" w:eastAsia="Times New Roman" w:hAnsi="Times New Roman"/>
                <w:b/>
                <w:sz w:val="24"/>
                <w:szCs w:val="24"/>
              </w:rPr>
              <w:t>дисципліни</w:t>
            </w:r>
          </w:p>
        </w:tc>
        <w:tc>
          <w:tcPr>
            <w:tcW w:w="0" w:type="auto"/>
            <w:tcBorders>
              <w:top w:val="single" w:sz="4" w:space="0" w:color="000000"/>
              <w:left w:val="single" w:sz="4" w:space="0" w:color="000000"/>
              <w:bottom w:val="single" w:sz="4" w:space="0" w:color="000000"/>
              <w:right w:val="single" w:sz="4" w:space="0" w:color="000000"/>
            </w:tcBorders>
          </w:tcPr>
          <w:p w:rsidR="00CD352E" w:rsidRDefault="00ED1D61" w:rsidP="00CD352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Навчальна д</w:t>
            </w:r>
            <w:r w:rsidR="006A6169" w:rsidRPr="006A6169">
              <w:rPr>
                <w:rFonts w:ascii="Times New Roman" w:eastAsia="Times New Roman" w:hAnsi="Times New Roman"/>
                <w:sz w:val="24"/>
                <w:szCs w:val="24"/>
              </w:rPr>
              <w:t>исципліна</w:t>
            </w:r>
            <w:r w:rsidR="0063642E" w:rsidRPr="0063642E">
              <w:rPr>
                <w:rFonts w:ascii="Times New Roman" w:eastAsia="Times New Roman" w:hAnsi="Times New Roman"/>
                <w:sz w:val="24"/>
                <w:szCs w:val="24"/>
              </w:rPr>
              <w:t>«</w:t>
            </w:r>
            <w:r w:rsidR="00AB0140" w:rsidRPr="00AB0140">
              <w:rPr>
                <w:rFonts w:ascii="Times New Roman" w:eastAsia="Times New Roman" w:hAnsi="Times New Roman"/>
                <w:b/>
                <w:bCs/>
                <w:i/>
                <w:sz w:val="24"/>
                <w:szCs w:val="24"/>
              </w:rPr>
              <w:t>Self-Branding</w:t>
            </w:r>
            <w:r w:rsidR="0063642E" w:rsidRPr="0063642E">
              <w:rPr>
                <w:rFonts w:ascii="Times New Roman" w:eastAsia="Times New Roman" w:hAnsi="Times New Roman"/>
                <w:sz w:val="24"/>
                <w:szCs w:val="24"/>
              </w:rPr>
              <w:t>» –</w:t>
            </w:r>
            <w:r w:rsidR="00CD352E">
              <w:rPr>
                <w:rFonts w:ascii="Times New Roman" w:eastAsia="Times New Roman" w:hAnsi="Times New Roman"/>
                <w:sz w:val="24"/>
                <w:szCs w:val="24"/>
              </w:rPr>
              <w:t>загально університетська вибіркова навчальна дисципліна.</w:t>
            </w:r>
          </w:p>
          <w:p w:rsidR="006A6169" w:rsidRPr="006A6169" w:rsidRDefault="0063642E" w:rsidP="00CD352E">
            <w:pPr>
              <w:spacing w:after="0" w:line="240" w:lineRule="auto"/>
              <w:jc w:val="both"/>
              <w:rPr>
                <w:rFonts w:ascii="Times New Roman" w:eastAsia="Times New Roman" w:hAnsi="Times New Roman"/>
                <w:sz w:val="24"/>
                <w:szCs w:val="24"/>
              </w:rPr>
            </w:pPr>
            <w:r w:rsidRPr="0063642E">
              <w:rPr>
                <w:rFonts w:ascii="Times New Roman" w:eastAsia="Times New Roman" w:hAnsi="Times New Roman"/>
                <w:sz w:val="24"/>
                <w:szCs w:val="24"/>
              </w:rPr>
              <w:t xml:space="preserve">Навчальна дисципліна входить до циклу </w:t>
            </w:r>
            <w:r w:rsidR="00ED1D61">
              <w:rPr>
                <w:rFonts w:ascii="Times New Roman" w:eastAsia="Times New Roman" w:hAnsi="Times New Roman"/>
                <w:sz w:val="24"/>
                <w:szCs w:val="24"/>
              </w:rPr>
              <w:t xml:space="preserve">вибіркових </w:t>
            </w:r>
            <w:r w:rsidRPr="0063642E">
              <w:rPr>
                <w:rFonts w:ascii="Times New Roman" w:eastAsia="Times New Roman" w:hAnsi="Times New Roman"/>
                <w:sz w:val="24"/>
                <w:szCs w:val="24"/>
              </w:rPr>
              <w:t xml:space="preserve">дисциплін </w:t>
            </w:r>
            <w:r w:rsidR="00AB0140">
              <w:rPr>
                <w:rFonts w:ascii="Times New Roman" w:eastAsia="Times New Roman" w:hAnsi="Times New Roman"/>
                <w:sz w:val="24"/>
                <w:szCs w:val="24"/>
              </w:rPr>
              <w:t>з</w:t>
            </w:r>
            <w:r w:rsidR="00AB0140" w:rsidRPr="00AB0140">
              <w:rPr>
                <w:rFonts w:ascii="Times New Roman" w:eastAsia="Times New Roman" w:hAnsi="Times New Roman"/>
                <w:sz w:val="24"/>
                <w:szCs w:val="24"/>
              </w:rPr>
              <w:t>агальної (гуманітарної та соціально-економічної) підготовки</w:t>
            </w:r>
            <w:r>
              <w:rPr>
                <w:rFonts w:ascii="Times New Roman" w:eastAsia="Times New Roman" w:hAnsi="Times New Roman"/>
                <w:sz w:val="24"/>
                <w:szCs w:val="24"/>
              </w:rPr>
              <w:t xml:space="preserve">, яка викладається в </w:t>
            </w:r>
            <w:r w:rsidR="00D3003D">
              <w:rPr>
                <w:rFonts w:ascii="Times New Roman" w:eastAsia="Times New Roman" w:hAnsi="Times New Roman"/>
                <w:sz w:val="24"/>
                <w:szCs w:val="24"/>
              </w:rPr>
              <w:t xml:space="preserve">6 </w:t>
            </w:r>
            <w:r w:rsidR="006A6169" w:rsidRPr="006A6169">
              <w:rPr>
                <w:rFonts w:ascii="Times New Roman" w:eastAsia="Times New Roman" w:hAnsi="Times New Roman"/>
                <w:sz w:val="24"/>
                <w:szCs w:val="24"/>
              </w:rPr>
              <w:t xml:space="preserve">семестрі в обсязі </w:t>
            </w:r>
            <w:r w:rsidR="001B3B4D">
              <w:rPr>
                <w:rFonts w:ascii="Times New Roman" w:eastAsia="Times New Roman" w:hAnsi="Times New Roman"/>
                <w:sz w:val="24"/>
                <w:szCs w:val="24"/>
              </w:rPr>
              <w:t>3</w:t>
            </w:r>
            <w:r w:rsidR="006A6169" w:rsidRPr="006A6169">
              <w:rPr>
                <w:rFonts w:ascii="Times New Roman" w:eastAsia="Times New Roman" w:hAnsi="Times New Roman"/>
                <w:sz w:val="24"/>
                <w:szCs w:val="24"/>
              </w:rPr>
              <w:t xml:space="preserve"> кредитів (за Європейською Кредитно-Трансферною Системою ECTS).</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 xml:space="preserve">Мета та цілі </w:t>
            </w:r>
            <w:r>
              <w:rPr>
                <w:rFonts w:ascii="Times New Roman" w:eastAsia="Times New Roman" w:hAnsi="Times New Roman"/>
                <w:b/>
                <w:sz w:val="24"/>
                <w:szCs w:val="24"/>
              </w:rPr>
              <w:t>дисципліни</w:t>
            </w:r>
          </w:p>
        </w:tc>
        <w:tc>
          <w:tcPr>
            <w:tcW w:w="0" w:type="auto"/>
            <w:tcBorders>
              <w:top w:val="single" w:sz="4" w:space="0" w:color="000000"/>
              <w:left w:val="single" w:sz="4" w:space="0" w:color="000000"/>
              <w:bottom w:val="single" w:sz="4" w:space="0" w:color="000000"/>
              <w:right w:val="single" w:sz="4" w:space="0" w:color="000000"/>
            </w:tcBorders>
          </w:tcPr>
          <w:p w:rsidR="00ED1D61" w:rsidRPr="00CD352E" w:rsidRDefault="00ED1D61" w:rsidP="00CD352E">
            <w:pPr>
              <w:spacing w:after="0" w:line="240" w:lineRule="auto"/>
              <w:ind w:firstLine="567"/>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Дисципліна </w:t>
            </w:r>
            <w:r w:rsidR="000D1D21" w:rsidRPr="00CD352E">
              <w:rPr>
                <w:rFonts w:ascii="Times New Roman" w:eastAsia="Times New Roman" w:hAnsi="Times New Roman"/>
                <w:color w:val="000000"/>
                <w:lang w:eastAsia="ru-RU"/>
              </w:rPr>
              <w:t>«</w:t>
            </w:r>
            <w:r w:rsidR="00AB0140" w:rsidRPr="00CD352E">
              <w:rPr>
                <w:rFonts w:ascii="Times New Roman" w:eastAsia="Times New Roman" w:hAnsi="Times New Roman"/>
                <w:bCs/>
                <w:i/>
                <w:color w:val="000000"/>
                <w:lang w:eastAsia="ru-RU"/>
              </w:rPr>
              <w:t>Self-Branding</w:t>
            </w:r>
            <w:r w:rsidR="000D1D21" w:rsidRPr="00CD352E">
              <w:rPr>
                <w:rFonts w:ascii="Times New Roman" w:eastAsia="Times New Roman" w:hAnsi="Times New Roman"/>
                <w:color w:val="000000"/>
                <w:lang w:eastAsia="ru-RU"/>
              </w:rPr>
              <w:t>»</w:t>
            </w:r>
            <w:r w:rsidRPr="00CD352E">
              <w:rPr>
                <w:rFonts w:ascii="Times New Roman" w:eastAsia="Times New Roman" w:hAnsi="Times New Roman"/>
                <w:color w:val="000000"/>
                <w:lang w:eastAsia="ru-RU"/>
              </w:rPr>
              <w:t xml:space="preserve"> має міждисциплінарний характер та інтегрує в собі знання </w:t>
            </w:r>
            <w:r w:rsidR="00CD352E" w:rsidRPr="00CD352E">
              <w:rPr>
                <w:rFonts w:ascii="Times New Roman" w:eastAsia="Times New Roman" w:hAnsi="Times New Roman"/>
                <w:color w:val="000000"/>
                <w:lang w:eastAsia="ru-RU"/>
              </w:rPr>
              <w:t xml:space="preserve">психологічних, </w:t>
            </w:r>
            <w:r w:rsidRPr="00CD352E">
              <w:rPr>
                <w:rFonts w:ascii="Times New Roman" w:eastAsia="Times New Roman" w:hAnsi="Times New Roman"/>
                <w:color w:val="000000"/>
                <w:lang w:eastAsia="ru-RU"/>
              </w:rPr>
              <w:t>юридичних, філософських, політологічних, соціологічних та економічних наук. Курс має свою специфіку</w:t>
            </w:r>
            <w:r w:rsidR="00CD352E" w:rsidRPr="00CD352E">
              <w:rPr>
                <w:rFonts w:ascii="Times New Roman" w:eastAsia="Times New Roman" w:hAnsi="Times New Roman"/>
                <w:color w:val="000000"/>
                <w:lang w:eastAsia="ru-RU"/>
              </w:rPr>
              <w:t>, обумовлену особливою ціллю</w:t>
            </w:r>
            <w:r w:rsidRPr="00CD352E">
              <w:rPr>
                <w:rFonts w:ascii="Times New Roman" w:eastAsia="Times New Roman" w:hAnsi="Times New Roman"/>
                <w:color w:val="000000"/>
                <w:lang w:eastAsia="ru-RU"/>
              </w:rPr>
              <w:t xml:space="preserve"> – </w:t>
            </w:r>
            <w:r w:rsidR="00CD352E" w:rsidRPr="00CD352E">
              <w:rPr>
                <w:rFonts w:ascii="Times New Roman" w:eastAsia="Times New Roman" w:hAnsi="Times New Roman"/>
                <w:color w:val="000000"/>
                <w:lang w:eastAsia="ru-RU"/>
              </w:rPr>
              <w:t>формування у студентів компетентностей щодо формування персонального бренду</w:t>
            </w:r>
            <w:r w:rsidRPr="00CD352E">
              <w:rPr>
                <w:rFonts w:ascii="Times New Roman" w:eastAsia="Times New Roman" w:hAnsi="Times New Roman"/>
                <w:color w:val="000000"/>
                <w:lang w:eastAsia="ru-RU"/>
              </w:rPr>
              <w:t>.</w:t>
            </w:r>
          </w:p>
          <w:p w:rsidR="00ED1D61" w:rsidRPr="00CD352E" w:rsidRDefault="00ED1D61" w:rsidP="00CD352E">
            <w:pPr>
              <w:spacing w:after="0" w:line="240" w:lineRule="auto"/>
              <w:ind w:firstLine="567"/>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Програму навчальної дисципліни </w:t>
            </w:r>
            <w:r w:rsidR="00CD352E" w:rsidRPr="00CD352E">
              <w:rPr>
                <w:rFonts w:ascii="Times New Roman" w:eastAsia="Times New Roman" w:hAnsi="Times New Roman"/>
                <w:color w:val="000000"/>
                <w:lang w:eastAsia="ru-RU"/>
              </w:rPr>
              <w:t>«</w:t>
            </w:r>
            <w:r w:rsidR="00CD352E" w:rsidRPr="00CD352E">
              <w:rPr>
                <w:rFonts w:ascii="Times New Roman" w:eastAsia="Times New Roman" w:hAnsi="Times New Roman"/>
                <w:bCs/>
                <w:i/>
                <w:color w:val="000000"/>
                <w:lang w:eastAsia="ru-RU"/>
              </w:rPr>
              <w:t>Self-Branding</w:t>
            </w:r>
            <w:r w:rsidR="00CD352E" w:rsidRPr="00CD352E">
              <w:rPr>
                <w:rFonts w:ascii="Times New Roman" w:eastAsia="Times New Roman" w:hAnsi="Times New Roman"/>
                <w:color w:val="000000"/>
                <w:lang w:eastAsia="ru-RU"/>
              </w:rPr>
              <w:t xml:space="preserve">» </w:t>
            </w:r>
            <w:r w:rsidRPr="00CD352E">
              <w:rPr>
                <w:rFonts w:ascii="Times New Roman" w:eastAsia="Times New Roman" w:hAnsi="Times New Roman"/>
                <w:color w:val="000000"/>
                <w:lang w:eastAsia="ru-RU"/>
              </w:rPr>
              <w:t>укладено згідно з вимогами організації навчання. Програма</w:t>
            </w:r>
            <w:r w:rsidR="00BD6507" w:rsidRPr="00CD352E">
              <w:rPr>
                <w:rFonts w:ascii="Times New Roman" w:eastAsia="Times New Roman" w:hAnsi="Times New Roman"/>
                <w:bCs/>
                <w:i/>
                <w:lang w:eastAsia="ar-SA"/>
              </w:rPr>
              <w:t xml:space="preserve"> «</w:t>
            </w:r>
            <w:r w:rsidR="00BD6507" w:rsidRPr="00CD352E">
              <w:rPr>
                <w:rFonts w:ascii="Times New Roman" w:eastAsia="Times New Roman" w:hAnsi="Times New Roman"/>
                <w:bCs/>
                <w:i/>
                <w:color w:val="000000"/>
                <w:lang w:eastAsia="ru-RU"/>
              </w:rPr>
              <w:t>Self-Branding»</w:t>
            </w:r>
            <w:r w:rsidRPr="00CD352E">
              <w:rPr>
                <w:rFonts w:ascii="Times New Roman" w:eastAsia="Times New Roman" w:hAnsi="Times New Roman"/>
                <w:color w:val="000000"/>
                <w:lang w:eastAsia="ru-RU"/>
              </w:rPr>
              <w:t xml:space="preserve"> визначає обсяги знань, які повинен опанувати студент відповідно до вимог освітньо-кваліфікаційної характеристики, алгоритму вивчення навчального матеріалу з дисципліни, необхідне методичне забезпечення, складові й технологію оцінювання навчальних досягнень студентів </w:t>
            </w:r>
          </w:p>
          <w:p w:rsidR="00CD352E" w:rsidRPr="00CD352E" w:rsidRDefault="00CD352E" w:rsidP="00CD352E">
            <w:pPr>
              <w:shd w:val="clear" w:color="auto" w:fill="FFFFFF"/>
              <w:spacing w:after="0" w:line="240" w:lineRule="auto"/>
              <w:ind w:firstLine="708"/>
              <w:jc w:val="both"/>
              <w:rPr>
                <w:rFonts w:ascii="Times New Roman" w:eastAsia="Times New Roman" w:hAnsi="Times New Roman"/>
                <w:color w:val="000000"/>
                <w:lang w:eastAsia="ru-RU"/>
              </w:rPr>
            </w:pPr>
            <w:r w:rsidRPr="00CD352E">
              <w:rPr>
                <w:rFonts w:ascii="Times New Roman" w:eastAsia="Times New Roman" w:hAnsi="Times New Roman"/>
                <w:b/>
                <w:color w:val="000000"/>
                <w:lang w:eastAsia="ru-RU"/>
              </w:rPr>
              <w:t>Метою</w:t>
            </w:r>
            <w:r w:rsidRPr="00CD352E">
              <w:rPr>
                <w:rFonts w:ascii="Times New Roman" w:eastAsia="Times New Roman" w:hAnsi="Times New Roman"/>
                <w:color w:val="000000"/>
                <w:lang w:eastAsia="ru-RU"/>
              </w:rPr>
              <w:t xml:space="preserve"> викладання даної навчальної дисципліни є формування у студентів компетентностей щодо формування персонального бренду з метою підвищення ефективності  взаємодії з зовнішнім середовищем та досягнення </w:t>
            </w:r>
            <w:r w:rsidRPr="00CD352E">
              <w:rPr>
                <w:rFonts w:ascii="Times New Roman" w:eastAsia="Times New Roman" w:hAnsi="Times New Roman"/>
                <w:color w:val="000000"/>
                <w:lang w:eastAsia="ru-RU"/>
              </w:rPr>
              <w:lastRenderedPageBreak/>
              <w:t>фінансової свободи і  формування системи знань щодо сучасних підходів, правил та принципів розробки власної стратегії професійного розвитку, створення особистого та корпоративного бренду, застосування методів впливу на особистість, комунікації, соціальних мереж для цілей реалізації персональної стратегії, побудови кар’єри.</w:t>
            </w:r>
          </w:p>
          <w:p w:rsidR="00CD352E" w:rsidRPr="00CD352E" w:rsidRDefault="00CD352E" w:rsidP="00CD352E">
            <w:pPr>
              <w:shd w:val="clear" w:color="auto" w:fill="FFFFFF"/>
              <w:spacing w:after="0" w:line="240" w:lineRule="auto"/>
              <w:ind w:firstLine="708"/>
              <w:jc w:val="both"/>
              <w:rPr>
                <w:rFonts w:ascii="Times New Roman" w:eastAsia="Times New Roman" w:hAnsi="Times New Roman"/>
                <w:b/>
                <w:color w:val="000000"/>
                <w:lang w:eastAsia="ru-RU"/>
              </w:rPr>
            </w:pPr>
            <w:r w:rsidRPr="00CD352E">
              <w:rPr>
                <w:rFonts w:ascii="Times New Roman" w:eastAsia="Times New Roman" w:hAnsi="Times New Roman"/>
                <w:color w:val="000000"/>
                <w:lang w:eastAsia="ru-RU"/>
              </w:rPr>
              <w:t xml:space="preserve">Для досягнення мети поставлені такі </w:t>
            </w:r>
            <w:r w:rsidRPr="00CD352E">
              <w:rPr>
                <w:rFonts w:ascii="Times New Roman" w:eastAsia="Times New Roman" w:hAnsi="Times New Roman"/>
                <w:b/>
                <w:color w:val="000000"/>
                <w:lang w:eastAsia="ru-RU"/>
              </w:rPr>
              <w:t xml:space="preserve">основні завдання:  </w:t>
            </w:r>
          </w:p>
          <w:p w:rsidR="00CD352E" w:rsidRPr="00CD352E" w:rsidRDefault="00CD352E" w:rsidP="00CD352E">
            <w:pPr>
              <w:shd w:val="clear" w:color="auto" w:fill="FFFFFF"/>
              <w:spacing w:after="0" w:line="240" w:lineRule="auto"/>
              <w:ind w:firstLine="708"/>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засвоєння основних правил побудови персонального бренду; </w:t>
            </w:r>
          </w:p>
          <w:p w:rsidR="00CD352E" w:rsidRPr="00CD352E" w:rsidRDefault="00CD352E" w:rsidP="00CD352E">
            <w:pPr>
              <w:shd w:val="clear" w:color="auto" w:fill="FFFFFF"/>
              <w:spacing w:after="0" w:line="240" w:lineRule="auto"/>
              <w:ind w:firstLine="708"/>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надати базові знання щодо сутності бренду, його структури, значень та                        розуміння основних комунікативних  процесів по створенню та управлінню брендом;</w:t>
            </w:r>
          </w:p>
          <w:p w:rsidR="00CD352E" w:rsidRPr="00CD352E" w:rsidRDefault="00CD352E" w:rsidP="00CD352E">
            <w:pPr>
              <w:shd w:val="clear" w:color="auto" w:fill="FFFFFF"/>
              <w:spacing w:after="0" w:line="240" w:lineRule="auto"/>
              <w:ind w:firstLine="708"/>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 дати знання про концепцію особистого бренду та професійного самовизначення і зростання, специфіку побудови кар’єри та її управління;</w:t>
            </w:r>
          </w:p>
          <w:p w:rsidR="00CD352E" w:rsidRPr="00CD352E" w:rsidRDefault="00CD352E" w:rsidP="00CD352E">
            <w:pPr>
              <w:shd w:val="clear" w:color="auto" w:fill="FFFFFF"/>
              <w:spacing w:after="0" w:line="240" w:lineRule="auto"/>
              <w:ind w:firstLine="708"/>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навчити визначати реальні цілі професійного зростання, використовувати технології побудови успішної кар’єри;</w:t>
            </w:r>
          </w:p>
          <w:p w:rsidR="00CD352E" w:rsidRPr="00CD352E" w:rsidRDefault="00CD352E" w:rsidP="00CD352E">
            <w:pPr>
              <w:shd w:val="clear" w:color="auto" w:fill="FFFFFF"/>
              <w:spacing w:after="0" w:line="240" w:lineRule="auto"/>
              <w:ind w:firstLine="708"/>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показати сутність, форми та механізми формування </w:t>
            </w:r>
            <w:proofErr w:type="spellStart"/>
            <w:r w:rsidRPr="00CD352E">
              <w:rPr>
                <w:rFonts w:ascii="Times New Roman" w:eastAsia="Times New Roman" w:hAnsi="Times New Roman"/>
                <w:color w:val="000000"/>
                <w:lang w:eastAsia="ru-RU"/>
              </w:rPr>
              <w:t>брендової</w:t>
            </w:r>
            <w:proofErr w:type="spellEnd"/>
            <w:r w:rsidRPr="00CD352E">
              <w:rPr>
                <w:rFonts w:ascii="Times New Roman" w:eastAsia="Times New Roman" w:hAnsi="Times New Roman"/>
                <w:color w:val="000000"/>
                <w:lang w:eastAsia="ru-RU"/>
              </w:rPr>
              <w:t xml:space="preserve"> комунікації як інтегральної  категорії, орієнтуватися у соціологічних та комунікативних вимірах бренду;</w:t>
            </w:r>
          </w:p>
          <w:p w:rsidR="00CD352E" w:rsidRPr="00CD352E" w:rsidRDefault="00CD352E" w:rsidP="00CD352E">
            <w:pPr>
              <w:shd w:val="clear" w:color="auto" w:fill="FFFFFF"/>
              <w:spacing w:after="0" w:line="240" w:lineRule="auto"/>
              <w:ind w:firstLine="708"/>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  навчити головним підходам та особливостям плануванню  та    моделюванню розробки ідентичності бренду; </w:t>
            </w:r>
          </w:p>
          <w:p w:rsidR="00CD352E" w:rsidRPr="00CD352E" w:rsidRDefault="00CD352E" w:rsidP="00CD352E">
            <w:pPr>
              <w:shd w:val="clear" w:color="auto" w:fill="FFFFFF"/>
              <w:spacing w:after="0" w:line="240" w:lineRule="auto"/>
              <w:ind w:firstLine="708"/>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  засвоїти навики аналітичної, креативної та інноваційної діяльності як по створенню так і по управлінню брендом;</w:t>
            </w:r>
          </w:p>
          <w:p w:rsidR="006A6169" w:rsidRPr="00CD352E" w:rsidRDefault="00CD352E" w:rsidP="00CD352E">
            <w:pPr>
              <w:shd w:val="clear" w:color="auto" w:fill="FFFFFF"/>
              <w:spacing w:after="0" w:line="240" w:lineRule="auto"/>
              <w:ind w:firstLine="708"/>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 застосування отриманих знань для створення власн</w:t>
            </w:r>
            <w:r>
              <w:rPr>
                <w:rFonts w:ascii="Times New Roman" w:eastAsia="Times New Roman" w:hAnsi="Times New Roman"/>
                <w:color w:val="000000"/>
                <w:lang w:eastAsia="ru-RU"/>
              </w:rPr>
              <w:t xml:space="preserve">ого іміджу та  управління ним. </w:t>
            </w:r>
          </w:p>
        </w:tc>
      </w:tr>
      <w:tr w:rsidR="006A6169" w:rsidRPr="006A6169" w:rsidTr="00CD352E">
        <w:trPr>
          <w:trHeight w:val="2400"/>
        </w:trPr>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bCs/>
                <w:sz w:val="24"/>
                <w:szCs w:val="24"/>
                <w:lang w:eastAsia="uk-UA"/>
              </w:rPr>
              <w:lastRenderedPageBreak/>
              <w:t>Література для вивчення дисципліни</w:t>
            </w:r>
          </w:p>
        </w:tc>
        <w:tc>
          <w:tcPr>
            <w:tcW w:w="0" w:type="auto"/>
            <w:tcBorders>
              <w:top w:val="single" w:sz="4" w:space="0" w:color="000000"/>
              <w:left w:val="single" w:sz="4" w:space="0" w:color="000000"/>
              <w:bottom w:val="single" w:sz="4" w:space="0" w:color="000000"/>
              <w:right w:val="single" w:sz="4" w:space="0" w:color="000000"/>
            </w:tcBorders>
          </w:tcPr>
          <w:p w:rsidR="00653864" w:rsidRPr="00653864" w:rsidRDefault="00653864" w:rsidP="00653864">
            <w:pPr>
              <w:autoSpaceDE w:val="0"/>
              <w:autoSpaceDN w:val="0"/>
              <w:adjustRightInd w:val="0"/>
              <w:spacing w:after="0" w:line="240" w:lineRule="auto"/>
              <w:jc w:val="both"/>
              <w:rPr>
                <w:rFonts w:ascii="Times New Roman" w:eastAsia="Times New Roman" w:hAnsi="Times New Roman"/>
                <w:b/>
                <w:sz w:val="24"/>
                <w:szCs w:val="24"/>
                <w:lang w:eastAsia="ar-SA"/>
              </w:rPr>
            </w:pPr>
            <w:r w:rsidRPr="00653864">
              <w:rPr>
                <w:rFonts w:ascii="Times New Roman" w:eastAsia="Times New Roman" w:hAnsi="Times New Roman"/>
                <w:b/>
                <w:sz w:val="24"/>
                <w:szCs w:val="24"/>
                <w:lang w:eastAsia="ar-SA"/>
              </w:rPr>
              <w:t xml:space="preserve">Основна література: </w:t>
            </w:r>
          </w:p>
          <w:p w:rsidR="00653864" w:rsidRPr="00042729" w:rsidRDefault="002B6E46" w:rsidP="00042729">
            <w:pPr>
              <w:autoSpaceDE w:val="0"/>
              <w:autoSpaceDN w:val="0"/>
              <w:adjustRightInd w:val="0"/>
              <w:spacing w:after="0" w:line="240" w:lineRule="auto"/>
              <w:jc w:val="both"/>
              <w:rPr>
                <w:rFonts w:ascii="Times New Roman" w:eastAsia="Times New Roman" w:hAnsi="Times New Roman"/>
                <w:lang w:eastAsia="ar-SA"/>
              </w:rPr>
            </w:pPr>
            <w:r>
              <w:rPr>
                <w:rFonts w:ascii="Times New Roman" w:eastAsia="Times New Roman" w:hAnsi="Times New Roman"/>
                <w:lang w:eastAsia="ar-SA"/>
              </w:rPr>
              <w:t>1</w:t>
            </w:r>
            <w:r w:rsidR="00653864" w:rsidRPr="00825BEA">
              <w:rPr>
                <w:rFonts w:ascii="Times New Roman" w:eastAsia="Times New Roman" w:hAnsi="Times New Roman"/>
                <w:lang w:eastAsia="ar-SA"/>
              </w:rPr>
              <w:t xml:space="preserve">. </w:t>
            </w:r>
            <w:r w:rsidR="00653864" w:rsidRPr="00042729">
              <w:rPr>
                <w:rFonts w:ascii="Times New Roman" w:eastAsia="Times New Roman" w:hAnsi="Times New Roman"/>
                <w:lang w:eastAsia="ar-SA"/>
              </w:rPr>
              <w:t xml:space="preserve">Олександр </w:t>
            </w:r>
            <w:proofErr w:type="spellStart"/>
            <w:r w:rsidR="00653864" w:rsidRPr="00042729">
              <w:rPr>
                <w:rFonts w:ascii="Times New Roman" w:eastAsia="Times New Roman" w:hAnsi="Times New Roman"/>
                <w:lang w:eastAsia="ar-SA"/>
              </w:rPr>
              <w:t>Остервальдер</w:t>
            </w:r>
            <w:proofErr w:type="spellEnd"/>
            <w:r w:rsidR="00653864" w:rsidRPr="00042729">
              <w:rPr>
                <w:rFonts w:ascii="Times New Roman" w:eastAsia="Times New Roman" w:hAnsi="Times New Roman"/>
                <w:lang w:eastAsia="ar-SA"/>
              </w:rPr>
              <w:t xml:space="preserve">, </w:t>
            </w:r>
            <w:proofErr w:type="spellStart"/>
            <w:r w:rsidR="00653864" w:rsidRPr="00042729">
              <w:rPr>
                <w:rFonts w:ascii="Times New Roman" w:eastAsia="Times New Roman" w:hAnsi="Times New Roman"/>
                <w:lang w:eastAsia="ar-SA"/>
              </w:rPr>
              <w:t>Ів</w:t>
            </w:r>
            <w:proofErr w:type="spellEnd"/>
            <w:r w:rsidR="00653864" w:rsidRPr="00042729">
              <w:rPr>
                <w:rFonts w:ascii="Times New Roman" w:eastAsia="Times New Roman" w:hAnsi="Times New Roman"/>
                <w:lang w:eastAsia="ar-SA"/>
              </w:rPr>
              <w:t xml:space="preserve"> </w:t>
            </w:r>
            <w:proofErr w:type="spellStart"/>
            <w:r w:rsidR="00653864" w:rsidRPr="00042729">
              <w:rPr>
                <w:rFonts w:ascii="Times New Roman" w:eastAsia="Times New Roman" w:hAnsi="Times New Roman"/>
                <w:lang w:eastAsia="ar-SA"/>
              </w:rPr>
              <w:t>Піньє</w:t>
            </w:r>
            <w:proofErr w:type="spellEnd"/>
            <w:r w:rsidR="00653864" w:rsidRPr="00042729">
              <w:rPr>
                <w:rFonts w:ascii="Times New Roman" w:eastAsia="Times New Roman" w:hAnsi="Times New Roman"/>
                <w:lang w:eastAsia="ar-SA"/>
              </w:rPr>
              <w:t xml:space="preserve">, </w:t>
            </w:r>
            <w:proofErr w:type="spellStart"/>
            <w:r w:rsidR="00653864" w:rsidRPr="00042729">
              <w:rPr>
                <w:rFonts w:ascii="Times New Roman" w:eastAsia="Times New Roman" w:hAnsi="Times New Roman"/>
                <w:lang w:eastAsia="ar-SA"/>
              </w:rPr>
              <w:t>Грег</w:t>
            </w:r>
            <w:proofErr w:type="spellEnd"/>
            <w:r w:rsidR="00653864" w:rsidRPr="00042729">
              <w:rPr>
                <w:rFonts w:ascii="Times New Roman" w:eastAsia="Times New Roman" w:hAnsi="Times New Roman"/>
                <w:lang w:eastAsia="ar-SA"/>
              </w:rPr>
              <w:t xml:space="preserve"> Бернарда, Алан </w:t>
            </w:r>
            <w:proofErr w:type="spellStart"/>
            <w:r w:rsidR="00653864" w:rsidRPr="00042729">
              <w:rPr>
                <w:rFonts w:ascii="Times New Roman" w:eastAsia="Times New Roman" w:hAnsi="Times New Roman"/>
                <w:lang w:eastAsia="ar-SA"/>
              </w:rPr>
              <w:t>Смит</w:t>
            </w:r>
            <w:proofErr w:type="spellEnd"/>
            <w:r w:rsidR="00653864" w:rsidRPr="00042729">
              <w:rPr>
                <w:rFonts w:ascii="Times New Roman" w:eastAsia="Times New Roman" w:hAnsi="Times New Roman"/>
                <w:lang w:eastAsia="ar-SA"/>
              </w:rPr>
              <w:t xml:space="preserve">. – Розробляємо ціннісні пропозиції. Як створити продукти та послуги, яких хочуть клієнти, 2018. – 348 с. </w:t>
            </w:r>
          </w:p>
          <w:p w:rsidR="00653864" w:rsidRPr="00042729" w:rsidRDefault="002B6E46" w:rsidP="00042729">
            <w:pPr>
              <w:autoSpaceDE w:val="0"/>
              <w:autoSpaceDN w:val="0"/>
              <w:adjustRightInd w:val="0"/>
              <w:spacing w:after="0" w:line="240" w:lineRule="auto"/>
              <w:jc w:val="both"/>
              <w:rPr>
                <w:rFonts w:ascii="Times New Roman" w:eastAsia="Times New Roman" w:hAnsi="Times New Roman"/>
                <w:lang w:eastAsia="ar-SA"/>
              </w:rPr>
            </w:pPr>
            <w:r w:rsidRPr="00042729">
              <w:rPr>
                <w:rFonts w:ascii="Times New Roman" w:eastAsia="Times New Roman" w:hAnsi="Times New Roman"/>
                <w:lang w:eastAsia="ar-SA"/>
              </w:rPr>
              <w:t>2</w:t>
            </w:r>
            <w:r w:rsidR="00653864" w:rsidRPr="00042729">
              <w:rPr>
                <w:rFonts w:ascii="Times New Roman" w:eastAsia="Times New Roman" w:hAnsi="Times New Roman"/>
                <w:lang w:eastAsia="ar-SA"/>
              </w:rPr>
              <w:t xml:space="preserve">. Струтинська І. В. Бренд-менеджмент: теорія і практика. Тернопіль: </w:t>
            </w:r>
            <w:proofErr w:type="spellStart"/>
            <w:r w:rsidR="00653864" w:rsidRPr="00042729">
              <w:rPr>
                <w:rFonts w:ascii="Times New Roman" w:eastAsia="Times New Roman" w:hAnsi="Times New Roman"/>
                <w:lang w:eastAsia="ar-SA"/>
              </w:rPr>
              <w:t>Прінт-офіс</w:t>
            </w:r>
            <w:proofErr w:type="spellEnd"/>
            <w:r w:rsidR="00653864" w:rsidRPr="00042729">
              <w:rPr>
                <w:rFonts w:ascii="Times New Roman" w:eastAsia="Times New Roman" w:hAnsi="Times New Roman"/>
                <w:lang w:eastAsia="ar-SA"/>
              </w:rPr>
              <w:t>, 2015 Електрон. ресурс. Режим доступу: http://elartu.tntu.edu.ua/bitstream/123456789/7116/6/Navchalno_metodychnyj_pidru chnyk.pdf</w:t>
            </w:r>
          </w:p>
          <w:p w:rsidR="00042729" w:rsidRPr="00042729" w:rsidRDefault="002B6E46" w:rsidP="00042729">
            <w:pPr>
              <w:pStyle w:val="a7"/>
              <w:spacing w:before="0" w:beforeAutospacing="0" w:after="0" w:afterAutospacing="0"/>
              <w:rPr>
                <w:sz w:val="22"/>
                <w:szCs w:val="22"/>
              </w:rPr>
            </w:pPr>
            <w:r w:rsidRPr="00042729">
              <w:rPr>
                <w:sz w:val="22"/>
                <w:szCs w:val="22"/>
                <w:lang w:eastAsia="ar-SA"/>
              </w:rPr>
              <w:t>3</w:t>
            </w:r>
            <w:r w:rsidR="00653864" w:rsidRPr="00042729">
              <w:rPr>
                <w:sz w:val="22"/>
                <w:szCs w:val="22"/>
                <w:lang w:eastAsia="ar-SA"/>
              </w:rPr>
              <w:t xml:space="preserve">. </w:t>
            </w:r>
            <w:proofErr w:type="spellStart"/>
            <w:r w:rsidR="00653864" w:rsidRPr="00042729">
              <w:rPr>
                <w:sz w:val="22"/>
                <w:szCs w:val="22"/>
                <w:lang w:eastAsia="ar-SA"/>
              </w:rPr>
              <w:t>Штовба</w:t>
            </w:r>
            <w:proofErr w:type="spellEnd"/>
            <w:r w:rsidR="00653864" w:rsidRPr="00042729">
              <w:rPr>
                <w:sz w:val="22"/>
                <w:szCs w:val="22"/>
                <w:lang w:eastAsia="ar-SA"/>
              </w:rPr>
              <w:t xml:space="preserve"> О.В. Товарний </w:t>
            </w:r>
            <w:proofErr w:type="spellStart"/>
            <w:r w:rsidR="00653864" w:rsidRPr="00042729">
              <w:rPr>
                <w:sz w:val="22"/>
                <w:szCs w:val="22"/>
                <w:lang w:eastAsia="ar-SA"/>
              </w:rPr>
              <w:t>брендинг</w:t>
            </w:r>
            <w:proofErr w:type="spellEnd"/>
            <w:r w:rsidR="00653864" w:rsidRPr="00042729">
              <w:rPr>
                <w:sz w:val="22"/>
                <w:szCs w:val="22"/>
                <w:lang w:eastAsia="ar-SA"/>
              </w:rPr>
              <w:t xml:space="preserve"> в </w:t>
            </w:r>
            <w:proofErr w:type="spellStart"/>
            <w:r w:rsidR="00653864" w:rsidRPr="00042729">
              <w:rPr>
                <w:sz w:val="22"/>
                <w:szCs w:val="22"/>
                <w:lang w:eastAsia="ar-SA"/>
              </w:rPr>
              <w:t>маркетинзі</w:t>
            </w:r>
            <w:proofErr w:type="spellEnd"/>
            <w:r w:rsidR="00653864" w:rsidRPr="00042729">
              <w:rPr>
                <w:sz w:val="22"/>
                <w:szCs w:val="22"/>
                <w:lang w:eastAsia="ar-SA"/>
              </w:rPr>
              <w:t xml:space="preserve"> та комунікативному менеджменті: навчальний посібник Вінниця: ВНТУ, 2014. Електрон. ресурс. Режим доступу: </w:t>
            </w:r>
            <w:r w:rsidR="00042729" w:rsidRPr="00042729">
              <w:rPr>
                <w:sz w:val="22"/>
                <w:szCs w:val="22"/>
                <w:lang w:eastAsia="ar-SA"/>
              </w:rPr>
              <w:fldChar w:fldCharType="begin"/>
            </w:r>
            <w:r w:rsidR="00042729" w:rsidRPr="00042729">
              <w:rPr>
                <w:sz w:val="22"/>
                <w:szCs w:val="22"/>
                <w:lang w:eastAsia="ar-SA"/>
              </w:rPr>
              <w:instrText xml:space="preserve"> HYPERLINK "https://www.researchgate.net/publication/280873566_Tovarnij_brending_v_marketin</w:instrText>
            </w:r>
            <w:r w:rsidR="00042729" w:rsidRPr="00042729">
              <w:rPr>
                <w:sz w:val="22"/>
                <w:szCs w:val="22"/>
              </w:rPr>
              <w:instrText xml:space="preserve"> </w:instrText>
            </w:r>
          </w:p>
          <w:p w:rsidR="00042729" w:rsidRPr="00042729" w:rsidRDefault="00042729" w:rsidP="00042729">
            <w:pPr>
              <w:pStyle w:val="a7"/>
              <w:spacing w:before="0" w:beforeAutospacing="0" w:after="0" w:afterAutospacing="0"/>
              <w:rPr>
                <w:rStyle w:val="a4"/>
                <w:sz w:val="22"/>
                <w:szCs w:val="22"/>
              </w:rPr>
            </w:pPr>
            <w:r w:rsidRPr="00042729">
              <w:rPr>
                <w:sz w:val="22"/>
                <w:szCs w:val="22"/>
              </w:rPr>
              <w:instrText>4</w:instrText>
            </w:r>
            <w:r w:rsidRPr="00042729">
              <w:rPr>
                <w:sz w:val="22"/>
                <w:szCs w:val="22"/>
                <w:lang w:eastAsia="ar-SA"/>
              </w:rPr>
              <w:instrText xml:space="preserve">" </w:instrText>
            </w:r>
            <w:r w:rsidRPr="00042729">
              <w:rPr>
                <w:sz w:val="22"/>
                <w:szCs w:val="22"/>
                <w:lang w:eastAsia="ar-SA"/>
              </w:rPr>
              <w:fldChar w:fldCharType="separate"/>
            </w:r>
            <w:r w:rsidRPr="00042729">
              <w:rPr>
                <w:rStyle w:val="a4"/>
                <w:sz w:val="22"/>
                <w:szCs w:val="22"/>
                <w:lang w:eastAsia="ar-SA"/>
              </w:rPr>
              <w:t>https://www.researchgate.net/publication/280873566_Tovarnij_brending_v_marketin</w:t>
            </w:r>
            <w:r w:rsidRPr="00042729">
              <w:rPr>
                <w:rStyle w:val="a4"/>
                <w:sz w:val="22"/>
                <w:szCs w:val="22"/>
              </w:rPr>
              <w:t xml:space="preserve"> </w:t>
            </w:r>
          </w:p>
          <w:p w:rsidR="00042729" w:rsidRDefault="00042729" w:rsidP="00042729">
            <w:pPr>
              <w:pStyle w:val="a7"/>
              <w:spacing w:before="0" w:beforeAutospacing="0" w:after="0" w:afterAutospacing="0"/>
              <w:rPr>
                <w:sz w:val="22"/>
                <w:szCs w:val="22"/>
              </w:rPr>
            </w:pPr>
            <w:r w:rsidRPr="00042729">
              <w:rPr>
                <w:rStyle w:val="a4"/>
                <w:sz w:val="22"/>
                <w:szCs w:val="22"/>
              </w:rPr>
              <w:t>4</w:t>
            </w:r>
            <w:r w:rsidRPr="00042729">
              <w:rPr>
                <w:sz w:val="22"/>
                <w:szCs w:val="22"/>
                <w:lang w:eastAsia="ar-SA"/>
              </w:rPr>
              <w:fldChar w:fldCharType="end"/>
            </w:r>
            <w:r w:rsidRPr="00042729">
              <w:rPr>
                <w:sz w:val="22"/>
                <w:szCs w:val="22"/>
              </w:rPr>
              <w:t xml:space="preserve">. </w:t>
            </w:r>
            <w:proofErr w:type="spellStart"/>
            <w:r w:rsidRPr="00042729">
              <w:rPr>
                <w:sz w:val="22"/>
                <w:szCs w:val="22"/>
              </w:rPr>
              <w:t>Personal</w:t>
            </w:r>
            <w:proofErr w:type="spellEnd"/>
            <w:r w:rsidRPr="00042729">
              <w:rPr>
                <w:sz w:val="22"/>
                <w:szCs w:val="22"/>
              </w:rPr>
              <w:t xml:space="preserve"> </w:t>
            </w:r>
            <w:proofErr w:type="spellStart"/>
            <w:r w:rsidRPr="00042729">
              <w:rPr>
                <w:sz w:val="22"/>
                <w:szCs w:val="22"/>
              </w:rPr>
              <w:t>Branding</w:t>
            </w:r>
            <w:proofErr w:type="spellEnd"/>
            <w:r w:rsidRPr="00042729">
              <w:rPr>
                <w:sz w:val="22"/>
                <w:szCs w:val="22"/>
              </w:rPr>
              <w:t xml:space="preserve"> </w:t>
            </w:r>
            <w:proofErr w:type="spellStart"/>
            <w:r w:rsidRPr="00042729">
              <w:rPr>
                <w:sz w:val="22"/>
                <w:szCs w:val="22"/>
              </w:rPr>
              <w:t>Blog</w:t>
            </w:r>
            <w:proofErr w:type="spellEnd"/>
            <w:r w:rsidRPr="00042729">
              <w:rPr>
                <w:sz w:val="22"/>
                <w:szCs w:val="22"/>
              </w:rPr>
              <w:t xml:space="preserve"> (</w:t>
            </w:r>
            <w:hyperlink r:id="rId9" w:tgtFrame="_blank" w:tooltip="https://www.personalbrandingblog.com/)" w:history="1">
              <w:r w:rsidRPr="00042729">
                <w:rPr>
                  <w:rStyle w:val="a4"/>
                  <w:sz w:val="22"/>
                  <w:szCs w:val="22"/>
                </w:rPr>
                <w:t>https://www.personalbrandingblog.com/)</w:t>
              </w:r>
            </w:hyperlink>
            <w:r w:rsidRPr="00042729">
              <w:rPr>
                <w:sz w:val="22"/>
                <w:szCs w:val="22"/>
              </w:rPr>
              <w:t xml:space="preserve"> </w:t>
            </w:r>
          </w:p>
          <w:p w:rsidR="00042729" w:rsidRDefault="00042729" w:rsidP="00042729">
            <w:pPr>
              <w:pStyle w:val="a7"/>
              <w:spacing w:before="0" w:beforeAutospacing="0" w:after="0" w:afterAutospacing="0"/>
              <w:rPr>
                <w:sz w:val="22"/>
                <w:szCs w:val="22"/>
              </w:rPr>
            </w:pPr>
            <w:r>
              <w:rPr>
                <w:sz w:val="22"/>
                <w:szCs w:val="22"/>
              </w:rPr>
              <w:t xml:space="preserve">5. </w:t>
            </w:r>
            <w:proofErr w:type="spellStart"/>
            <w:r w:rsidRPr="00042729">
              <w:rPr>
                <w:sz w:val="22"/>
                <w:szCs w:val="22"/>
              </w:rPr>
              <w:t>Brand</w:t>
            </w:r>
            <w:proofErr w:type="spellEnd"/>
            <w:r>
              <w:rPr>
                <w:sz w:val="22"/>
                <w:szCs w:val="22"/>
              </w:rPr>
              <w:t xml:space="preserve"> </w:t>
            </w:r>
            <w:proofErr w:type="spellStart"/>
            <w:r w:rsidRPr="00042729">
              <w:rPr>
                <w:sz w:val="22"/>
                <w:szCs w:val="22"/>
              </w:rPr>
              <w:t>Yourself</w:t>
            </w:r>
            <w:proofErr w:type="spellEnd"/>
            <w:r w:rsidRPr="00042729">
              <w:rPr>
                <w:sz w:val="22"/>
                <w:szCs w:val="22"/>
              </w:rPr>
              <w:t xml:space="preserve"> (</w:t>
            </w:r>
            <w:hyperlink r:id="rId10" w:tgtFrame="_blank" w:tooltip="https://brandyourself.com/blog/)" w:history="1">
              <w:r w:rsidRPr="00042729">
                <w:rPr>
                  <w:rStyle w:val="a4"/>
                  <w:sz w:val="22"/>
                  <w:szCs w:val="22"/>
                </w:rPr>
                <w:t>https://brandyourself.com/blog/)</w:t>
              </w:r>
            </w:hyperlink>
            <w:r>
              <w:rPr>
                <w:sz w:val="22"/>
                <w:szCs w:val="22"/>
              </w:rPr>
              <w:t>.</w:t>
            </w:r>
          </w:p>
          <w:p w:rsidR="00042729" w:rsidRDefault="00042729" w:rsidP="00042729">
            <w:pPr>
              <w:pStyle w:val="a7"/>
              <w:spacing w:before="0" w:beforeAutospacing="0" w:after="0" w:afterAutospacing="0"/>
              <w:rPr>
                <w:sz w:val="22"/>
                <w:szCs w:val="22"/>
              </w:rPr>
            </w:pPr>
            <w:r>
              <w:rPr>
                <w:sz w:val="22"/>
                <w:szCs w:val="22"/>
              </w:rPr>
              <w:t xml:space="preserve">6. </w:t>
            </w:r>
            <w:proofErr w:type="spellStart"/>
            <w:r w:rsidRPr="00042729">
              <w:rPr>
                <w:sz w:val="22"/>
                <w:szCs w:val="22"/>
              </w:rPr>
              <w:t>Forbes</w:t>
            </w:r>
            <w:proofErr w:type="spellEnd"/>
            <w:r w:rsidRPr="00042729">
              <w:rPr>
                <w:sz w:val="22"/>
                <w:szCs w:val="22"/>
              </w:rPr>
              <w:t xml:space="preserve"> </w:t>
            </w:r>
            <w:proofErr w:type="spellStart"/>
            <w:r w:rsidRPr="00042729">
              <w:rPr>
                <w:sz w:val="22"/>
                <w:szCs w:val="22"/>
              </w:rPr>
              <w:t>Personal</w:t>
            </w:r>
            <w:proofErr w:type="spellEnd"/>
            <w:r w:rsidRPr="00042729">
              <w:rPr>
                <w:sz w:val="22"/>
                <w:szCs w:val="22"/>
              </w:rPr>
              <w:t xml:space="preserve"> </w:t>
            </w:r>
            <w:proofErr w:type="spellStart"/>
            <w:r w:rsidRPr="00042729">
              <w:rPr>
                <w:sz w:val="22"/>
                <w:szCs w:val="22"/>
              </w:rPr>
              <w:t>Branding</w:t>
            </w:r>
            <w:proofErr w:type="spellEnd"/>
            <w:r w:rsidRPr="00042729">
              <w:rPr>
                <w:sz w:val="22"/>
                <w:szCs w:val="22"/>
              </w:rPr>
              <w:t xml:space="preserve"> (</w:t>
            </w:r>
            <w:hyperlink r:id="rId11" w:tgtFrame="_blank" w:tooltip="https://www.forbes.com/personal-branding/)" w:history="1">
              <w:r w:rsidRPr="00042729">
                <w:rPr>
                  <w:rStyle w:val="a4"/>
                  <w:sz w:val="22"/>
                  <w:szCs w:val="22"/>
                </w:rPr>
                <w:t>https://www.forbes.com/personal-branding/)</w:t>
              </w:r>
            </w:hyperlink>
            <w:r>
              <w:rPr>
                <w:sz w:val="22"/>
                <w:szCs w:val="22"/>
              </w:rPr>
              <w:t>.</w:t>
            </w:r>
          </w:p>
          <w:p w:rsidR="00042729" w:rsidRDefault="00042729" w:rsidP="00042729">
            <w:pPr>
              <w:pStyle w:val="a7"/>
              <w:spacing w:before="0" w:beforeAutospacing="0" w:after="0" w:afterAutospacing="0"/>
              <w:rPr>
                <w:sz w:val="22"/>
                <w:szCs w:val="22"/>
              </w:rPr>
            </w:pPr>
            <w:r>
              <w:rPr>
                <w:sz w:val="22"/>
                <w:szCs w:val="22"/>
              </w:rPr>
              <w:t xml:space="preserve">7. </w:t>
            </w:r>
            <w:proofErr w:type="spellStart"/>
            <w:r w:rsidRPr="00042729">
              <w:rPr>
                <w:sz w:val="22"/>
                <w:szCs w:val="22"/>
              </w:rPr>
              <w:t>William</w:t>
            </w:r>
            <w:proofErr w:type="spellEnd"/>
            <w:r w:rsidRPr="00042729">
              <w:rPr>
                <w:sz w:val="22"/>
                <w:szCs w:val="22"/>
              </w:rPr>
              <w:t xml:space="preserve"> </w:t>
            </w:r>
            <w:proofErr w:type="spellStart"/>
            <w:r w:rsidRPr="00042729">
              <w:rPr>
                <w:sz w:val="22"/>
                <w:szCs w:val="22"/>
              </w:rPr>
              <w:t>Arruda's</w:t>
            </w:r>
            <w:proofErr w:type="spellEnd"/>
            <w:r w:rsidRPr="00042729">
              <w:rPr>
                <w:sz w:val="22"/>
                <w:szCs w:val="22"/>
              </w:rPr>
              <w:t xml:space="preserve"> </w:t>
            </w:r>
            <w:proofErr w:type="spellStart"/>
            <w:r w:rsidRPr="00042729">
              <w:rPr>
                <w:sz w:val="22"/>
                <w:szCs w:val="22"/>
              </w:rPr>
              <w:t>Perso</w:t>
            </w:r>
            <w:r>
              <w:rPr>
                <w:sz w:val="22"/>
                <w:szCs w:val="22"/>
              </w:rPr>
              <w:t>nal</w:t>
            </w:r>
            <w:proofErr w:type="spellEnd"/>
            <w:r>
              <w:rPr>
                <w:sz w:val="22"/>
                <w:szCs w:val="22"/>
              </w:rPr>
              <w:t xml:space="preserve"> </w:t>
            </w:r>
            <w:proofErr w:type="spellStart"/>
            <w:r>
              <w:rPr>
                <w:sz w:val="22"/>
                <w:szCs w:val="22"/>
              </w:rPr>
              <w:t>Branding</w:t>
            </w:r>
            <w:proofErr w:type="spellEnd"/>
            <w:r>
              <w:rPr>
                <w:sz w:val="22"/>
                <w:szCs w:val="22"/>
              </w:rPr>
              <w:t xml:space="preserve"> </w:t>
            </w:r>
            <w:proofErr w:type="spellStart"/>
            <w:r>
              <w:rPr>
                <w:sz w:val="22"/>
                <w:szCs w:val="22"/>
              </w:rPr>
              <w:t>Blog</w:t>
            </w:r>
            <w:proofErr w:type="spellEnd"/>
            <w:r>
              <w:rPr>
                <w:sz w:val="22"/>
                <w:szCs w:val="22"/>
              </w:rPr>
              <w:t xml:space="preserve"> </w:t>
            </w:r>
            <w:r w:rsidRPr="00042729">
              <w:rPr>
                <w:sz w:val="22"/>
                <w:szCs w:val="22"/>
              </w:rPr>
              <w:t>(</w:t>
            </w:r>
            <w:hyperlink r:id="rId12" w:tgtFrame="_blank" w:tooltip="https://www.williamarruda.com/blog)" w:history="1">
              <w:r w:rsidRPr="00042729">
                <w:rPr>
                  <w:rStyle w:val="a4"/>
                  <w:sz w:val="22"/>
                  <w:szCs w:val="22"/>
                </w:rPr>
                <w:t>https://www.williamarruda.com/blog)</w:t>
              </w:r>
            </w:hyperlink>
            <w:r w:rsidRPr="00042729">
              <w:rPr>
                <w:sz w:val="22"/>
                <w:szCs w:val="22"/>
              </w:rPr>
              <w:t xml:space="preserve"> </w:t>
            </w:r>
            <w:r>
              <w:rPr>
                <w:sz w:val="22"/>
                <w:szCs w:val="22"/>
              </w:rPr>
              <w:t>.</w:t>
            </w:r>
          </w:p>
          <w:p w:rsidR="00042729" w:rsidRPr="00042729" w:rsidRDefault="00042729" w:rsidP="00042729">
            <w:pPr>
              <w:pStyle w:val="a7"/>
              <w:spacing w:before="0" w:beforeAutospacing="0" w:after="0" w:afterAutospacing="0"/>
              <w:rPr>
                <w:sz w:val="22"/>
                <w:szCs w:val="22"/>
              </w:rPr>
            </w:pPr>
            <w:r>
              <w:rPr>
                <w:sz w:val="22"/>
                <w:szCs w:val="22"/>
              </w:rPr>
              <w:t xml:space="preserve">8. </w:t>
            </w:r>
            <w:proofErr w:type="spellStart"/>
            <w:r w:rsidRPr="00042729">
              <w:rPr>
                <w:sz w:val="22"/>
                <w:szCs w:val="22"/>
              </w:rPr>
              <w:t>The</w:t>
            </w:r>
            <w:proofErr w:type="spellEnd"/>
            <w:r w:rsidRPr="00042729">
              <w:rPr>
                <w:sz w:val="22"/>
                <w:szCs w:val="22"/>
              </w:rPr>
              <w:t xml:space="preserve"> </w:t>
            </w:r>
            <w:proofErr w:type="spellStart"/>
            <w:r w:rsidRPr="00042729">
              <w:rPr>
                <w:sz w:val="22"/>
                <w:szCs w:val="22"/>
              </w:rPr>
              <w:t>Branding</w:t>
            </w:r>
            <w:proofErr w:type="spellEnd"/>
            <w:r w:rsidRPr="00042729">
              <w:rPr>
                <w:sz w:val="22"/>
                <w:szCs w:val="22"/>
              </w:rPr>
              <w:t xml:space="preserve"> </w:t>
            </w:r>
            <w:proofErr w:type="spellStart"/>
            <w:r w:rsidRPr="00042729">
              <w:rPr>
                <w:sz w:val="22"/>
                <w:szCs w:val="22"/>
              </w:rPr>
              <w:t>Muse</w:t>
            </w:r>
            <w:proofErr w:type="spellEnd"/>
            <w:r w:rsidRPr="00042729">
              <w:rPr>
                <w:sz w:val="22"/>
                <w:szCs w:val="22"/>
              </w:rPr>
              <w:t xml:space="preserve"> (</w:t>
            </w:r>
            <w:hyperlink r:id="rId13" w:tgtFrame="_blank" w:tooltip="https://thebrandingmuse.com/)" w:history="1">
              <w:r w:rsidRPr="00042729">
                <w:rPr>
                  <w:rStyle w:val="a4"/>
                  <w:sz w:val="22"/>
                  <w:szCs w:val="22"/>
                </w:rPr>
                <w:t>https://thebrandingmuse.com/)</w:t>
              </w:r>
            </w:hyperlink>
            <w:r>
              <w:rPr>
                <w:sz w:val="22"/>
                <w:szCs w:val="22"/>
              </w:rPr>
              <w:t>.</w:t>
            </w:r>
          </w:p>
          <w:p w:rsidR="00653864" w:rsidRPr="00042729" w:rsidRDefault="00042729" w:rsidP="00042729">
            <w:pPr>
              <w:autoSpaceDE w:val="0"/>
              <w:autoSpaceDN w:val="0"/>
              <w:adjustRightInd w:val="0"/>
              <w:spacing w:after="0" w:line="240" w:lineRule="auto"/>
              <w:jc w:val="both"/>
              <w:rPr>
                <w:rFonts w:ascii="Times New Roman" w:eastAsia="Times New Roman" w:hAnsi="Times New Roman"/>
                <w:lang w:eastAsia="ar-SA"/>
              </w:rPr>
            </w:pPr>
            <w:r w:rsidRPr="00042729">
              <w:rPr>
                <w:rFonts w:ascii="Times New Roman" w:eastAsia="Times New Roman" w:hAnsi="Times New Roman"/>
                <w:lang w:eastAsia="ar-SA"/>
              </w:rPr>
              <w:t xml:space="preserve"> </w:t>
            </w:r>
            <w:r w:rsidR="00CD083F" w:rsidRPr="00042729">
              <w:rPr>
                <w:rFonts w:ascii="Times New Roman" w:eastAsia="Times New Roman" w:hAnsi="Times New Roman"/>
                <w:lang w:eastAsia="ar-SA"/>
              </w:rPr>
              <w:t>9</w:t>
            </w:r>
            <w:r w:rsidR="00653864" w:rsidRPr="00042729">
              <w:rPr>
                <w:rFonts w:ascii="Times New Roman" w:eastAsia="Times New Roman" w:hAnsi="Times New Roman"/>
                <w:lang w:eastAsia="ar-SA"/>
              </w:rPr>
              <w:t xml:space="preserve">. Топ-50 </w:t>
            </w:r>
            <w:proofErr w:type="spellStart"/>
            <w:r w:rsidR="00653864" w:rsidRPr="00042729">
              <w:rPr>
                <w:rFonts w:ascii="Times New Roman" w:eastAsia="Times New Roman" w:hAnsi="Times New Roman"/>
                <w:lang w:eastAsia="ar-SA"/>
              </w:rPr>
              <w:t>лучших</w:t>
            </w:r>
            <w:proofErr w:type="spellEnd"/>
            <w:r>
              <w:rPr>
                <w:rFonts w:ascii="Times New Roman" w:eastAsia="Times New Roman" w:hAnsi="Times New Roman"/>
                <w:lang w:eastAsia="ar-SA"/>
              </w:rPr>
              <w:t xml:space="preserve"> </w:t>
            </w:r>
            <w:proofErr w:type="spellStart"/>
            <w:r w:rsidR="00653864" w:rsidRPr="00042729">
              <w:rPr>
                <w:rFonts w:ascii="Times New Roman" w:eastAsia="Times New Roman" w:hAnsi="Times New Roman"/>
                <w:lang w:eastAsia="ar-SA"/>
              </w:rPr>
              <w:t>украинских</w:t>
            </w:r>
            <w:proofErr w:type="spellEnd"/>
            <w:r>
              <w:rPr>
                <w:rFonts w:ascii="Times New Roman" w:eastAsia="Times New Roman" w:hAnsi="Times New Roman"/>
                <w:lang w:eastAsia="ar-SA"/>
              </w:rPr>
              <w:t xml:space="preserve"> </w:t>
            </w:r>
            <w:proofErr w:type="spellStart"/>
            <w:r w:rsidR="00653864" w:rsidRPr="00042729">
              <w:rPr>
                <w:rFonts w:ascii="Times New Roman" w:eastAsia="Times New Roman" w:hAnsi="Times New Roman"/>
                <w:lang w:eastAsia="ar-SA"/>
              </w:rPr>
              <w:t>брендов</w:t>
            </w:r>
            <w:proofErr w:type="spellEnd"/>
            <w:r w:rsidR="00653864" w:rsidRPr="00042729">
              <w:rPr>
                <w:rFonts w:ascii="Times New Roman" w:eastAsia="Times New Roman" w:hAnsi="Times New Roman"/>
                <w:lang w:eastAsia="ar-SA"/>
              </w:rPr>
              <w:t xml:space="preserve"> по </w:t>
            </w:r>
            <w:proofErr w:type="spellStart"/>
            <w:r w:rsidR="00653864" w:rsidRPr="00042729">
              <w:rPr>
                <w:rFonts w:ascii="Times New Roman" w:eastAsia="Times New Roman" w:hAnsi="Times New Roman"/>
                <w:lang w:eastAsia="ar-SA"/>
              </w:rPr>
              <w:t>упоминанию</w:t>
            </w:r>
            <w:proofErr w:type="spellEnd"/>
            <w:r w:rsidR="00653864" w:rsidRPr="00042729">
              <w:rPr>
                <w:rFonts w:ascii="Times New Roman" w:eastAsia="Times New Roman" w:hAnsi="Times New Roman"/>
                <w:lang w:eastAsia="ar-SA"/>
              </w:rPr>
              <w:t xml:space="preserve"> в </w:t>
            </w:r>
            <w:proofErr w:type="spellStart"/>
            <w:r w:rsidR="00653864" w:rsidRPr="00042729">
              <w:rPr>
                <w:rFonts w:ascii="Times New Roman" w:eastAsia="Times New Roman" w:hAnsi="Times New Roman"/>
                <w:lang w:eastAsia="ar-SA"/>
              </w:rPr>
              <w:t>Интернете</w:t>
            </w:r>
            <w:proofErr w:type="spellEnd"/>
            <w:r w:rsidR="00653864" w:rsidRPr="00042729">
              <w:rPr>
                <w:rFonts w:ascii="Times New Roman" w:eastAsia="Times New Roman" w:hAnsi="Times New Roman"/>
                <w:lang w:eastAsia="ar-SA"/>
              </w:rPr>
              <w:t xml:space="preserve"> // </w:t>
            </w:r>
            <w:proofErr w:type="spellStart"/>
            <w:r w:rsidR="00653864" w:rsidRPr="00042729">
              <w:rPr>
                <w:rFonts w:ascii="Times New Roman" w:eastAsia="Times New Roman" w:hAnsi="Times New Roman"/>
                <w:lang w:eastAsia="ar-SA"/>
              </w:rPr>
              <w:t>Биржевой</w:t>
            </w:r>
            <w:proofErr w:type="spellEnd"/>
            <w:r>
              <w:rPr>
                <w:rFonts w:ascii="Times New Roman" w:eastAsia="Times New Roman" w:hAnsi="Times New Roman"/>
                <w:lang w:eastAsia="ar-SA"/>
              </w:rPr>
              <w:t xml:space="preserve"> </w:t>
            </w:r>
            <w:proofErr w:type="spellStart"/>
            <w:r w:rsidR="00653864" w:rsidRPr="00042729">
              <w:rPr>
                <w:rFonts w:ascii="Times New Roman" w:eastAsia="Times New Roman" w:hAnsi="Times New Roman"/>
                <w:lang w:eastAsia="ar-SA"/>
              </w:rPr>
              <w:t>лидер</w:t>
            </w:r>
            <w:proofErr w:type="spellEnd"/>
            <w:r w:rsidR="00653864" w:rsidRPr="00042729">
              <w:rPr>
                <w:rFonts w:ascii="Times New Roman" w:eastAsia="Times New Roman" w:hAnsi="Times New Roman"/>
                <w:lang w:eastAsia="ar-SA"/>
              </w:rPr>
              <w:t>. [</w:t>
            </w:r>
            <w:proofErr w:type="spellStart"/>
            <w:r w:rsidR="00653864" w:rsidRPr="00042729">
              <w:rPr>
                <w:rFonts w:ascii="Times New Roman" w:eastAsia="Times New Roman" w:hAnsi="Times New Roman"/>
                <w:lang w:eastAsia="ar-SA"/>
              </w:rPr>
              <w:t>Елекронний</w:t>
            </w:r>
            <w:proofErr w:type="spellEnd"/>
            <w:r w:rsidR="00653864" w:rsidRPr="00042729">
              <w:rPr>
                <w:rFonts w:ascii="Times New Roman" w:eastAsia="Times New Roman" w:hAnsi="Times New Roman"/>
                <w:lang w:eastAsia="ar-SA"/>
              </w:rPr>
              <w:t xml:space="preserve"> ресурс]. – Режим доступу: </w:t>
            </w:r>
            <w:hyperlink r:id="rId14" w:history="1">
              <w:r w:rsidR="00825BEA" w:rsidRPr="00042729">
                <w:rPr>
                  <w:rStyle w:val="a4"/>
                  <w:rFonts w:ascii="Times New Roman" w:eastAsia="Times New Roman" w:hAnsi="Times New Roman"/>
                  <w:lang w:eastAsia="ar-SA"/>
                </w:rPr>
                <w:t>http://from-ua.com/news/263713-top-50-luchshih-ukrainskih-brendov-po-upominaniyu-v-internete.html</w:t>
              </w:r>
            </w:hyperlink>
          </w:p>
          <w:p w:rsidR="00653864" w:rsidRDefault="00CD083F" w:rsidP="00042729">
            <w:pPr>
              <w:autoSpaceDE w:val="0"/>
              <w:autoSpaceDN w:val="0"/>
              <w:adjustRightInd w:val="0"/>
              <w:spacing w:after="0" w:line="240" w:lineRule="auto"/>
              <w:jc w:val="both"/>
              <w:rPr>
                <w:rFonts w:ascii="Times New Roman" w:eastAsia="Times New Roman" w:hAnsi="Times New Roman"/>
                <w:lang w:eastAsia="ar-SA"/>
              </w:rPr>
            </w:pPr>
            <w:r w:rsidRPr="00042729">
              <w:rPr>
                <w:rFonts w:ascii="Times New Roman" w:eastAsia="Times New Roman" w:hAnsi="Times New Roman"/>
                <w:lang w:eastAsia="ar-SA"/>
              </w:rPr>
              <w:t>10</w:t>
            </w:r>
            <w:r w:rsidR="00653864" w:rsidRPr="00042729">
              <w:rPr>
                <w:rFonts w:ascii="Times New Roman" w:eastAsia="Times New Roman" w:hAnsi="Times New Roman"/>
                <w:lang w:eastAsia="ar-SA"/>
              </w:rPr>
              <w:t>. Центр гуманітарних технологій. Офіційний сайт. [</w:t>
            </w:r>
            <w:proofErr w:type="spellStart"/>
            <w:r w:rsidR="00653864" w:rsidRPr="00042729">
              <w:rPr>
                <w:rFonts w:ascii="Times New Roman" w:eastAsia="Times New Roman" w:hAnsi="Times New Roman"/>
                <w:lang w:eastAsia="ar-SA"/>
              </w:rPr>
              <w:t>Елекронний</w:t>
            </w:r>
            <w:proofErr w:type="spellEnd"/>
            <w:r w:rsidR="00653864" w:rsidRPr="00042729">
              <w:rPr>
                <w:rFonts w:ascii="Times New Roman" w:eastAsia="Times New Roman" w:hAnsi="Times New Roman"/>
                <w:lang w:eastAsia="ar-SA"/>
              </w:rPr>
              <w:t xml:space="preserve"> ресурс]. –</w:t>
            </w:r>
            <w:r w:rsidR="00825BEA" w:rsidRPr="00042729">
              <w:rPr>
                <w:rFonts w:ascii="Times New Roman" w:eastAsia="Times New Roman" w:hAnsi="Times New Roman"/>
                <w:lang w:eastAsia="ar-SA"/>
              </w:rPr>
              <w:t xml:space="preserve"> Режим доступу: </w:t>
            </w:r>
            <w:hyperlink r:id="rId15" w:history="1">
              <w:r w:rsidR="00825BEA" w:rsidRPr="00042729">
                <w:rPr>
                  <w:rStyle w:val="a4"/>
                  <w:rFonts w:ascii="Times New Roman" w:eastAsia="Times New Roman" w:hAnsi="Times New Roman"/>
                  <w:lang w:eastAsia="ar-SA"/>
                </w:rPr>
                <w:t>http://gtmarket</w:t>
              </w:r>
            </w:hyperlink>
          </w:p>
          <w:p w:rsidR="00042729" w:rsidRPr="00825BEA" w:rsidRDefault="00042729" w:rsidP="00042729">
            <w:pPr>
              <w:autoSpaceDE w:val="0"/>
              <w:autoSpaceDN w:val="0"/>
              <w:adjustRightInd w:val="0"/>
              <w:spacing w:after="0" w:line="240" w:lineRule="auto"/>
              <w:jc w:val="both"/>
              <w:rPr>
                <w:rFonts w:ascii="Times New Roman" w:eastAsia="Times New Roman" w:hAnsi="Times New Roman"/>
                <w:lang w:eastAsia="ar-SA"/>
              </w:rPr>
            </w:pPr>
          </w:p>
          <w:p w:rsidR="00653864" w:rsidRPr="00825BEA" w:rsidRDefault="00653864" w:rsidP="00042729">
            <w:pPr>
              <w:autoSpaceDE w:val="0"/>
              <w:autoSpaceDN w:val="0"/>
              <w:adjustRightInd w:val="0"/>
              <w:spacing w:after="0" w:line="240" w:lineRule="auto"/>
              <w:jc w:val="both"/>
              <w:rPr>
                <w:rFonts w:ascii="Times New Roman" w:eastAsia="Times New Roman" w:hAnsi="Times New Roman"/>
                <w:b/>
                <w:lang w:eastAsia="ar-SA"/>
              </w:rPr>
            </w:pPr>
            <w:r w:rsidRPr="00825BEA">
              <w:rPr>
                <w:rFonts w:ascii="Times New Roman" w:eastAsia="Times New Roman" w:hAnsi="Times New Roman"/>
                <w:b/>
                <w:lang w:eastAsia="ar-SA"/>
              </w:rPr>
              <w:t xml:space="preserve"> Додаткова література:</w:t>
            </w:r>
          </w:p>
          <w:p w:rsidR="00653864" w:rsidRPr="00825BEA" w:rsidRDefault="00653864" w:rsidP="00653864">
            <w:pPr>
              <w:autoSpaceDE w:val="0"/>
              <w:autoSpaceDN w:val="0"/>
              <w:adjustRightInd w:val="0"/>
              <w:spacing w:after="0" w:line="240" w:lineRule="auto"/>
              <w:jc w:val="both"/>
              <w:rPr>
                <w:rFonts w:ascii="Times New Roman" w:eastAsia="Times New Roman" w:hAnsi="Times New Roman"/>
                <w:lang w:eastAsia="ar-SA"/>
              </w:rPr>
            </w:pPr>
            <w:r w:rsidRPr="00825BEA">
              <w:rPr>
                <w:rFonts w:ascii="Times New Roman" w:eastAsia="Times New Roman" w:hAnsi="Times New Roman"/>
                <w:lang w:eastAsia="ar-SA"/>
              </w:rPr>
              <w:t xml:space="preserve"> 1. Бренд-менеджмент: теорія і </w:t>
            </w:r>
            <w:proofErr w:type="spellStart"/>
            <w:r w:rsidRPr="00825BEA">
              <w:rPr>
                <w:rFonts w:ascii="Times New Roman" w:eastAsia="Times New Roman" w:hAnsi="Times New Roman"/>
                <w:lang w:eastAsia="ar-SA"/>
              </w:rPr>
              <w:t>практика.-навч</w:t>
            </w:r>
            <w:proofErr w:type="spellEnd"/>
            <w:r w:rsidRPr="00825BEA">
              <w:rPr>
                <w:rFonts w:ascii="Times New Roman" w:eastAsia="Times New Roman" w:hAnsi="Times New Roman"/>
                <w:lang w:eastAsia="ar-SA"/>
              </w:rPr>
              <w:t xml:space="preserve">. посібник / </w:t>
            </w:r>
            <w:proofErr w:type="spellStart"/>
            <w:r w:rsidRPr="00825BEA">
              <w:rPr>
                <w:rFonts w:ascii="Times New Roman" w:eastAsia="Times New Roman" w:hAnsi="Times New Roman"/>
                <w:lang w:eastAsia="ar-SA"/>
              </w:rPr>
              <w:t>укл</w:t>
            </w:r>
            <w:proofErr w:type="spellEnd"/>
            <w:r w:rsidRPr="00825BEA">
              <w:rPr>
                <w:rFonts w:ascii="Times New Roman" w:eastAsia="Times New Roman" w:hAnsi="Times New Roman"/>
                <w:lang w:eastAsia="ar-SA"/>
              </w:rPr>
              <w:t xml:space="preserve">.: І. В. Струтинська. – Тернопіль: </w:t>
            </w:r>
            <w:proofErr w:type="spellStart"/>
            <w:r w:rsidRPr="00825BEA">
              <w:rPr>
                <w:rFonts w:ascii="Times New Roman" w:eastAsia="Times New Roman" w:hAnsi="Times New Roman"/>
                <w:lang w:eastAsia="ar-SA"/>
              </w:rPr>
              <w:t>Прінт-офіс</w:t>
            </w:r>
            <w:proofErr w:type="spellEnd"/>
            <w:r w:rsidRPr="00825BEA">
              <w:rPr>
                <w:rFonts w:ascii="Times New Roman" w:eastAsia="Times New Roman" w:hAnsi="Times New Roman"/>
                <w:lang w:eastAsia="ar-SA"/>
              </w:rPr>
              <w:t xml:space="preserve">, 2015. – 204 с. </w:t>
            </w:r>
          </w:p>
          <w:p w:rsidR="00653864" w:rsidRDefault="00653864" w:rsidP="00653864">
            <w:pPr>
              <w:autoSpaceDE w:val="0"/>
              <w:autoSpaceDN w:val="0"/>
              <w:adjustRightInd w:val="0"/>
              <w:spacing w:after="0" w:line="240" w:lineRule="auto"/>
              <w:jc w:val="both"/>
              <w:rPr>
                <w:rFonts w:ascii="Times New Roman" w:eastAsia="Times New Roman" w:hAnsi="Times New Roman"/>
                <w:lang w:eastAsia="ar-SA"/>
              </w:rPr>
            </w:pPr>
            <w:r w:rsidRPr="00825BEA">
              <w:rPr>
                <w:rFonts w:ascii="Times New Roman" w:eastAsia="Times New Roman" w:hAnsi="Times New Roman"/>
                <w:lang w:eastAsia="ar-SA"/>
              </w:rPr>
              <w:t xml:space="preserve">2. </w:t>
            </w:r>
            <w:proofErr w:type="spellStart"/>
            <w:r w:rsidRPr="00825BEA">
              <w:rPr>
                <w:rFonts w:ascii="Times New Roman" w:eastAsia="Times New Roman" w:hAnsi="Times New Roman"/>
                <w:lang w:eastAsia="ar-SA"/>
              </w:rPr>
              <w:t>Григорчук</w:t>
            </w:r>
            <w:proofErr w:type="spellEnd"/>
            <w:r w:rsidRPr="00825BEA">
              <w:rPr>
                <w:rFonts w:ascii="Times New Roman" w:eastAsia="Times New Roman" w:hAnsi="Times New Roman"/>
                <w:lang w:eastAsia="ar-SA"/>
              </w:rPr>
              <w:t xml:space="preserve"> Т.В. </w:t>
            </w:r>
            <w:proofErr w:type="spellStart"/>
            <w:r w:rsidRPr="00825BEA">
              <w:rPr>
                <w:rFonts w:ascii="Times New Roman" w:eastAsia="Times New Roman" w:hAnsi="Times New Roman"/>
                <w:lang w:eastAsia="ar-SA"/>
              </w:rPr>
              <w:t>Брендинг</w:t>
            </w:r>
            <w:proofErr w:type="spellEnd"/>
            <w:r w:rsidRPr="00825BEA">
              <w:rPr>
                <w:rFonts w:ascii="Times New Roman" w:eastAsia="Times New Roman" w:hAnsi="Times New Roman"/>
                <w:lang w:eastAsia="ar-SA"/>
              </w:rPr>
              <w:t xml:space="preserve">: навчальний посібник для дистанційного навчання [Електронний ресурс]. – Режим доступу: </w:t>
            </w:r>
            <w:hyperlink r:id="rId16" w:history="1">
              <w:r w:rsidR="00825BEA" w:rsidRPr="008F38FC">
                <w:rPr>
                  <w:rStyle w:val="a4"/>
                  <w:rFonts w:ascii="Times New Roman" w:eastAsia="Times New Roman" w:hAnsi="Times New Roman"/>
                  <w:lang w:eastAsia="ar-SA"/>
                </w:rPr>
                <w:t xml:space="preserve">https://sites.google.com/site/brendingsoccult/branding_ </w:t>
              </w:r>
              <w:proofErr w:type="spellStart"/>
              <w:r w:rsidR="00825BEA" w:rsidRPr="008F38FC">
                <w:rPr>
                  <w:rStyle w:val="a4"/>
                  <w:rFonts w:ascii="Times New Roman" w:eastAsia="Times New Roman" w:hAnsi="Times New Roman"/>
                  <w:lang w:eastAsia="ar-SA"/>
                </w:rPr>
                <w:t>in_business_activities</w:t>
              </w:r>
              <w:proofErr w:type="spellEnd"/>
              <w:r w:rsidR="00825BEA" w:rsidRPr="008F38FC">
                <w:rPr>
                  <w:rStyle w:val="a4"/>
                  <w:rFonts w:ascii="Times New Roman" w:eastAsia="Times New Roman" w:hAnsi="Times New Roman"/>
                  <w:lang w:eastAsia="ar-SA"/>
                </w:rPr>
                <w:t>/</w:t>
              </w:r>
            </w:hyperlink>
          </w:p>
          <w:p w:rsidR="00825BEA" w:rsidRDefault="00653864" w:rsidP="00653864">
            <w:pPr>
              <w:autoSpaceDE w:val="0"/>
              <w:autoSpaceDN w:val="0"/>
              <w:adjustRightInd w:val="0"/>
              <w:spacing w:after="0" w:line="240" w:lineRule="auto"/>
              <w:jc w:val="both"/>
              <w:rPr>
                <w:rFonts w:ascii="Times New Roman" w:eastAsia="Times New Roman" w:hAnsi="Times New Roman"/>
                <w:lang w:eastAsia="ar-SA"/>
              </w:rPr>
            </w:pPr>
            <w:r w:rsidRPr="00825BEA">
              <w:rPr>
                <w:rFonts w:ascii="Times New Roman" w:eastAsia="Times New Roman" w:hAnsi="Times New Roman"/>
                <w:lang w:eastAsia="ar-SA"/>
              </w:rPr>
              <w:t>3. Маркетингові комунікації [</w:t>
            </w:r>
            <w:proofErr w:type="spellStart"/>
            <w:r w:rsidRPr="00825BEA">
              <w:rPr>
                <w:rFonts w:ascii="Times New Roman" w:eastAsia="Times New Roman" w:hAnsi="Times New Roman"/>
                <w:lang w:eastAsia="ar-SA"/>
              </w:rPr>
              <w:t>Электронный</w:t>
            </w:r>
            <w:proofErr w:type="spellEnd"/>
            <w:r w:rsidRPr="00825BEA">
              <w:rPr>
                <w:rFonts w:ascii="Times New Roman" w:eastAsia="Times New Roman" w:hAnsi="Times New Roman"/>
                <w:lang w:eastAsia="ar-SA"/>
              </w:rPr>
              <w:t xml:space="preserve"> ресурс] – Режим </w:t>
            </w:r>
            <w:proofErr w:type="spellStart"/>
            <w:r w:rsidRPr="00825BEA">
              <w:rPr>
                <w:rFonts w:ascii="Times New Roman" w:eastAsia="Times New Roman" w:hAnsi="Times New Roman"/>
                <w:lang w:eastAsia="ar-SA"/>
              </w:rPr>
              <w:t>доступа</w:t>
            </w:r>
            <w:proofErr w:type="spellEnd"/>
            <w:r w:rsidRPr="00825BEA">
              <w:rPr>
                <w:rFonts w:ascii="Times New Roman" w:eastAsia="Times New Roman" w:hAnsi="Times New Roman"/>
                <w:lang w:eastAsia="ar-SA"/>
              </w:rPr>
              <w:t xml:space="preserve">: </w:t>
            </w:r>
            <w:hyperlink r:id="rId17" w:history="1">
              <w:r w:rsidR="00825BEA" w:rsidRPr="008F38FC">
                <w:rPr>
                  <w:rStyle w:val="a4"/>
                  <w:rFonts w:ascii="Times New Roman" w:eastAsia="Times New Roman" w:hAnsi="Times New Roman"/>
                  <w:lang w:eastAsia="ar-SA"/>
                </w:rPr>
                <w:t>http://posibniki.com.ua/post-brending-sutnist-brenda</w:t>
              </w:r>
            </w:hyperlink>
          </w:p>
          <w:p w:rsidR="00653864" w:rsidRDefault="00653864" w:rsidP="00653864">
            <w:pPr>
              <w:autoSpaceDE w:val="0"/>
              <w:autoSpaceDN w:val="0"/>
              <w:adjustRightInd w:val="0"/>
              <w:spacing w:after="0" w:line="240" w:lineRule="auto"/>
              <w:jc w:val="both"/>
              <w:rPr>
                <w:rFonts w:ascii="Times New Roman" w:eastAsia="Times New Roman" w:hAnsi="Times New Roman"/>
                <w:lang w:eastAsia="ar-SA"/>
              </w:rPr>
            </w:pPr>
            <w:r w:rsidRPr="00825BEA">
              <w:rPr>
                <w:rFonts w:ascii="Times New Roman" w:eastAsia="Times New Roman" w:hAnsi="Times New Roman"/>
                <w:lang w:eastAsia="ar-SA"/>
              </w:rPr>
              <w:t xml:space="preserve">4. Європейська асоціація українців [Електронний ресурс] – Режим доступу : </w:t>
            </w:r>
            <w:hyperlink r:id="rId18" w:history="1">
              <w:r w:rsidR="00825BEA" w:rsidRPr="008F38FC">
                <w:rPr>
                  <w:rStyle w:val="a4"/>
                  <w:rFonts w:ascii="Times New Roman" w:eastAsia="Times New Roman" w:hAnsi="Times New Roman"/>
                  <w:lang w:eastAsia="ar-SA"/>
                </w:rPr>
                <w:t>http://www.ukrassociation.eu</w:t>
              </w:r>
            </w:hyperlink>
          </w:p>
          <w:p w:rsidR="00653864" w:rsidRDefault="00653864" w:rsidP="00653864">
            <w:pPr>
              <w:autoSpaceDE w:val="0"/>
              <w:autoSpaceDN w:val="0"/>
              <w:adjustRightInd w:val="0"/>
              <w:spacing w:after="0" w:line="240" w:lineRule="auto"/>
              <w:jc w:val="both"/>
              <w:rPr>
                <w:rFonts w:ascii="Times New Roman" w:eastAsia="Times New Roman" w:hAnsi="Times New Roman"/>
                <w:lang w:eastAsia="ar-SA"/>
              </w:rPr>
            </w:pPr>
            <w:r w:rsidRPr="00825BEA">
              <w:rPr>
                <w:rFonts w:ascii="Times New Roman" w:eastAsia="Times New Roman" w:hAnsi="Times New Roman"/>
                <w:lang w:eastAsia="ar-SA"/>
              </w:rPr>
              <w:lastRenderedPageBreak/>
              <w:t xml:space="preserve">5. Дослідження сприйняття України. Бренд «Україна». (позиціонування української держави за кордоном) [Електронний ресурс] – Режим доступу : </w:t>
            </w:r>
            <w:hyperlink r:id="rId19" w:history="1">
              <w:r w:rsidR="00825BEA" w:rsidRPr="008F38FC">
                <w:rPr>
                  <w:rStyle w:val="a4"/>
                  <w:rFonts w:ascii="Times New Roman" w:eastAsia="Times New Roman" w:hAnsi="Times New Roman"/>
                  <w:lang w:eastAsia="ar-SA"/>
                </w:rPr>
                <w:t>http://brandukraine.org/k/</w:t>
              </w:r>
            </w:hyperlink>
          </w:p>
          <w:p w:rsidR="00653864" w:rsidRDefault="00653864" w:rsidP="00653864">
            <w:pPr>
              <w:autoSpaceDE w:val="0"/>
              <w:autoSpaceDN w:val="0"/>
              <w:adjustRightInd w:val="0"/>
              <w:spacing w:after="0" w:line="240" w:lineRule="auto"/>
              <w:jc w:val="both"/>
              <w:rPr>
                <w:rFonts w:ascii="Times New Roman" w:eastAsia="Times New Roman" w:hAnsi="Times New Roman"/>
                <w:lang w:eastAsia="ar-SA"/>
              </w:rPr>
            </w:pPr>
            <w:r w:rsidRPr="00825BEA">
              <w:rPr>
                <w:rFonts w:ascii="Times New Roman" w:eastAsia="Times New Roman" w:hAnsi="Times New Roman"/>
                <w:lang w:eastAsia="ar-SA"/>
              </w:rPr>
              <w:t xml:space="preserve">6. Що для Вас Україна і хто такі українці? Проведення соціологічних досліджень з метою визначення бачення іміджу України з боку вітчизняних громадян та сприйняття нашої держави іноземцями, що перебувають в Україні [Електронний ресурс] – Режим доступу: </w:t>
            </w:r>
            <w:hyperlink r:id="rId20" w:history="1">
              <w:r w:rsidR="00825BEA" w:rsidRPr="008F38FC">
                <w:rPr>
                  <w:rStyle w:val="a4"/>
                  <w:rFonts w:ascii="Times New Roman" w:eastAsia="Times New Roman" w:hAnsi="Times New Roman"/>
                  <w:lang w:eastAsia="ar-SA"/>
                </w:rPr>
                <w:t>http://brandukrainepoll.com/results/</w:t>
              </w:r>
            </w:hyperlink>
          </w:p>
          <w:p w:rsidR="00653864" w:rsidRDefault="00653864" w:rsidP="00653864">
            <w:pPr>
              <w:autoSpaceDE w:val="0"/>
              <w:autoSpaceDN w:val="0"/>
              <w:adjustRightInd w:val="0"/>
              <w:spacing w:after="0" w:line="240" w:lineRule="auto"/>
              <w:jc w:val="both"/>
              <w:rPr>
                <w:rFonts w:ascii="Times New Roman" w:eastAsia="Times New Roman" w:hAnsi="Times New Roman"/>
                <w:lang w:eastAsia="ar-SA"/>
              </w:rPr>
            </w:pPr>
            <w:r w:rsidRPr="00825BEA">
              <w:rPr>
                <w:rFonts w:ascii="Times New Roman" w:eastAsia="Times New Roman" w:hAnsi="Times New Roman"/>
                <w:lang w:eastAsia="ar-SA"/>
              </w:rPr>
              <w:t xml:space="preserve">7. Мороз О. В. Теорія сучасного брендингу: монографія / О. В. Мороз, О. В. </w:t>
            </w:r>
            <w:proofErr w:type="spellStart"/>
            <w:r w:rsidRPr="00825BEA">
              <w:rPr>
                <w:rFonts w:ascii="Times New Roman" w:eastAsia="Times New Roman" w:hAnsi="Times New Roman"/>
                <w:lang w:eastAsia="ar-SA"/>
              </w:rPr>
              <w:t>Пашенко</w:t>
            </w:r>
            <w:proofErr w:type="spellEnd"/>
            <w:r w:rsidRPr="00825BEA">
              <w:rPr>
                <w:rFonts w:ascii="Times New Roman" w:eastAsia="Times New Roman" w:hAnsi="Times New Roman"/>
                <w:lang w:eastAsia="ar-SA"/>
              </w:rPr>
              <w:t xml:space="preserve">. — Вінниця : УНІВЕРСУМ-Вінниця, 2003. — 104 с. [Електронний ресурс] – Режим доступу: </w:t>
            </w:r>
            <w:hyperlink r:id="rId21" w:history="1">
              <w:r w:rsidR="00825BEA" w:rsidRPr="008F38FC">
                <w:rPr>
                  <w:rStyle w:val="a4"/>
                  <w:rFonts w:ascii="Times New Roman" w:eastAsia="Times New Roman" w:hAnsi="Times New Roman"/>
                  <w:lang w:eastAsia="ar-SA"/>
                </w:rPr>
                <w:t>http://lib.sumdu.edu.ua</w:t>
              </w:r>
            </w:hyperlink>
          </w:p>
          <w:p w:rsidR="00653864" w:rsidRDefault="00653864" w:rsidP="00653864">
            <w:pPr>
              <w:autoSpaceDE w:val="0"/>
              <w:autoSpaceDN w:val="0"/>
              <w:adjustRightInd w:val="0"/>
              <w:spacing w:after="0" w:line="240" w:lineRule="auto"/>
              <w:jc w:val="both"/>
              <w:rPr>
                <w:rFonts w:ascii="Times New Roman" w:eastAsia="Times New Roman" w:hAnsi="Times New Roman"/>
                <w:lang w:eastAsia="ar-SA"/>
              </w:rPr>
            </w:pPr>
            <w:r w:rsidRPr="00825BEA">
              <w:rPr>
                <w:rFonts w:ascii="Times New Roman" w:eastAsia="Times New Roman" w:hAnsi="Times New Roman"/>
                <w:lang w:eastAsia="ar-SA"/>
              </w:rPr>
              <w:t xml:space="preserve">8. Пономарьова Є.А. Бренд-менеджмент [Електронний ресурс] – Режим доступу: </w:t>
            </w:r>
            <w:hyperlink r:id="rId22" w:history="1">
              <w:r w:rsidR="00825BEA" w:rsidRPr="008F38FC">
                <w:rPr>
                  <w:rStyle w:val="a4"/>
                  <w:rFonts w:ascii="Times New Roman" w:eastAsia="Times New Roman" w:hAnsi="Times New Roman"/>
                  <w:lang w:eastAsia="ar-SA"/>
                </w:rPr>
                <w:t>https://stud.com.ua/154412/marketing/brend-menedzhment</w:t>
              </w:r>
            </w:hyperlink>
          </w:p>
          <w:p w:rsidR="00653864" w:rsidRDefault="00653864" w:rsidP="00653864">
            <w:pPr>
              <w:autoSpaceDE w:val="0"/>
              <w:autoSpaceDN w:val="0"/>
              <w:adjustRightInd w:val="0"/>
              <w:spacing w:after="0" w:line="240" w:lineRule="auto"/>
              <w:jc w:val="both"/>
              <w:rPr>
                <w:rFonts w:ascii="Times New Roman" w:eastAsia="Times New Roman" w:hAnsi="Times New Roman"/>
                <w:lang w:eastAsia="ar-SA"/>
              </w:rPr>
            </w:pPr>
            <w:r w:rsidRPr="00825BEA">
              <w:rPr>
                <w:rFonts w:ascii="Times New Roman" w:eastAsia="Times New Roman" w:hAnsi="Times New Roman"/>
                <w:lang w:eastAsia="ar-SA"/>
              </w:rPr>
              <w:t xml:space="preserve"> 9. </w:t>
            </w:r>
            <w:proofErr w:type="spellStart"/>
            <w:r w:rsidRPr="00825BEA">
              <w:rPr>
                <w:rFonts w:ascii="Times New Roman" w:eastAsia="Times New Roman" w:hAnsi="Times New Roman"/>
                <w:lang w:eastAsia="ar-SA"/>
              </w:rPr>
              <w:t>Крайнюченко</w:t>
            </w:r>
            <w:proofErr w:type="spellEnd"/>
            <w:r w:rsidRPr="00825BEA">
              <w:rPr>
                <w:rFonts w:ascii="Times New Roman" w:eastAsia="Times New Roman" w:hAnsi="Times New Roman"/>
                <w:lang w:eastAsia="ar-SA"/>
              </w:rPr>
              <w:t xml:space="preserve"> О. Ф., </w:t>
            </w:r>
            <w:proofErr w:type="spellStart"/>
            <w:r w:rsidRPr="00825BEA">
              <w:rPr>
                <w:rFonts w:ascii="Times New Roman" w:eastAsia="Times New Roman" w:hAnsi="Times New Roman"/>
                <w:lang w:eastAsia="ar-SA"/>
              </w:rPr>
              <w:t>Габор</w:t>
            </w:r>
            <w:proofErr w:type="spellEnd"/>
            <w:r w:rsidRPr="00825BEA">
              <w:rPr>
                <w:rFonts w:ascii="Times New Roman" w:eastAsia="Times New Roman" w:hAnsi="Times New Roman"/>
                <w:lang w:eastAsia="ar-SA"/>
              </w:rPr>
              <w:t xml:space="preserve"> О. О. Етапи процесу створення та розвитку бренда: формування ДНК бренда. [Електронний ресурс] – Режим доступу: </w:t>
            </w:r>
            <w:hyperlink r:id="rId23" w:history="1">
              <w:r w:rsidR="00825BEA" w:rsidRPr="008F38FC">
                <w:rPr>
                  <w:rStyle w:val="a4"/>
                  <w:rFonts w:ascii="Times New Roman" w:eastAsia="Times New Roman" w:hAnsi="Times New Roman"/>
                  <w:lang w:eastAsia="ar-SA"/>
                </w:rPr>
                <w:t>http://dspace.nuft.edu.ua/jspui/bitstream/123456789/15238/1/</w:t>
              </w:r>
            </w:hyperlink>
          </w:p>
          <w:p w:rsidR="00825BEA" w:rsidRDefault="00653864" w:rsidP="00653864">
            <w:pPr>
              <w:autoSpaceDE w:val="0"/>
              <w:autoSpaceDN w:val="0"/>
              <w:adjustRightInd w:val="0"/>
              <w:spacing w:after="0" w:line="240" w:lineRule="auto"/>
              <w:jc w:val="both"/>
              <w:rPr>
                <w:rFonts w:ascii="Times New Roman" w:eastAsia="Times New Roman" w:hAnsi="Times New Roman"/>
                <w:lang w:eastAsia="ar-SA"/>
              </w:rPr>
            </w:pPr>
            <w:r w:rsidRPr="00825BEA">
              <w:rPr>
                <w:rFonts w:ascii="Times New Roman" w:eastAsia="Times New Roman" w:hAnsi="Times New Roman"/>
                <w:lang w:eastAsia="ar-SA"/>
              </w:rPr>
              <w:t xml:space="preserve"> 10. Крилов А. В. Бренд і суспільство – поділ цінностей. Енциклопедія маркетингу [Електронний ресурс] – Режим доступу: </w:t>
            </w:r>
            <w:hyperlink r:id="rId24" w:history="1">
              <w:r w:rsidR="00825BEA" w:rsidRPr="008F38FC">
                <w:rPr>
                  <w:rStyle w:val="a4"/>
                  <w:rFonts w:ascii="Times New Roman" w:eastAsia="Times New Roman" w:hAnsi="Times New Roman"/>
                  <w:lang w:eastAsia="ar-SA"/>
                </w:rPr>
                <w:t>http://www.marketing.spb.ru/libcomm/brand/brand_differ.htm</w:t>
              </w:r>
            </w:hyperlink>
          </w:p>
          <w:p w:rsidR="00653864" w:rsidRDefault="00653864" w:rsidP="00653864">
            <w:pPr>
              <w:autoSpaceDE w:val="0"/>
              <w:autoSpaceDN w:val="0"/>
              <w:adjustRightInd w:val="0"/>
              <w:spacing w:after="0" w:line="240" w:lineRule="auto"/>
              <w:jc w:val="both"/>
              <w:rPr>
                <w:rFonts w:ascii="Times New Roman" w:eastAsia="Times New Roman" w:hAnsi="Times New Roman"/>
                <w:lang w:eastAsia="ar-SA"/>
              </w:rPr>
            </w:pPr>
            <w:r w:rsidRPr="00825BEA">
              <w:rPr>
                <w:rFonts w:ascii="Times New Roman" w:eastAsia="Times New Roman" w:hAnsi="Times New Roman"/>
                <w:lang w:eastAsia="ar-SA"/>
              </w:rPr>
              <w:t>11. Управління брендом як процес [</w:t>
            </w:r>
            <w:proofErr w:type="spellStart"/>
            <w:r w:rsidRPr="00825BEA">
              <w:rPr>
                <w:rFonts w:ascii="Times New Roman" w:eastAsia="Times New Roman" w:hAnsi="Times New Roman"/>
                <w:lang w:eastAsia="ar-SA"/>
              </w:rPr>
              <w:t>Электронный</w:t>
            </w:r>
            <w:proofErr w:type="spellEnd"/>
            <w:r w:rsidRPr="00825BEA">
              <w:rPr>
                <w:rFonts w:ascii="Times New Roman" w:eastAsia="Times New Roman" w:hAnsi="Times New Roman"/>
                <w:lang w:eastAsia="ar-SA"/>
              </w:rPr>
              <w:t xml:space="preserve"> ресурс] – Режим </w:t>
            </w:r>
            <w:proofErr w:type="spellStart"/>
            <w:r w:rsidRPr="00825BEA">
              <w:rPr>
                <w:rFonts w:ascii="Times New Roman" w:eastAsia="Times New Roman" w:hAnsi="Times New Roman"/>
                <w:lang w:eastAsia="ar-SA"/>
              </w:rPr>
              <w:t>доступа</w:t>
            </w:r>
            <w:proofErr w:type="spellEnd"/>
            <w:r w:rsidRPr="00825BEA">
              <w:rPr>
                <w:rFonts w:ascii="Times New Roman" w:eastAsia="Times New Roman" w:hAnsi="Times New Roman"/>
                <w:lang w:eastAsia="ar-SA"/>
              </w:rPr>
              <w:t xml:space="preserve">: </w:t>
            </w:r>
            <w:hyperlink r:id="rId25" w:history="1">
              <w:r w:rsidR="00825BEA" w:rsidRPr="008F38FC">
                <w:rPr>
                  <w:rStyle w:val="a4"/>
                  <w:rFonts w:ascii="Times New Roman" w:eastAsia="Times New Roman" w:hAnsi="Times New Roman"/>
                  <w:lang w:eastAsia="ar-SA"/>
                </w:rPr>
                <w:t>http://persona.pumb.ua/ua/club/digest/detail.php?CODE=upravleniebrendom-kak-protsess</w:t>
              </w:r>
            </w:hyperlink>
          </w:p>
          <w:p w:rsidR="00653864" w:rsidRPr="00427F77" w:rsidRDefault="00653864" w:rsidP="00427F77">
            <w:pPr>
              <w:shd w:val="clear" w:color="auto" w:fill="FFFFFF" w:themeFill="background1"/>
              <w:autoSpaceDE w:val="0"/>
              <w:autoSpaceDN w:val="0"/>
              <w:adjustRightInd w:val="0"/>
              <w:spacing w:after="0" w:line="240" w:lineRule="auto"/>
              <w:jc w:val="both"/>
              <w:rPr>
                <w:rFonts w:ascii="Times New Roman" w:eastAsia="Times New Roman" w:hAnsi="Times New Roman"/>
                <w:lang w:eastAsia="ar-SA"/>
              </w:rPr>
            </w:pPr>
            <w:r w:rsidRPr="00825BEA">
              <w:rPr>
                <w:rFonts w:ascii="Times New Roman" w:eastAsia="Times New Roman" w:hAnsi="Times New Roman"/>
                <w:lang w:eastAsia="ar-SA"/>
              </w:rPr>
              <w:t xml:space="preserve">12. </w:t>
            </w:r>
            <w:r w:rsidRPr="00427F77">
              <w:rPr>
                <w:rFonts w:ascii="Times New Roman" w:eastAsia="Times New Roman" w:hAnsi="Times New Roman"/>
                <w:lang w:eastAsia="ar-SA"/>
              </w:rPr>
              <w:t xml:space="preserve">Бізнес-адміністрування: магістерський курс : підручник / за </w:t>
            </w:r>
            <w:proofErr w:type="spellStart"/>
            <w:r w:rsidRPr="00427F77">
              <w:rPr>
                <w:rFonts w:ascii="Times New Roman" w:eastAsia="Times New Roman" w:hAnsi="Times New Roman"/>
                <w:lang w:eastAsia="ar-SA"/>
              </w:rPr>
              <w:t>заг</w:t>
            </w:r>
            <w:proofErr w:type="spellEnd"/>
            <w:r w:rsidRPr="00427F77">
              <w:rPr>
                <w:rFonts w:ascii="Times New Roman" w:eastAsia="Times New Roman" w:hAnsi="Times New Roman"/>
                <w:lang w:eastAsia="ar-SA"/>
              </w:rPr>
              <w:t xml:space="preserve">. ред. Л.Г. Мельника, С.М. </w:t>
            </w:r>
            <w:proofErr w:type="spellStart"/>
            <w:r w:rsidRPr="00427F77">
              <w:rPr>
                <w:rFonts w:ascii="Times New Roman" w:eastAsia="Times New Roman" w:hAnsi="Times New Roman"/>
                <w:lang w:eastAsia="ar-SA"/>
              </w:rPr>
              <w:t>Ілляшенка</w:t>
            </w:r>
            <w:proofErr w:type="spellEnd"/>
            <w:r w:rsidRPr="00427F77">
              <w:rPr>
                <w:rFonts w:ascii="Times New Roman" w:eastAsia="Times New Roman" w:hAnsi="Times New Roman"/>
                <w:lang w:eastAsia="ar-SA"/>
              </w:rPr>
              <w:t xml:space="preserve">, І.М. Сотник. – Суми : ВТД «Університетська книга», 2008. – 896 с. </w:t>
            </w:r>
          </w:p>
          <w:p w:rsidR="00427F77" w:rsidRPr="00427F77" w:rsidRDefault="00653864" w:rsidP="00427F77">
            <w:pPr>
              <w:shd w:val="clear" w:color="auto" w:fill="FFFFFF" w:themeFill="background1"/>
              <w:autoSpaceDE w:val="0"/>
              <w:autoSpaceDN w:val="0"/>
              <w:adjustRightInd w:val="0"/>
              <w:spacing w:after="0" w:line="240" w:lineRule="auto"/>
              <w:jc w:val="both"/>
              <w:rPr>
                <w:rFonts w:ascii="Times New Roman" w:eastAsia="Times New Roman" w:hAnsi="Times New Roman"/>
                <w:lang w:eastAsia="ar-SA"/>
              </w:rPr>
            </w:pPr>
            <w:r w:rsidRPr="00427F77">
              <w:rPr>
                <w:rFonts w:ascii="Times New Roman" w:eastAsia="Times New Roman" w:hAnsi="Times New Roman"/>
                <w:lang w:eastAsia="ar-SA"/>
              </w:rPr>
              <w:t xml:space="preserve">13. Біловодська О.А. Персональний </w:t>
            </w:r>
            <w:proofErr w:type="spellStart"/>
            <w:r w:rsidRPr="00427F77">
              <w:rPr>
                <w:rFonts w:ascii="Times New Roman" w:eastAsia="Times New Roman" w:hAnsi="Times New Roman"/>
                <w:lang w:eastAsia="ar-SA"/>
              </w:rPr>
              <w:t>брендинг</w:t>
            </w:r>
            <w:proofErr w:type="spellEnd"/>
            <w:r w:rsidRPr="00427F77">
              <w:rPr>
                <w:rFonts w:ascii="Times New Roman" w:eastAsia="Times New Roman" w:hAnsi="Times New Roman"/>
                <w:lang w:eastAsia="ar-SA"/>
              </w:rPr>
              <w:t xml:space="preserve"> як важливий інструмент успішної професійної діяльності / О.А. Біловодська, М.В. </w:t>
            </w:r>
            <w:proofErr w:type="spellStart"/>
            <w:r w:rsidRPr="00427F77">
              <w:rPr>
                <w:rFonts w:ascii="Times New Roman" w:eastAsia="Times New Roman" w:hAnsi="Times New Roman"/>
                <w:lang w:eastAsia="ar-SA"/>
              </w:rPr>
              <w:t>Пузікова</w:t>
            </w:r>
            <w:proofErr w:type="spellEnd"/>
            <w:r w:rsidRPr="00427F77">
              <w:rPr>
                <w:rFonts w:ascii="Times New Roman" w:eastAsia="Times New Roman" w:hAnsi="Times New Roman"/>
                <w:lang w:eastAsia="ar-SA"/>
              </w:rPr>
              <w:t xml:space="preserve"> // Економічні проблеми сталого розвитку: тези доповідей науково-технічної конференції викладачів, співробітників, аспірантів і студентів факультету економіки та менеджменту, присвяченої дню науки в Україні, Суми, 18-22 квітня 2011 року / Відп. за вип. А.Ю. </w:t>
            </w:r>
            <w:proofErr w:type="spellStart"/>
            <w:r w:rsidRPr="00427F77">
              <w:rPr>
                <w:rFonts w:ascii="Times New Roman" w:eastAsia="Times New Roman" w:hAnsi="Times New Roman"/>
                <w:lang w:eastAsia="ar-SA"/>
              </w:rPr>
              <w:t>Жулавський</w:t>
            </w:r>
            <w:proofErr w:type="spellEnd"/>
            <w:r w:rsidRPr="00427F77">
              <w:rPr>
                <w:rFonts w:ascii="Times New Roman" w:eastAsia="Times New Roman" w:hAnsi="Times New Roman"/>
                <w:lang w:eastAsia="ar-SA"/>
              </w:rPr>
              <w:t xml:space="preserve">. – Суми : </w:t>
            </w:r>
            <w:proofErr w:type="spellStart"/>
            <w:r w:rsidRPr="00427F77">
              <w:rPr>
                <w:rFonts w:ascii="Times New Roman" w:eastAsia="Times New Roman" w:hAnsi="Times New Roman"/>
                <w:lang w:eastAsia="ar-SA"/>
              </w:rPr>
              <w:t>СумДУ</w:t>
            </w:r>
            <w:proofErr w:type="spellEnd"/>
            <w:r w:rsidRPr="00427F77">
              <w:rPr>
                <w:rFonts w:ascii="Times New Roman" w:eastAsia="Times New Roman" w:hAnsi="Times New Roman"/>
                <w:lang w:eastAsia="ar-SA"/>
              </w:rPr>
              <w:t>, 2011. – Ч. 4. – С. 223-22</w:t>
            </w:r>
            <w:r w:rsidR="00427F77" w:rsidRPr="00427F77">
              <w:rPr>
                <w:rFonts w:ascii="Times New Roman" w:eastAsia="Times New Roman" w:hAnsi="Times New Roman"/>
                <w:lang w:eastAsia="ar-SA"/>
              </w:rPr>
              <w:t>7</w:t>
            </w:r>
          </w:p>
          <w:p w:rsidR="00427F77" w:rsidRPr="00427F77" w:rsidRDefault="00427F77" w:rsidP="00427F77">
            <w:pPr>
              <w:pStyle w:val="a7"/>
              <w:numPr>
                <w:ilvl w:val="0"/>
                <w:numId w:val="30"/>
              </w:numPr>
              <w:pBdr>
                <w:top w:val="single" w:sz="2" w:space="0" w:color="D9D9E3"/>
                <w:left w:val="single" w:sz="2" w:space="5" w:color="D9D9E3"/>
                <w:bottom w:val="single" w:sz="2" w:space="0" w:color="D9D9E3"/>
                <w:right w:val="single" w:sz="2" w:space="0" w:color="D9D9E3"/>
              </w:pBdr>
              <w:shd w:val="clear" w:color="auto" w:fill="FFFFFF" w:themeFill="background1"/>
              <w:spacing w:before="0" w:beforeAutospacing="0" w:after="0" w:afterAutospacing="0"/>
              <w:ind w:left="0"/>
              <w:rPr>
                <w:color w:val="374151"/>
                <w:sz w:val="22"/>
                <w:szCs w:val="22"/>
              </w:rPr>
            </w:pPr>
            <w:r w:rsidRPr="00427F77">
              <w:rPr>
                <w:color w:val="374151"/>
                <w:sz w:val="22"/>
                <w:szCs w:val="22"/>
              </w:rPr>
              <w:t xml:space="preserve">14. "Бренд - мандрівка до власної мети" Ігоря </w:t>
            </w:r>
            <w:proofErr w:type="spellStart"/>
            <w:r w:rsidRPr="00427F77">
              <w:rPr>
                <w:color w:val="374151"/>
                <w:sz w:val="22"/>
                <w:szCs w:val="22"/>
              </w:rPr>
              <w:t>Сінютки</w:t>
            </w:r>
            <w:proofErr w:type="spellEnd"/>
            <w:r w:rsidRPr="00427F77">
              <w:rPr>
                <w:color w:val="374151"/>
                <w:sz w:val="22"/>
                <w:szCs w:val="22"/>
              </w:rPr>
              <w:t>, видавництво "Клуб Сімейного Дозвілля", 2019 р., 192 с.</w:t>
            </w:r>
          </w:p>
          <w:p w:rsidR="00427F77" w:rsidRPr="00427F77" w:rsidRDefault="00427F77" w:rsidP="00427F77">
            <w:pPr>
              <w:pStyle w:val="a7"/>
              <w:numPr>
                <w:ilvl w:val="0"/>
                <w:numId w:val="30"/>
              </w:numPr>
              <w:pBdr>
                <w:top w:val="single" w:sz="2" w:space="0" w:color="D9D9E3"/>
                <w:left w:val="single" w:sz="2" w:space="5" w:color="D9D9E3"/>
                <w:bottom w:val="single" w:sz="2" w:space="0" w:color="D9D9E3"/>
                <w:right w:val="single" w:sz="2" w:space="0" w:color="D9D9E3"/>
              </w:pBdr>
              <w:shd w:val="clear" w:color="auto" w:fill="FFFFFF" w:themeFill="background1"/>
              <w:autoSpaceDE w:val="0"/>
              <w:autoSpaceDN w:val="0"/>
              <w:adjustRightInd w:val="0"/>
              <w:spacing w:before="0" w:beforeAutospacing="0" w:after="0" w:afterAutospacing="0"/>
              <w:ind w:left="0"/>
              <w:jc w:val="both"/>
              <w:rPr>
                <w:sz w:val="22"/>
                <w:szCs w:val="22"/>
                <w:lang w:eastAsia="ar-SA"/>
              </w:rPr>
            </w:pPr>
            <w:r w:rsidRPr="00427F77">
              <w:rPr>
                <w:color w:val="374151"/>
                <w:sz w:val="22"/>
                <w:szCs w:val="22"/>
              </w:rPr>
              <w:t xml:space="preserve">15. </w:t>
            </w:r>
            <w:proofErr w:type="spellStart"/>
            <w:r w:rsidRPr="00427F77">
              <w:rPr>
                <w:color w:val="374151"/>
                <w:sz w:val="22"/>
                <w:szCs w:val="22"/>
              </w:rPr>
              <w:t>Брендинг</w:t>
            </w:r>
            <w:proofErr w:type="spellEnd"/>
            <w:r w:rsidRPr="00427F77">
              <w:rPr>
                <w:color w:val="374151"/>
                <w:sz w:val="22"/>
                <w:szCs w:val="22"/>
              </w:rPr>
              <w:t xml:space="preserve">. Секрети успіху" Анни </w:t>
            </w:r>
            <w:proofErr w:type="spellStart"/>
            <w:r w:rsidRPr="00427F77">
              <w:rPr>
                <w:color w:val="374151"/>
                <w:sz w:val="22"/>
                <w:szCs w:val="22"/>
              </w:rPr>
              <w:t>Яремко-Рудницької</w:t>
            </w:r>
            <w:proofErr w:type="spellEnd"/>
            <w:r w:rsidRPr="00427F77">
              <w:rPr>
                <w:color w:val="374151"/>
                <w:sz w:val="22"/>
                <w:szCs w:val="22"/>
              </w:rPr>
              <w:t>, видавництво "Наш Формат", 2020 р., 208 с.</w:t>
            </w:r>
          </w:p>
          <w:p w:rsidR="00427F77" w:rsidRPr="00427F77" w:rsidRDefault="00427F77" w:rsidP="00427F77">
            <w:pPr>
              <w:pStyle w:val="a7"/>
              <w:numPr>
                <w:ilvl w:val="0"/>
                <w:numId w:val="30"/>
              </w:numPr>
              <w:pBdr>
                <w:top w:val="single" w:sz="2" w:space="0" w:color="D9D9E3"/>
                <w:left w:val="single" w:sz="2" w:space="5" w:color="D9D9E3"/>
                <w:bottom w:val="single" w:sz="2" w:space="0" w:color="D9D9E3"/>
                <w:right w:val="single" w:sz="2" w:space="0" w:color="D9D9E3"/>
              </w:pBdr>
              <w:shd w:val="clear" w:color="auto" w:fill="FFFFFF" w:themeFill="background1"/>
              <w:spacing w:before="0" w:beforeAutospacing="0" w:after="0" w:afterAutospacing="0"/>
              <w:ind w:left="0"/>
              <w:rPr>
                <w:color w:val="374151"/>
                <w:sz w:val="22"/>
                <w:szCs w:val="22"/>
              </w:rPr>
            </w:pPr>
            <w:r w:rsidRPr="00427F77">
              <w:rPr>
                <w:color w:val="374151"/>
                <w:sz w:val="22"/>
                <w:szCs w:val="22"/>
              </w:rPr>
              <w:t>"</w:t>
            </w:r>
            <w:proofErr w:type="spellStart"/>
            <w:r w:rsidRPr="00427F77">
              <w:rPr>
                <w:color w:val="374151"/>
                <w:sz w:val="22"/>
                <w:szCs w:val="22"/>
              </w:rPr>
              <w:t>Брендування</w:t>
            </w:r>
            <w:proofErr w:type="spellEnd"/>
            <w:r w:rsidRPr="00427F77">
              <w:rPr>
                <w:color w:val="374151"/>
                <w:sz w:val="22"/>
                <w:szCs w:val="22"/>
              </w:rPr>
              <w:t>. Як створити, захистити і розвивати бренд" Олександра Деркача, видавництво "Дух і Літера", 2021 р., 256 с.</w:t>
            </w:r>
          </w:p>
          <w:p w:rsidR="00427F77" w:rsidRPr="00427F77" w:rsidRDefault="00427F77" w:rsidP="00427F77">
            <w:pPr>
              <w:pStyle w:val="a7"/>
              <w:numPr>
                <w:ilvl w:val="0"/>
                <w:numId w:val="30"/>
              </w:numPr>
              <w:pBdr>
                <w:top w:val="single" w:sz="2" w:space="0" w:color="D9D9E3"/>
                <w:left w:val="single" w:sz="2" w:space="5" w:color="D9D9E3"/>
                <w:bottom w:val="single" w:sz="2" w:space="0" w:color="D9D9E3"/>
                <w:right w:val="single" w:sz="2" w:space="0" w:color="D9D9E3"/>
              </w:pBdr>
              <w:shd w:val="clear" w:color="auto" w:fill="FFFFFF" w:themeFill="background1"/>
              <w:spacing w:before="0" w:beforeAutospacing="0" w:after="0" w:afterAutospacing="0"/>
              <w:ind w:left="0"/>
              <w:rPr>
                <w:color w:val="374151"/>
                <w:sz w:val="22"/>
                <w:szCs w:val="22"/>
              </w:rPr>
            </w:pPr>
            <w:r w:rsidRPr="00427F77">
              <w:rPr>
                <w:color w:val="374151"/>
                <w:sz w:val="22"/>
                <w:szCs w:val="22"/>
              </w:rPr>
              <w:t xml:space="preserve">16. "Brand-герої. Як створити </w:t>
            </w:r>
            <w:proofErr w:type="spellStart"/>
            <w:r w:rsidRPr="00427F77">
              <w:rPr>
                <w:color w:val="374151"/>
                <w:sz w:val="22"/>
                <w:szCs w:val="22"/>
              </w:rPr>
              <w:t>бренд-універсум</w:t>
            </w:r>
            <w:proofErr w:type="spellEnd"/>
            <w:r w:rsidRPr="00427F77">
              <w:rPr>
                <w:color w:val="374151"/>
                <w:sz w:val="22"/>
                <w:szCs w:val="22"/>
              </w:rPr>
              <w:t xml:space="preserve">" Ірини </w:t>
            </w:r>
            <w:proofErr w:type="spellStart"/>
            <w:r w:rsidRPr="00427F77">
              <w:rPr>
                <w:color w:val="374151"/>
                <w:sz w:val="22"/>
                <w:szCs w:val="22"/>
              </w:rPr>
              <w:t>Макогон</w:t>
            </w:r>
            <w:proofErr w:type="spellEnd"/>
            <w:r w:rsidRPr="00427F77">
              <w:rPr>
                <w:color w:val="374151"/>
                <w:sz w:val="22"/>
                <w:szCs w:val="22"/>
              </w:rPr>
              <w:t>, видавництво "</w:t>
            </w:r>
            <w:proofErr w:type="spellStart"/>
            <w:r w:rsidRPr="00427F77">
              <w:rPr>
                <w:color w:val="374151"/>
                <w:sz w:val="22"/>
                <w:szCs w:val="22"/>
              </w:rPr>
              <w:t>КМ-Букс</w:t>
            </w:r>
            <w:proofErr w:type="spellEnd"/>
            <w:r w:rsidRPr="00427F77">
              <w:rPr>
                <w:color w:val="374151"/>
                <w:sz w:val="22"/>
                <w:szCs w:val="22"/>
              </w:rPr>
              <w:t>", 2021 р., 288 с.</w:t>
            </w:r>
          </w:p>
          <w:p w:rsidR="00427F77" w:rsidRPr="00427F77" w:rsidRDefault="00427F77" w:rsidP="00427F77">
            <w:pPr>
              <w:pStyle w:val="a7"/>
              <w:numPr>
                <w:ilvl w:val="0"/>
                <w:numId w:val="30"/>
              </w:numPr>
              <w:pBdr>
                <w:top w:val="single" w:sz="2" w:space="0" w:color="D9D9E3"/>
                <w:left w:val="single" w:sz="2" w:space="5" w:color="D9D9E3"/>
                <w:bottom w:val="single" w:sz="2" w:space="0" w:color="D9D9E3"/>
                <w:right w:val="single" w:sz="2" w:space="0" w:color="D9D9E3"/>
              </w:pBdr>
              <w:shd w:val="clear" w:color="auto" w:fill="FFFFFF" w:themeFill="background1"/>
              <w:spacing w:before="0" w:beforeAutospacing="0" w:after="0" w:afterAutospacing="0"/>
              <w:ind w:left="0"/>
              <w:rPr>
                <w:color w:val="374151"/>
                <w:sz w:val="22"/>
                <w:szCs w:val="22"/>
              </w:rPr>
            </w:pPr>
            <w:r w:rsidRPr="00427F77">
              <w:rPr>
                <w:color w:val="374151"/>
                <w:sz w:val="22"/>
                <w:szCs w:val="22"/>
              </w:rPr>
              <w:t>"17. Продуктовий бренд. Як стати кращим" Івана Давидова, видавництво "Аспект Прес", 2021 р., 224 с.</w:t>
            </w:r>
          </w:p>
          <w:p w:rsidR="00427F77" w:rsidRPr="00427F77" w:rsidRDefault="00427F77" w:rsidP="00427F77">
            <w:pPr>
              <w:pStyle w:val="a7"/>
              <w:numPr>
                <w:ilvl w:val="0"/>
                <w:numId w:val="30"/>
              </w:numPr>
              <w:pBdr>
                <w:top w:val="single" w:sz="2" w:space="0" w:color="D9D9E3"/>
                <w:left w:val="single" w:sz="2" w:space="5" w:color="D9D9E3"/>
                <w:bottom w:val="single" w:sz="2" w:space="0" w:color="D9D9E3"/>
                <w:right w:val="single" w:sz="2" w:space="0" w:color="D9D9E3"/>
              </w:pBdr>
              <w:shd w:val="clear" w:color="auto" w:fill="FFFFFF" w:themeFill="background1"/>
              <w:spacing w:before="0" w:beforeAutospacing="0" w:after="0" w:afterAutospacing="0"/>
              <w:ind w:left="0"/>
              <w:rPr>
                <w:color w:val="374151"/>
                <w:sz w:val="22"/>
                <w:szCs w:val="22"/>
              </w:rPr>
            </w:pPr>
            <w:r w:rsidRPr="00427F77">
              <w:rPr>
                <w:color w:val="374151"/>
                <w:sz w:val="22"/>
                <w:szCs w:val="22"/>
              </w:rPr>
              <w:t xml:space="preserve">18. "Основи </w:t>
            </w:r>
            <w:proofErr w:type="spellStart"/>
            <w:r w:rsidRPr="00427F77">
              <w:rPr>
                <w:color w:val="374151"/>
                <w:sz w:val="22"/>
                <w:szCs w:val="22"/>
              </w:rPr>
              <w:t>брендингу</w:t>
            </w:r>
            <w:proofErr w:type="spellEnd"/>
            <w:r w:rsidRPr="00427F77">
              <w:rPr>
                <w:color w:val="374151"/>
                <w:sz w:val="22"/>
                <w:szCs w:val="22"/>
              </w:rPr>
              <w:t>: як створити бренд, який полюблять" Віктора Жарова, видавництво "Фактор", 2022 р., 248 с.</w:t>
            </w:r>
          </w:p>
          <w:p w:rsidR="00427F77" w:rsidRPr="00427F77" w:rsidRDefault="00427F77" w:rsidP="00427F77">
            <w:pPr>
              <w:pStyle w:val="a7"/>
              <w:numPr>
                <w:ilvl w:val="0"/>
                <w:numId w:val="30"/>
              </w:numPr>
              <w:pBdr>
                <w:top w:val="single" w:sz="2" w:space="0" w:color="D9D9E3"/>
                <w:left w:val="single" w:sz="2" w:space="5" w:color="D9D9E3"/>
                <w:bottom w:val="single" w:sz="2" w:space="0" w:color="D9D9E3"/>
                <w:right w:val="single" w:sz="2" w:space="0" w:color="D9D9E3"/>
              </w:pBdr>
              <w:shd w:val="clear" w:color="auto" w:fill="FFFFFF" w:themeFill="background1"/>
              <w:autoSpaceDE w:val="0"/>
              <w:autoSpaceDN w:val="0"/>
              <w:adjustRightInd w:val="0"/>
              <w:spacing w:before="0" w:beforeAutospacing="0" w:after="0" w:afterAutospacing="0"/>
              <w:ind w:left="0"/>
              <w:jc w:val="both"/>
              <w:rPr>
                <w:sz w:val="22"/>
                <w:szCs w:val="22"/>
                <w:lang w:eastAsia="ar-SA"/>
              </w:rPr>
            </w:pPr>
            <w:r w:rsidRPr="00427F77">
              <w:rPr>
                <w:sz w:val="22"/>
                <w:szCs w:val="22"/>
                <w:lang w:eastAsia="ar-SA"/>
              </w:rPr>
              <w:t xml:space="preserve">19. Богдан </w:t>
            </w:r>
            <w:proofErr w:type="spellStart"/>
            <w:r w:rsidRPr="00427F77">
              <w:rPr>
                <w:sz w:val="22"/>
                <w:szCs w:val="22"/>
                <w:lang w:eastAsia="ar-SA"/>
              </w:rPr>
              <w:t>Ославський</w:t>
            </w:r>
            <w:proofErr w:type="spellEnd"/>
            <w:r w:rsidRPr="00427F77">
              <w:rPr>
                <w:sz w:val="22"/>
                <w:szCs w:val="22"/>
                <w:lang w:eastAsia="ar-SA"/>
              </w:rPr>
              <w:t xml:space="preserve">. </w:t>
            </w:r>
            <w:r w:rsidRPr="00427F77">
              <w:rPr>
                <w:color w:val="1E1915"/>
                <w:sz w:val="22"/>
                <w:szCs w:val="22"/>
              </w:rPr>
              <w:t xml:space="preserve">10 успішних українських брендів </w:t>
            </w:r>
            <w:r w:rsidRPr="00427F77">
              <w:rPr>
                <w:color w:val="333333"/>
                <w:sz w:val="22"/>
                <w:szCs w:val="22"/>
              </w:rPr>
              <w:t xml:space="preserve">ISBN 978-617-7411-00-9 © </w:t>
            </w:r>
            <w:proofErr w:type="spellStart"/>
            <w:r w:rsidRPr="00427F77">
              <w:rPr>
                <w:color w:val="333333"/>
                <w:sz w:val="22"/>
                <w:szCs w:val="22"/>
              </w:rPr>
              <w:t>Дискурсус</w:t>
            </w:r>
            <w:proofErr w:type="spellEnd"/>
            <w:r w:rsidRPr="00427F77">
              <w:rPr>
                <w:color w:val="333333"/>
                <w:sz w:val="22"/>
                <w:szCs w:val="22"/>
              </w:rPr>
              <w:t xml:space="preserve">, видання, 2017 © Богдан </w:t>
            </w:r>
            <w:proofErr w:type="spellStart"/>
            <w:r w:rsidRPr="00427F77">
              <w:rPr>
                <w:color w:val="333333"/>
                <w:sz w:val="22"/>
                <w:szCs w:val="22"/>
              </w:rPr>
              <w:t>Ославський</w:t>
            </w:r>
            <w:proofErr w:type="spellEnd"/>
            <w:r w:rsidRPr="00427F77">
              <w:rPr>
                <w:color w:val="333333"/>
                <w:sz w:val="22"/>
                <w:szCs w:val="22"/>
              </w:rPr>
              <w:t xml:space="preserve">, текст, 2017 © Василь </w:t>
            </w:r>
            <w:proofErr w:type="spellStart"/>
            <w:r w:rsidRPr="00427F77">
              <w:rPr>
                <w:color w:val="333333"/>
                <w:sz w:val="22"/>
                <w:szCs w:val="22"/>
              </w:rPr>
              <w:t>Карп’юк</w:t>
            </w:r>
            <w:proofErr w:type="spellEnd"/>
            <w:r w:rsidRPr="00427F77">
              <w:rPr>
                <w:color w:val="333333"/>
                <w:sz w:val="22"/>
                <w:szCs w:val="22"/>
              </w:rPr>
              <w:t>, ідея, концепція, 2017</w:t>
            </w:r>
          </w:p>
          <w:p w:rsidR="00424DE1" w:rsidRPr="00825BEA" w:rsidRDefault="00424DE1" w:rsidP="00427F77">
            <w:pPr>
              <w:autoSpaceDE w:val="0"/>
              <w:autoSpaceDN w:val="0"/>
              <w:adjustRightInd w:val="0"/>
              <w:spacing w:after="0" w:line="240" w:lineRule="auto"/>
              <w:jc w:val="both"/>
              <w:rPr>
                <w:rFonts w:ascii="Times New Roman" w:eastAsia="Times New Roman" w:hAnsi="Times New Roman"/>
                <w:lang w:eastAsia="ar-SA"/>
              </w:rPr>
            </w:pP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Обсяг курсу</w:t>
            </w:r>
          </w:p>
        </w:tc>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53864" w:rsidP="001B3B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277147">
              <w:rPr>
                <w:rFonts w:ascii="Times New Roman" w:eastAsia="Times New Roman" w:hAnsi="Times New Roman"/>
                <w:sz w:val="24"/>
                <w:szCs w:val="24"/>
              </w:rPr>
              <w:t xml:space="preserve">0 </w:t>
            </w:r>
            <w:r w:rsidR="00E615FD">
              <w:rPr>
                <w:rFonts w:ascii="Times New Roman" w:eastAsia="Times New Roman" w:hAnsi="Times New Roman"/>
                <w:sz w:val="24"/>
                <w:szCs w:val="24"/>
              </w:rPr>
              <w:t xml:space="preserve">годин, </w:t>
            </w:r>
            <w:r>
              <w:rPr>
                <w:rFonts w:ascii="Times New Roman" w:eastAsia="Times New Roman" w:hAnsi="Times New Roman"/>
                <w:sz w:val="24"/>
                <w:szCs w:val="24"/>
              </w:rPr>
              <w:t>3  кредити</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Очікувані результати навчання</w:t>
            </w:r>
          </w:p>
        </w:tc>
        <w:tc>
          <w:tcPr>
            <w:tcW w:w="0" w:type="auto"/>
            <w:tcBorders>
              <w:top w:val="single" w:sz="4" w:space="0" w:color="000000"/>
              <w:left w:val="single" w:sz="4" w:space="0" w:color="000000"/>
              <w:bottom w:val="single" w:sz="4" w:space="0" w:color="000000"/>
              <w:right w:val="single" w:sz="4" w:space="0" w:color="000000"/>
            </w:tcBorders>
          </w:tcPr>
          <w:p w:rsidR="00424DE1" w:rsidRPr="00CD352E" w:rsidRDefault="00424DE1" w:rsidP="00424DE1">
            <w:pPr>
              <w:shd w:val="clear" w:color="auto" w:fill="FFFFFF"/>
              <w:spacing w:after="0" w:line="240" w:lineRule="auto"/>
              <w:ind w:firstLine="567"/>
              <w:jc w:val="both"/>
              <w:rPr>
                <w:rFonts w:ascii="Times New Roman" w:hAnsi="Times New Roman"/>
                <w:b/>
              </w:rPr>
            </w:pPr>
            <w:r w:rsidRPr="00CD352E">
              <w:rPr>
                <w:rFonts w:ascii="Times New Roman" w:hAnsi="Times New Roman"/>
                <w:b/>
              </w:rPr>
              <w:t>Вимоги до знань і умінь:</w:t>
            </w:r>
          </w:p>
          <w:p w:rsidR="00424DE1" w:rsidRPr="00CD352E" w:rsidRDefault="00424DE1" w:rsidP="00424DE1">
            <w:pPr>
              <w:shd w:val="clear" w:color="auto" w:fill="FFFFFF"/>
              <w:spacing w:after="0" w:line="240" w:lineRule="auto"/>
              <w:ind w:firstLine="567"/>
              <w:jc w:val="both"/>
              <w:rPr>
                <w:rFonts w:ascii="Times New Roman" w:hAnsi="Times New Roman"/>
              </w:rPr>
            </w:pPr>
            <w:r w:rsidRPr="00CD352E">
              <w:rPr>
                <w:rFonts w:ascii="Times New Roman" w:hAnsi="Times New Roman"/>
              </w:rPr>
              <w:t>За умов успішного виконання вимог щодо опанування науки студент набуде компетентностей:</w:t>
            </w:r>
          </w:p>
          <w:p w:rsidR="00653864" w:rsidRPr="00CD352E" w:rsidRDefault="00653864" w:rsidP="00653864">
            <w:pPr>
              <w:shd w:val="clear" w:color="auto" w:fill="FFFFFF"/>
              <w:spacing w:after="0" w:line="240" w:lineRule="auto"/>
              <w:ind w:firstLine="567"/>
              <w:jc w:val="both"/>
              <w:rPr>
                <w:rFonts w:ascii="Times New Roman" w:hAnsi="Times New Roman"/>
                <w:b/>
              </w:rPr>
            </w:pPr>
            <w:r w:rsidRPr="00CD352E">
              <w:rPr>
                <w:rFonts w:ascii="Times New Roman" w:hAnsi="Times New Roman"/>
                <w:b/>
              </w:rPr>
              <w:t xml:space="preserve">Soft- </w:t>
            </w:r>
            <w:proofErr w:type="spellStart"/>
            <w:r w:rsidRPr="00CD352E">
              <w:rPr>
                <w:rFonts w:ascii="Times New Roman" w:hAnsi="Times New Roman"/>
                <w:b/>
              </w:rPr>
              <w:t>skills</w:t>
            </w:r>
            <w:proofErr w:type="spellEnd"/>
            <w:r w:rsidRPr="00CD352E">
              <w:rPr>
                <w:rFonts w:ascii="Times New Roman" w:hAnsi="Times New Roman"/>
                <w:b/>
              </w:rPr>
              <w:t xml:space="preserve"> / Загальні компетентності </w:t>
            </w:r>
            <w:r w:rsidRPr="00CD352E">
              <w:rPr>
                <w:rFonts w:ascii="Times New Roman" w:hAnsi="Times New Roman"/>
                <w:b/>
              </w:rPr>
              <w:tab/>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 xml:space="preserve">Здатність реалізувати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в Україні </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 xml:space="preserve">Здатність вчитися і оволодівати сучасними знаннями, генерувати нові ідеї. </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lastRenderedPageBreak/>
              <w:t xml:space="preserve">Здатність виявляти ініціативу та підприємливість, мотивувати людей та рухатися до спільної мети, бути наполегливим у досягненні поставлених завдань і взятих обов’язків. </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 xml:space="preserve">Здатність працювати в команді та автономно, навички міжособистісної взаємодії. </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 xml:space="preserve">Здатність діяти соціально відповідально та свідомо. </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Розуміння теорії і концепції професійного самовизначення і саморозвитку.</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 xml:space="preserve">Здатність виявляти ініціативу в професійній діяльності, мотивувати людей та рухатися до спільної мети. </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 xml:space="preserve">Здатність пов’язувати особистісні професійні інтереси з інтересами інших людей і суспільства. </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 xml:space="preserve">Уміння пізнавати себе і визначати своє місце у професійній діяльності залежно від етапу ділового життя. </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Уміння використовувати методи самопізнання і соціальної діагностики з метою управління власної кар’єри</w:t>
            </w:r>
            <w:r w:rsidR="009F636B">
              <w:rPr>
                <w:rFonts w:ascii="Times New Roman" w:hAnsi="Times New Roman"/>
              </w:rPr>
              <w:t>.</w:t>
            </w:r>
          </w:p>
          <w:p w:rsidR="00653864" w:rsidRPr="00CD352E" w:rsidRDefault="00653864" w:rsidP="00653864">
            <w:pPr>
              <w:shd w:val="clear" w:color="auto" w:fill="FFFFFF"/>
              <w:spacing w:after="0" w:line="240" w:lineRule="auto"/>
              <w:ind w:firstLine="567"/>
              <w:jc w:val="both"/>
              <w:rPr>
                <w:rFonts w:ascii="Times New Roman" w:hAnsi="Times New Roman"/>
              </w:rPr>
            </w:pPr>
          </w:p>
          <w:p w:rsidR="00653864" w:rsidRPr="00CD352E" w:rsidRDefault="00653864" w:rsidP="00653864">
            <w:pPr>
              <w:shd w:val="clear" w:color="auto" w:fill="FFFFFF"/>
              <w:spacing w:after="0" w:line="240" w:lineRule="auto"/>
              <w:ind w:firstLine="567"/>
              <w:jc w:val="both"/>
              <w:rPr>
                <w:rFonts w:ascii="Times New Roman" w:hAnsi="Times New Roman"/>
                <w:b/>
              </w:rPr>
            </w:pPr>
            <w:r w:rsidRPr="00CD352E">
              <w:rPr>
                <w:rFonts w:ascii="Times New Roman" w:hAnsi="Times New Roman"/>
                <w:b/>
              </w:rPr>
              <w:t>Hard-</w:t>
            </w:r>
            <w:proofErr w:type="spellStart"/>
            <w:r w:rsidRPr="00CD352E">
              <w:rPr>
                <w:rFonts w:ascii="Times New Roman" w:hAnsi="Times New Roman"/>
                <w:b/>
              </w:rPr>
              <w:t>skills</w:t>
            </w:r>
            <w:proofErr w:type="spellEnd"/>
            <w:r w:rsidRPr="00CD352E">
              <w:rPr>
                <w:rFonts w:ascii="Times New Roman" w:hAnsi="Times New Roman"/>
                <w:b/>
              </w:rPr>
              <w:t xml:space="preserve"> / Спеціальні компетентності</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 xml:space="preserve">Проводити оцінку власних умінь та здібностей та розробляти стратегію персонального  розвитку  </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 xml:space="preserve">Відпрацювання навичок підготовки та проходження відбіркового інтерв’ю. </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 xml:space="preserve">Аналізувати психологічну ситуацію в колективі та вміти використовувати інструментарій технології емоційного інтелекту  з метою забезпечення максимальної власної </w:t>
            </w:r>
            <w:proofErr w:type="spellStart"/>
            <w:r w:rsidRPr="00CD352E">
              <w:rPr>
                <w:rFonts w:ascii="Times New Roman" w:hAnsi="Times New Roman"/>
              </w:rPr>
              <w:t>ассертивності</w:t>
            </w:r>
            <w:proofErr w:type="spellEnd"/>
            <w:r w:rsidRPr="00CD352E">
              <w:rPr>
                <w:rFonts w:ascii="Times New Roman" w:hAnsi="Times New Roman"/>
              </w:rPr>
              <w:t xml:space="preserve"> в колективі. </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Використовувати сучасні методи, принципи та процедури  адаптації персоналу та розвитку професійних компетенцій, побудови та реалізації стратегії створення персонального бренду.</w:t>
            </w:r>
          </w:p>
          <w:p w:rsidR="00653864" w:rsidRPr="00CD352E" w:rsidRDefault="00653864" w:rsidP="00653864">
            <w:pPr>
              <w:shd w:val="clear" w:color="auto" w:fill="FFFFFF"/>
              <w:spacing w:after="0" w:line="240" w:lineRule="auto"/>
              <w:ind w:firstLine="567"/>
              <w:jc w:val="both"/>
              <w:rPr>
                <w:rFonts w:ascii="Times New Roman" w:hAnsi="Times New Roman"/>
              </w:rPr>
            </w:pPr>
            <w:r w:rsidRPr="00CD352E">
              <w:rPr>
                <w:rFonts w:ascii="Times New Roman" w:hAnsi="Times New Roman"/>
              </w:rPr>
              <w:t>Проводити оцінку власних умінь та здібностей та розробляти стратегію персонального  розвитку.</w:t>
            </w:r>
          </w:p>
          <w:p w:rsidR="009F636B" w:rsidRDefault="009F636B" w:rsidP="00653864">
            <w:pPr>
              <w:shd w:val="clear" w:color="auto" w:fill="FFFFFF"/>
              <w:spacing w:after="0" w:line="240" w:lineRule="auto"/>
              <w:jc w:val="both"/>
              <w:rPr>
                <w:rFonts w:ascii="Times New Roman" w:hAnsi="Times New Roman"/>
              </w:rPr>
            </w:pPr>
          </w:p>
          <w:p w:rsidR="00653864" w:rsidRPr="00CD352E" w:rsidRDefault="00653864" w:rsidP="00653864">
            <w:pPr>
              <w:shd w:val="clear" w:color="auto" w:fill="FFFFFF"/>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b/>
                <w:i/>
                <w:color w:val="000000"/>
                <w:lang w:eastAsia="ru-RU"/>
              </w:rPr>
              <w:t xml:space="preserve">знати:  </w:t>
            </w:r>
          </w:p>
          <w:p w:rsidR="00653864" w:rsidRPr="00CD352E" w:rsidRDefault="00653864" w:rsidP="00653864">
            <w:pPr>
              <w:numPr>
                <w:ilvl w:val="0"/>
                <w:numId w:val="26"/>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понятійний та категорійний апарат щодо персонального бренду; </w:t>
            </w:r>
          </w:p>
          <w:p w:rsidR="00653864" w:rsidRPr="00CD352E" w:rsidRDefault="00653864" w:rsidP="00653864">
            <w:pPr>
              <w:numPr>
                <w:ilvl w:val="0"/>
                <w:numId w:val="26"/>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сутність концепцій персонального бренду; </w:t>
            </w:r>
          </w:p>
          <w:p w:rsidR="00653864" w:rsidRPr="00CD352E" w:rsidRDefault="00653864" w:rsidP="00653864">
            <w:pPr>
              <w:numPr>
                <w:ilvl w:val="0"/>
                <w:numId w:val="26"/>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основні принципи та підходи до побудови персонального бренду; критерії для візуалізації персонального бренду; </w:t>
            </w:r>
          </w:p>
          <w:p w:rsidR="00653864" w:rsidRPr="00CD352E" w:rsidRDefault="00653864" w:rsidP="00653864">
            <w:pPr>
              <w:numPr>
                <w:ilvl w:val="0"/>
                <w:numId w:val="26"/>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засоби </w:t>
            </w:r>
            <w:r w:rsidRPr="00CD352E">
              <w:rPr>
                <w:rFonts w:ascii="Times New Roman" w:eastAsia="Times New Roman" w:hAnsi="Times New Roman"/>
                <w:color w:val="000000"/>
                <w:lang w:eastAsia="ru-RU"/>
              </w:rPr>
              <w:tab/>
              <w:t xml:space="preserve">комунікації </w:t>
            </w:r>
            <w:r w:rsidRPr="00CD352E">
              <w:rPr>
                <w:rFonts w:ascii="Times New Roman" w:eastAsia="Times New Roman" w:hAnsi="Times New Roman"/>
                <w:color w:val="000000"/>
                <w:lang w:eastAsia="ru-RU"/>
              </w:rPr>
              <w:tab/>
              <w:t xml:space="preserve">з </w:t>
            </w:r>
            <w:r w:rsidRPr="00CD352E">
              <w:rPr>
                <w:rFonts w:ascii="Times New Roman" w:eastAsia="Times New Roman" w:hAnsi="Times New Roman"/>
                <w:color w:val="000000"/>
                <w:lang w:eastAsia="ru-RU"/>
              </w:rPr>
              <w:tab/>
              <w:t xml:space="preserve">аудиторією, </w:t>
            </w:r>
            <w:r w:rsidRPr="00CD352E">
              <w:rPr>
                <w:rFonts w:ascii="Times New Roman" w:eastAsia="Times New Roman" w:hAnsi="Times New Roman"/>
                <w:color w:val="000000"/>
                <w:lang w:eastAsia="ru-RU"/>
              </w:rPr>
              <w:tab/>
              <w:t xml:space="preserve">які </w:t>
            </w:r>
            <w:r w:rsidRPr="00CD352E">
              <w:rPr>
                <w:rFonts w:ascii="Times New Roman" w:eastAsia="Times New Roman" w:hAnsi="Times New Roman"/>
                <w:color w:val="000000"/>
                <w:lang w:eastAsia="ru-RU"/>
              </w:rPr>
              <w:tab/>
              <w:t xml:space="preserve">дозволять </w:t>
            </w:r>
            <w:r w:rsidRPr="00CD352E">
              <w:rPr>
                <w:rFonts w:ascii="Times New Roman" w:eastAsia="Times New Roman" w:hAnsi="Times New Roman"/>
                <w:color w:val="000000"/>
                <w:lang w:eastAsia="ru-RU"/>
              </w:rPr>
              <w:tab/>
              <w:t xml:space="preserve">сформувати інформаційне поле бренду; </w:t>
            </w:r>
          </w:p>
          <w:p w:rsidR="00653864" w:rsidRPr="00CD352E" w:rsidRDefault="00653864" w:rsidP="00653864">
            <w:pPr>
              <w:numPr>
                <w:ilvl w:val="0"/>
                <w:numId w:val="26"/>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критерії оцінки успішності бренду; сутність поняття іміджу та особливості ділового іміджу; </w:t>
            </w:r>
          </w:p>
          <w:p w:rsidR="00653864" w:rsidRPr="00133D03" w:rsidRDefault="00653864" w:rsidP="00653864">
            <w:pPr>
              <w:numPr>
                <w:ilvl w:val="0"/>
                <w:numId w:val="26"/>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технології побудови ділового іміджу; стратегії формування ділового іміджу; </w:t>
            </w:r>
          </w:p>
          <w:p w:rsidR="00653864" w:rsidRPr="00CD352E" w:rsidRDefault="00653864" w:rsidP="00653864">
            <w:pPr>
              <w:shd w:val="clear" w:color="auto" w:fill="FFFFFF"/>
              <w:spacing w:after="0" w:line="240" w:lineRule="auto"/>
              <w:jc w:val="both"/>
              <w:rPr>
                <w:rFonts w:ascii="Times New Roman" w:eastAsia="Times New Roman" w:hAnsi="Times New Roman"/>
                <w:b/>
                <w:i/>
                <w:color w:val="000000"/>
                <w:lang w:eastAsia="ru-RU"/>
              </w:rPr>
            </w:pPr>
            <w:r w:rsidRPr="00CD352E">
              <w:rPr>
                <w:rFonts w:ascii="Times New Roman" w:eastAsia="Times New Roman" w:hAnsi="Times New Roman"/>
                <w:b/>
                <w:i/>
                <w:color w:val="000000"/>
                <w:lang w:eastAsia="ru-RU"/>
              </w:rPr>
              <w:t>вміти:</w:t>
            </w:r>
          </w:p>
          <w:p w:rsidR="00653864" w:rsidRPr="00CD352E" w:rsidRDefault="00653864" w:rsidP="00653864">
            <w:pPr>
              <w:numPr>
                <w:ilvl w:val="0"/>
                <w:numId w:val="27"/>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здійснювати обґрунтований вибір виду та концепції персонального бренду; </w:t>
            </w:r>
          </w:p>
          <w:p w:rsidR="00653864" w:rsidRPr="00CD352E" w:rsidRDefault="00653864" w:rsidP="00653864">
            <w:pPr>
              <w:numPr>
                <w:ilvl w:val="0"/>
                <w:numId w:val="27"/>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формувати персональний бренд; </w:t>
            </w:r>
          </w:p>
          <w:p w:rsidR="00653864" w:rsidRPr="00CD352E" w:rsidRDefault="00653864" w:rsidP="00653864">
            <w:pPr>
              <w:numPr>
                <w:ilvl w:val="0"/>
                <w:numId w:val="27"/>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здійснювати обґрунтований вибір інформації та способу її передачі під час просування персонального бренду;</w:t>
            </w:r>
          </w:p>
          <w:p w:rsidR="00653864" w:rsidRPr="00CD352E" w:rsidRDefault="00653864" w:rsidP="00653864">
            <w:pPr>
              <w:numPr>
                <w:ilvl w:val="0"/>
                <w:numId w:val="27"/>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проводити позиціонування та публічну презентацію власного ділового іміджу;</w:t>
            </w:r>
          </w:p>
          <w:p w:rsidR="00653864" w:rsidRPr="00CD352E" w:rsidRDefault="00653864" w:rsidP="00653864">
            <w:pPr>
              <w:numPr>
                <w:ilvl w:val="0"/>
                <w:numId w:val="27"/>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створювати вербальний, кінетичний та візуальний імідж ділової людини;</w:t>
            </w:r>
          </w:p>
          <w:p w:rsidR="00653864" w:rsidRPr="00CD352E" w:rsidRDefault="00653864" w:rsidP="00653864">
            <w:pPr>
              <w:numPr>
                <w:ilvl w:val="0"/>
                <w:numId w:val="27"/>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здійснювати обґрунтований вибір оптимального стратегії формування ділового іміджу;</w:t>
            </w:r>
          </w:p>
          <w:p w:rsidR="00653864" w:rsidRDefault="00653864" w:rsidP="00653864">
            <w:pPr>
              <w:numPr>
                <w:ilvl w:val="0"/>
                <w:numId w:val="27"/>
              </w:numPr>
              <w:shd w:val="clear" w:color="auto" w:fill="FFFFFF"/>
              <w:suppressAutoHyphens/>
              <w:spacing w:after="0" w:line="240" w:lineRule="auto"/>
              <w:jc w:val="both"/>
              <w:rPr>
                <w:rFonts w:ascii="Times New Roman" w:eastAsia="Times New Roman" w:hAnsi="Times New Roman"/>
                <w:color w:val="000000"/>
                <w:lang w:eastAsia="ru-RU"/>
              </w:rPr>
            </w:pPr>
            <w:r w:rsidRPr="00CD352E">
              <w:rPr>
                <w:rFonts w:ascii="Times New Roman" w:eastAsia="Times New Roman" w:hAnsi="Times New Roman"/>
                <w:color w:val="000000"/>
                <w:lang w:eastAsia="ru-RU"/>
              </w:rPr>
              <w:t xml:space="preserve"> здійснювати комплексне оцінювання імідж ефекту.  </w:t>
            </w:r>
          </w:p>
          <w:p w:rsidR="009F636B" w:rsidRPr="00CD352E" w:rsidRDefault="009F636B" w:rsidP="009C6A71">
            <w:pPr>
              <w:shd w:val="clear" w:color="auto" w:fill="FFFFFF"/>
              <w:suppressAutoHyphens/>
              <w:spacing w:after="0" w:line="240" w:lineRule="auto"/>
              <w:ind w:left="360"/>
              <w:jc w:val="both"/>
              <w:rPr>
                <w:rFonts w:ascii="Times New Roman" w:eastAsia="Times New Roman" w:hAnsi="Times New Roman"/>
                <w:color w:val="000000"/>
                <w:lang w:eastAsia="ru-RU"/>
              </w:rPr>
            </w:pPr>
          </w:p>
          <w:p w:rsidR="00653864" w:rsidRPr="00CD352E" w:rsidRDefault="00653864" w:rsidP="00653864">
            <w:pPr>
              <w:shd w:val="clear" w:color="auto" w:fill="FFFFFF"/>
              <w:suppressAutoHyphens/>
              <w:spacing w:after="0" w:line="240" w:lineRule="auto"/>
              <w:jc w:val="both"/>
              <w:rPr>
                <w:rFonts w:ascii="Times New Roman" w:eastAsia="Times New Roman" w:hAnsi="Times New Roman"/>
                <w:b/>
                <w:color w:val="000000"/>
              </w:rPr>
            </w:pPr>
            <w:r w:rsidRPr="00CD352E">
              <w:rPr>
                <w:rFonts w:ascii="Times New Roman" w:eastAsia="Times New Roman" w:hAnsi="Times New Roman"/>
                <w:b/>
                <w:color w:val="000000"/>
              </w:rPr>
              <w:t xml:space="preserve">Професійна компетентність, яка отримується студентами після </w:t>
            </w:r>
          </w:p>
          <w:p w:rsidR="006A6169" w:rsidRPr="00CD352E" w:rsidRDefault="00653864" w:rsidP="00653864">
            <w:pPr>
              <w:shd w:val="clear" w:color="auto" w:fill="FFFFFF"/>
              <w:suppressAutoHyphens/>
              <w:spacing w:after="0" w:line="240" w:lineRule="auto"/>
              <w:jc w:val="both"/>
              <w:rPr>
                <w:rFonts w:ascii="Times New Roman" w:eastAsia="Times New Roman" w:hAnsi="Times New Roman"/>
                <w:b/>
                <w:color w:val="000000"/>
              </w:rPr>
            </w:pPr>
            <w:r w:rsidRPr="00CD352E">
              <w:rPr>
                <w:rFonts w:ascii="Times New Roman" w:eastAsia="Times New Roman" w:hAnsi="Times New Roman"/>
                <w:b/>
                <w:color w:val="000000"/>
              </w:rPr>
              <w:t>вивчення навчальної дисципліни:</w:t>
            </w:r>
          </w:p>
          <w:p w:rsidR="00653864" w:rsidRPr="00CD352E" w:rsidRDefault="009F636B" w:rsidP="00653864">
            <w:pPr>
              <w:pStyle w:val="a3"/>
              <w:numPr>
                <w:ilvl w:val="0"/>
                <w:numId w:val="28"/>
              </w:numPr>
              <w:shd w:val="clear" w:color="auto" w:fill="FFFFFF"/>
              <w:suppressAutoHyphens/>
              <w:spacing w:after="0" w:line="240" w:lineRule="auto"/>
              <w:jc w:val="both"/>
              <w:rPr>
                <w:rFonts w:ascii="Times New Roman" w:hAnsi="Times New Roman"/>
              </w:rPr>
            </w:pPr>
            <w:r>
              <w:rPr>
                <w:rFonts w:ascii="Times New Roman" w:hAnsi="Times New Roman"/>
              </w:rPr>
              <w:t>с</w:t>
            </w:r>
            <w:r w:rsidR="00653864" w:rsidRPr="00CD352E">
              <w:rPr>
                <w:rFonts w:ascii="Times New Roman" w:hAnsi="Times New Roman"/>
              </w:rPr>
              <w:t>творювати та просувати персональний бренд і управляти власним іміджом.</w:t>
            </w:r>
          </w:p>
          <w:p w:rsidR="00653864" w:rsidRPr="00CD352E" w:rsidRDefault="009F636B" w:rsidP="00653864">
            <w:pPr>
              <w:pStyle w:val="a3"/>
              <w:numPr>
                <w:ilvl w:val="0"/>
                <w:numId w:val="28"/>
              </w:numPr>
              <w:shd w:val="clear" w:color="auto" w:fill="FFFFFF"/>
              <w:suppressAutoHyphens/>
              <w:spacing w:after="0" w:line="240" w:lineRule="auto"/>
              <w:jc w:val="both"/>
              <w:rPr>
                <w:rFonts w:ascii="Times New Roman" w:hAnsi="Times New Roman"/>
              </w:rPr>
            </w:pPr>
            <w:r>
              <w:rPr>
                <w:rFonts w:ascii="Times New Roman" w:hAnsi="Times New Roman"/>
              </w:rPr>
              <w:lastRenderedPageBreak/>
              <w:t xml:space="preserve"> в</w:t>
            </w:r>
            <w:r w:rsidR="00653864" w:rsidRPr="00CD352E">
              <w:rPr>
                <w:rFonts w:ascii="Times New Roman" w:hAnsi="Times New Roman"/>
              </w:rPr>
              <w:t>изначати оптимальні концепції персонального бренду для різних соціальних ролей.</w:t>
            </w:r>
          </w:p>
          <w:p w:rsidR="00653864" w:rsidRPr="00CD352E" w:rsidRDefault="009F636B" w:rsidP="00653864">
            <w:pPr>
              <w:pStyle w:val="a3"/>
              <w:numPr>
                <w:ilvl w:val="0"/>
                <w:numId w:val="28"/>
              </w:numPr>
              <w:shd w:val="clear" w:color="auto" w:fill="FFFFFF"/>
              <w:suppressAutoHyphens/>
              <w:spacing w:after="0" w:line="240" w:lineRule="auto"/>
              <w:jc w:val="both"/>
              <w:rPr>
                <w:rFonts w:ascii="Times New Roman" w:hAnsi="Times New Roman"/>
              </w:rPr>
            </w:pPr>
            <w:r>
              <w:rPr>
                <w:rFonts w:ascii="Times New Roman" w:hAnsi="Times New Roman"/>
              </w:rPr>
              <w:t>з</w:t>
            </w:r>
            <w:r w:rsidR="00653864" w:rsidRPr="00CD352E">
              <w:rPr>
                <w:rFonts w:ascii="Times New Roman" w:hAnsi="Times New Roman"/>
              </w:rPr>
              <w:t xml:space="preserve">астосовувати ключові правила під час формування персонального бренду. </w:t>
            </w:r>
          </w:p>
          <w:p w:rsidR="00653864" w:rsidRPr="00CD352E" w:rsidRDefault="009F636B" w:rsidP="00653864">
            <w:pPr>
              <w:pStyle w:val="a3"/>
              <w:numPr>
                <w:ilvl w:val="0"/>
                <w:numId w:val="28"/>
              </w:numPr>
              <w:shd w:val="clear" w:color="auto" w:fill="FFFFFF"/>
              <w:suppressAutoHyphens/>
              <w:spacing w:after="0" w:line="240" w:lineRule="auto"/>
              <w:jc w:val="both"/>
              <w:rPr>
                <w:rFonts w:ascii="Times New Roman" w:hAnsi="Times New Roman"/>
              </w:rPr>
            </w:pPr>
            <w:r>
              <w:rPr>
                <w:rFonts w:ascii="Times New Roman" w:hAnsi="Times New Roman"/>
              </w:rPr>
              <w:t>в</w:t>
            </w:r>
            <w:r w:rsidR="00653864" w:rsidRPr="00CD352E">
              <w:rPr>
                <w:rFonts w:ascii="Times New Roman" w:hAnsi="Times New Roman"/>
              </w:rPr>
              <w:t>изначати стратегію просування персонального бренду.</w:t>
            </w:r>
          </w:p>
          <w:p w:rsidR="00653864" w:rsidRPr="00CD352E" w:rsidRDefault="009F636B" w:rsidP="00653864">
            <w:pPr>
              <w:pStyle w:val="a3"/>
              <w:numPr>
                <w:ilvl w:val="0"/>
                <w:numId w:val="28"/>
              </w:numPr>
              <w:shd w:val="clear" w:color="auto" w:fill="FFFFFF"/>
              <w:suppressAutoHyphens/>
              <w:spacing w:after="0" w:line="240" w:lineRule="auto"/>
              <w:jc w:val="both"/>
              <w:rPr>
                <w:rFonts w:ascii="Times New Roman" w:hAnsi="Times New Roman"/>
              </w:rPr>
            </w:pPr>
            <w:r>
              <w:rPr>
                <w:rFonts w:ascii="Times New Roman" w:hAnsi="Times New Roman"/>
              </w:rPr>
              <w:t>п</w:t>
            </w:r>
            <w:r w:rsidR="00653864" w:rsidRPr="00CD352E">
              <w:rPr>
                <w:rFonts w:ascii="Times New Roman" w:hAnsi="Times New Roman"/>
              </w:rPr>
              <w:t>роводити аналіз іміджу в різних сферах життєдіяльності людини.</w:t>
            </w:r>
          </w:p>
          <w:p w:rsidR="00653864" w:rsidRPr="00CD352E" w:rsidRDefault="009F636B" w:rsidP="00653864">
            <w:pPr>
              <w:pStyle w:val="a3"/>
              <w:numPr>
                <w:ilvl w:val="0"/>
                <w:numId w:val="28"/>
              </w:numPr>
              <w:shd w:val="clear" w:color="auto" w:fill="FFFFFF"/>
              <w:suppressAutoHyphens/>
              <w:spacing w:after="0" w:line="240" w:lineRule="auto"/>
              <w:jc w:val="both"/>
              <w:rPr>
                <w:rFonts w:ascii="Times New Roman" w:hAnsi="Times New Roman"/>
              </w:rPr>
            </w:pPr>
            <w:r>
              <w:rPr>
                <w:rFonts w:ascii="Times New Roman" w:hAnsi="Times New Roman"/>
              </w:rPr>
              <w:t>з</w:t>
            </w:r>
            <w:r w:rsidR="00653864" w:rsidRPr="00CD352E">
              <w:rPr>
                <w:rFonts w:ascii="Times New Roman" w:hAnsi="Times New Roman"/>
              </w:rPr>
              <w:t>дійснювати обґрунтований вибір технології побудови власного іміджу.</w:t>
            </w:r>
          </w:p>
          <w:p w:rsidR="00653864" w:rsidRPr="00CD352E" w:rsidRDefault="009F636B" w:rsidP="00653864">
            <w:pPr>
              <w:pStyle w:val="a3"/>
              <w:numPr>
                <w:ilvl w:val="0"/>
                <w:numId w:val="28"/>
              </w:numPr>
              <w:shd w:val="clear" w:color="auto" w:fill="FFFFFF"/>
              <w:suppressAutoHyphens/>
              <w:spacing w:after="0" w:line="240" w:lineRule="auto"/>
              <w:jc w:val="both"/>
              <w:rPr>
                <w:rFonts w:ascii="Times New Roman" w:hAnsi="Times New Roman"/>
              </w:rPr>
            </w:pPr>
            <w:r>
              <w:rPr>
                <w:rFonts w:ascii="Times New Roman" w:hAnsi="Times New Roman"/>
              </w:rPr>
              <w:t>в</w:t>
            </w:r>
            <w:r w:rsidR="00653864" w:rsidRPr="00CD352E">
              <w:rPr>
                <w:rFonts w:ascii="Times New Roman" w:hAnsi="Times New Roman"/>
              </w:rPr>
              <w:t>изначати напрямки створення імідж ефекту.</w:t>
            </w:r>
          </w:p>
        </w:tc>
      </w:tr>
      <w:tr w:rsidR="006A6169" w:rsidRPr="006A6169" w:rsidTr="00653864">
        <w:trPr>
          <w:trHeight w:val="807"/>
        </w:trPr>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lastRenderedPageBreak/>
              <w:t>Ключові слова</w:t>
            </w:r>
          </w:p>
        </w:tc>
        <w:tc>
          <w:tcPr>
            <w:tcW w:w="0" w:type="auto"/>
            <w:tcBorders>
              <w:top w:val="single" w:sz="4" w:space="0" w:color="000000"/>
              <w:left w:val="single" w:sz="4" w:space="0" w:color="000000"/>
              <w:bottom w:val="single" w:sz="4" w:space="0" w:color="000000"/>
              <w:right w:val="single" w:sz="4" w:space="0" w:color="000000"/>
            </w:tcBorders>
          </w:tcPr>
          <w:p w:rsidR="007A12BB" w:rsidRPr="00CD352E" w:rsidRDefault="00653864" w:rsidP="00826063">
            <w:pPr>
              <w:spacing w:after="0" w:line="240" w:lineRule="auto"/>
              <w:jc w:val="both"/>
              <w:rPr>
                <w:rFonts w:ascii="Times New Roman" w:eastAsia="Times New Roman" w:hAnsi="Times New Roman"/>
              </w:rPr>
            </w:pPr>
            <w:r w:rsidRPr="00CD352E">
              <w:rPr>
                <w:rFonts w:ascii="Times New Roman" w:eastAsia="Times New Roman" w:hAnsi="Times New Roman"/>
              </w:rPr>
              <w:t>Персональний бренд, особистий бренд, я-бренд, персональний брендинг, ефективний бренд, конкурентоспроможність особистості, імідж, репутація, публічність, унікальність, автентичність.</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lang w:val="ru-RU"/>
              </w:rPr>
            </w:pPr>
            <w:r w:rsidRPr="006A6169">
              <w:rPr>
                <w:rFonts w:ascii="Times New Roman" w:eastAsia="Times New Roman" w:hAnsi="Times New Roman"/>
                <w:b/>
                <w:sz w:val="24"/>
                <w:szCs w:val="24"/>
                <w:lang w:val="ru-RU"/>
              </w:rPr>
              <w:t>Формат курсу</w:t>
            </w:r>
          </w:p>
        </w:tc>
        <w:tc>
          <w:tcPr>
            <w:tcW w:w="0" w:type="auto"/>
            <w:tcBorders>
              <w:top w:val="single" w:sz="4" w:space="0" w:color="000000"/>
              <w:left w:val="single" w:sz="4" w:space="0" w:color="000000"/>
              <w:bottom w:val="single" w:sz="4" w:space="0" w:color="000000"/>
              <w:right w:val="single" w:sz="4" w:space="0" w:color="000000"/>
            </w:tcBorders>
          </w:tcPr>
          <w:p w:rsidR="006A6169" w:rsidRPr="00CD352E" w:rsidRDefault="00E0165A" w:rsidP="00D536A3">
            <w:pPr>
              <w:spacing w:after="0" w:line="240" w:lineRule="auto"/>
              <w:jc w:val="both"/>
              <w:rPr>
                <w:rFonts w:ascii="Times New Roman" w:eastAsia="Times New Roman" w:hAnsi="Times New Roman"/>
              </w:rPr>
            </w:pPr>
            <w:r w:rsidRPr="00CD352E">
              <w:rPr>
                <w:rFonts w:ascii="Times New Roman" w:eastAsia="Times New Roman" w:hAnsi="Times New Roman"/>
              </w:rPr>
              <w:t>Очний, дистанційний</w:t>
            </w:r>
            <w:r w:rsidR="009F636B" w:rsidRPr="009F636B">
              <w:rPr>
                <w:rFonts w:ascii="Times New Roman" w:eastAsia="Times New Roman" w:hAnsi="Times New Roman"/>
              </w:rPr>
              <w:t>Для погодження часу он-лайн консультацій слід писати на електрон</w:t>
            </w:r>
            <w:r w:rsidR="009F636B">
              <w:rPr>
                <w:rFonts w:ascii="Times New Roman" w:eastAsia="Times New Roman" w:hAnsi="Times New Roman"/>
              </w:rPr>
              <w:t>ну пошту викладача або дзвонити за номером телефону.</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Pr>
          <w:p w:rsidR="006A6169" w:rsidRPr="00CD352E" w:rsidRDefault="006A6169" w:rsidP="002A2BE1">
            <w:pPr>
              <w:spacing w:after="0" w:line="240" w:lineRule="auto"/>
              <w:jc w:val="both"/>
              <w:rPr>
                <w:rFonts w:ascii="Times New Roman" w:eastAsia="Times New Roman" w:hAnsi="Times New Roman"/>
              </w:rPr>
            </w:pPr>
            <w:r w:rsidRPr="00CD352E">
              <w:rPr>
                <w:rFonts w:ascii="Times New Roman" w:eastAsia="Times New Roman" w:hAnsi="Times New Roman"/>
              </w:rPr>
              <w:t xml:space="preserve">Проведення лекцій, </w:t>
            </w:r>
            <w:r w:rsidR="002A2BE1" w:rsidRPr="00CD352E">
              <w:rPr>
                <w:rFonts w:ascii="Times New Roman" w:eastAsia="Times New Roman" w:hAnsi="Times New Roman"/>
              </w:rPr>
              <w:t>практичних занять</w:t>
            </w:r>
            <w:r w:rsidRPr="00CD352E">
              <w:rPr>
                <w:rFonts w:ascii="Times New Roman" w:eastAsia="Times New Roman" w:hAnsi="Times New Roman"/>
              </w:rPr>
              <w:t xml:space="preserve"> та консультації для кращого розуміння тем</w:t>
            </w:r>
            <w:r w:rsidR="002A2BE1" w:rsidRPr="00CD352E">
              <w:rPr>
                <w:rFonts w:ascii="Times New Roman" w:eastAsia="Times New Roman" w:hAnsi="Times New Roman"/>
              </w:rPr>
              <w:t xml:space="preserve"> даної дисципліни.</w:t>
            </w:r>
          </w:p>
        </w:tc>
      </w:tr>
      <w:tr w:rsidR="006A6169" w:rsidRPr="006A6169" w:rsidTr="004B4AA9">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rsidR="006A6169" w:rsidRPr="004B4AA9" w:rsidRDefault="006A6169" w:rsidP="004B4AA9">
            <w:pPr>
              <w:spacing w:after="0" w:line="240" w:lineRule="auto"/>
              <w:jc w:val="center"/>
              <w:rPr>
                <w:rFonts w:ascii="Times New Roman" w:eastAsia="Times New Roman" w:hAnsi="Times New Roman"/>
                <w:b/>
              </w:rPr>
            </w:pPr>
            <w:r w:rsidRPr="004B4AA9">
              <w:rPr>
                <w:rFonts w:ascii="Times New Roman" w:eastAsia="Times New Roman" w:hAnsi="Times New Roman"/>
                <w:b/>
              </w:rPr>
              <w:t>Теми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4AA9" w:rsidRPr="004B4AA9" w:rsidRDefault="004B4AA9" w:rsidP="004B4AA9">
            <w:pPr>
              <w:pStyle w:val="a7"/>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2"/>
                <w:szCs w:val="22"/>
              </w:rPr>
            </w:pPr>
            <w:r w:rsidRPr="004B4AA9">
              <w:rPr>
                <w:color w:val="374151"/>
                <w:sz w:val="22"/>
                <w:szCs w:val="22"/>
              </w:rPr>
              <w:t>Тема 1. Структура та складові персонального бренду з системного погляду.</w:t>
            </w:r>
          </w:p>
          <w:p w:rsidR="004B4AA9" w:rsidRPr="004B4AA9" w:rsidRDefault="004B4AA9" w:rsidP="004B4AA9">
            <w:pPr>
              <w:pStyle w:val="a7"/>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2"/>
                <w:szCs w:val="22"/>
              </w:rPr>
            </w:pPr>
            <w:r w:rsidRPr="004B4AA9">
              <w:rPr>
                <w:color w:val="374151"/>
                <w:sz w:val="22"/>
                <w:szCs w:val="22"/>
              </w:rPr>
              <w:t>Тема 2. Процес формування персонального бренду: від ідеї до втілення.</w:t>
            </w:r>
          </w:p>
          <w:p w:rsidR="004B4AA9" w:rsidRPr="004B4AA9" w:rsidRDefault="004B4AA9" w:rsidP="004B4AA9">
            <w:pPr>
              <w:pStyle w:val="a7"/>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2"/>
                <w:szCs w:val="22"/>
              </w:rPr>
            </w:pPr>
            <w:r w:rsidRPr="004B4AA9">
              <w:rPr>
                <w:color w:val="374151"/>
                <w:sz w:val="22"/>
                <w:szCs w:val="22"/>
              </w:rPr>
              <w:t>Тема 3. Вибір та оптимальне використання каналів просування персонального бренду.</w:t>
            </w:r>
          </w:p>
          <w:p w:rsidR="004B4AA9" w:rsidRPr="004B4AA9" w:rsidRDefault="004B4AA9" w:rsidP="004B4AA9">
            <w:pPr>
              <w:pStyle w:val="a7"/>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2"/>
                <w:szCs w:val="22"/>
              </w:rPr>
            </w:pPr>
            <w:r w:rsidRPr="004B4AA9">
              <w:rPr>
                <w:color w:val="374151"/>
                <w:sz w:val="22"/>
                <w:szCs w:val="22"/>
              </w:rPr>
              <w:t>Тема 4. Роль гумору у формуванні та просуванні персонального бренду.</w:t>
            </w:r>
          </w:p>
          <w:p w:rsidR="004B4AA9" w:rsidRDefault="004B4AA9" w:rsidP="004B4AA9">
            <w:pPr>
              <w:pStyle w:val="a7"/>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2"/>
                <w:szCs w:val="22"/>
              </w:rPr>
            </w:pPr>
            <w:r w:rsidRPr="004B4AA9">
              <w:rPr>
                <w:color w:val="374151"/>
                <w:sz w:val="22"/>
                <w:szCs w:val="22"/>
              </w:rPr>
              <w:t xml:space="preserve">Тема 5. Використання </w:t>
            </w:r>
            <w:proofErr w:type="spellStart"/>
            <w:r w:rsidRPr="004B4AA9">
              <w:rPr>
                <w:color w:val="374151"/>
                <w:sz w:val="22"/>
                <w:szCs w:val="22"/>
              </w:rPr>
              <w:t>Facebook</w:t>
            </w:r>
            <w:proofErr w:type="spellEnd"/>
            <w:r w:rsidRPr="004B4AA9">
              <w:rPr>
                <w:color w:val="374151"/>
                <w:sz w:val="22"/>
                <w:szCs w:val="22"/>
              </w:rPr>
              <w:t xml:space="preserve"> для побудови ефективної стратегії просування персонального бренду.</w:t>
            </w:r>
          </w:p>
          <w:p w:rsidR="004B4AA9" w:rsidRPr="004B4AA9" w:rsidRDefault="004B4AA9" w:rsidP="004B4AA9">
            <w:pPr>
              <w:pStyle w:val="a7"/>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2"/>
                <w:szCs w:val="22"/>
              </w:rPr>
            </w:pPr>
            <w:r w:rsidRPr="004B4AA9">
              <w:rPr>
                <w:color w:val="374151"/>
                <w:sz w:val="22"/>
                <w:szCs w:val="22"/>
              </w:rPr>
              <w:t>Тема 6. Аналіз та робота з цільовою аудиторією: визначення потреб та очікувань.</w:t>
            </w:r>
          </w:p>
          <w:p w:rsidR="004B4AA9" w:rsidRPr="004B4AA9" w:rsidRDefault="004B4AA9" w:rsidP="004B4AA9">
            <w:pPr>
              <w:pStyle w:val="a7"/>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2"/>
                <w:szCs w:val="22"/>
              </w:rPr>
            </w:pPr>
            <w:r w:rsidRPr="004B4AA9">
              <w:rPr>
                <w:color w:val="374151"/>
                <w:sz w:val="22"/>
                <w:szCs w:val="22"/>
              </w:rPr>
              <w:t xml:space="preserve">Тема 7. </w:t>
            </w:r>
            <w:proofErr w:type="spellStart"/>
            <w:r w:rsidRPr="004B4AA9">
              <w:rPr>
                <w:color w:val="374151"/>
                <w:sz w:val="22"/>
                <w:szCs w:val="22"/>
              </w:rPr>
              <w:t>Самопрезентація</w:t>
            </w:r>
            <w:proofErr w:type="spellEnd"/>
            <w:r w:rsidRPr="004B4AA9">
              <w:rPr>
                <w:color w:val="374151"/>
                <w:sz w:val="22"/>
                <w:szCs w:val="22"/>
              </w:rPr>
              <w:t xml:space="preserve"> фахівця: техніки та прийоми для створення враження.</w:t>
            </w:r>
          </w:p>
          <w:p w:rsidR="006A6169" w:rsidRPr="004B4AA9" w:rsidRDefault="004B4AA9" w:rsidP="004B4AA9">
            <w:pPr>
              <w:pStyle w:val="a7"/>
              <w:pBdr>
                <w:top w:val="single" w:sz="2" w:space="0" w:color="D9D9E3"/>
                <w:left w:val="single" w:sz="2" w:space="0" w:color="D9D9E3"/>
                <w:bottom w:val="single" w:sz="2" w:space="0" w:color="D9D9E3"/>
                <w:right w:val="single" w:sz="2" w:space="0" w:color="D9D9E3"/>
              </w:pBdr>
              <w:shd w:val="clear" w:color="auto" w:fill="F7F7F8"/>
              <w:spacing w:before="0" w:beforeAutospacing="0" w:after="0" w:afterAutospacing="0"/>
              <w:rPr>
                <w:color w:val="374151"/>
                <w:sz w:val="22"/>
                <w:szCs w:val="22"/>
              </w:rPr>
            </w:pPr>
            <w:r w:rsidRPr="004B4AA9">
              <w:rPr>
                <w:color w:val="374151"/>
                <w:sz w:val="22"/>
                <w:szCs w:val="22"/>
              </w:rPr>
              <w:t xml:space="preserve">Тема 8. </w:t>
            </w:r>
            <w:proofErr w:type="spellStart"/>
            <w:r w:rsidRPr="004B4AA9">
              <w:rPr>
                <w:color w:val="374151"/>
                <w:sz w:val="22"/>
                <w:szCs w:val="22"/>
              </w:rPr>
              <w:t>LinkedIn</w:t>
            </w:r>
            <w:proofErr w:type="spellEnd"/>
            <w:r w:rsidRPr="004B4AA9">
              <w:rPr>
                <w:color w:val="374151"/>
                <w:sz w:val="22"/>
                <w:szCs w:val="22"/>
              </w:rPr>
              <w:t xml:space="preserve"> як важливий інструмент побудови кар'єри та підвищення ефективності просування персонального бренду.</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Підсумковий контроль, форма</w:t>
            </w:r>
          </w:p>
        </w:tc>
        <w:tc>
          <w:tcPr>
            <w:tcW w:w="0" w:type="auto"/>
            <w:tcBorders>
              <w:top w:val="single" w:sz="4" w:space="0" w:color="000000"/>
              <w:left w:val="single" w:sz="4" w:space="0" w:color="000000"/>
              <w:bottom w:val="single" w:sz="4" w:space="0" w:color="000000"/>
              <w:right w:val="single" w:sz="4" w:space="0" w:color="000000"/>
            </w:tcBorders>
          </w:tcPr>
          <w:p w:rsidR="009F636B" w:rsidRPr="004B4AA9" w:rsidRDefault="00825BEA" w:rsidP="00825BEA">
            <w:pPr>
              <w:spacing w:after="49" w:line="240" w:lineRule="auto"/>
              <w:rPr>
                <w:rFonts w:ascii="Times New Roman" w:eastAsia="Times New Roman" w:hAnsi="Times New Roman"/>
              </w:rPr>
            </w:pPr>
            <w:r w:rsidRPr="004B4AA9">
              <w:rPr>
                <w:rFonts w:ascii="Times New Roman" w:eastAsia="Times New Roman" w:hAnsi="Times New Roman"/>
              </w:rPr>
              <w:t>Залік</w:t>
            </w:r>
          </w:p>
          <w:p w:rsidR="006A6169" w:rsidRPr="004B4AA9" w:rsidRDefault="006A6169" w:rsidP="00825BEA">
            <w:pPr>
              <w:spacing w:after="49" w:line="240" w:lineRule="auto"/>
              <w:rPr>
                <w:rFonts w:ascii="Times New Roman" w:hAnsi="Times New Roman"/>
                <w:color w:val="000000"/>
                <w:lang w:val="ru-RU" w:eastAsia="ru-RU"/>
              </w:rPr>
            </w:pP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proofErr w:type="spellStart"/>
            <w:r w:rsidRPr="006A6169">
              <w:rPr>
                <w:rFonts w:ascii="Times New Roman" w:eastAsia="Times New Roman" w:hAnsi="Times New Roman"/>
                <w:b/>
                <w:sz w:val="24"/>
                <w:szCs w:val="24"/>
              </w:rPr>
              <w:t>Пререквізити</w:t>
            </w:r>
            <w:proofErr w:type="spellEnd"/>
          </w:p>
        </w:tc>
        <w:tc>
          <w:tcPr>
            <w:tcW w:w="0" w:type="auto"/>
            <w:tcBorders>
              <w:top w:val="single" w:sz="4" w:space="0" w:color="000000"/>
              <w:left w:val="single" w:sz="4" w:space="0" w:color="000000"/>
              <w:bottom w:val="single" w:sz="4" w:space="0" w:color="000000"/>
              <w:right w:val="single" w:sz="4" w:space="0" w:color="000000"/>
            </w:tcBorders>
          </w:tcPr>
          <w:p w:rsidR="00EF589E" w:rsidRPr="00CD352E" w:rsidRDefault="00BD6507" w:rsidP="00B13118">
            <w:pPr>
              <w:shd w:val="clear" w:color="auto" w:fill="FFFFFF"/>
              <w:spacing w:after="0" w:line="240" w:lineRule="auto"/>
              <w:jc w:val="both"/>
              <w:rPr>
                <w:rFonts w:ascii="Times New Roman" w:hAnsi="Times New Roman"/>
              </w:rPr>
            </w:pPr>
            <w:r w:rsidRPr="00CD352E">
              <w:rPr>
                <w:rFonts w:ascii="Times New Roman" w:eastAsia="Times New Roman" w:hAnsi="Times New Roman"/>
                <w:color w:val="000000"/>
                <w:lang w:eastAsia="ru-RU"/>
              </w:rPr>
              <w:t xml:space="preserve">Передумови щодо вивчення даної навчальної дисципліни відсутні, у зв’язку з тим,     що дана дисципліна, є вибірковою навчальною дисципліною вільного вибору студента з циклу загальної (гуманітарної та соціально-економічної) підготовки.                        </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Навчальні методи та техніки, які будуть використовуватися під час викладання курсу</w:t>
            </w:r>
          </w:p>
        </w:tc>
        <w:tc>
          <w:tcPr>
            <w:tcW w:w="0" w:type="auto"/>
            <w:tcBorders>
              <w:top w:val="single" w:sz="4" w:space="0" w:color="000000"/>
              <w:left w:val="single" w:sz="4" w:space="0" w:color="000000"/>
              <w:bottom w:val="single" w:sz="4" w:space="0" w:color="000000"/>
              <w:right w:val="single" w:sz="4" w:space="0" w:color="000000"/>
            </w:tcBorders>
          </w:tcPr>
          <w:p w:rsidR="00552191" w:rsidRPr="00A827D8" w:rsidRDefault="00552191" w:rsidP="006A6169">
            <w:pPr>
              <w:spacing w:after="0" w:line="240" w:lineRule="auto"/>
              <w:jc w:val="both"/>
              <w:rPr>
                <w:rFonts w:ascii="Times New Roman" w:eastAsia="Times New Roman" w:hAnsi="Times New Roman"/>
                <w:sz w:val="24"/>
                <w:szCs w:val="24"/>
              </w:rPr>
            </w:pPr>
            <w:r w:rsidRPr="00CD352E">
              <w:rPr>
                <w:rFonts w:ascii="Times New Roman" w:eastAsia="Times New Roman" w:hAnsi="Times New Roman"/>
              </w:rPr>
              <w:t>При читанні лекцій використовується мультимедійна презентація</w:t>
            </w:r>
            <w:r w:rsidR="006111BA" w:rsidRPr="00CD352E">
              <w:rPr>
                <w:rFonts w:ascii="Times New Roman" w:eastAsia="Times New Roman" w:hAnsi="Times New Roman"/>
              </w:rPr>
              <w:t xml:space="preserve">, </w:t>
            </w:r>
            <w:r w:rsidR="006111BA" w:rsidRPr="00CD352E">
              <w:rPr>
                <w:rFonts w:ascii="Times New Roman" w:eastAsia="Times New Roman" w:hAnsi="Times New Roman"/>
                <w:lang w:val="en-US"/>
              </w:rPr>
              <w:t>MicrosoftTeams</w:t>
            </w:r>
            <w:r w:rsidRPr="00CD352E">
              <w:rPr>
                <w:rFonts w:ascii="Times New Roman" w:eastAsia="Times New Roman" w:hAnsi="Times New Roman"/>
              </w:rPr>
              <w:t>.</w:t>
            </w:r>
            <w:r w:rsidR="00A827D8" w:rsidRPr="00A827D8">
              <w:rPr>
                <w:rFonts w:ascii="Times New Roman" w:eastAsia="Times New Roman" w:hAnsi="Times New Roman"/>
                <w:sz w:val="24"/>
                <w:szCs w:val="24"/>
              </w:rPr>
              <w:t xml:space="preserve"> Презентація, лекції, </w:t>
            </w:r>
            <w:proofErr w:type="spellStart"/>
            <w:r w:rsidR="00A827D8" w:rsidRPr="00A827D8">
              <w:rPr>
                <w:rFonts w:ascii="Times New Roman" w:eastAsia="Times New Roman" w:hAnsi="Times New Roman"/>
                <w:sz w:val="24"/>
                <w:szCs w:val="24"/>
              </w:rPr>
              <w:t>колаборативне</w:t>
            </w:r>
            <w:proofErr w:type="spellEnd"/>
            <w:r w:rsidR="00A827D8" w:rsidRPr="00A827D8">
              <w:rPr>
                <w:rFonts w:ascii="Times New Roman" w:eastAsia="Times New Roman" w:hAnsi="Times New Roman"/>
                <w:sz w:val="24"/>
                <w:szCs w:val="24"/>
              </w:rPr>
              <w:t xml:space="preserve"> навчання (форми – групові проекти, спільні розробки, навчальні спільноти і т. д.) проектно</w:t>
            </w:r>
            <w:r w:rsidR="00A827D8">
              <w:rPr>
                <w:rFonts w:ascii="Times New Roman" w:eastAsia="Times New Roman" w:hAnsi="Times New Roman"/>
                <w:sz w:val="24"/>
                <w:szCs w:val="24"/>
              </w:rPr>
              <w:t>-орієнтоване навчання, дискусія.</w:t>
            </w:r>
          </w:p>
          <w:p w:rsidR="006A6169" w:rsidRPr="00CD352E" w:rsidRDefault="00552191" w:rsidP="00552191">
            <w:pPr>
              <w:spacing w:after="0" w:line="240" w:lineRule="auto"/>
              <w:jc w:val="both"/>
              <w:rPr>
                <w:rFonts w:ascii="Times New Roman" w:eastAsia="Times New Roman" w:hAnsi="Times New Roman"/>
              </w:rPr>
            </w:pPr>
            <w:r w:rsidRPr="00CD352E">
              <w:rPr>
                <w:rFonts w:ascii="Times New Roman" w:eastAsia="Times New Roman" w:hAnsi="Times New Roman"/>
              </w:rPr>
              <w:t>Практичні заняття проводяться з використанням інтерактивних форм і методів навчання (ситуаційні вправи, робота в парах, малих групах, рольові ігри та ін.).</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Необхідне обладнання</w:t>
            </w:r>
          </w:p>
        </w:tc>
        <w:tc>
          <w:tcPr>
            <w:tcW w:w="0" w:type="auto"/>
            <w:tcBorders>
              <w:top w:val="single" w:sz="4" w:space="0" w:color="000000"/>
              <w:left w:val="single" w:sz="4" w:space="0" w:color="000000"/>
              <w:bottom w:val="single" w:sz="4" w:space="0" w:color="000000"/>
              <w:right w:val="single" w:sz="4" w:space="0" w:color="000000"/>
            </w:tcBorders>
          </w:tcPr>
          <w:p w:rsidR="006A6169" w:rsidRPr="00CD352E" w:rsidRDefault="002A2BE1" w:rsidP="006A6169">
            <w:pPr>
              <w:spacing w:after="0" w:line="240" w:lineRule="auto"/>
              <w:jc w:val="both"/>
              <w:rPr>
                <w:rFonts w:ascii="Times New Roman" w:eastAsia="Times New Roman" w:hAnsi="Times New Roman"/>
              </w:rPr>
            </w:pPr>
            <w:r w:rsidRPr="00CD352E">
              <w:rPr>
                <w:rFonts w:ascii="Times New Roman" w:eastAsia="Times New Roman" w:hAnsi="Times New Roman"/>
              </w:rPr>
              <w:t>Викладання курсу вимагає мультимедійного забезпечення.</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Критерії оцінювання (окремо для кожного виду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tcPr>
          <w:p w:rsidR="009F636B" w:rsidRDefault="009F636B" w:rsidP="00825BEA">
            <w:pPr>
              <w:spacing w:after="0" w:line="240" w:lineRule="auto"/>
              <w:jc w:val="both"/>
              <w:rPr>
                <w:rFonts w:ascii="Times New Roman" w:eastAsia="Times New Roman" w:hAnsi="Times New Roman"/>
              </w:rPr>
            </w:pPr>
            <w:r>
              <w:rPr>
                <w:rFonts w:ascii="Times New Roman" w:eastAsia="Times New Roman" w:hAnsi="Times New Roman"/>
              </w:rPr>
              <w:t>Повний опис критеріїв оцінювання описано в робочій програмі навчальної дисципліни.</w:t>
            </w:r>
          </w:p>
          <w:p w:rsidR="00825BEA" w:rsidRPr="00CD352E" w:rsidRDefault="00825BEA" w:rsidP="00825BEA">
            <w:pPr>
              <w:spacing w:after="0" w:line="240" w:lineRule="auto"/>
              <w:jc w:val="both"/>
              <w:rPr>
                <w:rFonts w:ascii="Times New Roman" w:eastAsia="Times New Roman" w:hAnsi="Times New Roman"/>
              </w:rPr>
            </w:pPr>
            <w:r w:rsidRPr="00CD352E">
              <w:rPr>
                <w:rFonts w:ascii="Times New Roman" w:eastAsia="Times New Roman" w:hAnsi="Times New Roman"/>
              </w:rPr>
              <w:t xml:space="preserve">• Доповідь з презентацією за тематикою самостійного вивчення дисципліни (оцінка залежить від повноти розкриття теми, якості інформації, самостійності та креативності матеріалу, якості презентації і доповіді), підготовка реферату </w:t>
            </w:r>
          </w:p>
          <w:p w:rsidR="00825BEA" w:rsidRPr="00CD352E" w:rsidRDefault="00825BEA" w:rsidP="00825BEA">
            <w:pPr>
              <w:spacing w:after="0" w:line="240" w:lineRule="auto"/>
              <w:jc w:val="both"/>
              <w:rPr>
                <w:rFonts w:ascii="Times New Roman" w:eastAsia="Times New Roman" w:hAnsi="Times New Roman"/>
              </w:rPr>
            </w:pPr>
            <w:r w:rsidRPr="00CD352E">
              <w:rPr>
                <w:rFonts w:ascii="Times New Roman" w:eastAsia="Times New Roman" w:hAnsi="Times New Roman"/>
              </w:rPr>
              <w:t xml:space="preserve">• Усне опитування, тестування, рішення практичних задач </w:t>
            </w:r>
          </w:p>
          <w:p w:rsidR="00825BEA" w:rsidRPr="00CD352E" w:rsidRDefault="00825BEA" w:rsidP="00825BEA">
            <w:pPr>
              <w:spacing w:after="0" w:line="240" w:lineRule="auto"/>
              <w:jc w:val="both"/>
              <w:rPr>
                <w:rFonts w:ascii="Times New Roman" w:eastAsia="Times New Roman" w:hAnsi="Times New Roman"/>
              </w:rPr>
            </w:pPr>
            <w:r w:rsidRPr="00CD352E">
              <w:rPr>
                <w:rFonts w:ascii="Times New Roman" w:eastAsia="Times New Roman" w:hAnsi="Times New Roman"/>
              </w:rPr>
              <w:t xml:space="preserve">• Участь у навчальній дискусії, обговоренні ситуаційного завдання </w:t>
            </w:r>
          </w:p>
          <w:p w:rsidR="00825BEA" w:rsidRPr="00133D03" w:rsidRDefault="00825BEA" w:rsidP="00825BEA">
            <w:pPr>
              <w:spacing w:after="0" w:line="240" w:lineRule="auto"/>
              <w:jc w:val="both"/>
              <w:rPr>
                <w:rFonts w:ascii="Times New Roman" w:eastAsia="Times New Roman" w:hAnsi="Times New Roman"/>
              </w:rPr>
            </w:pPr>
            <w:r w:rsidRPr="00133D03">
              <w:rPr>
                <w:rFonts w:ascii="Times New Roman" w:eastAsia="Times New Roman" w:hAnsi="Times New Roman"/>
              </w:rPr>
              <w:t xml:space="preserve">Оцінювання протягом семестру проводиться у формі усних та письмових опитувань, перевірки презентацій, аналітичної роботи. Всі роботи повинні бути виконані самостійно.  </w:t>
            </w:r>
          </w:p>
          <w:p w:rsidR="00825BEA" w:rsidRPr="00133D03" w:rsidRDefault="00825BEA" w:rsidP="00825BEA">
            <w:pPr>
              <w:spacing w:after="0" w:line="240" w:lineRule="auto"/>
              <w:jc w:val="both"/>
              <w:rPr>
                <w:rFonts w:ascii="Times New Roman" w:eastAsia="Times New Roman" w:hAnsi="Times New Roman"/>
              </w:rPr>
            </w:pPr>
            <w:r w:rsidRPr="00133D03">
              <w:rPr>
                <w:rFonts w:ascii="Times New Roman" w:eastAsia="Times New Roman" w:hAnsi="Times New Roman"/>
              </w:rPr>
              <w:t xml:space="preserve">Оцінка студента формується таким чином: </w:t>
            </w:r>
          </w:p>
          <w:p w:rsidR="00825BEA" w:rsidRPr="00133D03" w:rsidRDefault="0075103F" w:rsidP="00825BEA">
            <w:pPr>
              <w:numPr>
                <w:ilvl w:val="0"/>
                <w:numId w:val="25"/>
              </w:numPr>
              <w:spacing w:after="0" w:line="240" w:lineRule="auto"/>
              <w:jc w:val="both"/>
              <w:rPr>
                <w:rFonts w:ascii="Times New Roman" w:eastAsia="Times New Roman" w:hAnsi="Times New Roman"/>
              </w:rPr>
            </w:pPr>
            <w:r>
              <w:rPr>
                <w:rFonts w:ascii="Times New Roman" w:eastAsia="Times New Roman" w:hAnsi="Times New Roman"/>
              </w:rPr>
              <w:t>Робота на лекційних заняттях –2</w:t>
            </w:r>
            <w:r w:rsidR="00825BEA" w:rsidRPr="00133D03">
              <w:rPr>
                <w:rFonts w:ascii="Times New Roman" w:eastAsia="Times New Roman" w:hAnsi="Times New Roman"/>
              </w:rPr>
              <w:t xml:space="preserve">0 балів. </w:t>
            </w:r>
          </w:p>
          <w:p w:rsidR="00825BEA" w:rsidRPr="00133D03" w:rsidRDefault="003F1629" w:rsidP="00825BEA">
            <w:pPr>
              <w:numPr>
                <w:ilvl w:val="0"/>
                <w:numId w:val="25"/>
              </w:numPr>
              <w:spacing w:after="0" w:line="240" w:lineRule="auto"/>
              <w:jc w:val="both"/>
              <w:rPr>
                <w:rFonts w:ascii="Times New Roman" w:eastAsia="Times New Roman" w:hAnsi="Times New Roman"/>
              </w:rPr>
            </w:pPr>
            <w:r>
              <w:rPr>
                <w:rFonts w:ascii="Times New Roman" w:eastAsia="Times New Roman" w:hAnsi="Times New Roman"/>
              </w:rPr>
              <w:t>Робота на практичних заняттях –40</w:t>
            </w:r>
            <w:r w:rsidR="00825BEA" w:rsidRPr="00133D03">
              <w:rPr>
                <w:rFonts w:ascii="Times New Roman" w:eastAsia="Times New Roman" w:hAnsi="Times New Roman"/>
              </w:rPr>
              <w:t xml:space="preserve"> балів. </w:t>
            </w:r>
          </w:p>
          <w:p w:rsidR="00825BEA" w:rsidRPr="00133D03" w:rsidRDefault="00825BEA" w:rsidP="00825BEA">
            <w:pPr>
              <w:spacing w:after="0" w:line="240" w:lineRule="auto"/>
              <w:jc w:val="both"/>
              <w:rPr>
                <w:rFonts w:ascii="Times New Roman" w:eastAsia="Times New Roman" w:hAnsi="Times New Roman"/>
              </w:rPr>
            </w:pPr>
            <w:r w:rsidRPr="00133D03">
              <w:rPr>
                <w:rFonts w:ascii="Times New Roman" w:eastAsia="Times New Roman" w:hAnsi="Times New Roman"/>
              </w:rPr>
              <w:lastRenderedPageBreak/>
              <w:t>Виконання за</w:t>
            </w:r>
            <w:r w:rsidR="003F1629">
              <w:rPr>
                <w:rFonts w:ascii="Times New Roman" w:eastAsia="Times New Roman" w:hAnsi="Times New Roman"/>
              </w:rPr>
              <w:t>вдань доповідь з презентацією –4</w:t>
            </w:r>
            <w:r w:rsidRPr="00133D03">
              <w:rPr>
                <w:rFonts w:ascii="Times New Roman" w:eastAsia="Times New Roman" w:hAnsi="Times New Roman"/>
              </w:rPr>
              <w:t xml:space="preserve">0 балів. </w:t>
            </w:r>
          </w:p>
          <w:p w:rsidR="002A2BE1" w:rsidRPr="00CD352E" w:rsidRDefault="006A6169" w:rsidP="00825BEA">
            <w:pPr>
              <w:spacing w:after="0" w:line="240" w:lineRule="auto"/>
              <w:jc w:val="both"/>
              <w:rPr>
                <w:rFonts w:ascii="Times New Roman" w:eastAsia="Times New Roman" w:hAnsi="Times New Roman"/>
                <w:color w:val="000000"/>
              </w:rPr>
            </w:pPr>
            <w:r w:rsidRPr="00CD352E">
              <w:rPr>
                <w:rFonts w:ascii="Times New Roman" w:eastAsia="Times New Roman" w:hAnsi="Times New Roman"/>
                <w:b/>
                <w:color w:val="000000"/>
              </w:rPr>
              <w:t>Академічна доброчесність</w:t>
            </w:r>
            <w:r w:rsidRPr="00CD352E">
              <w:rPr>
                <w:rFonts w:ascii="Times New Roman" w:eastAsia="Times New Roman" w:hAnsi="Times New Roman"/>
                <w:color w:val="000000"/>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r w:rsidR="007B2EBC" w:rsidRPr="00CD352E">
              <w:rPr>
                <w:rFonts w:ascii="Times New Roman" w:eastAsia="Times New Roman" w:hAnsi="Times New Roman"/>
                <w:color w:val="000000"/>
              </w:rPr>
              <w:t>не доброчесності</w:t>
            </w:r>
            <w:r w:rsidRPr="00CD352E">
              <w:rPr>
                <w:rFonts w:ascii="Times New Roman" w:eastAsia="Times New Roman" w:hAnsi="Times New Roman"/>
                <w:color w:val="000000"/>
              </w:rPr>
              <w:t xml:space="preserve">. Виявлення ознак академічної </w:t>
            </w:r>
            <w:r w:rsidR="007B2EBC" w:rsidRPr="00CD352E">
              <w:rPr>
                <w:rFonts w:ascii="Times New Roman" w:eastAsia="Times New Roman" w:hAnsi="Times New Roman"/>
                <w:color w:val="000000"/>
              </w:rPr>
              <w:t>не доброчесності</w:t>
            </w:r>
            <w:r w:rsidRPr="00CD352E">
              <w:rPr>
                <w:rFonts w:ascii="Times New Roman" w:eastAsia="Times New Roman" w:hAnsi="Times New Roman"/>
                <w:color w:val="000000"/>
              </w:rPr>
              <w:t xml:space="preserve"> в письмовій роботі студента є підставою для її не</w:t>
            </w:r>
            <w:r w:rsidR="007B2EBC" w:rsidRPr="00CD352E">
              <w:rPr>
                <w:rFonts w:ascii="Times New Roman" w:eastAsia="Times New Roman" w:hAnsi="Times New Roman"/>
                <w:color w:val="000000"/>
              </w:rPr>
              <w:t xml:space="preserve"> зарахуванням</w:t>
            </w:r>
            <w:r w:rsidRPr="00CD352E">
              <w:rPr>
                <w:rFonts w:ascii="Times New Roman" w:eastAsia="Times New Roman" w:hAnsi="Times New Roman"/>
                <w:color w:val="000000"/>
              </w:rPr>
              <w:t xml:space="preserve"> викладачем, незалежно від масштабів плагіату чи обману. </w:t>
            </w:r>
          </w:p>
          <w:p w:rsidR="002A2BE1" w:rsidRPr="00CD352E" w:rsidRDefault="006A6169" w:rsidP="006A6169">
            <w:pPr>
              <w:spacing w:after="0" w:line="240" w:lineRule="auto"/>
              <w:jc w:val="both"/>
              <w:rPr>
                <w:rFonts w:ascii="Times New Roman" w:eastAsia="Times New Roman" w:hAnsi="Times New Roman"/>
                <w:color w:val="000000"/>
              </w:rPr>
            </w:pPr>
            <w:r w:rsidRPr="00CD352E">
              <w:rPr>
                <w:rFonts w:ascii="Times New Roman" w:eastAsia="Times New Roman" w:hAnsi="Times New Roman"/>
                <w:b/>
                <w:color w:val="000000"/>
              </w:rPr>
              <w:t>Відвідання занять</w:t>
            </w:r>
            <w:r w:rsidRPr="00CD352E">
              <w:rPr>
                <w:rFonts w:ascii="Times New Roman" w:eastAsia="Times New Roman" w:hAnsi="Times New Roman"/>
                <w:color w:val="000000"/>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p>
          <w:p w:rsidR="006A6169" w:rsidRPr="00CD352E" w:rsidRDefault="006A6169" w:rsidP="006A6169">
            <w:pPr>
              <w:spacing w:after="0" w:line="240" w:lineRule="auto"/>
              <w:jc w:val="both"/>
              <w:rPr>
                <w:rFonts w:ascii="Times New Roman" w:eastAsia="Times New Roman" w:hAnsi="Times New Roman"/>
              </w:rPr>
            </w:pPr>
            <w:r w:rsidRPr="00CD352E">
              <w:rPr>
                <w:rFonts w:ascii="Times New Roman" w:eastAsia="Times New Roman" w:hAnsi="Times New Roman"/>
                <w:b/>
                <w:color w:val="000000"/>
              </w:rPr>
              <w:t>Література.</w:t>
            </w:r>
            <w:r w:rsidRPr="00CD352E">
              <w:rPr>
                <w:rFonts w:ascii="Times New Roman" w:eastAsia="Times New Roman" w:hAnsi="Times New Roman"/>
                <w:color w:val="000000"/>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6A6169" w:rsidRPr="00CD352E" w:rsidRDefault="006A6169" w:rsidP="006A6169">
            <w:pPr>
              <w:shd w:val="clear" w:color="auto" w:fill="FFFFFF"/>
              <w:spacing w:after="0" w:line="240" w:lineRule="auto"/>
              <w:jc w:val="both"/>
              <w:textAlignment w:val="baseline"/>
              <w:rPr>
                <w:rFonts w:ascii="Times New Roman" w:eastAsia="Times New Roman" w:hAnsi="Times New Roman"/>
                <w:lang w:eastAsia="uk-UA"/>
              </w:rPr>
            </w:pPr>
            <w:r w:rsidRPr="00CD352E">
              <w:rPr>
                <w:rFonts w:ascii="Times New Roman" w:eastAsia="Times New Roman" w:hAnsi="Times New Roman"/>
              </w:rPr>
              <w:t>П</w:t>
            </w:r>
            <w:r w:rsidRPr="00CD352E">
              <w:rPr>
                <w:rFonts w:ascii="Times New Roman" w:eastAsia="Times New Roman" w:hAnsi="Times New Roman"/>
                <w:b/>
                <w:bCs/>
                <w:lang w:eastAsia="uk-UA"/>
              </w:rPr>
              <w:t>олітика виставлення балів.</w:t>
            </w:r>
            <w:r w:rsidRPr="00CD352E">
              <w:rPr>
                <w:rFonts w:ascii="Times New Roman" w:eastAsia="Times New Roman" w:hAnsi="Times New Roman"/>
                <w:lang w:eastAsia="uk-UA"/>
              </w:rPr>
              <w:t xml:space="preserve"> Враховуються бали набрані на </w:t>
            </w:r>
            <w:r w:rsidR="00C0724D" w:rsidRPr="00CD352E">
              <w:rPr>
                <w:rFonts w:ascii="Times New Roman" w:eastAsia="Times New Roman" w:hAnsi="Times New Roman"/>
                <w:lang w:eastAsia="uk-UA"/>
              </w:rPr>
              <w:t xml:space="preserve">практичних заняттях, </w:t>
            </w:r>
            <w:r w:rsidRPr="00CD352E">
              <w:rPr>
                <w:rFonts w:ascii="Times New Roman" w:eastAsia="Times New Roman" w:hAnsi="Times New Roman"/>
                <w:lang w:eastAsia="uk-UA"/>
              </w:rPr>
              <w:t>поточному тестуванні, самостійній роботі. При цьому обов’язково враховуються присутність на заняттях та активність студента під час практичного заняття; недопустимість пропусків;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6A6169" w:rsidRPr="00CD352E" w:rsidRDefault="006A6169" w:rsidP="00C0724D">
            <w:pPr>
              <w:shd w:val="clear" w:color="auto" w:fill="FFFFFF"/>
              <w:spacing w:after="0" w:line="240" w:lineRule="auto"/>
              <w:jc w:val="both"/>
              <w:textAlignment w:val="baseline"/>
              <w:rPr>
                <w:rFonts w:ascii="Times New Roman" w:eastAsia="Times New Roman" w:hAnsi="Times New Roman"/>
              </w:rPr>
            </w:pPr>
            <w:r w:rsidRPr="00CD352E">
              <w:rPr>
                <w:rFonts w:ascii="Times New Roman" w:eastAsia="Times New Roman" w:hAnsi="Times New Roman"/>
              </w:rPr>
              <w:t>Жодні форми порушення академічної доброчесності не толеруються.</w:t>
            </w:r>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7B2EBC">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bCs/>
                <w:sz w:val="24"/>
                <w:szCs w:val="24"/>
                <w:lang w:eastAsia="uk-UA"/>
              </w:rPr>
              <w:lastRenderedPageBreak/>
              <w:t xml:space="preserve">Питання до </w:t>
            </w:r>
            <w:r w:rsidR="007B2EBC">
              <w:rPr>
                <w:rFonts w:ascii="Times New Roman" w:eastAsia="Times New Roman" w:hAnsi="Times New Roman"/>
                <w:b/>
                <w:bCs/>
                <w:sz w:val="24"/>
                <w:szCs w:val="24"/>
                <w:lang w:eastAsia="uk-UA"/>
              </w:rPr>
              <w:t>заліку</w:t>
            </w:r>
            <w:r w:rsidRPr="006A6169">
              <w:rPr>
                <w:rFonts w:ascii="Times New Roman" w:eastAsia="Times New Roman" w:hAnsi="Times New Roman"/>
                <w:b/>
                <w:bCs/>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Pr>
          <w:p w:rsidR="007B2EBC" w:rsidRDefault="007B2EBC" w:rsidP="00D41CE7">
            <w:pPr>
              <w:shd w:val="clear" w:color="auto" w:fill="FFFFFF"/>
              <w:spacing w:after="0" w:line="240" w:lineRule="auto"/>
              <w:jc w:val="both"/>
              <w:textAlignment w:val="baseline"/>
              <w:rPr>
                <w:rFonts w:ascii="Times New Roman" w:eastAsia="Times New Roman" w:hAnsi="Times New Roman"/>
                <w:lang w:eastAsia="uk-UA"/>
              </w:rPr>
            </w:pPr>
            <w:r w:rsidRPr="00CD352E">
              <w:rPr>
                <w:rFonts w:ascii="Times New Roman" w:eastAsia="Times New Roman" w:hAnsi="Times New Roman"/>
                <w:lang w:eastAsia="uk-UA"/>
              </w:rPr>
              <w:t>Залікова оцінка виставляється за результатами роботи слухачів навчальної дисципліни «</w:t>
            </w:r>
            <w:r w:rsidR="00476BBF" w:rsidRPr="00476BBF">
              <w:rPr>
                <w:rFonts w:ascii="Times New Roman" w:eastAsia="Times New Roman" w:hAnsi="Times New Roman"/>
                <w:lang w:eastAsia="uk-UA"/>
              </w:rPr>
              <w:t>«</w:t>
            </w:r>
            <w:r w:rsidR="00476BBF" w:rsidRPr="00476BBF">
              <w:rPr>
                <w:rFonts w:ascii="Times New Roman" w:eastAsia="Times New Roman" w:hAnsi="Times New Roman"/>
                <w:bCs/>
                <w:i/>
                <w:lang w:eastAsia="uk-UA"/>
              </w:rPr>
              <w:t>Self-Branding</w:t>
            </w:r>
            <w:r w:rsidR="00476BBF" w:rsidRPr="00476BBF">
              <w:rPr>
                <w:rFonts w:ascii="Times New Roman" w:eastAsia="Times New Roman" w:hAnsi="Times New Roman"/>
                <w:lang w:eastAsia="uk-UA"/>
              </w:rPr>
              <w:t>»</w:t>
            </w:r>
            <w:r w:rsidRPr="00CD352E">
              <w:rPr>
                <w:rFonts w:ascii="Times New Roman" w:eastAsia="Times New Roman" w:hAnsi="Times New Roman"/>
                <w:lang w:eastAsia="uk-UA"/>
              </w:rPr>
              <w:t>».</w:t>
            </w:r>
          </w:p>
          <w:p w:rsidR="006D7DCB" w:rsidRPr="002B6E46" w:rsidRDefault="006D7DCB" w:rsidP="002B6E46">
            <w:pPr>
              <w:pStyle w:val="a3"/>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Процедура розроблення концепції персонального бренду. </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Визначення цілей і завдань формування позитивного бренду. </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Методи дослідження бренду. </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Складання матриці бренду.  </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Розроблення плану заходів щодо реалізації концепції бренду. </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Інструменти формування позитивного бренду.  </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Використання соціальних мереж. </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Використання </w:t>
            </w:r>
            <w:r w:rsidRPr="002B6E46">
              <w:rPr>
                <w:rFonts w:ascii="Times New Roman" w:eastAsia="Times New Roman" w:hAnsi="Times New Roman"/>
                <w:lang w:eastAsia="uk-UA"/>
              </w:rPr>
              <w:tab/>
              <w:t xml:space="preserve">презентацій </w:t>
            </w:r>
            <w:r w:rsidRPr="002B6E46">
              <w:rPr>
                <w:rFonts w:ascii="Times New Roman" w:eastAsia="Times New Roman" w:hAnsi="Times New Roman"/>
                <w:lang w:eastAsia="uk-UA"/>
              </w:rPr>
              <w:tab/>
              <w:t xml:space="preserve">і </w:t>
            </w:r>
            <w:r w:rsidRPr="002B6E46">
              <w:rPr>
                <w:rFonts w:ascii="Times New Roman" w:eastAsia="Times New Roman" w:hAnsi="Times New Roman"/>
                <w:lang w:eastAsia="uk-UA"/>
              </w:rPr>
              <w:tab/>
              <w:t xml:space="preserve">конференцій </w:t>
            </w:r>
            <w:r w:rsidRPr="002B6E46">
              <w:rPr>
                <w:rFonts w:ascii="Times New Roman" w:eastAsia="Times New Roman" w:hAnsi="Times New Roman"/>
                <w:lang w:eastAsia="uk-UA"/>
              </w:rPr>
              <w:tab/>
              <w:t xml:space="preserve">для </w:t>
            </w:r>
            <w:r w:rsidRPr="002B6E46">
              <w:rPr>
                <w:rFonts w:ascii="Times New Roman" w:eastAsia="Times New Roman" w:hAnsi="Times New Roman"/>
                <w:lang w:eastAsia="uk-UA"/>
              </w:rPr>
              <w:tab/>
              <w:t>просування особистого бренду.</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Особливості використання неформальних комунікаційних мереж. </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Роль </w:t>
            </w:r>
            <w:r w:rsidRPr="002B6E46">
              <w:rPr>
                <w:rFonts w:ascii="Times New Roman" w:eastAsia="Times New Roman" w:hAnsi="Times New Roman"/>
                <w:lang w:eastAsia="uk-UA"/>
              </w:rPr>
              <w:tab/>
              <w:t xml:space="preserve">корпоративної </w:t>
            </w:r>
            <w:r w:rsidRPr="002B6E46">
              <w:rPr>
                <w:rFonts w:ascii="Times New Roman" w:eastAsia="Times New Roman" w:hAnsi="Times New Roman"/>
                <w:lang w:eastAsia="uk-UA"/>
              </w:rPr>
              <w:tab/>
              <w:t xml:space="preserve">культури </w:t>
            </w:r>
            <w:r w:rsidRPr="002B6E46">
              <w:rPr>
                <w:rFonts w:ascii="Times New Roman" w:eastAsia="Times New Roman" w:hAnsi="Times New Roman"/>
                <w:lang w:eastAsia="uk-UA"/>
              </w:rPr>
              <w:tab/>
              <w:t xml:space="preserve">у </w:t>
            </w:r>
            <w:r w:rsidRPr="002B6E46">
              <w:rPr>
                <w:rFonts w:ascii="Times New Roman" w:eastAsia="Times New Roman" w:hAnsi="Times New Roman"/>
                <w:lang w:eastAsia="uk-UA"/>
              </w:rPr>
              <w:tab/>
              <w:t xml:space="preserve">формуванні </w:t>
            </w:r>
            <w:r w:rsidRPr="002B6E46">
              <w:rPr>
                <w:rFonts w:ascii="Times New Roman" w:eastAsia="Times New Roman" w:hAnsi="Times New Roman"/>
                <w:lang w:eastAsia="uk-UA"/>
              </w:rPr>
              <w:tab/>
              <w:t xml:space="preserve">позитивного </w:t>
            </w:r>
            <w:r w:rsidRPr="002B6E46">
              <w:rPr>
                <w:rFonts w:ascii="Times New Roman" w:eastAsia="Times New Roman" w:hAnsi="Times New Roman"/>
                <w:lang w:eastAsia="uk-UA"/>
              </w:rPr>
              <w:tab/>
              <w:t>бренду.</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Сутність поняття «капітал особистого бренду». </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Зиски від формування позитивного бренду у формі додаткового доходу. </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Витрати на розроблення та реалізацію концепції бренду. </w:t>
            </w:r>
          </w:p>
          <w:p w:rsidR="006D7DCB" w:rsidRPr="002B6E46" w:rsidRDefault="006D7DCB" w:rsidP="002B6E46">
            <w:pPr>
              <w:numPr>
                <w:ilvl w:val="0"/>
                <w:numId w:val="29"/>
              </w:numPr>
              <w:shd w:val="clear" w:color="auto" w:fill="FFFFFF"/>
              <w:spacing w:after="0" w:line="240" w:lineRule="auto"/>
              <w:jc w:val="both"/>
              <w:textAlignment w:val="baseline"/>
              <w:rPr>
                <w:rFonts w:ascii="Times New Roman" w:eastAsia="Times New Roman" w:hAnsi="Times New Roman"/>
                <w:lang w:eastAsia="uk-UA"/>
              </w:rPr>
            </w:pPr>
            <w:r w:rsidRPr="002B6E46">
              <w:rPr>
                <w:rFonts w:ascii="Times New Roman" w:eastAsia="Times New Roman" w:hAnsi="Times New Roman"/>
                <w:lang w:eastAsia="uk-UA"/>
              </w:rPr>
              <w:t xml:space="preserve">Визначення рентабельності інвестицій у формування позитивного бренду. </w:t>
            </w:r>
          </w:p>
          <w:p w:rsidR="006D7DCB" w:rsidRPr="002B6E46" w:rsidRDefault="006D7DCB" w:rsidP="002B6E46">
            <w:pPr>
              <w:shd w:val="clear" w:color="auto" w:fill="FFFFFF"/>
              <w:spacing w:after="0" w:line="240" w:lineRule="auto"/>
              <w:jc w:val="both"/>
              <w:textAlignment w:val="baseline"/>
              <w:rPr>
                <w:rFonts w:ascii="Times New Roman" w:eastAsia="Times New Roman" w:hAnsi="Times New Roman"/>
                <w:lang w:eastAsia="uk-UA"/>
              </w:rPr>
            </w:pPr>
          </w:p>
          <w:p w:rsidR="00A827D8" w:rsidRPr="002B6E46" w:rsidRDefault="00C0724D" w:rsidP="002B6E46">
            <w:pPr>
              <w:shd w:val="clear" w:color="auto" w:fill="FFFFFF"/>
              <w:spacing w:after="0" w:line="240" w:lineRule="auto"/>
              <w:jc w:val="both"/>
              <w:textAlignment w:val="baseline"/>
              <w:rPr>
                <w:rFonts w:ascii="Times New Roman" w:hAnsi="Times New Roman"/>
                <w:color w:val="333333"/>
                <w:bdr w:val="none" w:sz="0" w:space="0" w:color="auto" w:frame="1"/>
                <w:shd w:val="clear" w:color="auto" w:fill="FFFFFF"/>
              </w:rPr>
            </w:pPr>
            <w:r w:rsidRPr="002B6E46">
              <w:rPr>
                <w:rFonts w:ascii="Times New Roman" w:eastAsia="Times New Roman" w:hAnsi="Times New Roman"/>
                <w:lang w:eastAsia="uk-UA"/>
              </w:rPr>
              <w:t>З навчально методичним комплексом з даної дисципліни можна ознайомитись на сайті факультету:</w:t>
            </w:r>
          </w:p>
          <w:p w:rsidR="00A827D8" w:rsidRPr="00A827D8" w:rsidRDefault="00A12C3F" w:rsidP="002B6E46">
            <w:pPr>
              <w:shd w:val="clear" w:color="auto" w:fill="FFFFFF"/>
              <w:spacing w:after="0" w:line="240" w:lineRule="auto"/>
              <w:jc w:val="both"/>
              <w:textAlignment w:val="baseline"/>
            </w:pPr>
            <w:hyperlink r:id="rId26" w:history="1">
              <w:r w:rsidR="00A827D8" w:rsidRPr="00685A4E">
                <w:rPr>
                  <w:rStyle w:val="a4"/>
                </w:rPr>
                <w:t>https://financial.lnu.edu.ua/course/self-branding</w:t>
              </w:r>
            </w:hyperlink>
          </w:p>
        </w:tc>
      </w:tr>
      <w:tr w:rsidR="006A6169" w:rsidRPr="006A6169" w:rsidTr="00653864">
        <w:tc>
          <w:tcPr>
            <w:tcW w:w="0" w:type="auto"/>
            <w:tcBorders>
              <w:top w:val="single" w:sz="4" w:space="0" w:color="000000"/>
              <w:left w:val="single" w:sz="4" w:space="0" w:color="000000"/>
              <w:bottom w:val="single" w:sz="4" w:space="0" w:color="000000"/>
              <w:right w:val="single" w:sz="4" w:space="0" w:color="000000"/>
            </w:tcBorders>
          </w:tcPr>
          <w:p w:rsidR="006A6169" w:rsidRPr="006A6169" w:rsidRDefault="006A6169" w:rsidP="006A6169">
            <w:pPr>
              <w:spacing w:after="0" w:line="240" w:lineRule="auto"/>
              <w:jc w:val="center"/>
              <w:rPr>
                <w:rFonts w:ascii="Times New Roman" w:eastAsia="Times New Roman" w:hAnsi="Times New Roman"/>
                <w:b/>
                <w:sz w:val="24"/>
                <w:szCs w:val="24"/>
              </w:rPr>
            </w:pPr>
            <w:r w:rsidRPr="006A6169">
              <w:rPr>
                <w:rFonts w:ascii="Times New Roman" w:eastAsia="Times New Roman" w:hAnsi="Times New Roman"/>
                <w:b/>
                <w:sz w:val="24"/>
                <w:szCs w:val="24"/>
              </w:rPr>
              <w:t>Опитування</w:t>
            </w:r>
          </w:p>
        </w:tc>
        <w:tc>
          <w:tcPr>
            <w:tcW w:w="0" w:type="auto"/>
            <w:tcBorders>
              <w:top w:val="single" w:sz="4" w:space="0" w:color="000000"/>
              <w:left w:val="single" w:sz="4" w:space="0" w:color="000000"/>
              <w:bottom w:val="single" w:sz="4" w:space="0" w:color="000000"/>
              <w:right w:val="single" w:sz="4" w:space="0" w:color="000000"/>
            </w:tcBorders>
          </w:tcPr>
          <w:p w:rsidR="006A6169" w:rsidRPr="00CD352E" w:rsidRDefault="006A6169" w:rsidP="006A6169">
            <w:pPr>
              <w:spacing w:after="0" w:line="240" w:lineRule="auto"/>
              <w:jc w:val="both"/>
              <w:rPr>
                <w:rFonts w:ascii="Times New Roman" w:eastAsia="Times New Roman" w:hAnsi="Times New Roman"/>
              </w:rPr>
            </w:pPr>
            <w:r w:rsidRPr="00CD352E">
              <w:rPr>
                <w:rFonts w:ascii="Times New Roman" w:eastAsia="Times New Roman" w:hAnsi="Times New Roman"/>
              </w:rPr>
              <w:t>Анкету-оцінку з метою оцінювання якості курсу буде надано по завершенню курсу.</w:t>
            </w:r>
          </w:p>
        </w:tc>
      </w:tr>
    </w:tbl>
    <w:p w:rsidR="00D41CE7" w:rsidRDefault="00D41CE7" w:rsidP="00D41CE7">
      <w:pPr>
        <w:spacing w:after="0" w:line="240" w:lineRule="auto"/>
        <w:rPr>
          <w:rFonts w:ascii="Times New Roman" w:eastAsia="Times New Roman" w:hAnsi="Times New Roman"/>
          <w:b/>
          <w:color w:val="000000"/>
          <w:sz w:val="28"/>
          <w:szCs w:val="28"/>
        </w:rPr>
      </w:pPr>
    </w:p>
    <w:p w:rsidR="00B10CDC" w:rsidRDefault="00B10CDC" w:rsidP="00D41CE7">
      <w:pPr>
        <w:spacing w:after="0" w:line="240" w:lineRule="auto"/>
        <w:rPr>
          <w:rFonts w:ascii="Times New Roman" w:eastAsia="Times New Roman" w:hAnsi="Times New Roman"/>
          <w:b/>
          <w:color w:val="000000"/>
          <w:sz w:val="28"/>
          <w:szCs w:val="28"/>
        </w:rPr>
      </w:pPr>
    </w:p>
    <w:p w:rsidR="00B10CDC" w:rsidRDefault="00B10CDC" w:rsidP="00D41CE7">
      <w:pPr>
        <w:spacing w:after="0" w:line="240" w:lineRule="auto"/>
        <w:rPr>
          <w:rFonts w:ascii="Times New Roman" w:eastAsia="Times New Roman" w:hAnsi="Times New Roman"/>
          <w:b/>
          <w:color w:val="000000"/>
          <w:sz w:val="28"/>
          <w:szCs w:val="28"/>
        </w:rPr>
      </w:pPr>
    </w:p>
    <w:p w:rsidR="00B10CDC" w:rsidRDefault="00B10CDC" w:rsidP="00D41CE7">
      <w:pPr>
        <w:spacing w:after="0" w:line="240" w:lineRule="auto"/>
        <w:rPr>
          <w:rFonts w:ascii="Times New Roman" w:eastAsia="Times New Roman" w:hAnsi="Times New Roman"/>
          <w:b/>
          <w:color w:val="000000"/>
          <w:sz w:val="28"/>
          <w:szCs w:val="28"/>
        </w:rPr>
      </w:pPr>
    </w:p>
    <w:p w:rsidR="00B10CDC" w:rsidRDefault="00B10CDC" w:rsidP="00D41CE7">
      <w:pPr>
        <w:spacing w:after="0" w:line="240" w:lineRule="auto"/>
        <w:rPr>
          <w:rFonts w:ascii="Times New Roman" w:eastAsia="Times New Roman" w:hAnsi="Times New Roman"/>
          <w:b/>
          <w:color w:val="000000"/>
          <w:sz w:val="28"/>
          <w:szCs w:val="28"/>
        </w:rPr>
      </w:pPr>
    </w:p>
    <w:p w:rsidR="00B10CDC" w:rsidRDefault="00B10CDC" w:rsidP="00D41CE7">
      <w:pPr>
        <w:spacing w:after="0" w:line="240" w:lineRule="auto"/>
        <w:rPr>
          <w:rFonts w:ascii="Times New Roman" w:eastAsia="Times New Roman" w:hAnsi="Times New Roman"/>
          <w:b/>
          <w:color w:val="000000"/>
          <w:sz w:val="28"/>
          <w:szCs w:val="28"/>
        </w:rPr>
      </w:pPr>
    </w:p>
    <w:p w:rsidR="006A6169" w:rsidRPr="004202F2" w:rsidRDefault="006A6169" w:rsidP="004202F2">
      <w:pPr>
        <w:spacing w:after="0" w:line="240" w:lineRule="auto"/>
        <w:jc w:val="center"/>
        <w:rPr>
          <w:rFonts w:ascii="Times New Roman" w:eastAsia="Times New Roman" w:hAnsi="Times New Roman"/>
          <w:b/>
          <w:color w:val="000000"/>
          <w:sz w:val="28"/>
          <w:szCs w:val="28"/>
        </w:rPr>
      </w:pPr>
      <w:r w:rsidRPr="004202F2">
        <w:rPr>
          <w:rFonts w:ascii="Times New Roman" w:eastAsia="Times New Roman" w:hAnsi="Times New Roman"/>
          <w:b/>
          <w:color w:val="000000"/>
          <w:sz w:val="28"/>
          <w:szCs w:val="28"/>
        </w:rPr>
        <w:t>Схема курсу</w:t>
      </w:r>
    </w:p>
    <w:p w:rsidR="006A6169" w:rsidRPr="004202F2" w:rsidRDefault="004202F2" w:rsidP="00826063">
      <w:pPr>
        <w:spacing w:after="0" w:line="240" w:lineRule="auto"/>
        <w:jc w:val="center"/>
        <w:rPr>
          <w:rFonts w:ascii="Times New Roman" w:eastAsia="Times New Roman" w:hAnsi="Times New Roman"/>
          <w:b/>
          <w:i/>
          <w:color w:val="000000"/>
          <w:sz w:val="28"/>
          <w:szCs w:val="28"/>
        </w:rPr>
      </w:pPr>
      <w:r w:rsidRPr="004202F2">
        <w:rPr>
          <w:rFonts w:ascii="Times New Roman" w:eastAsia="Times New Roman" w:hAnsi="Times New Roman"/>
          <w:b/>
          <w:i/>
          <w:color w:val="000000"/>
          <w:sz w:val="28"/>
          <w:szCs w:val="28"/>
        </w:rPr>
        <w:t>«</w:t>
      </w:r>
      <w:r w:rsidR="00476BBF" w:rsidRPr="00476BBF">
        <w:rPr>
          <w:rFonts w:ascii="Times New Roman" w:eastAsia="Times New Roman" w:hAnsi="Times New Roman"/>
          <w:b/>
          <w:i/>
          <w:color w:val="000000"/>
          <w:sz w:val="28"/>
          <w:szCs w:val="28"/>
        </w:rPr>
        <w:t>«</w:t>
      </w:r>
      <w:r w:rsidR="00476BBF" w:rsidRPr="00476BBF">
        <w:rPr>
          <w:rFonts w:ascii="Times New Roman" w:eastAsia="Times New Roman" w:hAnsi="Times New Roman"/>
          <w:b/>
          <w:bCs/>
          <w:i/>
          <w:color w:val="000000"/>
          <w:sz w:val="28"/>
          <w:szCs w:val="28"/>
        </w:rPr>
        <w:t>Self-Branding</w:t>
      </w:r>
      <w:r w:rsidR="00476BBF" w:rsidRPr="00476BBF">
        <w:rPr>
          <w:rFonts w:ascii="Times New Roman" w:eastAsia="Times New Roman" w:hAnsi="Times New Roman"/>
          <w:b/>
          <w:i/>
          <w:color w:val="000000"/>
          <w:sz w:val="28"/>
          <w:szCs w:val="28"/>
        </w:rPr>
        <w:t>»</w:t>
      </w:r>
      <w:r w:rsidRPr="004202F2">
        <w:rPr>
          <w:rFonts w:ascii="Times New Roman" w:eastAsia="Times New Roman" w:hAnsi="Times New Roman"/>
          <w:b/>
          <w:i/>
          <w:color w:val="000000"/>
          <w:sz w:val="28"/>
          <w:szCs w:val="28"/>
        </w:rPr>
        <w:t>»</w:t>
      </w:r>
    </w:p>
    <w:p w:rsidR="006A6169" w:rsidRPr="006A6169" w:rsidRDefault="006A6169" w:rsidP="006A6169">
      <w:pPr>
        <w:spacing w:after="0" w:line="240" w:lineRule="auto"/>
        <w:jc w:val="both"/>
        <w:rPr>
          <w:rFonts w:ascii="Garamond" w:eastAsia="Times New Roman" w:hAnsi="Garamond" w:cs="Garamond"/>
          <w:i/>
          <w:color w:val="000000"/>
          <w:sz w:val="28"/>
          <w:szCs w:val="28"/>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2893"/>
        <w:gridCol w:w="2081"/>
        <w:gridCol w:w="1518"/>
        <w:gridCol w:w="1270"/>
        <w:gridCol w:w="1688"/>
      </w:tblGrid>
      <w:tr w:rsidR="00C557EA" w:rsidRPr="008137E9" w:rsidTr="008137E9">
        <w:tc>
          <w:tcPr>
            <w:tcW w:w="718" w:type="dxa"/>
            <w:shd w:val="clear" w:color="auto" w:fill="auto"/>
          </w:tcPr>
          <w:p w:rsidR="006A6169" w:rsidRPr="008137E9" w:rsidRDefault="00B75914" w:rsidP="008137E9">
            <w:pPr>
              <w:spacing w:after="0" w:line="240" w:lineRule="auto"/>
              <w:jc w:val="center"/>
              <w:rPr>
                <w:rFonts w:ascii="Times New Roman" w:eastAsia="Times New Roman" w:hAnsi="Times New Roman"/>
                <w:color w:val="000000"/>
                <w:sz w:val="20"/>
                <w:szCs w:val="20"/>
              </w:rPr>
            </w:pPr>
            <w:proofErr w:type="spellStart"/>
            <w:r w:rsidRPr="008137E9">
              <w:rPr>
                <w:rFonts w:ascii="Times New Roman" w:eastAsia="Times New Roman" w:hAnsi="Times New Roman"/>
                <w:color w:val="000000"/>
                <w:sz w:val="20"/>
                <w:szCs w:val="20"/>
              </w:rPr>
              <w:t>Тиж</w:t>
            </w:r>
            <w:proofErr w:type="spellEnd"/>
            <w:r w:rsidRPr="008137E9">
              <w:rPr>
                <w:rFonts w:ascii="Times New Roman" w:eastAsia="Times New Roman" w:hAnsi="Times New Roman"/>
                <w:color w:val="000000"/>
                <w:sz w:val="20"/>
                <w:szCs w:val="20"/>
              </w:rPr>
              <w:t>.</w:t>
            </w:r>
          </w:p>
        </w:tc>
        <w:tc>
          <w:tcPr>
            <w:tcW w:w="2893" w:type="dxa"/>
            <w:shd w:val="clear" w:color="auto" w:fill="auto"/>
          </w:tcPr>
          <w:p w:rsidR="006A6169" w:rsidRPr="008137E9" w:rsidRDefault="006A6169" w:rsidP="008137E9">
            <w:pPr>
              <w:spacing w:after="0" w:line="240" w:lineRule="auto"/>
              <w:jc w:val="center"/>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Тема, план, короткі тези</w:t>
            </w:r>
          </w:p>
        </w:tc>
        <w:tc>
          <w:tcPr>
            <w:tcW w:w="2081" w:type="dxa"/>
            <w:shd w:val="clear" w:color="auto" w:fill="auto"/>
          </w:tcPr>
          <w:p w:rsidR="006A6169" w:rsidRPr="008137E9" w:rsidRDefault="006A6169" w:rsidP="008137E9">
            <w:pPr>
              <w:spacing w:after="0" w:line="240" w:lineRule="auto"/>
              <w:jc w:val="center"/>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Форма діяльності (заняття)* *лекція, самостійна, дискусія, групова робота)</w:t>
            </w:r>
          </w:p>
        </w:tc>
        <w:tc>
          <w:tcPr>
            <w:tcW w:w="1518" w:type="dxa"/>
            <w:shd w:val="clear" w:color="auto" w:fill="auto"/>
          </w:tcPr>
          <w:p w:rsidR="006A6169" w:rsidRPr="008137E9" w:rsidRDefault="006A6169" w:rsidP="008137E9">
            <w:pPr>
              <w:spacing w:after="0" w:line="240" w:lineRule="auto"/>
              <w:jc w:val="center"/>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Література</w:t>
            </w:r>
          </w:p>
        </w:tc>
        <w:tc>
          <w:tcPr>
            <w:tcW w:w="1270" w:type="dxa"/>
            <w:shd w:val="clear" w:color="auto" w:fill="auto"/>
          </w:tcPr>
          <w:p w:rsidR="006A6169" w:rsidRPr="008137E9" w:rsidRDefault="006A6169" w:rsidP="008137E9">
            <w:pPr>
              <w:spacing w:after="0" w:line="240" w:lineRule="auto"/>
              <w:jc w:val="center"/>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Завдання, год</w:t>
            </w:r>
          </w:p>
        </w:tc>
        <w:tc>
          <w:tcPr>
            <w:tcW w:w="1688" w:type="dxa"/>
            <w:shd w:val="clear" w:color="auto" w:fill="auto"/>
          </w:tcPr>
          <w:p w:rsidR="006A6169" w:rsidRPr="008137E9" w:rsidRDefault="006A6169" w:rsidP="008137E9">
            <w:pPr>
              <w:spacing w:after="0" w:line="240" w:lineRule="auto"/>
              <w:jc w:val="center"/>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Термін виконання</w:t>
            </w:r>
          </w:p>
          <w:p w:rsidR="00962865" w:rsidRPr="008137E9" w:rsidRDefault="00962865" w:rsidP="008137E9">
            <w:pPr>
              <w:spacing w:after="0" w:line="240" w:lineRule="auto"/>
              <w:jc w:val="center"/>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w:t>
            </w:r>
            <w:proofErr w:type="spellStart"/>
            <w:r w:rsidRPr="008137E9">
              <w:rPr>
                <w:rFonts w:ascii="Times New Roman" w:eastAsia="Times New Roman" w:hAnsi="Times New Roman"/>
                <w:color w:val="000000"/>
                <w:sz w:val="20"/>
                <w:szCs w:val="20"/>
              </w:rPr>
              <w:t>тиж</w:t>
            </w:r>
            <w:proofErr w:type="spellEnd"/>
            <w:r w:rsidRPr="008137E9">
              <w:rPr>
                <w:rFonts w:ascii="Times New Roman" w:eastAsia="Times New Roman" w:hAnsi="Times New Roman"/>
                <w:color w:val="000000"/>
                <w:sz w:val="20"/>
                <w:szCs w:val="20"/>
              </w:rPr>
              <w:t>)</w:t>
            </w:r>
          </w:p>
        </w:tc>
      </w:tr>
      <w:tr w:rsidR="00C557EA" w:rsidRPr="008137E9" w:rsidTr="008137E9">
        <w:tc>
          <w:tcPr>
            <w:tcW w:w="718" w:type="dxa"/>
            <w:shd w:val="clear" w:color="auto" w:fill="auto"/>
          </w:tcPr>
          <w:p w:rsidR="006A6169" w:rsidRPr="008137E9" w:rsidRDefault="008E22A6"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1</w:t>
            </w:r>
          </w:p>
        </w:tc>
        <w:tc>
          <w:tcPr>
            <w:tcW w:w="2893" w:type="dxa"/>
            <w:shd w:val="clear" w:color="auto" w:fill="auto"/>
          </w:tcPr>
          <w:p w:rsidR="00476BBF" w:rsidRPr="008137E9" w:rsidRDefault="00476BBF" w:rsidP="008137E9">
            <w:pPr>
              <w:autoSpaceDE w:val="0"/>
              <w:autoSpaceDN w:val="0"/>
              <w:adjustRightInd w:val="0"/>
              <w:spacing w:after="0" w:line="240" w:lineRule="auto"/>
              <w:ind w:firstLine="113"/>
              <w:jc w:val="center"/>
              <w:rPr>
                <w:rFonts w:ascii="Times New Roman" w:eastAsia="TimesNewRoman,Bold" w:hAnsi="Times New Roman"/>
                <w:b/>
                <w:bCs/>
                <w:iCs/>
                <w:sz w:val="20"/>
                <w:szCs w:val="20"/>
                <w:lang w:eastAsia="ru-RU"/>
              </w:rPr>
            </w:pPr>
            <w:r w:rsidRPr="008137E9">
              <w:rPr>
                <w:rFonts w:ascii="Times New Roman" w:eastAsia="TimesNewRoman,Bold" w:hAnsi="Times New Roman"/>
                <w:b/>
                <w:bCs/>
                <w:iCs/>
                <w:sz w:val="20"/>
                <w:szCs w:val="20"/>
                <w:lang w:eastAsia="ru-RU"/>
              </w:rPr>
              <w:t xml:space="preserve">Тема 1. Системний погляд на персональний бренд </w:t>
            </w:r>
          </w:p>
          <w:p w:rsidR="00476BBF" w:rsidRPr="008137E9" w:rsidRDefault="00476BBF" w:rsidP="008137E9">
            <w:pPr>
              <w:autoSpaceDE w:val="0"/>
              <w:autoSpaceDN w:val="0"/>
              <w:adjustRightInd w:val="0"/>
              <w:spacing w:after="0" w:line="240" w:lineRule="auto"/>
              <w:ind w:firstLine="113"/>
              <w:rPr>
                <w:rFonts w:ascii="Times New Roman" w:eastAsia="TimesNewRoman,Bold" w:hAnsi="Times New Roman"/>
                <w:bCs/>
                <w:iCs/>
                <w:sz w:val="20"/>
                <w:szCs w:val="20"/>
                <w:lang w:eastAsia="ru-RU"/>
              </w:rPr>
            </w:pPr>
            <w:r w:rsidRPr="008137E9">
              <w:rPr>
                <w:rFonts w:ascii="Times New Roman" w:eastAsia="TimesNewRoman,Bold" w:hAnsi="Times New Roman"/>
                <w:bCs/>
                <w:i/>
                <w:iCs/>
                <w:sz w:val="20"/>
                <w:szCs w:val="20"/>
                <w:lang w:eastAsia="ru-RU"/>
              </w:rPr>
              <w:t xml:space="preserve">1.1. Персональний бренд, його сутність та класифікація.  </w:t>
            </w:r>
          </w:p>
          <w:p w:rsidR="00476BBF" w:rsidRPr="008137E9" w:rsidRDefault="00476BBF" w:rsidP="008137E9">
            <w:pPr>
              <w:autoSpaceDE w:val="0"/>
              <w:autoSpaceDN w:val="0"/>
              <w:adjustRightInd w:val="0"/>
              <w:spacing w:after="0" w:line="240" w:lineRule="auto"/>
              <w:ind w:firstLine="113"/>
              <w:rPr>
                <w:rFonts w:ascii="Times New Roman" w:eastAsia="TimesNewRoman,Bold" w:hAnsi="Times New Roman"/>
                <w:bCs/>
                <w:iCs/>
                <w:sz w:val="20"/>
                <w:szCs w:val="20"/>
                <w:lang w:eastAsia="ru-RU"/>
              </w:rPr>
            </w:pPr>
            <w:r w:rsidRPr="008137E9">
              <w:rPr>
                <w:rFonts w:ascii="Times New Roman" w:eastAsia="TimesNewRoman,Bold" w:hAnsi="Times New Roman"/>
                <w:bCs/>
                <w:i/>
                <w:iCs/>
                <w:sz w:val="20"/>
                <w:szCs w:val="20"/>
                <w:lang w:eastAsia="ru-RU"/>
              </w:rPr>
              <w:t>1.2. Концепції персонального бренду.</w:t>
            </w:r>
          </w:p>
          <w:p w:rsidR="006A6169" w:rsidRPr="008137E9" w:rsidRDefault="00476BBF" w:rsidP="008137E9">
            <w:pPr>
              <w:autoSpaceDE w:val="0"/>
              <w:autoSpaceDN w:val="0"/>
              <w:adjustRightInd w:val="0"/>
              <w:spacing w:after="0" w:line="240" w:lineRule="auto"/>
              <w:ind w:firstLine="113"/>
              <w:rPr>
                <w:rFonts w:ascii="Times New Roman" w:eastAsia="TimesNewRoman,Bold" w:hAnsi="Times New Roman"/>
                <w:bCs/>
                <w:iCs/>
                <w:sz w:val="20"/>
                <w:szCs w:val="20"/>
                <w:lang w:eastAsia="ru-RU"/>
              </w:rPr>
            </w:pPr>
            <w:r w:rsidRPr="008137E9">
              <w:rPr>
                <w:rFonts w:ascii="Times New Roman" w:eastAsia="TimesNewRoman,Bold" w:hAnsi="Times New Roman"/>
                <w:bCs/>
                <w:i/>
                <w:iCs/>
                <w:sz w:val="20"/>
                <w:szCs w:val="20"/>
                <w:lang w:eastAsia="ru-RU"/>
              </w:rPr>
              <w:t xml:space="preserve">1.3. Оцінка персонального бренду.  </w:t>
            </w:r>
          </w:p>
        </w:tc>
        <w:tc>
          <w:tcPr>
            <w:tcW w:w="2081" w:type="dxa"/>
            <w:shd w:val="clear" w:color="auto" w:fill="auto"/>
          </w:tcPr>
          <w:p w:rsidR="006A6169" w:rsidRPr="008137E9" w:rsidRDefault="002E4832"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Лекція,</w:t>
            </w:r>
          </w:p>
          <w:p w:rsidR="002E4832" w:rsidRPr="008137E9" w:rsidRDefault="002E4832"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практичне </w:t>
            </w:r>
          </w:p>
          <w:p w:rsidR="006478B8" w:rsidRPr="008137E9" w:rsidRDefault="002E4832"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заняття, </w:t>
            </w:r>
          </w:p>
          <w:p w:rsidR="006478B8" w:rsidRPr="008137E9" w:rsidRDefault="00A827D8"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дискусія</w:t>
            </w:r>
            <w:r w:rsidR="006478B8" w:rsidRPr="008137E9">
              <w:rPr>
                <w:rFonts w:ascii="Times New Roman" w:eastAsia="Times New Roman" w:hAnsi="Times New Roman"/>
                <w:color w:val="000000"/>
                <w:sz w:val="20"/>
                <w:szCs w:val="20"/>
              </w:rPr>
              <w:t>,</w:t>
            </w:r>
          </w:p>
          <w:p w:rsidR="006478B8" w:rsidRPr="008137E9" w:rsidRDefault="006478B8"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 в групах,</w:t>
            </w:r>
          </w:p>
          <w:p w:rsidR="002E4832" w:rsidRPr="008137E9" w:rsidRDefault="002E4832"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самостійна </w:t>
            </w:r>
          </w:p>
          <w:p w:rsidR="002E4832" w:rsidRPr="008137E9" w:rsidRDefault="002E4832"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w:t>
            </w:r>
            <w:r w:rsidR="00D57701" w:rsidRPr="008137E9">
              <w:rPr>
                <w:rFonts w:ascii="Times New Roman" w:eastAsia="Times New Roman" w:hAnsi="Times New Roman"/>
                <w:color w:val="000000"/>
                <w:sz w:val="20"/>
                <w:szCs w:val="20"/>
              </w:rPr>
              <w:t>.</w:t>
            </w:r>
          </w:p>
          <w:p w:rsidR="002E4832" w:rsidRPr="008137E9" w:rsidRDefault="002E4832" w:rsidP="008137E9">
            <w:pPr>
              <w:spacing w:after="0" w:line="240" w:lineRule="auto"/>
              <w:jc w:val="both"/>
              <w:rPr>
                <w:rFonts w:ascii="Times New Roman" w:eastAsia="Times New Roman" w:hAnsi="Times New Roman"/>
                <w:color w:val="000000"/>
                <w:sz w:val="20"/>
                <w:szCs w:val="20"/>
              </w:rPr>
            </w:pPr>
          </w:p>
        </w:tc>
        <w:tc>
          <w:tcPr>
            <w:tcW w:w="1518" w:type="dxa"/>
            <w:shd w:val="clear" w:color="auto" w:fill="auto"/>
          </w:tcPr>
          <w:p w:rsidR="006A6169" w:rsidRPr="008137E9" w:rsidRDefault="00981CCC"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Література: [</w:t>
            </w:r>
            <w:r w:rsidR="00B0087A" w:rsidRPr="008137E9">
              <w:rPr>
                <w:rFonts w:ascii="Times New Roman" w:eastAsia="Times New Roman" w:hAnsi="Times New Roman"/>
                <w:color w:val="000000"/>
                <w:sz w:val="20"/>
                <w:szCs w:val="20"/>
              </w:rPr>
              <w:t xml:space="preserve">1, 2, 3, </w:t>
            </w:r>
            <w:r w:rsidRPr="008137E9">
              <w:rPr>
                <w:rFonts w:ascii="Times New Roman" w:eastAsia="Times New Roman" w:hAnsi="Times New Roman"/>
                <w:color w:val="000000"/>
                <w:sz w:val="20"/>
                <w:szCs w:val="20"/>
              </w:rPr>
              <w:t>1</w:t>
            </w:r>
            <w:r w:rsidR="008A4F7C" w:rsidRPr="008137E9">
              <w:rPr>
                <w:rFonts w:ascii="Times New Roman" w:eastAsia="Times New Roman" w:hAnsi="Times New Roman"/>
                <w:color w:val="000000"/>
                <w:sz w:val="20"/>
                <w:szCs w:val="20"/>
              </w:rPr>
              <w:t>2</w:t>
            </w:r>
            <w:r w:rsidRPr="008137E9">
              <w:rPr>
                <w:rFonts w:ascii="Times New Roman" w:eastAsia="Times New Roman" w:hAnsi="Times New Roman"/>
                <w:color w:val="000000"/>
                <w:sz w:val="20"/>
                <w:szCs w:val="20"/>
              </w:rPr>
              <w:t xml:space="preserve">, </w:t>
            </w:r>
            <w:r w:rsidR="008A4F7C" w:rsidRPr="008137E9">
              <w:rPr>
                <w:rFonts w:ascii="Times New Roman" w:eastAsia="Times New Roman" w:hAnsi="Times New Roman"/>
                <w:color w:val="000000"/>
                <w:sz w:val="20"/>
                <w:szCs w:val="20"/>
              </w:rPr>
              <w:t>1</w:t>
            </w:r>
            <w:r w:rsidRPr="008137E9">
              <w:rPr>
                <w:rFonts w:ascii="Times New Roman" w:eastAsia="Times New Roman" w:hAnsi="Times New Roman"/>
                <w:color w:val="000000"/>
                <w:sz w:val="20"/>
                <w:szCs w:val="20"/>
              </w:rPr>
              <w:t xml:space="preserve">3, </w:t>
            </w:r>
            <w:r w:rsidR="008A4F7C" w:rsidRPr="008137E9">
              <w:rPr>
                <w:rFonts w:ascii="Times New Roman" w:eastAsia="Times New Roman" w:hAnsi="Times New Roman"/>
                <w:color w:val="000000"/>
                <w:sz w:val="20"/>
                <w:szCs w:val="20"/>
              </w:rPr>
              <w:t>1</w:t>
            </w:r>
            <w:r w:rsidRPr="008137E9">
              <w:rPr>
                <w:rFonts w:ascii="Times New Roman" w:eastAsia="Times New Roman" w:hAnsi="Times New Roman"/>
                <w:color w:val="000000"/>
                <w:sz w:val="20"/>
                <w:szCs w:val="20"/>
              </w:rPr>
              <w:t xml:space="preserve">4, </w:t>
            </w:r>
            <w:r w:rsidR="008A4F7C" w:rsidRPr="008137E9">
              <w:rPr>
                <w:rFonts w:ascii="Times New Roman" w:eastAsia="Times New Roman" w:hAnsi="Times New Roman"/>
                <w:color w:val="000000"/>
                <w:sz w:val="20"/>
                <w:szCs w:val="20"/>
              </w:rPr>
              <w:t>1</w:t>
            </w:r>
            <w:r w:rsidRPr="008137E9">
              <w:rPr>
                <w:rFonts w:ascii="Times New Roman" w:eastAsia="Times New Roman" w:hAnsi="Times New Roman"/>
                <w:color w:val="000000"/>
                <w:sz w:val="20"/>
                <w:szCs w:val="20"/>
              </w:rPr>
              <w:t xml:space="preserve">5, </w:t>
            </w:r>
            <w:r w:rsidR="008A4F7C" w:rsidRPr="008137E9">
              <w:rPr>
                <w:rFonts w:ascii="Times New Roman" w:eastAsia="Times New Roman" w:hAnsi="Times New Roman"/>
                <w:color w:val="000000"/>
                <w:sz w:val="20"/>
                <w:szCs w:val="20"/>
              </w:rPr>
              <w:t>1</w:t>
            </w:r>
            <w:r w:rsidRPr="008137E9">
              <w:rPr>
                <w:rFonts w:ascii="Times New Roman" w:eastAsia="Times New Roman" w:hAnsi="Times New Roman"/>
                <w:color w:val="000000"/>
                <w:sz w:val="20"/>
                <w:szCs w:val="20"/>
              </w:rPr>
              <w:t>6,</w:t>
            </w:r>
            <w:r w:rsidR="008A4F7C" w:rsidRPr="008137E9">
              <w:rPr>
                <w:rFonts w:ascii="Times New Roman" w:eastAsia="Times New Roman" w:hAnsi="Times New Roman"/>
                <w:color w:val="000000"/>
                <w:sz w:val="20"/>
                <w:szCs w:val="20"/>
              </w:rPr>
              <w:t>1</w:t>
            </w:r>
            <w:r w:rsidR="00F730DD" w:rsidRPr="008137E9">
              <w:rPr>
                <w:rFonts w:ascii="Times New Roman" w:eastAsia="Times New Roman" w:hAnsi="Times New Roman"/>
                <w:color w:val="000000"/>
                <w:sz w:val="20"/>
                <w:szCs w:val="20"/>
              </w:rPr>
              <w:t xml:space="preserve">7, </w:t>
            </w:r>
            <w:r w:rsidR="008A4F7C" w:rsidRPr="008137E9">
              <w:rPr>
                <w:rFonts w:ascii="Times New Roman" w:eastAsia="Times New Roman" w:hAnsi="Times New Roman"/>
                <w:color w:val="000000"/>
                <w:sz w:val="20"/>
                <w:szCs w:val="20"/>
              </w:rPr>
              <w:t>1</w:t>
            </w:r>
            <w:r w:rsidR="00F730DD" w:rsidRPr="008137E9">
              <w:rPr>
                <w:rFonts w:ascii="Times New Roman" w:eastAsia="Times New Roman" w:hAnsi="Times New Roman"/>
                <w:color w:val="000000"/>
                <w:sz w:val="20"/>
                <w:szCs w:val="20"/>
              </w:rPr>
              <w:t>8]</w:t>
            </w:r>
          </w:p>
        </w:tc>
        <w:tc>
          <w:tcPr>
            <w:tcW w:w="1270" w:type="dxa"/>
            <w:shd w:val="clear" w:color="auto" w:fill="auto"/>
          </w:tcPr>
          <w:p w:rsidR="006A6169" w:rsidRPr="008137E9" w:rsidRDefault="00461DC3"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Л-2</w:t>
            </w:r>
          </w:p>
          <w:p w:rsidR="00461DC3" w:rsidRPr="008137E9" w:rsidRDefault="00461DC3"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П-2</w:t>
            </w:r>
          </w:p>
          <w:p w:rsidR="00461DC3"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С-7</w:t>
            </w:r>
          </w:p>
        </w:tc>
        <w:tc>
          <w:tcPr>
            <w:tcW w:w="1688" w:type="dxa"/>
            <w:shd w:val="clear" w:color="auto" w:fill="auto"/>
          </w:tcPr>
          <w:p w:rsidR="006A6169"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Згідно розкладу</w:t>
            </w:r>
          </w:p>
        </w:tc>
      </w:tr>
      <w:tr w:rsidR="00C557EA" w:rsidRPr="008137E9" w:rsidTr="008137E9">
        <w:tc>
          <w:tcPr>
            <w:tcW w:w="718" w:type="dxa"/>
            <w:shd w:val="clear" w:color="auto" w:fill="auto"/>
          </w:tcPr>
          <w:p w:rsidR="006A284D" w:rsidRPr="008137E9" w:rsidRDefault="008331C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2</w:t>
            </w:r>
          </w:p>
        </w:tc>
        <w:tc>
          <w:tcPr>
            <w:tcW w:w="2893" w:type="dxa"/>
            <w:shd w:val="clear" w:color="auto" w:fill="auto"/>
          </w:tcPr>
          <w:p w:rsidR="0086360D" w:rsidRPr="008137E9" w:rsidRDefault="0086360D" w:rsidP="008137E9">
            <w:pPr>
              <w:spacing w:after="0" w:line="240" w:lineRule="auto"/>
              <w:jc w:val="both"/>
              <w:rPr>
                <w:rFonts w:ascii="Times New Roman" w:eastAsia="Times New Roman" w:hAnsi="Times New Roman"/>
                <w:b/>
                <w:bCs/>
                <w:iCs/>
                <w:color w:val="000000"/>
                <w:sz w:val="20"/>
                <w:szCs w:val="20"/>
              </w:rPr>
            </w:pPr>
            <w:r w:rsidRPr="008137E9">
              <w:rPr>
                <w:rFonts w:ascii="Times New Roman" w:eastAsia="Times New Roman" w:hAnsi="Times New Roman"/>
                <w:b/>
                <w:bCs/>
                <w:iCs/>
                <w:color w:val="000000"/>
                <w:sz w:val="20"/>
                <w:szCs w:val="20"/>
              </w:rPr>
              <w:t xml:space="preserve">Тема 2. Формування персонального бренду </w:t>
            </w:r>
          </w:p>
          <w:p w:rsidR="0086360D" w:rsidRPr="008137E9" w:rsidRDefault="0086360D" w:rsidP="008137E9">
            <w:pPr>
              <w:spacing w:after="0" w:line="240" w:lineRule="auto"/>
              <w:jc w:val="both"/>
              <w:rPr>
                <w:rFonts w:ascii="Times New Roman" w:eastAsia="Times New Roman" w:hAnsi="Times New Roman"/>
                <w:bCs/>
                <w:i/>
                <w:iCs/>
                <w:color w:val="000000"/>
                <w:sz w:val="20"/>
                <w:szCs w:val="20"/>
              </w:rPr>
            </w:pPr>
            <w:r w:rsidRPr="008137E9">
              <w:rPr>
                <w:rFonts w:ascii="Times New Roman" w:eastAsia="Times New Roman" w:hAnsi="Times New Roman"/>
                <w:bCs/>
                <w:i/>
                <w:iCs/>
                <w:color w:val="000000"/>
                <w:sz w:val="20"/>
                <w:szCs w:val="20"/>
              </w:rPr>
              <w:t xml:space="preserve">2.1. Основи створення персонального бренду. </w:t>
            </w:r>
          </w:p>
          <w:p w:rsidR="0086360D" w:rsidRPr="008137E9" w:rsidRDefault="0086360D" w:rsidP="008137E9">
            <w:pPr>
              <w:spacing w:after="0" w:line="240" w:lineRule="auto"/>
              <w:jc w:val="both"/>
              <w:rPr>
                <w:rFonts w:ascii="Times New Roman" w:eastAsia="Times New Roman" w:hAnsi="Times New Roman"/>
                <w:bCs/>
                <w:i/>
                <w:iCs/>
                <w:color w:val="000000"/>
                <w:sz w:val="20"/>
                <w:szCs w:val="20"/>
              </w:rPr>
            </w:pPr>
            <w:r w:rsidRPr="008137E9">
              <w:rPr>
                <w:rFonts w:ascii="Times New Roman" w:eastAsia="Times New Roman" w:hAnsi="Times New Roman"/>
                <w:bCs/>
                <w:i/>
                <w:iCs/>
                <w:color w:val="000000"/>
                <w:sz w:val="20"/>
                <w:szCs w:val="20"/>
              </w:rPr>
              <w:t xml:space="preserve">2.2. Алгоритм створення персонального бренду.  </w:t>
            </w:r>
          </w:p>
          <w:p w:rsidR="006A284D" w:rsidRPr="008137E9" w:rsidRDefault="0086360D" w:rsidP="008137E9">
            <w:pPr>
              <w:spacing w:after="0" w:line="240" w:lineRule="auto"/>
              <w:jc w:val="both"/>
              <w:rPr>
                <w:rFonts w:ascii="Times New Roman" w:eastAsia="Times New Roman" w:hAnsi="Times New Roman"/>
                <w:bCs/>
                <w:iCs/>
                <w:color w:val="000000"/>
                <w:sz w:val="20"/>
                <w:szCs w:val="20"/>
              </w:rPr>
            </w:pPr>
            <w:r w:rsidRPr="008137E9">
              <w:rPr>
                <w:rFonts w:ascii="Times New Roman" w:eastAsia="Times New Roman" w:hAnsi="Times New Roman"/>
                <w:bCs/>
                <w:i/>
                <w:iCs/>
                <w:color w:val="000000"/>
                <w:sz w:val="20"/>
                <w:szCs w:val="20"/>
              </w:rPr>
              <w:t>2.3. Візуалізація персонального бренду.</w:t>
            </w:r>
          </w:p>
        </w:tc>
        <w:tc>
          <w:tcPr>
            <w:tcW w:w="2081" w:type="dxa"/>
            <w:shd w:val="clear" w:color="auto" w:fill="auto"/>
          </w:tcPr>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Лекція,</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практичне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заняття,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дискусія,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 в групах,</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самостійна </w:t>
            </w:r>
          </w:p>
          <w:p w:rsidR="006A284D"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w:t>
            </w:r>
          </w:p>
        </w:tc>
        <w:tc>
          <w:tcPr>
            <w:tcW w:w="1518" w:type="dxa"/>
            <w:shd w:val="clear" w:color="auto" w:fill="auto"/>
          </w:tcPr>
          <w:p w:rsidR="006A284D" w:rsidRPr="008137E9" w:rsidRDefault="00981CCC"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w:t>
            </w:r>
            <w:r w:rsidR="00F730DD" w:rsidRPr="008137E9">
              <w:rPr>
                <w:rFonts w:ascii="Times New Roman" w:eastAsia="Times New Roman" w:hAnsi="Times New Roman"/>
                <w:color w:val="000000"/>
                <w:sz w:val="20"/>
                <w:szCs w:val="20"/>
              </w:rPr>
              <w:t>ітература: [</w:t>
            </w:r>
            <w:r w:rsidR="00B0087A" w:rsidRPr="008137E9">
              <w:rPr>
                <w:rFonts w:ascii="Times New Roman" w:eastAsia="Times New Roman" w:hAnsi="Times New Roman"/>
                <w:color w:val="000000"/>
                <w:sz w:val="20"/>
                <w:szCs w:val="20"/>
              </w:rPr>
              <w:t xml:space="preserve">5, 8, 9, </w:t>
            </w:r>
            <w:r w:rsidR="00F730DD" w:rsidRPr="008137E9">
              <w:rPr>
                <w:rFonts w:ascii="Times New Roman" w:eastAsia="Times New Roman" w:hAnsi="Times New Roman"/>
                <w:color w:val="000000"/>
                <w:sz w:val="20"/>
                <w:szCs w:val="20"/>
              </w:rPr>
              <w:t>1</w:t>
            </w:r>
            <w:r w:rsidR="008A4F7C" w:rsidRPr="008137E9">
              <w:rPr>
                <w:rFonts w:ascii="Times New Roman" w:eastAsia="Times New Roman" w:hAnsi="Times New Roman"/>
                <w:color w:val="000000"/>
                <w:sz w:val="20"/>
                <w:szCs w:val="20"/>
              </w:rPr>
              <w:t>2</w:t>
            </w:r>
            <w:r w:rsidR="00F730DD" w:rsidRPr="008137E9">
              <w:rPr>
                <w:rFonts w:ascii="Times New Roman" w:eastAsia="Times New Roman" w:hAnsi="Times New Roman"/>
                <w:color w:val="000000"/>
                <w:sz w:val="20"/>
                <w:szCs w:val="20"/>
              </w:rPr>
              <w:t xml:space="preserve">, </w:t>
            </w:r>
            <w:r w:rsidR="008A4F7C" w:rsidRPr="008137E9">
              <w:rPr>
                <w:rFonts w:ascii="Times New Roman" w:eastAsia="Times New Roman" w:hAnsi="Times New Roman"/>
                <w:color w:val="000000"/>
                <w:sz w:val="20"/>
                <w:szCs w:val="20"/>
              </w:rPr>
              <w:t>1</w:t>
            </w:r>
            <w:r w:rsidR="00F730DD" w:rsidRPr="008137E9">
              <w:rPr>
                <w:rFonts w:ascii="Times New Roman" w:eastAsia="Times New Roman" w:hAnsi="Times New Roman"/>
                <w:color w:val="000000"/>
                <w:sz w:val="20"/>
                <w:szCs w:val="20"/>
              </w:rPr>
              <w:t xml:space="preserve">3, </w:t>
            </w:r>
            <w:r w:rsidR="008A4F7C" w:rsidRPr="008137E9">
              <w:rPr>
                <w:rFonts w:ascii="Times New Roman" w:eastAsia="Times New Roman" w:hAnsi="Times New Roman"/>
                <w:color w:val="000000"/>
                <w:sz w:val="20"/>
                <w:szCs w:val="20"/>
              </w:rPr>
              <w:t>1</w:t>
            </w:r>
            <w:r w:rsidR="00F730DD" w:rsidRPr="008137E9">
              <w:rPr>
                <w:rFonts w:ascii="Times New Roman" w:eastAsia="Times New Roman" w:hAnsi="Times New Roman"/>
                <w:color w:val="000000"/>
                <w:sz w:val="20"/>
                <w:szCs w:val="20"/>
              </w:rPr>
              <w:t xml:space="preserve">4, </w:t>
            </w:r>
            <w:r w:rsidR="008A4F7C" w:rsidRPr="008137E9">
              <w:rPr>
                <w:rFonts w:ascii="Times New Roman" w:eastAsia="Times New Roman" w:hAnsi="Times New Roman"/>
                <w:color w:val="000000"/>
                <w:sz w:val="20"/>
                <w:szCs w:val="20"/>
              </w:rPr>
              <w:t>1</w:t>
            </w:r>
            <w:r w:rsidR="00F730DD" w:rsidRPr="008137E9">
              <w:rPr>
                <w:rFonts w:ascii="Times New Roman" w:eastAsia="Times New Roman" w:hAnsi="Times New Roman"/>
                <w:color w:val="000000"/>
                <w:sz w:val="20"/>
                <w:szCs w:val="20"/>
              </w:rPr>
              <w:t xml:space="preserve">5, </w:t>
            </w:r>
            <w:r w:rsidR="008A4F7C" w:rsidRPr="008137E9">
              <w:rPr>
                <w:rFonts w:ascii="Times New Roman" w:eastAsia="Times New Roman" w:hAnsi="Times New Roman"/>
                <w:color w:val="000000"/>
                <w:sz w:val="20"/>
                <w:szCs w:val="20"/>
              </w:rPr>
              <w:t>1</w:t>
            </w:r>
            <w:r w:rsidR="00F730DD" w:rsidRPr="008137E9">
              <w:rPr>
                <w:rFonts w:ascii="Times New Roman" w:eastAsia="Times New Roman" w:hAnsi="Times New Roman"/>
                <w:color w:val="000000"/>
                <w:sz w:val="20"/>
                <w:szCs w:val="20"/>
              </w:rPr>
              <w:t xml:space="preserve">7, </w:t>
            </w:r>
            <w:r w:rsidR="008A4F7C" w:rsidRPr="008137E9">
              <w:rPr>
                <w:rFonts w:ascii="Times New Roman" w:eastAsia="Times New Roman" w:hAnsi="Times New Roman"/>
                <w:color w:val="000000"/>
                <w:sz w:val="20"/>
                <w:szCs w:val="20"/>
              </w:rPr>
              <w:t>1</w:t>
            </w:r>
            <w:r w:rsidR="00F730DD" w:rsidRPr="008137E9">
              <w:rPr>
                <w:rFonts w:ascii="Times New Roman" w:eastAsia="Times New Roman" w:hAnsi="Times New Roman"/>
                <w:color w:val="000000"/>
                <w:sz w:val="20"/>
                <w:szCs w:val="20"/>
              </w:rPr>
              <w:t>8</w:t>
            </w:r>
            <w:r w:rsidR="008A4F7C" w:rsidRPr="008137E9">
              <w:rPr>
                <w:rFonts w:ascii="Times New Roman" w:eastAsia="Times New Roman" w:hAnsi="Times New Roman"/>
                <w:color w:val="000000"/>
                <w:sz w:val="20"/>
                <w:szCs w:val="20"/>
              </w:rPr>
              <w:t>,</w:t>
            </w:r>
            <w:r w:rsidR="008137E9">
              <w:rPr>
                <w:rFonts w:ascii="Times New Roman" w:eastAsia="Times New Roman" w:hAnsi="Times New Roman"/>
                <w:color w:val="000000"/>
                <w:sz w:val="20"/>
                <w:szCs w:val="20"/>
              </w:rPr>
              <w:t xml:space="preserve"> 20</w:t>
            </w:r>
            <w:r w:rsidR="00F730DD" w:rsidRPr="008137E9">
              <w:rPr>
                <w:rFonts w:ascii="Times New Roman" w:eastAsia="Times New Roman" w:hAnsi="Times New Roman"/>
                <w:color w:val="000000"/>
                <w:sz w:val="20"/>
                <w:szCs w:val="20"/>
              </w:rPr>
              <w:t>]</w:t>
            </w:r>
          </w:p>
        </w:tc>
        <w:tc>
          <w:tcPr>
            <w:tcW w:w="1270" w:type="dxa"/>
            <w:shd w:val="clear" w:color="auto" w:fill="auto"/>
          </w:tcPr>
          <w:p w:rsidR="00461DC3" w:rsidRPr="008137E9" w:rsidRDefault="00461DC3"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Л-2</w:t>
            </w:r>
          </w:p>
          <w:p w:rsidR="00461DC3" w:rsidRPr="008137E9" w:rsidRDefault="00461DC3"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П-2</w:t>
            </w:r>
          </w:p>
          <w:p w:rsidR="006A284D"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С-7</w:t>
            </w:r>
          </w:p>
        </w:tc>
        <w:tc>
          <w:tcPr>
            <w:tcW w:w="1688" w:type="dxa"/>
            <w:shd w:val="clear" w:color="auto" w:fill="auto"/>
          </w:tcPr>
          <w:p w:rsidR="006A284D"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Згідно розкладу</w:t>
            </w:r>
          </w:p>
        </w:tc>
      </w:tr>
      <w:tr w:rsidR="00C557EA" w:rsidRPr="008137E9" w:rsidTr="008137E9">
        <w:tc>
          <w:tcPr>
            <w:tcW w:w="718" w:type="dxa"/>
            <w:shd w:val="clear" w:color="auto" w:fill="auto"/>
          </w:tcPr>
          <w:p w:rsidR="006A284D" w:rsidRPr="008137E9" w:rsidRDefault="008331C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3</w:t>
            </w:r>
          </w:p>
        </w:tc>
        <w:tc>
          <w:tcPr>
            <w:tcW w:w="2893" w:type="dxa"/>
            <w:shd w:val="clear" w:color="auto" w:fill="auto"/>
          </w:tcPr>
          <w:p w:rsidR="0086360D" w:rsidRPr="008137E9" w:rsidRDefault="00042729" w:rsidP="008137E9">
            <w:pPr>
              <w:suppressAutoHyphens/>
              <w:spacing w:after="0" w:line="240" w:lineRule="auto"/>
              <w:jc w:val="both"/>
              <w:rPr>
                <w:rFonts w:ascii="Times New Roman" w:eastAsia="Times New Roman" w:hAnsi="Times New Roman"/>
                <w:b/>
                <w:bCs/>
                <w:iCs/>
                <w:sz w:val="20"/>
                <w:szCs w:val="20"/>
                <w:lang w:eastAsia="ar-SA"/>
              </w:rPr>
            </w:pPr>
            <w:r w:rsidRPr="008137E9">
              <w:rPr>
                <w:rFonts w:ascii="Times New Roman" w:eastAsia="Times New Roman" w:hAnsi="Times New Roman"/>
                <w:b/>
                <w:bCs/>
                <w:iCs/>
                <w:sz w:val="20"/>
                <w:szCs w:val="20"/>
                <w:lang w:eastAsia="ar-SA"/>
              </w:rPr>
              <w:t>Тема 3. Канали п</w:t>
            </w:r>
            <w:r w:rsidR="0086360D" w:rsidRPr="008137E9">
              <w:rPr>
                <w:rFonts w:ascii="Times New Roman" w:eastAsia="Times New Roman" w:hAnsi="Times New Roman"/>
                <w:b/>
                <w:bCs/>
                <w:iCs/>
                <w:sz w:val="20"/>
                <w:szCs w:val="20"/>
                <w:lang w:eastAsia="ar-SA"/>
              </w:rPr>
              <w:t xml:space="preserve">росування персонального бренду </w:t>
            </w:r>
          </w:p>
          <w:p w:rsidR="0086360D" w:rsidRPr="008137E9" w:rsidRDefault="0086360D" w:rsidP="008137E9">
            <w:pPr>
              <w:suppressAutoHyphens/>
              <w:spacing w:after="0" w:line="240" w:lineRule="auto"/>
              <w:jc w:val="both"/>
              <w:rPr>
                <w:rFonts w:ascii="Times New Roman" w:eastAsia="Times New Roman" w:hAnsi="Times New Roman"/>
                <w:bCs/>
                <w:i/>
                <w:iCs/>
                <w:sz w:val="20"/>
                <w:szCs w:val="20"/>
                <w:lang w:eastAsia="ar-SA"/>
              </w:rPr>
            </w:pPr>
            <w:r w:rsidRPr="008137E9">
              <w:rPr>
                <w:rFonts w:ascii="Times New Roman" w:eastAsia="Times New Roman" w:hAnsi="Times New Roman"/>
                <w:bCs/>
                <w:i/>
                <w:iCs/>
                <w:sz w:val="20"/>
                <w:szCs w:val="20"/>
                <w:lang w:eastAsia="ar-SA"/>
              </w:rPr>
              <w:t xml:space="preserve">3.1. Створення інформаційного поля бренду. </w:t>
            </w:r>
          </w:p>
          <w:p w:rsidR="0086360D" w:rsidRPr="008137E9" w:rsidRDefault="0086360D" w:rsidP="008137E9">
            <w:pPr>
              <w:suppressAutoHyphens/>
              <w:spacing w:after="0" w:line="240" w:lineRule="auto"/>
              <w:jc w:val="both"/>
              <w:rPr>
                <w:rFonts w:ascii="Times New Roman" w:eastAsia="Times New Roman" w:hAnsi="Times New Roman"/>
                <w:bCs/>
                <w:i/>
                <w:iCs/>
                <w:sz w:val="20"/>
                <w:szCs w:val="20"/>
                <w:lang w:eastAsia="ar-SA"/>
              </w:rPr>
            </w:pPr>
            <w:r w:rsidRPr="008137E9">
              <w:rPr>
                <w:rFonts w:ascii="Times New Roman" w:eastAsia="Times New Roman" w:hAnsi="Times New Roman"/>
                <w:bCs/>
                <w:i/>
                <w:iCs/>
                <w:sz w:val="20"/>
                <w:szCs w:val="20"/>
                <w:lang w:eastAsia="ar-SA"/>
              </w:rPr>
              <w:t xml:space="preserve">3.2. Стратегії просування персонального бренду. </w:t>
            </w:r>
          </w:p>
          <w:p w:rsidR="00D57701" w:rsidRPr="008137E9" w:rsidRDefault="0086360D" w:rsidP="008137E9">
            <w:pPr>
              <w:suppressAutoHyphens/>
              <w:spacing w:after="0" w:line="240" w:lineRule="auto"/>
              <w:jc w:val="both"/>
              <w:rPr>
                <w:rFonts w:ascii="Times New Roman" w:eastAsia="Times New Roman" w:hAnsi="Times New Roman"/>
                <w:bCs/>
                <w:i/>
                <w:iCs/>
                <w:sz w:val="20"/>
                <w:szCs w:val="20"/>
                <w:lang w:eastAsia="ar-SA"/>
              </w:rPr>
            </w:pPr>
            <w:r w:rsidRPr="008137E9">
              <w:rPr>
                <w:rFonts w:ascii="Times New Roman" w:eastAsia="Times New Roman" w:hAnsi="Times New Roman"/>
                <w:bCs/>
                <w:i/>
                <w:iCs/>
                <w:sz w:val="20"/>
                <w:szCs w:val="20"/>
                <w:lang w:eastAsia="ar-SA"/>
              </w:rPr>
              <w:t xml:space="preserve">3.3. Світовий досвід успішного </w:t>
            </w:r>
            <w:r w:rsidR="008137E9" w:rsidRPr="008137E9">
              <w:rPr>
                <w:rFonts w:ascii="Times New Roman" w:eastAsia="Times New Roman" w:hAnsi="Times New Roman"/>
                <w:bCs/>
                <w:i/>
                <w:iCs/>
                <w:sz w:val="20"/>
                <w:szCs w:val="20"/>
                <w:lang w:eastAsia="ar-SA"/>
              </w:rPr>
              <w:t xml:space="preserve">залучення маркетингових каналів для просування </w:t>
            </w:r>
            <w:r w:rsidRPr="008137E9">
              <w:rPr>
                <w:rFonts w:ascii="Times New Roman" w:eastAsia="Times New Roman" w:hAnsi="Times New Roman"/>
                <w:bCs/>
                <w:i/>
                <w:iCs/>
                <w:sz w:val="20"/>
                <w:szCs w:val="20"/>
                <w:lang w:eastAsia="ar-SA"/>
              </w:rPr>
              <w:t>персонального бренду.</w:t>
            </w:r>
          </w:p>
        </w:tc>
        <w:tc>
          <w:tcPr>
            <w:tcW w:w="2081" w:type="dxa"/>
            <w:shd w:val="clear" w:color="auto" w:fill="auto"/>
          </w:tcPr>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Лекція,</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практичне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заняття,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дискусія,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 в групах,</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самостійна </w:t>
            </w:r>
          </w:p>
          <w:p w:rsidR="006A284D"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w:t>
            </w:r>
          </w:p>
        </w:tc>
        <w:tc>
          <w:tcPr>
            <w:tcW w:w="1518" w:type="dxa"/>
            <w:shd w:val="clear" w:color="auto" w:fill="auto"/>
          </w:tcPr>
          <w:p w:rsidR="00E615FD" w:rsidRPr="008137E9" w:rsidRDefault="00981CCC"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Література: </w:t>
            </w:r>
          </w:p>
          <w:p w:rsidR="00E615FD" w:rsidRPr="008137E9" w:rsidRDefault="00E615FD"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[12, 13, 14, 15, 17, 18,</w:t>
            </w:r>
            <w:r w:rsidR="008137E9">
              <w:rPr>
                <w:rFonts w:ascii="Times New Roman" w:eastAsia="Times New Roman" w:hAnsi="Times New Roman"/>
                <w:color w:val="000000"/>
                <w:sz w:val="20"/>
                <w:szCs w:val="20"/>
              </w:rPr>
              <w:t xml:space="preserve"> 20</w:t>
            </w:r>
            <w:r w:rsidRPr="008137E9">
              <w:rPr>
                <w:rFonts w:ascii="Times New Roman" w:eastAsia="Times New Roman" w:hAnsi="Times New Roman"/>
                <w:color w:val="000000"/>
                <w:sz w:val="20"/>
                <w:szCs w:val="20"/>
              </w:rPr>
              <w:t>]</w:t>
            </w:r>
          </w:p>
          <w:p w:rsidR="006A284D" w:rsidRPr="008137E9" w:rsidRDefault="006A284D" w:rsidP="008137E9">
            <w:pPr>
              <w:spacing w:after="0" w:line="240" w:lineRule="auto"/>
              <w:jc w:val="both"/>
              <w:rPr>
                <w:rFonts w:ascii="Times New Roman" w:eastAsia="Times New Roman" w:hAnsi="Times New Roman"/>
                <w:color w:val="000000"/>
                <w:sz w:val="20"/>
                <w:szCs w:val="20"/>
              </w:rPr>
            </w:pPr>
          </w:p>
        </w:tc>
        <w:tc>
          <w:tcPr>
            <w:tcW w:w="1270" w:type="dxa"/>
            <w:shd w:val="clear" w:color="auto" w:fill="auto"/>
          </w:tcPr>
          <w:p w:rsidR="00461DC3" w:rsidRPr="008137E9" w:rsidRDefault="00461DC3"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Л-2</w:t>
            </w:r>
          </w:p>
          <w:p w:rsidR="00461DC3" w:rsidRPr="008137E9" w:rsidRDefault="00461DC3"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П-2</w:t>
            </w:r>
          </w:p>
          <w:p w:rsidR="006A284D"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С-7</w:t>
            </w:r>
          </w:p>
        </w:tc>
        <w:tc>
          <w:tcPr>
            <w:tcW w:w="1688" w:type="dxa"/>
            <w:shd w:val="clear" w:color="auto" w:fill="auto"/>
          </w:tcPr>
          <w:p w:rsidR="006A284D"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Згідно розкладу</w:t>
            </w:r>
          </w:p>
        </w:tc>
      </w:tr>
      <w:tr w:rsidR="00C60861" w:rsidRPr="008137E9" w:rsidTr="008137E9">
        <w:tc>
          <w:tcPr>
            <w:tcW w:w="718" w:type="dxa"/>
            <w:shd w:val="clear" w:color="auto" w:fill="auto"/>
          </w:tcPr>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4</w:t>
            </w:r>
          </w:p>
        </w:tc>
        <w:tc>
          <w:tcPr>
            <w:tcW w:w="2893" w:type="dxa"/>
            <w:shd w:val="clear" w:color="auto" w:fill="auto"/>
          </w:tcPr>
          <w:p w:rsidR="00B2461F" w:rsidRPr="008137E9" w:rsidRDefault="00C60861" w:rsidP="008137E9">
            <w:pPr>
              <w:suppressAutoHyphens/>
              <w:spacing w:after="0" w:line="240" w:lineRule="auto"/>
              <w:rPr>
                <w:rFonts w:ascii="Times New Roman" w:eastAsia="Times New Roman" w:hAnsi="Times New Roman"/>
                <w:b/>
                <w:bCs/>
                <w:i/>
                <w:iCs/>
                <w:sz w:val="20"/>
                <w:szCs w:val="20"/>
                <w:lang w:eastAsia="ar-SA"/>
              </w:rPr>
            </w:pPr>
            <w:r w:rsidRPr="008137E9">
              <w:rPr>
                <w:rFonts w:ascii="Times New Roman" w:eastAsia="Times New Roman" w:hAnsi="Times New Roman"/>
                <w:b/>
                <w:bCs/>
                <w:iCs/>
                <w:sz w:val="20"/>
                <w:szCs w:val="20"/>
                <w:lang w:eastAsia="ar-SA"/>
              </w:rPr>
              <w:t xml:space="preserve">Тема 4. </w:t>
            </w:r>
            <w:r w:rsidR="00B2461F" w:rsidRPr="008137E9">
              <w:rPr>
                <w:rFonts w:ascii="Times New Roman" w:eastAsia="Times New Roman" w:hAnsi="Times New Roman"/>
                <w:b/>
                <w:bCs/>
                <w:iCs/>
                <w:sz w:val="20"/>
                <w:szCs w:val="20"/>
                <w:lang w:eastAsia="ar-SA"/>
              </w:rPr>
              <w:t>Гумор як інструмент просування  персонального бренду</w:t>
            </w:r>
          </w:p>
          <w:p w:rsidR="00B2461F" w:rsidRPr="008137E9" w:rsidRDefault="00C60861" w:rsidP="008137E9">
            <w:pPr>
              <w:suppressAutoHyphens/>
              <w:spacing w:after="0" w:line="240" w:lineRule="auto"/>
              <w:rPr>
                <w:rFonts w:ascii="Times New Roman" w:eastAsia="Times New Roman" w:hAnsi="Times New Roman"/>
                <w:bCs/>
                <w:i/>
                <w:iCs/>
                <w:sz w:val="20"/>
                <w:szCs w:val="20"/>
                <w:lang w:eastAsia="ar-SA"/>
              </w:rPr>
            </w:pPr>
            <w:r w:rsidRPr="008137E9">
              <w:rPr>
                <w:rFonts w:ascii="Times New Roman" w:eastAsia="Times New Roman" w:hAnsi="Times New Roman"/>
                <w:bCs/>
                <w:i/>
                <w:iCs/>
                <w:sz w:val="20"/>
                <w:szCs w:val="20"/>
                <w:lang w:eastAsia="ar-SA"/>
              </w:rPr>
              <w:t xml:space="preserve">4.1. </w:t>
            </w:r>
            <w:r w:rsidR="00B2461F" w:rsidRPr="008137E9">
              <w:rPr>
                <w:rFonts w:ascii="Times New Roman" w:eastAsia="Times New Roman" w:hAnsi="Times New Roman"/>
                <w:bCs/>
                <w:i/>
                <w:iCs/>
                <w:sz w:val="20"/>
                <w:szCs w:val="20"/>
                <w:lang w:eastAsia="ar-SA"/>
              </w:rPr>
              <w:t xml:space="preserve">Жартувати брендам в </w:t>
            </w:r>
            <w:proofErr w:type="spellStart"/>
            <w:r w:rsidR="00B2461F" w:rsidRPr="008137E9">
              <w:rPr>
                <w:rFonts w:ascii="Times New Roman" w:eastAsia="Times New Roman" w:hAnsi="Times New Roman"/>
                <w:bCs/>
                <w:i/>
                <w:iCs/>
                <w:sz w:val="20"/>
                <w:szCs w:val="20"/>
                <w:lang w:eastAsia="ar-SA"/>
              </w:rPr>
              <w:t>соцмережах</w:t>
            </w:r>
            <w:proofErr w:type="spellEnd"/>
            <w:r w:rsidR="00B2461F" w:rsidRPr="008137E9">
              <w:rPr>
                <w:rFonts w:ascii="Times New Roman" w:eastAsia="Times New Roman" w:hAnsi="Times New Roman"/>
                <w:bCs/>
                <w:i/>
                <w:iCs/>
                <w:sz w:val="20"/>
                <w:szCs w:val="20"/>
                <w:lang w:eastAsia="ar-SA"/>
              </w:rPr>
              <w:t>.</w:t>
            </w:r>
          </w:p>
          <w:p w:rsidR="00C60861" w:rsidRPr="008137E9" w:rsidRDefault="00B2461F" w:rsidP="008137E9">
            <w:pPr>
              <w:suppressAutoHyphens/>
              <w:spacing w:after="0" w:line="240" w:lineRule="auto"/>
              <w:rPr>
                <w:rFonts w:ascii="Times New Roman" w:eastAsia="Times New Roman" w:hAnsi="Times New Roman"/>
                <w:bCs/>
                <w:i/>
                <w:iCs/>
                <w:sz w:val="20"/>
                <w:szCs w:val="20"/>
                <w:lang w:eastAsia="ar-SA"/>
              </w:rPr>
            </w:pPr>
            <w:r w:rsidRPr="008137E9">
              <w:rPr>
                <w:rFonts w:ascii="Times New Roman" w:eastAsia="Times New Roman" w:hAnsi="Times New Roman"/>
                <w:bCs/>
                <w:i/>
                <w:iCs/>
                <w:sz w:val="20"/>
                <w:szCs w:val="20"/>
                <w:lang w:eastAsia="ar-SA"/>
              </w:rPr>
              <w:t>4.2. Гумор – важливий інструмент SMM і як ним користуватися?</w:t>
            </w:r>
          </w:p>
          <w:p w:rsidR="00B2461F" w:rsidRPr="008137E9" w:rsidRDefault="00B2461F" w:rsidP="008137E9">
            <w:pPr>
              <w:suppressAutoHyphens/>
              <w:spacing w:after="0" w:line="240" w:lineRule="auto"/>
              <w:rPr>
                <w:rFonts w:ascii="Times New Roman" w:eastAsia="Times New Roman" w:hAnsi="Times New Roman"/>
                <w:bCs/>
                <w:iCs/>
                <w:sz w:val="20"/>
                <w:szCs w:val="20"/>
                <w:lang w:eastAsia="ar-SA"/>
              </w:rPr>
            </w:pPr>
            <w:r w:rsidRPr="008137E9">
              <w:rPr>
                <w:rFonts w:ascii="Times New Roman" w:eastAsia="Times New Roman" w:hAnsi="Times New Roman"/>
                <w:bCs/>
                <w:i/>
                <w:iCs/>
                <w:sz w:val="20"/>
                <w:szCs w:val="20"/>
                <w:lang w:eastAsia="ar-SA"/>
              </w:rPr>
              <w:t xml:space="preserve">4.3.Сетап + </w:t>
            </w:r>
            <w:proofErr w:type="spellStart"/>
            <w:r w:rsidRPr="008137E9">
              <w:rPr>
                <w:rFonts w:ascii="Times New Roman" w:eastAsia="Times New Roman" w:hAnsi="Times New Roman"/>
                <w:bCs/>
                <w:i/>
                <w:iCs/>
                <w:sz w:val="20"/>
                <w:szCs w:val="20"/>
                <w:lang w:eastAsia="ar-SA"/>
              </w:rPr>
              <w:t>панчлайн</w:t>
            </w:r>
            <w:proofErr w:type="spellEnd"/>
            <w:r w:rsidRPr="008137E9">
              <w:rPr>
                <w:rFonts w:ascii="Times New Roman" w:eastAsia="Times New Roman" w:hAnsi="Times New Roman"/>
                <w:bCs/>
                <w:i/>
                <w:iCs/>
                <w:sz w:val="20"/>
                <w:szCs w:val="20"/>
                <w:lang w:eastAsia="ar-SA"/>
              </w:rPr>
              <w:t>.</w:t>
            </w:r>
          </w:p>
        </w:tc>
        <w:tc>
          <w:tcPr>
            <w:tcW w:w="2081" w:type="dxa"/>
            <w:shd w:val="clear" w:color="auto" w:fill="auto"/>
          </w:tcPr>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Лекція,</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практичне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заняття,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дискусія,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 в групах,</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самостійна </w:t>
            </w:r>
          </w:p>
          <w:p w:rsidR="00C6086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w:t>
            </w:r>
          </w:p>
        </w:tc>
        <w:tc>
          <w:tcPr>
            <w:tcW w:w="1518" w:type="dxa"/>
            <w:shd w:val="clear" w:color="auto" w:fill="auto"/>
          </w:tcPr>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Література:</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 [1, 4, </w:t>
            </w:r>
            <w:r w:rsidR="008137E9">
              <w:rPr>
                <w:rFonts w:ascii="Times New Roman" w:eastAsia="Times New Roman" w:hAnsi="Times New Roman"/>
                <w:color w:val="000000"/>
                <w:sz w:val="20"/>
                <w:szCs w:val="20"/>
              </w:rPr>
              <w:t>6, 8, 12, 13, 14, 15, 17, 18</w:t>
            </w:r>
            <w:r w:rsidRPr="008137E9">
              <w:rPr>
                <w:rFonts w:ascii="Times New Roman" w:eastAsia="Times New Roman" w:hAnsi="Times New Roman"/>
                <w:color w:val="000000"/>
                <w:sz w:val="20"/>
                <w:szCs w:val="20"/>
              </w:rPr>
              <w:t>]</w:t>
            </w:r>
          </w:p>
        </w:tc>
        <w:tc>
          <w:tcPr>
            <w:tcW w:w="1270" w:type="dxa"/>
            <w:shd w:val="clear" w:color="auto" w:fill="auto"/>
          </w:tcPr>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Л-2</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П-2</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С-7</w:t>
            </w:r>
          </w:p>
        </w:tc>
        <w:tc>
          <w:tcPr>
            <w:tcW w:w="1688" w:type="dxa"/>
            <w:shd w:val="clear" w:color="auto" w:fill="auto"/>
          </w:tcPr>
          <w:p w:rsidR="00C60861" w:rsidRPr="008137E9" w:rsidRDefault="00C60861" w:rsidP="008137E9">
            <w:pPr>
              <w:spacing w:line="240" w:lineRule="auto"/>
              <w:rPr>
                <w:rFonts w:ascii="Times New Roman" w:hAnsi="Times New Roman"/>
                <w:sz w:val="20"/>
                <w:szCs w:val="20"/>
              </w:rPr>
            </w:pPr>
            <w:r w:rsidRPr="008137E9">
              <w:rPr>
                <w:rFonts w:ascii="Times New Roman" w:eastAsia="Times New Roman" w:hAnsi="Times New Roman"/>
                <w:color w:val="000000"/>
                <w:sz w:val="20"/>
                <w:szCs w:val="20"/>
              </w:rPr>
              <w:t>Згідно розкладу</w:t>
            </w:r>
          </w:p>
        </w:tc>
      </w:tr>
      <w:tr w:rsidR="00C60861" w:rsidRPr="008137E9" w:rsidTr="008137E9">
        <w:tc>
          <w:tcPr>
            <w:tcW w:w="718" w:type="dxa"/>
            <w:shd w:val="clear" w:color="auto" w:fill="auto"/>
          </w:tcPr>
          <w:p w:rsidR="00C60861" w:rsidRPr="008137E9" w:rsidRDefault="00C60861" w:rsidP="008137E9">
            <w:pPr>
              <w:spacing w:after="0" w:line="240" w:lineRule="auto"/>
              <w:jc w:val="center"/>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5</w:t>
            </w:r>
          </w:p>
        </w:tc>
        <w:tc>
          <w:tcPr>
            <w:tcW w:w="2893" w:type="dxa"/>
            <w:shd w:val="clear" w:color="auto" w:fill="auto"/>
          </w:tcPr>
          <w:p w:rsidR="00B2461F" w:rsidRPr="008137E9" w:rsidRDefault="00C60861" w:rsidP="008137E9">
            <w:pPr>
              <w:spacing w:after="0" w:line="240" w:lineRule="auto"/>
              <w:jc w:val="both"/>
              <w:rPr>
                <w:rFonts w:ascii="Times New Roman" w:eastAsia="Times New Roman" w:hAnsi="Times New Roman"/>
                <w:b/>
                <w:bCs/>
                <w:iCs/>
                <w:color w:val="000000"/>
                <w:sz w:val="20"/>
                <w:szCs w:val="20"/>
              </w:rPr>
            </w:pPr>
            <w:r w:rsidRPr="008137E9">
              <w:rPr>
                <w:rFonts w:ascii="Times New Roman" w:eastAsia="Times New Roman" w:hAnsi="Times New Roman"/>
                <w:b/>
                <w:bCs/>
                <w:iCs/>
                <w:color w:val="000000"/>
                <w:sz w:val="20"/>
                <w:szCs w:val="20"/>
              </w:rPr>
              <w:t xml:space="preserve">Тема 5. </w:t>
            </w:r>
            <w:proofErr w:type="spellStart"/>
            <w:r w:rsidR="00B2461F" w:rsidRPr="008137E9">
              <w:rPr>
                <w:rFonts w:ascii="Times New Roman" w:eastAsia="Times New Roman" w:hAnsi="Times New Roman"/>
                <w:b/>
                <w:bCs/>
                <w:iCs/>
                <w:color w:val="000000"/>
                <w:sz w:val="20"/>
                <w:szCs w:val="20"/>
              </w:rPr>
              <w:t>Facebook</w:t>
            </w:r>
            <w:proofErr w:type="spellEnd"/>
            <w:r w:rsidR="00B2461F" w:rsidRPr="008137E9">
              <w:rPr>
                <w:rFonts w:ascii="Times New Roman" w:eastAsia="Times New Roman" w:hAnsi="Times New Roman"/>
                <w:b/>
                <w:bCs/>
                <w:iCs/>
                <w:color w:val="000000"/>
                <w:sz w:val="20"/>
                <w:szCs w:val="20"/>
              </w:rPr>
              <w:t xml:space="preserve"> - вибір просування персонального бренду</w:t>
            </w:r>
          </w:p>
          <w:p w:rsidR="008601C9" w:rsidRPr="008137E9" w:rsidRDefault="00C60861" w:rsidP="008137E9">
            <w:pPr>
              <w:spacing w:after="0" w:line="240" w:lineRule="auto"/>
              <w:jc w:val="both"/>
              <w:rPr>
                <w:rFonts w:ascii="Times New Roman" w:eastAsia="Times New Roman" w:hAnsi="Times New Roman"/>
                <w:bCs/>
                <w:i/>
                <w:iCs/>
                <w:color w:val="000000"/>
                <w:sz w:val="20"/>
                <w:szCs w:val="20"/>
              </w:rPr>
            </w:pPr>
            <w:r w:rsidRPr="008137E9">
              <w:rPr>
                <w:rFonts w:ascii="Times New Roman" w:eastAsia="Times New Roman" w:hAnsi="Times New Roman"/>
                <w:bCs/>
                <w:i/>
                <w:iCs/>
                <w:color w:val="000000"/>
                <w:sz w:val="20"/>
                <w:szCs w:val="20"/>
              </w:rPr>
              <w:t xml:space="preserve">5.1. </w:t>
            </w:r>
            <w:r w:rsidR="00B2461F" w:rsidRPr="008137E9">
              <w:rPr>
                <w:rFonts w:ascii="Times New Roman" w:eastAsia="Times New Roman" w:hAnsi="Times New Roman"/>
                <w:bCs/>
                <w:i/>
                <w:iCs/>
                <w:color w:val="000000"/>
                <w:sz w:val="20"/>
                <w:szCs w:val="20"/>
              </w:rPr>
              <w:t xml:space="preserve">Аудиторія, в числі якої знайдуться всі: клієнти, замовники, партнери. </w:t>
            </w:r>
          </w:p>
          <w:p w:rsidR="00C60861" w:rsidRPr="008137E9" w:rsidRDefault="00C60861" w:rsidP="008137E9">
            <w:pPr>
              <w:spacing w:after="0" w:line="240" w:lineRule="auto"/>
              <w:jc w:val="both"/>
              <w:rPr>
                <w:rFonts w:ascii="Times New Roman" w:eastAsia="Times New Roman" w:hAnsi="Times New Roman"/>
                <w:bCs/>
                <w:iCs/>
                <w:color w:val="000000"/>
                <w:sz w:val="20"/>
                <w:szCs w:val="20"/>
              </w:rPr>
            </w:pPr>
            <w:r w:rsidRPr="008137E9">
              <w:rPr>
                <w:rFonts w:ascii="Times New Roman" w:eastAsia="Times New Roman" w:hAnsi="Times New Roman"/>
                <w:bCs/>
                <w:i/>
                <w:iCs/>
                <w:color w:val="000000"/>
                <w:sz w:val="20"/>
                <w:szCs w:val="20"/>
              </w:rPr>
              <w:t xml:space="preserve">5.2. </w:t>
            </w:r>
            <w:r w:rsidR="008601C9" w:rsidRPr="008137E9">
              <w:rPr>
                <w:rFonts w:ascii="Times New Roman" w:eastAsia="Times New Roman" w:hAnsi="Times New Roman"/>
                <w:bCs/>
                <w:i/>
                <w:iCs/>
                <w:color w:val="000000"/>
                <w:sz w:val="20"/>
                <w:szCs w:val="20"/>
              </w:rPr>
              <w:t>Побудова персональної сторінки</w:t>
            </w:r>
            <w:r w:rsidRPr="008137E9">
              <w:rPr>
                <w:rFonts w:ascii="Times New Roman" w:eastAsia="Times New Roman" w:hAnsi="Times New Roman"/>
                <w:bCs/>
                <w:i/>
                <w:iCs/>
                <w:color w:val="000000"/>
                <w:sz w:val="20"/>
                <w:szCs w:val="20"/>
              </w:rPr>
              <w:t xml:space="preserve">. </w:t>
            </w:r>
          </w:p>
          <w:p w:rsidR="008601C9" w:rsidRPr="008137E9" w:rsidRDefault="00C60861" w:rsidP="008137E9">
            <w:pPr>
              <w:spacing w:after="0" w:line="240" w:lineRule="auto"/>
              <w:jc w:val="both"/>
              <w:rPr>
                <w:rFonts w:ascii="Times New Roman" w:eastAsia="Times New Roman" w:hAnsi="Times New Roman"/>
                <w:bCs/>
                <w:i/>
                <w:iCs/>
                <w:color w:val="000000"/>
                <w:sz w:val="20"/>
                <w:szCs w:val="20"/>
              </w:rPr>
            </w:pPr>
            <w:r w:rsidRPr="008137E9">
              <w:rPr>
                <w:rFonts w:ascii="Times New Roman" w:eastAsia="Times New Roman" w:hAnsi="Times New Roman"/>
                <w:bCs/>
                <w:i/>
                <w:iCs/>
                <w:color w:val="000000"/>
                <w:sz w:val="20"/>
                <w:szCs w:val="20"/>
              </w:rPr>
              <w:t xml:space="preserve">5.3. </w:t>
            </w:r>
            <w:r w:rsidR="008601C9" w:rsidRPr="008137E9">
              <w:rPr>
                <w:rFonts w:ascii="Times New Roman" w:eastAsia="Times New Roman" w:hAnsi="Times New Roman"/>
                <w:bCs/>
                <w:i/>
                <w:iCs/>
                <w:color w:val="000000"/>
                <w:sz w:val="20"/>
                <w:szCs w:val="20"/>
              </w:rPr>
              <w:t>Аналіз цільової аудиторії.</w:t>
            </w:r>
          </w:p>
          <w:p w:rsidR="00C60861" w:rsidRPr="008137E9" w:rsidRDefault="008601C9" w:rsidP="008137E9">
            <w:pPr>
              <w:spacing w:after="0" w:line="240" w:lineRule="auto"/>
              <w:jc w:val="both"/>
              <w:rPr>
                <w:rFonts w:ascii="Times New Roman" w:eastAsia="Times New Roman" w:hAnsi="Times New Roman"/>
                <w:bCs/>
                <w:iCs/>
                <w:color w:val="000000"/>
                <w:sz w:val="20"/>
                <w:szCs w:val="20"/>
              </w:rPr>
            </w:pPr>
            <w:r w:rsidRPr="008137E9">
              <w:rPr>
                <w:rFonts w:ascii="Times New Roman" w:eastAsia="Times New Roman" w:hAnsi="Times New Roman"/>
                <w:bCs/>
                <w:i/>
                <w:iCs/>
                <w:color w:val="000000"/>
                <w:sz w:val="20"/>
                <w:szCs w:val="20"/>
              </w:rPr>
              <w:t xml:space="preserve">5.4. </w:t>
            </w:r>
            <w:r w:rsidR="00C60861" w:rsidRPr="008137E9">
              <w:rPr>
                <w:rFonts w:ascii="Times New Roman" w:eastAsia="Times New Roman" w:hAnsi="Times New Roman"/>
                <w:bCs/>
                <w:i/>
                <w:iCs/>
                <w:color w:val="000000"/>
                <w:sz w:val="20"/>
                <w:szCs w:val="20"/>
              </w:rPr>
              <w:t xml:space="preserve">. </w:t>
            </w:r>
            <w:proofErr w:type="spellStart"/>
            <w:r w:rsidRPr="008137E9">
              <w:rPr>
                <w:rFonts w:ascii="Times New Roman" w:eastAsia="Times New Roman" w:hAnsi="Times New Roman"/>
                <w:bCs/>
                <w:i/>
                <w:iCs/>
                <w:color w:val="000000"/>
                <w:sz w:val="20"/>
                <w:szCs w:val="20"/>
              </w:rPr>
              <w:t>ПлагінFacebookPage</w:t>
            </w:r>
            <w:proofErr w:type="spellEnd"/>
            <w:r w:rsidRPr="008137E9">
              <w:rPr>
                <w:rFonts w:ascii="Times New Roman" w:eastAsia="Times New Roman" w:hAnsi="Times New Roman"/>
                <w:bCs/>
                <w:i/>
                <w:iCs/>
                <w:color w:val="000000"/>
                <w:sz w:val="20"/>
                <w:szCs w:val="20"/>
              </w:rPr>
              <w:t>.</w:t>
            </w:r>
            <w:bookmarkStart w:id="0" w:name="_GoBack"/>
            <w:bookmarkEnd w:id="0"/>
          </w:p>
        </w:tc>
        <w:tc>
          <w:tcPr>
            <w:tcW w:w="2081" w:type="dxa"/>
            <w:shd w:val="clear" w:color="auto" w:fill="auto"/>
          </w:tcPr>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Лекція,</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практичне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заняття,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дискусія,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 в групах,</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самостійна </w:t>
            </w:r>
          </w:p>
          <w:p w:rsidR="00C6086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w:t>
            </w:r>
          </w:p>
        </w:tc>
        <w:tc>
          <w:tcPr>
            <w:tcW w:w="1518" w:type="dxa"/>
            <w:shd w:val="clear" w:color="auto" w:fill="auto"/>
          </w:tcPr>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Література: </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[1, 2, 6, 7, 13, 14, 15, 17, 18, 20]</w:t>
            </w:r>
          </w:p>
          <w:p w:rsidR="00C60861" w:rsidRPr="008137E9" w:rsidRDefault="00C60861" w:rsidP="008137E9">
            <w:pPr>
              <w:spacing w:after="0" w:line="240" w:lineRule="auto"/>
              <w:jc w:val="both"/>
              <w:rPr>
                <w:rFonts w:ascii="Times New Roman" w:eastAsia="Times New Roman" w:hAnsi="Times New Roman"/>
                <w:color w:val="000000"/>
                <w:sz w:val="20"/>
                <w:szCs w:val="20"/>
              </w:rPr>
            </w:pPr>
          </w:p>
          <w:p w:rsidR="00C60861" w:rsidRPr="008137E9" w:rsidRDefault="00C60861" w:rsidP="008137E9">
            <w:pPr>
              <w:spacing w:after="0" w:line="240" w:lineRule="auto"/>
              <w:jc w:val="both"/>
              <w:rPr>
                <w:rFonts w:ascii="Times New Roman" w:eastAsia="Times New Roman" w:hAnsi="Times New Roman"/>
                <w:color w:val="000000"/>
                <w:sz w:val="20"/>
                <w:szCs w:val="20"/>
              </w:rPr>
            </w:pPr>
          </w:p>
        </w:tc>
        <w:tc>
          <w:tcPr>
            <w:tcW w:w="1270" w:type="dxa"/>
            <w:shd w:val="clear" w:color="auto" w:fill="auto"/>
          </w:tcPr>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Л-2</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П-2</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С-7</w:t>
            </w:r>
          </w:p>
        </w:tc>
        <w:tc>
          <w:tcPr>
            <w:tcW w:w="1688" w:type="dxa"/>
            <w:shd w:val="clear" w:color="auto" w:fill="auto"/>
          </w:tcPr>
          <w:p w:rsidR="00C60861" w:rsidRPr="008137E9" w:rsidRDefault="00C60861" w:rsidP="008137E9">
            <w:pPr>
              <w:spacing w:line="240" w:lineRule="auto"/>
              <w:rPr>
                <w:rFonts w:ascii="Times New Roman" w:hAnsi="Times New Roman"/>
                <w:sz w:val="20"/>
                <w:szCs w:val="20"/>
              </w:rPr>
            </w:pPr>
            <w:r w:rsidRPr="008137E9">
              <w:rPr>
                <w:rFonts w:ascii="Times New Roman" w:eastAsia="Times New Roman" w:hAnsi="Times New Roman"/>
                <w:color w:val="000000"/>
                <w:sz w:val="20"/>
                <w:szCs w:val="20"/>
              </w:rPr>
              <w:t>Згідно розкладу</w:t>
            </w:r>
          </w:p>
        </w:tc>
      </w:tr>
      <w:tr w:rsidR="00C60861" w:rsidRPr="008137E9" w:rsidTr="008137E9">
        <w:tc>
          <w:tcPr>
            <w:tcW w:w="718" w:type="dxa"/>
            <w:shd w:val="clear" w:color="auto" w:fill="auto"/>
          </w:tcPr>
          <w:p w:rsidR="00C60861" w:rsidRPr="008137E9" w:rsidRDefault="00C60861" w:rsidP="008137E9">
            <w:pPr>
              <w:spacing w:after="0" w:line="240" w:lineRule="auto"/>
              <w:jc w:val="center"/>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6</w:t>
            </w:r>
          </w:p>
        </w:tc>
        <w:tc>
          <w:tcPr>
            <w:tcW w:w="2893" w:type="dxa"/>
            <w:shd w:val="clear" w:color="auto" w:fill="auto"/>
          </w:tcPr>
          <w:p w:rsidR="00042729" w:rsidRPr="008137E9" w:rsidRDefault="00C60861" w:rsidP="008137E9">
            <w:pPr>
              <w:shd w:val="clear" w:color="auto" w:fill="FFFFFF"/>
              <w:spacing w:after="0" w:line="240" w:lineRule="auto"/>
              <w:rPr>
                <w:rFonts w:ascii="Times New Roman" w:hAnsi="Times New Roman"/>
                <w:b/>
                <w:sz w:val="20"/>
                <w:szCs w:val="20"/>
              </w:rPr>
            </w:pPr>
            <w:r w:rsidRPr="008137E9">
              <w:rPr>
                <w:rFonts w:ascii="Times New Roman" w:eastAsia="TimesNewRoman,Bold" w:hAnsi="Times New Roman"/>
                <w:b/>
                <w:bCs/>
                <w:iCs/>
                <w:sz w:val="20"/>
                <w:szCs w:val="20"/>
                <w:lang w:eastAsia="ru-RU"/>
              </w:rPr>
              <w:t xml:space="preserve">Тема 6. </w:t>
            </w:r>
            <w:r w:rsidR="00042729" w:rsidRPr="008137E9">
              <w:rPr>
                <w:rFonts w:ascii="Times New Roman" w:hAnsi="Times New Roman"/>
                <w:b/>
                <w:sz w:val="20"/>
                <w:szCs w:val="20"/>
              </w:rPr>
              <w:t>Робота з цільовою аудиторією.</w:t>
            </w:r>
          </w:p>
          <w:p w:rsidR="00C60861" w:rsidRPr="008137E9" w:rsidRDefault="00C60861" w:rsidP="008137E9">
            <w:pPr>
              <w:autoSpaceDE w:val="0"/>
              <w:autoSpaceDN w:val="0"/>
              <w:adjustRightInd w:val="0"/>
              <w:spacing w:after="0" w:line="240" w:lineRule="auto"/>
              <w:jc w:val="both"/>
              <w:rPr>
                <w:rFonts w:ascii="Times New Roman" w:eastAsia="TimesNewRoman,Bold" w:hAnsi="Times New Roman"/>
                <w:bCs/>
                <w:i/>
                <w:iCs/>
                <w:sz w:val="20"/>
                <w:szCs w:val="20"/>
                <w:lang w:eastAsia="ru-RU"/>
              </w:rPr>
            </w:pPr>
            <w:r w:rsidRPr="008137E9">
              <w:rPr>
                <w:rFonts w:ascii="Times New Roman" w:eastAsia="TimesNewRoman,Bold" w:hAnsi="Times New Roman"/>
                <w:bCs/>
                <w:i/>
                <w:iCs/>
                <w:sz w:val="20"/>
                <w:szCs w:val="20"/>
                <w:lang w:eastAsia="ru-RU"/>
              </w:rPr>
              <w:t xml:space="preserve">6.1. </w:t>
            </w:r>
            <w:r w:rsidR="00042729" w:rsidRPr="008137E9">
              <w:rPr>
                <w:rFonts w:ascii="Times New Roman" w:eastAsia="TimesNewRoman,Bold" w:hAnsi="Times New Roman"/>
                <w:bCs/>
                <w:i/>
                <w:iCs/>
                <w:sz w:val="20"/>
                <w:szCs w:val="20"/>
                <w:lang w:eastAsia="ru-RU"/>
              </w:rPr>
              <w:t>Сегментація цільової аудиторії</w:t>
            </w:r>
            <w:r w:rsidRPr="008137E9">
              <w:rPr>
                <w:rFonts w:ascii="Times New Roman" w:eastAsia="TimesNewRoman,Bold" w:hAnsi="Times New Roman"/>
                <w:bCs/>
                <w:i/>
                <w:iCs/>
                <w:sz w:val="20"/>
                <w:szCs w:val="20"/>
                <w:lang w:eastAsia="ru-RU"/>
              </w:rPr>
              <w:t xml:space="preserve">. </w:t>
            </w:r>
          </w:p>
          <w:p w:rsidR="00C60861" w:rsidRPr="008137E9" w:rsidRDefault="00C60861" w:rsidP="008137E9">
            <w:pPr>
              <w:autoSpaceDE w:val="0"/>
              <w:autoSpaceDN w:val="0"/>
              <w:adjustRightInd w:val="0"/>
              <w:spacing w:after="0" w:line="240" w:lineRule="auto"/>
              <w:jc w:val="both"/>
              <w:rPr>
                <w:rFonts w:ascii="Times New Roman" w:eastAsia="TimesNewRoman,Bold" w:hAnsi="Times New Roman"/>
                <w:bCs/>
                <w:i/>
                <w:iCs/>
                <w:sz w:val="20"/>
                <w:szCs w:val="20"/>
                <w:lang w:eastAsia="ru-RU"/>
              </w:rPr>
            </w:pPr>
            <w:r w:rsidRPr="008137E9">
              <w:rPr>
                <w:rFonts w:ascii="Times New Roman" w:eastAsia="TimesNewRoman,Bold" w:hAnsi="Times New Roman"/>
                <w:bCs/>
                <w:i/>
                <w:iCs/>
                <w:sz w:val="20"/>
                <w:szCs w:val="20"/>
                <w:lang w:eastAsia="ru-RU"/>
              </w:rPr>
              <w:t>6.2.</w:t>
            </w:r>
            <w:r w:rsidR="00042729" w:rsidRPr="008137E9">
              <w:rPr>
                <w:rFonts w:ascii="Times New Roman" w:eastAsia="TimesNewRoman,Bold" w:hAnsi="Times New Roman"/>
                <w:bCs/>
                <w:i/>
                <w:iCs/>
                <w:sz w:val="20"/>
                <w:szCs w:val="20"/>
                <w:lang w:eastAsia="ru-RU"/>
              </w:rPr>
              <w:t>Канали залучення цільової аудиторії</w:t>
            </w:r>
            <w:r w:rsidRPr="008137E9">
              <w:rPr>
                <w:rFonts w:ascii="Times New Roman" w:eastAsia="TimesNewRoman,Bold" w:hAnsi="Times New Roman"/>
                <w:bCs/>
                <w:i/>
                <w:iCs/>
                <w:sz w:val="20"/>
                <w:szCs w:val="20"/>
                <w:lang w:eastAsia="ru-RU"/>
              </w:rPr>
              <w:t xml:space="preserve">. </w:t>
            </w:r>
          </w:p>
        </w:tc>
        <w:tc>
          <w:tcPr>
            <w:tcW w:w="2081" w:type="dxa"/>
            <w:shd w:val="clear" w:color="auto" w:fill="auto"/>
          </w:tcPr>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Лекція,</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практичне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заняття,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дискусія,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 в групах,</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самостійна </w:t>
            </w:r>
          </w:p>
          <w:p w:rsidR="00C6086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w:t>
            </w:r>
          </w:p>
        </w:tc>
        <w:tc>
          <w:tcPr>
            <w:tcW w:w="1518" w:type="dxa"/>
            <w:shd w:val="clear" w:color="auto" w:fill="auto"/>
          </w:tcPr>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Література: </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[7, 9, 10</w:t>
            </w:r>
            <w:r w:rsidR="008137E9">
              <w:rPr>
                <w:rFonts w:ascii="Times New Roman" w:eastAsia="Times New Roman" w:hAnsi="Times New Roman"/>
                <w:color w:val="000000"/>
                <w:sz w:val="20"/>
                <w:szCs w:val="20"/>
              </w:rPr>
              <w:t>, 12, 13, 14, 15, 17, 18, 20</w:t>
            </w:r>
            <w:r w:rsidRPr="008137E9">
              <w:rPr>
                <w:rFonts w:ascii="Times New Roman" w:eastAsia="Times New Roman" w:hAnsi="Times New Roman"/>
                <w:color w:val="000000"/>
                <w:sz w:val="20"/>
                <w:szCs w:val="20"/>
              </w:rPr>
              <w:t>]</w:t>
            </w:r>
          </w:p>
        </w:tc>
        <w:tc>
          <w:tcPr>
            <w:tcW w:w="1270" w:type="dxa"/>
            <w:shd w:val="clear" w:color="auto" w:fill="auto"/>
          </w:tcPr>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Л-2</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П-2</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С-7</w:t>
            </w:r>
          </w:p>
        </w:tc>
        <w:tc>
          <w:tcPr>
            <w:tcW w:w="1688" w:type="dxa"/>
            <w:shd w:val="clear" w:color="auto" w:fill="auto"/>
          </w:tcPr>
          <w:p w:rsidR="00C60861" w:rsidRPr="008137E9" w:rsidRDefault="00C60861" w:rsidP="008137E9">
            <w:pPr>
              <w:spacing w:line="240" w:lineRule="auto"/>
              <w:rPr>
                <w:rFonts w:ascii="Times New Roman" w:hAnsi="Times New Roman"/>
                <w:sz w:val="20"/>
                <w:szCs w:val="20"/>
              </w:rPr>
            </w:pPr>
            <w:r w:rsidRPr="008137E9">
              <w:rPr>
                <w:rFonts w:ascii="Times New Roman" w:eastAsia="Times New Roman" w:hAnsi="Times New Roman"/>
                <w:color w:val="000000"/>
                <w:sz w:val="20"/>
                <w:szCs w:val="20"/>
              </w:rPr>
              <w:t>Згідно розкладу</w:t>
            </w:r>
          </w:p>
        </w:tc>
      </w:tr>
      <w:tr w:rsidR="00C60861" w:rsidRPr="008137E9" w:rsidTr="008137E9">
        <w:tc>
          <w:tcPr>
            <w:tcW w:w="718" w:type="dxa"/>
            <w:shd w:val="clear" w:color="auto" w:fill="auto"/>
          </w:tcPr>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lastRenderedPageBreak/>
              <w:t>7.</w:t>
            </w:r>
          </w:p>
        </w:tc>
        <w:tc>
          <w:tcPr>
            <w:tcW w:w="2893" w:type="dxa"/>
            <w:shd w:val="clear" w:color="auto" w:fill="auto"/>
          </w:tcPr>
          <w:p w:rsidR="00C60861" w:rsidRPr="008137E9" w:rsidRDefault="00C60861" w:rsidP="008137E9">
            <w:pPr>
              <w:tabs>
                <w:tab w:val="left" w:pos="2070"/>
              </w:tabs>
              <w:spacing w:line="240" w:lineRule="auto"/>
              <w:rPr>
                <w:rFonts w:ascii="Times New Roman" w:eastAsia="TimesNewRoman,Bold" w:hAnsi="Times New Roman"/>
                <w:b/>
                <w:bCs/>
                <w:iCs/>
                <w:sz w:val="20"/>
                <w:szCs w:val="20"/>
                <w:lang w:eastAsia="ru-RU"/>
              </w:rPr>
            </w:pPr>
            <w:r w:rsidRPr="008137E9">
              <w:rPr>
                <w:rFonts w:ascii="Times New Roman" w:eastAsia="TimesNewRoman,Bold" w:hAnsi="Times New Roman"/>
                <w:b/>
                <w:bCs/>
                <w:iCs/>
                <w:sz w:val="20"/>
                <w:szCs w:val="20"/>
                <w:lang w:eastAsia="ru-RU"/>
              </w:rPr>
              <w:t xml:space="preserve">Тема 7. </w:t>
            </w:r>
            <w:proofErr w:type="spellStart"/>
            <w:r w:rsidRPr="008137E9">
              <w:rPr>
                <w:rFonts w:ascii="Times New Roman" w:eastAsia="TimesNewRoman,Bold" w:hAnsi="Times New Roman"/>
                <w:b/>
                <w:bCs/>
                <w:iCs/>
                <w:sz w:val="20"/>
                <w:szCs w:val="20"/>
                <w:lang w:eastAsia="ru-RU"/>
              </w:rPr>
              <w:t>Самопрезентація</w:t>
            </w:r>
            <w:proofErr w:type="spellEnd"/>
            <w:r w:rsidRPr="008137E9">
              <w:rPr>
                <w:rFonts w:ascii="Times New Roman" w:eastAsia="TimesNewRoman,Bold" w:hAnsi="Times New Roman"/>
                <w:b/>
                <w:bCs/>
                <w:iCs/>
                <w:sz w:val="20"/>
                <w:szCs w:val="20"/>
                <w:lang w:eastAsia="ru-RU"/>
              </w:rPr>
              <w:t xml:space="preserve"> фахівця </w:t>
            </w:r>
          </w:p>
          <w:p w:rsidR="00C60861" w:rsidRPr="008137E9" w:rsidRDefault="00C60861" w:rsidP="008137E9">
            <w:pPr>
              <w:tabs>
                <w:tab w:val="left" w:pos="2070"/>
              </w:tabs>
              <w:spacing w:line="240" w:lineRule="auto"/>
              <w:rPr>
                <w:rFonts w:ascii="Times New Roman" w:eastAsia="TimesNewRoman,Bold" w:hAnsi="Times New Roman"/>
                <w:bCs/>
                <w:i/>
                <w:iCs/>
                <w:sz w:val="20"/>
                <w:szCs w:val="20"/>
                <w:lang w:eastAsia="ru-RU"/>
              </w:rPr>
            </w:pPr>
            <w:r w:rsidRPr="008137E9">
              <w:rPr>
                <w:rFonts w:ascii="Times New Roman" w:eastAsia="TimesNewRoman,Bold" w:hAnsi="Times New Roman"/>
                <w:bCs/>
                <w:i/>
                <w:iCs/>
                <w:sz w:val="20"/>
                <w:szCs w:val="20"/>
                <w:lang w:eastAsia="ru-RU"/>
              </w:rPr>
              <w:t xml:space="preserve">7.1. Самопрезентація: основні категорії. </w:t>
            </w:r>
          </w:p>
          <w:p w:rsidR="00C60861" w:rsidRPr="008137E9" w:rsidRDefault="00C60861" w:rsidP="008137E9">
            <w:pPr>
              <w:tabs>
                <w:tab w:val="left" w:pos="2070"/>
              </w:tabs>
              <w:spacing w:line="240" w:lineRule="auto"/>
              <w:rPr>
                <w:rFonts w:ascii="Times New Roman" w:eastAsia="TimesNewRoman,Bold" w:hAnsi="Times New Roman"/>
                <w:bCs/>
                <w:iCs/>
                <w:sz w:val="20"/>
                <w:szCs w:val="20"/>
                <w:lang w:eastAsia="ru-RU"/>
              </w:rPr>
            </w:pPr>
            <w:r w:rsidRPr="008137E9">
              <w:rPr>
                <w:rFonts w:ascii="Times New Roman" w:eastAsia="TimesNewRoman,Bold" w:hAnsi="Times New Roman"/>
                <w:bCs/>
                <w:i/>
                <w:iCs/>
                <w:sz w:val="20"/>
                <w:szCs w:val="20"/>
                <w:lang w:eastAsia="ru-RU"/>
              </w:rPr>
              <w:t>7.2 Самопрезентація як спосіб справити бажане враження на оточуючих</w:t>
            </w:r>
          </w:p>
        </w:tc>
        <w:tc>
          <w:tcPr>
            <w:tcW w:w="2081" w:type="dxa"/>
            <w:shd w:val="clear" w:color="auto" w:fill="auto"/>
          </w:tcPr>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Лекція,</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практичне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заняття,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дискусія,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 в групах,</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самостійна </w:t>
            </w:r>
          </w:p>
          <w:p w:rsidR="00C6086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w:t>
            </w:r>
          </w:p>
        </w:tc>
        <w:tc>
          <w:tcPr>
            <w:tcW w:w="1518" w:type="dxa"/>
            <w:shd w:val="clear" w:color="auto" w:fill="auto"/>
          </w:tcPr>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Література: </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[4, 7, 8, 9, 10,</w:t>
            </w:r>
            <w:r w:rsidR="008137E9">
              <w:rPr>
                <w:rFonts w:ascii="Times New Roman" w:eastAsia="Times New Roman" w:hAnsi="Times New Roman"/>
                <w:color w:val="000000"/>
                <w:sz w:val="20"/>
                <w:szCs w:val="20"/>
              </w:rPr>
              <w:t xml:space="preserve"> 12, 13, 14, 15, 17, 18, 20</w:t>
            </w:r>
            <w:r w:rsidRPr="008137E9">
              <w:rPr>
                <w:rFonts w:ascii="Times New Roman" w:eastAsia="Times New Roman" w:hAnsi="Times New Roman"/>
                <w:color w:val="000000"/>
                <w:sz w:val="20"/>
                <w:szCs w:val="20"/>
              </w:rPr>
              <w:t>]</w:t>
            </w:r>
          </w:p>
        </w:tc>
        <w:tc>
          <w:tcPr>
            <w:tcW w:w="1270" w:type="dxa"/>
            <w:shd w:val="clear" w:color="auto" w:fill="auto"/>
          </w:tcPr>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Л-2</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П-2</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С-7</w:t>
            </w:r>
          </w:p>
        </w:tc>
        <w:tc>
          <w:tcPr>
            <w:tcW w:w="1688" w:type="dxa"/>
            <w:shd w:val="clear" w:color="auto" w:fill="auto"/>
          </w:tcPr>
          <w:p w:rsidR="00C60861" w:rsidRPr="008137E9" w:rsidRDefault="00C60861" w:rsidP="008137E9">
            <w:pPr>
              <w:spacing w:line="240" w:lineRule="auto"/>
              <w:rPr>
                <w:rFonts w:ascii="Times New Roman" w:hAnsi="Times New Roman"/>
                <w:sz w:val="20"/>
                <w:szCs w:val="20"/>
              </w:rPr>
            </w:pPr>
            <w:r w:rsidRPr="008137E9">
              <w:rPr>
                <w:rFonts w:ascii="Times New Roman" w:eastAsia="Times New Roman" w:hAnsi="Times New Roman"/>
                <w:color w:val="000000"/>
                <w:sz w:val="20"/>
                <w:szCs w:val="20"/>
              </w:rPr>
              <w:t>Згідно розкладу</w:t>
            </w:r>
          </w:p>
        </w:tc>
      </w:tr>
      <w:tr w:rsidR="00C557EA" w:rsidRPr="008137E9" w:rsidTr="008137E9">
        <w:tc>
          <w:tcPr>
            <w:tcW w:w="718" w:type="dxa"/>
            <w:shd w:val="clear" w:color="auto" w:fill="auto"/>
          </w:tcPr>
          <w:p w:rsidR="006A284D" w:rsidRPr="008137E9" w:rsidRDefault="00C557EA"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8</w:t>
            </w:r>
          </w:p>
        </w:tc>
        <w:tc>
          <w:tcPr>
            <w:tcW w:w="2893" w:type="dxa"/>
            <w:shd w:val="clear" w:color="auto" w:fill="auto"/>
          </w:tcPr>
          <w:p w:rsidR="008601C9" w:rsidRPr="008137E9" w:rsidRDefault="00133D03" w:rsidP="008137E9">
            <w:pPr>
              <w:suppressAutoHyphens/>
              <w:spacing w:after="0" w:line="240" w:lineRule="auto"/>
              <w:ind w:right="79"/>
              <w:jc w:val="both"/>
              <w:rPr>
                <w:rFonts w:ascii="Times New Roman" w:eastAsia="Times New Roman" w:hAnsi="Times New Roman"/>
                <w:b/>
                <w:bCs/>
                <w:i/>
                <w:iCs/>
                <w:sz w:val="20"/>
                <w:szCs w:val="20"/>
                <w:lang w:eastAsia="ar-SA"/>
              </w:rPr>
            </w:pPr>
            <w:r w:rsidRPr="008137E9">
              <w:rPr>
                <w:rFonts w:ascii="Times New Roman" w:eastAsia="Times New Roman" w:hAnsi="Times New Roman"/>
                <w:b/>
                <w:bCs/>
                <w:iCs/>
                <w:sz w:val="20"/>
                <w:szCs w:val="20"/>
                <w:lang w:eastAsia="ar-SA"/>
              </w:rPr>
              <w:t xml:space="preserve">Тема 8. </w:t>
            </w:r>
            <w:r w:rsidR="008601C9" w:rsidRPr="008137E9">
              <w:rPr>
                <w:rFonts w:ascii="Times New Roman" w:eastAsia="Times New Roman" w:hAnsi="Times New Roman"/>
                <w:b/>
                <w:bCs/>
                <w:iCs/>
                <w:sz w:val="20"/>
                <w:szCs w:val="20"/>
                <w:lang w:eastAsia="ar-SA"/>
              </w:rPr>
              <w:t>LINKEDIN – важливий інструмент побудови кар’єри та просування персонального бренду</w:t>
            </w:r>
          </w:p>
          <w:p w:rsidR="00133D03" w:rsidRPr="008137E9" w:rsidRDefault="00133D03" w:rsidP="008137E9">
            <w:pPr>
              <w:suppressAutoHyphens/>
              <w:spacing w:after="0" w:line="240" w:lineRule="auto"/>
              <w:ind w:right="79"/>
              <w:jc w:val="both"/>
              <w:rPr>
                <w:rFonts w:ascii="Times New Roman" w:eastAsia="Times New Roman" w:hAnsi="Times New Roman"/>
                <w:bCs/>
                <w:i/>
                <w:iCs/>
                <w:sz w:val="20"/>
                <w:szCs w:val="20"/>
                <w:lang w:eastAsia="ar-SA"/>
              </w:rPr>
            </w:pPr>
            <w:r w:rsidRPr="008137E9">
              <w:rPr>
                <w:rFonts w:ascii="Times New Roman" w:eastAsia="Times New Roman" w:hAnsi="Times New Roman"/>
                <w:bCs/>
                <w:i/>
                <w:iCs/>
                <w:sz w:val="20"/>
                <w:szCs w:val="20"/>
                <w:lang w:eastAsia="ar-SA"/>
              </w:rPr>
              <w:t xml:space="preserve">8.1. </w:t>
            </w:r>
            <w:proofErr w:type="spellStart"/>
            <w:r w:rsidRPr="008137E9">
              <w:rPr>
                <w:rFonts w:ascii="Times New Roman" w:eastAsia="Times New Roman" w:hAnsi="Times New Roman"/>
                <w:bCs/>
                <w:i/>
                <w:iCs/>
                <w:sz w:val="20"/>
                <w:szCs w:val="20"/>
                <w:lang w:eastAsia="ar-SA"/>
              </w:rPr>
              <w:t>LinkedIn</w:t>
            </w:r>
            <w:proofErr w:type="spellEnd"/>
          </w:p>
          <w:p w:rsidR="006A284D" w:rsidRPr="008137E9" w:rsidRDefault="00133D03" w:rsidP="008137E9">
            <w:pPr>
              <w:suppressAutoHyphens/>
              <w:spacing w:after="0" w:line="240" w:lineRule="auto"/>
              <w:ind w:right="79"/>
              <w:jc w:val="both"/>
              <w:rPr>
                <w:rFonts w:ascii="Times New Roman" w:eastAsia="Times New Roman" w:hAnsi="Times New Roman"/>
                <w:bCs/>
                <w:iCs/>
                <w:sz w:val="20"/>
                <w:szCs w:val="20"/>
                <w:lang w:eastAsia="ar-SA"/>
              </w:rPr>
            </w:pPr>
            <w:r w:rsidRPr="008137E9">
              <w:rPr>
                <w:rFonts w:ascii="Times New Roman" w:eastAsia="Times New Roman" w:hAnsi="Times New Roman"/>
                <w:bCs/>
                <w:i/>
                <w:iCs/>
                <w:sz w:val="20"/>
                <w:szCs w:val="20"/>
                <w:lang w:eastAsia="ar-SA"/>
              </w:rPr>
              <w:t>8.2. Емоційний інтелект та комунікації в процесі колективної адаптації співробітника.</w:t>
            </w:r>
          </w:p>
        </w:tc>
        <w:tc>
          <w:tcPr>
            <w:tcW w:w="2081" w:type="dxa"/>
            <w:shd w:val="clear" w:color="auto" w:fill="auto"/>
          </w:tcPr>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Лекція,</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практичне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заняття,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дискусія, </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 в групах,</w:t>
            </w:r>
          </w:p>
          <w:p w:rsidR="00D57701"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самостійна </w:t>
            </w:r>
          </w:p>
          <w:p w:rsidR="006A284D" w:rsidRPr="008137E9" w:rsidRDefault="00D5770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робота.</w:t>
            </w:r>
          </w:p>
        </w:tc>
        <w:tc>
          <w:tcPr>
            <w:tcW w:w="1518" w:type="dxa"/>
            <w:shd w:val="clear" w:color="auto" w:fill="auto"/>
          </w:tcPr>
          <w:p w:rsidR="006A284D" w:rsidRPr="008137E9" w:rsidRDefault="0002202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 xml:space="preserve">Література: </w:t>
            </w:r>
          </w:p>
          <w:p w:rsidR="00E615FD" w:rsidRPr="008137E9" w:rsidRDefault="00E615FD"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w:t>
            </w:r>
            <w:r w:rsidR="00C557EA" w:rsidRPr="008137E9">
              <w:rPr>
                <w:rFonts w:ascii="Times New Roman" w:eastAsia="Times New Roman" w:hAnsi="Times New Roman"/>
                <w:color w:val="000000"/>
                <w:sz w:val="20"/>
                <w:szCs w:val="20"/>
              </w:rPr>
              <w:t xml:space="preserve">1, 3, 7, 9, </w:t>
            </w:r>
            <w:r w:rsidRPr="008137E9">
              <w:rPr>
                <w:rFonts w:ascii="Times New Roman" w:eastAsia="Times New Roman" w:hAnsi="Times New Roman"/>
                <w:color w:val="000000"/>
                <w:sz w:val="20"/>
                <w:szCs w:val="20"/>
              </w:rPr>
              <w:t>12, 13, 14, 15, 17, 18,</w:t>
            </w:r>
            <w:r w:rsidR="008137E9">
              <w:rPr>
                <w:rFonts w:ascii="Times New Roman" w:eastAsia="Times New Roman" w:hAnsi="Times New Roman"/>
                <w:color w:val="000000"/>
                <w:sz w:val="20"/>
                <w:szCs w:val="20"/>
              </w:rPr>
              <w:t xml:space="preserve"> 20</w:t>
            </w:r>
            <w:r w:rsidRPr="008137E9">
              <w:rPr>
                <w:rFonts w:ascii="Times New Roman" w:eastAsia="Times New Roman" w:hAnsi="Times New Roman"/>
                <w:color w:val="000000"/>
                <w:sz w:val="20"/>
                <w:szCs w:val="20"/>
              </w:rPr>
              <w:t>]</w:t>
            </w:r>
          </w:p>
        </w:tc>
        <w:tc>
          <w:tcPr>
            <w:tcW w:w="1270" w:type="dxa"/>
            <w:shd w:val="clear" w:color="auto" w:fill="auto"/>
          </w:tcPr>
          <w:p w:rsidR="00461DC3" w:rsidRPr="008137E9" w:rsidRDefault="00461DC3"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Л-</w:t>
            </w:r>
            <w:r w:rsidR="00C60861" w:rsidRPr="008137E9">
              <w:rPr>
                <w:rFonts w:ascii="Times New Roman" w:eastAsia="Times New Roman" w:hAnsi="Times New Roman"/>
                <w:color w:val="000000"/>
                <w:sz w:val="20"/>
                <w:szCs w:val="20"/>
              </w:rPr>
              <w:t>2</w:t>
            </w:r>
          </w:p>
          <w:p w:rsidR="00461DC3" w:rsidRPr="008137E9" w:rsidRDefault="00461DC3"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П-</w:t>
            </w:r>
            <w:r w:rsidR="00C60861" w:rsidRPr="008137E9">
              <w:rPr>
                <w:rFonts w:ascii="Times New Roman" w:eastAsia="Times New Roman" w:hAnsi="Times New Roman"/>
                <w:color w:val="000000"/>
                <w:sz w:val="20"/>
                <w:szCs w:val="20"/>
              </w:rPr>
              <w:t>2</w:t>
            </w:r>
          </w:p>
          <w:p w:rsidR="006A284D"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С-7</w:t>
            </w:r>
          </w:p>
          <w:p w:rsidR="00C60861"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З/М-2</w:t>
            </w:r>
          </w:p>
        </w:tc>
        <w:tc>
          <w:tcPr>
            <w:tcW w:w="1688" w:type="dxa"/>
            <w:shd w:val="clear" w:color="auto" w:fill="auto"/>
          </w:tcPr>
          <w:p w:rsidR="006A284D" w:rsidRPr="008137E9" w:rsidRDefault="00C60861" w:rsidP="008137E9">
            <w:pPr>
              <w:spacing w:after="0" w:line="240" w:lineRule="auto"/>
              <w:jc w:val="both"/>
              <w:rPr>
                <w:rFonts w:ascii="Times New Roman" w:eastAsia="Times New Roman" w:hAnsi="Times New Roman"/>
                <w:color w:val="000000"/>
                <w:sz w:val="20"/>
                <w:szCs w:val="20"/>
              </w:rPr>
            </w:pPr>
            <w:r w:rsidRPr="008137E9">
              <w:rPr>
                <w:rFonts w:ascii="Times New Roman" w:eastAsia="Times New Roman" w:hAnsi="Times New Roman"/>
                <w:color w:val="000000"/>
                <w:sz w:val="20"/>
                <w:szCs w:val="20"/>
              </w:rPr>
              <w:t>Згідно розкладу</w:t>
            </w:r>
          </w:p>
        </w:tc>
      </w:tr>
    </w:tbl>
    <w:p w:rsidR="009927C3" w:rsidRPr="00FA55C3" w:rsidRDefault="009927C3" w:rsidP="00FA55C3">
      <w:pPr>
        <w:spacing w:after="0" w:line="240" w:lineRule="auto"/>
        <w:rPr>
          <w:rFonts w:ascii="Times New Roman" w:hAnsi="Times New Roman"/>
          <w:sz w:val="24"/>
          <w:szCs w:val="24"/>
        </w:rPr>
      </w:pPr>
    </w:p>
    <w:sectPr w:rsidR="009927C3" w:rsidRPr="00FA55C3" w:rsidSect="00A12C3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0001"/>
    <w:multiLevelType w:val="hybridMultilevel"/>
    <w:tmpl w:val="2786C2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3E1449"/>
    <w:multiLevelType w:val="hybridMultilevel"/>
    <w:tmpl w:val="D03AE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70BC0"/>
    <w:multiLevelType w:val="hybridMultilevel"/>
    <w:tmpl w:val="A93CDFAA"/>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411"/>
        </w:tabs>
        <w:ind w:left="1411" w:hanging="360"/>
      </w:pPr>
      <w:rPr>
        <w:rFonts w:ascii="Courier New" w:hAnsi="Courier New" w:hint="default"/>
      </w:rPr>
    </w:lvl>
    <w:lvl w:ilvl="2" w:tplc="04190005" w:tentative="1">
      <w:start w:val="1"/>
      <w:numFmt w:val="bullet"/>
      <w:lvlText w:val=""/>
      <w:lvlJc w:val="left"/>
      <w:pPr>
        <w:tabs>
          <w:tab w:val="num" w:pos="2131"/>
        </w:tabs>
        <w:ind w:left="2131" w:hanging="360"/>
      </w:pPr>
      <w:rPr>
        <w:rFonts w:ascii="Wingdings" w:hAnsi="Wingdings" w:hint="default"/>
      </w:rPr>
    </w:lvl>
    <w:lvl w:ilvl="3" w:tplc="04190001" w:tentative="1">
      <w:start w:val="1"/>
      <w:numFmt w:val="bullet"/>
      <w:lvlText w:val=""/>
      <w:lvlJc w:val="left"/>
      <w:pPr>
        <w:tabs>
          <w:tab w:val="num" w:pos="2851"/>
        </w:tabs>
        <w:ind w:left="2851" w:hanging="360"/>
      </w:pPr>
      <w:rPr>
        <w:rFonts w:ascii="Symbol" w:hAnsi="Symbol" w:hint="default"/>
      </w:rPr>
    </w:lvl>
    <w:lvl w:ilvl="4" w:tplc="04190003" w:tentative="1">
      <w:start w:val="1"/>
      <w:numFmt w:val="bullet"/>
      <w:lvlText w:val="o"/>
      <w:lvlJc w:val="left"/>
      <w:pPr>
        <w:tabs>
          <w:tab w:val="num" w:pos="3571"/>
        </w:tabs>
        <w:ind w:left="3571" w:hanging="360"/>
      </w:pPr>
      <w:rPr>
        <w:rFonts w:ascii="Courier New" w:hAnsi="Courier New" w:hint="default"/>
      </w:rPr>
    </w:lvl>
    <w:lvl w:ilvl="5" w:tplc="04190005" w:tentative="1">
      <w:start w:val="1"/>
      <w:numFmt w:val="bullet"/>
      <w:lvlText w:val=""/>
      <w:lvlJc w:val="left"/>
      <w:pPr>
        <w:tabs>
          <w:tab w:val="num" w:pos="4291"/>
        </w:tabs>
        <w:ind w:left="4291" w:hanging="360"/>
      </w:pPr>
      <w:rPr>
        <w:rFonts w:ascii="Wingdings" w:hAnsi="Wingdings" w:hint="default"/>
      </w:rPr>
    </w:lvl>
    <w:lvl w:ilvl="6" w:tplc="04190001" w:tentative="1">
      <w:start w:val="1"/>
      <w:numFmt w:val="bullet"/>
      <w:lvlText w:val=""/>
      <w:lvlJc w:val="left"/>
      <w:pPr>
        <w:tabs>
          <w:tab w:val="num" w:pos="5011"/>
        </w:tabs>
        <w:ind w:left="5011" w:hanging="360"/>
      </w:pPr>
      <w:rPr>
        <w:rFonts w:ascii="Symbol" w:hAnsi="Symbol" w:hint="default"/>
      </w:rPr>
    </w:lvl>
    <w:lvl w:ilvl="7" w:tplc="04190003" w:tentative="1">
      <w:start w:val="1"/>
      <w:numFmt w:val="bullet"/>
      <w:lvlText w:val="o"/>
      <w:lvlJc w:val="left"/>
      <w:pPr>
        <w:tabs>
          <w:tab w:val="num" w:pos="5731"/>
        </w:tabs>
        <w:ind w:left="5731" w:hanging="360"/>
      </w:pPr>
      <w:rPr>
        <w:rFonts w:ascii="Courier New" w:hAnsi="Courier New" w:hint="default"/>
      </w:rPr>
    </w:lvl>
    <w:lvl w:ilvl="8" w:tplc="04190005" w:tentative="1">
      <w:start w:val="1"/>
      <w:numFmt w:val="bullet"/>
      <w:lvlText w:val=""/>
      <w:lvlJc w:val="left"/>
      <w:pPr>
        <w:tabs>
          <w:tab w:val="num" w:pos="6451"/>
        </w:tabs>
        <w:ind w:left="6451" w:hanging="360"/>
      </w:pPr>
      <w:rPr>
        <w:rFonts w:ascii="Wingdings" w:hAnsi="Wingdings" w:hint="default"/>
      </w:rPr>
    </w:lvl>
  </w:abstractNum>
  <w:abstractNum w:abstractNumId="3">
    <w:nsid w:val="081B1470"/>
    <w:multiLevelType w:val="hybridMultilevel"/>
    <w:tmpl w:val="99560CB4"/>
    <w:lvl w:ilvl="0" w:tplc="F2A4241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467637"/>
    <w:multiLevelType w:val="hybridMultilevel"/>
    <w:tmpl w:val="86A85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11631"/>
    <w:multiLevelType w:val="hybridMultilevel"/>
    <w:tmpl w:val="1806FC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8D02C8"/>
    <w:multiLevelType w:val="hybridMultilevel"/>
    <w:tmpl w:val="829CF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B2D9D"/>
    <w:multiLevelType w:val="multilevel"/>
    <w:tmpl w:val="4060E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CF7346"/>
    <w:multiLevelType w:val="hybridMultilevel"/>
    <w:tmpl w:val="4F7248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2717F5"/>
    <w:multiLevelType w:val="hybridMultilevel"/>
    <w:tmpl w:val="A580C990"/>
    <w:lvl w:ilvl="0" w:tplc="2780E030">
      <w:start w:val="61"/>
      <w:numFmt w:val="bullet"/>
      <w:lvlText w:val="-"/>
      <w:lvlJc w:val="left"/>
      <w:pPr>
        <w:ind w:left="360" w:hanging="360"/>
      </w:pPr>
      <w:rPr>
        <w:rFonts w:ascii="Garamond" w:eastAsia="Times New Roman" w:hAnsi="Garamond" w:cs="Garamon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DE56602"/>
    <w:multiLevelType w:val="hybridMultilevel"/>
    <w:tmpl w:val="49AA75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DF012DC"/>
    <w:multiLevelType w:val="hybridMultilevel"/>
    <w:tmpl w:val="D1843272"/>
    <w:lvl w:ilvl="0" w:tplc="D53CD82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403AC1"/>
    <w:multiLevelType w:val="hybridMultilevel"/>
    <w:tmpl w:val="9FB2FFA8"/>
    <w:lvl w:ilvl="0" w:tplc="F2A42412">
      <w:numFmt w:val="bullet"/>
      <w:lvlText w:val="-"/>
      <w:lvlJc w:val="left"/>
      <w:pPr>
        <w:ind w:left="360" w:hanging="360"/>
      </w:pPr>
      <w:rPr>
        <w:rFonts w:ascii="Times New Roman" w:eastAsia="Times New Roman"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D0D69AB"/>
    <w:multiLevelType w:val="hybridMultilevel"/>
    <w:tmpl w:val="142AF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977FA2"/>
    <w:multiLevelType w:val="hybridMultilevel"/>
    <w:tmpl w:val="77187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C92763"/>
    <w:multiLevelType w:val="hybridMultilevel"/>
    <w:tmpl w:val="7D42E25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FEF3E36"/>
    <w:multiLevelType w:val="hybridMultilevel"/>
    <w:tmpl w:val="5A7A7B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2F83F18"/>
    <w:multiLevelType w:val="hybridMultilevel"/>
    <w:tmpl w:val="255247F6"/>
    <w:lvl w:ilvl="0" w:tplc="FBBC16A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E262496">
      <w:start w:val="1"/>
      <w:numFmt w:val="lowerLetter"/>
      <w:lvlText w:val="%2"/>
      <w:lvlJc w:val="left"/>
      <w:pPr>
        <w:ind w:left="10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53855E0">
      <w:start w:val="1"/>
      <w:numFmt w:val="lowerRoman"/>
      <w:lvlText w:val="%3"/>
      <w:lvlJc w:val="left"/>
      <w:pPr>
        <w:ind w:left="17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E9240AA">
      <w:start w:val="1"/>
      <w:numFmt w:val="decimal"/>
      <w:lvlText w:val="%4"/>
      <w:lvlJc w:val="left"/>
      <w:pPr>
        <w:ind w:left="24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566810C">
      <w:start w:val="1"/>
      <w:numFmt w:val="lowerLetter"/>
      <w:lvlText w:val="%5"/>
      <w:lvlJc w:val="left"/>
      <w:pPr>
        <w:ind w:left="3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B0CC998">
      <w:start w:val="1"/>
      <w:numFmt w:val="lowerRoman"/>
      <w:lvlText w:val="%6"/>
      <w:lvlJc w:val="left"/>
      <w:pPr>
        <w:ind w:left="388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59A7970">
      <w:start w:val="1"/>
      <w:numFmt w:val="decimal"/>
      <w:lvlText w:val="%7"/>
      <w:lvlJc w:val="left"/>
      <w:pPr>
        <w:ind w:left="460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CA42190">
      <w:start w:val="1"/>
      <w:numFmt w:val="lowerLetter"/>
      <w:lvlText w:val="%8"/>
      <w:lvlJc w:val="left"/>
      <w:pPr>
        <w:ind w:left="53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5C0D164">
      <w:start w:val="1"/>
      <w:numFmt w:val="lowerRoman"/>
      <w:lvlText w:val="%9"/>
      <w:lvlJc w:val="left"/>
      <w:pPr>
        <w:ind w:left="604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5BA05F92"/>
    <w:multiLevelType w:val="hybridMultilevel"/>
    <w:tmpl w:val="E4F2AE00"/>
    <w:lvl w:ilvl="0" w:tplc="EE6402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D0071E"/>
    <w:multiLevelType w:val="hybridMultilevel"/>
    <w:tmpl w:val="596CE8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6841773"/>
    <w:multiLevelType w:val="hybridMultilevel"/>
    <w:tmpl w:val="2878C9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9790F7A"/>
    <w:multiLevelType w:val="hybridMultilevel"/>
    <w:tmpl w:val="F0EC49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BEF6EDB"/>
    <w:multiLevelType w:val="hybridMultilevel"/>
    <w:tmpl w:val="AC1E8E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D233803"/>
    <w:multiLevelType w:val="hybridMultilevel"/>
    <w:tmpl w:val="33BE71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D7C7917"/>
    <w:multiLevelType w:val="hybridMultilevel"/>
    <w:tmpl w:val="187C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702419"/>
    <w:multiLevelType w:val="multilevel"/>
    <w:tmpl w:val="30AED1D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657A7F"/>
    <w:multiLevelType w:val="hybridMultilevel"/>
    <w:tmpl w:val="DB90AE38"/>
    <w:lvl w:ilvl="0" w:tplc="F24A99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261D48"/>
    <w:multiLevelType w:val="hybridMultilevel"/>
    <w:tmpl w:val="2E3404BA"/>
    <w:lvl w:ilvl="0" w:tplc="A9D4A22C">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DC4281DE">
      <w:start w:val="1"/>
      <w:numFmt w:val="lowerLetter"/>
      <w:lvlText w:val="%2"/>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91C6E82C">
      <w:start w:val="1"/>
      <w:numFmt w:val="lowerRoman"/>
      <w:lvlText w:val="%3"/>
      <w:lvlJc w:val="left"/>
      <w:pPr>
        <w:ind w:left="14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0BE7A74">
      <w:start w:val="1"/>
      <w:numFmt w:val="decimal"/>
      <w:lvlText w:val="%4"/>
      <w:lvlJc w:val="left"/>
      <w:pPr>
        <w:ind w:left="21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40F8CF60">
      <w:start w:val="1"/>
      <w:numFmt w:val="lowerLetter"/>
      <w:lvlText w:val="%5"/>
      <w:lvlJc w:val="left"/>
      <w:pPr>
        <w:ind w:left="28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1136A294">
      <w:start w:val="1"/>
      <w:numFmt w:val="lowerRoman"/>
      <w:lvlText w:val="%6"/>
      <w:lvlJc w:val="left"/>
      <w:pPr>
        <w:ind w:left="36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A32E8F9E">
      <w:start w:val="1"/>
      <w:numFmt w:val="decimal"/>
      <w:lvlText w:val="%7"/>
      <w:lvlJc w:val="left"/>
      <w:pPr>
        <w:ind w:left="43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079E8DDE">
      <w:start w:val="1"/>
      <w:numFmt w:val="lowerLetter"/>
      <w:lvlText w:val="%8"/>
      <w:lvlJc w:val="left"/>
      <w:pPr>
        <w:ind w:left="50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22F67FDE">
      <w:start w:val="1"/>
      <w:numFmt w:val="lowerRoman"/>
      <w:lvlText w:val="%9"/>
      <w:lvlJc w:val="left"/>
      <w:pPr>
        <w:ind w:left="57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9">
    <w:nsid w:val="7D2A0985"/>
    <w:multiLevelType w:val="hybridMultilevel"/>
    <w:tmpl w:val="DBA85478"/>
    <w:lvl w:ilvl="0" w:tplc="BBA8D56A">
      <w:start w:val="1"/>
      <w:numFmt w:val="decimal"/>
      <w:lvlText w:val="%1."/>
      <w:lvlJc w:val="left"/>
      <w:pPr>
        <w:ind w:left="360" w:hanging="360"/>
      </w:pPr>
      <w:rPr>
        <w:rFonts w:ascii="Times New Roman" w:hAnsi="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15"/>
  </w:num>
  <w:num w:numId="3">
    <w:abstractNumId w:val="22"/>
  </w:num>
  <w:num w:numId="4">
    <w:abstractNumId w:val="8"/>
  </w:num>
  <w:num w:numId="5">
    <w:abstractNumId w:val="19"/>
  </w:num>
  <w:num w:numId="6">
    <w:abstractNumId w:val="27"/>
  </w:num>
  <w:num w:numId="7">
    <w:abstractNumId w:val="2"/>
  </w:num>
  <w:num w:numId="8">
    <w:abstractNumId w:val="25"/>
  </w:num>
  <w:num w:numId="9">
    <w:abstractNumId w:val="12"/>
  </w:num>
  <w:num w:numId="10">
    <w:abstractNumId w:val="1"/>
  </w:num>
  <w:num w:numId="11">
    <w:abstractNumId w:val="3"/>
  </w:num>
  <w:num w:numId="12">
    <w:abstractNumId w:val="13"/>
  </w:num>
  <w:num w:numId="13">
    <w:abstractNumId w:val="6"/>
  </w:num>
  <w:num w:numId="14">
    <w:abstractNumId w:val="4"/>
  </w:num>
  <w:num w:numId="15">
    <w:abstractNumId w:val="9"/>
  </w:num>
  <w:num w:numId="16">
    <w:abstractNumId w:val="21"/>
  </w:num>
  <w:num w:numId="17">
    <w:abstractNumId w:val="5"/>
  </w:num>
  <w:num w:numId="18">
    <w:abstractNumId w:val="24"/>
  </w:num>
  <w:num w:numId="19">
    <w:abstractNumId w:val="0"/>
  </w:num>
  <w:num w:numId="20">
    <w:abstractNumId w:val="17"/>
  </w:num>
  <w:num w:numId="21">
    <w:abstractNumId w:val="23"/>
  </w:num>
  <w:num w:numId="22">
    <w:abstractNumId w:val="29"/>
  </w:num>
  <w:num w:numId="23">
    <w:abstractNumId w:val="10"/>
  </w:num>
  <w:num w:numId="24">
    <w:abstractNumId w:val="20"/>
  </w:num>
  <w:num w:numId="25">
    <w:abstractNumId w:val="28"/>
  </w:num>
  <w:num w:numId="26">
    <w:abstractNumId w:val="11"/>
  </w:num>
  <w:num w:numId="27">
    <w:abstractNumId w:val="16"/>
  </w:num>
  <w:num w:numId="28">
    <w:abstractNumId w:val="14"/>
  </w:num>
  <w:num w:numId="29">
    <w:abstractNumId w:val="18"/>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47F"/>
    <w:rsid w:val="0001047F"/>
    <w:rsid w:val="00022021"/>
    <w:rsid w:val="00042729"/>
    <w:rsid w:val="00056A43"/>
    <w:rsid w:val="000B5DC1"/>
    <w:rsid w:val="000D1D21"/>
    <w:rsid w:val="000D40FE"/>
    <w:rsid w:val="000E0436"/>
    <w:rsid w:val="000E2E59"/>
    <w:rsid w:val="0010499E"/>
    <w:rsid w:val="00133D03"/>
    <w:rsid w:val="001B3B4D"/>
    <w:rsid w:val="001F6C8F"/>
    <w:rsid w:val="00210194"/>
    <w:rsid w:val="00221A18"/>
    <w:rsid w:val="00277147"/>
    <w:rsid w:val="002A2BE1"/>
    <w:rsid w:val="002B6E46"/>
    <w:rsid w:val="002E4832"/>
    <w:rsid w:val="0033149E"/>
    <w:rsid w:val="003414E4"/>
    <w:rsid w:val="00351CCE"/>
    <w:rsid w:val="003A5DE5"/>
    <w:rsid w:val="003E73CE"/>
    <w:rsid w:val="003F1629"/>
    <w:rsid w:val="0041006D"/>
    <w:rsid w:val="00412F8A"/>
    <w:rsid w:val="004202F2"/>
    <w:rsid w:val="00424DE1"/>
    <w:rsid w:val="00427F77"/>
    <w:rsid w:val="00461DC3"/>
    <w:rsid w:val="004654F5"/>
    <w:rsid w:val="00467C6B"/>
    <w:rsid w:val="00476BBF"/>
    <w:rsid w:val="004B4AA9"/>
    <w:rsid w:val="004D742C"/>
    <w:rsid w:val="00552191"/>
    <w:rsid w:val="005B0D6A"/>
    <w:rsid w:val="006111BA"/>
    <w:rsid w:val="00624D7B"/>
    <w:rsid w:val="0063642E"/>
    <w:rsid w:val="006478B8"/>
    <w:rsid w:val="00647C5F"/>
    <w:rsid w:val="00653864"/>
    <w:rsid w:val="0067439A"/>
    <w:rsid w:val="006A284D"/>
    <w:rsid w:val="006A6169"/>
    <w:rsid w:val="006D70D9"/>
    <w:rsid w:val="006D7DCB"/>
    <w:rsid w:val="007219F0"/>
    <w:rsid w:val="0075103F"/>
    <w:rsid w:val="00766A32"/>
    <w:rsid w:val="00770545"/>
    <w:rsid w:val="007A12BB"/>
    <w:rsid w:val="007A5166"/>
    <w:rsid w:val="007B2EBC"/>
    <w:rsid w:val="007D74BB"/>
    <w:rsid w:val="007F1B69"/>
    <w:rsid w:val="00805C94"/>
    <w:rsid w:val="00812A28"/>
    <w:rsid w:val="008137E9"/>
    <w:rsid w:val="00825BEA"/>
    <w:rsid w:val="00826063"/>
    <w:rsid w:val="0083125A"/>
    <w:rsid w:val="008331C1"/>
    <w:rsid w:val="008554D7"/>
    <w:rsid w:val="008601C9"/>
    <w:rsid w:val="0086360D"/>
    <w:rsid w:val="008A4F7C"/>
    <w:rsid w:val="008E22A6"/>
    <w:rsid w:val="00962865"/>
    <w:rsid w:val="00964C8D"/>
    <w:rsid w:val="00973DFC"/>
    <w:rsid w:val="00977A30"/>
    <w:rsid w:val="00981CCC"/>
    <w:rsid w:val="009927C3"/>
    <w:rsid w:val="009C6A71"/>
    <w:rsid w:val="009D72AE"/>
    <w:rsid w:val="009F636B"/>
    <w:rsid w:val="00A12C3F"/>
    <w:rsid w:val="00A33153"/>
    <w:rsid w:val="00A709CC"/>
    <w:rsid w:val="00A827D8"/>
    <w:rsid w:val="00AB0140"/>
    <w:rsid w:val="00AF6AC3"/>
    <w:rsid w:val="00B0087A"/>
    <w:rsid w:val="00B10CDC"/>
    <w:rsid w:val="00B13118"/>
    <w:rsid w:val="00B2461F"/>
    <w:rsid w:val="00B75914"/>
    <w:rsid w:val="00BB6FDB"/>
    <w:rsid w:val="00BB7780"/>
    <w:rsid w:val="00BD6507"/>
    <w:rsid w:val="00BF6C47"/>
    <w:rsid w:val="00C0724D"/>
    <w:rsid w:val="00C2074C"/>
    <w:rsid w:val="00C557EA"/>
    <w:rsid w:val="00C60861"/>
    <w:rsid w:val="00C60EF6"/>
    <w:rsid w:val="00C63BB5"/>
    <w:rsid w:val="00C7035F"/>
    <w:rsid w:val="00CA37C9"/>
    <w:rsid w:val="00CD083F"/>
    <w:rsid w:val="00CD352E"/>
    <w:rsid w:val="00CE03B1"/>
    <w:rsid w:val="00CF6709"/>
    <w:rsid w:val="00D3003D"/>
    <w:rsid w:val="00D41CE7"/>
    <w:rsid w:val="00D536A3"/>
    <w:rsid w:val="00D57701"/>
    <w:rsid w:val="00D63B44"/>
    <w:rsid w:val="00D77A20"/>
    <w:rsid w:val="00DA06F3"/>
    <w:rsid w:val="00DC5CA5"/>
    <w:rsid w:val="00E0165A"/>
    <w:rsid w:val="00E1607E"/>
    <w:rsid w:val="00E43E38"/>
    <w:rsid w:val="00E44CA3"/>
    <w:rsid w:val="00E615FD"/>
    <w:rsid w:val="00ED1D61"/>
    <w:rsid w:val="00EF22BC"/>
    <w:rsid w:val="00EF589E"/>
    <w:rsid w:val="00F00220"/>
    <w:rsid w:val="00F6165C"/>
    <w:rsid w:val="00F730DD"/>
    <w:rsid w:val="00FA55C3"/>
    <w:rsid w:val="00FC54C7"/>
    <w:rsid w:val="00FD3F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7F"/>
    <w:pPr>
      <w:spacing w:after="200" w:line="276" w:lineRule="auto"/>
    </w:pPr>
    <w:rPr>
      <w:rFonts w:ascii="Calibri" w:eastAsia="Calibri" w:hAnsi="Calibri" w:cs="Times New Roman"/>
    </w:rPr>
  </w:style>
  <w:style w:type="paragraph" w:styleId="1">
    <w:name w:val="heading 1"/>
    <w:basedOn w:val="a"/>
    <w:link w:val="10"/>
    <w:uiPriority w:val="9"/>
    <w:qFormat/>
    <w:rsid w:val="00427F77"/>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2BC"/>
    <w:pPr>
      <w:ind w:left="720"/>
      <w:contextualSpacing/>
    </w:pPr>
  </w:style>
  <w:style w:type="character" w:styleId="a4">
    <w:name w:val="Hyperlink"/>
    <w:basedOn w:val="a0"/>
    <w:uiPriority w:val="99"/>
    <w:unhideWhenUsed/>
    <w:rsid w:val="00DA06F3"/>
    <w:rPr>
      <w:color w:val="0563C1" w:themeColor="hyperlink"/>
      <w:u w:val="single"/>
    </w:rPr>
  </w:style>
  <w:style w:type="paragraph" w:styleId="a5">
    <w:name w:val="Balloon Text"/>
    <w:basedOn w:val="a"/>
    <w:link w:val="a6"/>
    <w:uiPriority w:val="99"/>
    <w:semiHidden/>
    <w:unhideWhenUsed/>
    <w:rsid w:val="002B6E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6E46"/>
    <w:rPr>
      <w:rFonts w:ascii="Tahoma" w:eastAsia="Calibri" w:hAnsi="Tahoma" w:cs="Tahoma"/>
      <w:sz w:val="16"/>
      <w:szCs w:val="16"/>
    </w:rPr>
  </w:style>
  <w:style w:type="paragraph" w:styleId="a7">
    <w:name w:val="Normal (Web)"/>
    <w:basedOn w:val="a"/>
    <w:uiPriority w:val="99"/>
    <w:unhideWhenUsed/>
    <w:rsid w:val="0004272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427F77"/>
    <w:rPr>
      <w:rFonts w:ascii="Times New Roman" w:eastAsia="Times New Roman" w:hAnsi="Times New Roman" w:cs="Times New Roman"/>
      <w:b/>
      <w:bCs/>
      <w:kern w:val="36"/>
      <w:sz w:val="48"/>
      <w:szCs w:val="48"/>
      <w:lang w:eastAsia="uk-UA"/>
    </w:rPr>
  </w:style>
  <w:style w:type="character" w:styleId="a8">
    <w:name w:val="Strong"/>
    <w:basedOn w:val="a0"/>
    <w:uiPriority w:val="22"/>
    <w:qFormat/>
    <w:rsid w:val="00427F77"/>
    <w:rPr>
      <w:b/>
      <w:bCs/>
    </w:rPr>
  </w:style>
</w:styles>
</file>

<file path=word/webSettings.xml><?xml version="1.0" encoding="utf-8"?>
<w:webSettings xmlns:r="http://schemas.openxmlformats.org/officeDocument/2006/relationships" xmlns:w="http://schemas.openxmlformats.org/wordprocessingml/2006/main">
  <w:divs>
    <w:div w:id="161245224">
      <w:bodyDiv w:val="1"/>
      <w:marLeft w:val="0"/>
      <w:marRight w:val="0"/>
      <w:marTop w:val="0"/>
      <w:marBottom w:val="0"/>
      <w:divBdr>
        <w:top w:val="none" w:sz="0" w:space="0" w:color="auto"/>
        <w:left w:val="none" w:sz="0" w:space="0" w:color="auto"/>
        <w:bottom w:val="none" w:sz="0" w:space="0" w:color="auto"/>
        <w:right w:val="none" w:sz="0" w:space="0" w:color="auto"/>
      </w:divBdr>
    </w:div>
    <w:div w:id="314917973">
      <w:bodyDiv w:val="1"/>
      <w:marLeft w:val="0"/>
      <w:marRight w:val="0"/>
      <w:marTop w:val="0"/>
      <w:marBottom w:val="0"/>
      <w:divBdr>
        <w:top w:val="none" w:sz="0" w:space="0" w:color="auto"/>
        <w:left w:val="none" w:sz="0" w:space="0" w:color="auto"/>
        <w:bottom w:val="none" w:sz="0" w:space="0" w:color="auto"/>
        <w:right w:val="none" w:sz="0" w:space="0" w:color="auto"/>
      </w:divBdr>
    </w:div>
    <w:div w:id="803274785">
      <w:bodyDiv w:val="1"/>
      <w:marLeft w:val="0"/>
      <w:marRight w:val="0"/>
      <w:marTop w:val="0"/>
      <w:marBottom w:val="0"/>
      <w:divBdr>
        <w:top w:val="none" w:sz="0" w:space="0" w:color="auto"/>
        <w:left w:val="none" w:sz="0" w:space="0" w:color="auto"/>
        <w:bottom w:val="none" w:sz="0" w:space="0" w:color="auto"/>
        <w:right w:val="none" w:sz="0" w:space="0" w:color="auto"/>
      </w:divBdr>
    </w:div>
    <w:div w:id="943151820">
      <w:bodyDiv w:val="1"/>
      <w:marLeft w:val="0"/>
      <w:marRight w:val="0"/>
      <w:marTop w:val="0"/>
      <w:marBottom w:val="0"/>
      <w:divBdr>
        <w:top w:val="none" w:sz="0" w:space="0" w:color="auto"/>
        <w:left w:val="none" w:sz="0" w:space="0" w:color="auto"/>
        <w:bottom w:val="none" w:sz="0" w:space="0" w:color="auto"/>
        <w:right w:val="none" w:sz="0" w:space="0" w:color="auto"/>
      </w:divBdr>
      <w:divsChild>
        <w:div w:id="210577112">
          <w:marLeft w:val="0"/>
          <w:marRight w:val="0"/>
          <w:marTop w:val="0"/>
          <w:marBottom w:val="0"/>
          <w:divBdr>
            <w:top w:val="none" w:sz="0" w:space="0" w:color="auto"/>
            <w:left w:val="none" w:sz="0" w:space="0" w:color="auto"/>
            <w:bottom w:val="none" w:sz="0" w:space="0" w:color="auto"/>
            <w:right w:val="none" w:sz="0" w:space="0" w:color="auto"/>
          </w:divBdr>
        </w:div>
      </w:divsChild>
    </w:div>
    <w:div w:id="1038432604">
      <w:bodyDiv w:val="1"/>
      <w:marLeft w:val="0"/>
      <w:marRight w:val="0"/>
      <w:marTop w:val="0"/>
      <w:marBottom w:val="0"/>
      <w:divBdr>
        <w:top w:val="none" w:sz="0" w:space="0" w:color="auto"/>
        <w:left w:val="none" w:sz="0" w:space="0" w:color="auto"/>
        <w:bottom w:val="none" w:sz="0" w:space="0" w:color="auto"/>
        <w:right w:val="none" w:sz="0" w:space="0" w:color="auto"/>
      </w:divBdr>
      <w:divsChild>
        <w:div w:id="1923220452">
          <w:marLeft w:val="0"/>
          <w:marRight w:val="0"/>
          <w:marTop w:val="0"/>
          <w:marBottom w:val="300"/>
          <w:divBdr>
            <w:top w:val="none" w:sz="0" w:space="0" w:color="auto"/>
            <w:left w:val="none" w:sz="0" w:space="0" w:color="auto"/>
            <w:bottom w:val="none" w:sz="0" w:space="0" w:color="auto"/>
            <w:right w:val="none" w:sz="0" w:space="0" w:color="auto"/>
          </w:divBdr>
          <w:divsChild>
            <w:div w:id="2131896919">
              <w:marLeft w:val="0"/>
              <w:marRight w:val="0"/>
              <w:marTop w:val="0"/>
              <w:marBottom w:val="0"/>
              <w:divBdr>
                <w:top w:val="none" w:sz="0" w:space="0" w:color="auto"/>
                <w:left w:val="none" w:sz="0" w:space="0" w:color="auto"/>
                <w:bottom w:val="none" w:sz="0" w:space="0" w:color="auto"/>
                <w:right w:val="none" w:sz="0" w:space="0" w:color="auto"/>
              </w:divBdr>
              <w:divsChild>
                <w:div w:id="4525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4123">
      <w:bodyDiv w:val="1"/>
      <w:marLeft w:val="0"/>
      <w:marRight w:val="0"/>
      <w:marTop w:val="0"/>
      <w:marBottom w:val="0"/>
      <w:divBdr>
        <w:top w:val="none" w:sz="0" w:space="0" w:color="auto"/>
        <w:left w:val="none" w:sz="0" w:space="0" w:color="auto"/>
        <w:bottom w:val="none" w:sz="0" w:space="0" w:color="auto"/>
        <w:right w:val="none" w:sz="0" w:space="0" w:color="auto"/>
      </w:divBdr>
    </w:div>
    <w:div w:id="12737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lnu.edu.ua/course/self-branding" TargetMode="External"/><Relationship Id="rId13" Type="http://schemas.openxmlformats.org/officeDocument/2006/relationships/hyperlink" Target="https://thebrandingmuse.com/)" TargetMode="External"/><Relationship Id="rId18" Type="http://schemas.openxmlformats.org/officeDocument/2006/relationships/hyperlink" Target="http://www.ukrassociation.eu" TargetMode="External"/><Relationship Id="rId26" Type="http://schemas.openxmlformats.org/officeDocument/2006/relationships/hyperlink" Target="https://financial.lnu.edu.ua/course/self-branding" TargetMode="External"/><Relationship Id="rId3" Type="http://schemas.openxmlformats.org/officeDocument/2006/relationships/settings" Target="settings.xml"/><Relationship Id="rId21" Type="http://schemas.openxmlformats.org/officeDocument/2006/relationships/hyperlink" Target="http://lib.sumdu.edu.ua" TargetMode="External"/><Relationship Id="rId7" Type="http://schemas.openxmlformats.org/officeDocument/2006/relationships/hyperlink" Target="mailto:lozjuk7@gmail.com" TargetMode="External"/><Relationship Id="rId12" Type="http://schemas.openxmlformats.org/officeDocument/2006/relationships/hyperlink" Target="https://www.williamarruda.com/blog)" TargetMode="External"/><Relationship Id="rId17" Type="http://schemas.openxmlformats.org/officeDocument/2006/relationships/hyperlink" Target="http://posibniki.com.ua/post-brending-sutnist-brenda" TargetMode="External"/><Relationship Id="rId25" Type="http://schemas.openxmlformats.org/officeDocument/2006/relationships/hyperlink" Target="http://persona.pumb.ua/ua/club/digest/detail.php?CODE=upravleniebrendom-kak-protsess" TargetMode="External"/><Relationship Id="rId2" Type="http://schemas.openxmlformats.org/officeDocument/2006/relationships/styles" Target="styles.xml"/><Relationship Id="rId16" Type="http://schemas.openxmlformats.org/officeDocument/2006/relationships/hyperlink" Target="https://sites.google.com/site/brendingsoccult/branding_%20in_business_activities/" TargetMode="External"/><Relationship Id="rId20" Type="http://schemas.openxmlformats.org/officeDocument/2006/relationships/hyperlink" Target="http://brandukrainepoll.com/results/" TargetMode="External"/><Relationship Id="rId1" Type="http://schemas.openxmlformats.org/officeDocument/2006/relationships/numbering" Target="numbering.xml"/><Relationship Id="rId6" Type="http://schemas.openxmlformats.org/officeDocument/2006/relationships/hyperlink" Target="mailto:hanna.komarnytska@lnu.edu.ua" TargetMode="External"/><Relationship Id="rId11" Type="http://schemas.openxmlformats.org/officeDocument/2006/relationships/hyperlink" Target="https://www.forbes.com/personal-branding/)" TargetMode="External"/><Relationship Id="rId24" Type="http://schemas.openxmlformats.org/officeDocument/2006/relationships/hyperlink" Target="http://www.marketing.spb.ru/libcomm/brand/brand_differ.htm" TargetMode="External"/><Relationship Id="rId5" Type="http://schemas.openxmlformats.org/officeDocument/2006/relationships/image" Target="media/image1.jpeg"/><Relationship Id="rId15" Type="http://schemas.openxmlformats.org/officeDocument/2006/relationships/hyperlink" Target="http://gtmarket" TargetMode="External"/><Relationship Id="rId23" Type="http://schemas.openxmlformats.org/officeDocument/2006/relationships/hyperlink" Target="http://dspace.nuft.edu.ua/jspui/bitstream/123456789/15238/1/" TargetMode="External"/><Relationship Id="rId28" Type="http://schemas.openxmlformats.org/officeDocument/2006/relationships/theme" Target="theme/theme1.xml"/><Relationship Id="rId10" Type="http://schemas.openxmlformats.org/officeDocument/2006/relationships/hyperlink" Target="https://brandyourself.com/blog/)" TargetMode="External"/><Relationship Id="rId19" Type="http://schemas.openxmlformats.org/officeDocument/2006/relationships/hyperlink" Target="http://brandukraine.org/k/" TargetMode="External"/><Relationship Id="rId4" Type="http://schemas.openxmlformats.org/officeDocument/2006/relationships/webSettings" Target="webSettings.xml"/><Relationship Id="rId9" Type="http://schemas.openxmlformats.org/officeDocument/2006/relationships/hyperlink" Target="https://www.personalbrandingblog.com/)" TargetMode="External"/><Relationship Id="rId14" Type="http://schemas.openxmlformats.org/officeDocument/2006/relationships/hyperlink" Target="http://from-ua.com/news/263713-top-50-luchshih-ukrainskih-brendov-po-upominaniyu-v-internete.html" TargetMode="External"/><Relationship Id="rId22" Type="http://schemas.openxmlformats.org/officeDocument/2006/relationships/hyperlink" Target="https://stud.com.ua/154412/marketing/brend-menedzhme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14698</Words>
  <Characters>8378</Characters>
  <Application>Microsoft Office Word</Application>
  <DocSecurity>0</DocSecurity>
  <Lines>69</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Ганна Комарницька</dc:creator>
  <cp:lastModifiedBy>Ганна Комарницька</cp:lastModifiedBy>
  <cp:revision>2</cp:revision>
  <cp:lastPrinted>2022-01-24T17:17:00Z</cp:lastPrinted>
  <dcterms:created xsi:type="dcterms:W3CDTF">2023-02-27T17:39:00Z</dcterms:created>
  <dcterms:modified xsi:type="dcterms:W3CDTF">2023-02-27T17:39:00Z</dcterms:modified>
</cp:coreProperties>
</file>