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240" w:rsidRDefault="00DC5240" w:rsidP="00DC5240">
      <w:r w:rsidRPr="00DC5240"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47.75pt" o:ole="">
            <v:imagedata r:id="rId8" o:title=""/>
          </v:shape>
          <o:OLEObject Type="Embed" ProgID="Word.Document.8" ShapeID="_x0000_i1025" DrawAspect="Content" ObjectID="_1673981822" r:id="rId9">
            <o:FieldCodes>\s</o:FieldCodes>
          </o:OLEObject>
        </w:object>
      </w:r>
    </w:p>
    <w:p w:rsidR="00992FCD" w:rsidRDefault="00992FCD" w:rsidP="004E7528">
      <w:pPr>
        <w:jc w:val="center"/>
      </w:pPr>
    </w:p>
    <w:p w:rsidR="004E7528" w:rsidRDefault="004E7528" w:rsidP="004E7528">
      <w:pPr>
        <w:jc w:val="center"/>
        <w:rPr>
          <w:b/>
          <w:bCs/>
          <w:sz w:val="24"/>
          <w:szCs w:val="24"/>
        </w:rPr>
      </w:pPr>
      <w:r w:rsidRPr="004E7528">
        <w:rPr>
          <w:b/>
          <w:bCs/>
          <w:sz w:val="24"/>
          <w:szCs w:val="24"/>
        </w:rPr>
        <w:t xml:space="preserve"> </w:t>
      </w:r>
      <w:r w:rsidRPr="00E864EB">
        <w:rPr>
          <w:b/>
          <w:bCs/>
          <w:sz w:val="24"/>
          <w:szCs w:val="24"/>
        </w:rPr>
        <w:t>РОЗДІЛ 1. МЕТОДИЧНІ РЕКОМЕНДАЦІЇ ЩОДО ПРОВЕДЕННЯ</w:t>
      </w:r>
      <w:r>
        <w:rPr>
          <w:b/>
          <w:bCs/>
          <w:sz w:val="24"/>
          <w:szCs w:val="24"/>
        </w:rPr>
        <w:t xml:space="preserve"> </w:t>
      </w:r>
    </w:p>
    <w:p w:rsidR="004E7528" w:rsidRDefault="004E7528" w:rsidP="004E7528">
      <w:pPr>
        <w:jc w:val="center"/>
        <w:rPr>
          <w:b/>
          <w:bCs/>
          <w:sz w:val="24"/>
          <w:szCs w:val="24"/>
        </w:rPr>
      </w:pPr>
      <w:r w:rsidRPr="00E864EB">
        <w:rPr>
          <w:b/>
          <w:bCs/>
          <w:sz w:val="24"/>
          <w:szCs w:val="24"/>
        </w:rPr>
        <w:t>СЕМІНАРСЬКИХ ЗАНЯТЬ</w:t>
      </w:r>
    </w:p>
    <w:p w:rsidR="004E7528" w:rsidRPr="00E864EB" w:rsidRDefault="004E7528" w:rsidP="004E7528">
      <w:pPr>
        <w:jc w:val="center"/>
        <w:rPr>
          <w:b/>
          <w:bCs/>
          <w:sz w:val="24"/>
          <w:szCs w:val="24"/>
        </w:rPr>
      </w:pPr>
    </w:p>
    <w:p w:rsidR="004E7528" w:rsidRPr="00FE06EE" w:rsidRDefault="004E7528" w:rsidP="004E7528">
      <w:pPr>
        <w:ind w:firstLine="540"/>
        <w:jc w:val="both"/>
        <w:rPr>
          <w:sz w:val="24"/>
          <w:szCs w:val="24"/>
        </w:rPr>
      </w:pPr>
      <w:r w:rsidRPr="00421D74">
        <w:rPr>
          <w:sz w:val="24"/>
          <w:szCs w:val="24"/>
        </w:rPr>
        <w:t xml:space="preserve">Семінарські заняття проводяться з метою досягнення найефективнішого засвоєння студентами </w:t>
      </w:r>
      <w:r w:rsidR="00DF5F62">
        <w:rPr>
          <w:sz w:val="24"/>
          <w:szCs w:val="24"/>
        </w:rPr>
        <w:t>теоретичних аспектів дисципліни</w:t>
      </w:r>
      <w:r w:rsidRPr="00FE06EE">
        <w:rPr>
          <w:sz w:val="24"/>
          <w:szCs w:val="24"/>
        </w:rPr>
        <w:t xml:space="preserve">. </w:t>
      </w:r>
    </w:p>
    <w:p w:rsidR="004E7528" w:rsidRPr="00875257" w:rsidRDefault="004E7528" w:rsidP="004E7528">
      <w:pPr>
        <w:ind w:firstLine="708"/>
        <w:jc w:val="both"/>
        <w:rPr>
          <w:sz w:val="24"/>
          <w:szCs w:val="24"/>
        </w:rPr>
      </w:pPr>
      <w:r w:rsidRPr="00FE06EE">
        <w:rPr>
          <w:bCs/>
          <w:sz w:val="24"/>
          <w:szCs w:val="24"/>
        </w:rPr>
        <w:t xml:space="preserve">Метою проведення семінарських занять є </w:t>
      </w:r>
      <w:r w:rsidRPr="00875257">
        <w:rPr>
          <w:sz w:val="24"/>
          <w:szCs w:val="24"/>
        </w:rPr>
        <w:t>формування системи знань з теорії та практики, що дає історія бухгалтерського обліку, для кращого управління підприємством, отримання базових знань про бухгалтерський облік.</w:t>
      </w:r>
    </w:p>
    <w:p w:rsidR="004E7528" w:rsidRPr="00FE06EE" w:rsidRDefault="004E7528" w:rsidP="004E7528">
      <w:pPr>
        <w:pStyle w:val="a3"/>
        <w:spacing w:after="0"/>
        <w:ind w:firstLine="567"/>
        <w:jc w:val="both"/>
        <w:rPr>
          <w:bCs/>
          <w:sz w:val="24"/>
          <w:szCs w:val="24"/>
        </w:rPr>
      </w:pPr>
      <w:r w:rsidRPr="00421D74">
        <w:rPr>
          <w:sz w:val="24"/>
          <w:szCs w:val="24"/>
        </w:rPr>
        <w:t xml:space="preserve">При підготовці до семінарського </w:t>
      </w:r>
      <w:r>
        <w:rPr>
          <w:sz w:val="24"/>
          <w:szCs w:val="24"/>
        </w:rPr>
        <w:t xml:space="preserve">(практичного) </w:t>
      </w:r>
      <w:r w:rsidRPr="00421D74">
        <w:rPr>
          <w:sz w:val="24"/>
          <w:szCs w:val="24"/>
        </w:rPr>
        <w:t>заняття студент повинен освоїти: чинне законодавство стосовно теми семінарського</w:t>
      </w:r>
      <w:r>
        <w:rPr>
          <w:sz w:val="24"/>
          <w:szCs w:val="24"/>
        </w:rPr>
        <w:t xml:space="preserve"> (практичного) </w:t>
      </w:r>
      <w:r w:rsidRPr="00E864EB">
        <w:rPr>
          <w:sz w:val="24"/>
          <w:szCs w:val="24"/>
        </w:rPr>
        <w:t>заняття; підручники, навчальні посібники, монографії, конспект лекцій викладача.</w:t>
      </w:r>
    </w:p>
    <w:p w:rsidR="00DE2A01" w:rsidRPr="0074492A" w:rsidRDefault="00DE2A01" w:rsidP="00DE2A01">
      <w:pPr>
        <w:pStyle w:val="a5"/>
        <w:spacing w:after="0"/>
        <w:ind w:left="0" w:firstLine="709"/>
        <w:jc w:val="both"/>
        <w:rPr>
          <w:b/>
          <w:sz w:val="24"/>
          <w:szCs w:val="24"/>
          <w:lang w:val="uk-UA"/>
        </w:rPr>
      </w:pPr>
      <w:r w:rsidRPr="0074492A">
        <w:rPr>
          <w:sz w:val="24"/>
          <w:szCs w:val="24"/>
          <w:lang w:val="uk-UA"/>
        </w:rPr>
        <w:t>При підготовці до семінарського заняття студент повинен опрацювати:</w:t>
      </w:r>
    </w:p>
    <w:p w:rsidR="00DE2A01" w:rsidRPr="0074492A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4"/>
          <w:szCs w:val="24"/>
        </w:rPr>
      </w:pPr>
      <w:r w:rsidRPr="0074492A">
        <w:rPr>
          <w:sz w:val="24"/>
          <w:szCs w:val="24"/>
        </w:rPr>
        <w:t>нормативно-законодавчі матеріали стосовно теми заняття;</w:t>
      </w:r>
    </w:p>
    <w:p w:rsidR="00DE2A01" w:rsidRPr="0074492A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4"/>
          <w:szCs w:val="24"/>
        </w:rPr>
      </w:pPr>
      <w:r w:rsidRPr="0074492A">
        <w:rPr>
          <w:sz w:val="24"/>
          <w:szCs w:val="24"/>
        </w:rPr>
        <w:t>національні стандарти бухгалтерського обліку, План рахунків</w:t>
      </w:r>
      <w:r w:rsidR="008B3674">
        <w:rPr>
          <w:sz w:val="24"/>
          <w:szCs w:val="24"/>
          <w:lang w:val="uk-UA"/>
        </w:rPr>
        <w:t xml:space="preserve"> в банках,</w:t>
      </w:r>
    </w:p>
    <w:p w:rsidR="00DE2A01" w:rsidRPr="0074492A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4"/>
          <w:szCs w:val="24"/>
        </w:rPr>
      </w:pPr>
      <w:r w:rsidRPr="0074492A">
        <w:rPr>
          <w:sz w:val="24"/>
          <w:szCs w:val="24"/>
        </w:rPr>
        <w:t>питання відповідної самостійної роботи;</w:t>
      </w:r>
    </w:p>
    <w:p w:rsidR="00DE2A01" w:rsidRPr="0074492A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4"/>
          <w:szCs w:val="24"/>
        </w:rPr>
      </w:pPr>
      <w:r w:rsidRPr="0074492A">
        <w:rPr>
          <w:sz w:val="24"/>
          <w:szCs w:val="24"/>
        </w:rPr>
        <w:t>теми рефератів до відповідних тем семінарських занять, використовуючи запропонований список літератури;</w:t>
      </w:r>
    </w:p>
    <w:p w:rsidR="00DE2A01" w:rsidRPr="0074492A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4"/>
          <w:szCs w:val="24"/>
        </w:rPr>
      </w:pPr>
      <w:r w:rsidRPr="0074492A">
        <w:rPr>
          <w:sz w:val="24"/>
          <w:szCs w:val="24"/>
        </w:rPr>
        <w:t xml:space="preserve"> конспект лекцій викладача.</w:t>
      </w:r>
    </w:p>
    <w:p w:rsidR="004E7528" w:rsidRDefault="004E7528" w:rsidP="004E7528">
      <w:pPr>
        <w:jc w:val="center"/>
        <w:rPr>
          <w:b/>
          <w:sz w:val="28"/>
          <w:szCs w:val="28"/>
        </w:rPr>
      </w:pPr>
    </w:p>
    <w:p w:rsidR="00992FCD" w:rsidRDefault="00992FCD" w:rsidP="004E7528">
      <w:pPr>
        <w:jc w:val="center"/>
        <w:rPr>
          <w:b/>
          <w:bCs/>
          <w:sz w:val="24"/>
          <w:szCs w:val="24"/>
        </w:rPr>
      </w:pPr>
    </w:p>
    <w:p w:rsidR="00992FCD" w:rsidRDefault="00992FCD" w:rsidP="004E7528">
      <w:pPr>
        <w:jc w:val="center"/>
        <w:rPr>
          <w:b/>
          <w:bCs/>
          <w:sz w:val="24"/>
          <w:szCs w:val="24"/>
        </w:rPr>
      </w:pPr>
    </w:p>
    <w:p w:rsidR="004E7528" w:rsidRDefault="004E7528" w:rsidP="004E7528">
      <w:pPr>
        <w:jc w:val="center"/>
        <w:rPr>
          <w:b/>
          <w:bCs/>
          <w:sz w:val="24"/>
          <w:szCs w:val="24"/>
        </w:rPr>
      </w:pPr>
      <w:r w:rsidRPr="00E864EB">
        <w:rPr>
          <w:b/>
          <w:bCs/>
          <w:sz w:val="24"/>
          <w:szCs w:val="24"/>
        </w:rPr>
        <w:t xml:space="preserve">РОЗДІЛ 2. КАЛЕНДАРНО-ТЕМАТИЧНИЙ ПЛАН ПРОВЕДЕННЯ </w:t>
      </w:r>
    </w:p>
    <w:p w:rsidR="004E7528" w:rsidRDefault="004E7528" w:rsidP="004E7528">
      <w:pPr>
        <w:jc w:val="center"/>
        <w:rPr>
          <w:b/>
          <w:bCs/>
          <w:sz w:val="28"/>
          <w:szCs w:val="28"/>
        </w:rPr>
      </w:pPr>
      <w:r w:rsidRPr="00E864EB">
        <w:rPr>
          <w:b/>
          <w:bCs/>
          <w:sz w:val="24"/>
          <w:szCs w:val="24"/>
        </w:rPr>
        <w:t>СЕМІНАРСЬКИХ</w:t>
      </w:r>
      <w:r>
        <w:rPr>
          <w:b/>
          <w:bCs/>
          <w:sz w:val="24"/>
          <w:szCs w:val="24"/>
        </w:rPr>
        <w:t xml:space="preserve"> </w:t>
      </w:r>
      <w:r w:rsidRPr="00E864EB">
        <w:rPr>
          <w:b/>
          <w:bCs/>
          <w:sz w:val="24"/>
          <w:szCs w:val="24"/>
        </w:rPr>
        <w:t>ЗАНЯТЬ</w:t>
      </w:r>
      <w:r w:rsidRPr="00E864EB">
        <w:rPr>
          <w:b/>
          <w:bCs/>
          <w:sz w:val="28"/>
          <w:szCs w:val="28"/>
        </w:rPr>
        <w:t xml:space="preserve"> </w:t>
      </w:r>
    </w:p>
    <w:p w:rsidR="00400608" w:rsidRDefault="00400608" w:rsidP="00400608">
      <w:pPr>
        <w:jc w:val="both"/>
        <w:rPr>
          <w:b/>
          <w:bCs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946"/>
        <w:gridCol w:w="1417"/>
      </w:tblGrid>
      <w:tr w:rsidR="00400608" w:rsidRPr="00F549EE" w:rsidTr="00992FCD">
        <w:trPr>
          <w:cantSplit/>
          <w:trHeight w:val="963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</w:rPr>
            </w:pPr>
            <w:r w:rsidRPr="00F549EE">
              <w:rPr>
                <w:b/>
              </w:rPr>
              <w:t>№ заняття</w:t>
            </w:r>
          </w:p>
        </w:tc>
        <w:tc>
          <w:tcPr>
            <w:tcW w:w="6946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sz w:val="22"/>
                <w:szCs w:val="22"/>
              </w:rPr>
            </w:pPr>
            <w:r w:rsidRPr="00F549EE">
              <w:rPr>
                <w:b/>
                <w:sz w:val="22"/>
                <w:szCs w:val="22"/>
              </w:rPr>
              <w:t xml:space="preserve">Тема семінарського (практичного, лабораторного) заняття. </w:t>
            </w:r>
          </w:p>
          <w:p w:rsidR="00400608" w:rsidRPr="00F549EE" w:rsidRDefault="00400608" w:rsidP="00017163">
            <w:pPr>
              <w:jc w:val="center"/>
              <w:rPr>
                <w:b/>
                <w:sz w:val="22"/>
                <w:szCs w:val="22"/>
              </w:rPr>
            </w:pPr>
            <w:r w:rsidRPr="00F549EE">
              <w:rPr>
                <w:b/>
                <w:sz w:val="22"/>
                <w:szCs w:val="22"/>
              </w:rPr>
              <w:t>Контрольні роботи (заліки по модулях)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sz w:val="22"/>
                <w:szCs w:val="22"/>
              </w:rPr>
            </w:pPr>
            <w:r w:rsidRPr="00F549EE">
              <w:rPr>
                <w:b/>
                <w:sz w:val="22"/>
                <w:szCs w:val="22"/>
              </w:rPr>
              <w:t xml:space="preserve">Кількість годин </w:t>
            </w:r>
          </w:p>
        </w:tc>
      </w:tr>
      <w:tr w:rsidR="00400608" w:rsidRPr="00F549EE" w:rsidTr="00992FCD">
        <w:tc>
          <w:tcPr>
            <w:tcW w:w="99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i/>
                <w:sz w:val="20"/>
              </w:rPr>
            </w:pPr>
            <w:r w:rsidRPr="00F549EE">
              <w:rPr>
                <w:b/>
                <w:i/>
                <w:sz w:val="20"/>
              </w:rPr>
              <w:t>1</w:t>
            </w:r>
          </w:p>
        </w:tc>
        <w:tc>
          <w:tcPr>
            <w:tcW w:w="694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i/>
                <w:sz w:val="20"/>
              </w:rPr>
            </w:pPr>
            <w:r w:rsidRPr="00F549EE">
              <w:rPr>
                <w:b/>
                <w:i/>
                <w:sz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i/>
                <w:sz w:val="20"/>
              </w:rPr>
            </w:pPr>
            <w:r w:rsidRPr="00F549EE">
              <w:rPr>
                <w:b/>
                <w:i/>
                <w:sz w:val="20"/>
              </w:rPr>
              <w:t>3</w:t>
            </w:r>
          </w:p>
        </w:tc>
      </w:tr>
      <w:tr w:rsidR="00400608" w:rsidRPr="00F549EE" w:rsidTr="00992FCD">
        <w:tc>
          <w:tcPr>
            <w:tcW w:w="9356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F549EE" w:rsidRDefault="00400608" w:rsidP="00017163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</w:tr>
      <w:tr w:rsidR="00400608" w:rsidRPr="00F549EE" w:rsidTr="00992FCD">
        <w:tc>
          <w:tcPr>
            <w:tcW w:w="935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i/>
                <w:sz w:val="24"/>
                <w:szCs w:val="24"/>
              </w:rPr>
            </w:pPr>
            <w:r w:rsidRPr="00F549EE">
              <w:rPr>
                <w:b/>
                <w:bCs/>
                <w:i/>
                <w:sz w:val="24"/>
                <w:szCs w:val="24"/>
              </w:rPr>
              <w:t>ЗАЛІКОВИЙ МОДУЛЬ № 1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B946AF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0D51B3">
              <w:rPr>
                <w:sz w:val="24"/>
                <w:szCs w:val="24"/>
              </w:rPr>
              <w:t>емінарське</w:t>
            </w:r>
            <w:proofErr w:type="spellEnd"/>
            <w:r w:rsidRPr="000D51B3">
              <w:rPr>
                <w:sz w:val="24"/>
                <w:szCs w:val="24"/>
              </w:rPr>
              <w:t xml:space="preserve"> заняття з теми 1 «Загальні основи і принципи бухгалтерського обліку в банках»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B946AF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0D51B3">
              <w:rPr>
                <w:sz w:val="24"/>
                <w:szCs w:val="24"/>
              </w:rPr>
              <w:t>емінарське</w:t>
            </w:r>
            <w:proofErr w:type="spellEnd"/>
            <w:r w:rsidRPr="000D51B3">
              <w:rPr>
                <w:sz w:val="24"/>
                <w:szCs w:val="24"/>
              </w:rPr>
              <w:t xml:space="preserve"> заняття з теми 2 «Облік капіталу»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B946AF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0D51B3">
              <w:rPr>
                <w:sz w:val="24"/>
                <w:szCs w:val="24"/>
              </w:rPr>
              <w:t>емінарське</w:t>
            </w:r>
            <w:proofErr w:type="spellEnd"/>
            <w:r w:rsidRPr="000D51B3">
              <w:rPr>
                <w:sz w:val="24"/>
                <w:szCs w:val="24"/>
              </w:rPr>
              <w:t xml:space="preserve"> заняття з теми 3 «</w:t>
            </w:r>
            <w:r w:rsidR="00812233" w:rsidRPr="00812233">
              <w:rPr>
                <w:sz w:val="24"/>
                <w:szCs w:val="24"/>
              </w:rPr>
              <w:t>Облік доходів, витрат і фінансового результату діяльності банку</w:t>
            </w:r>
            <w:r w:rsidRPr="000D51B3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4.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C415DE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0D51B3">
              <w:rPr>
                <w:sz w:val="24"/>
                <w:szCs w:val="24"/>
              </w:rPr>
              <w:t>емінарське</w:t>
            </w:r>
            <w:proofErr w:type="spellEnd"/>
            <w:r w:rsidRPr="000D51B3">
              <w:rPr>
                <w:sz w:val="24"/>
                <w:szCs w:val="24"/>
              </w:rPr>
              <w:t xml:space="preserve"> заняття з теми 4 «</w:t>
            </w:r>
            <w:r w:rsidR="00C76B99" w:rsidRPr="00C76B99">
              <w:rPr>
                <w:sz w:val="24"/>
                <w:szCs w:val="24"/>
              </w:rPr>
              <w:t>Облік грошових коштів банку</w:t>
            </w:r>
            <w:r w:rsidRPr="000D51B3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5.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C415DE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0D51B3">
              <w:rPr>
                <w:sz w:val="24"/>
                <w:szCs w:val="24"/>
              </w:rPr>
              <w:t>емінарське</w:t>
            </w:r>
            <w:proofErr w:type="spellEnd"/>
            <w:r w:rsidRPr="000D51B3">
              <w:rPr>
                <w:sz w:val="24"/>
                <w:szCs w:val="24"/>
              </w:rPr>
              <w:t xml:space="preserve"> заняття з теми 6. </w:t>
            </w:r>
            <w:r w:rsidR="0001267C">
              <w:rPr>
                <w:sz w:val="24"/>
                <w:szCs w:val="24"/>
              </w:rPr>
              <w:t>«</w:t>
            </w:r>
            <w:r w:rsidR="00C76B99" w:rsidRPr="00C76B99">
              <w:rPr>
                <w:bCs/>
                <w:sz w:val="24"/>
                <w:szCs w:val="24"/>
              </w:rPr>
              <w:t>Облік кредитних активів та позабалансових зобов’язань  кредитного характеру</w:t>
            </w:r>
            <w:r w:rsidR="0001267C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6.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01267C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0D51B3">
              <w:rPr>
                <w:sz w:val="24"/>
                <w:szCs w:val="24"/>
              </w:rPr>
              <w:t>емінарське</w:t>
            </w:r>
            <w:proofErr w:type="spellEnd"/>
            <w:r w:rsidRPr="000D51B3">
              <w:rPr>
                <w:sz w:val="24"/>
                <w:szCs w:val="24"/>
              </w:rPr>
              <w:t xml:space="preserve"> заняття з теми 12 «</w:t>
            </w:r>
            <w:r w:rsidR="00C76B99" w:rsidRPr="00C76B99">
              <w:rPr>
                <w:sz w:val="24"/>
                <w:szCs w:val="24"/>
              </w:rPr>
              <w:t>Фінансова звітність банку</w:t>
            </w:r>
            <w:r w:rsidRPr="000D51B3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424"/>
        </w:trPr>
        <w:tc>
          <w:tcPr>
            <w:tcW w:w="79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F549EE" w:rsidRDefault="00400608" w:rsidP="00E4115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549EE">
              <w:rPr>
                <w:b/>
                <w:sz w:val="24"/>
                <w:szCs w:val="24"/>
              </w:rPr>
              <w:t xml:space="preserve">Разом </w:t>
            </w:r>
            <w:r w:rsidR="000A5633">
              <w:rPr>
                <w:b/>
                <w:sz w:val="24"/>
                <w:szCs w:val="24"/>
              </w:rPr>
              <w:t>годин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016BA3" w:rsidRDefault="00016BA3" w:rsidP="00E4115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  <w:r>
              <w:rPr>
                <w:b/>
                <w:sz w:val="24"/>
                <w:szCs w:val="24"/>
              </w:rPr>
              <w:t>2</w:t>
            </w:r>
          </w:p>
        </w:tc>
      </w:tr>
    </w:tbl>
    <w:p w:rsidR="004E7528" w:rsidRDefault="004E7528" w:rsidP="004E7528">
      <w:pPr>
        <w:jc w:val="center"/>
        <w:rPr>
          <w:b/>
          <w:sz w:val="28"/>
          <w:szCs w:val="28"/>
        </w:rPr>
      </w:pPr>
    </w:p>
    <w:p w:rsidR="00B946AF" w:rsidRDefault="00B946AF" w:rsidP="00B946AF">
      <w:pPr>
        <w:pStyle w:val="11"/>
        <w:spacing w:line="240" w:lineRule="auto"/>
        <w:jc w:val="center"/>
        <w:rPr>
          <w:b/>
          <w:sz w:val="28"/>
          <w:szCs w:val="28"/>
        </w:rPr>
      </w:pPr>
    </w:p>
    <w:p w:rsidR="00186A28" w:rsidRDefault="00186A28" w:rsidP="004E7528">
      <w:pPr>
        <w:jc w:val="center"/>
        <w:rPr>
          <w:b/>
          <w:sz w:val="28"/>
          <w:szCs w:val="28"/>
        </w:rPr>
      </w:pPr>
    </w:p>
    <w:p w:rsidR="00FF094F" w:rsidRDefault="00FF094F" w:rsidP="00992FCD">
      <w:pPr>
        <w:jc w:val="center"/>
        <w:rPr>
          <w:b/>
          <w:bCs/>
          <w:sz w:val="24"/>
          <w:szCs w:val="24"/>
        </w:rPr>
      </w:pPr>
    </w:p>
    <w:p w:rsidR="00992FCD" w:rsidRPr="00E864EB" w:rsidRDefault="00992FCD" w:rsidP="00992FCD">
      <w:pPr>
        <w:jc w:val="center"/>
        <w:rPr>
          <w:b/>
          <w:bCs/>
          <w:sz w:val="28"/>
          <w:szCs w:val="28"/>
        </w:rPr>
      </w:pPr>
      <w:r w:rsidRPr="00E864EB">
        <w:rPr>
          <w:b/>
          <w:bCs/>
          <w:sz w:val="24"/>
          <w:szCs w:val="24"/>
        </w:rPr>
        <w:lastRenderedPageBreak/>
        <w:t>РОЗДІЛ 3. ПЛАНИ СЕМІНАРСЬКИХ</w:t>
      </w:r>
      <w:r>
        <w:rPr>
          <w:b/>
          <w:bCs/>
          <w:sz w:val="24"/>
          <w:szCs w:val="24"/>
        </w:rPr>
        <w:t xml:space="preserve"> </w:t>
      </w:r>
      <w:r w:rsidRPr="00E864EB">
        <w:rPr>
          <w:b/>
          <w:bCs/>
          <w:sz w:val="24"/>
          <w:szCs w:val="24"/>
        </w:rPr>
        <w:t>ЗАНЯТЬ</w:t>
      </w:r>
    </w:p>
    <w:p w:rsidR="00992FCD" w:rsidRDefault="00992FCD" w:rsidP="00992FCD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</w:p>
    <w:p w:rsidR="00992FCD" w:rsidRPr="000273F9" w:rsidRDefault="00992FCD" w:rsidP="00992FCD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>СЕМІНАРСЬКЕ ЗАНЯТТЯ № 1.</w:t>
      </w:r>
    </w:p>
    <w:p w:rsidR="00653859" w:rsidRPr="00DA39F0" w:rsidRDefault="00653859" w:rsidP="00653859">
      <w:pPr>
        <w:jc w:val="center"/>
        <w:rPr>
          <w:b/>
          <w:sz w:val="24"/>
          <w:szCs w:val="24"/>
          <w:u w:val="single"/>
        </w:rPr>
      </w:pPr>
      <w:r w:rsidRPr="00DA39F0">
        <w:rPr>
          <w:b/>
          <w:sz w:val="24"/>
          <w:szCs w:val="24"/>
          <w:u w:val="single"/>
        </w:rPr>
        <w:t>Тема №1. Загальні основи і принципи бухгалтерського обліку в банках</w:t>
      </w:r>
    </w:p>
    <w:p w:rsidR="00653859" w:rsidRPr="00DA39F0" w:rsidRDefault="00653859" w:rsidP="00653859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653859" w:rsidRPr="00DA39F0" w:rsidRDefault="00653859" w:rsidP="00653859">
      <w:pPr>
        <w:widowControl w:val="0"/>
        <w:ind w:firstLine="709"/>
        <w:jc w:val="both"/>
        <w:rPr>
          <w:b/>
          <w:sz w:val="24"/>
          <w:szCs w:val="24"/>
        </w:rPr>
      </w:pPr>
    </w:p>
    <w:p w:rsidR="005B57D7" w:rsidRPr="00F549EE" w:rsidRDefault="005B57D7" w:rsidP="005B57D7">
      <w:pPr>
        <w:rPr>
          <w:b/>
          <w:sz w:val="24"/>
          <w:szCs w:val="24"/>
        </w:rPr>
      </w:pPr>
      <w:r w:rsidRPr="00F549EE">
        <w:rPr>
          <w:b/>
          <w:sz w:val="24"/>
          <w:szCs w:val="24"/>
        </w:rPr>
        <w:t xml:space="preserve">Навчальний час: </w:t>
      </w:r>
      <w:r w:rsidRPr="00421D74">
        <w:rPr>
          <w:bCs/>
          <w:sz w:val="24"/>
          <w:szCs w:val="24"/>
          <w:u w:val="single"/>
        </w:rPr>
        <w:t>2 год</w:t>
      </w:r>
      <w:r>
        <w:rPr>
          <w:bCs/>
          <w:sz w:val="24"/>
          <w:szCs w:val="24"/>
          <w:u w:val="single"/>
        </w:rPr>
        <w:t>ини</w:t>
      </w:r>
    </w:p>
    <w:p w:rsidR="00653859" w:rsidRPr="00DA39F0" w:rsidRDefault="00653859" w:rsidP="00653859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DE2A01" w:rsidRPr="005B57D7" w:rsidRDefault="00DE2A01" w:rsidP="00DE2A01">
      <w:pPr>
        <w:jc w:val="both"/>
        <w:rPr>
          <w:sz w:val="24"/>
          <w:szCs w:val="24"/>
        </w:rPr>
      </w:pPr>
      <w:r w:rsidRPr="005B57D7">
        <w:rPr>
          <w:b/>
          <w:sz w:val="24"/>
          <w:szCs w:val="24"/>
        </w:rPr>
        <w:t>Мета</w:t>
      </w:r>
      <w:r w:rsidR="0092734B">
        <w:rPr>
          <w:b/>
          <w:sz w:val="24"/>
          <w:szCs w:val="24"/>
        </w:rPr>
        <w:t xml:space="preserve"> і завдання</w:t>
      </w:r>
      <w:r w:rsidRPr="005B57D7">
        <w:rPr>
          <w:b/>
          <w:sz w:val="24"/>
          <w:szCs w:val="24"/>
        </w:rPr>
        <w:t xml:space="preserve">: </w:t>
      </w:r>
      <w:r w:rsidRPr="005B57D7">
        <w:rPr>
          <w:sz w:val="24"/>
          <w:szCs w:val="24"/>
        </w:rPr>
        <w:t>Засвоєння теоретичних знань з методології ведення та організації бухгалтерського обліку операцій в банках, законодавчо-правового регулювання обліку в банках</w:t>
      </w:r>
    </w:p>
    <w:p w:rsidR="002B70C3" w:rsidRPr="002B70C3" w:rsidRDefault="002B70C3" w:rsidP="002B70C3">
      <w:pPr>
        <w:rPr>
          <w:sz w:val="24"/>
          <w:szCs w:val="24"/>
        </w:rPr>
      </w:pPr>
      <w:r w:rsidRPr="002B70C3">
        <w:rPr>
          <w:b/>
          <w:sz w:val="24"/>
          <w:szCs w:val="24"/>
        </w:rPr>
        <w:t>Питання для перевірки базових знань за темою семінару:</w:t>
      </w:r>
    </w:p>
    <w:p w:rsidR="00AC5327" w:rsidRPr="000220B3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 xml:space="preserve">Організація операційної роботи та організаційна структура банків </w:t>
      </w:r>
      <w:r w:rsidRPr="00DA39F0">
        <w:rPr>
          <w:sz w:val="24"/>
          <w:szCs w:val="24"/>
          <w:lang w:val="uk-UA"/>
        </w:rPr>
        <w:t>України</w:t>
      </w:r>
      <w:r w:rsidRPr="00DA39F0">
        <w:rPr>
          <w:sz w:val="24"/>
          <w:szCs w:val="24"/>
        </w:rPr>
        <w:t>. Завдання системи банківського обліку.</w:t>
      </w:r>
      <w:r w:rsidRPr="00AC5327">
        <w:rPr>
          <w:bCs/>
          <w:sz w:val="24"/>
          <w:szCs w:val="24"/>
        </w:rPr>
        <w:t xml:space="preserve"> </w:t>
      </w:r>
      <w:r w:rsidRPr="00E22A5E">
        <w:rPr>
          <w:bCs/>
          <w:sz w:val="24"/>
          <w:szCs w:val="24"/>
        </w:rPr>
        <w:t>Обговорити позицію</w:t>
      </w:r>
      <w:r w:rsidRPr="00E22A5E">
        <w:rPr>
          <w:bCs/>
          <w:sz w:val="24"/>
          <w:szCs w:val="24"/>
          <w:lang w:val="uk-UA"/>
        </w:rPr>
        <w:t>.</w:t>
      </w:r>
    </w:p>
    <w:p w:rsidR="000220B3" w:rsidRPr="00DA39F0" w:rsidRDefault="00E115AC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Ф</w:t>
      </w:r>
      <w:proofErr w:type="spellStart"/>
      <w:r w:rsidR="000220B3" w:rsidRPr="001E6115">
        <w:rPr>
          <w:sz w:val="24"/>
          <w:szCs w:val="24"/>
        </w:rPr>
        <w:t>ормування</w:t>
      </w:r>
      <w:proofErr w:type="spellEnd"/>
      <w:r w:rsidR="000220B3" w:rsidRPr="001E6115">
        <w:rPr>
          <w:sz w:val="24"/>
          <w:szCs w:val="24"/>
        </w:rPr>
        <w:t xml:space="preserve"> національної системи банківського бухгалтерського обліку і звітності</w:t>
      </w:r>
      <w:r w:rsidR="000220B3">
        <w:rPr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  <w:lang w:val="uk-UA"/>
        </w:rPr>
        <w:t xml:space="preserve">Державне регулювання </w:t>
      </w:r>
      <w:r w:rsidRPr="00DA39F0">
        <w:rPr>
          <w:sz w:val="24"/>
          <w:szCs w:val="24"/>
        </w:rPr>
        <w:t>та нормативно-правове забезпечення бухгалтерського обліку в банках України.</w:t>
      </w:r>
      <w:r w:rsidRPr="00AC5327">
        <w:rPr>
          <w:bCs/>
          <w:sz w:val="24"/>
          <w:szCs w:val="24"/>
        </w:rPr>
        <w:t xml:space="preserve"> </w:t>
      </w:r>
      <w:r w:rsidRPr="00E22A5E">
        <w:rPr>
          <w:bCs/>
          <w:sz w:val="24"/>
          <w:szCs w:val="24"/>
        </w:rPr>
        <w:t>Обговорити позицію</w:t>
      </w:r>
      <w:r w:rsidRPr="00E22A5E">
        <w:rPr>
          <w:bCs/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 xml:space="preserve">Основні принципи бухгалтерського обліку в банках, їх сутність та особливості. </w:t>
      </w:r>
      <w:r w:rsidRPr="00E22A5E">
        <w:rPr>
          <w:bCs/>
          <w:sz w:val="24"/>
          <w:szCs w:val="24"/>
        </w:rPr>
        <w:t>Обговорити позицію</w:t>
      </w:r>
      <w:r w:rsidRPr="00E22A5E">
        <w:rPr>
          <w:bCs/>
          <w:sz w:val="24"/>
          <w:szCs w:val="24"/>
          <w:lang w:val="uk-UA"/>
        </w:rPr>
        <w:t>.</w:t>
      </w:r>
    </w:p>
    <w:p w:rsidR="000220B3" w:rsidRDefault="000220B3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</w:t>
      </w:r>
      <w:proofErr w:type="spellStart"/>
      <w:r w:rsidRPr="001E6115">
        <w:rPr>
          <w:sz w:val="24"/>
          <w:szCs w:val="24"/>
        </w:rPr>
        <w:t>орядок</w:t>
      </w:r>
      <w:proofErr w:type="spellEnd"/>
      <w:r w:rsidRPr="001E6115">
        <w:rPr>
          <w:sz w:val="24"/>
          <w:szCs w:val="24"/>
        </w:rPr>
        <w:t xml:space="preserve"> формування параметрів аналітичного рахунку</w:t>
      </w:r>
      <w:r w:rsidR="008A0807">
        <w:rPr>
          <w:sz w:val="24"/>
          <w:szCs w:val="24"/>
          <w:lang w:val="uk-UA"/>
        </w:rPr>
        <w:t>.</w:t>
      </w:r>
      <w:r w:rsidRPr="001E6115">
        <w:rPr>
          <w:sz w:val="24"/>
          <w:szCs w:val="24"/>
        </w:rPr>
        <w:t xml:space="preserve"> 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Предмет та об’єкти банківського обліку</w:t>
      </w:r>
      <w:r>
        <w:rPr>
          <w:sz w:val="24"/>
          <w:szCs w:val="24"/>
          <w:lang w:val="uk-UA"/>
        </w:rPr>
        <w:t>.</w:t>
      </w:r>
      <w:r w:rsidRPr="00DA39F0">
        <w:rPr>
          <w:sz w:val="24"/>
          <w:szCs w:val="24"/>
        </w:rPr>
        <w:t xml:space="preserve"> </w:t>
      </w:r>
      <w:r w:rsidRPr="00E22A5E">
        <w:rPr>
          <w:bCs/>
          <w:sz w:val="24"/>
          <w:szCs w:val="24"/>
        </w:rPr>
        <w:t>Обговорити позицію</w:t>
      </w:r>
      <w:r w:rsidRPr="00E22A5E">
        <w:rPr>
          <w:bCs/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Облікова політика банку, характеристика та вимоги до обліково-операційної роботи в банках.</w:t>
      </w:r>
      <w:r w:rsidR="003179CE" w:rsidRPr="003179CE">
        <w:rPr>
          <w:bCs/>
          <w:sz w:val="24"/>
          <w:szCs w:val="24"/>
        </w:rPr>
        <w:t xml:space="preserve"> </w:t>
      </w:r>
      <w:r w:rsidR="003179CE" w:rsidRPr="00E22A5E">
        <w:rPr>
          <w:bCs/>
          <w:sz w:val="24"/>
          <w:szCs w:val="24"/>
        </w:rPr>
        <w:t>Обговорити позицію</w:t>
      </w:r>
      <w:r w:rsidR="003179CE" w:rsidRPr="00E22A5E">
        <w:rPr>
          <w:bCs/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</w:rPr>
      </w:pPr>
      <w:r w:rsidRPr="00DA39F0">
        <w:rPr>
          <w:sz w:val="24"/>
          <w:szCs w:val="24"/>
          <w:lang w:val="uk-UA"/>
        </w:rPr>
        <w:t>Ф</w:t>
      </w:r>
      <w:proofErr w:type="spellStart"/>
      <w:r w:rsidRPr="00DA39F0">
        <w:rPr>
          <w:sz w:val="24"/>
          <w:szCs w:val="24"/>
        </w:rPr>
        <w:t>ункції</w:t>
      </w:r>
      <w:proofErr w:type="spellEnd"/>
      <w:r w:rsidRPr="00DA39F0">
        <w:rPr>
          <w:sz w:val="24"/>
          <w:szCs w:val="24"/>
        </w:rPr>
        <w:t xml:space="preserve"> бухгалтерського обліку в банках. Документування банківських операцій.</w:t>
      </w:r>
      <w:r w:rsidR="003179CE" w:rsidRPr="003179CE">
        <w:rPr>
          <w:bCs/>
          <w:sz w:val="24"/>
          <w:szCs w:val="24"/>
        </w:rPr>
        <w:t xml:space="preserve"> </w:t>
      </w:r>
      <w:r w:rsidR="003179CE" w:rsidRPr="00E22A5E">
        <w:rPr>
          <w:bCs/>
          <w:sz w:val="24"/>
          <w:szCs w:val="24"/>
        </w:rPr>
        <w:t>Обговорити позицію</w:t>
      </w:r>
      <w:r w:rsidR="003179CE" w:rsidRPr="00E22A5E">
        <w:rPr>
          <w:bCs/>
          <w:sz w:val="24"/>
          <w:szCs w:val="24"/>
          <w:lang w:val="uk-UA"/>
        </w:rPr>
        <w:t>.</w:t>
      </w:r>
    </w:p>
    <w:p w:rsidR="0060751C" w:rsidRPr="00F14091" w:rsidRDefault="0060751C" w:rsidP="0060751C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Організація аналітичного обліку в банках</w:t>
      </w:r>
      <w:r>
        <w:rPr>
          <w:color w:val="000000"/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Принципи побудови та структура Плану рахунків комерційних банків України. Організація аналітичного та синтетичного обліку у комерційних банках</w:t>
      </w:r>
      <w:r w:rsidRPr="00DA39F0">
        <w:rPr>
          <w:sz w:val="24"/>
          <w:szCs w:val="24"/>
          <w:lang w:val="uk-UA"/>
        </w:rPr>
        <w:t>.</w:t>
      </w:r>
      <w:r w:rsidR="003179CE" w:rsidRPr="003179CE">
        <w:rPr>
          <w:bCs/>
          <w:sz w:val="24"/>
          <w:szCs w:val="24"/>
        </w:rPr>
        <w:t xml:space="preserve"> </w:t>
      </w:r>
      <w:r w:rsidR="003179CE" w:rsidRPr="00E22A5E">
        <w:rPr>
          <w:bCs/>
          <w:sz w:val="24"/>
          <w:szCs w:val="24"/>
        </w:rPr>
        <w:t>Обговорити позицію</w:t>
      </w:r>
      <w:r w:rsidR="003179CE" w:rsidRPr="00E22A5E">
        <w:rPr>
          <w:bCs/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color w:val="000000"/>
          <w:sz w:val="24"/>
          <w:szCs w:val="24"/>
        </w:rPr>
      </w:pPr>
      <w:r w:rsidRPr="00DA39F0">
        <w:rPr>
          <w:sz w:val="24"/>
          <w:szCs w:val="24"/>
        </w:rPr>
        <w:t>Види банківського обліку (фінансового, управлінського та податкового об</w:t>
      </w:r>
      <w:r w:rsidRPr="00DA39F0">
        <w:rPr>
          <w:sz w:val="24"/>
          <w:szCs w:val="24"/>
        </w:rPr>
        <w:softHyphen/>
        <w:t xml:space="preserve">ліку) та їх порівняльна характеристика. </w:t>
      </w:r>
      <w:r w:rsidR="003179CE" w:rsidRPr="00E22A5E">
        <w:rPr>
          <w:bCs/>
          <w:sz w:val="24"/>
          <w:szCs w:val="24"/>
        </w:rPr>
        <w:t>Обговорити позицію</w:t>
      </w:r>
      <w:r w:rsidR="003179CE" w:rsidRPr="00E22A5E">
        <w:rPr>
          <w:bCs/>
          <w:sz w:val="24"/>
          <w:szCs w:val="24"/>
          <w:lang w:val="uk-UA"/>
        </w:rPr>
        <w:t>.</w:t>
      </w:r>
    </w:p>
    <w:p w:rsidR="00A82C97" w:rsidRDefault="00A82C97" w:rsidP="00A82C97">
      <w:pPr>
        <w:ind w:left="360"/>
        <w:rPr>
          <w:b/>
          <w:sz w:val="24"/>
          <w:szCs w:val="24"/>
        </w:rPr>
      </w:pPr>
    </w:p>
    <w:p w:rsidR="00A82C97" w:rsidRPr="00A82C97" w:rsidRDefault="00A82C97" w:rsidP="00A82C97">
      <w:pPr>
        <w:jc w:val="both"/>
        <w:rPr>
          <w:sz w:val="24"/>
          <w:szCs w:val="24"/>
        </w:rPr>
      </w:pPr>
      <w:r w:rsidRPr="00A82C97">
        <w:rPr>
          <w:b/>
          <w:sz w:val="24"/>
          <w:szCs w:val="24"/>
        </w:rPr>
        <w:t xml:space="preserve">План семінару: </w:t>
      </w:r>
      <w:r w:rsidRPr="00A82C97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 xml:space="preserve">Організація операційної роботи та організаційна структура банків </w:t>
      </w:r>
      <w:r w:rsidRPr="00DA39F0">
        <w:rPr>
          <w:sz w:val="24"/>
          <w:szCs w:val="24"/>
          <w:lang w:val="uk-UA"/>
        </w:rPr>
        <w:t>України</w:t>
      </w:r>
      <w:r w:rsidRPr="00DA39F0">
        <w:rPr>
          <w:sz w:val="24"/>
          <w:szCs w:val="24"/>
        </w:rPr>
        <w:t>. Завдання системи банківського обліку.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  <w:lang w:val="uk-UA"/>
        </w:rPr>
        <w:t xml:space="preserve">Державне регулювання </w:t>
      </w:r>
      <w:r w:rsidRPr="00DA39F0">
        <w:rPr>
          <w:sz w:val="24"/>
          <w:szCs w:val="24"/>
        </w:rPr>
        <w:t>та нормативно-правове забезпечення бухгалтерського обліку в банках України.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 xml:space="preserve">Основні принципи бухгалтерського обліку в банках, їх сутність та особливості. 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Предмет та об’єкти банківського обліку</w:t>
      </w:r>
      <w:r w:rsidRPr="00DA39F0">
        <w:rPr>
          <w:sz w:val="24"/>
          <w:szCs w:val="24"/>
          <w:lang w:val="uk-UA"/>
        </w:rPr>
        <w:t>,</w:t>
      </w:r>
      <w:r w:rsidRPr="00DA39F0">
        <w:rPr>
          <w:sz w:val="24"/>
          <w:szCs w:val="24"/>
        </w:rPr>
        <w:t xml:space="preserve"> 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Облікова політика банку, характеристика та вимоги до обліково-операційної роботи в банках.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</w:rPr>
      </w:pPr>
      <w:r w:rsidRPr="00DA39F0">
        <w:rPr>
          <w:sz w:val="24"/>
          <w:szCs w:val="24"/>
          <w:lang w:val="uk-UA"/>
        </w:rPr>
        <w:t>Ф</w:t>
      </w:r>
      <w:proofErr w:type="spellStart"/>
      <w:r w:rsidRPr="00DA39F0">
        <w:rPr>
          <w:sz w:val="24"/>
          <w:szCs w:val="24"/>
        </w:rPr>
        <w:t>ункції</w:t>
      </w:r>
      <w:proofErr w:type="spellEnd"/>
      <w:r w:rsidRPr="00DA39F0">
        <w:rPr>
          <w:sz w:val="24"/>
          <w:szCs w:val="24"/>
        </w:rPr>
        <w:t xml:space="preserve"> бухгалтерського обліку в банках. Документування банківських операцій.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Принципи побудови та структура Плану рахунків комерційних банків України. Організація аналітичного та синтетичного обліку у комерційних банках</w:t>
      </w:r>
      <w:r w:rsidRPr="00DA39F0">
        <w:rPr>
          <w:sz w:val="24"/>
          <w:szCs w:val="24"/>
          <w:lang w:val="uk-UA"/>
        </w:rPr>
        <w:t>.</w:t>
      </w:r>
    </w:p>
    <w:p w:rsidR="0060751C" w:rsidRPr="00C34D68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color w:val="000000"/>
          <w:sz w:val="24"/>
          <w:szCs w:val="24"/>
        </w:rPr>
      </w:pPr>
      <w:r w:rsidRPr="00DA39F0">
        <w:rPr>
          <w:sz w:val="24"/>
          <w:szCs w:val="24"/>
        </w:rPr>
        <w:t>Види банківського обліку (фінансового, управлінського та податкового об</w:t>
      </w:r>
      <w:r w:rsidRPr="00DA39F0">
        <w:rPr>
          <w:sz w:val="24"/>
          <w:szCs w:val="24"/>
        </w:rPr>
        <w:softHyphen/>
        <w:t xml:space="preserve">ліку) та їх порівняльна характеристика. </w:t>
      </w:r>
    </w:p>
    <w:p w:rsidR="00C34D68" w:rsidRPr="00DA39F0" w:rsidRDefault="00C34D68" w:rsidP="00C34D68">
      <w:pPr>
        <w:pStyle w:val="a3"/>
        <w:widowControl w:val="0"/>
        <w:suppressAutoHyphens w:val="0"/>
        <w:spacing w:after="0"/>
        <w:ind w:left="720"/>
        <w:jc w:val="both"/>
        <w:rPr>
          <w:color w:val="000000"/>
          <w:sz w:val="24"/>
          <w:szCs w:val="24"/>
        </w:rPr>
      </w:pPr>
    </w:p>
    <w:p w:rsidR="0060751C" w:rsidRPr="0060751C" w:rsidRDefault="0060751C" w:rsidP="0060751C">
      <w:pPr>
        <w:ind w:left="360"/>
        <w:jc w:val="both"/>
        <w:rPr>
          <w:sz w:val="24"/>
          <w:szCs w:val="24"/>
        </w:rPr>
      </w:pPr>
      <w:r w:rsidRPr="0060751C">
        <w:rPr>
          <w:b/>
          <w:sz w:val="24"/>
          <w:szCs w:val="24"/>
        </w:rPr>
        <w:t xml:space="preserve">Форми контролю знань </w:t>
      </w:r>
      <w:r w:rsidRPr="0060751C">
        <w:rPr>
          <w:sz w:val="24"/>
          <w:szCs w:val="24"/>
        </w:rPr>
        <w:t>– обговорення питань; тестування.</w:t>
      </w:r>
    </w:p>
    <w:p w:rsidR="0060751C" w:rsidRPr="0060751C" w:rsidRDefault="0060751C" w:rsidP="0060751C">
      <w:pPr>
        <w:ind w:left="360"/>
        <w:jc w:val="both"/>
        <w:rPr>
          <w:sz w:val="20"/>
        </w:rPr>
      </w:pPr>
    </w:p>
    <w:p w:rsidR="00DE2A01" w:rsidRPr="0060751C" w:rsidRDefault="0060751C" w:rsidP="0060751C">
      <w:pPr>
        <w:pStyle w:val="a3"/>
        <w:widowControl w:val="0"/>
        <w:spacing w:after="0"/>
        <w:ind w:left="360"/>
        <w:jc w:val="both"/>
        <w:rPr>
          <w:b/>
          <w:color w:val="000000"/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C34D68" w:rsidRDefault="00C34D68" w:rsidP="00C34D68">
      <w:pPr>
        <w:rPr>
          <w:i/>
          <w:sz w:val="24"/>
          <w:szCs w:val="24"/>
        </w:rPr>
      </w:pPr>
      <w:r w:rsidRPr="001C570D">
        <w:rPr>
          <w:i/>
          <w:sz w:val="24"/>
          <w:szCs w:val="24"/>
          <w:u w:val="single"/>
        </w:rPr>
        <w:lastRenderedPageBreak/>
        <w:t>Основна та допоміжна література</w:t>
      </w:r>
      <w:r w:rsidRPr="001C570D">
        <w:rPr>
          <w:i/>
          <w:sz w:val="24"/>
          <w:szCs w:val="24"/>
        </w:rPr>
        <w:t xml:space="preserve">: </w:t>
      </w:r>
    </w:p>
    <w:p w:rsidR="00E75995" w:rsidRPr="00DA39F0" w:rsidRDefault="00E75995" w:rsidP="00E75995">
      <w:pPr>
        <w:pStyle w:val="a7"/>
        <w:numPr>
          <w:ilvl w:val="0"/>
          <w:numId w:val="18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 xml:space="preserve"> О.В. Облік у банках: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О.В. </w:t>
      </w: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>. – Рівне: НУВГП, 2012. – 277с.</w:t>
      </w:r>
    </w:p>
    <w:p w:rsidR="00E75995" w:rsidRPr="00DA39F0" w:rsidRDefault="00E75995" w:rsidP="00E75995">
      <w:pPr>
        <w:pStyle w:val="a7"/>
        <w:numPr>
          <w:ilvl w:val="0"/>
          <w:numId w:val="18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Труш</w:t>
      </w:r>
      <w:proofErr w:type="spellEnd"/>
      <w:r w:rsidRPr="00DA39F0">
        <w:rPr>
          <w:sz w:val="24"/>
          <w:szCs w:val="24"/>
        </w:rPr>
        <w:t xml:space="preserve"> Ю. Т., Король Г.О. Облік у банках Частина 1: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посібник. – Дніпропетровськ: </w:t>
      </w:r>
      <w:proofErr w:type="spellStart"/>
      <w:r w:rsidRPr="00DA39F0">
        <w:rPr>
          <w:sz w:val="24"/>
          <w:szCs w:val="24"/>
        </w:rPr>
        <w:t>НМетАУ</w:t>
      </w:r>
      <w:proofErr w:type="spellEnd"/>
      <w:r w:rsidRPr="00DA39F0">
        <w:rPr>
          <w:sz w:val="24"/>
          <w:szCs w:val="24"/>
        </w:rPr>
        <w:t xml:space="preserve"> , 2013. – 76 с.</w:t>
      </w:r>
    </w:p>
    <w:p w:rsidR="00E75995" w:rsidRPr="00DA39F0" w:rsidRDefault="00E75995" w:rsidP="00E75995">
      <w:pPr>
        <w:pStyle w:val="a7"/>
        <w:numPr>
          <w:ilvl w:val="0"/>
          <w:numId w:val="18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 Г. П.,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 xml:space="preserve"> О. М., Бречко Т. М. Фінансовий облік у банках 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Г. П. </w:t>
      </w: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, О. М.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>, Т. М. Бречко. – К. : Центр учбової літератури, 2010. – 424с.</w:t>
      </w:r>
    </w:p>
    <w:p w:rsidR="00E75995" w:rsidRPr="00DA39F0" w:rsidRDefault="00E75995" w:rsidP="00E75995">
      <w:pPr>
        <w:pStyle w:val="a7"/>
        <w:numPr>
          <w:ilvl w:val="0"/>
          <w:numId w:val="18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 О.А., Кочубей М.Є.,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Н.Я. Облік у банках: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 / О.А. </w:t>
      </w: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, М.Є.Кочубей, Н.Я.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//. – Херсон, ПП </w:t>
      </w:r>
      <w:proofErr w:type="spellStart"/>
      <w:r w:rsidRPr="00DA39F0">
        <w:rPr>
          <w:sz w:val="24"/>
          <w:szCs w:val="24"/>
        </w:rPr>
        <w:t>Вишемирський</w:t>
      </w:r>
      <w:proofErr w:type="spellEnd"/>
      <w:r w:rsidRPr="00DA39F0">
        <w:rPr>
          <w:sz w:val="24"/>
          <w:szCs w:val="24"/>
        </w:rPr>
        <w:t xml:space="preserve">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4A0321" w:rsidRPr="004A0321" w:rsidRDefault="004A0321" w:rsidP="004A0321">
      <w:pPr>
        <w:rPr>
          <w:i/>
          <w:sz w:val="24"/>
          <w:szCs w:val="24"/>
        </w:rPr>
      </w:pPr>
      <w:r w:rsidRPr="004A0321">
        <w:rPr>
          <w:i/>
          <w:sz w:val="24"/>
          <w:szCs w:val="24"/>
        </w:rPr>
        <w:t>Інтернет ресурси:</w:t>
      </w:r>
    </w:p>
    <w:p w:rsidR="004A0321" w:rsidRPr="00DA39F0" w:rsidRDefault="004A0321" w:rsidP="004A0321">
      <w:pPr>
        <w:pStyle w:val="a5"/>
        <w:spacing w:after="0"/>
        <w:ind w:left="0"/>
        <w:jc w:val="both"/>
        <w:rPr>
          <w:sz w:val="24"/>
          <w:szCs w:val="24"/>
        </w:rPr>
      </w:pP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</w:rPr>
        <w:t>.</w:t>
      </w:r>
      <w:proofErr w:type="spellStart"/>
      <w:r w:rsidRPr="00DA39F0">
        <w:rPr>
          <w:sz w:val="24"/>
          <w:szCs w:val="24"/>
          <w:lang w:val="en-US"/>
        </w:rPr>
        <w:t>osvita</w:t>
      </w:r>
      <w:proofErr w:type="spellEnd"/>
      <w:r w:rsidRPr="00DA39F0">
        <w:rPr>
          <w:sz w:val="24"/>
          <w:szCs w:val="24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</w:rPr>
        <w:t>.</w:t>
      </w:r>
      <w:proofErr w:type="spellStart"/>
      <w:r w:rsidRPr="00DA39F0">
        <w:rPr>
          <w:sz w:val="24"/>
          <w:szCs w:val="24"/>
          <w:lang w:val="en-US"/>
        </w:rPr>
        <w:t>ua</w:t>
      </w:r>
      <w:proofErr w:type="spellEnd"/>
      <w:r w:rsidRPr="00DA39F0">
        <w:rPr>
          <w:sz w:val="24"/>
          <w:szCs w:val="24"/>
        </w:rPr>
        <w:t xml:space="preserve"> – сайт </w:t>
      </w:r>
      <w:proofErr w:type="spellStart"/>
      <w:r w:rsidRPr="00DA39F0">
        <w:rPr>
          <w:sz w:val="24"/>
          <w:szCs w:val="24"/>
        </w:rPr>
        <w:t>Міністерства</w:t>
      </w:r>
      <w:proofErr w:type="spellEnd"/>
      <w:r w:rsidRPr="00DA39F0">
        <w:rPr>
          <w:sz w:val="24"/>
          <w:szCs w:val="24"/>
        </w:rPr>
        <w:t xml:space="preserve"> </w:t>
      </w:r>
      <w:proofErr w:type="spellStart"/>
      <w:r w:rsidRPr="00DA39F0">
        <w:rPr>
          <w:sz w:val="24"/>
          <w:szCs w:val="24"/>
        </w:rPr>
        <w:t>освіти</w:t>
      </w:r>
      <w:proofErr w:type="spellEnd"/>
      <w:r w:rsidRPr="00DA39F0">
        <w:rPr>
          <w:sz w:val="24"/>
          <w:szCs w:val="24"/>
        </w:rPr>
        <w:t xml:space="preserve"> і науки </w:t>
      </w:r>
      <w:proofErr w:type="spellStart"/>
      <w:r w:rsidRPr="00DA39F0">
        <w:rPr>
          <w:sz w:val="24"/>
          <w:szCs w:val="24"/>
        </w:rPr>
        <w:t>України</w:t>
      </w:r>
      <w:proofErr w:type="spellEnd"/>
      <w:r w:rsidRPr="00DA39F0">
        <w:rPr>
          <w:sz w:val="24"/>
          <w:szCs w:val="24"/>
          <w:lang w:val="uk-UA"/>
        </w:rPr>
        <w:t>.</w:t>
      </w:r>
    </w:p>
    <w:p w:rsidR="004A0321" w:rsidRPr="00DA39F0" w:rsidRDefault="004A0321" w:rsidP="004A0321">
      <w:pPr>
        <w:pStyle w:val="a5"/>
        <w:spacing w:after="0"/>
        <w:ind w:left="0"/>
        <w:jc w:val="both"/>
        <w:rPr>
          <w:sz w:val="24"/>
          <w:szCs w:val="24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</w:rPr>
        <w:t>/</w:t>
      </w:r>
      <w:proofErr w:type="spellStart"/>
      <w:r w:rsidRPr="00DA39F0">
        <w:rPr>
          <w:sz w:val="24"/>
          <w:szCs w:val="24"/>
          <w:lang w:val="en-US"/>
        </w:rPr>
        <w:t>worldbank</w:t>
      </w:r>
      <w:proofErr w:type="spellEnd"/>
      <w:r w:rsidRPr="00DA39F0">
        <w:rPr>
          <w:sz w:val="24"/>
          <w:szCs w:val="24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</w:rPr>
        <w:t xml:space="preserve">– сайт </w:t>
      </w:r>
      <w:proofErr w:type="spellStart"/>
      <w:r w:rsidRPr="00DA39F0">
        <w:rPr>
          <w:sz w:val="24"/>
          <w:szCs w:val="24"/>
        </w:rPr>
        <w:t>Світового</w:t>
      </w:r>
      <w:proofErr w:type="spellEnd"/>
      <w:r w:rsidRPr="00DA39F0">
        <w:rPr>
          <w:sz w:val="24"/>
          <w:szCs w:val="24"/>
        </w:rPr>
        <w:t xml:space="preserve"> банку</w:t>
      </w:r>
      <w:r w:rsidRPr="00DA39F0">
        <w:rPr>
          <w:sz w:val="24"/>
          <w:szCs w:val="24"/>
          <w:lang w:val="uk-UA"/>
        </w:rPr>
        <w:t>.</w:t>
      </w:r>
      <w:proofErr w:type="gramEnd"/>
    </w:p>
    <w:p w:rsidR="004A0321" w:rsidRPr="00DA39F0" w:rsidRDefault="008A60B8" w:rsidP="004A0321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0" w:history="1">
        <w:r w:rsidR="004A0321" w:rsidRPr="00DA39F0">
          <w:rPr>
            <w:rStyle w:val="a8"/>
            <w:sz w:val="24"/>
            <w:szCs w:val="24"/>
            <w:lang w:val="uk-UA"/>
          </w:rPr>
          <w:t>http://www.bank.gov.ua/</w:t>
        </w:r>
      </w:hyperlink>
      <w:r w:rsidR="004A0321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4A0321" w:rsidRPr="004A0321" w:rsidRDefault="004A0321" w:rsidP="004A0321">
      <w:pPr>
        <w:jc w:val="both"/>
        <w:rPr>
          <w:sz w:val="24"/>
          <w:szCs w:val="24"/>
        </w:rPr>
      </w:pPr>
      <w:r w:rsidRPr="004A0321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C34D68" w:rsidRDefault="00C34D68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DE2A01" w:rsidRPr="00842F30" w:rsidRDefault="00DE2A01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842F30">
        <w:rPr>
          <w:b/>
          <w:i/>
          <w:sz w:val="24"/>
          <w:szCs w:val="24"/>
        </w:rPr>
        <w:t>Для підготовки до семінарського заняття пропонуються теми рефератів: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Роль обліку в системі управління банком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Особливості обліку господарських операцій банку за принципом нарахування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Характеристика плану рахунків бухгалтерського обліку банків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Організація аналітичного обліку в банках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Облікова політика банку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 xml:space="preserve">Методичні прийоми та аналітичні процедури 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Принципи формування Плану рахунків бухгалтерського обліку банків України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Особливості ведення рахунків у системі аналітичного обліку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Взаємозв’язок рахунків синтетичного та аналітичного обліку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Особливості ведення банківської документації</w:t>
      </w:r>
    </w:p>
    <w:p w:rsidR="008B14E0" w:rsidRDefault="008B14E0" w:rsidP="00DE2A01">
      <w:pPr>
        <w:pStyle w:val="a3"/>
        <w:widowControl w:val="0"/>
        <w:rPr>
          <w:i/>
          <w:sz w:val="24"/>
          <w:szCs w:val="24"/>
          <w:lang w:val="uk-UA"/>
        </w:rPr>
      </w:pPr>
    </w:p>
    <w:p w:rsidR="00DE2A01" w:rsidRPr="00C11D21" w:rsidRDefault="00DE2A01" w:rsidP="00DE2A01">
      <w:pPr>
        <w:pStyle w:val="a3"/>
        <w:widowControl w:val="0"/>
        <w:rPr>
          <w:sz w:val="24"/>
          <w:szCs w:val="24"/>
        </w:rPr>
      </w:pPr>
    </w:p>
    <w:p w:rsidR="00190BA5" w:rsidRPr="000273F9" w:rsidRDefault="00190BA5" w:rsidP="00190BA5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2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7C19C5" w:rsidRPr="00DA39F0" w:rsidRDefault="007C19C5" w:rsidP="007C19C5">
      <w:pPr>
        <w:widowControl w:val="0"/>
        <w:ind w:firstLine="709"/>
        <w:jc w:val="center"/>
        <w:rPr>
          <w:b/>
          <w:sz w:val="24"/>
          <w:szCs w:val="24"/>
          <w:u w:val="single"/>
        </w:rPr>
      </w:pPr>
      <w:r w:rsidRPr="00DA39F0">
        <w:rPr>
          <w:b/>
          <w:sz w:val="24"/>
          <w:szCs w:val="24"/>
          <w:u w:val="single"/>
        </w:rPr>
        <w:t>Тема 2. Облік капіталу</w:t>
      </w:r>
    </w:p>
    <w:p w:rsidR="007C19C5" w:rsidRPr="00DA39F0" w:rsidRDefault="007C19C5" w:rsidP="007C19C5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7C19C5" w:rsidRPr="00DA39F0" w:rsidRDefault="007C19C5" w:rsidP="007C19C5">
      <w:pPr>
        <w:widowControl w:val="0"/>
        <w:ind w:firstLine="709"/>
        <w:rPr>
          <w:b/>
          <w:sz w:val="24"/>
          <w:szCs w:val="24"/>
        </w:rPr>
      </w:pPr>
    </w:p>
    <w:p w:rsidR="00700941" w:rsidRPr="00F549EE" w:rsidRDefault="00700941" w:rsidP="00700941">
      <w:pPr>
        <w:rPr>
          <w:b/>
          <w:sz w:val="24"/>
          <w:szCs w:val="24"/>
        </w:rPr>
      </w:pPr>
      <w:r w:rsidRPr="00F549EE">
        <w:rPr>
          <w:b/>
          <w:sz w:val="24"/>
          <w:szCs w:val="24"/>
        </w:rPr>
        <w:t xml:space="preserve">Навчальний час: </w:t>
      </w:r>
      <w:r w:rsidRPr="00421D74">
        <w:rPr>
          <w:bCs/>
          <w:sz w:val="24"/>
          <w:szCs w:val="24"/>
          <w:u w:val="single"/>
        </w:rPr>
        <w:t>2 год</w:t>
      </w:r>
      <w:r>
        <w:rPr>
          <w:bCs/>
          <w:sz w:val="24"/>
          <w:szCs w:val="24"/>
          <w:u w:val="single"/>
        </w:rPr>
        <w:t>ини</w:t>
      </w:r>
    </w:p>
    <w:p w:rsidR="007C19C5" w:rsidRPr="00DA39F0" w:rsidRDefault="007C19C5" w:rsidP="007C19C5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3C7317" w:rsidRDefault="007C19C5" w:rsidP="007C19C5">
      <w:pPr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Мета </w:t>
      </w:r>
      <w:r>
        <w:rPr>
          <w:b/>
          <w:sz w:val="24"/>
          <w:szCs w:val="24"/>
        </w:rPr>
        <w:t xml:space="preserve">і завдання </w:t>
      </w:r>
      <w:r w:rsidRPr="00DA39F0">
        <w:rPr>
          <w:b/>
          <w:sz w:val="24"/>
          <w:szCs w:val="24"/>
        </w:rPr>
        <w:t xml:space="preserve">:  </w:t>
      </w:r>
      <w:r w:rsidR="003C7317" w:rsidRPr="003C7317">
        <w:rPr>
          <w:sz w:val="24"/>
          <w:szCs w:val="24"/>
        </w:rPr>
        <w:t>Засвоєння теоретичних аспектів з методології обліку власного капіталу банку, ознайомлення з характеристикою рахунків, вивчення обліку операцій з формування статутного капіталу та обліку операцій, пов’язаних зі змінами величини капіталу.</w:t>
      </w:r>
    </w:p>
    <w:p w:rsidR="00700941" w:rsidRDefault="00700941" w:rsidP="00700941">
      <w:pPr>
        <w:rPr>
          <w:b/>
          <w:sz w:val="24"/>
          <w:szCs w:val="24"/>
        </w:rPr>
      </w:pPr>
    </w:p>
    <w:p w:rsidR="00700941" w:rsidRDefault="00700941" w:rsidP="00700941">
      <w:pPr>
        <w:rPr>
          <w:b/>
          <w:sz w:val="24"/>
          <w:szCs w:val="24"/>
        </w:rPr>
      </w:pPr>
      <w:r w:rsidRPr="005F15F6">
        <w:rPr>
          <w:b/>
          <w:sz w:val="24"/>
          <w:szCs w:val="24"/>
        </w:rPr>
        <w:t>Питання для перевірки базових знань за темою семінару:</w:t>
      </w:r>
    </w:p>
    <w:p w:rsidR="002F730D" w:rsidRPr="002F730D" w:rsidRDefault="00DF2395" w:rsidP="002F730D">
      <w:pPr>
        <w:pStyle w:val="a3"/>
        <w:widowControl w:val="0"/>
        <w:numPr>
          <w:ilvl w:val="0"/>
          <w:numId w:val="20"/>
        </w:numPr>
        <w:suppressAutoHyphens w:val="0"/>
        <w:spacing w:after="0"/>
        <w:jc w:val="both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Поняття, структура та нормативно-правове регулювання обліку власного капіталу. </w:t>
      </w:r>
      <w:r w:rsidR="002F730D" w:rsidRPr="00E22A5E">
        <w:rPr>
          <w:bCs/>
          <w:sz w:val="24"/>
          <w:szCs w:val="24"/>
        </w:rPr>
        <w:t>Обговорити позицію</w:t>
      </w:r>
      <w:r w:rsidR="002F730D" w:rsidRPr="00E22A5E">
        <w:rPr>
          <w:bCs/>
          <w:sz w:val="24"/>
          <w:szCs w:val="24"/>
          <w:lang w:val="uk-UA"/>
        </w:rPr>
        <w:t>.</w:t>
      </w:r>
    </w:p>
    <w:p w:rsidR="002F730D" w:rsidRPr="00C11D21" w:rsidRDefault="002F730D" w:rsidP="002F730D">
      <w:pPr>
        <w:numPr>
          <w:ilvl w:val="0"/>
          <w:numId w:val="20"/>
        </w:numPr>
        <w:shd w:val="clear" w:color="auto" w:fill="FFFFFF"/>
        <w:suppressAutoHyphens w:val="0"/>
        <w:jc w:val="both"/>
        <w:rPr>
          <w:iCs/>
          <w:color w:val="000000"/>
          <w:w w:val="113"/>
          <w:sz w:val="24"/>
          <w:szCs w:val="24"/>
        </w:rPr>
      </w:pPr>
      <w:r w:rsidRPr="00C11D21">
        <w:rPr>
          <w:sz w:val="24"/>
          <w:szCs w:val="24"/>
        </w:rPr>
        <w:t>Власний капітал банку і</w:t>
      </w:r>
      <w:r w:rsidRPr="00C11D21">
        <w:rPr>
          <w:iCs/>
          <w:color w:val="000000"/>
          <w:w w:val="113"/>
          <w:sz w:val="24"/>
          <w:szCs w:val="24"/>
        </w:rPr>
        <w:t xml:space="preserve"> вимоги до його відображення у фінансовій</w:t>
      </w:r>
      <w:r w:rsidRPr="00C11D21">
        <w:rPr>
          <w:iCs/>
          <w:color w:val="000000"/>
          <w:w w:val="113"/>
          <w:sz w:val="24"/>
          <w:szCs w:val="24"/>
        </w:rPr>
        <w:br/>
        <w:t>звітності.</w:t>
      </w:r>
    </w:p>
    <w:p w:rsidR="00412DB0" w:rsidRPr="002F730D" w:rsidRDefault="002F730D" w:rsidP="00412DB0">
      <w:pPr>
        <w:pStyle w:val="a3"/>
        <w:widowControl w:val="0"/>
        <w:numPr>
          <w:ilvl w:val="0"/>
          <w:numId w:val="20"/>
        </w:numPr>
        <w:suppressAutoHyphens w:val="0"/>
        <w:spacing w:after="0"/>
        <w:jc w:val="both"/>
        <w:rPr>
          <w:color w:val="000000"/>
          <w:sz w:val="24"/>
          <w:szCs w:val="24"/>
        </w:rPr>
      </w:pPr>
      <w:r w:rsidRPr="002F730D">
        <w:rPr>
          <w:color w:val="000000"/>
          <w:sz w:val="24"/>
          <w:szCs w:val="24"/>
        </w:rPr>
        <w:t xml:space="preserve">Облік операцій з формування статутного капіталу. </w:t>
      </w:r>
      <w:r w:rsidR="00412DB0" w:rsidRPr="00E22A5E">
        <w:rPr>
          <w:bCs/>
          <w:sz w:val="24"/>
          <w:szCs w:val="24"/>
        </w:rPr>
        <w:t>Обговорити позицію</w:t>
      </w:r>
      <w:r w:rsidR="00412DB0" w:rsidRPr="00E22A5E">
        <w:rPr>
          <w:bCs/>
          <w:sz w:val="24"/>
          <w:szCs w:val="24"/>
          <w:lang w:val="uk-UA"/>
        </w:rPr>
        <w:t>.</w:t>
      </w:r>
    </w:p>
    <w:p w:rsidR="00412DB0" w:rsidRPr="00C11D21" w:rsidRDefault="00412DB0" w:rsidP="00412DB0">
      <w:pPr>
        <w:numPr>
          <w:ilvl w:val="0"/>
          <w:numId w:val="20"/>
        </w:numPr>
        <w:shd w:val="clear" w:color="auto" w:fill="FFFFFF"/>
        <w:suppressAutoHyphens w:val="0"/>
        <w:jc w:val="both"/>
        <w:rPr>
          <w:iCs/>
          <w:color w:val="000000"/>
          <w:spacing w:val="7"/>
          <w:w w:val="113"/>
          <w:sz w:val="24"/>
          <w:szCs w:val="24"/>
        </w:rPr>
      </w:pPr>
      <w:r w:rsidRPr="00C11D21">
        <w:rPr>
          <w:iCs/>
          <w:color w:val="000000"/>
          <w:spacing w:val="7"/>
          <w:w w:val="113"/>
          <w:sz w:val="24"/>
          <w:szCs w:val="24"/>
        </w:rPr>
        <w:t>Характеристика рахунків, призначених для обліку капіталу.</w:t>
      </w:r>
    </w:p>
    <w:p w:rsidR="000318A0" w:rsidRPr="002F730D" w:rsidRDefault="00412DB0" w:rsidP="000318A0">
      <w:pPr>
        <w:pStyle w:val="a3"/>
        <w:widowControl w:val="0"/>
        <w:numPr>
          <w:ilvl w:val="0"/>
          <w:numId w:val="20"/>
        </w:numPr>
        <w:suppressAutoHyphens w:val="0"/>
        <w:spacing w:after="0"/>
        <w:jc w:val="both"/>
        <w:rPr>
          <w:color w:val="000000"/>
          <w:sz w:val="24"/>
          <w:szCs w:val="24"/>
        </w:rPr>
      </w:pPr>
      <w:r w:rsidRPr="00412DB0">
        <w:rPr>
          <w:color w:val="000000"/>
          <w:sz w:val="24"/>
          <w:szCs w:val="24"/>
        </w:rPr>
        <w:t xml:space="preserve">Облік операцій із збільшення статутного капіталу. </w:t>
      </w:r>
      <w:r w:rsidR="000318A0" w:rsidRPr="00E22A5E">
        <w:rPr>
          <w:bCs/>
          <w:sz w:val="24"/>
          <w:szCs w:val="24"/>
        </w:rPr>
        <w:t>Обговорити позицію</w:t>
      </w:r>
      <w:r w:rsidR="000318A0" w:rsidRPr="00E22A5E">
        <w:rPr>
          <w:bCs/>
          <w:sz w:val="24"/>
          <w:szCs w:val="24"/>
          <w:lang w:val="uk-UA"/>
        </w:rPr>
        <w:t>.</w:t>
      </w:r>
    </w:p>
    <w:p w:rsidR="002F730D" w:rsidRPr="000318A0" w:rsidRDefault="000318A0" w:rsidP="002F730D">
      <w:pPr>
        <w:pStyle w:val="a7"/>
        <w:numPr>
          <w:ilvl w:val="0"/>
          <w:numId w:val="20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iCs/>
          <w:color w:val="000000"/>
          <w:spacing w:val="3"/>
          <w:w w:val="113"/>
          <w:sz w:val="24"/>
          <w:szCs w:val="24"/>
        </w:rPr>
        <w:t>О</w:t>
      </w:r>
      <w:r w:rsidR="00EB5C9F" w:rsidRPr="00C11D21">
        <w:rPr>
          <w:iCs/>
          <w:color w:val="000000"/>
          <w:spacing w:val="3"/>
          <w:w w:val="113"/>
          <w:sz w:val="24"/>
          <w:szCs w:val="24"/>
        </w:rPr>
        <w:t>перації з власними акціями при їх викупі і перепродажу</w:t>
      </w:r>
      <w:r>
        <w:rPr>
          <w:iCs/>
          <w:color w:val="000000"/>
          <w:spacing w:val="3"/>
          <w:w w:val="113"/>
          <w:sz w:val="24"/>
          <w:szCs w:val="24"/>
        </w:rPr>
        <w:t>.</w:t>
      </w:r>
    </w:p>
    <w:p w:rsidR="000318A0" w:rsidRPr="000318A0" w:rsidRDefault="000318A0" w:rsidP="000318A0">
      <w:pPr>
        <w:pStyle w:val="a7"/>
        <w:numPr>
          <w:ilvl w:val="0"/>
          <w:numId w:val="20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0318A0">
        <w:rPr>
          <w:color w:val="000000"/>
          <w:sz w:val="24"/>
          <w:szCs w:val="24"/>
        </w:rPr>
        <w:lastRenderedPageBreak/>
        <w:t xml:space="preserve">Облік викуплених власних акцій. </w:t>
      </w:r>
      <w:r w:rsidR="00277E78" w:rsidRPr="00E22A5E">
        <w:rPr>
          <w:bCs/>
          <w:sz w:val="24"/>
          <w:szCs w:val="24"/>
        </w:rPr>
        <w:t>Обговорити позицію</w:t>
      </w:r>
      <w:r w:rsidR="00152378">
        <w:rPr>
          <w:bCs/>
          <w:sz w:val="24"/>
          <w:szCs w:val="24"/>
        </w:rPr>
        <w:t>.</w:t>
      </w:r>
    </w:p>
    <w:p w:rsidR="000318A0" w:rsidRPr="000318A0" w:rsidRDefault="000318A0" w:rsidP="000318A0">
      <w:pPr>
        <w:pStyle w:val="a7"/>
        <w:numPr>
          <w:ilvl w:val="0"/>
          <w:numId w:val="20"/>
        </w:numPr>
        <w:shd w:val="clear" w:color="auto" w:fill="FFFFFF"/>
        <w:jc w:val="both"/>
        <w:rPr>
          <w:color w:val="000000"/>
          <w:sz w:val="24"/>
          <w:szCs w:val="24"/>
        </w:rPr>
      </w:pPr>
      <w:r w:rsidRPr="000318A0">
        <w:rPr>
          <w:color w:val="000000"/>
          <w:sz w:val="24"/>
          <w:szCs w:val="24"/>
        </w:rPr>
        <w:t xml:space="preserve">Облік розрахунків за дивідендами. </w:t>
      </w:r>
      <w:r w:rsidR="00277E78" w:rsidRPr="00E22A5E">
        <w:rPr>
          <w:bCs/>
          <w:sz w:val="24"/>
          <w:szCs w:val="24"/>
        </w:rPr>
        <w:t>Обговорити позицію</w:t>
      </w:r>
      <w:r w:rsidR="00152378">
        <w:rPr>
          <w:bCs/>
          <w:sz w:val="24"/>
          <w:szCs w:val="24"/>
        </w:rPr>
        <w:t>.</w:t>
      </w:r>
    </w:p>
    <w:p w:rsidR="00DF2395" w:rsidRPr="00DA39F0" w:rsidRDefault="00DF2395" w:rsidP="00DF239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FE2314" w:rsidRPr="00DA39F0" w:rsidRDefault="00FE2314" w:rsidP="00FE2314">
      <w:pPr>
        <w:jc w:val="both"/>
        <w:rPr>
          <w:b/>
          <w:sz w:val="24"/>
          <w:szCs w:val="24"/>
        </w:rPr>
      </w:pPr>
      <w:r w:rsidRPr="00DA39F0">
        <w:rPr>
          <w:b/>
          <w:sz w:val="24"/>
          <w:szCs w:val="24"/>
        </w:rPr>
        <w:t xml:space="preserve">План </w:t>
      </w:r>
      <w:r>
        <w:rPr>
          <w:b/>
          <w:sz w:val="24"/>
          <w:szCs w:val="24"/>
        </w:rPr>
        <w:t>семінару</w:t>
      </w:r>
      <w:r w:rsidRPr="00DA39F0">
        <w:rPr>
          <w:b/>
          <w:sz w:val="24"/>
          <w:szCs w:val="24"/>
        </w:rPr>
        <w:t>:</w:t>
      </w:r>
      <w:r w:rsidRPr="00FE2314">
        <w:rPr>
          <w:sz w:val="24"/>
          <w:szCs w:val="24"/>
        </w:rPr>
        <w:t xml:space="preserve"> </w:t>
      </w:r>
      <w:r w:rsidRPr="005F15F6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FE2314" w:rsidRPr="00DA39F0" w:rsidRDefault="00FE2314" w:rsidP="00FE2314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1. Поняття, структура та нормативно-правове регулювання обліку власного капіталу. </w:t>
      </w:r>
    </w:p>
    <w:p w:rsidR="00FE2314" w:rsidRPr="00DA39F0" w:rsidRDefault="00FE2314" w:rsidP="00FE2314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2. Облік операцій з формування статутного капіталу. </w:t>
      </w:r>
    </w:p>
    <w:p w:rsidR="00FE2314" w:rsidRPr="00DA39F0" w:rsidRDefault="00FE2314" w:rsidP="00FE2314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3. Облік операцій із збільшення статутного капіталу. </w:t>
      </w:r>
    </w:p>
    <w:p w:rsidR="00FE2314" w:rsidRPr="00DA39F0" w:rsidRDefault="00FE2314" w:rsidP="00FE2314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4. Облік викуплених власних акцій. </w:t>
      </w:r>
    </w:p>
    <w:p w:rsidR="00FE2314" w:rsidRPr="00DA39F0" w:rsidRDefault="00FE2314" w:rsidP="00FE2314">
      <w:pPr>
        <w:shd w:val="clear" w:color="auto" w:fill="FFFFFF"/>
        <w:jc w:val="both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5. Облік розрахунків за дивідендами. </w:t>
      </w:r>
    </w:p>
    <w:p w:rsidR="003C7317" w:rsidRDefault="003C7317" w:rsidP="007C19C5">
      <w:pPr>
        <w:jc w:val="both"/>
        <w:rPr>
          <w:sz w:val="24"/>
          <w:szCs w:val="24"/>
        </w:rPr>
      </w:pPr>
    </w:p>
    <w:p w:rsidR="00856EA5" w:rsidRPr="005F15F6" w:rsidRDefault="003C7317" w:rsidP="00856EA5">
      <w:pPr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 </w:t>
      </w:r>
      <w:r w:rsidR="00856EA5" w:rsidRPr="005F15F6">
        <w:rPr>
          <w:b/>
          <w:sz w:val="24"/>
          <w:szCs w:val="24"/>
        </w:rPr>
        <w:t xml:space="preserve">Форми контролю знань </w:t>
      </w:r>
      <w:r w:rsidR="00856EA5">
        <w:rPr>
          <w:sz w:val="24"/>
          <w:szCs w:val="24"/>
        </w:rPr>
        <w:t>– обговорення питань</w:t>
      </w:r>
      <w:r w:rsidR="00856EA5" w:rsidRPr="005F15F6">
        <w:rPr>
          <w:sz w:val="24"/>
          <w:szCs w:val="24"/>
        </w:rPr>
        <w:t xml:space="preserve">; </w:t>
      </w:r>
      <w:r w:rsidR="00856EA5">
        <w:rPr>
          <w:sz w:val="24"/>
          <w:szCs w:val="24"/>
        </w:rPr>
        <w:t>тестування.</w:t>
      </w:r>
    </w:p>
    <w:p w:rsidR="00856EA5" w:rsidRPr="005F15F6" w:rsidRDefault="00856EA5" w:rsidP="00856EA5">
      <w:pPr>
        <w:jc w:val="both"/>
        <w:rPr>
          <w:sz w:val="20"/>
        </w:rPr>
      </w:pPr>
    </w:p>
    <w:p w:rsidR="00856EA5" w:rsidRPr="005F15F6" w:rsidRDefault="00856EA5" w:rsidP="00856EA5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856EA5" w:rsidRPr="00856EA5" w:rsidRDefault="00856EA5" w:rsidP="00856EA5">
      <w:pPr>
        <w:rPr>
          <w:i/>
          <w:sz w:val="24"/>
          <w:szCs w:val="24"/>
        </w:rPr>
      </w:pPr>
      <w:r w:rsidRPr="00856EA5">
        <w:rPr>
          <w:i/>
          <w:sz w:val="24"/>
          <w:szCs w:val="24"/>
          <w:u w:val="single"/>
        </w:rPr>
        <w:t>Основна та допоміжна література</w:t>
      </w:r>
      <w:r w:rsidRPr="00856EA5">
        <w:rPr>
          <w:i/>
          <w:sz w:val="24"/>
          <w:szCs w:val="24"/>
        </w:rPr>
        <w:t xml:space="preserve">: </w:t>
      </w:r>
    </w:p>
    <w:p w:rsidR="00DF2BF5" w:rsidRPr="00DA39F0" w:rsidRDefault="00DF2BF5" w:rsidP="00DF2BF5">
      <w:pPr>
        <w:pStyle w:val="a7"/>
        <w:numPr>
          <w:ilvl w:val="0"/>
          <w:numId w:val="21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 xml:space="preserve"> О.В. Облік у банках: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О.В. </w:t>
      </w: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>. – Рівне: НУВГП, 2012. – 277с.</w:t>
      </w:r>
    </w:p>
    <w:p w:rsidR="00DF2BF5" w:rsidRPr="00DA39F0" w:rsidRDefault="00DF2BF5" w:rsidP="00DF2BF5">
      <w:pPr>
        <w:pStyle w:val="a7"/>
        <w:numPr>
          <w:ilvl w:val="0"/>
          <w:numId w:val="21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Труш</w:t>
      </w:r>
      <w:proofErr w:type="spellEnd"/>
      <w:r w:rsidRPr="00DA39F0">
        <w:rPr>
          <w:sz w:val="24"/>
          <w:szCs w:val="24"/>
        </w:rPr>
        <w:t xml:space="preserve"> Ю. Т., Король Г.О. Облік у банках Частина 1: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посібник. – Дніпропетровськ: </w:t>
      </w:r>
      <w:proofErr w:type="spellStart"/>
      <w:r w:rsidRPr="00DA39F0">
        <w:rPr>
          <w:sz w:val="24"/>
          <w:szCs w:val="24"/>
        </w:rPr>
        <w:t>НМетАУ</w:t>
      </w:r>
      <w:proofErr w:type="spellEnd"/>
      <w:r w:rsidRPr="00DA39F0">
        <w:rPr>
          <w:sz w:val="24"/>
          <w:szCs w:val="24"/>
        </w:rPr>
        <w:t xml:space="preserve"> , 2013. – 76 с.</w:t>
      </w:r>
    </w:p>
    <w:p w:rsidR="00DF2BF5" w:rsidRPr="00DA39F0" w:rsidRDefault="00DF2BF5" w:rsidP="00DF2BF5">
      <w:pPr>
        <w:pStyle w:val="a7"/>
        <w:numPr>
          <w:ilvl w:val="0"/>
          <w:numId w:val="21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 Г. П.,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 xml:space="preserve"> О. М., Бречко Т. М. Фінансовий облік у банках 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Г. П. </w:t>
      </w: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, О. М.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>, Т. М. Бречко. – К. : Центр учбової літератури, 2010. – 424с.</w:t>
      </w:r>
    </w:p>
    <w:p w:rsidR="00DF2BF5" w:rsidRPr="00DA39F0" w:rsidRDefault="00DF2BF5" w:rsidP="00DF2BF5">
      <w:pPr>
        <w:pStyle w:val="a7"/>
        <w:numPr>
          <w:ilvl w:val="0"/>
          <w:numId w:val="21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 О.А., Кочубей М.Є.,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Н.Я. Облік у банках: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 / О.А. </w:t>
      </w: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, М.Є.Кочубей, Н.Я.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//. – Херсон, ПП </w:t>
      </w:r>
      <w:proofErr w:type="spellStart"/>
      <w:r w:rsidRPr="00DA39F0">
        <w:rPr>
          <w:sz w:val="24"/>
          <w:szCs w:val="24"/>
        </w:rPr>
        <w:t>Вишемирський</w:t>
      </w:r>
      <w:proofErr w:type="spellEnd"/>
      <w:r w:rsidRPr="00DA39F0">
        <w:rPr>
          <w:sz w:val="24"/>
          <w:szCs w:val="24"/>
        </w:rPr>
        <w:t xml:space="preserve">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DF2BF5" w:rsidRDefault="00DF2BF5" w:rsidP="00DF2BF5">
      <w:pPr>
        <w:pStyle w:val="a7"/>
        <w:jc w:val="both"/>
        <w:rPr>
          <w:i/>
          <w:sz w:val="24"/>
          <w:szCs w:val="24"/>
        </w:rPr>
      </w:pPr>
    </w:p>
    <w:p w:rsidR="00DF2BF5" w:rsidRPr="00DA39F0" w:rsidRDefault="00DF2BF5" w:rsidP="00DF2BF5">
      <w:pPr>
        <w:pStyle w:val="a7"/>
        <w:rPr>
          <w:i/>
          <w:sz w:val="24"/>
          <w:szCs w:val="24"/>
        </w:rPr>
      </w:pPr>
      <w:r w:rsidRPr="00DA39F0">
        <w:rPr>
          <w:i/>
          <w:sz w:val="24"/>
          <w:szCs w:val="24"/>
        </w:rPr>
        <w:t>Інтернет ресурси:</w:t>
      </w:r>
    </w:p>
    <w:p w:rsidR="00DF2BF5" w:rsidRPr="00DA39F0" w:rsidRDefault="00DF2BF5" w:rsidP="00DF2BF5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 xml:space="preserve">:// </w:t>
      </w: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  <w:lang w:val="uk-UA"/>
        </w:rPr>
        <w:t>.</w:t>
      </w:r>
      <w:proofErr w:type="gramEnd"/>
      <w:r w:rsidRPr="00DA39F0">
        <w:rPr>
          <w:sz w:val="24"/>
          <w:szCs w:val="24"/>
          <w:lang w:val="uk-UA"/>
        </w:rPr>
        <w:t xml:space="preserve"> </w:t>
      </w:r>
      <w:proofErr w:type="gramStart"/>
      <w:r w:rsidRPr="00DA39F0">
        <w:rPr>
          <w:sz w:val="24"/>
          <w:szCs w:val="24"/>
          <w:lang w:val="en-US"/>
        </w:rPr>
        <w:t>library</w:t>
      </w:r>
      <w:proofErr w:type="gramEnd"/>
      <w:r w:rsidRPr="00DA39F0">
        <w:rPr>
          <w:sz w:val="24"/>
          <w:szCs w:val="24"/>
          <w:lang w:val="uk-UA"/>
        </w:rPr>
        <w:t xml:space="preserve">. </w:t>
      </w:r>
      <w:proofErr w:type="spellStart"/>
      <w:proofErr w:type="gramStart"/>
      <w:r w:rsidRPr="00DA39F0">
        <w:rPr>
          <w:sz w:val="24"/>
          <w:szCs w:val="24"/>
          <w:lang w:val="en-US"/>
        </w:rPr>
        <w:t>lviv</w:t>
      </w:r>
      <w:proofErr w:type="spellEnd"/>
      <w:r w:rsidRPr="00DA39F0">
        <w:rPr>
          <w:sz w:val="24"/>
          <w:szCs w:val="24"/>
          <w:lang w:val="uk-UA"/>
        </w:rPr>
        <w:t>.</w:t>
      </w:r>
      <w:proofErr w:type="spellStart"/>
      <w:r w:rsidRPr="00DA39F0">
        <w:rPr>
          <w:sz w:val="24"/>
          <w:szCs w:val="24"/>
          <w:lang w:val="en-US"/>
        </w:rPr>
        <w:t>ua</w:t>
      </w:r>
      <w:proofErr w:type="spellEnd"/>
      <w:r w:rsidRPr="00DA39F0">
        <w:rPr>
          <w:sz w:val="24"/>
          <w:szCs w:val="24"/>
          <w:lang w:val="uk-UA"/>
        </w:rPr>
        <w:t xml:space="preserve"> / – Львівська національна наукова бібліотека України ім.</w:t>
      </w:r>
      <w:proofErr w:type="gramEnd"/>
      <w:r w:rsidRPr="00DA39F0">
        <w:rPr>
          <w:sz w:val="24"/>
          <w:szCs w:val="24"/>
          <w:lang w:val="uk-UA"/>
        </w:rPr>
        <w:t xml:space="preserve"> В. Стефаника.</w:t>
      </w:r>
    </w:p>
    <w:p w:rsidR="00DF2BF5" w:rsidRPr="00DA39F0" w:rsidRDefault="00DF2BF5" w:rsidP="00DF2BF5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  <w:lang w:val="uk-UA"/>
        </w:rPr>
        <w:t>/</w:t>
      </w:r>
      <w:proofErr w:type="spellStart"/>
      <w:r w:rsidRPr="00DA39F0">
        <w:rPr>
          <w:sz w:val="24"/>
          <w:szCs w:val="24"/>
          <w:lang w:val="en-US"/>
        </w:rPr>
        <w:t>worldbank</w:t>
      </w:r>
      <w:proofErr w:type="spellEnd"/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  <w:lang w:val="uk-UA"/>
        </w:rPr>
        <w:t>– сайт Світового банку.</w:t>
      </w:r>
      <w:proofErr w:type="gramEnd"/>
    </w:p>
    <w:p w:rsidR="00DF2BF5" w:rsidRPr="00DA39F0" w:rsidRDefault="008A60B8" w:rsidP="00DF2BF5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1" w:history="1">
        <w:r w:rsidR="00DF2BF5" w:rsidRPr="00DA39F0">
          <w:rPr>
            <w:rStyle w:val="a8"/>
            <w:color w:val="auto"/>
            <w:sz w:val="24"/>
            <w:szCs w:val="24"/>
            <w:u w:val="none"/>
            <w:lang w:val="uk-UA"/>
          </w:rPr>
          <w:t>http://www.bank.gov.ua/</w:t>
        </w:r>
      </w:hyperlink>
      <w:r w:rsidR="00DF2BF5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DF2BF5" w:rsidRPr="00DA39F0" w:rsidRDefault="00DF2BF5" w:rsidP="00DF2BF5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856EA5" w:rsidRDefault="00856EA5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DE2A01" w:rsidRPr="00842F30" w:rsidRDefault="00DE2A01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842F30">
        <w:rPr>
          <w:b/>
          <w:i/>
          <w:sz w:val="24"/>
          <w:szCs w:val="24"/>
        </w:rPr>
        <w:t>Для підготовки до семінарського заняття пропонуються теми рефератів:</w:t>
      </w:r>
    </w:p>
    <w:p w:rsidR="00DE2A01" w:rsidRPr="00C11D21" w:rsidRDefault="00DE2A01" w:rsidP="00DE2A0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11D21">
        <w:rPr>
          <w:sz w:val="24"/>
          <w:szCs w:val="24"/>
        </w:rPr>
        <w:t>1.Особливості обліку власного капіталу банку</w:t>
      </w:r>
    </w:p>
    <w:p w:rsidR="00DE2A01" w:rsidRPr="00C11D21" w:rsidRDefault="00DE2A01" w:rsidP="00DE2A01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jc w:val="both"/>
        <w:rPr>
          <w:color w:val="000000"/>
          <w:spacing w:val="-9"/>
          <w:w w:val="113"/>
          <w:sz w:val="24"/>
          <w:szCs w:val="24"/>
        </w:rPr>
      </w:pPr>
      <w:r w:rsidRPr="00C11D21">
        <w:rPr>
          <w:sz w:val="24"/>
          <w:szCs w:val="24"/>
        </w:rPr>
        <w:t>2.</w:t>
      </w:r>
      <w:r w:rsidRPr="00C11D21">
        <w:rPr>
          <w:color w:val="000000"/>
          <w:spacing w:val="-6"/>
          <w:w w:val="113"/>
          <w:sz w:val="24"/>
          <w:szCs w:val="24"/>
        </w:rPr>
        <w:t xml:space="preserve"> Структура капіталу банку та вимоги Міжнародних та націо</w:t>
      </w:r>
      <w:r w:rsidRPr="00C11D21">
        <w:rPr>
          <w:color w:val="000000"/>
          <w:spacing w:val="-9"/>
          <w:w w:val="113"/>
          <w:sz w:val="24"/>
          <w:szCs w:val="24"/>
        </w:rPr>
        <w:t>нальних Стандартів бухгалтерського обліку щодо відображення капіталу в балансі</w:t>
      </w:r>
    </w:p>
    <w:p w:rsidR="00DE2A01" w:rsidRPr="00C11D21" w:rsidRDefault="00DE2A01" w:rsidP="00DE2A01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jc w:val="both"/>
        <w:rPr>
          <w:color w:val="000000"/>
          <w:spacing w:val="3"/>
          <w:w w:val="113"/>
          <w:sz w:val="24"/>
          <w:szCs w:val="24"/>
        </w:rPr>
      </w:pPr>
      <w:r w:rsidRPr="00C11D21">
        <w:rPr>
          <w:color w:val="000000"/>
          <w:spacing w:val="-9"/>
          <w:w w:val="113"/>
          <w:sz w:val="24"/>
          <w:szCs w:val="24"/>
        </w:rPr>
        <w:t>3.Перспективи</w:t>
      </w:r>
      <w:r w:rsidRPr="00C11D21">
        <w:rPr>
          <w:color w:val="000000"/>
          <w:spacing w:val="2"/>
          <w:w w:val="113"/>
          <w:sz w:val="24"/>
          <w:szCs w:val="24"/>
        </w:rPr>
        <w:t xml:space="preserve"> формування статутного капіталу за </w:t>
      </w:r>
      <w:r w:rsidRPr="00C11D21">
        <w:rPr>
          <w:color w:val="000000"/>
          <w:spacing w:val="3"/>
          <w:w w:val="113"/>
          <w:sz w:val="24"/>
          <w:szCs w:val="24"/>
        </w:rPr>
        <w:t>рахунок внесків акціонерів та інших джерел.</w:t>
      </w:r>
    </w:p>
    <w:p w:rsidR="00DE2A01" w:rsidRDefault="00DE2A01" w:rsidP="00DE2A01">
      <w:pPr>
        <w:pStyle w:val="a3"/>
        <w:widowControl w:val="0"/>
        <w:rPr>
          <w:i/>
          <w:sz w:val="24"/>
          <w:szCs w:val="24"/>
        </w:rPr>
      </w:pPr>
      <w:r w:rsidRPr="00C11D21">
        <w:rPr>
          <w:i/>
          <w:sz w:val="24"/>
          <w:szCs w:val="24"/>
        </w:rPr>
        <w:t xml:space="preserve">             </w:t>
      </w:r>
    </w:p>
    <w:p w:rsidR="00AF4761" w:rsidRDefault="00AF4761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A63740" w:rsidRDefault="00A63740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A63740" w:rsidRDefault="00A63740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A63740" w:rsidRDefault="00A63740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617834" w:rsidRPr="000273F9" w:rsidRDefault="00617834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lastRenderedPageBreak/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3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5D191B" w:rsidRPr="009A5513" w:rsidRDefault="005D191B" w:rsidP="009A5513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jc w:val="center"/>
        <w:rPr>
          <w:b/>
          <w:sz w:val="24"/>
          <w:szCs w:val="24"/>
          <w:u w:val="single"/>
        </w:rPr>
      </w:pPr>
      <w:r w:rsidRPr="009A5513">
        <w:rPr>
          <w:b/>
          <w:sz w:val="24"/>
          <w:szCs w:val="24"/>
          <w:u w:val="single"/>
        </w:rPr>
        <w:t xml:space="preserve">Тема 3. </w:t>
      </w:r>
      <w:r w:rsidR="009A5513" w:rsidRPr="009A5513">
        <w:rPr>
          <w:b/>
          <w:sz w:val="24"/>
          <w:szCs w:val="24"/>
          <w:u w:val="single"/>
        </w:rPr>
        <w:t>Облік доходів, витрат і фінансового результату діяльності банку</w:t>
      </w:r>
    </w:p>
    <w:p w:rsidR="005D191B" w:rsidRPr="00A63740" w:rsidRDefault="005D191B" w:rsidP="005D191B">
      <w:pPr>
        <w:jc w:val="center"/>
        <w:rPr>
          <w:sz w:val="22"/>
          <w:szCs w:val="22"/>
        </w:rPr>
      </w:pPr>
      <w:r w:rsidRPr="00A63740">
        <w:rPr>
          <w:sz w:val="22"/>
          <w:szCs w:val="22"/>
        </w:rPr>
        <w:t>(назва теми відповідно до РПНД)</w:t>
      </w:r>
    </w:p>
    <w:p w:rsidR="00B62B35" w:rsidRPr="00A63740" w:rsidRDefault="00B62B35" w:rsidP="00B62B35">
      <w:pPr>
        <w:rPr>
          <w:b/>
          <w:sz w:val="22"/>
          <w:szCs w:val="22"/>
        </w:rPr>
      </w:pPr>
      <w:r w:rsidRPr="00A63740">
        <w:rPr>
          <w:b/>
          <w:sz w:val="22"/>
          <w:szCs w:val="22"/>
        </w:rPr>
        <w:t xml:space="preserve">Навчальний час: </w:t>
      </w:r>
      <w:r w:rsidRPr="00A63740">
        <w:rPr>
          <w:bCs/>
          <w:sz w:val="22"/>
          <w:szCs w:val="22"/>
          <w:u w:val="single"/>
        </w:rPr>
        <w:t>2 години</w:t>
      </w:r>
    </w:p>
    <w:p w:rsidR="005D191B" w:rsidRPr="00DA39F0" w:rsidRDefault="005D191B" w:rsidP="005D191B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5D191B" w:rsidRPr="00901432" w:rsidRDefault="005D191B" w:rsidP="00901432">
      <w:pPr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Мета </w:t>
      </w:r>
      <w:r w:rsidR="00B7327A">
        <w:rPr>
          <w:b/>
          <w:sz w:val="24"/>
          <w:szCs w:val="24"/>
        </w:rPr>
        <w:t>і завдання</w:t>
      </w:r>
      <w:r w:rsidRPr="00DA39F0">
        <w:rPr>
          <w:b/>
          <w:sz w:val="24"/>
          <w:szCs w:val="24"/>
        </w:rPr>
        <w:t xml:space="preserve">:  </w:t>
      </w:r>
      <w:r w:rsidR="00B7327A" w:rsidRPr="00901432">
        <w:rPr>
          <w:sz w:val="24"/>
          <w:szCs w:val="24"/>
        </w:rPr>
        <w:t>засвоєння теоретичних знань з методології</w:t>
      </w:r>
      <w:r w:rsidR="00B7327A" w:rsidRPr="00901432">
        <w:rPr>
          <w:color w:val="000000"/>
          <w:spacing w:val="-1"/>
          <w:w w:val="113"/>
          <w:sz w:val="24"/>
          <w:szCs w:val="24"/>
        </w:rPr>
        <w:t xml:space="preserve"> </w:t>
      </w:r>
      <w:r w:rsidR="00B7327A" w:rsidRPr="00901432">
        <w:rPr>
          <w:spacing w:val="1"/>
          <w:w w:val="113"/>
          <w:sz w:val="24"/>
          <w:szCs w:val="24"/>
        </w:rPr>
        <w:t>обліку доходів і витрат у балансі банку,</w:t>
      </w:r>
      <w:r w:rsidR="00B7327A" w:rsidRPr="00901432">
        <w:rPr>
          <w:spacing w:val="-1"/>
          <w:w w:val="113"/>
          <w:sz w:val="24"/>
          <w:szCs w:val="24"/>
        </w:rPr>
        <w:t xml:space="preserve"> вимоги МСБО та національних Положень (стандартів) щодо їх обліку</w:t>
      </w:r>
      <w:r w:rsidR="00B7327A" w:rsidRPr="00901432">
        <w:rPr>
          <w:spacing w:val="1"/>
          <w:w w:val="113"/>
          <w:sz w:val="24"/>
          <w:szCs w:val="24"/>
        </w:rPr>
        <w:t>.</w:t>
      </w:r>
    </w:p>
    <w:p w:rsidR="0068125D" w:rsidRDefault="00901432" w:rsidP="0068125D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F15F6">
        <w:rPr>
          <w:b/>
          <w:sz w:val="24"/>
          <w:szCs w:val="24"/>
        </w:rPr>
        <w:t>Питання для перевірки базових знань за темою семінару:</w:t>
      </w:r>
      <w:r w:rsidR="0068125D" w:rsidRPr="0068125D">
        <w:rPr>
          <w:color w:val="000000"/>
          <w:sz w:val="24"/>
          <w:szCs w:val="24"/>
        </w:rPr>
        <w:t xml:space="preserve"> </w:t>
      </w:r>
    </w:p>
    <w:p w:rsidR="0068125D" w:rsidRPr="00DA39F0" w:rsidRDefault="0068125D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1. Економічний зміст, класифікація та методологічні засади бухгалтерського обліку доходів і витрат банку. </w:t>
      </w:r>
      <w:r w:rsidR="00FD2888" w:rsidRPr="00E22A5E">
        <w:rPr>
          <w:bCs/>
          <w:sz w:val="24"/>
          <w:szCs w:val="24"/>
        </w:rPr>
        <w:t>Обговорити позицію</w:t>
      </w:r>
      <w:r w:rsidR="00FD2888">
        <w:rPr>
          <w:bCs/>
          <w:sz w:val="24"/>
          <w:szCs w:val="24"/>
        </w:rPr>
        <w:t>.</w:t>
      </w:r>
    </w:p>
    <w:p w:rsidR="0068125D" w:rsidRDefault="00FD2888" w:rsidP="008067B3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3"/>
          <w:w w:val="113"/>
          <w:sz w:val="24"/>
          <w:szCs w:val="24"/>
        </w:rPr>
      </w:pPr>
      <w:r>
        <w:rPr>
          <w:color w:val="000000"/>
          <w:spacing w:val="-3"/>
          <w:w w:val="113"/>
          <w:sz w:val="24"/>
          <w:szCs w:val="24"/>
        </w:rPr>
        <w:t>2.</w:t>
      </w:r>
      <w:r w:rsidR="0068125D">
        <w:rPr>
          <w:color w:val="000000"/>
          <w:spacing w:val="-3"/>
          <w:w w:val="113"/>
          <w:sz w:val="24"/>
          <w:szCs w:val="24"/>
        </w:rPr>
        <w:t>С</w:t>
      </w:r>
      <w:r w:rsidR="00E26565" w:rsidRPr="001E6115">
        <w:rPr>
          <w:color w:val="000000"/>
          <w:spacing w:val="-3"/>
          <w:w w:val="113"/>
          <w:sz w:val="24"/>
          <w:szCs w:val="24"/>
        </w:rPr>
        <w:t>утність понять «доходи», «витрати», «валові доходи», «ва</w:t>
      </w:r>
      <w:r w:rsidR="00E26565" w:rsidRPr="001E6115">
        <w:rPr>
          <w:color w:val="000000"/>
          <w:spacing w:val="3"/>
          <w:w w:val="113"/>
          <w:sz w:val="24"/>
          <w:szCs w:val="24"/>
        </w:rPr>
        <w:t>лові витрати» та різницю між ними</w:t>
      </w:r>
      <w:r w:rsidR="0068125D">
        <w:rPr>
          <w:color w:val="000000"/>
          <w:spacing w:val="3"/>
          <w:w w:val="113"/>
          <w:sz w:val="24"/>
          <w:szCs w:val="24"/>
        </w:rPr>
        <w:t>.</w:t>
      </w:r>
      <w:r w:rsidR="00E26565" w:rsidRPr="001E6115">
        <w:rPr>
          <w:color w:val="000000"/>
          <w:spacing w:val="3"/>
          <w:w w:val="113"/>
          <w:sz w:val="24"/>
          <w:szCs w:val="24"/>
        </w:rPr>
        <w:t xml:space="preserve"> </w:t>
      </w:r>
    </w:p>
    <w:p w:rsidR="00FD2888" w:rsidRPr="00DA39F0" w:rsidRDefault="00FD2888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Pr="00DA39F0">
        <w:rPr>
          <w:color w:val="000000"/>
          <w:sz w:val="24"/>
          <w:szCs w:val="24"/>
        </w:rPr>
        <w:t xml:space="preserve">. Облік процентних доходів та витрат банку. </w:t>
      </w:r>
      <w:r w:rsidRPr="00E22A5E">
        <w:rPr>
          <w:bCs/>
          <w:sz w:val="24"/>
          <w:szCs w:val="24"/>
        </w:rPr>
        <w:t>Обговорити позицію</w:t>
      </w:r>
      <w:r>
        <w:rPr>
          <w:bCs/>
          <w:sz w:val="24"/>
          <w:szCs w:val="24"/>
        </w:rPr>
        <w:t>.</w:t>
      </w:r>
    </w:p>
    <w:p w:rsidR="00E26565" w:rsidRPr="001E6115" w:rsidRDefault="0009692C" w:rsidP="008067B3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-11"/>
          <w:w w:val="113"/>
          <w:sz w:val="24"/>
          <w:szCs w:val="24"/>
        </w:rPr>
      </w:pPr>
      <w:r>
        <w:rPr>
          <w:color w:val="000000"/>
          <w:spacing w:val="3"/>
          <w:w w:val="113"/>
          <w:sz w:val="24"/>
          <w:szCs w:val="24"/>
        </w:rPr>
        <w:t>4.</w:t>
      </w:r>
      <w:r w:rsidR="00E26565" w:rsidRPr="001E6115">
        <w:rPr>
          <w:color w:val="000000"/>
          <w:spacing w:val="3"/>
          <w:w w:val="113"/>
          <w:sz w:val="24"/>
          <w:szCs w:val="24"/>
        </w:rPr>
        <w:t>Які складові елементи обліку витрат банку?</w:t>
      </w:r>
    </w:p>
    <w:p w:rsidR="0009692C" w:rsidRPr="00DA39F0" w:rsidRDefault="0009692C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Pr="00DA39F0">
        <w:rPr>
          <w:color w:val="000000"/>
          <w:sz w:val="24"/>
          <w:szCs w:val="24"/>
        </w:rPr>
        <w:t xml:space="preserve">. Облік комісійних доходів і витрат банку. </w:t>
      </w:r>
      <w:r w:rsidRPr="00E22A5E">
        <w:rPr>
          <w:bCs/>
          <w:sz w:val="24"/>
          <w:szCs w:val="24"/>
        </w:rPr>
        <w:t>Обговорити позицію</w:t>
      </w:r>
      <w:r>
        <w:rPr>
          <w:bCs/>
          <w:sz w:val="24"/>
          <w:szCs w:val="24"/>
        </w:rPr>
        <w:t>.</w:t>
      </w:r>
    </w:p>
    <w:p w:rsidR="0009692C" w:rsidRDefault="0009692C" w:rsidP="008067B3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3"/>
          <w:w w:val="113"/>
          <w:sz w:val="24"/>
          <w:szCs w:val="24"/>
        </w:rPr>
      </w:pPr>
      <w:r>
        <w:rPr>
          <w:color w:val="000000"/>
          <w:sz w:val="24"/>
          <w:szCs w:val="24"/>
        </w:rPr>
        <w:t>6.</w:t>
      </w:r>
      <w:r w:rsidRPr="00DA39F0">
        <w:rPr>
          <w:color w:val="000000"/>
          <w:sz w:val="24"/>
          <w:szCs w:val="24"/>
        </w:rPr>
        <w:t xml:space="preserve">Облік загальних адміністративних витрат. </w:t>
      </w:r>
      <w:r w:rsidRPr="00E22A5E">
        <w:rPr>
          <w:bCs/>
          <w:sz w:val="24"/>
          <w:szCs w:val="24"/>
        </w:rPr>
        <w:t>Обговорити позицію</w:t>
      </w:r>
      <w:r>
        <w:rPr>
          <w:bCs/>
          <w:sz w:val="24"/>
          <w:szCs w:val="24"/>
        </w:rPr>
        <w:t>.</w:t>
      </w:r>
    </w:p>
    <w:p w:rsidR="0009692C" w:rsidRDefault="0009692C" w:rsidP="008067B3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3"/>
          <w:w w:val="113"/>
          <w:sz w:val="24"/>
          <w:szCs w:val="24"/>
        </w:rPr>
      </w:pPr>
      <w:r>
        <w:rPr>
          <w:color w:val="000000"/>
          <w:spacing w:val="3"/>
          <w:w w:val="113"/>
          <w:sz w:val="24"/>
          <w:szCs w:val="24"/>
        </w:rPr>
        <w:t>7.</w:t>
      </w:r>
      <w:r w:rsidR="00E26565" w:rsidRPr="001E6115">
        <w:rPr>
          <w:color w:val="000000"/>
          <w:spacing w:val="3"/>
          <w:w w:val="113"/>
          <w:sz w:val="24"/>
          <w:szCs w:val="24"/>
        </w:rPr>
        <w:t>Які підходи розглядають щодо організації обліку витрат у банках?</w:t>
      </w:r>
    </w:p>
    <w:p w:rsidR="00E26565" w:rsidRPr="001E6115" w:rsidRDefault="0009692C" w:rsidP="008067B3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-11"/>
          <w:w w:val="113"/>
          <w:sz w:val="24"/>
          <w:szCs w:val="24"/>
        </w:rPr>
      </w:pPr>
      <w:r>
        <w:rPr>
          <w:color w:val="000000"/>
          <w:spacing w:val="3"/>
          <w:w w:val="113"/>
          <w:sz w:val="24"/>
          <w:szCs w:val="24"/>
        </w:rPr>
        <w:t>8.</w:t>
      </w:r>
      <w:r w:rsidR="00E26565" w:rsidRPr="001E6115">
        <w:rPr>
          <w:color w:val="000000"/>
          <w:spacing w:val="3"/>
          <w:w w:val="113"/>
          <w:sz w:val="24"/>
          <w:szCs w:val="24"/>
        </w:rPr>
        <w:t xml:space="preserve"> </w:t>
      </w:r>
      <w:r w:rsidRPr="00DA39F0">
        <w:rPr>
          <w:color w:val="000000"/>
          <w:sz w:val="24"/>
          <w:szCs w:val="24"/>
        </w:rPr>
        <w:t>Облік фінансового результату банку.</w:t>
      </w:r>
      <w:r w:rsidRPr="00FD2888">
        <w:rPr>
          <w:bCs/>
          <w:sz w:val="24"/>
          <w:szCs w:val="24"/>
        </w:rPr>
        <w:t xml:space="preserve"> </w:t>
      </w:r>
      <w:r w:rsidRPr="00E22A5E">
        <w:rPr>
          <w:bCs/>
          <w:sz w:val="24"/>
          <w:szCs w:val="24"/>
        </w:rPr>
        <w:t>Обговорити позицію</w:t>
      </w:r>
      <w:r>
        <w:rPr>
          <w:bCs/>
          <w:sz w:val="24"/>
          <w:szCs w:val="24"/>
        </w:rPr>
        <w:t>.</w:t>
      </w:r>
    </w:p>
    <w:p w:rsidR="008067B3" w:rsidRPr="005F15F6" w:rsidRDefault="008067B3" w:rsidP="008067B3">
      <w:pPr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План семінару: </w:t>
      </w:r>
      <w:r w:rsidRPr="005F15F6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8067B3" w:rsidRPr="00DA39F0" w:rsidRDefault="008067B3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1. Економічний зміст, класифікація та методологічні засади бухгалтерського обліку доходів і витрат банку. </w:t>
      </w:r>
    </w:p>
    <w:p w:rsidR="008067B3" w:rsidRPr="00DA39F0" w:rsidRDefault="008067B3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2. Облік процентних доходів та витрат банку. </w:t>
      </w:r>
    </w:p>
    <w:p w:rsidR="008067B3" w:rsidRPr="00DA39F0" w:rsidRDefault="008067B3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3. Облік комісійних доходів і витрат банку. </w:t>
      </w:r>
    </w:p>
    <w:p w:rsidR="008067B3" w:rsidRPr="00DA39F0" w:rsidRDefault="008067B3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4. Облік загальних адміністративних витрат. </w:t>
      </w:r>
    </w:p>
    <w:p w:rsidR="008067B3" w:rsidRPr="00DA39F0" w:rsidRDefault="008067B3" w:rsidP="008067B3">
      <w:pPr>
        <w:rPr>
          <w:b/>
          <w:sz w:val="24"/>
          <w:szCs w:val="24"/>
          <w:u w:val="single"/>
        </w:rPr>
      </w:pPr>
      <w:r w:rsidRPr="00DA39F0">
        <w:rPr>
          <w:color w:val="000000"/>
          <w:sz w:val="24"/>
          <w:szCs w:val="24"/>
        </w:rPr>
        <w:t>5. Облік фінансового результату банку.</w:t>
      </w:r>
    </w:p>
    <w:p w:rsidR="00471893" w:rsidRPr="005F15F6" w:rsidRDefault="00471893" w:rsidP="00471893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Форми контролю знань </w:t>
      </w:r>
      <w:r>
        <w:rPr>
          <w:sz w:val="24"/>
          <w:szCs w:val="24"/>
        </w:rPr>
        <w:t>– обговорення питань</w:t>
      </w:r>
      <w:r w:rsidRPr="005F15F6">
        <w:rPr>
          <w:sz w:val="24"/>
          <w:szCs w:val="24"/>
        </w:rPr>
        <w:t xml:space="preserve">; </w:t>
      </w:r>
      <w:r>
        <w:rPr>
          <w:sz w:val="24"/>
          <w:szCs w:val="24"/>
        </w:rPr>
        <w:t>тестування.</w:t>
      </w:r>
    </w:p>
    <w:p w:rsidR="00471893" w:rsidRPr="00FB3CA3" w:rsidRDefault="00471893" w:rsidP="009A5513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AF4761" w:rsidRPr="00DA39F0" w:rsidRDefault="00AF4761" w:rsidP="00AF4761">
      <w:pPr>
        <w:pStyle w:val="a7"/>
        <w:numPr>
          <w:ilvl w:val="0"/>
          <w:numId w:val="23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 xml:space="preserve"> О.В. Облік у банках: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О.В. </w:t>
      </w: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>. – Рівне: НУВГП, 2012. – 277с.</w:t>
      </w:r>
    </w:p>
    <w:p w:rsidR="00AF4761" w:rsidRPr="00DA39F0" w:rsidRDefault="00AF4761" w:rsidP="00AF4761">
      <w:pPr>
        <w:pStyle w:val="a7"/>
        <w:numPr>
          <w:ilvl w:val="0"/>
          <w:numId w:val="23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Труш</w:t>
      </w:r>
      <w:proofErr w:type="spellEnd"/>
      <w:r w:rsidRPr="00DA39F0">
        <w:rPr>
          <w:sz w:val="24"/>
          <w:szCs w:val="24"/>
        </w:rPr>
        <w:t xml:space="preserve"> Ю. Т., Король Г.О. Облік у банках Частина 1: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посібник. – Дніпропетровськ: </w:t>
      </w:r>
      <w:proofErr w:type="spellStart"/>
      <w:r w:rsidRPr="00DA39F0">
        <w:rPr>
          <w:sz w:val="24"/>
          <w:szCs w:val="24"/>
        </w:rPr>
        <w:t>НМетАУ</w:t>
      </w:r>
      <w:proofErr w:type="spellEnd"/>
      <w:r w:rsidRPr="00DA39F0">
        <w:rPr>
          <w:sz w:val="24"/>
          <w:szCs w:val="24"/>
        </w:rPr>
        <w:t xml:space="preserve"> , 2013. – 76 с.</w:t>
      </w:r>
    </w:p>
    <w:p w:rsidR="00AF4761" w:rsidRPr="00DA39F0" w:rsidRDefault="00AF4761" w:rsidP="00AF4761">
      <w:pPr>
        <w:pStyle w:val="a7"/>
        <w:numPr>
          <w:ilvl w:val="0"/>
          <w:numId w:val="23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 Г. П.,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 xml:space="preserve"> О. М., Бречко Т. М. Фінансовий облік у банках 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Г. П. </w:t>
      </w: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, О. М.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>, Т. М. Бречко. – К. : Центр учбової літератури, 2010. – 424с.</w:t>
      </w:r>
    </w:p>
    <w:p w:rsidR="00AF4761" w:rsidRPr="00DA39F0" w:rsidRDefault="00AF4761" w:rsidP="00AF4761">
      <w:pPr>
        <w:pStyle w:val="a7"/>
        <w:numPr>
          <w:ilvl w:val="0"/>
          <w:numId w:val="23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 О.А., Кочубей М.Є.,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Н.Я. Облік у банках: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 / О.А. </w:t>
      </w: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, М.Є.Кочубей, Н.Я.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//. – Херсон, ПП </w:t>
      </w:r>
      <w:proofErr w:type="spellStart"/>
      <w:r w:rsidRPr="00DA39F0">
        <w:rPr>
          <w:sz w:val="24"/>
          <w:szCs w:val="24"/>
        </w:rPr>
        <w:t>Вишемирський</w:t>
      </w:r>
      <w:proofErr w:type="spellEnd"/>
      <w:r w:rsidRPr="00DA39F0">
        <w:rPr>
          <w:sz w:val="24"/>
          <w:szCs w:val="24"/>
        </w:rPr>
        <w:t xml:space="preserve">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AF4761" w:rsidRPr="00DA39F0" w:rsidRDefault="00AF4761" w:rsidP="00AF4761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 xml:space="preserve">:// </w:t>
      </w: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  <w:lang w:val="uk-UA"/>
        </w:rPr>
        <w:t>.</w:t>
      </w:r>
      <w:proofErr w:type="gramEnd"/>
      <w:r w:rsidRPr="00DA39F0">
        <w:rPr>
          <w:sz w:val="24"/>
          <w:szCs w:val="24"/>
          <w:lang w:val="uk-UA"/>
        </w:rPr>
        <w:t xml:space="preserve"> </w:t>
      </w:r>
      <w:proofErr w:type="gramStart"/>
      <w:r w:rsidRPr="00DA39F0">
        <w:rPr>
          <w:sz w:val="24"/>
          <w:szCs w:val="24"/>
          <w:lang w:val="en-US"/>
        </w:rPr>
        <w:t>library</w:t>
      </w:r>
      <w:proofErr w:type="gramEnd"/>
      <w:r w:rsidRPr="00DA39F0">
        <w:rPr>
          <w:sz w:val="24"/>
          <w:szCs w:val="24"/>
          <w:lang w:val="uk-UA"/>
        </w:rPr>
        <w:t xml:space="preserve">. </w:t>
      </w:r>
      <w:proofErr w:type="spellStart"/>
      <w:proofErr w:type="gramStart"/>
      <w:r w:rsidRPr="00DA39F0">
        <w:rPr>
          <w:sz w:val="24"/>
          <w:szCs w:val="24"/>
          <w:lang w:val="en-US"/>
        </w:rPr>
        <w:t>lviv</w:t>
      </w:r>
      <w:proofErr w:type="spellEnd"/>
      <w:r w:rsidRPr="00DA39F0">
        <w:rPr>
          <w:sz w:val="24"/>
          <w:szCs w:val="24"/>
          <w:lang w:val="uk-UA"/>
        </w:rPr>
        <w:t>.</w:t>
      </w:r>
      <w:proofErr w:type="spellStart"/>
      <w:r w:rsidRPr="00DA39F0">
        <w:rPr>
          <w:sz w:val="24"/>
          <w:szCs w:val="24"/>
          <w:lang w:val="en-US"/>
        </w:rPr>
        <w:t>ua</w:t>
      </w:r>
      <w:proofErr w:type="spellEnd"/>
      <w:r w:rsidRPr="00DA39F0">
        <w:rPr>
          <w:sz w:val="24"/>
          <w:szCs w:val="24"/>
          <w:lang w:val="uk-UA"/>
        </w:rPr>
        <w:t xml:space="preserve"> / – Львівська національна наукова бібліотека України ім.</w:t>
      </w:r>
      <w:proofErr w:type="gramEnd"/>
      <w:r w:rsidRPr="00DA39F0">
        <w:rPr>
          <w:sz w:val="24"/>
          <w:szCs w:val="24"/>
          <w:lang w:val="uk-UA"/>
        </w:rPr>
        <w:t xml:space="preserve"> В. Стефаника.</w:t>
      </w:r>
    </w:p>
    <w:p w:rsidR="00AF4761" w:rsidRPr="00DA39F0" w:rsidRDefault="00AF4761" w:rsidP="00AF4761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  <w:lang w:val="uk-UA"/>
        </w:rPr>
        <w:t>/</w:t>
      </w:r>
      <w:proofErr w:type="spellStart"/>
      <w:r w:rsidRPr="00DA39F0">
        <w:rPr>
          <w:sz w:val="24"/>
          <w:szCs w:val="24"/>
          <w:lang w:val="en-US"/>
        </w:rPr>
        <w:t>worldbank</w:t>
      </w:r>
      <w:proofErr w:type="spellEnd"/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  <w:lang w:val="uk-UA"/>
        </w:rPr>
        <w:t>– сайт Світового банку.</w:t>
      </w:r>
      <w:proofErr w:type="gramEnd"/>
    </w:p>
    <w:p w:rsidR="00AF4761" w:rsidRPr="00DA39F0" w:rsidRDefault="008A60B8" w:rsidP="00AF4761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2" w:history="1">
        <w:r w:rsidR="00AF4761" w:rsidRPr="00DA39F0">
          <w:rPr>
            <w:rStyle w:val="a8"/>
            <w:color w:val="auto"/>
            <w:sz w:val="24"/>
            <w:szCs w:val="24"/>
            <w:u w:val="none"/>
            <w:lang w:val="uk-UA"/>
          </w:rPr>
          <w:t>http://www.bank.gov.ua/</w:t>
        </w:r>
      </w:hyperlink>
      <w:r w:rsidR="00AF4761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AF4761" w:rsidRPr="00DA39F0" w:rsidRDefault="00AF4761" w:rsidP="00AF4761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763E05" w:rsidRDefault="00763E05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DE2A01" w:rsidRPr="00842F30" w:rsidRDefault="00DE2A01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842F30">
        <w:rPr>
          <w:b/>
          <w:i/>
          <w:sz w:val="24"/>
          <w:szCs w:val="24"/>
        </w:rPr>
        <w:t>Для підготовки до семінарського заняття пропонуються теми рефератів:</w:t>
      </w:r>
    </w:p>
    <w:p w:rsidR="00DE2A01" w:rsidRPr="00C11D21" w:rsidRDefault="00DE2A01" w:rsidP="00DE2A01">
      <w:pPr>
        <w:numPr>
          <w:ilvl w:val="1"/>
          <w:numId w:val="6"/>
        </w:numPr>
        <w:shd w:val="clear" w:color="auto" w:fill="FFFFFF"/>
        <w:suppressAutoHyphens w:val="0"/>
        <w:rPr>
          <w:sz w:val="24"/>
          <w:szCs w:val="24"/>
        </w:rPr>
      </w:pPr>
      <w:r w:rsidRPr="00C11D21">
        <w:rPr>
          <w:sz w:val="24"/>
          <w:szCs w:val="24"/>
        </w:rPr>
        <w:t>Принципи відображення в бухгалтерському обліку доходів, витрат та фінансових результатів діяльності банку.</w:t>
      </w:r>
    </w:p>
    <w:p w:rsidR="00DE2A01" w:rsidRPr="00C11D21" w:rsidRDefault="00DE2A01" w:rsidP="00DE2A01">
      <w:pPr>
        <w:numPr>
          <w:ilvl w:val="1"/>
          <w:numId w:val="6"/>
        </w:numPr>
        <w:shd w:val="clear" w:color="auto" w:fill="FFFFFF"/>
        <w:suppressAutoHyphens w:val="0"/>
        <w:rPr>
          <w:sz w:val="24"/>
          <w:szCs w:val="24"/>
        </w:rPr>
      </w:pPr>
      <w:r w:rsidRPr="00C11D21">
        <w:rPr>
          <w:bCs/>
          <w:color w:val="000000"/>
          <w:spacing w:val="-1"/>
          <w:sz w:val="24"/>
          <w:szCs w:val="24"/>
        </w:rPr>
        <w:t>Особливості визначення</w:t>
      </w:r>
      <w:r w:rsidRPr="00C11D21">
        <w:rPr>
          <w:rFonts w:cs="Arial"/>
          <w:bCs/>
          <w:color w:val="000000"/>
          <w:spacing w:val="-1"/>
          <w:sz w:val="24"/>
          <w:szCs w:val="24"/>
        </w:rPr>
        <w:t xml:space="preserve"> </w:t>
      </w:r>
      <w:r w:rsidRPr="00C11D21">
        <w:rPr>
          <w:bCs/>
          <w:color w:val="000000"/>
          <w:spacing w:val="-1"/>
          <w:sz w:val="24"/>
          <w:szCs w:val="24"/>
        </w:rPr>
        <w:t>доходів</w:t>
      </w:r>
      <w:r w:rsidRPr="00C11D21">
        <w:rPr>
          <w:rFonts w:cs="Arial"/>
          <w:bCs/>
          <w:color w:val="000000"/>
          <w:spacing w:val="-1"/>
          <w:sz w:val="24"/>
          <w:szCs w:val="24"/>
        </w:rPr>
        <w:t xml:space="preserve"> </w:t>
      </w:r>
      <w:r w:rsidRPr="00C11D21">
        <w:rPr>
          <w:bCs/>
          <w:color w:val="000000"/>
          <w:spacing w:val="-1"/>
          <w:sz w:val="24"/>
          <w:szCs w:val="24"/>
        </w:rPr>
        <w:t>і</w:t>
      </w:r>
      <w:r w:rsidRPr="00C11D21">
        <w:rPr>
          <w:rFonts w:cs="Arial"/>
          <w:bCs/>
          <w:color w:val="000000"/>
          <w:spacing w:val="-1"/>
          <w:sz w:val="24"/>
          <w:szCs w:val="24"/>
        </w:rPr>
        <w:t xml:space="preserve"> </w:t>
      </w:r>
      <w:r w:rsidRPr="00C11D21">
        <w:rPr>
          <w:bCs/>
          <w:color w:val="000000"/>
          <w:spacing w:val="-1"/>
          <w:sz w:val="24"/>
          <w:szCs w:val="24"/>
        </w:rPr>
        <w:t>витрат.</w:t>
      </w:r>
    </w:p>
    <w:p w:rsidR="00DE2A01" w:rsidRPr="00C11D21" w:rsidRDefault="00DE2A01" w:rsidP="00DE2A01">
      <w:pPr>
        <w:numPr>
          <w:ilvl w:val="1"/>
          <w:numId w:val="6"/>
        </w:numPr>
        <w:shd w:val="clear" w:color="auto" w:fill="FFFFFF"/>
        <w:suppressAutoHyphens w:val="0"/>
        <w:rPr>
          <w:sz w:val="24"/>
          <w:szCs w:val="24"/>
        </w:rPr>
      </w:pPr>
      <w:r w:rsidRPr="00C11D21">
        <w:rPr>
          <w:bCs/>
          <w:color w:val="000000"/>
          <w:spacing w:val="-1"/>
          <w:sz w:val="24"/>
          <w:szCs w:val="24"/>
        </w:rPr>
        <w:t>Особливості податкового обліку валових доходів та валових витрат банку.</w:t>
      </w:r>
    </w:p>
    <w:p w:rsidR="00763E05" w:rsidRDefault="00763E05" w:rsidP="00AF4761">
      <w:pPr>
        <w:pStyle w:val="a3"/>
        <w:spacing w:after="0"/>
        <w:ind w:left="36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AF4761" w:rsidRPr="000273F9" w:rsidRDefault="00AF4761" w:rsidP="00AF4761">
      <w:pPr>
        <w:pStyle w:val="a3"/>
        <w:spacing w:after="0"/>
        <w:ind w:left="36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4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CF4193" w:rsidRPr="00B52BAE" w:rsidRDefault="00CF4193" w:rsidP="00CF4193">
      <w:pPr>
        <w:widowControl w:val="0"/>
        <w:ind w:firstLine="709"/>
        <w:jc w:val="center"/>
        <w:rPr>
          <w:b/>
          <w:sz w:val="24"/>
          <w:szCs w:val="24"/>
          <w:u w:val="single"/>
        </w:rPr>
      </w:pPr>
      <w:r w:rsidRPr="00B52BAE">
        <w:rPr>
          <w:b/>
          <w:sz w:val="24"/>
          <w:szCs w:val="24"/>
          <w:u w:val="single"/>
        </w:rPr>
        <w:t xml:space="preserve">Тема 4. </w:t>
      </w:r>
      <w:r w:rsidR="00B52BAE" w:rsidRPr="00B52BAE">
        <w:rPr>
          <w:b/>
          <w:sz w:val="24"/>
          <w:szCs w:val="24"/>
          <w:u w:val="single"/>
        </w:rPr>
        <w:t>Облік грошових коштів банку</w:t>
      </w:r>
    </w:p>
    <w:p w:rsidR="00CF4193" w:rsidRPr="00DA39F0" w:rsidRDefault="00CF4193" w:rsidP="00CF4193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CF4193" w:rsidRPr="00F549EE" w:rsidRDefault="00CF4193" w:rsidP="00CF4193">
      <w:pPr>
        <w:rPr>
          <w:b/>
          <w:sz w:val="24"/>
          <w:szCs w:val="24"/>
        </w:rPr>
      </w:pPr>
      <w:r w:rsidRPr="00F549EE">
        <w:rPr>
          <w:b/>
          <w:sz w:val="24"/>
          <w:szCs w:val="24"/>
        </w:rPr>
        <w:t xml:space="preserve">Навчальний час: </w:t>
      </w:r>
      <w:r w:rsidRPr="00421D74">
        <w:rPr>
          <w:bCs/>
          <w:sz w:val="24"/>
          <w:szCs w:val="24"/>
          <w:u w:val="single"/>
        </w:rPr>
        <w:t>2 год</w:t>
      </w:r>
      <w:r>
        <w:rPr>
          <w:bCs/>
          <w:sz w:val="24"/>
          <w:szCs w:val="24"/>
          <w:u w:val="single"/>
        </w:rPr>
        <w:t>ини</w:t>
      </w:r>
    </w:p>
    <w:p w:rsidR="00CF4193" w:rsidRPr="00DA39F0" w:rsidRDefault="00CF4193" w:rsidP="00CF4193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9C6C05" w:rsidRDefault="00CF4193" w:rsidP="00CF4193">
      <w:pPr>
        <w:jc w:val="both"/>
        <w:rPr>
          <w:i/>
          <w:color w:val="000000"/>
          <w:spacing w:val="1"/>
          <w:sz w:val="24"/>
          <w:szCs w:val="24"/>
        </w:rPr>
      </w:pPr>
      <w:r w:rsidRPr="00DA39F0">
        <w:rPr>
          <w:b/>
          <w:sz w:val="24"/>
          <w:szCs w:val="24"/>
        </w:rPr>
        <w:t xml:space="preserve">Мета </w:t>
      </w:r>
      <w:r w:rsidR="009C6C05">
        <w:rPr>
          <w:b/>
          <w:sz w:val="24"/>
          <w:szCs w:val="24"/>
        </w:rPr>
        <w:t>і завдання</w:t>
      </w:r>
      <w:r w:rsidRPr="00DA39F0">
        <w:rPr>
          <w:b/>
          <w:sz w:val="24"/>
          <w:szCs w:val="24"/>
        </w:rPr>
        <w:t xml:space="preserve">:  </w:t>
      </w:r>
      <w:r w:rsidR="009C6C05">
        <w:rPr>
          <w:i/>
          <w:sz w:val="24"/>
          <w:szCs w:val="24"/>
        </w:rPr>
        <w:t>з</w:t>
      </w:r>
      <w:r w:rsidRPr="00C11D21">
        <w:rPr>
          <w:i/>
          <w:sz w:val="24"/>
          <w:szCs w:val="24"/>
        </w:rPr>
        <w:t xml:space="preserve">асвоєння теоретичних аспектів з методології обліку касових операцій </w:t>
      </w:r>
      <w:r w:rsidRPr="00C11D21">
        <w:rPr>
          <w:i/>
          <w:spacing w:val="-2"/>
          <w:w w:val="114"/>
          <w:sz w:val="24"/>
          <w:szCs w:val="24"/>
        </w:rPr>
        <w:t xml:space="preserve">згідно з Міжнародними </w:t>
      </w:r>
      <w:r w:rsidRPr="00C11D21">
        <w:rPr>
          <w:i/>
          <w:w w:val="114"/>
          <w:sz w:val="24"/>
          <w:szCs w:val="24"/>
        </w:rPr>
        <w:t xml:space="preserve">та  національними Стандартами бухгалтерського обліку, </w:t>
      </w:r>
      <w:r w:rsidRPr="00C11D21">
        <w:rPr>
          <w:i/>
          <w:color w:val="000000"/>
          <w:spacing w:val="-3"/>
          <w:sz w:val="24"/>
          <w:szCs w:val="24"/>
        </w:rPr>
        <w:t>облік</w:t>
      </w:r>
      <w:r w:rsidRPr="00C11D21">
        <w:rPr>
          <w:rFonts w:cs="Arial"/>
          <w:i/>
          <w:color w:val="000000"/>
          <w:spacing w:val="-3"/>
          <w:sz w:val="24"/>
          <w:szCs w:val="24"/>
        </w:rPr>
        <w:t xml:space="preserve"> </w:t>
      </w:r>
      <w:r w:rsidRPr="00C11D21">
        <w:rPr>
          <w:i/>
          <w:color w:val="000000"/>
          <w:spacing w:val="-3"/>
          <w:sz w:val="24"/>
          <w:szCs w:val="24"/>
        </w:rPr>
        <w:t>операцій</w:t>
      </w:r>
      <w:r w:rsidRPr="00C11D21">
        <w:rPr>
          <w:rFonts w:cs="Arial"/>
          <w:i/>
          <w:color w:val="000000"/>
          <w:spacing w:val="-3"/>
          <w:sz w:val="24"/>
          <w:szCs w:val="24"/>
        </w:rPr>
        <w:t xml:space="preserve"> </w:t>
      </w:r>
      <w:r w:rsidRPr="00C11D21">
        <w:rPr>
          <w:i/>
          <w:color w:val="000000"/>
          <w:spacing w:val="-3"/>
          <w:sz w:val="24"/>
          <w:szCs w:val="24"/>
        </w:rPr>
        <w:t>з</w:t>
      </w:r>
      <w:r w:rsidRPr="00C11D21">
        <w:rPr>
          <w:rFonts w:cs="Arial"/>
          <w:i/>
          <w:color w:val="000000"/>
          <w:spacing w:val="-3"/>
          <w:sz w:val="24"/>
          <w:szCs w:val="24"/>
        </w:rPr>
        <w:t xml:space="preserve"> </w:t>
      </w:r>
      <w:r w:rsidRPr="00C11D21">
        <w:rPr>
          <w:i/>
          <w:color w:val="000000"/>
          <w:spacing w:val="-3"/>
          <w:sz w:val="24"/>
          <w:szCs w:val="24"/>
        </w:rPr>
        <w:t>готівковою</w:t>
      </w:r>
      <w:r w:rsidRPr="00C11D21">
        <w:rPr>
          <w:rFonts w:cs="Arial"/>
          <w:i/>
          <w:color w:val="000000"/>
          <w:spacing w:val="-3"/>
          <w:sz w:val="24"/>
          <w:szCs w:val="24"/>
        </w:rPr>
        <w:t xml:space="preserve"> </w:t>
      </w:r>
      <w:r w:rsidRPr="00C11D21">
        <w:rPr>
          <w:i/>
          <w:color w:val="000000"/>
          <w:spacing w:val="-3"/>
          <w:sz w:val="24"/>
          <w:szCs w:val="24"/>
        </w:rPr>
        <w:t xml:space="preserve">іноземною валютою, </w:t>
      </w:r>
      <w:r w:rsidRPr="00C11D21">
        <w:rPr>
          <w:i/>
          <w:color w:val="000000"/>
          <w:spacing w:val="-4"/>
          <w:sz w:val="24"/>
          <w:szCs w:val="24"/>
        </w:rPr>
        <w:t>обслуговування</w:t>
      </w:r>
      <w:r w:rsidRPr="00C11D21">
        <w:rPr>
          <w:rFonts w:cs="Arial"/>
          <w:i/>
          <w:color w:val="000000"/>
          <w:spacing w:val="-4"/>
          <w:sz w:val="24"/>
          <w:szCs w:val="24"/>
        </w:rPr>
        <w:t xml:space="preserve"> </w:t>
      </w:r>
      <w:r w:rsidRPr="00C11D21">
        <w:rPr>
          <w:i/>
          <w:color w:val="000000"/>
          <w:spacing w:val="-4"/>
          <w:sz w:val="24"/>
          <w:szCs w:val="24"/>
        </w:rPr>
        <w:t>фізичних</w:t>
      </w:r>
      <w:r w:rsidRPr="00C11D21">
        <w:rPr>
          <w:rFonts w:cs="Arial"/>
          <w:i/>
          <w:color w:val="000000"/>
          <w:spacing w:val="-4"/>
          <w:sz w:val="24"/>
          <w:szCs w:val="24"/>
        </w:rPr>
        <w:t xml:space="preserve"> </w:t>
      </w:r>
      <w:r w:rsidRPr="00C11D21">
        <w:rPr>
          <w:i/>
          <w:color w:val="000000"/>
          <w:spacing w:val="-4"/>
          <w:sz w:val="24"/>
          <w:szCs w:val="24"/>
        </w:rPr>
        <w:t xml:space="preserve">осіб </w:t>
      </w:r>
      <w:r w:rsidR="009C6C05">
        <w:rPr>
          <w:i/>
          <w:color w:val="000000"/>
          <w:spacing w:val="-3"/>
          <w:sz w:val="24"/>
          <w:szCs w:val="24"/>
        </w:rPr>
        <w:t>банкоматом</w:t>
      </w:r>
      <w:r w:rsidRPr="00C11D21">
        <w:rPr>
          <w:i/>
          <w:color w:val="000000"/>
          <w:spacing w:val="1"/>
          <w:sz w:val="24"/>
          <w:szCs w:val="24"/>
        </w:rPr>
        <w:t>.</w:t>
      </w:r>
      <w:r w:rsidR="009C6C05">
        <w:rPr>
          <w:i/>
          <w:color w:val="000000"/>
          <w:spacing w:val="1"/>
          <w:sz w:val="24"/>
          <w:szCs w:val="24"/>
        </w:rPr>
        <w:t xml:space="preserve"> </w:t>
      </w:r>
    </w:p>
    <w:p w:rsidR="005131AD" w:rsidRDefault="005131AD" w:rsidP="005131AD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F15F6">
        <w:rPr>
          <w:b/>
          <w:sz w:val="24"/>
          <w:szCs w:val="24"/>
        </w:rPr>
        <w:t>Питання для перевірки базових знань за темою семінару:</w:t>
      </w:r>
      <w:r w:rsidRPr="0068125D">
        <w:rPr>
          <w:color w:val="000000"/>
          <w:sz w:val="24"/>
          <w:szCs w:val="24"/>
        </w:rPr>
        <w:t xml:space="preserve"> </w:t>
      </w:r>
    </w:p>
    <w:p w:rsidR="00394331" w:rsidRPr="007E4B99" w:rsidRDefault="00394331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iCs/>
          <w:color w:val="000000"/>
          <w:spacing w:val="-4"/>
          <w:w w:val="114"/>
          <w:sz w:val="24"/>
          <w:szCs w:val="24"/>
        </w:rPr>
        <w:t>Організація роботи касового апарату банку.</w:t>
      </w:r>
    </w:p>
    <w:p w:rsidR="009C3454" w:rsidRPr="007E4B99" w:rsidRDefault="00394331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z w:val="24"/>
          <w:szCs w:val="24"/>
        </w:rPr>
        <w:t xml:space="preserve">Порядок організації касової роботи комерційного банку. </w:t>
      </w:r>
      <w:r w:rsidR="009C3454" w:rsidRPr="007E4B99">
        <w:rPr>
          <w:bCs/>
          <w:sz w:val="24"/>
          <w:szCs w:val="24"/>
        </w:rPr>
        <w:t>Обговорити позицію.</w:t>
      </w:r>
    </w:p>
    <w:p w:rsidR="00394331" w:rsidRPr="007E4B99" w:rsidRDefault="007E4B99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iCs/>
          <w:color w:val="000000"/>
          <w:spacing w:val="-4"/>
          <w:w w:val="114"/>
          <w:sz w:val="24"/>
          <w:szCs w:val="24"/>
        </w:rPr>
        <w:t>Особливості обліку касових операцій.</w:t>
      </w:r>
    </w:p>
    <w:p w:rsidR="009C3454" w:rsidRPr="007E4B99" w:rsidRDefault="00394331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z w:val="24"/>
          <w:szCs w:val="24"/>
        </w:rPr>
        <w:t xml:space="preserve">Порядок документального оформлення прибуткових та видаткових касових операцій. </w:t>
      </w:r>
      <w:r w:rsidR="009C3454" w:rsidRPr="007E4B99">
        <w:rPr>
          <w:bCs/>
          <w:sz w:val="24"/>
          <w:szCs w:val="24"/>
        </w:rPr>
        <w:t>Обговорити позицію.</w:t>
      </w:r>
    </w:p>
    <w:p w:rsidR="00394331" w:rsidRPr="007E4B99" w:rsidRDefault="007E4B99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pacing w:val="-3"/>
          <w:sz w:val="24"/>
          <w:szCs w:val="24"/>
        </w:rPr>
        <w:t>Особливості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обліку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операцій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з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готівковою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іноземною валютою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та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банківськими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металами.</w:t>
      </w:r>
    </w:p>
    <w:p w:rsidR="009C3454" w:rsidRPr="007E4B99" w:rsidRDefault="00394331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z w:val="24"/>
          <w:szCs w:val="24"/>
        </w:rPr>
        <w:t xml:space="preserve">Облік операцій з інкасування грошової готівки. </w:t>
      </w:r>
      <w:r w:rsidR="009C3454" w:rsidRPr="007E4B99">
        <w:rPr>
          <w:bCs/>
          <w:sz w:val="24"/>
          <w:szCs w:val="24"/>
        </w:rPr>
        <w:t>Обговорити позицію.</w:t>
      </w:r>
    </w:p>
    <w:p w:rsidR="00394331" w:rsidRPr="007E4B99" w:rsidRDefault="007E4B99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pacing w:val="-4"/>
          <w:sz w:val="24"/>
          <w:szCs w:val="24"/>
        </w:rPr>
        <w:t>Облік</w:t>
      </w:r>
      <w:r w:rsidRPr="007E4B99">
        <w:rPr>
          <w:rFonts w:cs="Arial"/>
          <w:color w:val="000000"/>
          <w:spacing w:val="-4"/>
          <w:sz w:val="24"/>
          <w:szCs w:val="24"/>
        </w:rPr>
        <w:t xml:space="preserve"> </w:t>
      </w:r>
      <w:r w:rsidRPr="007E4B99">
        <w:rPr>
          <w:color w:val="000000"/>
          <w:spacing w:val="-4"/>
          <w:sz w:val="24"/>
          <w:szCs w:val="24"/>
        </w:rPr>
        <w:t>операцій</w:t>
      </w:r>
      <w:r w:rsidRPr="007E4B99">
        <w:rPr>
          <w:rFonts w:cs="Arial"/>
          <w:color w:val="000000"/>
          <w:spacing w:val="-4"/>
          <w:sz w:val="24"/>
          <w:szCs w:val="24"/>
        </w:rPr>
        <w:t xml:space="preserve"> </w:t>
      </w:r>
      <w:r w:rsidRPr="007E4B99">
        <w:rPr>
          <w:color w:val="000000"/>
          <w:spacing w:val="-4"/>
          <w:sz w:val="24"/>
          <w:szCs w:val="24"/>
        </w:rPr>
        <w:t>з</w:t>
      </w:r>
      <w:r w:rsidRPr="007E4B99">
        <w:rPr>
          <w:rFonts w:cs="Arial"/>
          <w:color w:val="000000"/>
          <w:spacing w:val="-4"/>
          <w:sz w:val="24"/>
          <w:szCs w:val="24"/>
        </w:rPr>
        <w:t xml:space="preserve"> </w:t>
      </w:r>
      <w:r w:rsidRPr="007E4B99">
        <w:rPr>
          <w:color w:val="000000"/>
          <w:spacing w:val="-4"/>
          <w:sz w:val="24"/>
          <w:szCs w:val="24"/>
        </w:rPr>
        <w:t>обслуговування</w:t>
      </w:r>
      <w:r w:rsidRPr="007E4B99">
        <w:rPr>
          <w:rFonts w:cs="Arial"/>
          <w:color w:val="000000"/>
          <w:spacing w:val="-4"/>
          <w:sz w:val="24"/>
          <w:szCs w:val="24"/>
        </w:rPr>
        <w:t xml:space="preserve"> </w:t>
      </w:r>
      <w:r w:rsidRPr="007E4B99">
        <w:rPr>
          <w:color w:val="000000"/>
          <w:spacing w:val="-4"/>
          <w:sz w:val="24"/>
          <w:szCs w:val="24"/>
        </w:rPr>
        <w:t>фізичних</w:t>
      </w:r>
      <w:r w:rsidRPr="007E4B99">
        <w:rPr>
          <w:rFonts w:cs="Arial"/>
          <w:color w:val="000000"/>
          <w:spacing w:val="-4"/>
          <w:sz w:val="24"/>
          <w:szCs w:val="24"/>
        </w:rPr>
        <w:t xml:space="preserve"> </w:t>
      </w:r>
      <w:r w:rsidRPr="007E4B99">
        <w:rPr>
          <w:color w:val="000000"/>
          <w:spacing w:val="-4"/>
          <w:sz w:val="24"/>
          <w:szCs w:val="24"/>
        </w:rPr>
        <w:t xml:space="preserve">осіб </w:t>
      </w:r>
      <w:r w:rsidRPr="007E4B99">
        <w:rPr>
          <w:color w:val="000000"/>
          <w:spacing w:val="-3"/>
          <w:sz w:val="24"/>
          <w:szCs w:val="24"/>
        </w:rPr>
        <w:t>банкоматом та о</w:t>
      </w:r>
      <w:r w:rsidRPr="007E4B99">
        <w:rPr>
          <w:color w:val="000000"/>
          <w:spacing w:val="1"/>
          <w:sz w:val="24"/>
          <w:szCs w:val="24"/>
        </w:rPr>
        <w:t>блік</w:t>
      </w:r>
      <w:r w:rsidRPr="007E4B99">
        <w:rPr>
          <w:rFonts w:cs="Arial"/>
          <w:color w:val="000000"/>
          <w:spacing w:val="1"/>
          <w:sz w:val="24"/>
          <w:szCs w:val="24"/>
        </w:rPr>
        <w:t xml:space="preserve"> </w:t>
      </w:r>
      <w:r w:rsidRPr="007E4B99">
        <w:rPr>
          <w:color w:val="000000"/>
          <w:spacing w:val="1"/>
          <w:sz w:val="24"/>
          <w:szCs w:val="24"/>
        </w:rPr>
        <w:t>коштів</w:t>
      </w:r>
      <w:r w:rsidRPr="007E4B99">
        <w:rPr>
          <w:rFonts w:cs="Arial"/>
          <w:color w:val="000000"/>
          <w:spacing w:val="1"/>
          <w:sz w:val="24"/>
          <w:szCs w:val="24"/>
        </w:rPr>
        <w:t xml:space="preserve"> </w:t>
      </w:r>
      <w:r w:rsidRPr="007E4B99">
        <w:rPr>
          <w:color w:val="000000"/>
          <w:spacing w:val="1"/>
          <w:sz w:val="24"/>
          <w:szCs w:val="24"/>
        </w:rPr>
        <w:t>на</w:t>
      </w:r>
      <w:r w:rsidRPr="007E4B99">
        <w:rPr>
          <w:rFonts w:cs="Arial"/>
          <w:color w:val="000000"/>
          <w:spacing w:val="1"/>
          <w:sz w:val="24"/>
          <w:szCs w:val="24"/>
        </w:rPr>
        <w:t xml:space="preserve"> </w:t>
      </w:r>
      <w:r w:rsidRPr="007E4B99">
        <w:rPr>
          <w:color w:val="000000"/>
          <w:spacing w:val="1"/>
          <w:sz w:val="24"/>
          <w:szCs w:val="24"/>
        </w:rPr>
        <w:t>кореспондентських</w:t>
      </w:r>
      <w:r w:rsidRPr="007E4B99">
        <w:rPr>
          <w:rFonts w:cs="Arial"/>
          <w:color w:val="000000"/>
          <w:spacing w:val="1"/>
          <w:sz w:val="24"/>
          <w:szCs w:val="24"/>
        </w:rPr>
        <w:t xml:space="preserve"> </w:t>
      </w:r>
      <w:r w:rsidRPr="007E4B99">
        <w:rPr>
          <w:color w:val="000000"/>
          <w:spacing w:val="1"/>
          <w:sz w:val="24"/>
          <w:szCs w:val="24"/>
        </w:rPr>
        <w:t>рахунках.</w:t>
      </w:r>
    </w:p>
    <w:p w:rsidR="009C3454" w:rsidRPr="007E4B99" w:rsidRDefault="00394331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z w:val="24"/>
          <w:szCs w:val="24"/>
        </w:rPr>
        <w:t>Зберігання та облік цінностей і документів у грошових сховищах.</w:t>
      </w:r>
      <w:r w:rsidR="009C3454" w:rsidRPr="007E4B99">
        <w:rPr>
          <w:bCs/>
          <w:sz w:val="24"/>
          <w:szCs w:val="24"/>
        </w:rPr>
        <w:t xml:space="preserve"> Обговорити позицію.</w:t>
      </w:r>
    </w:p>
    <w:p w:rsidR="00CF4193" w:rsidRPr="00DA39F0" w:rsidRDefault="00CF4193" w:rsidP="00CF4193">
      <w:pPr>
        <w:jc w:val="both"/>
        <w:rPr>
          <w:b/>
          <w:sz w:val="24"/>
          <w:szCs w:val="24"/>
        </w:rPr>
      </w:pPr>
      <w:r w:rsidRPr="00DA39F0">
        <w:rPr>
          <w:b/>
          <w:sz w:val="24"/>
          <w:szCs w:val="24"/>
        </w:rPr>
        <w:t xml:space="preserve">План </w:t>
      </w:r>
      <w:r w:rsidR="005131AD">
        <w:rPr>
          <w:b/>
          <w:sz w:val="24"/>
          <w:szCs w:val="24"/>
        </w:rPr>
        <w:t>семінару</w:t>
      </w:r>
      <w:r w:rsidRPr="00DA39F0">
        <w:rPr>
          <w:b/>
          <w:sz w:val="24"/>
          <w:szCs w:val="24"/>
        </w:rPr>
        <w:t>:</w:t>
      </w:r>
      <w:r w:rsidR="00427F0A" w:rsidRPr="00427F0A">
        <w:rPr>
          <w:sz w:val="24"/>
          <w:szCs w:val="24"/>
        </w:rPr>
        <w:t xml:space="preserve"> </w:t>
      </w:r>
      <w:r w:rsidR="00427F0A" w:rsidRPr="005F15F6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CF4193" w:rsidRPr="00DA39F0" w:rsidRDefault="00CF4193" w:rsidP="00CF419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1. Порядок організації касової роботи комерційного банку. </w:t>
      </w:r>
    </w:p>
    <w:p w:rsidR="00CF4193" w:rsidRPr="00DA39F0" w:rsidRDefault="00CF4193" w:rsidP="00CF419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2. Порядок документального оформлення прибуткових та видаткових касових операцій. </w:t>
      </w:r>
    </w:p>
    <w:p w:rsidR="00CF4193" w:rsidRPr="00DA39F0" w:rsidRDefault="00CF4193" w:rsidP="00CF419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3. Облік операцій з інкасування грошової готівки. </w:t>
      </w:r>
    </w:p>
    <w:p w:rsidR="00CF4193" w:rsidRPr="00DA39F0" w:rsidRDefault="00CF4193" w:rsidP="00CF4193">
      <w:pPr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>4. Зберігання та облік цінностей і документів у грошових сховищах.</w:t>
      </w:r>
    </w:p>
    <w:p w:rsidR="00427F0A" w:rsidRPr="005F15F6" w:rsidRDefault="00427F0A" w:rsidP="00427F0A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Форми контролю знань </w:t>
      </w:r>
      <w:r>
        <w:rPr>
          <w:sz w:val="24"/>
          <w:szCs w:val="24"/>
        </w:rPr>
        <w:t>– обговорення питань</w:t>
      </w:r>
      <w:r w:rsidRPr="005F15F6">
        <w:rPr>
          <w:sz w:val="24"/>
          <w:szCs w:val="24"/>
        </w:rPr>
        <w:t xml:space="preserve">; </w:t>
      </w:r>
      <w:r>
        <w:rPr>
          <w:sz w:val="24"/>
          <w:szCs w:val="24"/>
        </w:rPr>
        <w:t>тестування.</w:t>
      </w:r>
    </w:p>
    <w:p w:rsidR="00427F0A" w:rsidRPr="00FB3CA3" w:rsidRDefault="00427F0A" w:rsidP="00B52BAE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427F0A" w:rsidRPr="00DA39F0" w:rsidRDefault="00427F0A" w:rsidP="00427F0A">
      <w:pPr>
        <w:pStyle w:val="a7"/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 xml:space="preserve"> О.В. Облік у банках: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О.В. </w:t>
      </w: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>. – Рівне: НУВГП, 2012. – 277с.</w:t>
      </w:r>
    </w:p>
    <w:p w:rsidR="00427F0A" w:rsidRPr="00DA39F0" w:rsidRDefault="00427F0A" w:rsidP="00427F0A">
      <w:pPr>
        <w:pStyle w:val="a7"/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Труш</w:t>
      </w:r>
      <w:proofErr w:type="spellEnd"/>
      <w:r w:rsidRPr="00DA39F0">
        <w:rPr>
          <w:sz w:val="24"/>
          <w:szCs w:val="24"/>
        </w:rPr>
        <w:t xml:space="preserve"> Ю. Т., Король Г.О. Облік у банках Частина 1: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посібник. – Дніпропетровськ: </w:t>
      </w:r>
      <w:proofErr w:type="spellStart"/>
      <w:r w:rsidRPr="00DA39F0">
        <w:rPr>
          <w:sz w:val="24"/>
          <w:szCs w:val="24"/>
        </w:rPr>
        <w:t>НМетАУ</w:t>
      </w:r>
      <w:proofErr w:type="spellEnd"/>
      <w:r w:rsidRPr="00DA39F0">
        <w:rPr>
          <w:sz w:val="24"/>
          <w:szCs w:val="24"/>
        </w:rPr>
        <w:t xml:space="preserve"> , 2013. – 76 с.</w:t>
      </w:r>
    </w:p>
    <w:p w:rsidR="00427F0A" w:rsidRPr="00DA39F0" w:rsidRDefault="00427F0A" w:rsidP="00427F0A">
      <w:pPr>
        <w:pStyle w:val="a7"/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 Г. П.,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 xml:space="preserve"> О. М., Бречко Т. М. Фінансовий облік у банках 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Г. П. </w:t>
      </w: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, О. М.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>, Т. М. Бречко. – К. : Центр учбової літератури, 2010. – 424с.</w:t>
      </w:r>
    </w:p>
    <w:p w:rsidR="00427F0A" w:rsidRPr="00DA39F0" w:rsidRDefault="00427F0A" w:rsidP="00427F0A">
      <w:pPr>
        <w:pStyle w:val="a7"/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 О.А., Кочубей М.Є.,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Н.Я. Облік у банках: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 / О.А. </w:t>
      </w: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, М.Є.Кочубей, Н.Я.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//. – Херсон, ПП </w:t>
      </w:r>
      <w:proofErr w:type="spellStart"/>
      <w:r w:rsidRPr="00DA39F0">
        <w:rPr>
          <w:sz w:val="24"/>
          <w:szCs w:val="24"/>
        </w:rPr>
        <w:t>Вишемирський</w:t>
      </w:r>
      <w:proofErr w:type="spellEnd"/>
      <w:r w:rsidRPr="00DA39F0">
        <w:rPr>
          <w:sz w:val="24"/>
          <w:szCs w:val="24"/>
        </w:rPr>
        <w:t xml:space="preserve">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427F0A" w:rsidRPr="00DA39F0" w:rsidRDefault="00427F0A" w:rsidP="00427F0A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 xml:space="preserve">:// </w:t>
      </w: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  <w:lang w:val="uk-UA"/>
        </w:rPr>
        <w:t>.</w:t>
      </w:r>
      <w:proofErr w:type="gramEnd"/>
      <w:r w:rsidRPr="00DA39F0">
        <w:rPr>
          <w:sz w:val="24"/>
          <w:szCs w:val="24"/>
          <w:lang w:val="uk-UA"/>
        </w:rPr>
        <w:t xml:space="preserve"> </w:t>
      </w:r>
      <w:proofErr w:type="gramStart"/>
      <w:r w:rsidRPr="00DA39F0">
        <w:rPr>
          <w:sz w:val="24"/>
          <w:szCs w:val="24"/>
          <w:lang w:val="en-US"/>
        </w:rPr>
        <w:t>library</w:t>
      </w:r>
      <w:proofErr w:type="gramEnd"/>
      <w:r w:rsidRPr="00DA39F0">
        <w:rPr>
          <w:sz w:val="24"/>
          <w:szCs w:val="24"/>
          <w:lang w:val="uk-UA"/>
        </w:rPr>
        <w:t xml:space="preserve">. </w:t>
      </w:r>
      <w:proofErr w:type="spellStart"/>
      <w:proofErr w:type="gramStart"/>
      <w:r w:rsidRPr="00DA39F0">
        <w:rPr>
          <w:sz w:val="24"/>
          <w:szCs w:val="24"/>
          <w:lang w:val="en-US"/>
        </w:rPr>
        <w:t>lviv</w:t>
      </w:r>
      <w:proofErr w:type="spellEnd"/>
      <w:r w:rsidRPr="00DA39F0">
        <w:rPr>
          <w:sz w:val="24"/>
          <w:szCs w:val="24"/>
          <w:lang w:val="uk-UA"/>
        </w:rPr>
        <w:t>.</w:t>
      </w:r>
      <w:proofErr w:type="spellStart"/>
      <w:r w:rsidRPr="00DA39F0">
        <w:rPr>
          <w:sz w:val="24"/>
          <w:szCs w:val="24"/>
          <w:lang w:val="en-US"/>
        </w:rPr>
        <w:t>ua</w:t>
      </w:r>
      <w:proofErr w:type="spellEnd"/>
      <w:r w:rsidRPr="00DA39F0">
        <w:rPr>
          <w:sz w:val="24"/>
          <w:szCs w:val="24"/>
          <w:lang w:val="uk-UA"/>
        </w:rPr>
        <w:t xml:space="preserve"> / – Львівська національна наукова бібліотека України ім.</w:t>
      </w:r>
      <w:proofErr w:type="gramEnd"/>
      <w:r w:rsidRPr="00DA39F0">
        <w:rPr>
          <w:sz w:val="24"/>
          <w:szCs w:val="24"/>
          <w:lang w:val="uk-UA"/>
        </w:rPr>
        <w:t xml:space="preserve"> В. Стефаника.</w:t>
      </w:r>
    </w:p>
    <w:p w:rsidR="00427F0A" w:rsidRPr="00DA39F0" w:rsidRDefault="00427F0A" w:rsidP="00427F0A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  <w:lang w:val="uk-UA"/>
        </w:rPr>
        <w:t>/</w:t>
      </w:r>
      <w:proofErr w:type="spellStart"/>
      <w:r w:rsidRPr="00DA39F0">
        <w:rPr>
          <w:sz w:val="24"/>
          <w:szCs w:val="24"/>
          <w:lang w:val="en-US"/>
        </w:rPr>
        <w:t>worldbank</w:t>
      </w:r>
      <w:proofErr w:type="spellEnd"/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  <w:lang w:val="uk-UA"/>
        </w:rPr>
        <w:t>– сайт Світового банку.</w:t>
      </w:r>
      <w:proofErr w:type="gramEnd"/>
    </w:p>
    <w:p w:rsidR="00427F0A" w:rsidRPr="00DA39F0" w:rsidRDefault="008A60B8" w:rsidP="00427F0A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3" w:history="1">
        <w:r w:rsidR="00427F0A" w:rsidRPr="00DA39F0">
          <w:rPr>
            <w:rStyle w:val="a8"/>
            <w:color w:val="auto"/>
            <w:sz w:val="24"/>
            <w:szCs w:val="24"/>
            <w:u w:val="none"/>
            <w:lang w:val="uk-UA"/>
          </w:rPr>
          <w:t>http://www.bank.gov.ua/</w:t>
        </w:r>
      </w:hyperlink>
      <w:r w:rsidR="00427F0A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427F0A" w:rsidRPr="00DA39F0" w:rsidRDefault="00427F0A" w:rsidP="00427F0A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DE2A01" w:rsidRPr="00842F30" w:rsidRDefault="00DE2A01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842F30">
        <w:rPr>
          <w:b/>
          <w:i/>
          <w:sz w:val="24"/>
          <w:szCs w:val="24"/>
        </w:rPr>
        <w:t>Для підготовки до семінарського заняття пропонуються теми рефератів:</w:t>
      </w:r>
    </w:p>
    <w:p w:rsidR="00DE2A01" w:rsidRPr="00C11D21" w:rsidRDefault="00DE2A01" w:rsidP="00EA777E">
      <w:pPr>
        <w:jc w:val="both"/>
        <w:rPr>
          <w:color w:val="000000"/>
          <w:spacing w:val="6"/>
          <w:sz w:val="24"/>
          <w:szCs w:val="24"/>
        </w:rPr>
      </w:pPr>
      <w:r w:rsidRPr="00C11D21">
        <w:rPr>
          <w:bCs/>
          <w:spacing w:val="-1"/>
          <w:w w:val="121"/>
          <w:sz w:val="24"/>
          <w:szCs w:val="24"/>
        </w:rPr>
        <w:t xml:space="preserve">   1.</w:t>
      </w:r>
      <w:r w:rsidRPr="00C11D21">
        <w:rPr>
          <w:i/>
          <w:iCs/>
          <w:color w:val="000000"/>
          <w:spacing w:val="-4"/>
          <w:w w:val="114"/>
          <w:sz w:val="24"/>
          <w:szCs w:val="24"/>
        </w:rPr>
        <w:t xml:space="preserve"> </w:t>
      </w:r>
      <w:r w:rsidRPr="00C11D21">
        <w:rPr>
          <w:iCs/>
          <w:color w:val="000000"/>
          <w:spacing w:val="-4"/>
          <w:w w:val="114"/>
          <w:sz w:val="24"/>
          <w:szCs w:val="24"/>
        </w:rPr>
        <w:t>Проблеми обліку касових операцій банку.</w:t>
      </w:r>
      <w:r w:rsidR="00EA777E">
        <w:rPr>
          <w:iCs/>
          <w:color w:val="000000"/>
          <w:spacing w:val="-4"/>
          <w:w w:val="114"/>
          <w:sz w:val="24"/>
          <w:szCs w:val="24"/>
        </w:rPr>
        <w:t xml:space="preserve"> </w:t>
      </w:r>
      <w:r w:rsidRPr="00C11D21">
        <w:rPr>
          <w:bCs/>
          <w:spacing w:val="-1"/>
          <w:w w:val="121"/>
          <w:sz w:val="24"/>
          <w:szCs w:val="24"/>
        </w:rPr>
        <w:t>2.О</w:t>
      </w:r>
      <w:r w:rsidRPr="00C11D21">
        <w:rPr>
          <w:color w:val="000000"/>
          <w:spacing w:val="3"/>
          <w:sz w:val="24"/>
          <w:szCs w:val="24"/>
        </w:rPr>
        <w:t>собливості обліку операцій з грошовою готівкою в націо</w:t>
      </w:r>
      <w:r w:rsidRPr="00C11D21">
        <w:rPr>
          <w:color w:val="000000"/>
          <w:spacing w:val="6"/>
          <w:sz w:val="24"/>
          <w:szCs w:val="24"/>
        </w:rPr>
        <w:t>нальній та іноземній валютах.</w:t>
      </w:r>
    </w:p>
    <w:p w:rsidR="00713ADD" w:rsidRPr="000273F9" w:rsidRDefault="00713ADD" w:rsidP="00713ADD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lastRenderedPageBreak/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5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4E2C24" w:rsidRPr="006A2513" w:rsidRDefault="004E2C24" w:rsidP="004E2C24">
      <w:pPr>
        <w:widowControl w:val="0"/>
        <w:ind w:firstLine="709"/>
        <w:jc w:val="center"/>
        <w:rPr>
          <w:b/>
          <w:sz w:val="24"/>
          <w:szCs w:val="24"/>
          <w:u w:val="single"/>
        </w:rPr>
      </w:pPr>
      <w:r w:rsidRPr="006A2513">
        <w:rPr>
          <w:b/>
          <w:sz w:val="24"/>
          <w:szCs w:val="24"/>
          <w:u w:val="single"/>
        </w:rPr>
        <w:t xml:space="preserve">Тема 6. </w:t>
      </w:r>
      <w:r w:rsidR="006A2513" w:rsidRPr="006A2513">
        <w:rPr>
          <w:b/>
          <w:bCs/>
          <w:sz w:val="24"/>
          <w:szCs w:val="24"/>
          <w:u w:val="single"/>
        </w:rPr>
        <w:t>Облік кредитних активів та позабалансових зобов’язань  кредитного характеру</w:t>
      </w:r>
    </w:p>
    <w:p w:rsidR="004E2C24" w:rsidRPr="00B62B35" w:rsidRDefault="006A2513" w:rsidP="006A2513">
      <w:pPr>
        <w:rPr>
          <w:b/>
          <w:sz w:val="24"/>
          <w:szCs w:val="24"/>
        </w:rPr>
      </w:pPr>
      <w:r w:rsidRPr="00F549EE">
        <w:rPr>
          <w:b/>
          <w:sz w:val="24"/>
          <w:szCs w:val="24"/>
        </w:rPr>
        <w:t xml:space="preserve">Навчальний час: </w:t>
      </w:r>
      <w:r w:rsidRPr="00421D74">
        <w:rPr>
          <w:bCs/>
          <w:sz w:val="24"/>
          <w:szCs w:val="24"/>
          <w:u w:val="single"/>
        </w:rPr>
        <w:t>2 год</w:t>
      </w:r>
      <w:r>
        <w:rPr>
          <w:bCs/>
          <w:sz w:val="24"/>
          <w:szCs w:val="24"/>
          <w:u w:val="single"/>
        </w:rPr>
        <w:t>ини</w:t>
      </w:r>
    </w:p>
    <w:p w:rsidR="004E2C24" w:rsidRPr="00DA39F0" w:rsidRDefault="004E2C24" w:rsidP="004E2C24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4E2C24" w:rsidRPr="004E2C24" w:rsidRDefault="004E2C24" w:rsidP="004E2C24">
      <w:pPr>
        <w:jc w:val="both"/>
        <w:rPr>
          <w:color w:val="000000"/>
          <w:spacing w:val="6"/>
          <w:sz w:val="24"/>
          <w:szCs w:val="24"/>
        </w:rPr>
      </w:pPr>
      <w:r w:rsidRPr="00DA39F0">
        <w:rPr>
          <w:b/>
          <w:sz w:val="24"/>
          <w:szCs w:val="24"/>
        </w:rPr>
        <w:t xml:space="preserve">Мета </w:t>
      </w:r>
      <w:r>
        <w:rPr>
          <w:b/>
          <w:sz w:val="24"/>
          <w:szCs w:val="24"/>
        </w:rPr>
        <w:t>і завдання</w:t>
      </w:r>
      <w:r w:rsidRPr="00DA39F0">
        <w:rPr>
          <w:b/>
          <w:sz w:val="24"/>
          <w:szCs w:val="24"/>
        </w:rPr>
        <w:t xml:space="preserve">:  </w:t>
      </w:r>
      <w:r w:rsidRPr="004E2C24">
        <w:rPr>
          <w:sz w:val="24"/>
          <w:szCs w:val="24"/>
        </w:rPr>
        <w:t xml:space="preserve">засвоєння теоретичних </w:t>
      </w:r>
      <w:r w:rsidRPr="004E2C24">
        <w:rPr>
          <w:color w:val="000000"/>
          <w:spacing w:val="3"/>
          <w:sz w:val="24"/>
          <w:szCs w:val="24"/>
        </w:rPr>
        <w:t xml:space="preserve">знань щодо сутності понять: «кредит», «кредитна операція» відповідно </w:t>
      </w:r>
      <w:r w:rsidRPr="004E2C24">
        <w:rPr>
          <w:color w:val="000000"/>
          <w:sz w:val="24"/>
          <w:szCs w:val="24"/>
        </w:rPr>
        <w:t>до Міжнародних та Національних Стандартів бухгалтерського обліку; в</w:t>
      </w:r>
      <w:r w:rsidRPr="004E2C24">
        <w:rPr>
          <w:color w:val="000000"/>
          <w:spacing w:val="7"/>
          <w:sz w:val="24"/>
          <w:szCs w:val="24"/>
        </w:rPr>
        <w:t xml:space="preserve">изначення місця кредитних операцій в балансі банку; </w:t>
      </w:r>
      <w:r w:rsidRPr="004E2C24">
        <w:rPr>
          <w:color w:val="000000"/>
          <w:spacing w:val="5"/>
          <w:sz w:val="24"/>
          <w:szCs w:val="24"/>
        </w:rPr>
        <w:t>порядку відображення операцій за рахунками бухгалтер</w:t>
      </w:r>
      <w:r w:rsidRPr="004E2C24">
        <w:rPr>
          <w:color w:val="000000"/>
          <w:spacing w:val="5"/>
          <w:sz w:val="24"/>
          <w:szCs w:val="24"/>
        </w:rPr>
        <w:softHyphen/>
      </w:r>
      <w:r w:rsidRPr="004E2C24">
        <w:rPr>
          <w:color w:val="000000"/>
          <w:spacing w:val="4"/>
          <w:sz w:val="24"/>
          <w:szCs w:val="24"/>
        </w:rPr>
        <w:t xml:space="preserve">ського обліку; визначення </w:t>
      </w:r>
      <w:r w:rsidRPr="004E2C24">
        <w:rPr>
          <w:color w:val="000000"/>
          <w:spacing w:val="6"/>
          <w:sz w:val="24"/>
          <w:szCs w:val="24"/>
        </w:rPr>
        <w:t>особливостей обліку проблемних кредитів.</w:t>
      </w:r>
    </w:p>
    <w:p w:rsidR="008010C3" w:rsidRDefault="008010C3" w:rsidP="008010C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F15F6">
        <w:rPr>
          <w:b/>
          <w:sz w:val="24"/>
          <w:szCs w:val="24"/>
        </w:rPr>
        <w:t>Питання для перевірки базових знань за темою семінару:</w:t>
      </w:r>
      <w:r w:rsidRPr="0068125D">
        <w:rPr>
          <w:color w:val="000000"/>
          <w:sz w:val="24"/>
          <w:szCs w:val="24"/>
        </w:rPr>
        <w:t xml:space="preserve"> </w:t>
      </w:r>
    </w:p>
    <w:p w:rsidR="00BA7FB6" w:rsidRPr="00D3032A" w:rsidRDefault="00BA7FB6" w:rsidP="00D3032A">
      <w:pPr>
        <w:pStyle w:val="a7"/>
        <w:numPr>
          <w:ilvl w:val="0"/>
          <w:numId w:val="28"/>
        </w:numPr>
        <w:jc w:val="both"/>
        <w:rPr>
          <w:sz w:val="24"/>
          <w:szCs w:val="24"/>
        </w:rPr>
      </w:pPr>
      <w:r w:rsidRPr="00D3032A">
        <w:rPr>
          <w:sz w:val="24"/>
          <w:szCs w:val="24"/>
        </w:rPr>
        <w:t>С</w:t>
      </w:r>
      <w:r w:rsidRPr="00D3032A">
        <w:rPr>
          <w:iCs/>
          <w:color w:val="000000"/>
          <w:spacing w:val="3"/>
          <w:sz w:val="24"/>
          <w:szCs w:val="24"/>
        </w:rPr>
        <w:t>утність кре</w:t>
      </w:r>
      <w:r w:rsidRPr="00D3032A">
        <w:rPr>
          <w:iCs/>
          <w:color w:val="000000"/>
          <w:spacing w:val="7"/>
          <w:sz w:val="24"/>
          <w:szCs w:val="24"/>
        </w:rPr>
        <w:t>дитних операцій, організація обліку кредитних операцій.</w:t>
      </w:r>
      <w:r w:rsidRPr="00D3032A">
        <w:rPr>
          <w:sz w:val="24"/>
          <w:szCs w:val="24"/>
        </w:rPr>
        <w:t xml:space="preserve"> </w:t>
      </w:r>
    </w:p>
    <w:p w:rsidR="00C110FE" w:rsidRPr="00D3032A" w:rsidRDefault="008010C3" w:rsidP="00D3032A">
      <w:pPr>
        <w:pStyle w:val="a7"/>
        <w:numPr>
          <w:ilvl w:val="0"/>
          <w:numId w:val="28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3032A">
        <w:rPr>
          <w:sz w:val="24"/>
          <w:szCs w:val="24"/>
        </w:rPr>
        <w:t>Обліковий процес кредитної діяльності банку.</w:t>
      </w:r>
      <w:r w:rsidR="00C110FE" w:rsidRPr="00D3032A">
        <w:rPr>
          <w:bCs/>
          <w:sz w:val="24"/>
          <w:szCs w:val="24"/>
        </w:rPr>
        <w:t xml:space="preserve"> Обговорити позицію.</w:t>
      </w:r>
    </w:p>
    <w:p w:rsidR="008F384B" w:rsidRPr="001E6115" w:rsidRDefault="008F384B" w:rsidP="00D3032A">
      <w:pPr>
        <w:pStyle w:val="a5"/>
        <w:numPr>
          <w:ilvl w:val="0"/>
          <w:numId w:val="28"/>
        </w:numPr>
        <w:spacing w:after="0"/>
        <w:jc w:val="both"/>
        <w:rPr>
          <w:sz w:val="24"/>
          <w:szCs w:val="24"/>
        </w:rPr>
      </w:pPr>
      <w:proofErr w:type="spellStart"/>
      <w:r w:rsidRPr="001E6115">
        <w:rPr>
          <w:sz w:val="24"/>
          <w:szCs w:val="24"/>
        </w:rPr>
        <w:t>Які</w:t>
      </w:r>
      <w:proofErr w:type="spellEnd"/>
      <w:r w:rsidRPr="001E6115">
        <w:rPr>
          <w:sz w:val="24"/>
          <w:szCs w:val="24"/>
        </w:rPr>
        <w:t xml:space="preserve"> </w:t>
      </w:r>
      <w:proofErr w:type="spellStart"/>
      <w:r w:rsidRPr="001E6115">
        <w:rPr>
          <w:sz w:val="24"/>
          <w:szCs w:val="24"/>
        </w:rPr>
        <w:t>загальні</w:t>
      </w:r>
      <w:proofErr w:type="spellEnd"/>
      <w:r w:rsidRPr="001E6115">
        <w:rPr>
          <w:sz w:val="24"/>
          <w:szCs w:val="24"/>
        </w:rPr>
        <w:t xml:space="preserve"> </w:t>
      </w:r>
      <w:proofErr w:type="spellStart"/>
      <w:r w:rsidRPr="001E6115">
        <w:rPr>
          <w:sz w:val="24"/>
          <w:szCs w:val="24"/>
        </w:rPr>
        <w:t>принципи</w:t>
      </w:r>
      <w:proofErr w:type="spellEnd"/>
      <w:r w:rsidRPr="001E6115">
        <w:rPr>
          <w:sz w:val="24"/>
          <w:szCs w:val="24"/>
        </w:rPr>
        <w:t xml:space="preserve"> </w:t>
      </w:r>
      <w:proofErr w:type="spellStart"/>
      <w:r w:rsidRPr="001E6115">
        <w:rPr>
          <w:sz w:val="24"/>
          <w:szCs w:val="24"/>
        </w:rPr>
        <w:t>бухгалтерського</w:t>
      </w:r>
      <w:proofErr w:type="spellEnd"/>
      <w:r w:rsidRPr="001E6115">
        <w:rPr>
          <w:sz w:val="24"/>
          <w:szCs w:val="24"/>
        </w:rPr>
        <w:t xml:space="preserve"> </w:t>
      </w:r>
      <w:proofErr w:type="spellStart"/>
      <w:proofErr w:type="gramStart"/>
      <w:r w:rsidRPr="001E6115">
        <w:rPr>
          <w:sz w:val="24"/>
          <w:szCs w:val="24"/>
        </w:rPr>
        <w:t>обл</w:t>
      </w:r>
      <w:proofErr w:type="gramEnd"/>
      <w:r w:rsidRPr="001E6115">
        <w:rPr>
          <w:sz w:val="24"/>
          <w:szCs w:val="24"/>
        </w:rPr>
        <w:t>іку</w:t>
      </w:r>
      <w:proofErr w:type="spellEnd"/>
      <w:r w:rsidRPr="001E6115">
        <w:rPr>
          <w:sz w:val="24"/>
          <w:szCs w:val="24"/>
        </w:rPr>
        <w:t xml:space="preserve"> </w:t>
      </w:r>
      <w:proofErr w:type="spellStart"/>
      <w:r w:rsidRPr="001E6115">
        <w:rPr>
          <w:sz w:val="24"/>
          <w:szCs w:val="24"/>
        </w:rPr>
        <w:t>кредитних</w:t>
      </w:r>
      <w:proofErr w:type="spellEnd"/>
      <w:r w:rsidRPr="001E6115">
        <w:rPr>
          <w:sz w:val="24"/>
          <w:szCs w:val="24"/>
        </w:rPr>
        <w:t xml:space="preserve"> </w:t>
      </w:r>
      <w:proofErr w:type="spellStart"/>
      <w:r w:rsidRPr="001E6115">
        <w:rPr>
          <w:sz w:val="24"/>
          <w:szCs w:val="24"/>
        </w:rPr>
        <w:t>операцій</w:t>
      </w:r>
      <w:proofErr w:type="spellEnd"/>
      <w:r w:rsidRPr="001E6115">
        <w:rPr>
          <w:sz w:val="24"/>
          <w:szCs w:val="24"/>
        </w:rPr>
        <w:t>?</w:t>
      </w:r>
      <w:r>
        <w:rPr>
          <w:sz w:val="24"/>
          <w:szCs w:val="24"/>
          <w:lang w:val="uk-UA"/>
        </w:rPr>
        <w:t xml:space="preserve"> С</w:t>
      </w:r>
      <w:proofErr w:type="spellStart"/>
      <w:r w:rsidRPr="001E6115">
        <w:rPr>
          <w:sz w:val="24"/>
          <w:szCs w:val="24"/>
        </w:rPr>
        <w:t>уть</w:t>
      </w:r>
      <w:proofErr w:type="spellEnd"/>
      <w:r w:rsidRPr="001E6115">
        <w:rPr>
          <w:sz w:val="24"/>
          <w:szCs w:val="24"/>
        </w:rPr>
        <w:t xml:space="preserve"> </w:t>
      </w:r>
      <w:proofErr w:type="spellStart"/>
      <w:r w:rsidRPr="001E6115">
        <w:rPr>
          <w:sz w:val="24"/>
          <w:szCs w:val="24"/>
        </w:rPr>
        <w:t>бухгалтерських</w:t>
      </w:r>
      <w:proofErr w:type="spellEnd"/>
      <w:r w:rsidRPr="001E6115">
        <w:rPr>
          <w:sz w:val="24"/>
          <w:szCs w:val="24"/>
        </w:rPr>
        <w:t xml:space="preserve"> </w:t>
      </w:r>
      <w:proofErr w:type="spellStart"/>
      <w:r w:rsidRPr="001E6115">
        <w:rPr>
          <w:sz w:val="24"/>
          <w:szCs w:val="24"/>
        </w:rPr>
        <w:t>проведень</w:t>
      </w:r>
      <w:proofErr w:type="spellEnd"/>
      <w:r w:rsidRPr="001E6115">
        <w:rPr>
          <w:sz w:val="24"/>
          <w:szCs w:val="24"/>
        </w:rPr>
        <w:t xml:space="preserve"> за кредитною </w:t>
      </w:r>
      <w:proofErr w:type="spellStart"/>
      <w:r w:rsidRPr="001E6115">
        <w:rPr>
          <w:sz w:val="24"/>
          <w:szCs w:val="24"/>
        </w:rPr>
        <w:t>операцією</w:t>
      </w:r>
      <w:proofErr w:type="spellEnd"/>
      <w:r w:rsidRPr="001E6115">
        <w:rPr>
          <w:sz w:val="24"/>
          <w:szCs w:val="24"/>
        </w:rPr>
        <w:t>?</w:t>
      </w:r>
    </w:p>
    <w:p w:rsidR="00C110FE" w:rsidRPr="00D3032A" w:rsidRDefault="008010C3" w:rsidP="00D3032A">
      <w:pPr>
        <w:pStyle w:val="a7"/>
        <w:numPr>
          <w:ilvl w:val="0"/>
          <w:numId w:val="28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3032A">
        <w:rPr>
          <w:color w:val="000000"/>
          <w:sz w:val="24"/>
          <w:szCs w:val="24"/>
        </w:rPr>
        <w:t>Бухгалтерський облік кредитних операцій.</w:t>
      </w:r>
      <w:r w:rsidR="00C110FE" w:rsidRPr="00D3032A">
        <w:rPr>
          <w:bCs/>
          <w:sz w:val="24"/>
          <w:szCs w:val="24"/>
        </w:rPr>
        <w:t xml:space="preserve"> Обговорити позицію.</w:t>
      </w:r>
    </w:p>
    <w:p w:rsidR="008010C3" w:rsidRPr="00D3032A" w:rsidRDefault="00D3032A" w:rsidP="00D3032A">
      <w:pPr>
        <w:pStyle w:val="a7"/>
        <w:numPr>
          <w:ilvl w:val="0"/>
          <w:numId w:val="28"/>
        </w:numPr>
        <w:shd w:val="clear" w:color="auto" w:fill="FFFFFF"/>
        <w:jc w:val="both"/>
        <w:rPr>
          <w:color w:val="000000"/>
          <w:sz w:val="24"/>
          <w:szCs w:val="24"/>
        </w:rPr>
      </w:pPr>
      <w:r w:rsidRPr="00D3032A">
        <w:rPr>
          <w:sz w:val="24"/>
          <w:szCs w:val="24"/>
        </w:rPr>
        <w:t xml:space="preserve">В чому суть обліку операцій за овердрафтом та операцій </w:t>
      </w:r>
      <w:proofErr w:type="spellStart"/>
      <w:r w:rsidRPr="00D3032A">
        <w:rPr>
          <w:sz w:val="24"/>
          <w:szCs w:val="24"/>
        </w:rPr>
        <w:t>репо</w:t>
      </w:r>
      <w:proofErr w:type="spellEnd"/>
      <w:r w:rsidRPr="00D3032A">
        <w:rPr>
          <w:sz w:val="24"/>
          <w:szCs w:val="24"/>
        </w:rPr>
        <w:t>?</w:t>
      </w:r>
    </w:p>
    <w:p w:rsidR="00C110FE" w:rsidRPr="00D3032A" w:rsidRDefault="008010C3" w:rsidP="00D3032A">
      <w:pPr>
        <w:pStyle w:val="a7"/>
        <w:numPr>
          <w:ilvl w:val="0"/>
          <w:numId w:val="28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3032A">
        <w:rPr>
          <w:bCs/>
          <w:color w:val="000000"/>
          <w:sz w:val="24"/>
          <w:szCs w:val="24"/>
        </w:rPr>
        <w:t>Бухгалтерський облік кредитних операцій в міжбанківській сфері.</w:t>
      </w:r>
      <w:r w:rsidR="00C110FE" w:rsidRPr="00D3032A">
        <w:rPr>
          <w:bCs/>
          <w:sz w:val="24"/>
          <w:szCs w:val="24"/>
        </w:rPr>
        <w:t xml:space="preserve"> Обговорити позицію.</w:t>
      </w:r>
    </w:p>
    <w:p w:rsidR="008010C3" w:rsidRPr="00D3032A" w:rsidRDefault="00D3032A" w:rsidP="00D3032A">
      <w:pPr>
        <w:pStyle w:val="a7"/>
        <w:numPr>
          <w:ilvl w:val="0"/>
          <w:numId w:val="28"/>
        </w:numPr>
        <w:jc w:val="both"/>
        <w:rPr>
          <w:bCs/>
          <w:color w:val="000000"/>
          <w:sz w:val="24"/>
          <w:szCs w:val="24"/>
        </w:rPr>
      </w:pPr>
      <w:r w:rsidRPr="00D3032A">
        <w:rPr>
          <w:iCs/>
          <w:color w:val="000000"/>
          <w:spacing w:val="7"/>
          <w:sz w:val="24"/>
          <w:szCs w:val="24"/>
        </w:rPr>
        <w:t>В чому суть обліку проблемних кредитів?</w:t>
      </w:r>
    </w:p>
    <w:p w:rsidR="00272EBB" w:rsidRPr="00DA39F0" w:rsidRDefault="004E2C24" w:rsidP="00272EBB">
      <w:pPr>
        <w:jc w:val="both"/>
        <w:rPr>
          <w:b/>
          <w:sz w:val="24"/>
          <w:szCs w:val="24"/>
        </w:rPr>
      </w:pPr>
      <w:r w:rsidRPr="00DA39F0">
        <w:rPr>
          <w:b/>
          <w:sz w:val="24"/>
          <w:szCs w:val="24"/>
        </w:rPr>
        <w:t xml:space="preserve"> План </w:t>
      </w:r>
      <w:r w:rsidR="008010C3">
        <w:rPr>
          <w:b/>
          <w:sz w:val="24"/>
          <w:szCs w:val="24"/>
        </w:rPr>
        <w:t>семінару:</w:t>
      </w:r>
      <w:r w:rsidR="00272EBB" w:rsidRPr="00272EBB">
        <w:rPr>
          <w:sz w:val="24"/>
          <w:szCs w:val="24"/>
        </w:rPr>
        <w:t xml:space="preserve"> </w:t>
      </w:r>
      <w:r w:rsidR="00272EBB" w:rsidRPr="005F15F6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4E2C24" w:rsidRPr="00DA39F0" w:rsidRDefault="004E2C24" w:rsidP="004E2C24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1.Обліковий процес кредитної діяльності банку.</w:t>
      </w:r>
    </w:p>
    <w:p w:rsidR="004E2C24" w:rsidRPr="00DA39F0" w:rsidRDefault="004E2C24" w:rsidP="004E2C24">
      <w:pPr>
        <w:shd w:val="clear" w:color="auto" w:fill="FFFFFF"/>
        <w:jc w:val="both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>2. Бухгалтерський облік кредитних операцій.</w:t>
      </w:r>
    </w:p>
    <w:p w:rsidR="004E2C24" w:rsidRPr="00DA39F0" w:rsidRDefault="004E2C24" w:rsidP="004E2C24">
      <w:pPr>
        <w:jc w:val="both"/>
        <w:rPr>
          <w:bCs/>
          <w:color w:val="000000"/>
          <w:sz w:val="24"/>
          <w:szCs w:val="24"/>
        </w:rPr>
      </w:pPr>
      <w:r w:rsidRPr="00DA39F0">
        <w:rPr>
          <w:bCs/>
          <w:color w:val="000000"/>
          <w:sz w:val="24"/>
          <w:szCs w:val="24"/>
        </w:rPr>
        <w:t>3.Бухгалтерський облік кредитних операцій в міжбанківській сфері.</w:t>
      </w:r>
    </w:p>
    <w:p w:rsidR="00272EBB" w:rsidRPr="005F15F6" w:rsidRDefault="00272EBB" w:rsidP="00272EBB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Форми контролю знань </w:t>
      </w:r>
      <w:r>
        <w:rPr>
          <w:sz w:val="24"/>
          <w:szCs w:val="24"/>
        </w:rPr>
        <w:t>– обговорення питань</w:t>
      </w:r>
      <w:r w:rsidRPr="005F15F6">
        <w:rPr>
          <w:sz w:val="24"/>
          <w:szCs w:val="24"/>
        </w:rPr>
        <w:t xml:space="preserve">; </w:t>
      </w:r>
      <w:r>
        <w:rPr>
          <w:sz w:val="24"/>
          <w:szCs w:val="24"/>
        </w:rPr>
        <w:t>тестування.</w:t>
      </w:r>
    </w:p>
    <w:p w:rsidR="00272EBB" w:rsidRPr="005F15F6" w:rsidRDefault="00272EBB" w:rsidP="00272EBB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272EBB" w:rsidRPr="00DA39F0" w:rsidRDefault="00272EBB" w:rsidP="00272EBB">
      <w:pPr>
        <w:pStyle w:val="a7"/>
        <w:numPr>
          <w:ilvl w:val="0"/>
          <w:numId w:val="29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 xml:space="preserve"> О.В. Облік у банках: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О.В. </w:t>
      </w: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>. – Рівне: НУВГП, 2012. – 277с.</w:t>
      </w:r>
    </w:p>
    <w:p w:rsidR="00272EBB" w:rsidRPr="00DA39F0" w:rsidRDefault="00272EBB" w:rsidP="00272EBB">
      <w:pPr>
        <w:pStyle w:val="a7"/>
        <w:numPr>
          <w:ilvl w:val="0"/>
          <w:numId w:val="29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Труш</w:t>
      </w:r>
      <w:proofErr w:type="spellEnd"/>
      <w:r w:rsidRPr="00DA39F0">
        <w:rPr>
          <w:sz w:val="24"/>
          <w:szCs w:val="24"/>
        </w:rPr>
        <w:t xml:space="preserve"> Ю. Т., Король Г.О. Облік у банках Частина 1: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посібник. – Дніпропетровськ: </w:t>
      </w:r>
      <w:proofErr w:type="spellStart"/>
      <w:r w:rsidRPr="00DA39F0">
        <w:rPr>
          <w:sz w:val="24"/>
          <w:szCs w:val="24"/>
        </w:rPr>
        <w:t>НМетАУ</w:t>
      </w:r>
      <w:proofErr w:type="spellEnd"/>
      <w:r w:rsidRPr="00DA39F0">
        <w:rPr>
          <w:sz w:val="24"/>
          <w:szCs w:val="24"/>
        </w:rPr>
        <w:t xml:space="preserve"> , 2013. – 76 с.</w:t>
      </w:r>
    </w:p>
    <w:p w:rsidR="00272EBB" w:rsidRPr="00DA39F0" w:rsidRDefault="00272EBB" w:rsidP="00272EBB">
      <w:pPr>
        <w:pStyle w:val="a7"/>
        <w:numPr>
          <w:ilvl w:val="0"/>
          <w:numId w:val="29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 Г. П.,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 xml:space="preserve"> О. М., Бречко Т. М. Фінансовий облік у банках 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Г. П. </w:t>
      </w: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, О. М.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>, Т. М. Бречко. – К. : Центр учбової літератури, 2010. – 424с.</w:t>
      </w:r>
    </w:p>
    <w:p w:rsidR="00272EBB" w:rsidRPr="00DA39F0" w:rsidRDefault="00272EBB" w:rsidP="00272EBB">
      <w:pPr>
        <w:pStyle w:val="a7"/>
        <w:numPr>
          <w:ilvl w:val="0"/>
          <w:numId w:val="29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 О.А., Кочубей М.Є.,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Н.Я. Облік у банках: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 / О.А. </w:t>
      </w: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, М.Є.Кочубей, Н.Я.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//. – Херсон, ПП </w:t>
      </w:r>
      <w:proofErr w:type="spellStart"/>
      <w:r w:rsidRPr="00DA39F0">
        <w:rPr>
          <w:sz w:val="24"/>
          <w:szCs w:val="24"/>
        </w:rPr>
        <w:t>Вишемирський</w:t>
      </w:r>
      <w:proofErr w:type="spellEnd"/>
      <w:r w:rsidRPr="00DA39F0">
        <w:rPr>
          <w:sz w:val="24"/>
          <w:szCs w:val="24"/>
        </w:rPr>
        <w:t xml:space="preserve">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272EBB" w:rsidRPr="00DA39F0" w:rsidRDefault="00272EBB" w:rsidP="00272EBB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 xml:space="preserve">:// </w:t>
      </w: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  <w:lang w:val="uk-UA"/>
        </w:rPr>
        <w:t>.</w:t>
      </w:r>
      <w:proofErr w:type="gramEnd"/>
      <w:r w:rsidRPr="00DA39F0">
        <w:rPr>
          <w:sz w:val="24"/>
          <w:szCs w:val="24"/>
          <w:lang w:val="uk-UA"/>
        </w:rPr>
        <w:t xml:space="preserve"> </w:t>
      </w:r>
      <w:proofErr w:type="gramStart"/>
      <w:r w:rsidRPr="00DA39F0">
        <w:rPr>
          <w:sz w:val="24"/>
          <w:szCs w:val="24"/>
          <w:lang w:val="en-US"/>
        </w:rPr>
        <w:t>library</w:t>
      </w:r>
      <w:proofErr w:type="gramEnd"/>
      <w:r w:rsidRPr="00DA39F0">
        <w:rPr>
          <w:sz w:val="24"/>
          <w:szCs w:val="24"/>
          <w:lang w:val="uk-UA"/>
        </w:rPr>
        <w:t xml:space="preserve">. </w:t>
      </w:r>
      <w:proofErr w:type="spellStart"/>
      <w:proofErr w:type="gramStart"/>
      <w:r w:rsidRPr="00DA39F0">
        <w:rPr>
          <w:sz w:val="24"/>
          <w:szCs w:val="24"/>
          <w:lang w:val="en-US"/>
        </w:rPr>
        <w:t>lviv</w:t>
      </w:r>
      <w:proofErr w:type="spellEnd"/>
      <w:r w:rsidRPr="00DA39F0">
        <w:rPr>
          <w:sz w:val="24"/>
          <w:szCs w:val="24"/>
          <w:lang w:val="uk-UA"/>
        </w:rPr>
        <w:t>.</w:t>
      </w:r>
      <w:proofErr w:type="spellStart"/>
      <w:r w:rsidRPr="00DA39F0">
        <w:rPr>
          <w:sz w:val="24"/>
          <w:szCs w:val="24"/>
          <w:lang w:val="en-US"/>
        </w:rPr>
        <w:t>ua</w:t>
      </w:r>
      <w:proofErr w:type="spellEnd"/>
      <w:r w:rsidRPr="00DA39F0">
        <w:rPr>
          <w:sz w:val="24"/>
          <w:szCs w:val="24"/>
          <w:lang w:val="uk-UA"/>
        </w:rPr>
        <w:t xml:space="preserve"> / – Львівська національна наукова бібліотека України ім.</w:t>
      </w:r>
      <w:proofErr w:type="gramEnd"/>
      <w:r w:rsidRPr="00DA39F0">
        <w:rPr>
          <w:sz w:val="24"/>
          <w:szCs w:val="24"/>
          <w:lang w:val="uk-UA"/>
        </w:rPr>
        <w:t xml:space="preserve"> В. Стефаника.</w:t>
      </w:r>
    </w:p>
    <w:p w:rsidR="00272EBB" w:rsidRPr="00DA39F0" w:rsidRDefault="00272EBB" w:rsidP="00272EBB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  <w:lang w:val="uk-UA"/>
        </w:rPr>
        <w:t>/</w:t>
      </w:r>
      <w:proofErr w:type="spellStart"/>
      <w:r w:rsidRPr="00DA39F0">
        <w:rPr>
          <w:sz w:val="24"/>
          <w:szCs w:val="24"/>
          <w:lang w:val="en-US"/>
        </w:rPr>
        <w:t>worldbank</w:t>
      </w:r>
      <w:proofErr w:type="spellEnd"/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  <w:lang w:val="uk-UA"/>
        </w:rPr>
        <w:t>– сайт Світового банку.</w:t>
      </w:r>
      <w:proofErr w:type="gramEnd"/>
    </w:p>
    <w:p w:rsidR="00272EBB" w:rsidRPr="00DA39F0" w:rsidRDefault="008A60B8" w:rsidP="00272EBB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4" w:history="1">
        <w:r w:rsidR="00272EBB" w:rsidRPr="00DA39F0">
          <w:rPr>
            <w:rStyle w:val="a8"/>
            <w:color w:val="auto"/>
            <w:sz w:val="24"/>
            <w:szCs w:val="24"/>
            <w:u w:val="none"/>
            <w:lang w:val="uk-UA"/>
          </w:rPr>
          <w:t>http://www.bank.gov.ua/</w:t>
        </w:r>
      </w:hyperlink>
      <w:r w:rsidR="00272EBB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272EBB" w:rsidRPr="00DA39F0" w:rsidRDefault="00272EBB" w:rsidP="00272EBB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1C4C74" w:rsidRDefault="001C4C74" w:rsidP="00DE2A01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DE2A01" w:rsidRPr="00AA4D48" w:rsidRDefault="00DE2A01" w:rsidP="00DE2A01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AA4D48">
        <w:rPr>
          <w:b/>
          <w:i/>
          <w:sz w:val="24"/>
          <w:szCs w:val="24"/>
        </w:rPr>
        <w:t>Для підготовки до семінарського заняття пропонуються теми рефератів:</w:t>
      </w:r>
    </w:p>
    <w:p w:rsidR="00DE2A01" w:rsidRPr="00C11D21" w:rsidRDefault="00DE2A01" w:rsidP="00DE2A01">
      <w:pPr>
        <w:widowControl w:val="0"/>
        <w:numPr>
          <w:ilvl w:val="0"/>
          <w:numId w:val="12"/>
        </w:num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-12"/>
          <w:sz w:val="24"/>
          <w:szCs w:val="24"/>
        </w:rPr>
      </w:pPr>
      <w:r w:rsidRPr="00C11D21">
        <w:rPr>
          <w:color w:val="000000"/>
          <w:spacing w:val="3"/>
          <w:sz w:val="24"/>
          <w:szCs w:val="24"/>
        </w:rPr>
        <w:t xml:space="preserve">Визначення сутності понять «кредит», «кредитна операція» відповідно </w:t>
      </w:r>
      <w:r w:rsidRPr="00C11D21">
        <w:rPr>
          <w:color w:val="000000"/>
          <w:sz w:val="24"/>
          <w:szCs w:val="24"/>
        </w:rPr>
        <w:t>до Міжнародних та Національних Стандартів бухгалтерського обліку.</w:t>
      </w:r>
    </w:p>
    <w:p w:rsidR="00DE2A01" w:rsidRPr="00C11D21" w:rsidRDefault="00DE2A01" w:rsidP="00DE2A01">
      <w:pPr>
        <w:widowControl w:val="0"/>
        <w:numPr>
          <w:ilvl w:val="0"/>
          <w:numId w:val="12"/>
        </w:num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before="62"/>
        <w:ind w:left="714" w:right="-204" w:hanging="357"/>
        <w:jc w:val="both"/>
        <w:rPr>
          <w:color w:val="000000"/>
          <w:spacing w:val="-7"/>
          <w:sz w:val="24"/>
          <w:szCs w:val="24"/>
        </w:rPr>
      </w:pPr>
      <w:r w:rsidRPr="00C11D21">
        <w:rPr>
          <w:color w:val="000000"/>
          <w:spacing w:val="-12"/>
          <w:sz w:val="24"/>
          <w:szCs w:val="24"/>
        </w:rPr>
        <w:t xml:space="preserve">Організація та </w:t>
      </w:r>
      <w:r w:rsidRPr="00C11D21">
        <w:rPr>
          <w:color w:val="000000"/>
          <w:spacing w:val="5"/>
          <w:sz w:val="24"/>
          <w:szCs w:val="24"/>
        </w:rPr>
        <w:t>порядок відображення операцій за рахунками бухгалтер</w:t>
      </w:r>
      <w:r w:rsidRPr="00C11D21">
        <w:rPr>
          <w:color w:val="000000"/>
          <w:spacing w:val="5"/>
          <w:sz w:val="24"/>
          <w:szCs w:val="24"/>
        </w:rPr>
        <w:softHyphen/>
      </w:r>
      <w:r w:rsidRPr="00C11D21">
        <w:rPr>
          <w:color w:val="000000"/>
          <w:spacing w:val="4"/>
          <w:sz w:val="24"/>
          <w:szCs w:val="24"/>
        </w:rPr>
        <w:t>ського обліку.</w:t>
      </w:r>
    </w:p>
    <w:p w:rsidR="00DE2A01" w:rsidRPr="00C11D21" w:rsidRDefault="00DE2A01" w:rsidP="00DE2A01">
      <w:pPr>
        <w:widowControl w:val="0"/>
        <w:numPr>
          <w:ilvl w:val="0"/>
          <w:numId w:val="12"/>
        </w:num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before="58"/>
        <w:ind w:left="714" w:right="-204" w:hanging="357"/>
        <w:jc w:val="both"/>
        <w:rPr>
          <w:color w:val="000000"/>
          <w:spacing w:val="-9"/>
          <w:sz w:val="24"/>
          <w:szCs w:val="24"/>
        </w:rPr>
      </w:pPr>
      <w:r w:rsidRPr="00C11D21">
        <w:rPr>
          <w:color w:val="000000"/>
          <w:spacing w:val="5"/>
          <w:sz w:val="24"/>
          <w:szCs w:val="24"/>
        </w:rPr>
        <w:t>Особливості обліку створення спеціальних резервів під кре</w:t>
      </w:r>
      <w:r w:rsidRPr="00C11D21">
        <w:rPr>
          <w:color w:val="000000"/>
          <w:spacing w:val="7"/>
          <w:sz w:val="24"/>
          <w:szCs w:val="24"/>
        </w:rPr>
        <w:t>дитні ризики.</w:t>
      </w:r>
    </w:p>
    <w:p w:rsidR="00916E0C" w:rsidRPr="000273F9" w:rsidRDefault="00916E0C" w:rsidP="00916E0C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lastRenderedPageBreak/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6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C331F5" w:rsidRDefault="00C331F5" w:rsidP="00916E0C">
      <w:pPr>
        <w:widowControl w:val="0"/>
        <w:ind w:firstLine="709"/>
        <w:jc w:val="center"/>
        <w:rPr>
          <w:b/>
          <w:sz w:val="24"/>
          <w:szCs w:val="24"/>
          <w:u w:val="single"/>
        </w:rPr>
      </w:pPr>
    </w:p>
    <w:p w:rsidR="00916E0C" w:rsidRPr="00FF094F" w:rsidRDefault="00916E0C" w:rsidP="00916E0C">
      <w:pPr>
        <w:widowControl w:val="0"/>
        <w:ind w:firstLine="709"/>
        <w:jc w:val="center"/>
        <w:rPr>
          <w:b/>
          <w:sz w:val="24"/>
          <w:szCs w:val="24"/>
          <w:u w:val="single"/>
        </w:rPr>
      </w:pPr>
      <w:proofErr w:type="spellStart"/>
      <w:r w:rsidRPr="00FF094F">
        <w:rPr>
          <w:b/>
          <w:sz w:val="24"/>
          <w:szCs w:val="24"/>
          <w:u w:val="single"/>
        </w:rPr>
        <w:t>Те</w:t>
      </w:r>
      <w:proofErr w:type="spellEnd"/>
      <w:r w:rsidRPr="00FF094F">
        <w:rPr>
          <w:b/>
          <w:sz w:val="24"/>
          <w:szCs w:val="24"/>
          <w:u w:val="single"/>
        </w:rPr>
        <w:t xml:space="preserve">ма 12. </w:t>
      </w:r>
      <w:r w:rsidR="00C76B99" w:rsidRPr="00FF094F">
        <w:rPr>
          <w:b/>
          <w:sz w:val="24"/>
          <w:szCs w:val="24"/>
          <w:u w:val="single"/>
        </w:rPr>
        <w:t>Фінансова звітність банку</w:t>
      </w:r>
    </w:p>
    <w:p w:rsidR="00916E0C" w:rsidRPr="00DA39F0" w:rsidRDefault="00916E0C" w:rsidP="00916E0C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916E0C" w:rsidRPr="00DA39F0" w:rsidRDefault="00916E0C" w:rsidP="00916E0C">
      <w:pPr>
        <w:jc w:val="center"/>
        <w:rPr>
          <w:b/>
          <w:sz w:val="24"/>
          <w:szCs w:val="24"/>
          <w:u w:val="single"/>
        </w:rPr>
      </w:pPr>
    </w:p>
    <w:p w:rsidR="00CE0D29" w:rsidRPr="00F549EE" w:rsidRDefault="00CE0D29" w:rsidP="00CE0D29">
      <w:pPr>
        <w:rPr>
          <w:b/>
          <w:sz w:val="24"/>
          <w:szCs w:val="24"/>
        </w:rPr>
      </w:pPr>
      <w:r w:rsidRPr="00F549EE">
        <w:rPr>
          <w:b/>
          <w:sz w:val="24"/>
          <w:szCs w:val="24"/>
        </w:rPr>
        <w:t xml:space="preserve">Навчальний час: </w:t>
      </w:r>
      <w:r w:rsidRPr="00421D74">
        <w:rPr>
          <w:bCs/>
          <w:sz w:val="24"/>
          <w:szCs w:val="24"/>
          <w:u w:val="single"/>
        </w:rPr>
        <w:t>2 год</w:t>
      </w:r>
      <w:r>
        <w:rPr>
          <w:bCs/>
          <w:sz w:val="24"/>
          <w:szCs w:val="24"/>
          <w:u w:val="single"/>
        </w:rPr>
        <w:t>ини</w:t>
      </w:r>
    </w:p>
    <w:p w:rsidR="00916E0C" w:rsidRPr="00DA39F0" w:rsidRDefault="00916E0C" w:rsidP="00916E0C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</w:t>
      </w:r>
      <w:bookmarkStart w:id="0" w:name="_GoBack"/>
      <w:bookmarkEnd w:id="0"/>
      <w:r w:rsidRPr="00DA39F0">
        <w:rPr>
          <w:sz w:val="24"/>
          <w:szCs w:val="24"/>
        </w:rPr>
        <w:t xml:space="preserve">«Аудит». </w:t>
      </w:r>
    </w:p>
    <w:p w:rsidR="00CE0D29" w:rsidRPr="00CE0D29" w:rsidRDefault="00916E0C" w:rsidP="00916E0C">
      <w:pPr>
        <w:jc w:val="both"/>
        <w:rPr>
          <w:iCs/>
          <w:color w:val="000000"/>
          <w:spacing w:val="9"/>
          <w:sz w:val="24"/>
          <w:szCs w:val="24"/>
        </w:rPr>
      </w:pPr>
      <w:r w:rsidRPr="00DA39F0">
        <w:rPr>
          <w:b/>
          <w:sz w:val="24"/>
          <w:szCs w:val="24"/>
        </w:rPr>
        <w:t xml:space="preserve">Мета </w:t>
      </w:r>
      <w:r w:rsidR="00CE0D29">
        <w:rPr>
          <w:b/>
          <w:sz w:val="24"/>
          <w:szCs w:val="24"/>
        </w:rPr>
        <w:t>і завдання</w:t>
      </w:r>
      <w:r w:rsidRPr="00DA39F0">
        <w:rPr>
          <w:b/>
          <w:sz w:val="24"/>
          <w:szCs w:val="24"/>
        </w:rPr>
        <w:t>:</w:t>
      </w:r>
      <w:r w:rsidRPr="00DA39F0">
        <w:rPr>
          <w:rFonts w:eastAsiaTheme="minorEastAsia"/>
          <w:color w:val="000000" w:themeColor="text1"/>
          <w:sz w:val="24"/>
          <w:szCs w:val="24"/>
          <w:lang w:eastAsia="uk-UA"/>
        </w:rPr>
        <w:t xml:space="preserve"> </w:t>
      </w:r>
      <w:r w:rsidR="00CE0D29" w:rsidRPr="00CE0D29">
        <w:rPr>
          <w:rFonts w:eastAsiaTheme="minorEastAsia"/>
          <w:color w:val="000000" w:themeColor="text1"/>
          <w:sz w:val="24"/>
          <w:szCs w:val="24"/>
          <w:lang w:eastAsia="uk-UA"/>
        </w:rPr>
        <w:t>з</w:t>
      </w:r>
      <w:r w:rsidRPr="00CE0D29">
        <w:rPr>
          <w:sz w:val="24"/>
          <w:szCs w:val="24"/>
        </w:rPr>
        <w:t xml:space="preserve">асвоєння теоретичних основ </w:t>
      </w:r>
      <w:r w:rsidR="00FF094F">
        <w:rPr>
          <w:sz w:val="24"/>
          <w:szCs w:val="24"/>
        </w:rPr>
        <w:t>складання фінансової звітності банку.</w:t>
      </w:r>
    </w:p>
    <w:p w:rsidR="005955EA" w:rsidRDefault="005955EA" w:rsidP="005955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5955EA" w:rsidRDefault="005955EA" w:rsidP="005955EA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F15F6">
        <w:rPr>
          <w:b/>
          <w:sz w:val="24"/>
          <w:szCs w:val="24"/>
        </w:rPr>
        <w:t>Питання для перевірки базових знань за темою семінару:</w:t>
      </w:r>
      <w:r w:rsidRPr="0068125D">
        <w:rPr>
          <w:color w:val="000000"/>
          <w:sz w:val="24"/>
          <w:szCs w:val="24"/>
        </w:rPr>
        <w:t xml:space="preserve">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1. З якою метою складається фінансова звітність?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2. Назвіть якісні характеристики корисної фінансової інформації.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3. Які міжнародні стандарти фінансової звітності регламентують загальні питання, пов’язані з складанням і поданням річної та проміжної фінансової звітності?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4. Згідно з МСБО 1 «Подання фінансової звітності», з яких фінансових звітів складається повний комплект фінансової звітності?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5. Згідно з МСБО 34 «Проміжна фінансова звітність», які фінансові звіти входять до комплекту стислої фінансової звітності?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6. Згідно з вимогами МСФЗ 7 «Фінансові інструменти: розкриття інформації», за якими двома напрямами, цим стандартом, повинна розкриватися інформація про фінансові інструменти у фінансовій звітності?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7. Якими нормативно-правовими актами НБУ регламентуються питання, пов’язані із складанням і поданням банками фінансової звітності?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8. Які фінансові звіти входять до складу фінансової звітності банків України?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>9. На які види поділяється фінансова звітність, яку складають банки?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>10. Показники якої фінансової звітності банку і в якому випадку підлягають коригуванню із урахуванням впливу інфляції?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11. Опишіть процедуру складання банком скоригованої фінансової звітності з урахуванням впливу інфляції.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12. В які способи і в які терміни банки зобов’язані оприлюднювати свою проміжну та річну фінансову звітність?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13. З якою метою складається звіт про фінансовий стан банку і яку інформацію він надає? </w:t>
      </w:r>
    </w:p>
    <w:p w:rsidR="00C331F5" w:rsidRPr="006462BD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14. Як групуються активні та пасивні рахунки у статті у звіті про фінансовий стан банку? </w:t>
      </w:r>
    </w:p>
    <w:p w:rsidR="00C331F5" w:rsidRDefault="00C331F5" w:rsidP="00C331F5">
      <w:pPr>
        <w:ind w:left="360"/>
        <w:rPr>
          <w:i/>
          <w:iCs/>
          <w:sz w:val="28"/>
          <w:szCs w:val="28"/>
        </w:rPr>
      </w:pPr>
    </w:p>
    <w:p w:rsidR="00512C5F" w:rsidRPr="00DA39F0" w:rsidRDefault="00916E0C" w:rsidP="00512C5F">
      <w:pPr>
        <w:jc w:val="both"/>
        <w:rPr>
          <w:b/>
          <w:sz w:val="24"/>
          <w:szCs w:val="24"/>
        </w:rPr>
      </w:pPr>
      <w:r w:rsidRPr="00DA39F0">
        <w:rPr>
          <w:b/>
          <w:sz w:val="24"/>
          <w:szCs w:val="24"/>
        </w:rPr>
        <w:t xml:space="preserve">План </w:t>
      </w:r>
      <w:r w:rsidR="00512C5F">
        <w:rPr>
          <w:b/>
          <w:sz w:val="24"/>
          <w:szCs w:val="24"/>
        </w:rPr>
        <w:t>семінару:</w:t>
      </w:r>
      <w:r w:rsidR="00512C5F" w:rsidRPr="00512C5F">
        <w:rPr>
          <w:sz w:val="24"/>
          <w:szCs w:val="24"/>
        </w:rPr>
        <w:t xml:space="preserve"> </w:t>
      </w:r>
      <w:r w:rsidR="00512C5F" w:rsidRPr="005F15F6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AB3965" w:rsidRPr="000A11A3" w:rsidRDefault="00AB3965" w:rsidP="00AB3965">
      <w:pPr>
        <w:tabs>
          <w:tab w:val="left" w:pos="360"/>
        </w:tabs>
        <w:jc w:val="both"/>
        <w:rPr>
          <w:bCs/>
          <w:sz w:val="24"/>
          <w:szCs w:val="24"/>
        </w:rPr>
      </w:pPr>
      <w:r w:rsidRPr="000A11A3">
        <w:rPr>
          <w:sz w:val="24"/>
          <w:szCs w:val="24"/>
        </w:rPr>
        <w:t xml:space="preserve">1. </w:t>
      </w:r>
      <w:r w:rsidRPr="000A11A3">
        <w:rPr>
          <w:bCs/>
          <w:sz w:val="24"/>
          <w:szCs w:val="24"/>
        </w:rPr>
        <w:t>Мета фінансової звітності банку та якісні характеристики корисної фінансової інформації.</w:t>
      </w:r>
    </w:p>
    <w:p w:rsidR="00AB3965" w:rsidRPr="000A11A3" w:rsidRDefault="00AB3965" w:rsidP="00AB3965">
      <w:pPr>
        <w:tabs>
          <w:tab w:val="left" w:pos="360"/>
        </w:tabs>
        <w:jc w:val="both"/>
        <w:rPr>
          <w:bCs/>
          <w:sz w:val="24"/>
          <w:szCs w:val="24"/>
        </w:rPr>
      </w:pPr>
      <w:r w:rsidRPr="000A11A3">
        <w:rPr>
          <w:bCs/>
          <w:sz w:val="24"/>
          <w:szCs w:val="24"/>
        </w:rPr>
        <w:t>2. Загальні вимоги міжнародних стандартів фінансової звітності (МСФЗ) щодо фінансової звітності</w:t>
      </w:r>
      <w:r>
        <w:rPr>
          <w:bCs/>
          <w:sz w:val="24"/>
          <w:szCs w:val="24"/>
        </w:rPr>
        <w:t xml:space="preserve"> банку</w:t>
      </w:r>
      <w:r w:rsidRPr="000A11A3">
        <w:rPr>
          <w:bCs/>
          <w:sz w:val="24"/>
          <w:szCs w:val="24"/>
        </w:rPr>
        <w:t>.</w:t>
      </w:r>
    </w:p>
    <w:p w:rsidR="00AB3965" w:rsidRPr="000A11A3" w:rsidRDefault="00AB3965" w:rsidP="00AB3965">
      <w:pPr>
        <w:tabs>
          <w:tab w:val="left" w:pos="360"/>
        </w:tabs>
        <w:jc w:val="both"/>
        <w:rPr>
          <w:bCs/>
          <w:sz w:val="24"/>
          <w:szCs w:val="24"/>
        </w:rPr>
      </w:pPr>
      <w:r w:rsidRPr="000A11A3">
        <w:rPr>
          <w:bCs/>
          <w:sz w:val="24"/>
          <w:szCs w:val="24"/>
        </w:rPr>
        <w:t xml:space="preserve"> 3. Види фінансової звітності банків України, вимоги щодо її подання та оприлюднення. </w:t>
      </w:r>
    </w:p>
    <w:p w:rsidR="00AB3965" w:rsidRPr="000A11A3" w:rsidRDefault="00AB3965" w:rsidP="00AB3965">
      <w:pPr>
        <w:rPr>
          <w:bCs/>
          <w:sz w:val="24"/>
          <w:szCs w:val="24"/>
        </w:rPr>
      </w:pPr>
      <w:r w:rsidRPr="000A11A3">
        <w:rPr>
          <w:bCs/>
          <w:sz w:val="24"/>
          <w:szCs w:val="24"/>
        </w:rPr>
        <w:t xml:space="preserve">4. Характеристика фінансових звітів банку </w:t>
      </w:r>
    </w:p>
    <w:p w:rsidR="00AB3965" w:rsidRPr="000A11A3" w:rsidRDefault="00AB3965" w:rsidP="00AB3965">
      <w:pPr>
        <w:autoSpaceDE w:val="0"/>
        <w:autoSpaceDN w:val="0"/>
        <w:adjustRightInd w:val="0"/>
        <w:rPr>
          <w:bCs/>
          <w:sz w:val="24"/>
          <w:szCs w:val="24"/>
        </w:rPr>
      </w:pPr>
      <w:r w:rsidRPr="000A11A3">
        <w:rPr>
          <w:bCs/>
          <w:sz w:val="24"/>
          <w:szCs w:val="24"/>
        </w:rPr>
        <w:t xml:space="preserve">5. Особливості складання консолідованої фінансової звітності. </w:t>
      </w:r>
    </w:p>
    <w:p w:rsidR="00AB3965" w:rsidRDefault="00AB3965" w:rsidP="00AB3965">
      <w:pPr>
        <w:tabs>
          <w:tab w:val="left" w:pos="360"/>
        </w:tabs>
        <w:jc w:val="both"/>
        <w:rPr>
          <w:bCs/>
          <w:sz w:val="24"/>
          <w:szCs w:val="24"/>
        </w:rPr>
      </w:pPr>
      <w:r w:rsidRPr="000A11A3">
        <w:rPr>
          <w:sz w:val="24"/>
          <w:szCs w:val="24"/>
        </w:rPr>
        <w:t>6.</w:t>
      </w:r>
      <w:r w:rsidRPr="000A11A3">
        <w:rPr>
          <w:bCs/>
          <w:sz w:val="24"/>
          <w:szCs w:val="24"/>
        </w:rPr>
        <w:t xml:space="preserve"> Аудиторський звіт, що складається за результатами щорічної аудиторської перевірки фінансової звітності банку</w:t>
      </w:r>
      <w:r>
        <w:rPr>
          <w:bCs/>
          <w:sz w:val="24"/>
          <w:szCs w:val="24"/>
        </w:rPr>
        <w:t>.</w:t>
      </w:r>
    </w:p>
    <w:p w:rsidR="005F3328" w:rsidRDefault="005F3328" w:rsidP="00DE2A01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5F3328" w:rsidRPr="005F15F6" w:rsidRDefault="005F3328" w:rsidP="005F3328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Форми контролю знань </w:t>
      </w:r>
      <w:r>
        <w:rPr>
          <w:sz w:val="24"/>
          <w:szCs w:val="24"/>
        </w:rPr>
        <w:t>– обговорення питань</w:t>
      </w:r>
      <w:r w:rsidRPr="005F15F6">
        <w:rPr>
          <w:sz w:val="24"/>
          <w:szCs w:val="24"/>
        </w:rPr>
        <w:t xml:space="preserve">; </w:t>
      </w:r>
      <w:r>
        <w:rPr>
          <w:sz w:val="24"/>
          <w:szCs w:val="24"/>
        </w:rPr>
        <w:t>тестування.</w:t>
      </w:r>
    </w:p>
    <w:p w:rsidR="005F3328" w:rsidRPr="005F15F6" w:rsidRDefault="005F3328" w:rsidP="005F3328">
      <w:pPr>
        <w:jc w:val="both"/>
        <w:rPr>
          <w:sz w:val="20"/>
        </w:rPr>
      </w:pPr>
    </w:p>
    <w:p w:rsidR="005F3328" w:rsidRPr="005F15F6" w:rsidRDefault="005F3328" w:rsidP="005F3328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5F3328" w:rsidRPr="00FB3CA3" w:rsidRDefault="005F3328" w:rsidP="005F3328">
      <w:pPr>
        <w:rPr>
          <w:sz w:val="24"/>
          <w:szCs w:val="24"/>
        </w:rPr>
      </w:pPr>
      <w:r w:rsidRPr="00FB3CA3">
        <w:rPr>
          <w:sz w:val="24"/>
          <w:szCs w:val="24"/>
          <w:u w:val="single"/>
        </w:rPr>
        <w:t>Основна та допоміжна література</w:t>
      </w:r>
      <w:r w:rsidRPr="00FB3CA3">
        <w:rPr>
          <w:sz w:val="24"/>
          <w:szCs w:val="24"/>
        </w:rPr>
        <w:t xml:space="preserve">: </w:t>
      </w:r>
    </w:p>
    <w:p w:rsidR="005F3328" w:rsidRPr="00DA39F0" w:rsidRDefault="005F3328" w:rsidP="005F3328">
      <w:pPr>
        <w:pStyle w:val="a7"/>
        <w:numPr>
          <w:ilvl w:val="0"/>
          <w:numId w:val="32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lastRenderedPageBreak/>
        <w:t>Павелко</w:t>
      </w:r>
      <w:proofErr w:type="spellEnd"/>
      <w:r w:rsidRPr="00DA39F0">
        <w:rPr>
          <w:sz w:val="24"/>
          <w:szCs w:val="24"/>
        </w:rPr>
        <w:t xml:space="preserve"> О.В. Облік у банках: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О.В. </w:t>
      </w: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>. – Рівне: НУВГП, 2012. – 277с.</w:t>
      </w:r>
    </w:p>
    <w:p w:rsidR="005F3328" w:rsidRPr="00DA39F0" w:rsidRDefault="005F3328" w:rsidP="005F3328">
      <w:pPr>
        <w:pStyle w:val="a7"/>
        <w:numPr>
          <w:ilvl w:val="0"/>
          <w:numId w:val="32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Труш</w:t>
      </w:r>
      <w:proofErr w:type="spellEnd"/>
      <w:r w:rsidRPr="00DA39F0">
        <w:rPr>
          <w:sz w:val="24"/>
          <w:szCs w:val="24"/>
        </w:rPr>
        <w:t xml:space="preserve"> Ю. Т., Король Г.О. Облік у банках Частина 1: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посібник. – Дніпропетровськ: </w:t>
      </w:r>
      <w:proofErr w:type="spellStart"/>
      <w:r w:rsidRPr="00DA39F0">
        <w:rPr>
          <w:sz w:val="24"/>
          <w:szCs w:val="24"/>
        </w:rPr>
        <w:t>НМетАУ</w:t>
      </w:r>
      <w:proofErr w:type="spellEnd"/>
      <w:r w:rsidRPr="00DA39F0">
        <w:rPr>
          <w:sz w:val="24"/>
          <w:szCs w:val="24"/>
        </w:rPr>
        <w:t xml:space="preserve"> , 2013. – 76 с.</w:t>
      </w:r>
    </w:p>
    <w:p w:rsidR="005F3328" w:rsidRPr="00DA39F0" w:rsidRDefault="005F3328" w:rsidP="005F3328">
      <w:pPr>
        <w:pStyle w:val="a7"/>
        <w:numPr>
          <w:ilvl w:val="0"/>
          <w:numId w:val="32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 Г. П.,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 xml:space="preserve"> О. М., Бречко Т. М. Фінансовий облік у банках 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Г. П. </w:t>
      </w: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, О. М.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>, Т. М. Бречко. – К. : Центр учбової літератури, 2010. – 424с.</w:t>
      </w:r>
    </w:p>
    <w:p w:rsidR="005F3328" w:rsidRPr="00DA39F0" w:rsidRDefault="005F3328" w:rsidP="005F3328">
      <w:pPr>
        <w:pStyle w:val="a7"/>
        <w:numPr>
          <w:ilvl w:val="0"/>
          <w:numId w:val="32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 О.А., Кочубей М.Є.,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Н.Я. Облік у банках: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 / О.А. </w:t>
      </w: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, М.Є.Кочубей, Н.Я.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//. – Херсон, ПП </w:t>
      </w:r>
      <w:proofErr w:type="spellStart"/>
      <w:r w:rsidRPr="00DA39F0">
        <w:rPr>
          <w:sz w:val="24"/>
          <w:szCs w:val="24"/>
        </w:rPr>
        <w:t>Вишемирський</w:t>
      </w:r>
      <w:proofErr w:type="spellEnd"/>
      <w:r w:rsidRPr="00DA39F0">
        <w:rPr>
          <w:sz w:val="24"/>
          <w:szCs w:val="24"/>
        </w:rPr>
        <w:t xml:space="preserve">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5F3328" w:rsidRDefault="005F3328" w:rsidP="005F3328">
      <w:pPr>
        <w:pStyle w:val="a7"/>
        <w:jc w:val="both"/>
        <w:rPr>
          <w:i/>
          <w:sz w:val="24"/>
          <w:szCs w:val="24"/>
        </w:rPr>
      </w:pPr>
    </w:p>
    <w:p w:rsidR="005F3328" w:rsidRPr="00DA39F0" w:rsidRDefault="005F3328" w:rsidP="005F3328">
      <w:pPr>
        <w:pStyle w:val="a7"/>
        <w:rPr>
          <w:i/>
          <w:sz w:val="24"/>
          <w:szCs w:val="24"/>
        </w:rPr>
      </w:pPr>
      <w:r w:rsidRPr="00DA39F0">
        <w:rPr>
          <w:i/>
          <w:sz w:val="24"/>
          <w:szCs w:val="24"/>
        </w:rPr>
        <w:t>Інтернет ресурси:</w:t>
      </w:r>
    </w:p>
    <w:p w:rsidR="005F3328" w:rsidRPr="00DA39F0" w:rsidRDefault="005F3328" w:rsidP="005F3328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 xml:space="preserve">:// </w:t>
      </w: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  <w:lang w:val="uk-UA"/>
        </w:rPr>
        <w:t>.</w:t>
      </w:r>
      <w:proofErr w:type="gramEnd"/>
      <w:r w:rsidRPr="00DA39F0">
        <w:rPr>
          <w:sz w:val="24"/>
          <w:szCs w:val="24"/>
          <w:lang w:val="uk-UA"/>
        </w:rPr>
        <w:t xml:space="preserve"> </w:t>
      </w:r>
      <w:proofErr w:type="gramStart"/>
      <w:r w:rsidRPr="00DA39F0">
        <w:rPr>
          <w:sz w:val="24"/>
          <w:szCs w:val="24"/>
          <w:lang w:val="en-US"/>
        </w:rPr>
        <w:t>library</w:t>
      </w:r>
      <w:proofErr w:type="gramEnd"/>
      <w:r w:rsidRPr="00DA39F0">
        <w:rPr>
          <w:sz w:val="24"/>
          <w:szCs w:val="24"/>
          <w:lang w:val="uk-UA"/>
        </w:rPr>
        <w:t xml:space="preserve">. </w:t>
      </w:r>
      <w:proofErr w:type="spellStart"/>
      <w:proofErr w:type="gramStart"/>
      <w:r w:rsidRPr="00DA39F0">
        <w:rPr>
          <w:sz w:val="24"/>
          <w:szCs w:val="24"/>
          <w:lang w:val="en-US"/>
        </w:rPr>
        <w:t>lviv</w:t>
      </w:r>
      <w:proofErr w:type="spellEnd"/>
      <w:r w:rsidRPr="00DA39F0">
        <w:rPr>
          <w:sz w:val="24"/>
          <w:szCs w:val="24"/>
          <w:lang w:val="uk-UA"/>
        </w:rPr>
        <w:t>.</w:t>
      </w:r>
      <w:proofErr w:type="spellStart"/>
      <w:r w:rsidRPr="00DA39F0">
        <w:rPr>
          <w:sz w:val="24"/>
          <w:szCs w:val="24"/>
          <w:lang w:val="en-US"/>
        </w:rPr>
        <w:t>ua</w:t>
      </w:r>
      <w:proofErr w:type="spellEnd"/>
      <w:r w:rsidRPr="00DA39F0">
        <w:rPr>
          <w:sz w:val="24"/>
          <w:szCs w:val="24"/>
          <w:lang w:val="uk-UA"/>
        </w:rPr>
        <w:t xml:space="preserve"> / – Львівська національна наукова бібліотека України ім.</w:t>
      </w:r>
      <w:proofErr w:type="gramEnd"/>
      <w:r w:rsidRPr="00DA39F0">
        <w:rPr>
          <w:sz w:val="24"/>
          <w:szCs w:val="24"/>
          <w:lang w:val="uk-UA"/>
        </w:rPr>
        <w:t xml:space="preserve"> В. Стефаника.</w:t>
      </w:r>
    </w:p>
    <w:p w:rsidR="005F3328" w:rsidRPr="00DA39F0" w:rsidRDefault="005F3328" w:rsidP="005F3328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  <w:lang w:val="uk-UA"/>
        </w:rPr>
        <w:t>/</w:t>
      </w:r>
      <w:proofErr w:type="spellStart"/>
      <w:r w:rsidRPr="00DA39F0">
        <w:rPr>
          <w:sz w:val="24"/>
          <w:szCs w:val="24"/>
          <w:lang w:val="en-US"/>
        </w:rPr>
        <w:t>worldbank</w:t>
      </w:r>
      <w:proofErr w:type="spellEnd"/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  <w:lang w:val="uk-UA"/>
        </w:rPr>
        <w:t>– сайт Світового банку.</w:t>
      </w:r>
      <w:proofErr w:type="gramEnd"/>
    </w:p>
    <w:p w:rsidR="005F3328" w:rsidRPr="00DA39F0" w:rsidRDefault="008A60B8" w:rsidP="005F3328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5" w:history="1">
        <w:r w:rsidR="005F3328" w:rsidRPr="00DA39F0">
          <w:rPr>
            <w:rStyle w:val="a8"/>
            <w:color w:val="auto"/>
            <w:sz w:val="24"/>
            <w:szCs w:val="24"/>
            <w:u w:val="none"/>
            <w:lang w:val="uk-UA"/>
          </w:rPr>
          <w:t>http://www.bank.gov.ua/</w:t>
        </w:r>
      </w:hyperlink>
      <w:r w:rsidR="005F3328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5F3328" w:rsidRPr="00DA39F0" w:rsidRDefault="005F3328" w:rsidP="005F3328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5F3328" w:rsidRDefault="005F3328" w:rsidP="00DE2A01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DE2A01" w:rsidRDefault="00DE2A01" w:rsidP="00DE2A01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jc w:val="center"/>
        <w:rPr>
          <w:i/>
          <w:sz w:val="24"/>
          <w:szCs w:val="24"/>
        </w:rPr>
      </w:pPr>
    </w:p>
    <w:sectPr w:rsidR="00DE2A01" w:rsidSect="00812233">
      <w:footerReference w:type="default" r:id="rId16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0B8" w:rsidRDefault="008A60B8" w:rsidP="00812233">
      <w:r>
        <w:separator/>
      </w:r>
    </w:p>
  </w:endnote>
  <w:endnote w:type="continuationSeparator" w:id="0">
    <w:p w:rsidR="008A60B8" w:rsidRDefault="008A60B8" w:rsidP="0081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183964"/>
      <w:docPartObj>
        <w:docPartGallery w:val="Page Numbers (Bottom of Page)"/>
        <w:docPartUnique/>
      </w:docPartObj>
    </w:sdtPr>
    <w:sdtEndPr/>
    <w:sdtContent>
      <w:p w:rsidR="00812233" w:rsidRDefault="0081223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3D73" w:rsidRPr="00103D73">
          <w:rPr>
            <w:noProof/>
            <w:lang w:val="ru-RU"/>
          </w:rPr>
          <w:t>9</w:t>
        </w:r>
        <w:r>
          <w:fldChar w:fldCharType="end"/>
        </w:r>
      </w:p>
    </w:sdtContent>
  </w:sdt>
  <w:p w:rsidR="00812233" w:rsidRDefault="0081223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0B8" w:rsidRDefault="008A60B8" w:rsidP="00812233">
      <w:r>
        <w:separator/>
      </w:r>
    </w:p>
  </w:footnote>
  <w:footnote w:type="continuationSeparator" w:id="0">
    <w:p w:rsidR="008A60B8" w:rsidRDefault="008A60B8" w:rsidP="00812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2E7B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4128B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E4749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934FA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F1989"/>
    <w:multiLevelType w:val="hybridMultilevel"/>
    <w:tmpl w:val="9B6629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A660C0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671F9"/>
    <w:multiLevelType w:val="hybridMultilevel"/>
    <w:tmpl w:val="36EEA6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AA5915"/>
    <w:multiLevelType w:val="hybridMultilevel"/>
    <w:tmpl w:val="696CF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DE1380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6A46EE"/>
    <w:multiLevelType w:val="multilevel"/>
    <w:tmpl w:val="DB40D3E2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152"/>
        </w:tabs>
        <w:ind w:left="1152" w:hanging="58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10">
    <w:nsid w:val="21545DA3"/>
    <w:multiLevelType w:val="hybridMultilevel"/>
    <w:tmpl w:val="E8825CAE"/>
    <w:lvl w:ilvl="0" w:tplc="6F3262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A3C7A8D"/>
    <w:multiLevelType w:val="hybridMultilevel"/>
    <w:tmpl w:val="857C78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F447F87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47992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E46C50"/>
    <w:multiLevelType w:val="hybridMultilevel"/>
    <w:tmpl w:val="624C5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9D3A3A7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332B06"/>
    <w:multiLevelType w:val="hybridMultilevel"/>
    <w:tmpl w:val="7756C0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03BBE"/>
    <w:multiLevelType w:val="hybridMultilevel"/>
    <w:tmpl w:val="3C2E4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6F0E2D"/>
    <w:multiLevelType w:val="hybridMultilevel"/>
    <w:tmpl w:val="4E686508"/>
    <w:lvl w:ilvl="0" w:tplc="B212F1D6">
      <w:start w:val="1"/>
      <w:numFmt w:val="decimal"/>
      <w:lvlText w:val="%1."/>
      <w:lvlJc w:val="left"/>
      <w:pPr>
        <w:tabs>
          <w:tab w:val="num" w:pos="1181"/>
        </w:tabs>
        <w:ind w:left="11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01"/>
        </w:tabs>
        <w:ind w:left="19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21"/>
        </w:tabs>
        <w:ind w:left="26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41"/>
        </w:tabs>
        <w:ind w:left="33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61"/>
        </w:tabs>
        <w:ind w:left="40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81"/>
        </w:tabs>
        <w:ind w:left="47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01"/>
        </w:tabs>
        <w:ind w:left="55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21"/>
        </w:tabs>
        <w:ind w:left="62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41"/>
        </w:tabs>
        <w:ind w:left="6941" w:hanging="180"/>
      </w:pPr>
    </w:lvl>
  </w:abstractNum>
  <w:abstractNum w:abstractNumId="18">
    <w:nsid w:val="40204689"/>
    <w:multiLevelType w:val="hybridMultilevel"/>
    <w:tmpl w:val="2B026CAE"/>
    <w:lvl w:ilvl="0" w:tplc="6F3262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529B3B5C"/>
    <w:multiLevelType w:val="hybridMultilevel"/>
    <w:tmpl w:val="D100A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2B82231"/>
    <w:multiLevelType w:val="hybridMultilevel"/>
    <w:tmpl w:val="B45A7B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0D392F"/>
    <w:multiLevelType w:val="hybridMultilevel"/>
    <w:tmpl w:val="DD70B3B8"/>
    <w:lvl w:ilvl="0" w:tplc="6F326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A97E67"/>
    <w:multiLevelType w:val="hybridMultilevel"/>
    <w:tmpl w:val="16A41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CA027A1"/>
    <w:multiLevelType w:val="hybridMultilevel"/>
    <w:tmpl w:val="F80C7FFA"/>
    <w:lvl w:ilvl="0" w:tplc="0422000F">
      <w:start w:val="1"/>
      <w:numFmt w:val="decimal"/>
      <w:lvlText w:val="%1."/>
      <w:lvlJc w:val="left"/>
      <w:pPr>
        <w:ind w:left="862" w:hanging="360"/>
      </w:p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5CB25999"/>
    <w:multiLevelType w:val="hybridMultilevel"/>
    <w:tmpl w:val="3780B5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ED5CAE"/>
    <w:multiLevelType w:val="hybridMultilevel"/>
    <w:tmpl w:val="D83C19A4"/>
    <w:lvl w:ilvl="0" w:tplc="26922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1357AA3"/>
    <w:multiLevelType w:val="hybridMultilevel"/>
    <w:tmpl w:val="478C45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B4B5A71"/>
    <w:multiLevelType w:val="hybridMultilevel"/>
    <w:tmpl w:val="F56241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D3308E4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D656BA"/>
    <w:multiLevelType w:val="hybridMultilevel"/>
    <w:tmpl w:val="DCC057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5E343F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7739C4"/>
    <w:multiLevelType w:val="hybridMultilevel"/>
    <w:tmpl w:val="C32E395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7"/>
  </w:num>
  <w:num w:numId="3">
    <w:abstractNumId w:val="19"/>
  </w:num>
  <w:num w:numId="4">
    <w:abstractNumId w:val="22"/>
  </w:num>
  <w:num w:numId="5">
    <w:abstractNumId w:val="11"/>
  </w:num>
  <w:num w:numId="6">
    <w:abstractNumId w:val="14"/>
  </w:num>
  <w:num w:numId="7">
    <w:abstractNumId w:val="10"/>
  </w:num>
  <w:num w:numId="8">
    <w:abstractNumId w:val="18"/>
  </w:num>
  <w:num w:numId="9">
    <w:abstractNumId w:val="16"/>
  </w:num>
  <w:num w:numId="10">
    <w:abstractNumId w:val="4"/>
  </w:num>
  <w:num w:numId="11">
    <w:abstractNumId w:val="7"/>
  </w:num>
  <w:num w:numId="12">
    <w:abstractNumId w:val="21"/>
  </w:num>
  <w:num w:numId="13">
    <w:abstractNumId w:val="25"/>
  </w:num>
  <w:num w:numId="14">
    <w:abstractNumId w:val="9"/>
  </w:num>
  <w:num w:numId="15">
    <w:abstractNumId w:val="24"/>
  </w:num>
  <w:num w:numId="16">
    <w:abstractNumId w:val="12"/>
  </w:num>
  <w:num w:numId="17">
    <w:abstractNumId w:val="28"/>
  </w:num>
  <w:num w:numId="18">
    <w:abstractNumId w:val="2"/>
  </w:num>
  <w:num w:numId="19">
    <w:abstractNumId w:val="23"/>
  </w:num>
  <w:num w:numId="20">
    <w:abstractNumId w:val="1"/>
  </w:num>
  <w:num w:numId="21">
    <w:abstractNumId w:val="30"/>
  </w:num>
  <w:num w:numId="22">
    <w:abstractNumId w:val="17"/>
  </w:num>
  <w:num w:numId="23">
    <w:abstractNumId w:val="8"/>
  </w:num>
  <w:num w:numId="24">
    <w:abstractNumId w:val="5"/>
  </w:num>
  <w:num w:numId="25">
    <w:abstractNumId w:val="6"/>
  </w:num>
  <w:num w:numId="26">
    <w:abstractNumId w:val="3"/>
  </w:num>
  <w:num w:numId="27">
    <w:abstractNumId w:val="15"/>
  </w:num>
  <w:num w:numId="28">
    <w:abstractNumId w:val="29"/>
  </w:num>
  <w:num w:numId="29">
    <w:abstractNumId w:val="13"/>
  </w:num>
  <w:num w:numId="30">
    <w:abstractNumId w:val="26"/>
  </w:num>
  <w:num w:numId="31">
    <w:abstractNumId w:val="2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5AB"/>
    <w:rsid w:val="0001267C"/>
    <w:rsid w:val="00016BA3"/>
    <w:rsid w:val="000220B3"/>
    <w:rsid w:val="000318A0"/>
    <w:rsid w:val="00053569"/>
    <w:rsid w:val="00084752"/>
    <w:rsid w:val="0009692C"/>
    <w:rsid w:val="000A5633"/>
    <w:rsid w:val="000F285B"/>
    <w:rsid w:val="000F4401"/>
    <w:rsid w:val="00103D73"/>
    <w:rsid w:val="00152378"/>
    <w:rsid w:val="00186A28"/>
    <w:rsid w:val="00190BA5"/>
    <w:rsid w:val="001C4C74"/>
    <w:rsid w:val="001C570D"/>
    <w:rsid w:val="00272EBB"/>
    <w:rsid w:val="00277E78"/>
    <w:rsid w:val="002B70C3"/>
    <w:rsid w:val="002F730D"/>
    <w:rsid w:val="003179CE"/>
    <w:rsid w:val="00394331"/>
    <w:rsid w:val="003C7317"/>
    <w:rsid w:val="00400608"/>
    <w:rsid w:val="00412DB0"/>
    <w:rsid w:val="00427F0A"/>
    <w:rsid w:val="00446D1A"/>
    <w:rsid w:val="00471893"/>
    <w:rsid w:val="004A0321"/>
    <w:rsid w:val="004B05B7"/>
    <w:rsid w:val="004E2C24"/>
    <w:rsid w:val="004E7528"/>
    <w:rsid w:val="00512C5F"/>
    <w:rsid w:val="005131AD"/>
    <w:rsid w:val="00546E65"/>
    <w:rsid w:val="00577D5C"/>
    <w:rsid w:val="00582BFD"/>
    <w:rsid w:val="005955EA"/>
    <w:rsid w:val="005B57D7"/>
    <w:rsid w:val="005C698F"/>
    <w:rsid w:val="005D191B"/>
    <w:rsid w:val="005F3328"/>
    <w:rsid w:val="0060751C"/>
    <w:rsid w:val="00617834"/>
    <w:rsid w:val="00653859"/>
    <w:rsid w:val="0068125D"/>
    <w:rsid w:val="006A2513"/>
    <w:rsid w:val="00700941"/>
    <w:rsid w:val="00713ADD"/>
    <w:rsid w:val="00763E05"/>
    <w:rsid w:val="007901C3"/>
    <w:rsid w:val="007C19C5"/>
    <w:rsid w:val="007E4B99"/>
    <w:rsid w:val="008010C3"/>
    <w:rsid w:val="00803A01"/>
    <w:rsid w:val="008067B3"/>
    <w:rsid w:val="00812233"/>
    <w:rsid w:val="00856EA5"/>
    <w:rsid w:val="0086539A"/>
    <w:rsid w:val="008A0807"/>
    <w:rsid w:val="008A60B8"/>
    <w:rsid w:val="008B14E0"/>
    <w:rsid w:val="008B3674"/>
    <w:rsid w:val="008F384B"/>
    <w:rsid w:val="00901432"/>
    <w:rsid w:val="00916E0C"/>
    <w:rsid w:val="0092734B"/>
    <w:rsid w:val="00942DC9"/>
    <w:rsid w:val="00992FCD"/>
    <w:rsid w:val="009A5513"/>
    <w:rsid w:val="009C0971"/>
    <w:rsid w:val="009C3454"/>
    <w:rsid w:val="009C44CB"/>
    <w:rsid w:val="009C6C05"/>
    <w:rsid w:val="00A63740"/>
    <w:rsid w:val="00A82C97"/>
    <w:rsid w:val="00AB3965"/>
    <w:rsid w:val="00AC5327"/>
    <w:rsid w:val="00AF4761"/>
    <w:rsid w:val="00B52BAE"/>
    <w:rsid w:val="00B62B35"/>
    <w:rsid w:val="00B7327A"/>
    <w:rsid w:val="00B859C8"/>
    <w:rsid w:val="00B946AF"/>
    <w:rsid w:val="00BA7FB6"/>
    <w:rsid w:val="00C110FE"/>
    <w:rsid w:val="00C315AB"/>
    <w:rsid w:val="00C331F5"/>
    <w:rsid w:val="00C34D68"/>
    <w:rsid w:val="00C415DE"/>
    <w:rsid w:val="00C76B99"/>
    <w:rsid w:val="00CD42A4"/>
    <w:rsid w:val="00CE0D29"/>
    <w:rsid w:val="00CF4193"/>
    <w:rsid w:val="00D3032A"/>
    <w:rsid w:val="00D856C9"/>
    <w:rsid w:val="00DC5240"/>
    <w:rsid w:val="00DE2A01"/>
    <w:rsid w:val="00DF2395"/>
    <w:rsid w:val="00DF2BF5"/>
    <w:rsid w:val="00DF5F62"/>
    <w:rsid w:val="00E06273"/>
    <w:rsid w:val="00E115AC"/>
    <w:rsid w:val="00E26565"/>
    <w:rsid w:val="00E41158"/>
    <w:rsid w:val="00E65110"/>
    <w:rsid w:val="00E75995"/>
    <w:rsid w:val="00EA777E"/>
    <w:rsid w:val="00EA7CC8"/>
    <w:rsid w:val="00EB5C9F"/>
    <w:rsid w:val="00EF4BB1"/>
    <w:rsid w:val="00FA2E21"/>
    <w:rsid w:val="00FD2888"/>
    <w:rsid w:val="00FE2314"/>
    <w:rsid w:val="00FF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28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06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E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6E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E7528"/>
    <w:pPr>
      <w:spacing w:after="120"/>
    </w:pPr>
    <w:rPr>
      <w:lang w:val="x-none"/>
    </w:rPr>
  </w:style>
  <w:style w:type="character" w:customStyle="1" w:styleId="a4">
    <w:name w:val="Основной текст Знак"/>
    <w:basedOn w:val="a0"/>
    <w:link w:val="a3"/>
    <w:uiPriority w:val="99"/>
    <w:rsid w:val="004E7528"/>
    <w:rPr>
      <w:rFonts w:ascii="Times New Roman" w:eastAsia="Times New Roman" w:hAnsi="Times New Roman" w:cs="Times New Roman"/>
      <w:sz w:val="18"/>
      <w:szCs w:val="20"/>
      <w:lang w:val="x-none" w:eastAsia="ar-SA"/>
    </w:rPr>
  </w:style>
  <w:style w:type="paragraph" w:styleId="a5">
    <w:name w:val="Body Text Indent"/>
    <w:basedOn w:val="a"/>
    <w:link w:val="a6"/>
    <w:rsid w:val="00DE2A01"/>
    <w:pPr>
      <w:suppressAutoHyphens w:val="0"/>
      <w:spacing w:after="120"/>
      <w:ind w:left="283"/>
    </w:pPr>
    <w:rPr>
      <w:sz w:val="20"/>
      <w:lang w:val="ru-RU" w:eastAsia="uk-UA"/>
    </w:rPr>
  </w:style>
  <w:style w:type="character" w:customStyle="1" w:styleId="a6">
    <w:name w:val="Основной текст с отступом Знак"/>
    <w:basedOn w:val="a0"/>
    <w:link w:val="a5"/>
    <w:rsid w:val="00DE2A0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0">
    <w:name w:val="Заголовок 1 Знак"/>
    <w:basedOn w:val="a0"/>
    <w:link w:val="1"/>
    <w:uiPriority w:val="9"/>
    <w:rsid w:val="00400608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customStyle="1" w:styleId="11">
    <w:name w:val="Обычный1"/>
    <w:rsid w:val="00B946AF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2B70C3"/>
    <w:pPr>
      <w:ind w:left="720"/>
      <w:contextualSpacing/>
    </w:pPr>
  </w:style>
  <w:style w:type="character" w:styleId="a8">
    <w:name w:val="Hyperlink"/>
    <w:rsid w:val="004A032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18"/>
      <w:szCs w:val="20"/>
      <w:lang w:eastAsia="ar-SA"/>
    </w:rPr>
  </w:style>
  <w:style w:type="paragraph" w:styleId="a9">
    <w:name w:val="header"/>
    <w:basedOn w:val="a"/>
    <w:link w:val="aa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b">
    <w:name w:val="footer"/>
    <w:basedOn w:val="a"/>
    <w:link w:val="ac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05356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53569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28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06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E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6E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E7528"/>
    <w:pPr>
      <w:spacing w:after="120"/>
    </w:pPr>
    <w:rPr>
      <w:lang w:val="x-none"/>
    </w:rPr>
  </w:style>
  <w:style w:type="character" w:customStyle="1" w:styleId="a4">
    <w:name w:val="Основной текст Знак"/>
    <w:basedOn w:val="a0"/>
    <w:link w:val="a3"/>
    <w:uiPriority w:val="99"/>
    <w:rsid w:val="004E7528"/>
    <w:rPr>
      <w:rFonts w:ascii="Times New Roman" w:eastAsia="Times New Roman" w:hAnsi="Times New Roman" w:cs="Times New Roman"/>
      <w:sz w:val="18"/>
      <w:szCs w:val="20"/>
      <w:lang w:val="x-none" w:eastAsia="ar-SA"/>
    </w:rPr>
  </w:style>
  <w:style w:type="paragraph" w:styleId="a5">
    <w:name w:val="Body Text Indent"/>
    <w:basedOn w:val="a"/>
    <w:link w:val="a6"/>
    <w:rsid w:val="00DE2A01"/>
    <w:pPr>
      <w:suppressAutoHyphens w:val="0"/>
      <w:spacing w:after="120"/>
      <w:ind w:left="283"/>
    </w:pPr>
    <w:rPr>
      <w:sz w:val="20"/>
      <w:lang w:val="ru-RU" w:eastAsia="uk-UA"/>
    </w:rPr>
  </w:style>
  <w:style w:type="character" w:customStyle="1" w:styleId="a6">
    <w:name w:val="Основной текст с отступом Знак"/>
    <w:basedOn w:val="a0"/>
    <w:link w:val="a5"/>
    <w:rsid w:val="00DE2A0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0">
    <w:name w:val="Заголовок 1 Знак"/>
    <w:basedOn w:val="a0"/>
    <w:link w:val="1"/>
    <w:uiPriority w:val="9"/>
    <w:rsid w:val="00400608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customStyle="1" w:styleId="11">
    <w:name w:val="Обычный1"/>
    <w:rsid w:val="00B946AF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2B70C3"/>
    <w:pPr>
      <w:ind w:left="720"/>
      <w:contextualSpacing/>
    </w:pPr>
  </w:style>
  <w:style w:type="character" w:styleId="a8">
    <w:name w:val="Hyperlink"/>
    <w:rsid w:val="004A032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18"/>
      <w:szCs w:val="20"/>
      <w:lang w:eastAsia="ar-SA"/>
    </w:rPr>
  </w:style>
  <w:style w:type="paragraph" w:styleId="a9">
    <w:name w:val="header"/>
    <w:basedOn w:val="a"/>
    <w:link w:val="aa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b">
    <w:name w:val="footer"/>
    <w:basedOn w:val="a"/>
    <w:link w:val="ac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05356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5356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bank.gov.ua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ank.gov.ua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ank.gov.u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ank.gov.ua/" TargetMode="External"/><Relationship Id="rId10" Type="http://schemas.openxmlformats.org/officeDocument/2006/relationships/hyperlink" Target="http://www.bank.gov.u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-20031.doc"/><Relationship Id="rId14" Type="http://schemas.openxmlformats.org/officeDocument/2006/relationships/hyperlink" Target="http://www.bank.gov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10</Pages>
  <Words>14007</Words>
  <Characters>7984</Characters>
  <Application>Microsoft Office Word</Application>
  <DocSecurity>0</DocSecurity>
  <Lines>66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11</cp:revision>
  <cp:lastPrinted>2020-02-03T18:10:00Z</cp:lastPrinted>
  <dcterms:created xsi:type="dcterms:W3CDTF">2019-02-03T17:33:00Z</dcterms:created>
  <dcterms:modified xsi:type="dcterms:W3CDTF">2021-02-04T20:11:00Z</dcterms:modified>
</cp:coreProperties>
</file>