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7636" w:type="dxa"/>
        <w:tblLayout w:type="fixed"/>
        <w:tblLook w:val="01E0"/>
      </w:tblPr>
      <w:tblGrid>
        <w:gridCol w:w="1242"/>
        <w:gridCol w:w="6394"/>
      </w:tblGrid>
      <w:tr w:rsidR="00840363" w:rsidRPr="003278BE" w:rsidTr="00DC25F0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</w:tcPr>
          <w:p w:rsidR="00840363" w:rsidRPr="00E92E3A" w:rsidRDefault="0026163A" w:rsidP="0075323A">
            <w:pPr>
              <w:jc w:val="center"/>
              <w:rPr>
                <w:b/>
                <w:sz w:val="24"/>
                <w:szCs w:val="24"/>
                <w:lang w:val="uk-UA"/>
              </w:rPr>
            </w:pPr>
            <w:r>
              <w:rPr>
                <w:b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2" o:spid="_x0000_s1044" type="#_x0000_t75" alt="UNBIZ1957с" style="position:absolute;left:0;text-align:left;margin-left:53.8pt;margin-top:1.8pt;width:51.95pt;height:63pt;z-index:251659264;visibility:visible;mso-position-horizontal-relative:margin;mso-position-vertical-relative:margin">
                  <v:imagedata r:id="rId7" o:title="UNBIZ1957с"/>
                  <w10:wrap type="square" anchorx="margin" anchory="margin"/>
                </v:shape>
              </w:pict>
            </w:r>
          </w:p>
        </w:tc>
        <w:tc>
          <w:tcPr>
            <w:tcW w:w="6394" w:type="dxa"/>
            <w:vMerge w:val="restart"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E92E3A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МІНІСТЕРСТВО ОСВІТИ І НАУКИ УКРАЇНИ</w:t>
            </w:r>
          </w:p>
          <w:p w:rsidR="00840363" w:rsidRPr="009F5644" w:rsidRDefault="00840363" w:rsidP="0075323A">
            <w:pPr>
              <w:pStyle w:val="7"/>
              <w:keepNext w:val="0"/>
              <w:widowControl w:val="0"/>
              <w:spacing w:before="0" w:line="360" w:lineRule="auto"/>
              <w:jc w:val="center"/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i w:val="0"/>
                <w:color w:val="auto"/>
                <w:sz w:val="18"/>
                <w:szCs w:val="18"/>
                <w:lang w:val="uk-UA"/>
              </w:rPr>
              <w:t>ЛЬВІВСЬКИЙ НАЦІОНАЛЬНИЙ УНІВЕРСИТЕТ ІМЕНІ ІВАНА ФРАНКА</w:t>
            </w:r>
          </w:p>
          <w:p w:rsidR="00840363" w:rsidRDefault="00840363" w:rsidP="0075323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9F5644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ФАКУЛЬТЕТ УПРАВЛІННЯ ФІНАНСАМИ ТА БІЗНЕСУ</w:t>
            </w:r>
          </w:p>
          <w:p w:rsidR="00840363" w:rsidRDefault="00840363" w:rsidP="0075323A">
            <w:pPr>
              <w:jc w:val="right"/>
              <w:rPr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75323A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ЗАТВЕРДЖУЮ</w:t>
            </w:r>
          </w:p>
          <w:p w:rsidR="00840363" w:rsidRPr="00840363" w:rsidRDefault="003278BE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Декан</w:t>
            </w: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</w:p>
          <w:p w:rsidR="00840363" w:rsidRPr="00840363" w:rsidRDefault="00840363" w:rsidP="00D16DA9">
            <w:pPr>
              <w:jc w:val="right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____________  доц. А. В. Стасишин</w:t>
            </w:r>
          </w:p>
          <w:p w:rsidR="00840363" w:rsidRPr="00840363" w:rsidRDefault="00840363" w:rsidP="0075323A">
            <w:pPr>
              <w:ind w:firstLine="2835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84036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(підпис)</w:t>
            </w:r>
          </w:p>
          <w:p w:rsidR="00840363" w:rsidRPr="00840363" w:rsidRDefault="003278BE" w:rsidP="0075323A">
            <w:pPr>
              <w:ind w:firstLine="2835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“___”  ___________  20</w:t>
            </w:r>
            <w:r w:rsidR="00D16DA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2</w:t>
            </w:r>
            <w:r w:rsidR="00D00E39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1</w:t>
            </w:r>
            <w:r w:rsidR="00840363" w:rsidRPr="00840363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 р.</w:t>
            </w: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840363" w:rsidRDefault="00840363" w:rsidP="0075323A">
            <w:pPr>
              <w:rPr>
                <w:rFonts w:ascii="Times New Roman" w:hAnsi="Times New Roman" w:cs="Times New Roman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ПРОГРАМА НАВЧАЛЬНОЇ ДИСЦИПЛІНИ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3A3590" w:rsidRDefault="004013A2" w:rsidP="0075323A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 xml:space="preserve">Методологія </w:t>
            </w:r>
            <w:r w:rsidR="00A93566">
              <w:rPr>
                <w:rFonts w:ascii="Times New Roman" w:hAnsi="Times New Roman" w:cs="Times New Roman"/>
                <w:sz w:val="28"/>
                <w:szCs w:val="28"/>
                <w:u w:val="single"/>
                <w:lang w:val="uk-UA"/>
              </w:rPr>
              <w:t>тестування програмного забезпечення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(назва навчальної дисципліни)</w:t>
            </w:r>
          </w:p>
          <w:p w:rsidR="00840363" w:rsidRPr="003A3590" w:rsidRDefault="00840363" w:rsidP="0075323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галузь знань:</w:t>
            </w:r>
            <w:r w:rsidR="00E41C31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05 </w:t>
            </w:r>
            <w:r w:rsidR="00E41C31" w:rsidRPr="00E41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“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Соціальні та поведінкові науки</w:t>
            </w:r>
            <w:r w:rsidR="00E41C31" w:rsidRPr="00E41C3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”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(шифр та найменування галузі знань)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спеціальність: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       051 “Економіка”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Pr="003A3590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(код та найменування спеціальності)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спеціалізація: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__ Інформаційні технології в бізнесі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___</w:t>
            </w:r>
          </w:p>
          <w:p w:rsidR="00840363" w:rsidRPr="003A3590" w:rsidRDefault="00840363" w:rsidP="0075323A">
            <w:pPr>
              <w:spacing w:line="200" w:lineRule="atLeast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(найменування спеціалізації)</w:t>
            </w: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A3590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освітній ступінь: </w:t>
            </w:r>
            <w:r w:rsidRPr="003A3590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val="uk-UA"/>
              </w:rPr>
              <w:tab/>
            </w:r>
            <w:r w:rsidR="004013A2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>магістр</w:t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3A3590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840363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3A3590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(бакалавр/магістр)</w:t>
            </w:r>
          </w:p>
          <w:p w:rsidR="004013A2" w:rsidRPr="003A3590" w:rsidRDefault="004013A2" w:rsidP="004013A2">
            <w:pPr>
              <w:tabs>
                <w:tab w:val="left" w:pos="3180"/>
              </w:tabs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A97AFE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форма навчання: 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 xml:space="preserve">          денна</w:t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  <w:r w:rsidRPr="00A97AFE">
              <w:rPr>
                <w:rFonts w:ascii="Times New Roman" w:hAnsi="Times New Roman" w:cs="Times New Roman"/>
                <w:sz w:val="24"/>
                <w:szCs w:val="24"/>
                <w:u w:val="single"/>
                <w:lang w:val="uk-UA"/>
              </w:rPr>
              <w:tab/>
            </w:r>
          </w:p>
          <w:p w:rsidR="004013A2" w:rsidRPr="00A97AFE" w:rsidRDefault="004013A2" w:rsidP="004013A2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 w:rsidRPr="00A97AFE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                                     (денна, заочна)</w:t>
            </w:r>
          </w:p>
          <w:p w:rsidR="00840363" w:rsidRPr="00E92E3A" w:rsidRDefault="00840363" w:rsidP="004013A2">
            <w:pPr>
              <w:tabs>
                <w:tab w:val="left" w:pos="3180"/>
              </w:tabs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tabs>
                <w:tab w:val="left" w:pos="3180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Default="00840363" w:rsidP="0075323A">
            <w:pPr>
              <w:rPr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E92E3A" w:rsidRDefault="00840363" w:rsidP="0075323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40363" w:rsidRPr="003278BE" w:rsidRDefault="00840363" w:rsidP="00D00E39">
            <w:pPr>
              <w:tabs>
                <w:tab w:val="left" w:pos="3060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92E3A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ЛЬВІВ 20</w:t>
            </w:r>
            <w:r w:rsidR="00AC785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2</w:t>
            </w:r>
            <w:r w:rsidR="00D00E39">
              <w:rPr>
                <w:rFonts w:ascii="Times New Roman" w:hAnsi="Times New Roman" w:cs="Times New Roman"/>
                <w:b/>
                <w:bCs/>
                <w:sz w:val="24"/>
                <w:szCs w:val="24"/>
                <w:lang w:val="uk-UA"/>
              </w:rPr>
              <w:t>1</w:t>
            </w:r>
          </w:p>
        </w:tc>
      </w:tr>
      <w:tr w:rsidR="00AD56FB" w:rsidRPr="00572758" w:rsidTr="00DC25F0">
        <w:trPr>
          <w:cantSplit/>
          <w:trHeight w:val="22"/>
        </w:trPr>
        <w:tc>
          <w:tcPr>
            <w:tcW w:w="1242" w:type="dxa"/>
            <w:tcBorders>
              <w:top w:val="nil"/>
              <w:left w:val="nil"/>
              <w:bottom w:val="nil"/>
              <w:right w:val="single" w:sz="18" w:space="0" w:color="auto"/>
            </w:tcBorders>
            <w:textDirection w:val="btLr"/>
          </w:tcPr>
          <w:p w:rsidR="00840363" w:rsidRPr="00E92E3A" w:rsidRDefault="00840363" w:rsidP="00DC25F0">
            <w:pPr>
              <w:jc w:val="center"/>
              <w:rPr>
                <w:b/>
                <w:sz w:val="24"/>
                <w:szCs w:val="24"/>
                <w:lang w:val="uk-UA"/>
              </w:rPr>
            </w:pPr>
            <w:r w:rsidRPr="00E92E3A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 xml:space="preserve">КАФЕдра </w:t>
            </w:r>
            <w:r w:rsidR="00DC25F0">
              <w:rPr>
                <w:rFonts w:ascii="Book Antiqua" w:hAnsi="Book Antiqua" w:cs="Tahoma"/>
                <w:b/>
                <w:i/>
                <w:caps/>
                <w:emboss/>
                <w:spacing w:val="40"/>
                <w:w w:val="150"/>
                <w:position w:val="-48"/>
                <w:sz w:val="24"/>
                <w:szCs w:val="24"/>
                <w:lang w:val="uk-UA"/>
              </w:rPr>
              <w:t>ЦИФРОВОЇ ЕКОНОМІКИ ТА БІЗНЕС-АНАЛІТИКИ</w:t>
            </w:r>
          </w:p>
        </w:tc>
        <w:tc>
          <w:tcPr>
            <w:tcW w:w="6394" w:type="dxa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840363" w:rsidRPr="00E92E3A" w:rsidRDefault="00840363" w:rsidP="0075323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</w:tc>
      </w:tr>
    </w:tbl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9335BC" w:rsidRDefault="009335BC" w:rsidP="004C3460">
      <w:pPr>
        <w:jc w:val="both"/>
        <w:rPr>
          <w:rFonts w:ascii="Times New Roman" w:hAnsi="Times New Roman" w:cs="Times New Roman"/>
          <w:sz w:val="22"/>
          <w:szCs w:val="22"/>
          <w:lang w:val="uk-UA"/>
        </w:rPr>
        <w:sectPr w:rsidR="009335BC" w:rsidSect="009335BC">
          <w:footerReference w:type="even" r:id="rId8"/>
          <w:footerReference w:type="default" r:id="rId9"/>
          <w:pgSz w:w="8420" w:h="11907" w:code="9"/>
          <w:pgMar w:top="567" w:right="340" w:bottom="567" w:left="624" w:header="709" w:footer="709" w:gutter="0"/>
          <w:cols w:space="60"/>
          <w:noEndnote/>
          <w:titlePg/>
        </w:sect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lastRenderedPageBreak/>
        <w:t>Навчальна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програма навчальної дисципліни “</w:t>
      </w:r>
      <w:r w:rsidR="00A93566">
        <w:rPr>
          <w:rFonts w:ascii="Times New Roman" w:hAnsi="Times New Roman" w:cs="Times New Roman"/>
          <w:sz w:val="22"/>
          <w:szCs w:val="22"/>
          <w:lang w:val="uk-UA"/>
        </w:rPr>
        <w:t>Методологія тестування програмного забезпечення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”</w:t>
      </w:r>
      <w:r w:rsidR="00A93566"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для студентів, які навчаються за галуззю знань 05 “Соціальні та поведінкові науки” спеціальністю 051 “Економіка” спеціалізацією “Інформаційні технології в бізнесі” освітнього ступеня </w:t>
      </w:r>
      <w:r>
        <w:rPr>
          <w:rFonts w:ascii="Times New Roman" w:hAnsi="Times New Roman" w:cs="Times New Roman"/>
          <w:sz w:val="22"/>
          <w:szCs w:val="22"/>
          <w:lang w:val="uk-UA"/>
        </w:rPr>
        <w:t>магістр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26F8A">
        <w:rPr>
          <w:rFonts w:ascii="Times New Roman" w:hAnsi="Times New Roman" w:cs="Times New Roman"/>
          <w:sz w:val="22"/>
          <w:szCs w:val="22"/>
          <w:lang w:val="uk-UA"/>
        </w:rPr>
        <w:t xml:space="preserve">“___” </w:t>
      </w:r>
      <w:r>
        <w:rPr>
          <w:rFonts w:ascii="Times New Roman" w:hAnsi="Times New Roman" w:cs="Times New Roman"/>
          <w:sz w:val="22"/>
          <w:szCs w:val="22"/>
          <w:lang w:val="uk-UA"/>
        </w:rPr>
        <w:t>_____________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 xml:space="preserve">1 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>року –</w:t>
      </w:r>
      <w:r>
        <w:rPr>
          <w:rFonts w:ascii="Times New Roman" w:hAnsi="Times New Roman" w:cs="Times New Roman"/>
          <w:sz w:val="22"/>
          <w:szCs w:val="22"/>
          <w:lang w:val="uk-UA"/>
        </w:rPr>
        <w:t xml:space="preserve"> </w:t>
      </w:r>
      <w:r w:rsidR="00A93566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BC53CC">
        <w:rPr>
          <w:rFonts w:ascii="Times New Roman" w:hAnsi="Times New Roman" w:cs="Times New Roman"/>
          <w:sz w:val="22"/>
          <w:szCs w:val="22"/>
          <w:lang w:val="uk-UA"/>
        </w:rPr>
        <w:t xml:space="preserve"> с.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A93566">
      <w:pPr>
        <w:jc w:val="both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Розробник: </w:t>
      </w:r>
      <w:r>
        <w:rPr>
          <w:rFonts w:ascii="Times New Roman" w:hAnsi="Times New Roman" w:cs="Times New Roman"/>
          <w:sz w:val="22"/>
          <w:szCs w:val="22"/>
          <w:lang w:val="uk-UA"/>
        </w:rPr>
        <w:t>Старух А.І.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доцент кафедри цифрової економіки та бізнес-аналітики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 xml:space="preserve">, </w:t>
      </w:r>
      <w:r>
        <w:rPr>
          <w:rFonts w:ascii="Times New Roman" w:hAnsi="Times New Roman" w:cs="Times New Roman"/>
          <w:sz w:val="22"/>
          <w:szCs w:val="22"/>
          <w:lang w:val="uk-UA"/>
        </w:rPr>
        <w:t>к</w:t>
      </w:r>
      <w:r w:rsidRPr="0003026F">
        <w:rPr>
          <w:rFonts w:ascii="Times New Roman" w:hAnsi="Times New Roman" w:cs="Times New Roman"/>
          <w:sz w:val="22"/>
          <w:szCs w:val="22"/>
          <w:lang w:val="uk-UA"/>
        </w:rPr>
        <w:t>.е.н.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 xml:space="preserve">Розглянуто та ухвалено на засіданні кафедри 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цифрової економіки та бізнес-аналітики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CE7CA1">
        <w:rPr>
          <w:rFonts w:ascii="Times New Roman" w:hAnsi="Times New Roman" w:cs="Times New Roman"/>
          <w:sz w:val="22"/>
          <w:szCs w:val="22"/>
          <w:lang w:val="uk-UA"/>
        </w:rPr>
        <w:t>Протокол № 1 від “2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7</w:t>
      </w:r>
      <w:r w:rsidRPr="00CE7CA1">
        <w:rPr>
          <w:rFonts w:ascii="Times New Roman" w:hAnsi="Times New Roman" w:cs="Times New Roman"/>
          <w:sz w:val="22"/>
          <w:szCs w:val="22"/>
          <w:lang w:val="uk-UA"/>
        </w:rPr>
        <w:t>” с</w:t>
      </w:r>
      <w:r>
        <w:rPr>
          <w:rFonts w:ascii="Times New Roman" w:hAnsi="Times New Roman" w:cs="Times New Roman"/>
          <w:sz w:val="22"/>
          <w:szCs w:val="22"/>
          <w:lang w:val="uk-UA"/>
        </w:rPr>
        <w:t>ерпня</w:t>
      </w:r>
      <w:r w:rsidR="00A93566">
        <w:rPr>
          <w:rFonts w:ascii="Times New Roman" w:hAnsi="Times New Roman" w:cs="Times New Roman"/>
          <w:sz w:val="22"/>
          <w:szCs w:val="22"/>
          <w:lang w:val="uk-UA"/>
        </w:rPr>
        <w:t xml:space="preserve"> 2021</w:t>
      </w:r>
      <w:r w:rsidRPr="00CE7CA1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>
        <w:rPr>
          <w:rFonts w:ascii="Times New Roman" w:hAnsi="Times New Roman" w:cs="Times New Roman"/>
          <w:sz w:val="22"/>
          <w:szCs w:val="22"/>
          <w:lang w:val="uk-UA"/>
        </w:rPr>
        <w:t>З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>авідувач кафедри    ______</w:t>
      </w:r>
      <w:r>
        <w:rPr>
          <w:rFonts w:ascii="Times New Roman" w:hAnsi="Times New Roman" w:cs="Times New Roman"/>
          <w:sz w:val="22"/>
          <w:szCs w:val="22"/>
          <w:lang w:val="uk-UA"/>
        </w:rPr>
        <w:t>____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_______         </w:t>
      </w:r>
      <w:r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  <w:t>Шевчук І.Б.</w:t>
      </w:r>
      <w:r w:rsidRPr="00A97AFE">
        <w:rPr>
          <w:rFonts w:ascii="Times New Roman" w:hAnsi="Times New Roman" w:cs="Times New Roman"/>
          <w:sz w:val="22"/>
          <w:szCs w:val="22"/>
          <w:u w:val="single"/>
          <w:lang w:val="uk-UA"/>
        </w:rPr>
        <w:tab/>
      </w:r>
    </w:p>
    <w:p w:rsidR="004013A2" w:rsidRPr="00A97AFE" w:rsidRDefault="004013A2" w:rsidP="004013A2">
      <w:pPr>
        <w:rPr>
          <w:rFonts w:ascii="Times New Roman" w:hAnsi="Times New Roman" w:cs="Times New Roman"/>
          <w:sz w:val="16"/>
          <w:szCs w:val="16"/>
          <w:lang w:val="uk-UA"/>
        </w:rPr>
      </w:pPr>
      <w:r w:rsidRPr="00A97AFE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                (підпис)                               (прізвище, ініціали)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Розглянуто та ухвалено Вченою радою факультету управління фінан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softHyphen/>
      </w:r>
      <w:r w:rsidRPr="00A97AFE">
        <w:rPr>
          <w:rFonts w:ascii="Times New Roman" w:hAnsi="Times New Roman" w:cs="Times New Roman"/>
          <w:b/>
          <w:sz w:val="22"/>
          <w:szCs w:val="22"/>
          <w:lang w:val="uk-UA"/>
        </w:rPr>
        <w:t>сами та бізнесу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Протокол № </w:t>
      </w:r>
      <w:r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від “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30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” </w:t>
      </w:r>
      <w:r>
        <w:rPr>
          <w:rFonts w:ascii="Times New Roman" w:hAnsi="Times New Roman" w:cs="Times New Roman"/>
          <w:sz w:val="22"/>
          <w:szCs w:val="22"/>
          <w:lang w:val="uk-UA"/>
        </w:rPr>
        <w:t>серпня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676B7">
        <w:rPr>
          <w:rFonts w:ascii="Times New Roman" w:hAnsi="Times New Roman" w:cs="Times New Roman"/>
          <w:sz w:val="22"/>
          <w:szCs w:val="22"/>
          <w:lang w:val="uk-UA"/>
        </w:rPr>
        <w:t xml:space="preserve"> р.</w:t>
      </w: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rPr>
          <w:rFonts w:ascii="Times New Roman" w:hAnsi="Times New Roman" w:cs="Times New Roman"/>
          <w:sz w:val="22"/>
          <w:szCs w:val="22"/>
          <w:lang w:val="uk-UA"/>
        </w:rPr>
      </w:pPr>
    </w:p>
    <w:p w:rsidR="004013A2" w:rsidRPr="00A97AFE" w:rsidRDefault="004013A2" w:rsidP="004013A2">
      <w:pPr>
        <w:jc w:val="right"/>
        <w:rPr>
          <w:rFonts w:ascii="Times New Roman" w:hAnsi="Times New Roman" w:cs="Times New Roman"/>
          <w:sz w:val="22"/>
          <w:szCs w:val="22"/>
          <w:lang w:val="uk-UA"/>
        </w:rPr>
      </w:pP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© </w:t>
      </w:r>
      <w:r>
        <w:rPr>
          <w:rFonts w:ascii="Times New Roman" w:hAnsi="Times New Roman" w:cs="Times New Roman"/>
          <w:sz w:val="22"/>
          <w:szCs w:val="22"/>
          <w:lang w:val="uk-UA"/>
        </w:rPr>
        <w:t>Старух А.І.,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1</w:t>
      </w:r>
      <w:r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4013A2" w:rsidRPr="00A97AFE" w:rsidRDefault="0026163A" w:rsidP="004013A2">
      <w:pPr>
        <w:jc w:val="right"/>
        <w:rPr>
          <w:rFonts w:ascii="Times New Roman" w:hAnsi="Times New Roman" w:cs="Times New Roman"/>
          <w:lang w:val="uk-UA"/>
        </w:rPr>
      </w:pPr>
      <w:r w:rsidRPr="0026163A">
        <w:rPr>
          <w:rFonts w:ascii="Times New Roman" w:hAnsi="Times New Roman" w:cs="Times New Roman"/>
          <w:noProof/>
          <w:sz w:val="22"/>
          <w:szCs w:val="22"/>
          <w:lang w:val="uk-UA" w:eastAsia="uk-UA"/>
        </w:rPr>
        <w:pict>
          <v:rect id="_x0000_s1046" style="position:absolute;left:0;text-align:left;margin-left:133.8pt;margin-top:25.55pt;width:57.75pt;height:20.25pt;z-index:251661312" stroked="f"/>
        </w:pict>
      </w:r>
      <w:r w:rsidR="004013A2">
        <w:rPr>
          <w:rFonts w:ascii="Times New Roman" w:hAnsi="Times New Roman" w:cs="Times New Roman"/>
          <w:sz w:val="22"/>
          <w:szCs w:val="22"/>
          <w:lang w:val="uk-UA"/>
        </w:rPr>
        <w:t>© ЛНУ імені Івана Франка, 202</w:t>
      </w:r>
      <w:r w:rsidR="00D00E39">
        <w:rPr>
          <w:rFonts w:ascii="Times New Roman" w:hAnsi="Times New Roman" w:cs="Times New Roman"/>
          <w:sz w:val="22"/>
          <w:szCs w:val="22"/>
          <w:lang w:val="uk-UA"/>
        </w:rPr>
        <w:t>1</w:t>
      </w:r>
      <w:r w:rsidR="004013A2" w:rsidRPr="00A97AFE">
        <w:rPr>
          <w:rFonts w:ascii="Times New Roman" w:hAnsi="Times New Roman" w:cs="Times New Roman"/>
          <w:sz w:val="22"/>
          <w:szCs w:val="22"/>
          <w:lang w:val="uk-UA"/>
        </w:rPr>
        <w:t xml:space="preserve"> рік</w:t>
      </w:r>
    </w:p>
    <w:p w:rsidR="00A93566" w:rsidRPr="00236BC9" w:rsidRDefault="00A93566" w:rsidP="00A93566">
      <w:pPr>
        <w:pageBreakBefore/>
        <w:shd w:val="clear" w:color="auto" w:fill="FFFFFF"/>
        <w:jc w:val="center"/>
        <w:rPr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bCs/>
          <w:sz w:val="22"/>
          <w:szCs w:val="22"/>
          <w:lang w:val="uk-UA"/>
        </w:rPr>
        <w:lastRenderedPageBreak/>
        <w:t>1. ПОЯСНЮВАЛЬНА ЗАПИСКА</w:t>
      </w:r>
    </w:p>
    <w:p w:rsidR="00A93566" w:rsidRPr="00236BC9" w:rsidRDefault="00A93566" w:rsidP="00A93566">
      <w:pPr>
        <w:shd w:val="clear" w:color="auto" w:fill="FFFFFF"/>
        <w:spacing w:line="274" w:lineRule="exact"/>
        <w:ind w:firstLine="254"/>
        <w:jc w:val="both"/>
        <w:rPr>
          <w:rFonts w:ascii="Times New Roman" w:hAnsi="Times New Roman" w:cs="Times New Roman"/>
          <w:b/>
          <w:bCs/>
          <w:i/>
          <w:iCs/>
          <w:spacing w:val="-2"/>
          <w:sz w:val="22"/>
          <w:szCs w:val="22"/>
          <w:lang w:val="uk-UA"/>
        </w:rPr>
      </w:pPr>
    </w:p>
    <w:p w:rsidR="00A93566" w:rsidRPr="00937FEF" w:rsidRDefault="00A93566" w:rsidP="00A93566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937FEF">
        <w:rPr>
          <w:rFonts w:ascii="Times New Roman" w:hAnsi="Times New Roman" w:cs="Times New Roman"/>
          <w:sz w:val="22"/>
          <w:szCs w:val="22"/>
        </w:rPr>
        <w:t>За останні роки технології створення програмного забезпечення (ПЗ) стали основою різних розділів комп‘ютерних наук як засіб подолання складності, що притаманна сучасним програмним системам. Т</w:t>
      </w:r>
      <w:r w:rsidRPr="00937FEF">
        <w:rPr>
          <w:rFonts w:ascii="Times New Roman" w:hAnsi="Times New Roman" w:cs="Times New Roman"/>
          <w:color w:val="222222"/>
          <w:sz w:val="22"/>
          <w:szCs w:val="22"/>
        </w:rPr>
        <w:t>естування, як процес своєчасного виявлення помилок та дефектів, порівнює стан і поведінку продукту зі специфікацією. При цьому треба розрізняти тестування програмного забезпечення й забезпечення якості програмного забезпечення, до якого належать всі складові ділового процесу, а не тільки тестування.</w:t>
      </w:r>
    </w:p>
    <w:p w:rsidR="00A93566" w:rsidRPr="00937FEF" w:rsidRDefault="00A93566" w:rsidP="00A93566">
      <w:pPr>
        <w:ind w:firstLine="709"/>
        <w:contextualSpacing/>
        <w:jc w:val="both"/>
        <w:rPr>
          <w:rFonts w:ascii="Times New Roman" w:hAnsi="Times New Roman" w:cs="Times New Roman"/>
          <w:color w:val="222222"/>
          <w:sz w:val="22"/>
          <w:szCs w:val="22"/>
        </w:rPr>
      </w:pPr>
      <w:r w:rsidRPr="00937FEF">
        <w:rPr>
          <w:rFonts w:ascii="Times New Roman" w:hAnsi="Times New Roman" w:cs="Times New Roman"/>
          <w:sz w:val="22"/>
          <w:szCs w:val="22"/>
        </w:rPr>
        <w:t xml:space="preserve">Тому дисципліна «Методологія тестування програмного забезпечення» є актуальною і необхідною у сучасних реаліях для допомоги студентам оволодіти теоретичними знаннями та практичними навиками роботи з управлінням якістю програмного забезпечення на етапах життєвого циклу, проектування, програмування та тестування з метою створення корисних і працездатних програмних продуктів. </w:t>
      </w:r>
      <w:r w:rsidRPr="00937FEF">
        <w:rPr>
          <w:rFonts w:ascii="Times New Roman" w:hAnsi="Times New Roman" w:cs="Times New Roman"/>
          <w:sz w:val="22"/>
          <w:szCs w:val="22"/>
          <w:shd w:val="clear" w:color="auto" w:fill="FFFFFF"/>
        </w:rPr>
        <w:t>Все це є основою того, що поглиблене вивчення даної дисципліни є необхідною складовою, особливо для контингенту фахівців з інформаційних технологій для бізнесу.</w:t>
      </w:r>
    </w:p>
    <w:p w:rsidR="00A93566" w:rsidRPr="00937FEF" w:rsidRDefault="00A93566" w:rsidP="00A93566">
      <w:pPr>
        <w:shd w:val="clear" w:color="auto" w:fill="FFFFFF"/>
        <w:ind w:firstLine="426"/>
        <w:jc w:val="both"/>
        <w:rPr>
          <w:rFonts w:ascii="Times New Roman" w:hAnsi="Times New Roman" w:cs="Times New Roman"/>
          <w:bCs/>
          <w:iCs/>
          <w:sz w:val="22"/>
          <w:szCs w:val="22"/>
        </w:rPr>
      </w:pPr>
    </w:p>
    <w:p w:rsidR="00A93566" w:rsidRPr="00236BC9" w:rsidRDefault="00A93566" w:rsidP="00A935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Предмет навчальної дисципліни</w:t>
      </w:r>
    </w:p>
    <w:p w:rsidR="00A93566" w:rsidRPr="00937FEF" w:rsidRDefault="00A93566" w:rsidP="00A93566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937FEF">
        <w:rPr>
          <w:rFonts w:ascii="Times New Roman" w:hAnsi="Times New Roman" w:cs="Times New Roman"/>
          <w:b/>
          <w:sz w:val="22"/>
          <w:szCs w:val="22"/>
        </w:rPr>
        <w:t xml:space="preserve">Предметом навчальної дисципліни </w:t>
      </w:r>
      <w:r w:rsidRPr="00937FEF">
        <w:rPr>
          <w:rFonts w:ascii="Times New Roman" w:hAnsi="Times New Roman" w:cs="Times New Roman"/>
          <w:sz w:val="22"/>
          <w:szCs w:val="22"/>
        </w:rPr>
        <w:t>є функціональність програмного забезпечення; методи та підходи до тестування та перевірки якості програмного забезпечення.</w:t>
      </w:r>
    </w:p>
    <w:p w:rsidR="00A93566" w:rsidRPr="00937FEF" w:rsidRDefault="00A93566" w:rsidP="00A93566">
      <w:pPr>
        <w:shd w:val="clear" w:color="auto" w:fill="FFFFFF"/>
        <w:ind w:firstLine="254"/>
        <w:jc w:val="both"/>
        <w:rPr>
          <w:rFonts w:ascii="Times New Roman" w:hAnsi="Times New Roman" w:cs="Times New Roman"/>
          <w:spacing w:val="-1"/>
          <w:sz w:val="28"/>
          <w:szCs w:val="28"/>
        </w:rPr>
      </w:pPr>
    </w:p>
    <w:p w:rsidR="00A93566" w:rsidRPr="00236BC9" w:rsidRDefault="00A93566" w:rsidP="00A93566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236BC9">
        <w:rPr>
          <w:rFonts w:ascii="Times New Roman" w:hAnsi="Times New Roman" w:cs="Times New Roman"/>
          <w:b/>
          <w:sz w:val="24"/>
          <w:szCs w:val="24"/>
          <w:lang w:val="uk-UA"/>
        </w:rPr>
        <w:t>Мета навчальної дисципліни</w:t>
      </w:r>
    </w:p>
    <w:p w:rsidR="00A93566" w:rsidRPr="00937FEF" w:rsidRDefault="00A93566" w:rsidP="00A93566">
      <w:pPr>
        <w:ind w:firstLine="567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37FEF">
        <w:rPr>
          <w:rFonts w:ascii="Times New Roman" w:hAnsi="Times New Roman" w:cs="Times New Roman"/>
          <w:b/>
          <w:sz w:val="22"/>
          <w:szCs w:val="22"/>
          <w:lang w:val="uk-UA"/>
        </w:rPr>
        <w:t xml:space="preserve">Метою навчальної дисципліни </w:t>
      </w:r>
      <w:r w:rsidRPr="00937FEF">
        <w:rPr>
          <w:rFonts w:ascii="Times New Roman" w:hAnsi="Times New Roman" w:cs="Times New Roman"/>
          <w:sz w:val="22"/>
          <w:szCs w:val="22"/>
          <w:lang w:val="uk-UA"/>
        </w:rPr>
        <w:t xml:space="preserve">є вивчення сучасних парадигм та технологій забезпечення якості </w:t>
      </w:r>
      <w:r>
        <w:rPr>
          <w:rFonts w:ascii="Times New Roman" w:hAnsi="Times New Roman" w:cs="Times New Roman"/>
          <w:sz w:val="22"/>
          <w:szCs w:val="22"/>
          <w:lang w:val="uk-UA"/>
        </w:rPr>
        <w:t>тестування програмного забезпечення.</w:t>
      </w:r>
    </w:p>
    <w:p w:rsidR="00A93566" w:rsidRPr="00937FEF" w:rsidRDefault="00A93566" w:rsidP="00A93566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A93566" w:rsidRPr="00236BC9" w:rsidRDefault="00A93566" w:rsidP="00A93566">
      <w:pPr>
        <w:shd w:val="clear" w:color="auto" w:fill="FFFFFF"/>
        <w:jc w:val="center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Основні завдання</w:t>
      </w:r>
    </w:p>
    <w:p w:rsidR="00A93566" w:rsidRPr="00937FEF" w:rsidRDefault="00A93566" w:rsidP="00A93566">
      <w:pPr>
        <w:ind w:firstLine="720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937FEF">
        <w:rPr>
          <w:rFonts w:ascii="Times New Roman" w:hAnsi="Times New Roman" w:cs="Times New Roman"/>
          <w:b/>
          <w:sz w:val="22"/>
          <w:szCs w:val="22"/>
          <w:lang w:val="uk-UA"/>
        </w:rPr>
        <w:t xml:space="preserve">Основними завданнями дисципліни </w:t>
      </w:r>
      <w:r w:rsidRPr="00937FEF">
        <w:rPr>
          <w:rFonts w:ascii="Times New Roman" w:hAnsi="Times New Roman" w:cs="Times New Roman"/>
          <w:sz w:val="22"/>
          <w:szCs w:val="22"/>
          <w:lang w:val="uk-UA"/>
        </w:rPr>
        <w:t>є: оволодіння методами тестування, верифікації і валідації; вивчення підходів до створення звітності по проблемах при розробці програмного забезпечення; набуття навиків розробки тестових сценаріїв для перевірки функціональності та якості програмного забезпечення.</w:t>
      </w:r>
    </w:p>
    <w:p w:rsidR="00A93566" w:rsidRDefault="00A93566" w:rsidP="00A93566">
      <w:pPr>
        <w:shd w:val="clear" w:color="auto" w:fill="FFFFFF"/>
        <w:ind w:firstLine="254"/>
        <w:contextualSpacing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Pr="00236BC9" w:rsidRDefault="00A93566" w:rsidP="00A93566">
      <w:pPr>
        <w:shd w:val="clear" w:color="auto" w:fill="FFFFFF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z w:val="22"/>
          <w:szCs w:val="22"/>
          <w:lang w:val="uk-UA"/>
        </w:rPr>
        <w:t>Місце навчальної дисципліни в структурно-логічній схемі</w:t>
      </w:r>
    </w:p>
    <w:p w:rsidR="00A93566" w:rsidRPr="00BF4DD0" w:rsidRDefault="00A93566" w:rsidP="00BF4DD0">
      <w:pPr>
        <w:pStyle w:val="ad"/>
        <w:spacing w:before="0" w:beforeAutospacing="0" w:after="0" w:afterAutospacing="0" w:line="0" w:lineRule="atLeast"/>
        <w:jc w:val="both"/>
        <w:rPr>
          <w:sz w:val="22"/>
          <w:szCs w:val="22"/>
          <w:lang w:val="uk-UA"/>
        </w:rPr>
      </w:pPr>
      <w:r w:rsidRPr="00937FEF">
        <w:rPr>
          <w:sz w:val="22"/>
          <w:szCs w:val="22"/>
          <w:lang w:val="uk-UA"/>
        </w:rPr>
        <w:t xml:space="preserve">Навчальна дисципліна </w:t>
      </w:r>
      <w:r w:rsidRPr="00BF4DD0">
        <w:rPr>
          <w:sz w:val="22"/>
          <w:szCs w:val="22"/>
          <w:lang w:val="uk-UA"/>
        </w:rPr>
        <w:t>взаємопов’язана з такими дисциплінами як «</w:t>
      </w:r>
      <w:r w:rsidR="00BF4DD0" w:rsidRPr="00BF4DD0">
        <w:rPr>
          <w:sz w:val="22"/>
          <w:szCs w:val="22"/>
          <w:lang w:val="uk-UA"/>
        </w:rPr>
        <w:t>Технології створення програмних та інтелектуальних систем</w:t>
      </w:r>
      <w:r w:rsidRPr="00BF4DD0">
        <w:rPr>
          <w:sz w:val="22"/>
          <w:szCs w:val="22"/>
          <w:lang w:val="uk-UA"/>
        </w:rPr>
        <w:t>», «</w:t>
      </w:r>
      <w:r w:rsidR="00BF4DD0" w:rsidRPr="00BF4DD0">
        <w:rPr>
          <w:sz w:val="22"/>
          <w:szCs w:val="22"/>
          <w:shd w:val="clear" w:color="auto" w:fill="FFFFFF"/>
        </w:rPr>
        <w:t>SEO</w:t>
      </w:r>
      <w:r w:rsidR="00BF4DD0" w:rsidRPr="00BF4DD0">
        <w:rPr>
          <w:sz w:val="22"/>
          <w:szCs w:val="22"/>
          <w:shd w:val="clear" w:color="auto" w:fill="FFFFFF"/>
          <w:lang w:val="uk-UA"/>
        </w:rPr>
        <w:t xml:space="preserve"> та </w:t>
      </w:r>
      <w:r w:rsidR="00BF4DD0" w:rsidRPr="00BF4DD0">
        <w:rPr>
          <w:sz w:val="22"/>
          <w:szCs w:val="22"/>
          <w:shd w:val="clear" w:color="auto" w:fill="FFFFFF"/>
        </w:rPr>
        <w:t>Web</w:t>
      </w:r>
      <w:r w:rsidR="00BF4DD0" w:rsidRPr="00BF4DD0">
        <w:rPr>
          <w:sz w:val="22"/>
          <w:szCs w:val="22"/>
          <w:shd w:val="clear" w:color="auto" w:fill="FFFFFF"/>
          <w:lang w:val="uk-UA"/>
        </w:rPr>
        <w:t>-аналітика</w:t>
      </w:r>
      <w:r w:rsidRPr="00BF4DD0">
        <w:rPr>
          <w:sz w:val="22"/>
          <w:szCs w:val="22"/>
          <w:lang w:val="uk-UA"/>
        </w:rPr>
        <w:t>», «</w:t>
      </w:r>
      <w:r w:rsidR="00BF4DD0" w:rsidRPr="00BF4DD0">
        <w:rPr>
          <w:sz w:val="22"/>
          <w:szCs w:val="22"/>
          <w:lang w:val="uk-UA"/>
        </w:rPr>
        <w:t>Корпоративні інформаційні системи</w:t>
      </w:r>
      <w:r w:rsidRPr="00BF4DD0">
        <w:rPr>
          <w:sz w:val="22"/>
          <w:szCs w:val="22"/>
          <w:lang w:val="uk-UA"/>
        </w:rPr>
        <w:t>»</w:t>
      </w:r>
      <w:r w:rsidR="00BF4DD0" w:rsidRPr="00BF4DD0">
        <w:rPr>
          <w:sz w:val="22"/>
          <w:szCs w:val="22"/>
          <w:lang w:val="uk-UA"/>
        </w:rPr>
        <w:t>, «Об’єктно-</w:t>
      </w:r>
      <w:r w:rsidR="00BF4DD0" w:rsidRPr="00BF4DD0">
        <w:rPr>
          <w:sz w:val="22"/>
          <w:szCs w:val="22"/>
          <w:lang w:val="uk-UA"/>
        </w:rPr>
        <w:lastRenderedPageBreak/>
        <w:t>орієнтований дизайн», «Проектний менеджмент»</w:t>
      </w:r>
      <w:r w:rsidR="00954AD9">
        <w:rPr>
          <w:sz w:val="22"/>
          <w:szCs w:val="22"/>
          <w:lang w:val="uk-UA"/>
        </w:rPr>
        <w:t>, «Економіка хмарних обчислень»</w:t>
      </w:r>
      <w:r w:rsidRPr="00BF4DD0">
        <w:rPr>
          <w:sz w:val="22"/>
          <w:szCs w:val="22"/>
          <w:lang w:val="uk-UA"/>
        </w:rPr>
        <w:t>.</w:t>
      </w:r>
    </w:p>
    <w:p w:rsidR="00BF4DD0" w:rsidRDefault="00BF4DD0" w:rsidP="00A93566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</w:p>
    <w:p w:rsidR="00A93566" w:rsidRPr="00236BC9" w:rsidRDefault="00A93566" w:rsidP="00A93566">
      <w:pPr>
        <w:shd w:val="clear" w:color="auto" w:fill="FFFFFF"/>
        <w:jc w:val="center"/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b/>
          <w:spacing w:val="-1"/>
          <w:sz w:val="22"/>
          <w:szCs w:val="22"/>
          <w:lang w:val="uk-UA"/>
        </w:rPr>
        <w:t>Вимоги до знань і умінь</w:t>
      </w:r>
    </w:p>
    <w:p w:rsidR="00A93566" w:rsidRPr="00236BC9" w:rsidRDefault="00A93566" w:rsidP="00A93566">
      <w:pPr>
        <w:shd w:val="clear" w:color="auto" w:fill="FFFFFF"/>
        <w:ind w:firstLine="426"/>
        <w:jc w:val="both"/>
        <w:rPr>
          <w:rFonts w:ascii="Times New Roman" w:hAnsi="Times New Roman" w:cs="Times New Roman"/>
          <w:spacing w:val="-1"/>
          <w:sz w:val="22"/>
          <w:szCs w:val="22"/>
          <w:lang w:val="uk-UA"/>
        </w:rPr>
      </w:pPr>
      <w:r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t>Вивчення навчальної дисципліни передбачає досягнення такого кваліфі</w:t>
      </w:r>
      <w:r w:rsidRPr="00236BC9">
        <w:rPr>
          <w:rFonts w:ascii="Times New Roman" w:hAnsi="Times New Roman" w:cs="Times New Roman"/>
          <w:spacing w:val="-1"/>
          <w:sz w:val="22"/>
          <w:szCs w:val="22"/>
          <w:lang w:val="uk-UA"/>
        </w:rPr>
        <w:softHyphen/>
        <w:t>каційного рівня підготовки студента, за якого він повинен:</w:t>
      </w:r>
    </w:p>
    <w:p w:rsidR="00A93566" w:rsidRPr="00937FEF" w:rsidRDefault="00A93566" w:rsidP="00A93566">
      <w:pPr>
        <w:ind w:firstLine="360"/>
        <w:rPr>
          <w:rFonts w:ascii="Times New Roman" w:hAnsi="Times New Roman" w:cs="Times New Roman"/>
          <w:b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а) знати: </w:t>
      </w:r>
    </w:p>
    <w:p w:rsidR="00A93566" w:rsidRPr="00937FEF" w:rsidRDefault="00A93566" w:rsidP="00A93566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основні артефакти тестування; </w:t>
      </w:r>
    </w:p>
    <w:p w:rsidR="00A93566" w:rsidRPr="00937FEF" w:rsidRDefault="00A93566" w:rsidP="00A93566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підходи до тестування; </w:t>
      </w:r>
    </w:p>
    <w:p w:rsidR="00A93566" w:rsidRPr="00937FEF" w:rsidRDefault="00A93566" w:rsidP="00A93566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рівні тестування; </w:t>
      </w:r>
    </w:p>
    <w:p w:rsidR="00A93566" w:rsidRPr="00937FEF" w:rsidRDefault="00A93566" w:rsidP="00A93566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види тестування; </w:t>
      </w:r>
    </w:p>
    <w:p w:rsidR="00A93566" w:rsidRPr="00937FEF" w:rsidRDefault="00A93566" w:rsidP="00A93566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техніки тест-дизайну </w:t>
      </w:r>
    </w:p>
    <w:p w:rsidR="00A93566" w:rsidRPr="00937FEF" w:rsidRDefault="00A93566" w:rsidP="00A93566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засоби проведення тестування; </w:t>
      </w:r>
    </w:p>
    <w:p w:rsidR="00A93566" w:rsidRPr="00937FEF" w:rsidRDefault="00A93566" w:rsidP="00A93566">
      <w:pPr>
        <w:widowControl/>
        <w:numPr>
          <w:ilvl w:val="0"/>
          <w:numId w:val="1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методи верифікації й валідації. </w:t>
      </w:r>
    </w:p>
    <w:p w:rsidR="00A93566" w:rsidRPr="00937FEF" w:rsidRDefault="00A93566" w:rsidP="00A93566">
      <w:pPr>
        <w:ind w:firstLine="360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b/>
          <w:color w:val="000000"/>
          <w:sz w:val="22"/>
          <w:szCs w:val="22"/>
        </w:rPr>
        <w:t xml:space="preserve">б) вміти: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здійснювати ефективні і кваліфіковані інспекції;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створювати звіти на основі результатів випробувань;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застосовувати різноманітні методи тестування;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проводити різні види тестування;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будувати тестові сценарії;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сучасні методики побудови тестових сценаріїв.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використовувати статистичні методи для оцінювання щільності дефектів та імовірності відмови; </w:t>
      </w:r>
    </w:p>
    <w:p w:rsidR="00A93566" w:rsidRPr="00937FEF" w:rsidRDefault="00A93566" w:rsidP="00A93566">
      <w:pPr>
        <w:widowControl/>
        <w:numPr>
          <w:ilvl w:val="0"/>
          <w:numId w:val="2"/>
        </w:numPr>
        <w:autoSpaceDE/>
        <w:autoSpaceDN/>
        <w:adjustRightInd/>
        <w:ind w:left="924" w:hanging="357"/>
        <w:contextualSpacing/>
        <w:rPr>
          <w:rFonts w:ascii="Times New Roman" w:hAnsi="Times New Roman" w:cs="Times New Roman"/>
          <w:color w:val="000000"/>
          <w:sz w:val="22"/>
          <w:szCs w:val="22"/>
        </w:rPr>
      </w:pPr>
      <w:r w:rsidRPr="00937FEF">
        <w:rPr>
          <w:rFonts w:ascii="Times New Roman" w:hAnsi="Times New Roman" w:cs="Times New Roman"/>
          <w:color w:val="000000"/>
          <w:sz w:val="22"/>
          <w:szCs w:val="22"/>
        </w:rPr>
        <w:t xml:space="preserve">проектувати і реалізовувати плани з комплексного тестування. </w:t>
      </w:r>
    </w:p>
    <w:p w:rsidR="00A93566" w:rsidRDefault="00A93566" w:rsidP="00A9356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Default="00A93566" w:rsidP="00A93566">
      <w:pPr>
        <w:tabs>
          <w:tab w:val="left" w:pos="709"/>
        </w:tabs>
        <w:ind w:firstLine="426"/>
        <w:jc w:val="both"/>
        <w:rPr>
          <w:rFonts w:ascii="Times New Roman" w:hAnsi="Times New Roman" w:cs="Times New Roman"/>
          <w:sz w:val="22"/>
          <w:szCs w:val="22"/>
          <w:lang w:val="uk-UA"/>
        </w:rPr>
      </w:pPr>
      <w:r w:rsidRPr="00657C0F">
        <w:rPr>
          <w:rFonts w:ascii="Times New Roman" w:hAnsi="Times New Roman" w:cs="Times New Roman"/>
          <w:sz w:val="22"/>
          <w:szCs w:val="22"/>
          <w:lang w:val="uk-UA"/>
        </w:rPr>
        <w:t>Опанування навчальною дисципліною повинно забезпечувати необхід</w:t>
      </w:r>
      <w:r>
        <w:rPr>
          <w:rFonts w:ascii="Times New Roman" w:hAnsi="Times New Roman" w:cs="Times New Roman"/>
          <w:sz w:val="22"/>
          <w:szCs w:val="22"/>
          <w:lang w:val="uk-UA"/>
        </w:rPr>
        <w:softHyphen/>
      </w:r>
      <w:r w:rsidRPr="00657C0F">
        <w:rPr>
          <w:rFonts w:ascii="Times New Roman" w:hAnsi="Times New Roman" w:cs="Times New Roman"/>
          <w:sz w:val="22"/>
          <w:szCs w:val="22"/>
          <w:lang w:val="uk-UA"/>
        </w:rPr>
        <w:t>ний рівень сформованості вмінь: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268"/>
        <w:gridCol w:w="4543"/>
      </w:tblGrid>
      <w:tr w:rsidR="00A93566" w:rsidRPr="00657C0F" w:rsidTr="007E2A18">
        <w:trPr>
          <w:jc w:val="center"/>
        </w:trPr>
        <w:tc>
          <w:tcPr>
            <w:tcW w:w="2268" w:type="dxa"/>
            <w:vAlign w:val="center"/>
          </w:tcPr>
          <w:p w:rsidR="00A93566" w:rsidRPr="00657C0F" w:rsidRDefault="00A93566" w:rsidP="007E2A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lang w:val="uk-UA"/>
              </w:rPr>
              <w:t>Назва рівня сформованості вміння</w:t>
            </w:r>
          </w:p>
        </w:tc>
        <w:tc>
          <w:tcPr>
            <w:tcW w:w="4543" w:type="dxa"/>
            <w:vAlign w:val="center"/>
          </w:tcPr>
          <w:p w:rsidR="00A93566" w:rsidRPr="00657C0F" w:rsidRDefault="00A93566" w:rsidP="007E2A18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lang w:val="uk-UA"/>
              </w:rPr>
              <w:t>Зміст критерію рівня сформованості вміння</w:t>
            </w:r>
          </w:p>
        </w:tc>
      </w:tr>
      <w:tr w:rsidR="00A93566" w:rsidRPr="00657C0F" w:rsidTr="007E2A18">
        <w:trPr>
          <w:jc w:val="center"/>
        </w:trPr>
        <w:tc>
          <w:tcPr>
            <w:tcW w:w="2268" w:type="dxa"/>
          </w:tcPr>
          <w:p w:rsidR="00A93566" w:rsidRPr="00657C0F" w:rsidRDefault="00A93566" w:rsidP="007E2A18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bCs/>
                <w:lang w:val="uk-UA"/>
              </w:rPr>
              <w:t>1. Репродуктивний</w:t>
            </w:r>
          </w:p>
        </w:tc>
        <w:tc>
          <w:tcPr>
            <w:tcW w:w="4543" w:type="dxa"/>
          </w:tcPr>
          <w:p w:rsidR="00A93566" w:rsidRPr="00657C0F" w:rsidRDefault="00A93566" w:rsidP="007E2A1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57C0F">
              <w:rPr>
                <w:rFonts w:ascii="Times New Roman" w:hAnsi="Times New Roman" w:cs="Times New Roman"/>
                <w:bCs/>
                <w:lang w:val="uk-UA"/>
              </w:rPr>
              <w:t>Вміння відтворювати знання, передбачені даною програмою</w:t>
            </w:r>
          </w:p>
        </w:tc>
      </w:tr>
      <w:tr w:rsidR="00A93566" w:rsidRPr="00657C0F" w:rsidTr="007E2A18">
        <w:trPr>
          <w:jc w:val="center"/>
        </w:trPr>
        <w:tc>
          <w:tcPr>
            <w:tcW w:w="2268" w:type="dxa"/>
          </w:tcPr>
          <w:p w:rsidR="00A93566" w:rsidRPr="00657C0F" w:rsidRDefault="00A93566" w:rsidP="007E2A18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bCs/>
                <w:lang w:val="uk-UA"/>
              </w:rPr>
              <w:t>2. Алгоритмічний</w:t>
            </w:r>
          </w:p>
        </w:tc>
        <w:tc>
          <w:tcPr>
            <w:tcW w:w="4543" w:type="dxa"/>
          </w:tcPr>
          <w:p w:rsidR="00A93566" w:rsidRPr="00657C0F" w:rsidRDefault="00A93566" w:rsidP="007E2A1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57C0F">
              <w:rPr>
                <w:rFonts w:ascii="Times New Roman" w:hAnsi="Times New Roman" w:cs="Times New Roman"/>
                <w:bCs/>
                <w:lang w:val="uk-UA"/>
              </w:rPr>
              <w:t>Вміння використовувати знання в практичній діяльності при розв’язуванні типових ситуацій</w:t>
            </w:r>
          </w:p>
        </w:tc>
      </w:tr>
      <w:tr w:rsidR="00A93566" w:rsidRPr="00657C0F" w:rsidTr="007E2A18">
        <w:trPr>
          <w:jc w:val="center"/>
        </w:trPr>
        <w:tc>
          <w:tcPr>
            <w:tcW w:w="2268" w:type="dxa"/>
          </w:tcPr>
          <w:p w:rsidR="00A93566" w:rsidRPr="00657C0F" w:rsidRDefault="00A93566" w:rsidP="007E2A18">
            <w:pPr>
              <w:jc w:val="both"/>
              <w:rPr>
                <w:rFonts w:ascii="Times New Roman" w:hAnsi="Times New Roman" w:cs="Times New Roman"/>
                <w:b/>
                <w:bCs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bCs/>
                <w:lang w:val="uk-UA"/>
              </w:rPr>
              <w:t>З. Творчий</w:t>
            </w:r>
          </w:p>
        </w:tc>
        <w:tc>
          <w:tcPr>
            <w:tcW w:w="4543" w:type="dxa"/>
          </w:tcPr>
          <w:p w:rsidR="00A93566" w:rsidRPr="00657C0F" w:rsidRDefault="00A93566" w:rsidP="007E2A18">
            <w:pPr>
              <w:jc w:val="both"/>
              <w:rPr>
                <w:rFonts w:ascii="Times New Roman" w:hAnsi="Times New Roman" w:cs="Times New Roman"/>
                <w:bCs/>
                <w:lang w:val="uk-UA"/>
              </w:rPr>
            </w:pPr>
            <w:r w:rsidRPr="00657C0F">
              <w:rPr>
                <w:rFonts w:ascii="Times New Roman" w:hAnsi="Times New Roman" w:cs="Times New Roman"/>
                <w:bCs/>
                <w:lang w:val="uk-UA"/>
              </w:rPr>
              <w:t>Здійснювати евристичний пошук і використовува</w:t>
            </w:r>
            <w:r>
              <w:rPr>
                <w:rFonts w:ascii="Times New Roman" w:hAnsi="Times New Roman" w:cs="Times New Roman"/>
                <w:bCs/>
                <w:lang w:val="uk-UA"/>
              </w:rPr>
              <w:softHyphen/>
            </w:r>
            <w:r w:rsidRPr="00657C0F">
              <w:rPr>
                <w:rFonts w:ascii="Times New Roman" w:hAnsi="Times New Roman" w:cs="Times New Roman"/>
                <w:bCs/>
                <w:lang w:val="uk-UA"/>
              </w:rPr>
              <w:t>ти знання для розв’язання нестандартних завдань та проблемних ситуацій</w:t>
            </w:r>
          </w:p>
        </w:tc>
      </w:tr>
    </w:tbl>
    <w:p w:rsidR="00A93566" w:rsidRPr="00657C0F" w:rsidRDefault="00A93566" w:rsidP="00A93566">
      <w:pPr>
        <w:tabs>
          <w:tab w:val="left" w:pos="709"/>
        </w:tabs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657C0F">
        <w:rPr>
          <w:rFonts w:ascii="Times New Roman" w:hAnsi="Times New Roman" w:cs="Times New Roman"/>
          <w:sz w:val="24"/>
          <w:szCs w:val="24"/>
          <w:lang w:val="uk-UA"/>
        </w:rPr>
        <w:tab/>
      </w:r>
    </w:p>
    <w:p w:rsidR="00A93566" w:rsidRPr="00657C0F" w:rsidRDefault="00A93566" w:rsidP="00A93566">
      <w:pPr>
        <w:tabs>
          <w:tab w:val="left" w:pos="709"/>
        </w:tabs>
        <w:ind w:firstLine="567"/>
        <w:rPr>
          <w:rFonts w:ascii="Times New Roman" w:hAnsi="Times New Roman" w:cs="Times New Roman"/>
          <w:sz w:val="22"/>
          <w:szCs w:val="22"/>
          <w:lang w:val="uk-UA"/>
        </w:rPr>
      </w:pPr>
      <w:r w:rsidRPr="00657C0F">
        <w:rPr>
          <w:rFonts w:ascii="Times New Roman" w:hAnsi="Times New Roman" w:cs="Times New Roman"/>
          <w:sz w:val="22"/>
          <w:szCs w:val="22"/>
          <w:lang w:val="uk-UA"/>
        </w:rPr>
        <w:t xml:space="preserve">Навчальна програма складена на </w:t>
      </w:r>
      <w:r w:rsidRPr="00976C1D">
        <w:rPr>
          <w:rFonts w:ascii="Times New Roman" w:hAnsi="Times New Roman" w:cs="Times New Roman"/>
          <w:b/>
          <w:sz w:val="22"/>
          <w:szCs w:val="22"/>
          <w:lang w:val="uk-UA"/>
        </w:rPr>
        <w:t>4</w:t>
      </w:r>
      <w:r w:rsidRPr="00657C0F">
        <w:rPr>
          <w:rFonts w:ascii="Times New Roman" w:hAnsi="Times New Roman" w:cs="Times New Roman"/>
          <w:b/>
          <w:sz w:val="22"/>
          <w:szCs w:val="22"/>
          <w:lang w:val="uk-UA"/>
        </w:rPr>
        <w:t xml:space="preserve"> кредити.</w:t>
      </w:r>
      <w:r w:rsidRPr="00657C0F">
        <w:rPr>
          <w:rFonts w:ascii="Times New Roman" w:hAnsi="Times New Roman" w:cs="Times New Roman"/>
          <w:sz w:val="22"/>
          <w:szCs w:val="22"/>
          <w:lang w:val="uk-UA"/>
        </w:rPr>
        <w:tab/>
      </w:r>
    </w:p>
    <w:p w:rsidR="00A93566" w:rsidRDefault="00A93566" w:rsidP="00A93566">
      <w:pPr>
        <w:tabs>
          <w:tab w:val="left" w:pos="709"/>
        </w:tabs>
        <w:ind w:firstLine="567"/>
        <w:rPr>
          <w:rFonts w:ascii="Times New Roman" w:hAnsi="Times New Roman" w:cs="Times New Roman"/>
          <w:sz w:val="22"/>
          <w:szCs w:val="22"/>
          <w:lang w:val="uk-UA"/>
        </w:rPr>
      </w:pPr>
      <w:r w:rsidRPr="00657C0F">
        <w:rPr>
          <w:rFonts w:ascii="Times New Roman" w:hAnsi="Times New Roman" w:cs="Times New Roman"/>
          <w:b/>
          <w:sz w:val="22"/>
          <w:szCs w:val="22"/>
          <w:lang w:val="uk-UA"/>
        </w:rPr>
        <w:t>Форми контролю</w:t>
      </w:r>
      <w:r w:rsidRPr="00657C0F">
        <w:rPr>
          <w:rFonts w:ascii="Times New Roman" w:hAnsi="Times New Roman" w:cs="Times New Roman"/>
          <w:sz w:val="22"/>
          <w:szCs w:val="22"/>
          <w:lang w:val="uk-UA"/>
        </w:rPr>
        <w:t xml:space="preserve"> – проміжний модульний контроль, залік.</w:t>
      </w:r>
    </w:p>
    <w:p w:rsidR="00A93566" w:rsidRDefault="00A93566" w:rsidP="00A93566">
      <w:pPr>
        <w:tabs>
          <w:tab w:val="left" w:pos="709"/>
        </w:tabs>
        <w:ind w:firstLine="567"/>
        <w:rPr>
          <w:rFonts w:ascii="Times New Roman" w:hAnsi="Times New Roman" w:cs="Times New Roman"/>
          <w:sz w:val="22"/>
          <w:szCs w:val="22"/>
          <w:lang w:val="uk-UA"/>
        </w:rPr>
      </w:pPr>
    </w:p>
    <w:p w:rsidR="00A93566" w:rsidRPr="00657C0F" w:rsidRDefault="00A93566" w:rsidP="00A93566">
      <w:pPr>
        <w:shd w:val="clear" w:color="auto" w:fill="FFFFFF"/>
        <w:spacing w:line="278" w:lineRule="exact"/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57C0F">
        <w:rPr>
          <w:rFonts w:ascii="Times New Roman" w:hAnsi="Times New Roman" w:cs="Times New Roman"/>
          <w:b/>
          <w:sz w:val="22"/>
          <w:szCs w:val="22"/>
          <w:lang w:val="uk-UA"/>
        </w:rPr>
        <w:lastRenderedPageBreak/>
        <w:t xml:space="preserve">2. ТЕМАТИЧНИЙ ПЛАН НАВЧАЛЬНОЇ ДИСЦИПЛІНИ </w:t>
      </w:r>
    </w:p>
    <w:p w:rsidR="00A93566" w:rsidRPr="00657C0F" w:rsidRDefault="00A93566" w:rsidP="00A93566">
      <w:pPr>
        <w:shd w:val="clear" w:color="auto" w:fill="FFFFFF"/>
        <w:spacing w:line="278" w:lineRule="exact"/>
        <w:ind w:firstLine="284"/>
        <w:jc w:val="center"/>
        <w:rPr>
          <w:sz w:val="22"/>
          <w:szCs w:val="22"/>
          <w:lang w:val="uk-UA"/>
        </w:rPr>
      </w:pPr>
    </w:p>
    <w:p w:rsidR="00A93566" w:rsidRPr="00657C0F" w:rsidRDefault="00A93566" w:rsidP="00A93566">
      <w:pPr>
        <w:spacing w:line="1" w:lineRule="exact"/>
        <w:ind w:firstLine="284"/>
        <w:rPr>
          <w:rFonts w:ascii="Times New Roman" w:hAnsi="Times New Roman" w:cs="Times New Roman"/>
          <w:sz w:val="22"/>
          <w:szCs w:val="22"/>
          <w:lang w:val="uk-UA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/>
      </w:tblPr>
      <w:tblGrid>
        <w:gridCol w:w="1291"/>
        <w:gridCol w:w="5682"/>
      </w:tblGrid>
      <w:tr w:rsidR="00A93566" w:rsidRPr="00657C0F" w:rsidTr="007E2A18">
        <w:trPr>
          <w:trHeight w:hRule="exact" w:val="567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66" w:rsidRDefault="00A93566" w:rsidP="007E2A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 xml:space="preserve">Номер </w:t>
            </w:r>
          </w:p>
          <w:p w:rsidR="00A93566" w:rsidRPr="00657C0F" w:rsidRDefault="00A93566" w:rsidP="007E2A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теми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3566" w:rsidRPr="00657C0F" w:rsidRDefault="00A93566" w:rsidP="007E2A18">
            <w:pPr>
              <w:shd w:val="clear" w:color="auto" w:fill="FFFFFF"/>
              <w:jc w:val="center"/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</w:pPr>
            <w:r w:rsidRPr="00657C0F">
              <w:rPr>
                <w:rFonts w:ascii="Times New Roman" w:hAnsi="Times New Roman" w:cs="Times New Roman"/>
                <w:b/>
                <w:sz w:val="22"/>
                <w:szCs w:val="22"/>
                <w:lang w:val="uk-UA"/>
              </w:rPr>
              <w:t>Назва теми</w:t>
            </w:r>
          </w:p>
        </w:tc>
      </w:tr>
      <w:tr w:rsidR="00A93566" w:rsidRPr="00657C0F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1.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jc w:val="both"/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Місце тестування в процесі розробки програмного забезпечення</w:t>
            </w:r>
          </w:p>
        </w:tc>
      </w:tr>
      <w:tr w:rsidR="00A93566" w:rsidRPr="00657C0F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2.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sz w:val="22"/>
                <w:szCs w:val="22"/>
              </w:rPr>
              <w:t>Рівні і види тестування</w:t>
            </w:r>
          </w:p>
        </w:tc>
      </w:tr>
      <w:tr w:rsidR="00A93566" w:rsidRPr="00657C0F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3.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sz w:val="22"/>
                <w:szCs w:val="22"/>
              </w:rPr>
              <w:t>Вимоги програмного забезпечення</w:t>
            </w:r>
          </w:p>
        </w:tc>
      </w:tr>
      <w:tr w:rsidR="00A93566" w:rsidRPr="00657C0F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4.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sz w:val="22"/>
                <w:szCs w:val="22"/>
              </w:rPr>
              <w:t>Методи тестування</w:t>
            </w:r>
          </w:p>
        </w:tc>
      </w:tr>
      <w:tr w:rsidR="00A93566" w:rsidRPr="00657C0F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5.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sz w:val="22"/>
                <w:szCs w:val="22"/>
              </w:rPr>
              <w:t>Аналіз вимог</w:t>
            </w:r>
          </w:p>
        </w:tc>
      </w:tr>
      <w:tr w:rsidR="00A93566" w:rsidRPr="000A5B15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bookmarkStart w:id="0" w:name="_GoBack" w:colFirst="1" w:colLast="1"/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Тема 6.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sz w:val="22"/>
                <w:szCs w:val="22"/>
              </w:rPr>
              <w:t>Тест-кейси</w:t>
            </w:r>
          </w:p>
        </w:tc>
      </w:tr>
      <w:bookmarkEnd w:id="0"/>
      <w:tr w:rsidR="00A93566" w:rsidRPr="000A5B15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sz w:val="22"/>
                <w:szCs w:val="22"/>
                <w:lang w:val="uk-UA"/>
              </w:rPr>
            </w:pP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7</w:t>
            </w: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sz w:val="22"/>
                <w:szCs w:val="22"/>
              </w:rPr>
              <w:t>Види тестування програмного забезпечення</w:t>
            </w:r>
          </w:p>
        </w:tc>
      </w:tr>
      <w:tr w:rsidR="00A93566" w:rsidRPr="000A5B15" w:rsidTr="007E2A18">
        <w:trPr>
          <w:trHeight w:val="340"/>
          <w:jc w:val="center"/>
        </w:trPr>
        <w:tc>
          <w:tcPr>
            <w:tcW w:w="12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6F2B26" w:rsidRDefault="00A93566" w:rsidP="007E2A18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2"/>
                <w:szCs w:val="22"/>
                <w:lang w:val="uk-UA"/>
              </w:rPr>
            </w:pP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 xml:space="preserve">Тема </w:t>
            </w:r>
            <w:r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8</w:t>
            </w:r>
            <w:r w:rsidRPr="006F2B26">
              <w:rPr>
                <w:rFonts w:ascii="Times New Roman" w:hAnsi="Times New Roman" w:cs="Times New Roman"/>
                <w:sz w:val="22"/>
                <w:szCs w:val="22"/>
                <w:lang w:val="uk-UA"/>
              </w:rPr>
              <w:t>.</w:t>
            </w:r>
          </w:p>
        </w:tc>
        <w:tc>
          <w:tcPr>
            <w:tcW w:w="56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3566" w:rsidRPr="00976C1D" w:rsidRDefault="00A93566" w:rsidP="007E2A18">
            <w:pPr>
              <w:rPr>
                <w:sz w:val="22"/>
                <w:szCs w:val="22"/>
              </w:rPr>
            </w:pPr>
            <w:r w:rsidRPr="00976C1D">
              <w:rPr>
                <w:rFonts w:ascii="Times New Roman" w:hAnsi="Times New Roman" w:cs="Times New Roman"/>
                <w:sz w:val="22"/>
                <w:szCs w:val="22"/>
                <w:shd w:val="clear" w:color="auto" w:fill="FFFFFF"/>
              </w:rPr>
              <w:t>Робота з базою даних в процесі тестування</w:t>
            </w:r>
          </w:p>
        </w:tc>
      </w:tr>
    </w:tbl>
    <w:p w:rsidR="00A93566" w:rsidRPr="00976C1D" w:rsidRDefault="00A93566" w:rsidP="00A9356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</w:rPr>
      </w:pPr>
    </w:p>
    <w:p w:rsidR="00A93566" w:rsidRDefault="00A93566" w:rsidP="00A93566">
      <w:pPr>
        <w:shd w:val="clear" w:color="auto" w:fill="FFFFFF"/>
        <w:ind w:firstLine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A93566" w:rsidRPr="00657C0F" w:rsidRDefault="00A93566" w:rsidP="00A93566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  <w:r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 xml:space="preserve">3. </w:t>
      </w:r>
      <w:r w:rsidRPr="00657C0F"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  <w:t>ЗМІСТ НАВЧАЛЬНОЇ ДИСЦИПЛІНИ</w:t>
      </w:r>
    </w:p>
    <w:p w:rsidR="00A93566" w:rsidRPr="00657C0F" w:rsidRDefault="00A93566" w:rsidP="00A93566">
      <w:pPr>
        <w:shd w:val="clear" w:color="auto" w:fill="FFFFFF"/>
        <w:ind w:left="284"/>
        <w:jc w:val="center"/>
        <w:rPr>
          <w:rFonts w:ascii="Times New Roman" w:hAnsi="Times New Roman" w:cs="Times New Roman"/>
          <w:b/>
          <w:bCs/>
          <w:spacing w:val="-9"/>
          <w:sz w:val="22"/>
          <w:szCs w:val="22"/>
          <w:lang w:val="uk-UA"/>
        </w:rPr>
      </w:pPr>
    </w:p>
    <w:p w:rsidR="00A93566" w:rsidRPr="00F422DC" w:rsidRDefault="00A93566" w:rsidP="00A93566">
      <w:pPr>
        <w:jc w:val="center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1. </w:t>
      </w:r>
      <w:r w:rsidRPr="00F422DC">
        <w:rPr>
          <w:rFonts w:ascii="Times New Roman" w:hAnsi="Times New Roman" w:cs="Times New Roman"/>
          <w:b/>
          <w:sz w:val="22"/>
          <w:szCs w:val="22"/>
        </w:rPr>
        <w:t>Місце тестування в процесі розробки програмного забезпечення</w:t>
      </w:r>
    </w:p>
    <w:p w:rsidR="00A93566" w:rsidRDefault="00A93566" w:rsidP="00A935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 xml:space="preserve">Історія розвитку тестування програмного забезпечення. </w:t>
      </w:r>
    </w:p>
    <w:p w:rsidR="00A93566" w:rsidRDefault="00A93566" w:rsidP="00A935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 xml:space="preserve">Поняття тестування програмного забезпечення. Цілі та мета програмного тестування. </w:t>
      </w:r>
    </w:p>
    <w:p w:rsidR="00A93566" w:rsidRPr="00F422DC" w:rsidRDefault="00A93566" w:rsidP="00A93566">
      <w:pPr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 xml:space="preserve">Життєвий цикл тестування програмного забезпечення. Роль тестування в розробці програмного забезпечення. </w:t>
      </w:r>
    </w:p>
    <w:p w:rsidR="00A93566" w:rsidRPr="00F422DC" w:rsidRDefault="00A93566" w:rsidP="00A93566">
      <w:pPr>
        <w:ind w:firstLine="708"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2. Рівні і види тестування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Класифікація видів тестування за ознаками. Опис видів тестування. Рівні тестування. Техніка тестування.</w:t>
      </w:r>
    </w:p>
    <w:p w:rsidR="00A93566" w:rsidRPr="00F422DC" w:rsidRDefault="00A93566" w:rsidP="00A93566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F422DC" w:rsidRDefault="00A93566" w:rsidP="00A93566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 xml:space="preserve">ТЕМА 3. Вимоги програмного забезпечення. </w:t>
      </w:r>
    </w:p>
    <w:p w:rsidR="00A93566" w:rsidRPr="00F422DC" w:rsidRDefault="00A93566" w:rsidP="00A93566">
      <w:pPr>
        <w:ind w:firstLine="709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z w:val="22"/>
          <w:szCs w:val="22"/>
        </w:rPr>
        <w:t>Фази тестування. Особливості вимог програмного забезпечення. Характеристики якості програмного забезпечення.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t>ТЕМА 4. Методи тестування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 xml:space="preserve">Статичне та динамічне тестування. Тестування «білої скриньки». Тестування «чорної скриньки». 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</w:pPr>
      <w:r w:rsidRPr="00F422DC">
        <w:rPr>
          <w:rFonts w:ascii="Times New Roman" w:hAnsi="Times New Roman" w:cs="Times New Roman"/>
          <w:b/>
          <w:spacing w:val="-1"/>
          <w:sz w:val="22"/>
          <w:szCs w:val="22"/>
          <w:shd w:val="clear" w:color="auto" w:fill="FFFFFF"/>
        </w:rPr>
        <w:lastRenderedPageBreak/>
        <w:t>ТЕМА 5. Аналіз вимог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pacing w:val="-1"/>
          <w:sz w:val="22"/>
          <w:szCs w:val="22"/>
          <w:shd w:val="clear" w:color="auto" w:fill="FFFFFF"/>
        </w:rPr>
        <w:t>Типи вимог. Огляд вимог. Проблеми аналізу вимог. Розділи аналізу вимог.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6. Тест-кейси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Види тестових ситуацій. Структура тестової ситуації. Обов’язкові вимоги до тест кейсів. Необхідність тест-кейсів. Параметри якісних тест кейсів. Дефекти.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7. Види тестування програмного забезпечення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Класифікація тестування. Функціональне тестування. Стресове тестування. Тестування безпеки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b/>
          <w:sz w:val="22"/>
          <w:szCs w:val="22"/>
        </w:rPr>
      </w:pPr>
      <w:r w:rsidRPr="00F422DC">
        <w:rPr>
          <w:rFonts w:ascii="Times New Roman" w:hAnsi="Times New Roman" w:cs="Times New Roman"/>
          <w:b/>
          <w:sz w:val="22"/>
          <w:szCs w:val="22"/>
        </w:rPr>
        <w:t>ТЕМА 8. Робота з базою даних в процесі тестування</w:t>
      </w:r>
    </w:p>
    <w:p w:rsidR="00A93566" w:rsidRPr="00F422DC" w:rsidRDefault="00A93566" w:rsidP="00A93566">
      <w:pPr>
        <w:ind w:firstLine="708"/>
        <w:contextualSpacing/>
        <w:jc w:val="both"/>
        <w:rPr>
          <w:rFonts w:ascii="Times New Roman" w:hAnsi="Times New Roman" w:cs="Times New Roman"/>
          <w:sz w:val="22"/>
          <w:szCs w:val="22"/>
        </w:rPr>
      </w:pPr>
      <w:r w:rsidRPr="00F422DC">
        <w:rPr>
          <w:rFonts w:ascii="Times New Roman" w:hAnsi="Times New Roman" w:cs="Times New Roman"/>
          <w:sz w:val="22"/>
          <w:szCs w:val="22"/>
        </w:rPr>
        <w:t>Тестування схеми бази даних. Елементи перевірки в базі даних. Тестовий процес тестування бази даних.</w:t>
      </w:r>
    </w:p>
    <w:p w:rsidR="00A93566" w:rsidRPr="00976C1D" w:rsidRDefault="00A93566" w:rsidP="00A93566">
      <w:pPr>
        <w:shd w:val="clear" w:color="auto" w:fill="FFFFFF"/>
        <w:spacing w:line="274" w:lineRule="exact"/>
        <w:ind w:firstLine="284"/>
        <w:jc w:val="both"/>
        <w:rPr>
          <w:sz w:val="22"/>
          <w:szCs w:val="22"/>
        </w:rPr>
      </w:pPr>
    </w:p>
    <w:p w:rsidR="00A93566" w:rsidRPr="00657C0F" w:rsidRDefault="00A93566" w:rsidP="00A93566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2"/>
          <w:szCs w:val="22"/>
          <w:lang w:val="uk-UA"/>
        </w:rPr>
      </w:pPr>
      <w:r w:rsidRPr="00657C0F">
        <w:rPr>
          <w:rFonts w:ascii="Times New Roman" w:hAnsi="Times New Roman" w:cs="Times New Roman"/>
          <w:b/>
          <w:bCs/>
          <w:sz w:val="22"/>
          <w:szCs w:val="22"/>
          <w:lang w:val="uk-UA"/>
        </w:rPr>
        <w:t>4. СПИСОК РЕКОМЕНДОВАНОЇ ЛІТЕРАТУРИ</w:t>
      </w:r>
    </w:p>
    <w:p w:rsidR="00A93566" w:rsidRPr="00657C0F" w:rsidRDefault="00A93566" w:rsidP="00A93566">
      <w:pPr>
        <w:shd w:val="clear" w:color="auto" w:fill="FFFFFF"/>
        <w:ind w:firstLine="284"/>
        <w:rPr>
          <w:sz w:val="22"/>
          <w:szCs w:val="22"/>
          <w:lang w:val="uk-UA"/>
        </w:rPr>
      </w:pP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Андон Ф.И., Коваль Г.И., Коротун Т.М., Лаврищева Е.М., Суслов В.Ю Основы инженерии качества программных систем. – 2-е изд., перераб. и доп. – К.: Академпериодика, 2007. – 672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Блэк Р. Ключевые процессы тестирования. Планирование, подготовка, проведение, совершенствование.: Пер.с англ. – М.: Изд.: Лори, 2006. – 544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Брауде Э. Дж. Технология разработки программного обеспечения . – СПб.: Питер, 2004. – 655 с. с ил.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Буч Г. Объектно-ориентированное проектирование с примерами применения. Пер. с англ. – М.: Конкорд, 1992, - 406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Гагарина Л.Г., Кокорева Е.В., Виснадул Б.Д. Технология разработки программного обеспечения: учебное пособие / под ред. Л.Г. Гагариной. – ИД «Форум»: ИНФРА-М, 2008. – 400 с.:ил.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Дастин Э., Рэшка Дж., Пол Дж. Автоматизированное тестирование программного обеспечения: Пер.с англ.-М.: Изд-во: Лори, 2003. – 592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 ДСТУ 2462-94. Сертифікація. Основні поняття, терміни та визначення.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ДСТУ 2850-94. Програмні засоби ЕОМ. Показники і методи оцінювання якості.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Калбертсон Р., Браун К., Кобб Г. Быстрое тестирование.: Пер. с англ. – М.: Издательство: Вильямс, 2002. – 384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Липаев В.В. Обеспечение качества программных средств. Методы и стандарты. Серия «Информационные технологии». – М.: СИНТЕГ, 2001. – 380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Макгрегор Дж., Сайкс Д. Тестирование объектно-ориентированного программного обеспечения. Практическое пособие. – K.: DiaSoft, 2002. – 432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Соммервилл И. Инженерия программного обеспечения, 6-е изд.: Пер. с англ. – М.: Вильямс, 2002. – 624 с.: ил.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Тамре Л. Введение в тестирование программного обеспечения: Пер. с англ. – М.: Издательский дом «Вильямс», 2003. - 368 с. </w:t>
      </w:r>
    </w:p>
    <w:p w:rsidR="00A93566" w:rsidRPr="00446ABE" w:rsidRDefault="00A93566" w:rsidP="00A93566">
      <w:pPr>
        <w:widowControl/>
        <w:numPr>
          <w:ilvl w:val="0"/>
          <w:numId w:val="3"/>
        </w:numPr>
        <w:autoSpaceDE/>
        <w:autoSpaceDN/>
        <w:adjustRightInd/>
        <w:ind w:left="714" w:hanging="357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446ABE">
        <w:rPr>
          <w:rFonts w:ascii="Times New Roman" w:hAnsi="Times New Roman" w:cs="Times New Roman"/>
          <w:color w:val="000000"/>
          <w:sz w:val="22"/>
          <w:szCs w:val="22"/>
        </w:rPr>
        <w:t xml:space="preserve">Шафер Д., Фарелл Р., Шафер А. Управление программными проектами: достижение оптимального качества при минимуме затрат.: Пер. с англ. – М.: Издательский дом «Вильямс», 2003. – 1136 с. </w:t>
      </w:r>
    </w:p>
    <w:p w:rsidR="00A93566" w:rsidRPr="00976C1D" w:rsidRDefault="00A93566" w:rsidP="00A93566">
      <w:pPr>
        <w:ind w:left="426"/>
        <w:jc w:val="both"/>
        <w:rPr>
          <w:rFonts w:ascii="Times New Roman" w:hAnsi="Times New Roman" w:cs="Times New Roman"/>
          <w:sz w:val="22"/>
          <w:szCs w:val="22"/>
        </w:rPr>
      </w:pPr>
    </w:p>
    <w:p w:rsidR="00A93566" w:rsidRPr="00657C0F" w:rsidRDefault="00A93566" w:rsidP="00A93566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  <w:r w:rsidRPr="00657C0F">
        <w:rPr>
          <w:rFonts w:ascii="Times New Roman" w:hAnsi="Times New Roman" w:cs="Times New Roman"/>
          <w:b/>
          <w:sz w:val="22"/>
          <w:szCs w:val="22"/>
          <w:lang w:val="uk-UA"/>
        </w:rPr>
        <w:t>INTERN</w:t>
      </w:r>
      <w:r>
        <w:rPr>
          <w:rFonts w:ascii="Times New Roman" w:hAnsi="Times New Roman" w:cs="Times New Roman"/>
          <w:b/>
          <w:sz w:val="22"/>
          <w:szCs w:val="22"/>
          <w:lang w:val="uk-UA"/>
        </w:rPr>
        <w:t>ET - ресурси</w:t>
      </w:r>
    </w:p>
    <w:p w:rsidR="00A93566" w:rsidRPr="00657C0F" w:rsidRDefault="00A93566" w:rsidP="00A93566">
      <w:pPr>
        <w:jc w:val="center"/>
        <w:rPr>
          <w:rFonts w:ascii="Times New Roman" w:hAnsi="Times New Roman" w:cs="Times New Roman"/>
          <w:b/>
          <w:sz w:val="22"/>
          <w:szCs w:val="22"/>
          <w:lang w:val="uk-UA"/>
        </w:rPr>
      </w:pPr>
    </w:p>
    <w:p w:rsidR="00A93566" w:rsidRPr="002E3C3B" w:rsidRDefault="00A93566" w:rsidP="00A935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  <w:shd w:val="clear" w:color="auto" w:fill="FFFFFF"/>
        </w:rPr>
      </w:pPr>
      <w:r w:rsidRPr="002E3C3B">
        <w:rPr>
          <w:rFonts w:ascii="Times New Roman" w:hAnsi="Times New Roman" w:cs="Times New Roman"/>
          <w:sz w:val="22"/>
          <w:szCs w:val="22"/>
          <w:shd w:val="clear" w:color="auto" w:fill="FFFFFF"/>
        </w:rPr>
        <w:t>Тестування програмного забезпечення: [Електрон. ресурс]. / Режим доступу:</w:t>
      </w:r>
      <w:r w:rsidRPr="002E3C3B">
        <w:rPr>
          <w:rFonts w:ascii="Times New Roman" w:hAnsi="Times New Roman" w:cs="Times New Roman"/>
          <w:sz w:val="22"/>
          <w:szCs w:val="22"/>
        </w:rPr>
        <w:t>http://moodle.chdu.edu.ua/course/view.php?id=1021</w:t>
      </w:r>
    </w:p>
    <w:p w:rsidR="00A93566" w:rsidRPr="002E3C3B" w:rsidRDefault="0026163A" w:rsidP="00A935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10">
        <w:r w:rsidR="00A93566" w:rsidRPr="002E3C3B">
          <w:rPr>
            <w:rFonts w:ascii="Times New Roman" w:hAnsi="Times New Roman" w:cs="Times New Roman"/>
            <w:sz w:val="22"/>
            <w:szCs w:val="22"/>
          </w:rPr>
          <w:t>QualityAssuranceGroup</w:t>
        </w:r>
      </w:hyperlink>
      <w:r w:rsidR="00A93566" w:rsidRPr="002E3C3B">
        <w:rPr>
          <w:rFonts w:ascii="Times New Roman" w:hAnsi="Times New Roman" w:cs="Times New Roman"/>
          <w:sz w:val="22"/>
          <w:szCs w:val="22"/>
        </w:rPr>
        <w:t> &amp; </w:t>
      </w:r>
      <w:hyperlink r:id="rId11">
        <w:r w:rsidR="00A93566" w:rsidRPr="002E3C3B">
          <w:rPr>
            <w:rFonts w:ascii="Times New Roman" w:hAnsi="Times New Roman" w:cs="Times New Roman"/>
            <w:sz w:val="22"/>
            <w:szCs w:val="22"/>
          </w:rPr>
          <w:t>Google</w:t>
        </w:r>
      </w:hyperlink>
      <w:r w:rsidR="00A93566" w:rsidRPr="002E3C3B">
        <w:rPr>
          <w:rFonts w:ascii="Times New Roman" w:hAnsi="Times New Roman" w:cs="Times New Roman"/>
          <w:sz w:val="22"/>
          <w:szCs w:val="22"/>
        </w:rPr>
        <w:t xml:space="preserve">: </w:t>
      </w:r>
      <w:r w:rsidR="00A93566" w:rsidRPr="002E3C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[Електрон. ресурс]. / Режим доступу: </w:t>
      </w:r>
      <w:r w:rsidR="00A93566" w:rsidRPr="002E3C3B">
        <w:rPr>
          <w:rFonts w:ascii="Times New Roman" w:hAnsi="Times New Roman" w:cs="Times New Roman"/>
          <w:sz w:val="22"/>
          <w:szCs w:val="22"/>
        </w:rPr>
        <w:t xml:space="preserve"> </w:t>
      </w:r>
      <w:hyperlink r:id="rId12"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://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www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quality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-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assurance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-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group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.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com</w:t>
        </w:r>
        <w:r w:rsidR="00A93566" w:rsidRPr="002E3C3B">
          <w:rPr>
            <w:rFonts w:ascii="Times New Roman" w:hAnsi="Times New Roman" w:cs="Times New Roman"/>
            <w:vanish/>
            <w:color w:val="0000FF"/>
            <w:sz w:val="22"/>
            <w:szCs w:val="22"/>
            <w:u w:val="single"/>
          </w:rPr>
          <w:t>HYPERLINK "https://www.quality-assurance-group.com/"</w:t>
        </w:r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/</w:t>
        </w:r>
      </w:hyperlink>
      <w:r w:rsidR="00A93566" w:rsidRPr="002E3C3B">
        <w:rPr>
          <w:rFonts w:ascii="Times New Roman" w:hAnsi="Times New Roman" w:cs="Times New Roman"/>
          <w:sz w:val="22"/>
          <w:szCs w:val="22"/>
        </w:rPr>
        <w:t>;</w:t>
      </w:r>
    </w:p>
    <w:p w:rsidR="00A93566" w:rsidRPr="002E3C3B" w:rsidRDefault="00A93566" w:rsidP="00A935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2E3C3B">
        <w:rPr>
          <w:rFonts w:ascii="Times New Roman" w:hAnsi="Times New Roman" w:cs="Times New Roman"/>
          <w:sz w:val="22"/>
          <w:szCs w:val="22"/>
        </w:rPr>
        <w:t>Тестування програм та систем: [Електрон. ресурс]. / Режим доступу:</w:t>
      </w:r>
    </w:p>
    <w:p w:rsidR="00A93566" w:rsidRPr="002E3C3B" w:rsidRDefault="0026163A" w:rsidP="00A93566">
      <w:pPr>
        <w:numPr>
          <w:ilvl w:val="0"/>
          <w:numId w:val="4"/>
        </w:numPr>
        <w:jc w:val="both"/>
        <w:rPr>
          <w:rFonts w:ascii="Times New Roman" w:hAnsi="Times New Roman" w:cs="Times New Roman"/>
          <w:sz w:val="22"/>
          <w:szCs w:val="22"/>
        </w:rPr>
      </w:pPr>
      <w:hyperlink r:id="rId13">
        <w:r w:rsidR="00A93566"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https://pidruchniki.com/1628011847733/informatika/testuvannya_program_sistem</w:t>
        </w:r>
      </w:hyperlink>
    </w:p>
    <w:p w:rsidR="00A93566" w:rsidRPr="002E3C3B" w:rsidRDefault="00A93566" w:rsidP="00A93566">
      <w:pPr>
        <w:numPr>
          <w:ilvl w:val="0"/>
          <w:numId w:val="4"/>
        </w:numPr>
        <w:jc w:val="both"/>
        <w:rPr>
          <w:rFonts w:ascii="Times New Roman" w:hAnsi="Times New Roman" w:cs="Times New Roman"/>
          <w:color w:val="0000FF"/>
          <w:sz w:val="22"/>
          <w:szCs w:val="22"/>
          <w:u w:val="single"/>
        </w:rPr>
      </w:pPr>
      <w:r w:rsidRPr="002E3C3B">
        <w:rPr>
          <w:rFonts w:ascii="Times New Roman" w:hAnsi="Times New Roman" w:cs="Times New Roman"/>
          <w:sz w:val="22"/>
          <w:szCs w:val="22"/>
          <w:shd w:val="clear" w:color="auto" w:fill="FFFFFF"/>
        </w:rPr>
        <w:t xml:space="preserve">Тестування програмоного забезпечення: [Електрон. ресурс]. / Режим доступу: </w:t>
      </w:r>
      <w:hyperlink r:id="rId14">
        <w:r w:rsidRPr="002E3C3B">
          <w:rPr>
            <w:rFonts w:ascii="Times New Roman" w:hAnsi="Times New Roman" w:cs="Times New Roman"/>
            <w:color w:val="0000FF"/>
            <w:sz w:val="22"/>
            <w:szCs w:val="22"/>
            <w:u w:val="single"/>
          </w:rPr>
          <w:t>http://lib.mdpu.org.ua/e-book/vstup/L11.htm</w:t>
        </w:r>
      </w:hyperlink>
    </w:p>
    <w:p w:rsidR="00586621" w:rsidRPr="004013A2" w:rsidRDefault="00586621" w:rsidP="004013A2">
      <w:pPr>
        <w:shd w:val="clear" w:color="auto" w:fill="FFFFFF"/>
        <w:spacing w:line="278" w:lineRule="exact"/>
        <w:rPr>
          <w:rFonts w:ascii="Times New Roman" w:hAnsi="Times New Roman" w:cs="Times New Roman"/>
          <w:sz w:val="22"/>
          <w:szCs w:val="22"/>
          <w:lang w:val="uk-UA"/>
        </w:rPr>
      </w:pPr>
    </w:p>
    <w:sectPr w:rsidR="00586621" w:rsidRPr="004013A2" w:rsidSect="00256C25">
      <w:type w:val="nextColumn"/>
      <w:pgSz w:w="8420" w:h="11907"/>
      <w:pgMar w:top="680" w:right="567" w:bottom="680" w:left="624" w:header="709" w:footer="709" w:gutter="0"/>
      <w:cols w:space="6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36234" w:rsidRDefault="00036234">
      <w:r>
        <w:separator/>
      </w:r>
    </w:p>
  </w:endnote>
  <w:endnote w:type="continuationSeparator" w:id="1">
    <w:p w:rsidR="00036234" w:rsidRDefault="000362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26163A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5D20" w:rsidRDefault="0026163A" w:rsidP="00B34D4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F25D20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54AD9">
      <w:rPr>
        <w:rStyle w:val="a5"/>
        <w:noProof/>
      </w:rPr>
      <w:t>4</w:t>
    </w:r>
    <w:r>
      <w:rPr>
        <w:rStyle w:val="a5"/>
      </w:rPr>
      <w:fldChar w:fldCharType="end"/>
    </w:r>
  </w:p>
  <w:p w:rsidR="00F25D20" w:rsidRDefault="00F25D20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36234" w:rsidRDefault="00036234">
      <w:r>
        <w:separator/>
      </w:r>
    </w:p>
  </w:footnote>
  <w:footnote w:type="continuationSeparator" w:id="1">
    <w:p w:rsidR="00036234" w:rsidRDefault="0003623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2103D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B33160"/>
    <w:multiLevelType w:val="hybridMultilevel"/>
    <w:tmpl w:val="FC4EC37E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D676C9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7177116"/>
    <w:multiLevelType w:val="multilevel"/>
    <w:tmpl w:val="76BEC60E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B7A4EDF"/>
    <w:multiLevelType w:val="hybridMultilevel"/>
    <w:tmpl w:val="23B4FFE0"/>
    <w:lvl w:ilvl="0" w:tplc="04190001">
      <w:start w:val="1"/>
      <w:numFmt w:val="bullet"/>
      <w:lvlText w:val=""/>
      <w:lvlJc w:val="left"/>
      <w:pPr>
        <w:tabs>
          <w:tab w:val="num" w:pos="989"/>
        </w:tabs>
        <w:ind w:left="9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09"/>
        </w:tabs>
        <w:ind w:left="17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29"/>
        </w:tabs>
        <w:ind w:left="24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49"/>
        </w:tabs>
        <w:ind w:left="31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69"/>
        </w:tabs>
        <w:ind w:left="38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89"/>
        </w:tabs>
        <w:ind w:left="45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09"/>
        </w:tabs>
        <w:ind w:left="53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29"/>
        </w:tabs>
        <w:ind w:left="60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49"/>
        </w:tabs>
        <w:ind w:left="6749" w:hanging="360"/>
      </w:pPr>
      <w:rPr>
        <w:rFonts w:ascii="Wingdings" w:hAnsi="Wingdings" w:hint="default"/>
      </w:rPr>
    </w:lvl>
  </w:abstractNum>
  <w:abstractNum w:abstractNumId="5">
    <w:nsid w:val="1BA657B9"/>
    <w:multiLevelType w:val="hybridMultilevel"/>
    <w:tmpl w:val="3886DAF0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DA20104"/>
    <w:multiLevelType w:val="hybridMultilevel"/>
    <w:tmpl w:val="4F32C7DE"/>
    <w:lvl w:ilvl="0" w:tplc="B9B00C62">
      <w:start w:val="6"/>
      <w:numFmt w:val="bullet"/>
      <w:lvlText w:val="–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FCF0457"/>
    <w:multiLevelType w:val="hybridMultilevel"/>
    <w:tmpl w:val="77CC6C60"/>
    <w:lvl w:ilvl="0" w:tplc="1B2CDCCE">
      <w:start w:val="1"/>
      <w:numFmt w:val="decimal"/>
      <w:lvlText w:val="%1."/>
      <w:lvlJc w:val="left"/>
      <w:pPr>
        <w:tabs>
          <w:tab w:val="num" w:pos="927"/>
        </w:tabs>
        <w:ind w:left="924" w:hanging="357"/>
      </w:pPr>
      <w:rPr>
        <w:sz w:val="26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0FB03AC"/>
    <w:multiLevelType w:val="hybridMultilevel"/>
    <w:tmpl w:val="096250E8"/>
    <w:lvl w:ilvl="0" w:tplc="04190001">
      <w:start w:val="1"/>
      <w:numFmt w:val="bullet"/>
      <w:lvlText w:val=""/>
      <w:lvlJc w:val="left"/>
      <w:pPr>
        <w:tabs>
          <w:tab w:val="num" w:pos="998"/>
        </w:tabs>
        <w:ind w:left="99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18"/>
        </w:tabs>
        <w:ind w:left="171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38"/>
        </w:tabs>
        <w:ind w:left="2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58"/>
        </w:tabs>
        <w:ind w:left="3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78"/>
        </w:tabs>
        <w:ind w:left="387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98"/>
        </w:tabs>
        <w:ind w:left="4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18"/>
        </w:tabs>
        <w:ind w:left="5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38"/>
        </w:tabs>
        <w:ind w:left="603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58"/>
        </w:tabs>
        <w:ind w:left="6758" w:hanging="360"/>
      </w:pPr>
      <w:rPr>
        <w:rFonts w:ascii="Wingdings" w:hAnsi="Wingdings" w:hint="default"/>
      </w:rPr>
    </w:lvl>
  </w:abstractNum>
  <w:abstractNum w:abstractNumId="9">
    <w:nsid w:val="3CAF379C"/>
    <w:multiLevelType w:val="hybridMultilevel"/>
    <w:tmpl w:val="5246D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8BB7EA9"/>
    <w:multiLevelType w:val="hybridMultilevel"/>
    <w:tmpl w:val="D4DEED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5B6D63"/>
    <w:multiLevelType w:val="hybridMultilevel"/>
    <w:tmpl w:val="825C7BF4"/>
    <w:lvl w:ilvl="0" w:tplc="E8220C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E6136"/>
    <w:multiLevelType w:val="multilevel"/>
    <w:tmpl w:val="37CE53C2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66836CB8"/>
    <w:multiLevelType w:val="hybridMultilevel"/>
    <w:tmpl w:val="1C485474"/>
    <w:lvl w:ilvl="0" w:tplc="E620D8B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4C27F4"/>
    <w:multiLevelType w:val="multilevel"/>
    <w:tmpl w:val="C7D84792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73C92997"/>
    <w:multiLevelType w:val="hybridMultilevel"/>
    <w:tmpl w:val="96E0AB1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75CB4DFA"/>
    <w:multiLevelType w:val="hybridMultilevel"/>
    <w:tmpl w:val="39F28196"/>
    <w:lvl w:ilvl="0" w:tplc="E620D8BC">
      <w:start w:val="1"/>
      <w:numFmt w:val="decimal"/>
      <w:lvlText w:val="%1."/>
      <w:lvlJc w:val="left"/>
      <w:pPr>
        <w:tabs>
          <w:tab w:val="num" w:pos="360"/>
        </w:tabs>
        <w:ind w:left="357" w:hanging="357"/>
      </w:pPr>
      <w:rPr>
        <w:rFonts w:hint="default"/>
        <w:b w:val="0"/>
        <w:sz w:val="22"/>
        <w:szCs w:val="22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9"/>
  </w:num>
  <w:num w:numId="5">
    <w:abstractNumId w:val="11"/>
  </w:num>
  <w:num w:numId="6">
    <w:abstractNumId w:val="1"/>
  </w:num>
  <w:num w:numId="7">
    <w:abstractNumId w:val="15"/>
  </w:num>
  <w:num w:numId="8">
    <w:abstractNumId w:val="0"/>
  </w:num>
  <w:num w:numId="9">
    <w:abstractNumId w:val="6"/>
  </w:num>
  <w:num w:numId="10">
    <w:abstractNumId w:val="2"/>
  </w:num>
  <w:num w:numId="11">
    <w:abstractNumId w:val="5"/>
  </w:num>
  <w:num w:numId="12">
    <w:abstractNumId w:val="8"/>
  </w:num>
  <w:num w:numId="13">
    <w:abstractNumId w:val="4"/>
  </w:num>
  <w:num w:numId="14">
    <w:abstractNumId w:val="16"/>
  </w:num>
  <w:num w:numId="15">
    <w:abstractNumId w:val="13"/>
  </w:num>
  <w:num w:numId="16">
    <w:abstractNumId w:val="7"/>
  </w:num>
  <w:num w:numId="17">
    <w:abstractNumId w:val="1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stylePaneFormatFilter w:val="3F01"/>
  <w:doNotTrackMoves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0"/>
    <w:footnote w:id="1"/>
  </w:footnotePr>
  <w:endnotePr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E052E"/>
    <w:rsid w:val="00007853"/>
    <w:rsid w:val="00015B64"/>
    <w:rsid w:val="0001658C"/>
    <w:rsid w:val="00020611"/>
    <w:rsid w:val="000210CD"/>
    <w:rsid w:val="00030999"/>
    <w:rsid w:val="00033755"/>
    <w:rsid w:val="00036234"/>
    <w:rsid w:val="00074601"/>
    <w:rsid w:val="00074B70"/>
    <w:rsid w:val="00080051"/>
    <w:rsid w:val="00094C93"/>
    <w:rsid w:val="00097001"/>
    <w:rsid w:val="000A20B3"/>
    <w:rsid w:val="000A2D98"/>
    <w:rsid w:val="000A3EDA"/>
    <w:rsid w:val="000A4E61"/>
    <w:rsid w:val="000A5B15"/>
    <w:rsid w:val="000A721C"/>
    <w:rsid w:val="000B0FFB"/>
    <w:rsid w:val="000B33EA"/>
    <w:rsid w:val="000C0945"/>
    <w:rsid w:val="000D13B3"/>
    <w:rsid w:val="000D3BD5"/>
    <w:rsid w:val="000D6C25"/>
    <w:rsid w:val="000D7CE8"/>
    <w:rsid w:val="000E05C3"/>
    <w:rsid w:val="000E10DC"/>
    <w:rsid w:val="000F03BF"/>
    <w:rsid w:val="001015EB"/>
    <w:rsid w:val="00101D94"/>
    <w:rsid w:val="00111FBD"/>
    <w:rsid w:val="001145D3"/>
    <w:rsid w:val="00132860"/>
    <w:rsid w:val="00137840"/>
    <w:rsid w:val="001553F8"/>
    <w:rsid w:val="00160FA4"/>
    <w:rsid w:val="00174A4B"/>
    <w:rsid w:val="001854A8"/>
    <w:rsid w:val="00186BE5"/>
    <w:rsid w:val="001874A0"/>
    <w:rsid w:val="00190AF8"/>
    <w:rsid w:val="001911A5"/>
    <w:rsid w:val="001923E3"/>
    <w:rsid w:val="0019695A"/>
    <w:rsid w:val="001A4F47"/>
    <w:rsid w:val="001A5C63"/>
    <w:rsid w:val="001A60A2"/>
    <w:rsid w:val="001B2D56"/>
    <w:rsid w:val="001B5100"/>
    <w:rsid w:val="001F276D"/>
    <w:rsid w:val="00201493"/>
    <w:rsid w:val="00203340"/>
    <w:rsid w:val="00212234"/>
    <w:rsid w:val="00226087"/>
    <w:rsid w:val="0023439E"/>
    <w:rsid w:val="00234FBF"/>
    <w:rsid w:val="00236FF4"/>
    <w:rsid w:val="0025314E"/>
    <w:rsid w:val="002544CF"/>
    <w:rsid w:val="00254965"/>
    <w:rsid w:val="00256C25"/>
    <w:rsid w:val="0026163A"/>
    <w:rsid w:val="00266757"/>
    <w:rsid w:val="00271B0D"/>
    <w:rsid w:val="00282C48"/>
    <w:rsid w:val="002873BE"/>
    <w:rsid w:val="00290EAB"/>
    <w:rsid w:val="002B1A89"/>
    <w:rsid w:val="002C2C1E"/>
    <w:rsid w:val="002C5CC6"/>
    <w:rsid w:val="002D0C84"/>
    <w:rsid w:val="002F78A8"/>
    <w:rsid w:val="003024D8"/>
    <w:rsid w:val="003067AE"/>
    <w:rsid w:val="00307E6F"/>
    <w:rsid w:val="00325AD5"/>
    <w:rsid w:val="003263D1"/>
    <w:rsid w:val="003278BE"/>
    <w:rsid w:val="00330F09"/>
    <w:rsid w:val="0033172A"/>
    <w:rsid w:val="003325CB"/>
    <w:rsid w:val="00334664"/>
    <w:rsid w:val="00340F4C"/>
    <w:rsid w:val="00343686"/>
    <w:rsid w:val="0034501C"/>
    <w:rsid w:val="003462F7"/>
    <w:rsid w:val="0037041D"/>
    <w:rsid w:val="00372A97"/>
    <w:rsid w:val="00374568"/>
    <w:rsid w:val="003773DA"/>
    <w:rsid w:val="00381F67"/>
    <w:rsid w:val="00386E57"/>
    <w:rsid w:val="00390FAC"/>
    <w:rsid w:val="0039618C"/>
    <w:rsid w:val="003A32B3"/>
    <w:rsid w:val="003A3590"/>
    <w:rsid w:val="003C125A"/>
    <w:rsid w:val="003C190D"/>
    <w:rsid w:val="003D6F05"/>
    <w:rsid w:val="003E4099"/>
    <w:rsid w:val="003E48A0"/>
    <w:rsid w:val="003E4C79"/>
    <w:rsid w:val="003F1869"/>
    <w:rsid w:val="004013A2"/>
    <w:rsid w:val="00401ED0"/>
    <w:rsid w:val="00402C6C"/>
    <w:rsid w:val="00406D48"/>
    <w:rsid w:val="00421CE3"/>
    <w:rsid w:val="00426152"/>
    <w:rsid w:val="00431719"/>
    <w:rsid w:val="0043597F"/>
    <w:rsid w:val="00435D1F"/>
    <w:rsid w:val="004362A6"/>
    <w:rsid w:val="00445AE2"/>
    <w:rsid w:val="00452E19"/>
    <w:rsid w:val="00464118"/>
    <w:rsid w:val="004723CF"/>
    <w:rsid w:val="00472D1E"/>
    <w:rsid w:val="00482EAB"/>
    <w:rsid w:val="00483E52"/>
    <w:rsid w:val="00485959"/>
    <w:rsid w:val="004A4D7A"/>
    <w:rsid w:val="004B5C0D"/>
    <w:rsid w:val="004B673D"/>
    <w:rsid w:val="004C3460"/>
    <w:rsid w:val="004E3741"/>
    <w:rsid w:val="004F6547"/>
    <w:rsid w:val="00503E6E"/>
    <w:rsid w:val="0051378E"/>
    <w:rsid w:val="00535718"/>
    <w:rsid w:val="00543101"/>
    <w:rsid w:val="00544B41"/>
    <w:rsid w:val="00547132"/>
    <w:rsid w:val="0055710A"/>
    <w:rsid w:val="00580D29"/>
    <w:rsid w:val="00586621"/>
    <w:rsid w:val="00596FB0"/>
    <w:rsid w:val="005A4501"/>
    <w:rsid w:val="005A6C6B"/>
    <w:rsid w:val="005B1A59"/>
    <w:rsid w:val="005B6A4C"/>
    <w:rsid w:val="005B6E78"/>
    <w:rsid w:val="005C645F"/>
    <w:rsid w:val="005D1993"/>
    <w:rsid w:val="005D3802"/>
    <w:rsid w:val="005D67EF"/>
    <w:rsid w:val="005D7673"/>
    <w:rsid w:val="005E4092"/>
    <w:rsid w:val="005F7637"/>
    <w:rsid w:val="006007C8"/>
    <w:rsid w:val="00602C29"/>
    <w:rsid w:val="00613F42"/>
    <w:rsid w:val="0062273F"/>
    <w:rsid w:val="00626258"/>
    <w:rsid w:val="00644834"/>
    <w:rsid w:val="006538CE"/>
    <w:rsid w:val="00654692"/>
    <w:rsid w:val="00657C0F"/>
    <w:rsid w:val="00657DD6"/>
    <w:rsid w:val="00673882"/>
    <w:rsid w:val="00684F22"/>
    <w:rsid w:val="006A3B5E"/>
    <w:rsid w:val="006B7957"/>
    <w:rsid w:val="006D64A6"/>
    <w:rsid w:val="006E1D81"/>
    <w:rsid w:val="006E7105"/>
    <w:rsid w:val="006F2B26"/>
    <w:rsid w:val="007079A4"/>
    <w:rsid w:val="00711F6B"/>
    <w:rsid w:val="00720264"/>
    <w:rsid w:val="00723AC8"/>
    <w:rsid w:val="007245BE"/>
    <w:rsid w:val="00726F09"/>
    <w:rsid w:val="00737BEB"/>
    <w:rsid w:val="0074018D"/>
    <w:rsid w:val="00742582"/>
    <w:rsid w:val="00743D6D"/>
    <w:rsid w:val="007459D5"/>
    <w:rsid w:val="00746CBE"/>
    <w:rsid w:val="00753464"/>
    <w:rsid w:val="00754AC2"/>
    <w:rsid w:val="0075586B"/>
    <w:rsid w:val="00762673"/>
    <w:rsid w:val="007629CF"/>
    <w:rsid w:val="007714E6"/>
    <w:rsid w:val="0077595C"/>
    <w:rsid w:val="0077608A"/>
    <w:rsid w:val="00777BD3"/>
    <w:rsid w:val="00781170"/>
    <w:rsid w:val="00781DB3"/>
    <w:rsid w:val="007C47D1"/>
    <w:rsid w:val="007D169F"/>
    <w:rsid w:val="007E67B6"/>
    <w:rsid w:val="007F1605"/>
    <w:rsid w:val="007F489E"/>
    <w:rsid w:val="007F7164"/>
    <w:rsid w:val="008023BC"/>
    <w:rsid w:val="00806CB6"/>
    <w:rsid w:val="00815060"/>
    <w:rsid w:val="00824439"/>
    <w:rsid w:val="00832152"/>
    <w:rsid w:val="008360C4"/>
    <w:rsid w:val="00840363"/>
    <w:rsid w:val="0085007E"/>
    <w:rsid w:val="00852DA7"/>
    <w:rsid w:val="00853F4E"/>
    <w:rsid w:val="008542AF"/>
    <w:rsid w:val="00857398"/>
    <w:rsid w:val="00861C65"/>
    <w:rsid w:val="00865C37"/>
    <w:rsid w:val="008673A4"/>
    <w:rsid w:val="00873A9A"/>
    <w:rsid w:val="008776DA"/>
    <w:rsid w:val="008923C7"/>
    <w:rsid w:val="00896051"/>
    <w:rsid w:val="008A5A8E"/>
    <w:rsid w:val="008C6062"/>
    <w:rsid w:val="008D59FA"/>
    <w:rsid w:val="008E0CA0"/>
    <w:rsid w:val="008E5479"/>
    <w:rsid w:val="008E71B7"/>
    <w:rsid w:val="008F4B8E"/>
    <w:rsid w:val="0090700E"/>
    <w:rsid w:val="00910532"/>
    <w:rsid w:val="00915A38"/>
    <w:rsid w:val="00915C10"/>
    <w:rsid w:val="009171D6"/>
    <w:rsid w:val="00920B5E"/>
    <w:rsid w:val="00921454"/>
    <w:rsid w:val="009220AD"/>
    <w:rsid w:val="0092398E"/>
    <w:rsid w:val="00927558"/>
    <w:rsid w:val="009326AE"/>
    <w:rsid w:val="00933394"/>
    <w:rsid w:val="009335BC"/>
    <w:rsid w:val="009348BA"/>
    <w:rsid w:val="0093583E"/>
    <w:rsid w:val="009421CA"/>
    <w:rsid w:val="00944D04"/>
    <w:rsid w:val="009544E8"/>
    <w:rsid w:val="00954AD9"/>
    <w:rsid w:val="00963F0F"/>
    <w:rsid w:val="009730B6"/>
    <w:rsid w:val="00975F2B"/>
    <w:rsid w:val="00976C1D"/>
    <w:rsid w:val="00984421"/>
    <w:rsid w:val="00985326"/>
    <w:rsid w:val="0098581A"/>
    <w:rsid w:val="009952F2"/>
    <w:rsid w:val="00995C35"/>
    <w:rsid w:val="009A1FB5"/>
    <w:rsid w:val="009A7784"/>
    <w:rsid w:val="009B3F46"/>
    <w:rsid w:val="009C66A4"/>
    <w:rsid w:val="009C6DA1"/>
    <w:rsid w:val="009D083B"/>
    <w:rsid w:val="009E0E8B"/>
    <w:rsid w:val="009F29A7"/>
    <w:rsid w:val="009F2E56"/>
    <w:rsid w:val="009F508B"/>
    <w:rsid w:val="00A101F4"/>
    <w:rsid w:val="00A10B45"/>
    <w:rsid w:val="00A13A09"/>
    <w:rsid w:val="00A16D84"/>
    <w:rsid w:val="00A2232B"/>
    <w:rsid w:val="00A27A77"/>
    <w:rsid w:val="00A66052"/>
    <w:rsid w:val="00A7761F"/>
    <w:rsid w:val="00A8227F"/>
    <w:rsid w:val="00A83D88"/>
    <w:rsid w:val="00A85C51"/>
    <w:rsid w:val="00A868BA"/>
    <w:rsid w:val="00A93566"/>
    <w:rsid w:val="00AA6149"/>
    <w:rsid w:val="00AA6CC5"/>
    <w:rsid w:val="00AB2F65"/>
    <w:rsid w:val="00AC7859"/>
    <w:rsid w:val="00AD56FB"/>
    <w:rsid w:val="00AE149D"/>
    <w:rsid w:val="00B16407"/>
    <w:rsid w:val="00B20FA9"/>
    <w:rsid w:val="00B24B12"/>
    <w:rsid w:val="00B26812"/>
    <w:rsid w:val="00B31F0E"/>
    <w:rsid w:val="00B32BFC"/>
    <w:rsid w:val="00B34D4F"/>
    <w:rsid w:val="00B406D7"/>
    <w:rsid w:val="00B478EC"/>
    <w:rsid w:val="00B544DE"/>
    <w:rsid w:val="00B54638"/>
    <w:rsid w:val="00B5641F"/>
    <w:rsid w:val="00B61E76"/>
    <w:rsid w:val="00B64D13"/>
    <w:rsid w:val="00B73E88"/>
    <w:rsid w:val="00B83230"/>
    <w:rsid w:val="00B8366F"/>
    <w:rsid w:val="00B8402F"/>
    <w:rsid w:val="00B94124"/>
    <w:rsid w:val="00BC14BE"/>
    <w:rsid w:val="00BD27A2"/>
    <w:rsid w:val="00BD2C2A"/>
    <w:rsid w:val="00BD713A"/>
    <w:rsid w:val="00BF048F"/>
    <w:rsid w:val="00BF14B9"/>
    <w:rsid w:val="00BF4DD0"/>
    <w:rsid w:val="00C01C8E"/>
    <w:rsid w:val="00C01CA7"/>
    <w:rsid w:val="00C1188A"/>
    <w:rsid w:val="00C14121"/>
    <w:rsid w:val="00C150DF"/>
    <w:rsid w:val="00C30397"/>
    <w:rsid w:val="00C3297E"/>
    <w:rsid w:val="00C34C50"/>
    <w:rsid w:val="00C40B7C"/>
    <w:rsid w:val="00C4720E"/>
    <w:rsid w:val="00C579D7"/>
    <w:rsid w:val="00C67708"/>
    <w:rsid w:val="00C67D63"/>
    <w:rsid w:val="00C822D3"/>
    <w:rsid w:val="00C87CAC"/>
    <w:rsid w:val="00C910B7"/>
    <w:rsid w:val="00C937AA"/>
    <w:rsid w:val="00CA6003"/>
    <w:rsid w:val="00CC2F29"/>
    <w:rsid w:val="00CC3997"/>
    <w:rsid w:val="00CC4B2D"/>
    <w:rsid w:val="00CC5998"/>
    <w:rsid w:val="00CC6D9C"/>
    <w:rsid w:val="00CD5226"/>
    <w:rsid w:val="00CE16A2"/>
    <w:rsid w:val="00CE73A4"/>
    <w:rsid w:val="00CF7BD0"/>
    <w:rsid w:val="00D00E39"/>
    <w:rsid w:val="00D04B2A"/>
    <w:rsid w:val="00D05188"/>
    <w:rsid w:val="00D0527A"/>
    <w:rsid w:val="00D15821"/>
    <w:rsid w:val="00D16DA9"/>
    <w:rsid w:val="00D173BB"/>
    <w:rsid w:val="00D33CA8"/>
    <w:rsid w:val="00D44A24"/>
    <w:rsid w:val="00D50CCC"/>
    <w:rsid w:val="00D55F1F"/>
    <w:rsid w:val="00D64B89"/>
    <w:rsid w:val="00D72845"/>
    <w:rsid w:val="00D7715F"/>
    <w:rsid w:val="00D8042C"/>
    <w:rsid w:val="00D854D6"/>
    <w:rsid w:val="00D85573"/>
    <w:rsid w:val="00D866CD"/>
    <w:rsid w:val="00D977CE"/>
    <w:rsid w:val="00DA19F6"/>
    <w:rsid w:val="00DA7477"/>
    <w:rsid w:val="00DC25F0"/>
    <w:rsid w:val="00DC59E4"/>
    <w:rsid w:val="00DD1473"/>
    <w:rsid w:val="00DD2E74"/>
    <w:rsid w:val="00DD3E00"/>
    <w:rsid w:val="00DE052E"/>
    <w:rsid w:val="00DE0620"/>
    <w:rsid w:val="00DE4399"/>
    <w:rsid w:val="00DF0849"/>
    <w:rsid w:val="00DF32EE"/>
    <w:rsid w:val="00DF5956"/>
    <w:rsid w:val="00E02750"/>
    <w:rsid w:val="00E02ABC"/>
    <w:rsid w:val="00E049C0"/>
    <w:rsid w:val="00E06F84"/>
    <w:rsid w:val="00E269C0"/>
    <w:rsid w:val="00E41C31"/>
    <w:rsid w:val="00E423CC"/>
    <w:rsid w:val="00E46C75"/>
    <w:rsid w:val="00E50297"/>
    <w:rsid w:val="00E533FF"/>
    <w:rsid w:val="00E54FBA"/>
    <w:rsid w:val="00E56C6A"/>
    <w:rsid w:val="00E56ED4"/>
    <w:rsid w:val="00E70C85"/>
    <w:rsid w:val="00E8542D"/>
    <w:rsid w:val="00E87602"/>
    <w:rsid w:val="00E92202"/>
    <w:rsid w:val="00E9482E"/>
    <w:rsid w:val="00EA1B90"/>
    <w:rsid w:val="00EA589C"/>
    <w:rsid w:val="00EA5BA1"/>
    <w:rsid w:val="00EB169E"/>
    <w:rsid w:val="00EB3A0E"/>
    <w:rsid w:val="00EB3FA0"/>
    <w:rsid w:val="00EB65BD"/>
    <w:rsid w:val="00EC2444"/>
    <w:rsid w:val="00EC2720"/>
    <w:rsid w:val="00EC337D"/>
    <w:rsid w:val="00EC6448"/>
    <w:rsid w:val="00ED1B34"/>
    <w:rsid w:val="00EE31E2"/>
    <w:rsid w:val="00EF12AD"/>
    <w:rsid w:val="00EF5763"/>
    <w:rsid w:val="00EF745C"/>
    <w:rsid w:val="00F01EAC"/>
    <w:rsid w:val="00F05FFB"/>
    <w:rsid w:val="00F06E80"/>
    <w:rsid w:val="00F10D4B"/>
    <w:rsid w:val="00F21A06"/>
    <w:rsid w:val="00F24D13"/>
    <w:rsid w:val="00F25D20"/>
    <w:rsid w:val="00F3039C"/>
    <w:rsid w:val="00F31818"/>
    <w:rsid w:val="00F43072"/>
    <w:rsid w:val="00F5180E"/>
    <w:rsid w:val="00F543F8"/>
    <w:rsid w:val="00F54A11"/>
    <w:rsid w:val="00F56A91"/>
    <w:rsid w:val="00F57D8A"/>
    <w:rsid w:val="00F7147D"/>
    <w:rsid w:val="00F74604"/>
    <w:rsid w:val="00F80100"/>
    <w:rsid w:val="00F80BDF"/>
    <w:rsid w:val="00F8166E"/>
    <w:rsid w:val="00F847DB"/>
    <w:rsid w:val="00F87872"/>
    <w:rsid w:val="00F93928"/>
    <w:rsid w:val="00FA15AA"/>
    <w:rsid w:val="00FA264C"/>
    <w:rsid w:val="00FA52AB"/>
    <w:rsid w:val="00FA6E9D"/>
    <w:rsid w:val="00FC24C3"/>
    <w:rsid w:val="00FE3442"/>
    <w:rsid w:val="00FF4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5FFB"/>
    <w:pPr>
      <w:widowControl w:val="0"/>
      <w:autoSpaceDE w:val="0"/>
      <w:autoSpaceDN w:val="0"/>
      <w:adjustRightInd w:val="0"/>
    </w:pPr>
    <w:rPr>
      <w:rFonts w:ascii="Arial" w:hAnsi="Arial" w:cs="Arial"/>
      <w:lang w:val="ru-RU" w:eastAsia="ru-RU"/>
    </w:rPr>
  </w:style>
  <w:style w:type="paragraph" w:styleId="2">
    <w:name w:val="heading 2"/>
    <w:basedOn w:val="a"/>
    <w:next w:val="a"/>
    <w:link w:val="20"/>
    <w:qFormat/>
    <w:rsid w:val="00402C6C"/>
    <w:pPr>
      <w:keepNext/>
      <w:widowControl/>
      <w:autoSpaceDE/>
      <w:autoSpaceDN/>
      <w:adjustRightInd/>
      <w:outlineLvl w:val="1"/>
    </w:pPr>
    <w:rPr>
      <w:rFonts w:ascii="Times New Roman" w:hAnsi="Times New Roman" w:cs="Times New Roman"/>
      <w:sz w:val="28"/>
      <w:szCs w:val="24"/>
    </w:rPr>
  </w:style>
  <w:style w:type="paragraph" w:styleId="7">
    <w:name w:val="heading 7"/>
    <w:basedOn w:val="a"/>
    <w:next w:val="a"/>
    <w:link w:val="70"/>
    <w:unhideWhenUsed/>
    <w:qFormat/>
    <w:rsid w:val="00840363"/>
    <w:pPr>
      <w:keepNext/>
      <w:keepLines/>
      <w:widowControl/>
      <w:autoSpaceDE/>
      <w:autoSpaceDN/>
      <w:adjustRightInd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337D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7">
    <w:name w:val="Font Style57"/>
    <w:basedOn w:val="a0"/>
    <w:rsid w:val="00C822D3"/>
    <w:rPr>
      <w:rFonts w:ascii="Times New Roman" w:hAnsi="Times New Roman" w:cs="Times New Roman"/>
      <w:b/>
      <w:bCs/>
      <w:sz w:val="20"/>
      <w:szCs w:val="20"/>
    </w:rPr>
  </w:style>
  <w:style w:type="paragraph" w:customStyle="1" w:styleId="Style2">
    <w:name w:val="Style2"/>
    <w:basedOn w:val="a"/>
    <w:rsid w:val="006A3B5E"/>
    <w:pPr>
      <w:spacing w:line="355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3">
    <w:name w:val="Style3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4">
    <w:name w:val="Style4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9">
    <w:name w:val="Style9"/>
    <w:basedOn w:val="a"/>
    <w:rsid w:val="006A3B5E"/>
    <w:pPr>
      <w:spacing w:line="250" w:lineRule="exact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5">
    <w:name w:val="Style15"/>
    <w:basedOn w:val="a"/>
    <w:rsid w:val="006A3B5E"/>
    <w:pPr>
      <w:spacing w:line="379" w:lineRule="exact"/>
      <w:ind w:firstLine="552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16">
    <w:name w:val="Style16"/>
    <w:basedOn w:val="a"/>
    <w:rsid w:val="006A3B5E"/>
    <w:pPr>
      <w:spacing w:line="368" w:lineRule="exact"/>
      <w:ind w:firstLine="869"/>
      <w:jc w:val="both"/>
    </w:pPr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5">
    <w:name w:val="Style25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paragraph" w:customStyle="1" w:styleId="Style26">
    <w:name w:val="Style26"/>
    <w:basedOn w:val="a"/>
    <w:rsid w:val="006A3B5E"/>
    <w:rPr>
      <w:rFonts w:ascii="Times New Roman" w:hAnsi="Times New Roman" w:cs="Times New Roman"/>
      <w:sz w:val="24"/>
      <w:szCs w:val="24"/>
      <w:lang w:val="uk-UA" w:eastAsia="uk-UA"/>
    </w:rPr>
  </w:style>
  <w:style w:type="character" w:customStyle="1" w:styleId="FontStyle84">
    <w:name w:val="Font Style84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85">
    <w:name w:val="Font Style85"/>
    <w:basedOn w:val="a0"/>
    <w:rsid w:val="006A3B5E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86">
    <w:name w:val="Font Style86"/>
    <w:basedOn w:val="a0"/>
    <w:rsid w:val="006A3B5E"/>
    <w:rPr>
      <w:rFonts w:ascii="Times New Roman" w:hAnsi="Times New Roman" w:cs="Times New Roman"/>
      <w:sz w:val="20"/>
      <w:szCs w:val="20"/>
    </w:rPr>
  </w:style>
  <w:style w:type="character" w:customStyle="1" w:styleId="FontStyle91">
    <w:name w:val="Font Style91"/>
    <w:basedOn w:val="a0"/>
    <w:rsid w:val="006A3B5E"/>
    <w:rPr>
      <w:rFonts w:ascii="Times New Roman" w:hAnsi="Times New Roman" w:cs="Times New Roman"/>
      <w:b/>
      <w:bCs/>
      <w:i/>
      <w:iCs/>
      <w:sz w:val="20"/>
      <w:szCs w:val="20"/>
    </w:rPr>
  </w:style>
  <w:style w:type="character" w:customStyle="1" w:styleId="FontStyle92">
    <w:name w:val="Font Style92"/>
    <w:basedOn w:val="a0"/>
    <w:rsid w:val="006A3B5E"/>
    <w:rPr>
      <w:rFonts w:ascii="Georgia" w:hAnsi="Georgia" w:cs="Georgia"/>
      <w:i/>
      <w:iCs/>
      <w:spacing w:val="-10"/>
      <w:sz w:val="18"/>
      <w:szCs w:val="18"/>
    </w:rPr>
  </w:style>
  <w:style w:type="character" w:customStyle="1" w:styleId="FontStyle93">
    <w:name w:val="Font Style93"/>
    <w:basedOn w:val="a0"/>
    <w:rsid w:val="006A3B5E"/>
    <w:rPr>
      <w:rFonts w:ascii="Times New Roman" w:hAnsi="Times New Roman" w:cs="Times New Roman"/>
      <w:spacing w:val="-10"/>
      <w:sz w:val="22"/>
      <w:szCs w:val="22"/>
    </w:rPr>
  </w:style>
  <w:style w:type="character" w:customStyle="1" w:styleId="FontStyle94">
    <w:name w:val="Font Style94"/>
    <w:basedOn w:val="a0"/>
    <w:rsid w:val="006A3B5E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paragraph" w:styleId="a4">
    <w:name w:val="footer"/>
    <w:basedOn w:val="a"/>
    <w:rsid w:val="00B34D4F"/>
    <w:pPr>
      <w:tabs>
        <w:tab w:val="center" w:pos="4819"/>
        <w:tab w:val="right" w:pos="9639"/>
      </w:tabs>
    </w:pPr>
  </w:style>
  <w:style w:type="character" w:styleId="a5">
    <w:name w:val="page number"/>
    <w:basedOn w:val="a0"/>
    <w:rsid w:val="00B34D4F"/>
  </w:style>
  <w:style w:type="paragraph" w:customStyle="1" w:styleId="a6">
    <w:name w:val="Знак Знак Знак Знак Знак"/>
    <w:basedOn w:val="a"/>
    <w:rsid w:val="00F25D20"/>
    <w:pPr>
      <w:widowControl/>
      <w:autoSpaceDE/>
      <w:autoSpaceDN/>
      <w:adjustRightInd/>
    </w:pPr>
    <w:rPr>
      <w:rFonts w:ascii="Verdana" w:hAnsi="Verdana" w:cs="Verdana"/>
      <w:lang w:val="en-US" w:eastAsia="en-US"/>
    </w:rPr>
  </w:style>
  <w:style w:type="character" w:styleId="a7">
    <w:name w:val="Hyperlink"/>
    <w:basedOn w:val="a0"/>
    <w:uiPriority w:val="99"/>
    <w:rsid w:val="00586621"/>
    <w:rPr>
      <w:color w:val="0000FF"/>
      <w:u w:val="single"/>
    </w:rPr>
  </w:style>
  <w:style w:type="paragraph" w:styleId="a8">
    <w:name w:val="Body Text"/>
    <w:basedOn w:val="a"/>
    <w:link w:val="a9"/>
    <w:rsid w:val="0023439E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  <w:lang w:val="uk-UA"/>
    </w:rPr>
  </w:style>
  <w:style w:type="character" w:customStyle="1" w:styleId="a9">
    <w:name w:val="Основной текст Знак"/>
    <w:basedOn w:val="a0"/>
    <w:link w:val="a8"/>
    <w:rsid w:val="0023439E"/>
    <w:rPr>
      <w:sz w:val="28"/>
      <w:szCs w:val="24"/>
      <w:lang w:val="uk-UA"/>
    </w:rPr>
  </w:style>
  <w:style w:type="character" w:customStyle="1" w:styleId="20">
    <w:name w:val="Заголовок 2 Знак"/>
    <w:basedOn w:val="a0"/>
    <w:link w:val="2"/>
    <w:rsid w:val="00402C6C"/>
    <w:rPr>
      <w:sz w:val="28"/>
      <w:szCs w:val="24"/>
    </w:rPr>
  </w:style>
  <w:style w:type="character" w:customStyle="1" w:styleId="70">
    <w:name w:val="Заголовок 7 Знак"/>
    <w:basedOn w:val="a0"/>
    <w:link w:val="7"/>
    <w:rsid w:val="00840363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val="ru-RU" w:eastAsia="ru-RU"/>
    </w:rPr>
  </w:style>
  <w:style w:type="paragraph" w:styleId="aa">
    <w:name w:val="header"/>
    <w:basedOn w:val="a"/>
    <w:link w:val="ab"/>
    <w:rsid w:val="00426152"/>
    <w:pPr>
      <w:tabs>
        <w:tab w:val="center" w:pos="4819"/>
        <w:tab w:val="right" w:pos="9639"/>
      </w:tabs>
    </w:pPr>
  </w:style>
  <w:style w:type="character" w:customStyle="1" w:styleId="ab">
    <w:name w:val="Верхний колонтитул Знак"/>
    <w:basedOn w:val="a0"/>
    <w:link w:val="aa"/>
    <w:rsid w:val="00426152"/>
    <w:rPr>
      <w:rFonts w:ascii="Arial" w:hAnsi="Arial" w:cs="Arial"/>
      <w:lang w:val="ru-RU" w:eastAsia="ru-RU"/>
    </w:rPr>
  </w:style>
  <w:style w:type="paragraph" w:styleId="ac">
    <w:name w:val="List Paragraph"/>
    <w:basedOn w:val="a"/>
    <w:uiPriority w:val="34"/>
    <w:qFormat/>
    <w:rsid w:val="009171D6"/>
    <w:pPr>
      <w:ind w:left="720"/>
      <w:contextualSpacing/>
    </w:pPr>
  </w:style>
  <w:style w:type="paragraph" w:styleId="ad">
    <w:name w:val="Normal (Web)"/>
    <w:basedOn w:val="a"/>
    <w:uiPriority w:val="99"/>
    <w:unhideWhenUsed/>
    <w:rsid w:val="00BF4DD0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02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9232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24988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07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3433167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4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96899">
          <w:marLeft w:val="-10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s://pidruchniki.com/1628011847733/informatika/testuvannya_program_siste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quality-assurance-group.com/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plus.google.com/u/1/114532796601120841555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www.quality-assurance-group.com/copyright-quality-assurance-group/" TargetMode="Externa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hyperlink" Target="http://lib.mdpu.org.ua/e-book/vstup/L11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1525</Words>
  <Characters>8693</Characters>
  <Application>Microsoft Office Word</Application>
  <DocSecurity>0</DocSecurity>
  <Lines>72</Lines>
  <Paragraphs>20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ЛДФА</Company>
  <LinksUpToDate>false</LinksUpToDate>
  <CharactersWithSpaces>10198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Анна Старух</cp:lastModifiedBy>
  <cp:revision>16</cp:revision>
  <cp:lastPrinted>2017-01-24T08:02:00Z</cp:lastPrinted>
  <dcterms:created xsi:type="dcterms:W3CDTF">2019-09-10T12:01:00Z</dcterms:created>
  <dcterms:modified xsi:type="dcterms:W3CDTF">2021-09-20T10:01:00Z</dcterms:modified>
</cp:coreProperties>
</file>