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705"/>
      </w:tblGrid>
      <w:tr w:rsidR="00F076A0" w:rsidRPr="00002F31">
        <w:tc>
          <w:tcPr>
            <w:tcW w:w="10188" w:type="dxa"/>
          </w:tcPr>
          <w:p w:rsidR="00F076A0" w:rsidRPr="00002F31" w:rsidRDefault="00F076A0" w:rsidP="00C32139">
            <w:pPr>
              <w:keepNext/>
              <w:widowControl w:val="0"/>
              <w:jc w:val="right"/>
            </w:pPr>
            <w:r w:rsidRPr="00002F31">
              <w:t>Форма № Н-5.05</w:t>
            </w:r>
          </w:p>
          <w:p w:rsidR="00F076A0" w:rsidRPr="00002F31" w:rsidRDefault="00F076A0" w:rsidP="00C32139">
            <w:pPr>
              <w:keepNext/>
              <w:widowControl w:val="0"/>
              <w:jc w:val="right"/>
            </w:pPr>
          </w:p>
        </w:tc>
      </w:tr>
    </w:tbl>
    <w:p w:rsidR="00F076A0" w:rsidRPr="00002F31" w:rsidRDefault="00F076A0" w:rsidP="004446A9">
      <w:pPr>
        <w:pStyle w:val="FR2"/>
        <w:keepNext/>
        <w:spacing w:before="0"/>
        <w:ind w:left="0"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002F31">
        <w:rPr>
          <w:rFonts w:ascii="Times New Roman" w:hAnsi="Times New Roman" w:cs="Times New Roman"/>
          <w:b/>
          <w:bCs/>
          <w:caps/>
          <w:sz w:val="24"/>
          <w:szCs w:val="24"/>
        </w:rPr>
        <w:t>ЛЬВІВСЬКИЙ НАЦІОНАЛЬНИЙ УНІВЕРСИТЕТ ІМЕНІ ІВАНА ФРАНКА</w:t>
      </w:r>
    </w:p>
    <w:p w:rsidR="00F076A0" w:rsidRPr="00002F31" w:rsidRDefault="00F076A0" w:rsidP="004446A9">
      <w:pPr>
        <w:keepNext/>
        <w:widowControl w:val="0"/>
        <w:jc w:val="center"/>
        <w:rPr>
          <w:b/>
          <w:bCs/>
        </w:rPr>
      </w:pPr>
    </w:p>
    <w:p w:rsidR="00F076A0" w:rsidRPr="00002F31" w:rsidRDefault="00F076A0" w:rsidP="004446A9">
      <w:pPr>
        <w:keepNext/>
        <w:widowControl w:val="0"/>
      </w:pPr>
      <w:r w:rsidRPr="00002F31">
        <w:t xml:space="preserve">Освітньо-кваліфікаційний рівень </w:t>
      </w:r>
      <w:r w:rsidRPr="00002F31">
        <w:rPr>
          <w:b/>
          <w:bCs/>
        </w:rPr>
        <w:t>«магістр»</w:t>
      </w:r>
    </w:p>
    <w:p w:rsidR="00F076A0" w:rsidRPr="00002F31" w:rsidRDefault="00F076A0" w:rsidP="004446A9">
      <w:pPr>
        <w:keepNext/>
        <w:widowControl w:val="0"/>
        <w:jc w:val="both"/>
      </w:pPr>
      <w:r w:rsidRPr="00002F31">
        <w:t>Галузь знань</w:t>
      </w:r>
      <w:r w:rsidRPr="00002F31">
        <w:rPr>
          <w:b/>
          <w:bCs/>
        </w:rPr>
        <w:t>: 07 «Управління та адміністрування»</w:t>
      </w:r>
    </w:p>
    <w:p w:rsidR="00F076A0" w:rsidRPr="00002F31" w:rsidRDefault="00F076A0" w:rsidP="004446A9">
      <w:pPr>
        <w:keepNext/>
        <w:widowControl w:val="0"/>
        <w:jc w:val="both"/>
        <w:rPr>
          <w:b/>
          <w:bCs/>
        </w:rPr>
      </w:pPr>
      <w:r w:rsidRPr="00002F31">
        <w:t xml:space="preserve">Спеціальність </w:t>
      </w:r>
      <w:r w:rsidRPr="00002F31">
        <w:rPr>
          <w:b/>
          <w:bCs/>
        </w:rPr>
        <w:t>072 «Фінанси, банківська справа та страхування»</w:t>
      </w:r>
    </w:p>
    <w:p w:rsidR="00F076A0" w:rsidRPr="00002F31" w:rsidRDefault="00F076A0" w:rsidP="004446A9">
      <w:pPr>
        <w:keepNext/>
        <w:widowControl w:val="0"/>
        <w:jc w:val="both"/>
        <w:rPr>
          <w:b/>
          <w:bCs/>
        </w:rPr>
      </w:pPr>
      <w:r w:rsidRPr="00002F31">
        <w:t>Спеціалізація</w:t>
      </w:r>
      <w:r w:rsidRPr="00002F31">
        <w:rPr>
          <w:b/>
          <w:bCs/>
        </w:rPr>
        <w:t>: «Фінанси, митна справа та оподаткування»</w:t>
      </w:r>
    </w:p>
    <w:p w:rsidR="00F076A0" w:rsidRPr="00002F31" w:rsidRDefault="00F076A0" w:rsidP="004446A9">
      <w:pPr>
        <w:keepNext/>
        <w:widowControl w:val="0"/>
        <w:jc w:val="both"/>
      </w:pPr>
      <w:r w:rsidRPr="00002F31">
        <w:t>Семестр І-</w:t>
      </w:r>
      <w:proofErr w:type="spellStart"/>
      <w:r w:rsidRPr="00002F31">
        <w:t>ий</w:t>
      </w:r>
      <w:proofErr w:type="spellEnd"/>
    </w:p>
    <w:p w:rsidR="00F076A0" w:rsidRDefault="00F076A0" w:rsidP="005B19ED">
      <w:pPr>
        <w:keepNext/>
        <w:widowControl w:val="0"/>
        <w:ind w:right="-697"/>
        <w:jc w:val="both"/>
        <w:rPr>
          <w:b/>
          <w:bCs/>
        </w:rPr>
      </w:pPr>
      <w:r w:rsidRPr="00002F31">
        <w:t xml:space="preserve">Навчальна дисципліна </w:t>
      </w:r>
      <w:r w:rsidRPr="00002F31">
        <w:rPr>
          <w:b/>
          <w:bCs/>
        </w:rPr>
        <w:t>«Ринок фінансових послуг»</w:t>
      </w:r>
    </w:p>
    <w:p w:rsidR="00F076A0" w:rsidRPr="00002F31" w:rsidRDefault="00F076A0" w:rsidP="00F92C61">
      <w:pPr>
        <w:keepNext/>
        <w:widowControl w:val="0"/>
        <w:ind w:right="-697"/>
        <w:jc w:val="center"/>
      </w:pPr>
      <w:r>
        <w:rPr>
          <w:b/>
          <w:bCs/>
        </w:rPr>
        <w:t>ЕКЗАМЕНАЦІЙНИЙ БІЛЕТ № 1</w:t>
      </w:r>
    </w:p>
    <w:tbl>
      <w:tblPr>
        <w:tblpPr w:leftFromText="180" w:rightFromText="180" w:vertAnchor="text" w:horzAnchor="margin" w:tblpXSpec="center" w:tblpY="12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251"/>
        <w:gridCol w:w="1757"/>
        <w:gridCol w:w="28"/>
      </w:tblGrid>
      <w:tr w:rsidR="00F076A0" w:rsidRPr="00002F31">
        <w:trPr>
          <w:trHeight w:val="787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</w:rPr>
            </w:pPr>
            <w:r w:rsidRPr="00002F31">
              <w:rPr>
                <w:b/>
                <w:bCs/>
              </w:rPr>
              <w:t>№</w:t>
            </w:r>
          </w:p>
          <w:p w:rsidR="00F076A0" w:rsidRPr="00002F31" w:rsidRDefault="00F076A0" w:rsidP="005B19ED">
            <w:pPr>
              <w:jc w:val="center"/>
              <w:rPr>
                <w:b/>
                <w:bCs/>
              </w:rPr>
            </w:pPr>
            <w:r w:rsidRPr="00002F31">
              <w:rPr>
                <w:b/>
                <w:bCs/>
              </w:rPr>
              <w:t>з/п</w:t>
            </w:r>
          </w:p>
        </w:tc>
        <w:tc>
          <w:tcPr>
            <w:tcW w:w="8251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</w:rPr>
            </w:pPr>
            <w:r w:rsidRPr="00002F31">
              <w:rPr>
                <w:b/>
                <w:bCs/>
              </w:rPr>
              <w:t>Завдання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</w:rPr>
            </w:pPr>
            <w:r w:rsidRPr="00002F31">
              <w:rPr>
                <w:b/>
                <w:bCs/>
              </w:rPr>
              <w:t>Максимальна кількість балів</w:t>
            </w:r>
          </w:p>
        </w:tc>
      </w:tr>
      <w:tr w:rsidR="00F076A0" w:rsidRPr="00002F31">
        <w:trPr>
          <w:trHeight w:val="1073"/>
        </w:trPr>
        <w:tc>
          <w:tcPr>
            <w:tcW w:w="9131" w:type="dxa"/>
            <w:gridSpan w:val="2"/>
            <w:shd w:val="clear" w:color="auto" w:fill="CCCCCC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І рівень – завдання з вибором відповіді (тестові завдання)</w:t>
            </w:r>
          </w:p>
        </w:tc>
        <w:tc>
          <w:tcPr>
            <w:tcW w:w="1785" w:type="dxa"/>
            <w:gridSpan w:val="2"/>
            <w:shd w:val="clear" w:color="auto" w:fill="CCCCCC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</w:rPr>
            </w:pPr>
            <w:r w:rsidRPr="00002F31">
              <w:rPr>
                <w:b/>
                <w:bCs/>
              </w:rPr>
              <w:t>1х 15 = 15</w:t>
            </w:r>
          </w:p>
        </w:tc>
      </w:tr>
      <w:tr w:rsidR="00F076A0" w:rsidRPr="00002F31">
        <w:trPr>
          <w:trHeight w:val="1672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1.1.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shd w:val="clear" w:color="auto" w:fill="FFFFFF"/>
              <w:rPr>
                <w:color w:val="222222"/>
              </w:rPr>
            </w:pPr>
            <w:r w:rsidRPr="00002F31">
              <w:rPr>
                <w:color w:val="222222"/>
              </w:rPr>
              <w:t>Серед нижче наведених оберіть найбільш повне визначення ринку фінансових послуг:</w:t>
            </w:r>
          </w:p>
          <w:p w:rsidR="00F076A0" w:rsidRPr="00002F31" w:rsidRDefault="0049620E" w:rsidP="005B19ED">
            <w:pPr>
              <w:shd w:val="clear" w:color="auto" w:fill="FFFFFF"/>
              <w:ind w:hanging="360"/>
              <w:rPr>
                <w:color w:val="222222"/>
              </w:rPr>
            </w:pPr>
            <w:r>
              <w:rPr>
                <w:color w:val="222222"/>
              </w:rPr>
              <w:t xml:space="preserve">а)   </w:t>
            </w:r>
            <w:bookmarkStart w:id="0" w:name="_GoBack"/>
            <w:bookmarkEnd w:id="0"/>
            <w:r>
              <w:rPr>
                <w:color w:val="222222"/>
              </w:rPr>
              <w:t>1</w:t>
            </w:r>
            <w:r w:rsidR="00F076A0" w:rsidRPr="00002F31">
              <w:rPr>
                <w:color w:val="222222"/>
              </w:rPr>
              <w:t>)ринок фінансових послуг є системою економічних відносин, що забезпечує взаємодію попиту і пропозиції на гроші та їх взаємне врівноваження;</w:t>
            </w:r>
          </w:p>
          <w:p w:rsidR="00F076A0" w:rsidRPr="00002F31" w:rsidRDefault="00F076A0" w:rsidP="005B19ED">
            <w:pPr>
              <w:shd w:val="clear" w:color="auto" w:fill="FFFFFF"/>
              <w:ind w:hanging="360"/>
              <w:rPr>
                <w:color w:val="222222"/>
              </w:rPr>
            </w:pPr>
            <w:r w:rsidRPr="00002F31">
              <w:rPr>
                <w:color w:val="222222"/>
              </w:rPr>
              <w:t>б</w:t>
            </w:r>
            <w:r w:rsidR="0049620E">
              <w:rPr>
                <w:color w:val="222222"/>
              </w:rPr>
              <w:t xml:space="preserve">    2</w:t>
            </w:r>
            <w:r w:rsidRPr="00002F31">
              <w:rPr>
                <w:color w:val="222222"/>
              </w:rPr>
              <w:t>)ринок фінансових послуг є системою економічних відносин, пов'язаних з наданням фінансових послуг з метою фінансового забезпечення процесу виробництва, здійснення інвестування та страхування;</w:t>
            </w:r>
          </w:p>
          <w:p w:rsidR="00F076A0" w:rsidRPr="00002F31" w:rsidRDefault="0049620E" w:rsidP="005B19ED">
            <w:pPr>
              <w:shd w:val="clear" w:color="auto" w:fill="FFFFFF"/>
              <w:ind w:hanging="360"/>
              <w:rPr>
                <w:color w:val="222222"/>
              </w:rPr>
            </w:pPr>
            <w:r>
              <w:rPr>
                <w:color w:val="222222"/>
              </w:rPr>
              <w:t>в)   3</w:t>
            </w:r>
            <w:r w:rsidR="00F076A0" w:rsidRPr="00002F31">
              <w:rPr>
                <w:color w:val="222222"/>
              </w:rPr>
              <w:t>)ринок фінансових послуг є системою економічних відносин, пов'язаних з випуском, купівлею-продажом фінансових активів;</w:t>
            </w:r>
          </w:p>
          <w:p w:rsidR="00F076A0" w:rsidRPr="00002F31" w:rsidRDefault="0049620E" w:rsidP="0049620E">
            <w:pPr>
              <w:shd w:val="clear" w:color="auto" w:fill="FFFFFF"/>
              <w:ind w:hanging="360"/>
              <w:rPr>
                <w:b/>
                <w:bCs/>
              </w:rPr>
            </w:pPr>
            <w:r>
              <w:rPr>
                <w:color w:val="222222"/>
              </w:rPr>
              <w:t>г)    4</w:t>
            </w:r>
            <w:r w:rsidR="00F076A0" w:rsidRPr="00002F31">
              <w:rPr>
                <w:color w:val="222222"/>
              </w:rPr>
              <w:t>)ринок фінансових послуг є системою економічних відносин, що забезпечує рух позикового капіталу під дією попиту і пропозиції на нього на умовах платності і повернення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76A0" w:rsidRPr="00002F31">
        <w:trPr>
          <w:trHeight w:val="1099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1.2.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shd w:val="clear" w:color="auto" w:fill="FFFFFF"/>
              <w:rPr>
                <w:color w:val="222222"/>
              </w:rPr>
            </w:pPr>
            <w:r w:rsidRPr="00002F31">
              <w:rPr>
                <w:color w:val="222222"/>
              </w:rPr>
              <w:t>Головне завдання ринку фінансових послуг полягає в:</w:t>
            </w:r>
          </w:p>
          <w:p w:rsidR="00F076A0" w:rsidRPr="00002F31" w:rsidRDefault="0049620E" w:rsidP="005B19ED">
            <w:pPr>
              <w:shd w:val="clear" w:color="auto" w:fill="FFFFFF"/>
              <w:ind w:hanging="360"/>
              <w:rPr>
                <w:color w:val="222222"/>
              </w:rPr>
            </w:pPr>
            <w:r>
              <w:rPr>
                <w:color w:val="222222"/>
              </w:rPr>
              <w:t>а)   1</w:t>
            </w:r>
            <w:r w:rsidR="00F076A0" w:rsidRPr="00002F31">
              <w:rPr>
                <w:color w:val="222222"/>
              </w:rPr>
              <w:t>)обслуговуванні процесів випуску та обігу цінних паперів;</w:t>
            </w:r>
          </w:p>
          <w:p w:rsidR="00F076A0" w:rsidRPr="00002F31" w:rsidRDefault="00F076A0" w:rsidP="005B19ED">
            <w:pPr>
              <w:shd w:val="clear" w:color="auto" w:fill="FFFFFF"/>
              <w:ind w:hanging="360"/>
              <w:rPr>
                <w:color w:val="222222"/>
              </w:rPr>
            </w:pPr>
            <w:r w:rsidRPr="00002F31">
              <w:rPr>
                <w:color w:val="222222"/>
              </w:rPr>
              <w:t>б)   </w:t>
            </w:r>
            <w:r w:rsidR="0049620E">
              <w:rPr>
                <w:color w:val="222222"/>
              </w:rPr>
              <w:t>2</w:t>
            </w:r>
            <w:r w:rsidRPr="00002F31">
              <w:rPr>
                <w:color w:val="222222"/>
              </w:rPr>
              <w:t>)прискоренні емісії фінансових активів;</w:t>
            </w:r>
          </w:p>
          <w:p w:rsidR="00F076A0" w:rsidRPr="00002F31" w:rsidRDefault="00F076A0" w:rsidP="005B19ED">
            <w:pPr>
              <w:shd w:val="clear" w:color="auto" w:fill="FFFFFF"/>
              <w:ind w:hanging="360"/>
              <w:rPr>
                <w:color w:val="222222"/>
              </w:rPr>
            </w:pPr>
            <w:r w:rsidRPr="00002F31">
              <w:rPr>
                <w:color w:val="222222"/>
              </w:rPr>
              <w:t>в)    </w:t>
            </w:r>
            <w:r w:rsidR="0049620E">
              <w:rPr>
                <w:color w:val="222222"/>
              </w:rPr>
              <w:t>3</w:t>
            </w:r>
            <w:r w:rsidRPr="00002F31">
              <w:rPr>
                <w:color w:val="222222"/>
              </w:rPr>
              <w:t xml:space="preserve">)забезпеченні "переливання" вільного капіталу від  </w:t>
            </w:r>
            <w:proofErr w:type="spellStart"/>
            <w:r w:rsidRPr="00002F31">
              <w:rPr>
                <w:color w:val="222222"/>
              </w:rPr>
              <w:t>заощаджувачів</w:t>
            </w:r>
            <w:proofErr w:type="spellEnd"/>
            <w:r w:rsidRPr="00002F31">
              <w:rPr>
                <w:color w:val="222222"/>
              </w:rPr>
              <w:t xml:space="preserve"> до позичальників з метою створення фондів фінансових ресурсів для здійснення економічної діяльності;</w:t>
            </w:r>
          </w:p>
          <w:p w:rsidR="00F076A0" w:rsidRPr="00002F31" w:rsidRDefault="00F076A0" w:rsidP="0049620E">
            <w:pPr>
              <w:shd w:val="clear" w:color="auto" w:fill="FFFFFF"/>
              <w:ind w:hanging="360"/>
              <w:rPr>
                <w:b/>
                <w:bCs/>
              </w:rPr>
            </w:pPr>
            <w:r w:rsidRPr="00002F31">
              <w:rPr>
                <w:color w:val="222222"/>
              </w:rPr>
              <w:t>г</w:t>
            </w:r>
            <w:r w:rsidR="0049620E">
              <w:rPr>
                <w:color w:val="222222"/>
              </w:rPr>
              <w:t>4   4</w:t>
            </w:r>
            <w:r w:rsidRPr="00002F31">
              <w:rPr>
                <w:color w:val="222222"/>
              </w:rPr>
              <w:t>)визначенні ціни інвестиційного капіталу.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76A0" w:rsidRPr="00002F31">
        <w:trPr>
          <w:trHeight w:val="1140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1.3.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1">
              <w:rPr>
                <w:rFonts w:ascii="Times New Roman" w:hAnsi="Times New Roman" w:cs="Times New Roman"/>
                <w:sz w:val="24"/>
                <w:szCs w:val="24"/>
              </w:rPr>
              <w:t>Класичними операціями на ринку капіталів вважають операції з використанням:</w:t>
            </w:r>
          </w:p>
          <w:p w:rsidR="00F076A0" w:rsidRPr="00002F31" w:rsidRDefault="0049620E" w:rsidP="005B19E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6A0" w:rsidRPr="00002F31">
              <w:rPr>
                <w:rFonts w:ascii="Times New Roman" w:hAnsi="Times New Roman" w:cs="Times New Roman"/>
                <w:sz w:val="24"/>
                <w:szCs w:val="24"/>
              </w:rPr>
              <w:t>) комерційних векселів;</w:t>
            </w:r>
          </w:p>
          <w:p w:rsidR="00F076A0" w:rsidRPr="00002F31" w:rsidRDefault="0049620E" w:rsidP="005B19E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6A0" w:rsidRPr="00002F31">
              <w:rPr>
                <w:rFonts w:ascii="Times New Roman" w:hAnsi="Times New Roman" w:cs="Times New Roman"/>
                <w:sz w:val="24"/>
                <w:szCs w:val="24"/>
              </w:rPr>
              <w:t>) казначейських векселів;</w:t>
            </w:r>
          </w:p>
          <w:p w:rsidR="00F076A0" w:rsidRPr="00002F31" w:rsidRDefault="0049620E" w:rsidP="005B19E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76A0" w:rsidRPr="00002F31">
              <w:rPr>
                <w:rFonts w:ascii="Times New Roman" w:hAnsi="Times New Roman" w:cs="Times New Roman"/>
                <w:sz w:val="24"/>
                <w:szCs w:val="24"/>
              </w:rPr>
              <w:t>) акцій, облігацій;</w:t>
            </w:r>
          </w:p>
          <w:p w:rsidR="00F076A0" w:rsidRPr="00002F31" w:rsidRDefault="0049620E" w:rsidP="005B19ED">
            <w:pPr>
              <w:pStyle w:val="a5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6A0" w:rsidRPr="00002F31">
              <w:rPr>
                <w:rFonts w:ascii="Times New Roman" w:hAnsi="Times New Roman" w:cs="Times New Roman"/>
                <w:sz w:val="24"/>
                <w:szCs w:val="24"/>
              </w:rPr>
              <w:t>) правильна відповідь не наведена.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76A0" w:rsidRPr="00002F31">
        <w:trPr>
          <w:trHeight w:val="1207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1.4.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1">
              <w:rPr>
                <w:rFonts w:ascii="Times New Roman" w:hAnsi="Times New Roman" w:cs="Times New Roman"/>
                <w:sz w:val="24"/>
                <w:szCs w:val="24"/>
              </w:rPr>
              <w:t>До структури ринку капіталів відносять:</w:t>
            </w:r>
          </w:p>
          <w:p w:rsidR="00F076A0" w:rsidRPr="00002F31" w:rsidRDefault="0049620E" w:rsidP="005B19E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6A0" w:rsidRPr="00002F31">
              <w:rPr>
                <w:rFonts w:ascii="Times New Roman" w:hAnsi="Times New Roman" w:cs="Times New Roman"/>
                <w:sz w:val="24"/>
                <w:szCs w:val="24"/>
              </w:rPr>
              <w:t>) валютний ринок;</w:t>
            </w:r>
          </w:p>
          <w:p w:rsidR="00F076A0" w:rsidRPr="00002F31" w:rsidRDefault="0049620E" w:rsidP="005B19E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6A0" w:rsidRPr="00002F31">
              <w:rPr>
                <w:rFonts w:ascii="Times New Roman" w:hAnsi="Times New Roman" w:cs="Times New Roman"/>
                <w:sz w:val="24"/>
                <w:szCs w:val="24"/>
              </w:rPr>
              <w:t>) міжбанківський ринок;</w:t>
            </w:r>
          </w:p>
          <w:p w:rsidR="00F076A0" w:rsidRPr="00002F31" w:rsidRDefault="0049620E" w:rsidP="005B19E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76A0" w:rsidRPr="00002F31">
              <w:rPr>
                <w:rFonts w:ascii="Times New Roman" w:hAnsi="Times New Roman" w:cs="Times New Roman"/>
                <w:sz w:val="24"/>
                <w:szCs w:val="24"/>
              </w:rPr>
              <w:t>) фондовий ринок;</w:t>
            </w:r>
          </w:p>
          <w:p w:rsidR="00F076A0" w:rsidRPr="00002F31" w:rsidRDefault="0049620E" w:rsidP="005B19ED">
            <w:pPr>
              <w:pStyle w:val="a5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6A0" w:rsidRPr="00002F31">
              <w:rPr>
                <w:rFonts w:ascii="Times New Roman" w:hAnsi="Times New Roman" w:cs="Times New Roman"/>
                <w:sz w:val="24"/>
                <w:szCs w:val="24"/>
              </w:rPr>
              <w:t>) правильна відповідь не наведена.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76A0" w:rsidRPr="00002F31">
        <w:trPr>
          <w:trHeight w:val="1234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1.5.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rPr>
                <w:lang w:eastAsia="ru-RU"/>
              </w:rPr>
            </w:pPr>
            <w:r w:rsidRPr="00002F31">
              <w:rPr>
                <w:lang w:eastAsia="ru-RU"/>
              </w:rPr>
              <w:t xml:space="preserve">До складу грошового ринку відносять такі ринки: </w:t>
            </w:r>
          </w:p>
          <w:p w:rsidR="00F076A0" w:rsidRPr="00002F31" w:rsidRDefault="00F076A0" w:rsidP="005B19ED">
            <w:pPr>
              <w:rPr>
                <w:lang w:eastAsia="ru-RU"/>
              </w:rPr>
            </w:pPr>
            <w:r w:rsidRPr="00002F31">
              <w:rPr>
                <w:lang w:eastAsia="ru-RU"/>
              </w:rPr>
              <w:t xml:space="preserve">1) обліковий, ринок цінних паперів, валютний; </w:t>
            </w:r>
          </w:p>
          <w:p w:rsidR="00F076A0" w:rsidRPr="00002F31" w:rsidRDefault="00F076A0" w:rsidP="005B19ED">
            <w:pPr>
              <w:rPr>
                <w:lang w:eastAsia="ru-RU"/>
              </w:rPr>
            </w:pPr>
            <w:r w:rsidRPr="00002F31">
              <w:rPr>
                <w:lang w:eastAsia="ru-RU"/>
              </w:rPr>
              <w:t xml:space="preserve">2) обліковий, міжбанківський, валютний; </w:t>
            </w:r>
          </w:p>
          <w:p w:rsidR="00F076A0" w:rsidRPr="00002F31" w:rsidRDefault="00F076A0" w:rsidP="005B19ED">
            <w:pPr>
              <w:rPr>
                <w:lang w:eastAsia="ru-RU"/>
              </w:rPr>
            </w:pPr>
            <w:r w:rsidRPr="00002F31">
              <w:rPr>
                <w:lang w:eastAsia="ru-RU"/>
              </w:rPr>
              <w:t xml:space="preserve">3) обліковий, ринок середньо- та довгострокових позикових капіталів; </w:t>
            </w:r>
          </w:p>
          <w:p w:rsidR="00F076A0" w:rsidRPr="00002F31" w:rsidRDefault="00F076A0" w:rsidP="005B19ED">
            <w:pPr>
              <w:rPr>
                <w:lang w:eastAsia="ru-RU"/>
              </w:rPr>
            </w:pPr>
            <w:r w:rsidRPr="00002F31">
              <w:rPr>
                <w:lang w:eastAsia="ru-RU"/>
              </w:rPr>
              <w:t xml:space="preserve">4) валютний, ринок цінних паперів, обліковий. </w:t>
            </w:r>
          </w:p>
          <w:p w:rsidR="00F076A0" w:rsidRPr="00002F31" w:rsidRDefault="00F076A0" w:rsidP="005B19ED">
            <w:pPr>
              <w:ind w:firstLine="709"/>
              <w:rPr>
                <w:b/>
                <w:bCs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76A0" w:rsidRPr="00002F31">
        <w:trPr>
          <w:trHeight w:val="1493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lastRenderedPageBreak/>
              <w:t>1.6.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rPr>
                <w:lang w:eastAsia="ru-RU"/>
              </w:rPr>
            </w:pPr>
            <w:r w:rsidRPr="00002F31">
              <w:rPr>
                <w:lang w:eastAsia="ru-RU"/>
              </w:rPr>
              <w:t xml:space="preserve">Функціями грошового ринку є: </w:t>
            </w:r>
          </w:p>
          <w:p w:rsidR="00F076A0" w:rsidRPr="00002F31" w:rsidRDefault="00F076A0" w:rsidP="005B19ED">
            <w:pPr>
              <w:rPr>
                <w:lang w:eastAsia="ru-RU"/>
              </w:rPr>
            </w:pPr>
            <w:r w:rsidRPr="00002F31">
              <w:rPr>
                <w:lang w:eastAsia="ru-RU"/>
              </w:rPr>
              <w:t xml:space="preserve">1) забезпечення ліквідності короткострокових вкладень; </w:t>
            </w:r>
          </w:p>
          <w:p w:rsidR="00F076A0" w:rsidRPr="00002F31" w:rsidRDefault="00F076A0" w:rsidP="005B19ED">
            <w:pPr>
              <w:rPr>
                <w:lang w:eastAsia="ru-RU"/>
              </w:rPr>
            </w:pPr>
            <w:r w:rsidRPr="00002F31">
              <w:rPr>
                <w:lang w:eastAsia="ru-RU"/>
              </w:rPr>
              <w:t>2) формування ринку грошей як засобу платежу;</w:t>
            </w:r>
          </w:p>
          <w:p w:rsidR="00F076A0" w:rsidRPr="00002F31" w:rsidRDefault="00F076A0" w:rsidP="005B19ED">
            <w:pPr>
              <w:rPr>
                <w:lang w:eastAsia="ru-RU"/>
              </w:rPr>
            </w:pPr>
            <w:r w:rsidRPr="00002F31">
              <w:rPr>
                <w:lang w:eastAsia="ru-RU"/>
              </w:rPr>
              <w:t xml:space="preserve">3) касове виконання державного бюджету; </w:t>
            </w:r>
          </w:p>
          <w:p w:rsidR="00F076A0" w:rsidRPr="00002F31" w:rsidRDefault="00F076A0" w:rsidP="005B19ED">
            <w:r w:rsidRPr="00002F31">
              <w:rPr>
                <w:lang w:eastAsia="ru-RU"/>
              </w:rPr>
              <w:t>4) забезпечення міжнародного переміщення капіталу.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76A0" w:rsidRPr="00002F31">
        <w:trPr>
          <w:trHeight w:val="1297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1.7.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jc w:val="both"/>
            </w:pPr>
            <w:r w:rsidRPr="00002F31">
              <w:t xml:space="preserve">За режимом використання валюти поділяються на: </w:t>
            </w:r>
          </w:p>
          <w:p w:rsidR="00F076A0" w:rsidRPr="00002F31" w:rsidRDefault="00F076A0" w:rsidP="005B19ED">
            <w:pPr>
              <w:jc w:val="both"/>
            </w:pPr>
            <w:r w:rsidRPr="00002F31">
              <w:t xml:space="preserve">1) національну, колективну, конвертовану; </w:t>
            </w:r>
          </w:p>
          <w:p w:rsidR="00F076A0" w:rsidRPr="00002F31" w:rsidRDefault="00F076A0" w:rsidP="005B19ED">
            <w:pPr>
              <w:jc w:val="both"/>
            </w:pPr>
            <w:r w:rsidRPr="00002F31">
              <w:t xml:space="preserve">2) іноземну, національну; </w:t>
            </w:r>
          </w:p>
          <w:p w:rsidR="00F076A0" w:rsidRPr="00002F31" w:rsidRDefault="00F076A0" w:rsidP="005B19ED">
            <w:pPr>
              <w:jc w:val="both"/>
            </w:pPr>
            <w:r w:rsidRPr="00002F31">
              <w:t xml:space="preserve">3) неконвертовану, конвертовану; </w:t>
            </w:r>
          </w:p>
          <w:p w:rsidR="00F076A0" w:rsidRPr="00002F31" w:rsidRDefault="00F076A0" w:rsidP="005B19ED">
            <w:pPr>
              <w:jc w:val="both"/>
              <w:rPr>
                <w:b/>
                <w:bCs/>
              </w:rPr>
            </w:pPr>
            <w:r w:rsidRPr="00002F31">
              <w:t xml:space="preserve">4) національну, іноземну, неконвертовану. 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76A0" w:rsidRPr="00002F31">
        <w:trPr>
          <w:trHeight w:val="1713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1.8.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jc w:val="both"/>
            </w:pPr>
            <w:r w:rsidRPr="00002F31">
              <w:t xml:space="preserve">2. </w:t>
            </w:r>
            <w:proofErr w:type="spellStart"/>
            <w:r w:rsidRPr="00002F31">
              <w:t>Хеджи</w:t>
            </w:r>
            <w:proofErr w:type="spellEnd"/>
            <w:r w:rsidRPr="00002F31">
              <w:t xml:space="preserve">: </w:t>
            </w:r>
          </w:p>
          <w:p w:rsidR="00F076A0" w:rsidRPr="00002F31" w:rsidRDefault="00F076A0" w:rsidP="005B19ED">
            <w:pPr>
              <w:jc w:val="both"/>
            </w:pPr>
            <w:r w:rsidRPr="00002F31">
              <w:t xml:space="preserve">1) вкладають свій або позичений капітал у валютні цінності з метою одержання процентного доходу; </w:t>
            </w:r>
          </w:p>
          <w:p w:rsidR="00F076A0" w:rsidRPr="00002F31" w:rsidRDefault="00F076A0" w:rsidP="005B19ED">
            <w:pPr>
              <w:jc w:val="both"/>
            </w:pPr>
            <w:r w:rsidRPr="00002F31">
              <w:t xml:space="preserve">2) купують та продають валюту для забезпечення своєї комерційної діяльності; </w:t>
            </w:r>
          </w:p>
          <w:p w:rsidR="00F076A0" w:rsidRPr="00002F31" w:rsidRDefault="00F076A0" w:rsidP="005B19ED">
            <w:pPr>
              <w:jc w:val="both"/>
            </w:pPr>
            <w:r w:rsidRPr="00002F31">
              <w:t>3) купують-продають валюту для одержання доходу від різниці в її курсі;</w:t>
            </w:r>
          </w:p>
          <w:p w:rsidR="00F076A0" w:rsidRPr="00002F31" w:rsidRDefault="00F076A0" w:rsidP="005B19ED">
            <w:pPr>
              <w:jc w:val="both"/>
              <w:rPr>
                <w:b/>
                <w:bCs/>
              </w:rPr>
            </w:pPr>
            <w:r w:rsidRPr="00002F31">
              <w:t xml:space="preserve"> 4) здійснюють операції на валютному ринку для захисту від несприятливої зміни валютного курсу. 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76A0" w:rsidRPr="00002F31">
        <w:trPr>
          <w:trHeight w:val="1249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1.9.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jc w:val="both"/>
            </w:pPr>
            <w:r w:rsidRPr="00002F31">
              <w:t xml:space="preserve">Збільшення курсу національної валюти сприяє: </w:t>
            </w:r>
          </w:p>
          <w:p w:rsidR="00F076A0" w:rsidRPr="00002F31" w:rsidRDefault="00F076A0" w:rsidP="005B19ED">
            <w:pPr>
              <w:jc w:val="both"/>
            </w:pPr>
            <w:r w:rsidRPr="00002F31">
              <w:t xml:space="preserve">1) збільшенню обсягів імпорту і зменшенню обсягів експорту; </w:t>
            </w:r>
          </w:p>
          <w:p w:rsidR="00F076A0" w:rsidRPr="00002F31" w:rsidRDefault="00F076A0" w:rsidP="005B19ED">
            <w:pPr>
              <w:jc w:val="both"/>
            </w:pPr>
            <w:r w:rsidRPr="00002F31">
              <w:t xml:space="preserve">2) збільшенню експорту і зменшенню обсягів імпорту; </w:t>
            </w:r>
          </w:p>
          <w:p w:rsidR="00F076A0" w:rsidRPr="00002F31" w:rsidRDefault="00F076A0" w:rsidP="005B19ED">
            <w:pPr>
              <w:jc w:val="both"/>
            </w:pPr>
            <w:r w:rsidRPr="00002F31">
              <w:t xml:space="preserve">3) дефіциту платіжного балансу країни; </w:t>
            </w:r>
          </w:p>
          <w:p w:rsidR="00F076A0" w:rsidRPr="00002F31" w:rsidRDefault="00F076A0" w:rsidP="005B19ED">
            <w:pPr>
              <w:jc w:val="both"/>
            </w:pPr>
            <w:r w:rsidRPr="00002F31">
              <w:t xml:space="preserve">4) скороченню золотовалютних резервів держави; </w:t>
            </w:r>
          </w:p>
          <w:p w:rsidR="00F076A0" w:rsidRPr="00002F31" w:rsidRDefault="00F076A0" w:rsidP="005B19ED">
            <w:pPr>
              <w:jc w:val="both"/>
              <w:rPr>
                <w:b/>
                <w:bCs/>
              </w:rPr>
            </w:pPr>
            <w:r w:rsidRPr="00002F31">
              <w:t xml:space="preserve">5) збільшенню золотовалютних резервів держави. 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76A0" w:rsidRPr="00002F31">
        <w:trPr>
          <w:trHeight w:val="1414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1.10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jc w:val="both"/>
            </w:pPr>
            <w:r w:rsidRPr="00002F31">
              <w:t xml:space="preserve">Валютні інтервенції на валютному ринку здійснюються: </w:t>
            </w:r>
          </w:p>
          <w:p w:rsidR="00F076A0" w:rsidRPr="00002F31" w:rsidRDefault="00F076A0" w:rsidP="005B19ED">
            <w:pPr>
              <w:jc w:val="both"/>
            </w:pPr>
            <w:r w:rsidRPr="00002F31">
              <w:t xml:space="preserve">1) урядом країни; </w:t>
            </w:r>
          </w:p>
          <w:p w:rsidR="00F076A0" w:rsidRPr="00002F31" w:rsidRDefault="00F076A0" w:rsidP="005B19ED">
            <w:pPr>
              <w:jc w:val="both"/>
            </w:pPr>
            <w:r w:rsidRPr="00002F31">
              <w:t xml:space="preserve">2) валютною </w:t>
            </w:r>
            <w:proofErr w:type="spellStart"/>
            <w:r w:rsidRPr="00002F31">
              <w:t>біржею</w:t>
            </w:r>
            <w:proofErr w:type="spellEnd"/>
            <w:r w:rsidRPr="00002F31">
              <w:t>;</w:t>
            </w:r>
          </w:p>
          <w:p w:rsidR="00F076A0" w:rsidRPr="00002F31" w:rsidRDefault="00F076A0" w:rsidP="005B19ED">
            <w:pPr>
              <w:jc w:val="both"/>
            </w:pPr>
            <w:r w:rsidRPr="00002F31">
              <w:t xml:space="preserve"> 3) центральним банком країни; </w:t>
            </w:r>
          </w:p>
          <w:p w:rsidR="00F076A0" w:rsidRPr="00002F31" w:rsidRDefault="00F076A0" w:rsidP="005B19ED">
            <w:pPr>
              <w:jc w:val="both"/>
              <w:rPr>
                <w:i/>
                <w:iCs/>
              </w:rPr>
            </w:pPr>
            <w:r w:rsidRPr="00002F31">
              <w:t>4) комерційними банками.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76A0" w:rsidRPr="00002F31">
        <w:trPr>
          <w:trHeight w:val="274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  <w:lang w:val="en-US"/>
              </w:rPr>
              <w:t>1.1</w:t>
            </w:r>
            <w:r w:rsidRPr="00002F3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rPr>
                <w:lang w:eastAsia="en-US"/>
              </w:rPr>
            </w:pPr>
            <w:r w:rsidRPr="00002F31">
              <w:rPr>
                <w:lang w:eastAsia="en-US"/>
              </w:rPr>
              <w:t xml:space="preserve">Ринок капіталів – це частина фінансового ринку, де формуються попит та пропозиція на: 1) короткостроковий позиковий капітал; </w:t>
            </w:r>
          </w:p>
          <w:p w:rsidR="00F076A0" w:rsidRPr="00002F31" w:rsidRDefault="00F076A0" w:rsidP="005B19ED">
            <w:pPr>
              <w:rPr>
                <w:lang w:eastAsia="en-US"/>
              </w:rPr>
            </w:pPr>
            <w:r w:rsidRPr="00002F31">
              <w:rPr>
                <w:lang w:eastAsia="en-US"/>
              </w:rPr>
              <w:t xml:space="preserve">2) середньостроковий позиковий капітал; </w:t>
            </w:r>
          </w:p>
          <w:p w:rsidR="00F076A0" w:rsidRPr="00002F31" w:rsidRDefault="00F076A0" w:rsidP="005B19ED">
            <w:pPr>
              <w:rPr>
                <w:lang w:eastAsia="en-US"/>
              </w:rPr>
            </w:pPr>
            <w:r w:rsidRPr="00002F31">
              <w:rPr>
                <w:lang w:eastAsia="en-US"/>
              </w:rPr>
              <w:t xml:space="preserve">3) довгостроковий позиковий капітал; </w:t>
            </w:r>
          </w:p>
          <w:p w:rsidR="00F076A0" w:rsidRPr="00002F31" w:rsidRDefault="00F076A0" w:rsidP="005B19ED">
            <w:pPr>
              <w:rPr>
                <w:lang w:eastAsia="en-US"/>
              </w:rPr>
            </w:pPr>
            <w:r w:rsidRPr="00002F31">
              <w:rPr>
                <w:lang w:eastAsia="en-US"/>
              </w:rPr>
              <w:t>4) правильні відповіді 1); 2);</w:t>
            </w:r>
          </w:p>
          <w:p w:rsidR="00F076A0" w:rsidRPr="00002F31" w:rsidRDefault="00F076A0" w:rsidP="005B19ED">
            <w:pPr>
              <w:rPr>
                <w:i/>
                <w:iCs/>
              </w:rPr>
            </w:pPr>
            <w:r w:rsidRPr="00002F31">
              <w:rPr>
                <w:lang w:eastAsia="en-US"/>
              </w:rPr>
              <w:t xml:space="preserve"> 5) правильні відповіді 2); 3). 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76A0" w:rsidRPr="00002F31">
        <w:trPr>
          <w:trHeight w:val="1437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1.12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jc w:val="both"/>
              <w:rPr>
                <w:color w:val="000000"/>
                <w:shd w:val="clear" w:color="auto" w:fill="FFFFFF"/>
              </w:rPr>
            </w:pPr>
            <w:r w:rsidRPr="00002F31">
              <w:rPr>
                <w:color w:val="000000"/>
                <w:shd w:val="clear" w:color="auto" w:fill="FFFFFF"/>
              </w:rPr>
              <w:t>За допомогою коефіцієнта ануїтету визначається:</w:t>
            </w:r>
          </w:p>
          <w:p w:rsidR="00F076A0" w:rsidRPr="00002F31" w:rsidRDefault="00F076A0" w:rsidP="005B19ED">
            <w:pPr>
              <w:jc w:val="both"/>
              <w:rPr>
                <w:color w:val="000000"/>
                <w:lang w:val="ru-RU"/>
              </w:rPr>
            </w:pPr>
            <w:r w:rsidRPr="00002F31">
              <w:rPr>
                <w:color w:val="000000"/>
                <w:shd w:val="clear" w:color="auto" w:fill="FFFFFF"/>
              </w:rPr>
              <w:t>1) величина періодичних рівних виплат по кредиту:</w:t>
            </w:r>
          </w:p>
          <w:p w:rsidR="00F076A0" w:rsidRPr="00002F31" w:rsidRDefault="00F076A0" w:rsidP="005B19ED">
            <w:pPr>
              <w:tabs>
                <w:tab w:val="left" w:pos="1200"/>
              </w:tabs>
              <w:rPr>
                <w:lang w:val="ru-RU"/>
              </w:rPr>
            </w:pPr>
            <w:r w:rsidRPr="00002F31">
              <w:rPr>
                <w:lang w:val="ru-RU"/>
              </w:rPr>
              <w:t xml:space="preserve">2) величина </w:t>
            </w:r>
            <w:proofErr w:type="spellStart"/>
            <w:r w:rsidRPr="00002F31">
              <w:rPr>
                <w:lang w:val="ru-RU"/>
              </w:rPr>
              <w:t>періодичних</w:t>
            </w:r>
            <w:proofErr w:type="spellEnd"/>
            <w:r w:rsidRPr="00002F31">
              <w:rPr>
                <w:lang w:val="ru-RU"/>
              </w:rPr>
              <w:t xml:space="preserve"> </w:t>
            </w:r>
            <w:proofErr w:type="spellStart"/>
            <w:r w:rsidRPr="00002F31">
              <w:rPr>
                <w:lang w:val="ru-RU"/>
              </w:rPr>
              <w:t>різних</w:t>
            </w:r>
            <w:proofErr w:type="spellEnd"/>
            <w:r w:rsidRPr="00002F31">
              <w:rPr>
                <w:lang w:val="ru-RU"/>
              </w:rPr>
              <w:t xml:space="preserve"> </w:t>
            </w:r>
            <w:proofErr w:type="spellStart"/>
            <w:r w:rsidRPr="00002F31">
              <w:rPr>
                <w:lang w:val="ru-RU"/>
              </w:rPr>
              <w:t>виплат</w:t>
            </w:r>
            <w:proofErr w:type="spellEnd"/>
            <w:r w:rsidRPr="00002F31">
              <w:rPr>
                <w:lang w:val="ru-RU"/>
              </w:rPr>
              <w:t xml:space="preserve"> по кредиту;</w:t>
            </w:r>
          </w:p>
          <w:p w:rsidR="00F076A0" w:rsidRPr="00002F31" w:rsidRDefault="00F076A0" w:rsidP="005B19ED">
            <w:pPr>
              <w:tabs>
                <w:tab w:val="left" w:pos="1200"/>
              </w:tabs>
              <w:rPr>
                <w:lang w:val="ru-RU"/>
              </w:rPr>
            </w:pPr>
            <w:r w:rsidRPr="00002F31">
              <w:rPr>
                <w:lang w:val="ru-RU"/>
              </w:rPr>
              <w:t xml:space="preserve">3) величина </w:t>
            </w:r>
            <w:proofErr w:type="spellStart"/>
            <w:r w:rsidRPr="00002F31">
              <w:rPr>
                <w:lang w:val="ru-RU"/>
              </w:rPr>
              <w:t>виплат</w:t>
            </w:r>
            <w:proofErr w:type="spellEnd"/>
            <w:r w:rsidRPr="00002F31">
              <w:rPr>
                <w:lang w:val="ru-RU"/>
              </w:rPr>
              <w:t xml:space="preserve"> по кредиту;</w:t>
            </w:r>
          </w:p>
          <w:p w:rsidR="00F076A0" w:rsidRPr="00002F31" w:rsidRDefault="00F076A0" w:rsidP="005B19ED">
            <w:pPr>
              <w:jc w:val="both"/>
              <w:rPr>
                <w:i/>
                <w:iCs/>
              </w:rPr>
            </w:pPr>
            <w:r w:rsidRPr="00002F31">
              <w:rPr>
                <w:lang w:val="ru-RU"/>
              </w:rPr>
              <w:t xml:space="preserve">4) правильна </w:t>
            </w:r>
            <w:proofErr w:type="spellStart"/>
            <w:r w:rsidRPr="00002F31">
              <w:rPr>
                <w:lang w:val="ru-RU"/>
              </w:rPr>
              <w:t>відповідь</w:t>
            </w:r>
            <w:proofErr w:type="spellEnd"/>
            <w:r w:rsidRPr="00002F31">
              <w:rPr>
                <w:lang w:val="ru-RU"/>
              </w:rPr>
              <w:t xml:space="preserve"> не наведена.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76A0" w:rsidRPr="00002F31">
        <w:trPr>
          <w:trHeight w:val="1612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1.13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jc w:val="both"/>
              <w:rPr>
                <w:lang w:val="ru-RU"/>
              </w:rPr>
            </w:pPr>
            <w:proofErr w:type="spellStart"/>
            <w:r w:rsidRPr="00002F31">
              <w:rPr>
                <w:lang w:val="ru-RU"/>
              </w:rPr>
              <w:t>Об’єктом</w:t>
            </w:r>
            <w:proofErr w:type="spellEnd"/>
            <w:r w:rsidRPr="00002F31">
              <w:rPr>
                <w:lang w:val="ru-RU"/>
              </w:rPr>
              <w:t xml:space="preserve"> </w:t>
            </w:r>
            <w:proofErr w:type="spellStart"/>
            <w:r w:rsidRPr="00002F31">
              <w:rPr>
                <w:lang w:val="ru-RU"/>
              </w:rPr>
              <w:t>нарахування</w:t>
            </w:r>
            <w:proofErr w:type="spellEnd"/>
            <w:r w:rsidRPr="00002F31">
              <w:rPr>
                <w:lang w:val="ru-RU"/>
              </w:rPr>
              <w:t xml:space="preserve"> </w:t>
            </w:r>
            <w:proofErr w:type="spellStart"/>
            <w:r w:rsidRPr="00002F31">
              <w:rPr>
                <w:lang w:val="ru-RU"/>
              </w:rPr>
              <w:t>простих</w:t>
            </w:r>
            <w:proofErr w:type="spellEnd"/>
            <w:r w:rsidRPr="00002F31">
              <w:rPr>
                <w:lang w:val="ru-RU"/>
              </w:rPr>
              <w:t xml:space="preserve"> </w:t>
            </w:r>
            <w:proofErr w:type="spellStart"/>
            <w:r w:rsidRPr="00002F31">
              <w:rPr>
                <w:lang w:val="ru-RU"/>
              </w:rPr>
              <w:t>відсотків</w:t>
            </w:r>
            <w:proofErr w:type="spellEnd"/>
            <w:r w:rsidRPr="00002F31">
              <w:rPr>
                <w:lang w:val="ru-RU"/>
              </w:rPr>
              <w:t xml:space="preserve"> за </w:t>
            </w:r>
            <w:proofErr w:type="spellStart"/>
            <w:r w:rsidRPr="00002F31">
              <w:rPr>
                <w:lang w:val="ru-RU"/>
              </w:rPr>
              <w:t>користування</w:t>
            </w:r>
            <w:proofErr w:type="spellEnd"/>
            <w:r w:rsidRPr="00002F31">
              <w:rPr>
                <w:lang w:val="ru-RU"/>
              </w:rPr>
              <w:t xml:space="preserve"> </w:t>
            </w:r>
            <w:proofErr w:type="spellStart"/>
            <w:r w:rsidRPr="00002F31">
              <w:rPr>
                <w:lang w:val="ru-RU"/>
              </w:rPr>
              <w:t>позички</w:t>
            </w:r>
            <w:proofErr w:type="spellEnd"/>
            <w:r w:rsidRPr="00002F31">
              <w:rPr>
                <w:lang w:val="ru-RU"/>
              </w:rPr>
              <w:t xml:space="preserve"> є:</w:t>
            </w:r>
          </w:p>
          <w:p w:rsidR="00F076A0" w:rsidRPr="00002F31" w:rsidRDefault="00F076A0" w:rsidP="005B19ED">
            <w:pPr>
              <w:jc w:val="both"/>
              <w:rPr>
                <w:lang w:val="ru-RU"/>
              </w:rPr>
            </w:pPr>
            <w:r w:rsidRPr="00002F31">
              <w:rPr>
                <w:lang w:val="ru-RU"/>
              </w:rPr>
              <w:t>1) абсолютна величина боргу;</w:t>
            </w:r>
          </w:p>
          <w:p w:rsidR="00F076A0" w:rsidRPr="00002F31" w:rsidRDefault="00F076A0" w:rsidP="005B19ED">
            <w:pPr>
              <w:jc w:val="both"/>
              <w:rPr>
                <w:lang w:val="ru-RU"/>
              </w:rPr>
            </w:pPr>
            <w:r w:rsidRPr="00002F31">
              <w:rPr>
                <w:lang w:val="ru-RU"/>
              </w:rPr>
              <w:t xml:space="preserve">2) </w:t>
            </w:r>
            <w:proofErr w:type="spellStart"/>
            <w:r w:rsidRPr="00002F31">
              <w:rPr>
                <w:lang w:val="ru-RU"/>
              </w:rPr>
              <w:t>збільшена</w:t>
            </w:r>
            <w:proofErr w:type="spellEnd"/>
            <w:r w:rsidRPr="00002F31">
              <w:rPr>
                <w:lang w:val="ru-RU"/>
              </w:rPr>
              <w:t xml:space="preserve"> величина боргу на суму </w:t>
            </w:r>
            <w:proofErr w:type="spellStart"/>
            <w:r w:rsidRPr="00002F31">
              <w:rPr>
                <w:lang w:val="ru-RU"/>
              </w:rPr>
              <w:t>нарахованих</w:t>
            </w:r>
            <w:proofErr w:type="spellEnd"/>
            <w:r w:rsidRPr="00002F31">
              <w:rPr>
                <w:lang w:val="ru-RU"/>
              </w:rPr>
              <w:t xml:space="preserve"> у </w:t>
            </w:r>
            <w:proofErr w:type="spellStart"/>
            <w:r w:rsidRPr="00002F31">
              <w:rPr>
                <w:lang w:val="ru-RU"/>
              </w:rPr>
              <w:t>попередньому</w:t>
            </w:r>
            <w:proofErr w:type="spellEnd"/>
            <w:r w:rsidRPr="00002F31">
              <w:rPr>
                <w:lang w:val="ru-RU"/>
              </w:rPr>
              <w:t xml:space="preserve"> </w:t>
            </w:r>
            <w:proofErr w:type="spellStart"/>
            <w:r w:rsidRPr="00002F31">
              <w:rPr>
                <w:lang w:val="ru-RU"/>
              </w:rPr>
              <w:t>періоді</w:t>
            </w:r>
            <w:proofErr w:type="spellEnd"/>
            <w:r w:rsidRPr="00002F31">
              <w:rPr>
                <w:lang w:val="ru-RU"/>
              </w:rPr>
              <w:t xml:space="preserve"> </w:t>
            </w:r>
            <w:proofErr w:type="spellStart"/>
            <w:r w:rsidRPr="00002F31">
              <w:rPr>
                <w:lang w:val="ru-RU"/>
              </w:rPr>
              <w:t>відстків</w:t>
            </w:r>
            <w:proofErr w:type="spellEnd"/>
            <w:r w:rsidRPr="00002F31">
              <w:rPr>
                <w:lang w:val="ru-RU"/>
              </w:rPr>
              <w:t>;</w:t>
            </w:r>
          </w:p>
          <w:p w:rsidR="00F076A0" w:rsidRPr="00002F31" w:rsidRDefault="00F076A0" w:rsidP="005B19ED">
            <w:pPr>
              <w:jc w:val="both"/>
              <w:rPr>
                <w:lang w:val="ru-RU"/>
              </w:rPr>
            </w:pPr>
            <w:r w:rsidRPr="00002F31">
              <w:rPr>
                <w:lang w:val="ru-RU"/>
              </w:rPr>
              <w:t xml:space="preserve">3) </w:t>
            </w:r>
            <w:proofErr w:type="spellStart"/>
            <w:r w:rsidRPr="00002F31">
              <w:rPr>
                <w:lang w:val="ru-RU"/>
              </w:rPr>
              <w:t>скорегована</w:t>
            </w:r>
            <w:proofErr w:type="spellEnd"/>
            <w:r w:rsidRPr="00002F31">
              <w:rPr>
                <w:lang w:val="ru-RU"/>
              </w:rPr>
              <w:t xml:space="preserve"> величина боргу на суму </w:t>
            </w:r>
            <w:proofErr w:type="spellStart"/>
            <w:r w:rsidRPr="00002F31">
              <w:rPr>
                <w:lang w:val="ru-RU"/>
              </w:rPr>
              <w:t>нарахованих</w:t>
            </w:r>
            <w:proofErr w:type="spellEnd"/>
            <w:r w:rsidRPr="00002F31">
              <w:rPr>
                <w:lang w:val="ru-RU"/>
              </w:rPr>
              <w:t xml:space="preserve"> </w:t>
            </w:r>
            <w:proofErr w:type="spellStart"/>
            <w:r w:rsidRPr="00002F31">
              <w:rPr>
                <w:lang w:val="ru-RU"/>
              </w:rPr>
              <w:t>відстків</w:t>
            </w:r>
            <w:proofErr w:type="spellEnd"/>
            <w:r w:rsidRPr="00002F31">
              <w:rPr>
                <w:lang w:val="ru-RU"/>
              </w:rPr>
              <w:t>;</w:t>
            </w:r>
          </w:p>
          <w:p w:rsidR="00F076A0" w:rsidRPr="00002F31" w:rsidRDefault="00F076A0" w:rsidP="005B19ED">
            <w:pPr>
              <w:jc w:val="both"/>
              <w:rPr>
                <w:i/>
                <w:iCs/>
              </w:rPr>
            </w:pPr>
            <w:r w:rsidRPr="00002F31">
              <w:rPr>
                <w:lang w:val="ru-RU"/>
              </w:rPr>
              <w:t xml:space="preserve">4) правильна </w:t>
            </w:r>
            <w:proofErr w:type="spellStart"/>
            <w:r w:rsidRPr="00002F31">
              <w:rPr>
                <w:lang w:val="ru-RU"/>
              </w:rPr>
              <w:t>відповідь</w:t>
            </w:r>
            <w:proofErr w:type="spellEnd"/>
            <w:r w:rsidRPr="00002F31">
              <w:rPr>
                <w:lang w:val="ru-RU"/>
              </w:rPr>
              <w:t xml:space="preserve"> не наведена.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76A0" w:rsidRPr="00002F31">
        <w:trPr>
          <w:trHeight w:val="1612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1.14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rPr>
                <w:lang w:eastAsia="en-US"/>
              </w:rPr>
            </w:pPr>
            <w:r w:rsidRPr="00002F31">
              <w:rPr>
                <w:lang w:eastAsia="en-US"/>
              </w:rPr>
              <w:t xml:space="preserve">Ринок цінних паперів виконує функції: </w:t>
            </w:r>
          </w:p>
          <w:p w:rsidR="00F076A0" w:rsidRPr="00002F31" w:rsidRDefault="00F076A0" w:rsidP="005B19ED">
            <w:pPr>
              <w:rPr>
                <w:lang w:eastAsia="en-US"/>
              </w:rPr>
            </w:pPr>
            <w:r w:rsidRPr="00002F31">
              <w:rPr>
                <w:lang w:eastAsia="en-US"/>
              </w:rPr>
              <w:t xml:space="preserve">1) облікову, контролюючу; </w:t>
            </w:r>
          </w:p>
          <w:p w:rsidR="00F076A0" w:rsidRPr="00002F31" w:rsidRDefault="00F076A0" w:rsidP="005B19ED">
            <w:pPr>
              <w:rPr>
                <w:lang w:eastAsia="en-US"/>
              </w:rPr>
            </w:pPr>
            <w:r w:rsidRPr="00002F31">
              <w:rPr>
                <w:lang w:eastAsia="en-US"/>
              </w:rPr>
              <w:t xml:space="preserve">2) збалансування попиту і пропозиції; </w:t>
            </w:r>
          </w:p>
          <w:p w:rsidR="00F076A0" w:rsidRPr="00002F31" w:rsidRDefault="00F076A0" w:rsidP="005B19ED">
            <w:pPr>
              <w:rPr>
                <w:lang w:eastAsia="en-US"/>
              </w:rPr>
            </w:pPr>
            <w:r w:rsidRPr="00002F31">
              <w:rPr>
                <w:lang w:eastAsia="en-US"/>
              </w:rPr>
              <w:t xml:space="preserve">3) стимулюючу, </w:t>
            </w:r>
            <w:proofErr w:type="spellStart"/>
            <w:r w:rsidRPr="00002F31">
              <w:rPr>
                <w:lang w:eastAsia="en-US"/>
              </w:rPr>
              <w:t>перерозподільчу</w:t>
            </w:r>
            <w:proofErr w:type="spellEnd"/>
            <w:r w:rsidRPr="00002F31">
              <w:rPr>
                <w:lang w:eastAsia="en-US"/>
              </w:rPr>
              <w:t xml:space="preserve">, регулюючу; </w:t>
            </w:r>
          </w:p>
          <w:p w:rsidR="00F076A0" w:rsidRPr="00002F31" w:rsidRDefault="00F076A0" w:rsidP="005B19ED">
            <w:pPr>
              <w:rPr>
                <w:lang w:eastAsia="en-US"/>
              </w:rPr>
            </w:pPr>
            <w:r w:rsidRPr="00002F31">
              <w:rPr>
                <w:lang w:eastAsia="en-US"/>
              </w:rPr>
              <w:t xml:space="preserve">4) правильні відповіді 1), 2); </w:t>
            </w:r>
          </w:p>
          <w:p w:rsidR="00F076A0" w:rsidRPr="00002F31" w:rsidRDefault="00F076A0" w:rsidP="005B19ED">
            <w:pPr>
              <w:rPr>
                <w:lang w:eastAsia="en-US"/>
              </w:rPr>
            </w:pPr>
            <w:r w:rsidRPr="00002F31">
              <w:rPr>
                <w:lang w:eastAsia="en-US"/>
              </w:rPr>
              <w:t xml:space="preserve">5) правильні відповіді 2), 3); </w:t>
            </w:r>
          </w:p>
          <w:p w:rsidR="00F076A0" w:rsidRPr="00002F31" w:rsidRDefault="00F076A0" w:rsidP="005B19ED">
            <w:r w:rsidRPr="00002F31">
              <w:rPr>
                <w:lang w:eastAsia="en-US"/>
              </w:rPr>
              <w:t xml:space="preserve">6) правильні відповіді 1), 2), 3). 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76A0" w:rsidRPr="00002F31">
        <w:trPr>
          <w:trHeight w:val="1223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lastRenderedPageBreak/>
              <w:t>1.15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rPr>
                <w:lang w:eastAsia="en-US"/>
              </w:rPr>
            </w:pPr>
            <w:r w:rsidRPr="00002F31">
              <w:rPr>
                <w:lang w:eastAsia="en-US"/>
              </w:rPr>
              <w:t xml:space="preserve">Ринок, який характеризується операціями перепродажу раніше випущених цінних паперів: </w:t>
            </w:r>
          </w:p>
          <w:p w:rsidR="00F076A0" w:rsidRPr="00002F31" w:rsidRDefault="00F076A0" w:rsidP="005B19ED">
            <w:pPr>
              <w:rPr>
                <w:lang w:eastAsia="en-US"/>
              </w:rPr>
            </w:pPr>
            <w:r w:rsidRPr="00002F31">
              <w:rPr>
                <w:lang w:eastAsia="en-US"/>
              </w:rPr>
              <w:t xml:space="preserve">1) первинний ринок; </w:t>
            </w:r>
          </w:p>
          <w:p w:rsidR="00F076A0" w:rsidRPr="00002F31" w:rsidRDefault="00F076A0" w:rsidP="005B19ED">
            <w:pPr>
              <w:rPr>
                <w:lang w:eastAsia="en-US"/>
              </w:rPr>
            </w:pPr>
            <w:r w:rsidRPr="00002F31">
              <w:rPr>
                <w:lang w:eastAsia="en-US"/>
              </w:rPr>
              <w:t>2) вторинний ринок.</w:t>
            </w:r>
          </w:p>
          <w:p w:rsidR="00F076A0" w:rsidRPr="00002F31" w:rsidRDefault="00F076A0" w:rsidP="005B19ED">
            <w:pPr>
              <w:rPr>
                <w:lang w:eastAsia="en-US"/>
              </w:rPr>
            </w:pPr>
            <w:r w:rsidRPr="00002F31">
              <w:rPr>
                <w:lang w:eastAsia="en-US"/>
              </w:rPr>
              <w:t>3) перепродажний ринок;</w:t>
            </w:r>
          </w:p>
          <w:p w:rsidR="00F076A0" w:rsidRPr="00002F31" w:rsidRDefault="00F076A0" w:rsidP="005B19ED">
            <w:r w:rsidRPr="00002F31">
              <w:rPr>
                <w:lang w:eastAsia="en-US"/>
              </w:rPr>
              <w:t>4) правильна відповідь не наведена.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76A0" w:rsidRPr="00002F31">
        <w:trPr>
          <w:gridAfter w:val="1"/>
          <w:wAfter w:w="28" w:type="dxa"/>
          <w:trHeight w:val="451"/>
        </w:trPr>
        <w:tc>
          <w:tcPr>
            <w:tcW w:w="9131" w:type="dxa"/>
            <w:gridSpan w:val="2"/>
            <w:shd w:val="clear" w:color="auto" w:fill="CCCCCC"/>
            <w:vAlign w:val="center"/>
          </w:tcPr>
          <w:p w:rsidR="00F076A0" w:rsidRPr="00002F31" w:rsidRDefault="00F076A0" w:rsidP="005B19ED">
            <w:pPr>
              <w:jc w:val="center"/>
            </w:pPr>
            <w:r w:rsidRPr="00002F31">
              <w:br w:type="page"/>
            </w:r>
            <w:r w:rsidRPr="00002F31">
              <w:rPr>
                <w:b/>
                <w:bCs/>
                <w:i/>
                <w:iCs/>
              </w:rPr>
              <w:t>ІІ рівень – завдання з короткою відповіддю</w:t>
            </w:r>
          </w:p>
        </w:tc>
        <w:tc>
          <w:tcPr>
            <w:tcW w:w="1757" w:type="dxa"/>
            <w:shd w:val="clear" w:color="auto" w:fill="CCCCCC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lang w:val="en-US"/>
              </w:rPr>
            </w:pPr>
            <w:r w:rsidRPr="00002F31">
              <w:rPr>
                <w:b/>
                <w:bCs/>
              </w:rPr>
              <w:t>3 х 5 = 15</w:t>
            </w:r>
          </w:p>
        </w:tc>
      </w:tr>
      <w:tr w:rsidR="00F076A0" w:rsidRPr="00002F31">
        <w:trPr>
          <w:gridAfter w:val="1"/>
          <w:wAfter w:w="28" w:type="dxa"/>
          <w:trHeight w:val="70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2.1.</w:t>
            </w:r>
          </w:p>
        </w:tc>
        <w:tc>
          <w:tcPr>
            <w:tcW w:w="8251" w:type="dxa"/>
          </w:tcPr>
          <w:p w:rsidR="00F076A0" w:rsidRPr="00002F31" w:rsidRDefault="00F076A0" w:rsidP="005B19ED">
            <w:r w:rsidRPr="00002F31">
              <w:t>Розкрийте сутність операції хеджування на зниження</w:t>
            </w:r>
          </w:p>
        </w:tc>
        <w:tc>
          <w:tcPr>
            <w:tcW w:w="1757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F076A0" w:rsidRPr="00002F31">
        <w:trPr>
          <w:gridAfter w:val="1"/>
          <w:wAfter w:w="28" w:type="dxa"/>
          <w:trHeight w:val="268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2.2.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tabs>
                <w:tab w:val="left" w:pos="1199"/>
              </w:tabs>
              <w:spacing w:before="2" w:line="322" w:lineRule="exact"/>
              <w:rPr>
                <w:lang w:val="ru-RU"/>
              </w:rPr>
            </w:pPr>
            <w:r w:rsidRPr="00002F31">
              <w:rPr>
                <w:lang w:val="ru-RU"/>
              </w:rPr>
              <w:t xml:space="preserve">Дайте характеристику та </w:t>
            </w:r>
            <w:proofErr w:type="spellStart"/>
            <w:r w:rsidRPr="00002F31">
              <w:rPr>
                <w:lang w:val="ru-RU"/>
              </w:rPr>
              <w:t>класифікацію</w:t>
            </w:r>
            <w:proofErr w:type="spellEnd"/>
            <w:r w:rsidRPr="00002F31">
              <w:rPr>
                <w:lang w:val="ru-RU"/>
              </w:rPr>
              <w:t xml:space="preserve"> </w:t>
            </w:r>
            <w:proofErr w:type="spellStart"/>
            <w:r w:rsidRPr="00002F31">
              <w:rPr>
                <w:lang w:val="ru-RU"/>
              </w:rPr>
              <w:t>пайових</w:t>
            </w:r>
            <w:proofErr w:type="spellEnd"/>
            <w:r w:rsidRPr="00002F31">
              <w:rPr>
                <w:lang w:val="ru-RU"/>
              </w:rPr>
              <w:t xml:space="preserve"> </w:t>
            </w:r>
            <w:proofErr w:type="spellStart"/>
            <w:r w:rsidRPr="00002F31">
              <w:rPr>
                <w:lang w:val="ru-RU"/>
              </w:rPr>
              <w:t>цінних</w:t>
            </w:r>
            <w:proofErr w:type="spellEnd"/>
            <w:r w:rsidRPr="00002F31">
              <w:rPr>
                <w:spacing w:val="-18"/>
                <w:lang w:val="ru-RU"/>
              </w:rPr>
              <w:t xml:space="preserve"> </w:t>
            </w:r>
            <w:proofErr w:type="spellStart"/>
            <w:r w:rsidRPr="00002F31">
              <w:rPr>
                <w:lang w:val="ru-RU"/>
              </w:rPr>
              <w:t>паперів</w:t>
            </w:r>
            <w:proofErr w:type="spellEnd"/>
          </w:p>
        </w:tc>
        <w:tc>
          <w:tcPr>
            <w:tcW w:w="1757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F076A0" w:rsidRPr="00002F31">
        <w:trPr>
          <w:gridAfter w:val="1"/>
          <w:wAfter w:w="28" w:type="dxa"/>
          <w:trHeight w:val="371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2.3.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widowControl w:val="0"/>
              <w:tabs>
                <w:tab w:val="left" w:pos="1270"/>
                <w:tab w:val="left" w:pos="1807"/>
                <w:tab w:val="left" w:pos="2743"/>
                <w:tab w:val="left" w:pos="3998"/>
                <w:tab w:val="left" w:pos="5325"/>
                <w:tab w:val="left" w:pos="5911"/>
                <w:tab w:val="left" w:pos="7331"/>
                <w:tab w:val="left" w:pos="9494"/>
              </w:tabs>
              <w:spacing w:line="322" w:lineRule="exact"/>
              <w:ind w:right="98"/>
              <w:rPr>
                <w:lang w:val="ru-RU"/>
              </w:rPr>
            </w:pPr>
            <w:proofErr w:type="spellStart"/>
            <w:r w:rsidRPr="00002F31">
              <w:rPr>
                <w:lang w:val="ru-RU"/>
              </w:rPr>
              <w:t>Вкажіть</w:t>
            </w:r>
            <w:proofErr w:type="spellEnd"/>
            <w:r w:rsidRPr="00002F31">
              <w:rPr>
                <w:lang w:val="ru-RU"/>
              </w:rPr>
              <w:t xml:space="preserve"> </w:t>
            </w:r>
            <w:proofErr w:type="spellStart"/>
            <w:r w:rsidRPr="00002F31">
              <w:rPr>
                <w:lang w:val="ru-RU"/>
              </w:rPr>
              <w:t>сутність</w:t>
            </w:r>
            <w:proofErr w:type="spellEnd"/>
            <w:r w:rsidRPr="00002F31">
              <w:rPr>
                <w:lang w:val="ru-RU"/>
              </w:rPr>
              <w:t xml:space="preserve"> та </w:t>
            </w:r>
            <w:proofErr w:type="spellStart"/>
            <w:r w:rsidRPr="00002F31">
              <w:rPr>
                <w:lang w:val="ru-RU"/>
              </w:rPr>
              <w:t>механізм</w:t>
            </w:r>
            <w:proofErr w:type="spellEnd"/>
            <w:r w:rsidRPr="00002F31">
              <w:rPr>
                <w:lang w:val="ru-RU"/>
              </w:rPr>
              <w:t xml:space="preserve"> </w:t>
            </w:r>
            <w:proofErr w:type="spellStart"/>
            <w:r w:rsidRPr="00002F31">
              <w:rPr>
                <w:lang w:val="ru-RU"/>
              </w:rPr>
              <w:t>факторингових</w:t>
            </w:r>
            <w:proofErr w:type="spellEnd"/>
            <w:r w:rsidRPr="00002F31">
              <w:rPr>
                <w:lang w:val="ru-RU"/>
              </w:rPr>
              <w:t xml:space="preserve"> </w:t>
            </w:r>
            <w:r w:rsidRPr="00002F31">
              <w:rPr>
                <w:spacing w:val="-1"/>
                <w:lang w:val="ru-RU"/>
              </w:rPr>
              <w:t xml:space="preserve">та </w:t>
            </w:r>
            <w:proofErr w:type="spellStart"/>
            <w:r w:rsidRPr="00002F31">
              <w:rPr>
                <w:lang w:val="ru-RU"/>
              </w:rPr>
              <w:t>форфейтингових</w:t>
            </w:r>
            <w:proofErr w:type="spellEnd"/>
            <w:r w:rsidRPr="00002F31">
              <w:rPr>
                <w:spacing w:val="-11"/>
                <w:lang w:val="ru-RU"/>
              </w:rPr>
              <w:t xml:space="preserve"> </w:t>
            </w:r>
            <w:proofErr w:type="spellStart"/>
            <w:r w:rsidRPr="00002F31">
              <w:rPr>
                <w:lang w:val="ru-RU"/>
              </w:rPr>
              <w:t>операцій</w:t>
            </w:r>
            <w:proofErr w:type="spellEnd"/>
          </w:p>
        </w:tc>
        <w:tc>
          <w:tcPr>
            <w:tcW w:w="1757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F076A0" w:rsidRPr="00002F31">
        <w:trPr>
          <w:trHeight w:val="701"/>
        </w:trPr>
        <w:tc>
          <w:tcPr>
            <w:tcW w:w="9131" w:type="dxa"/>
            <w:gridSpan w:val="2"/>
            <w:shd w:val="clear" w:color="auto" w:fill="CCCCCC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ІІІ рівень –</w:t>
            </w:r>
            <w:r w:rsidRPr="00002F31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002F31">
              <w:rPr>
                <w:b/>
                <w:bCs/>
                <w:i/>
                <w:iCs/>
              </w:rPr>
              <w:t>практичні завдання</w:t>
            </w:r>
          </w:p>
        </w:tc>
        <w:tc>
          <w:tcPr>
            <w:tcW w:w="1785" w:type="dxa"/>
            <w:gridSpan w:val="2"/>
            <w:shd w:val="clear" w:color="auto" w:fill="CCCCCC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</w:rPr>
            </w:pPr>
            <w:r w:rsidRPr="00002F31">
              <w:rPr>
                <w:b/>
                <w:bCs/>
              </w:rPr>
              <w:t xml:space="preserve">10х2=20 </w:t>
            </w:r>
          </w:p>
        </w:tc>
      </w:tr>
      <w:tr w:rsidR="00F076A0" w:rsidRPr="00002F31">
        <w:trPr>
          <w:trHeight w:val="1244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3.1.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widowControl w:val="0"/>
              <w:spacing w:line="321" w:lineRule="exact"/>
              <w:ind w:left="828" w:right="1021"/>
              <w:outlineLvl w:val="6"/>
              <w:rPr>
                <w:b/>
                <w:bCs/>
                <w:lang w:eastAsia="en-US"/>
              </w:rPr>
            </w:pPr>
            <w:r w:rsidRPr="00002F31">
              <w:rPr>
                <w:b/>
                <w:bCs/>
                <w:lang w:val="ru-RU" w:eastAsia="en-US"/>
              </w:rPr>
              <w:t xml:space="preserve">Задача </w:t>
            </w:r>
            <w:r w:rsidRPr="00002F31">
              <w:rPr>
                <w:b/>
                <w:bCs/>
                <w:lang w:eastAsia="en-US"/>
              </w:rPr>
              <w:t>1</w:t>
            </w:r>
          </w:p>
          <w:p w:rsidR="00F076A0" w:rsidRPr="00002F31" w:rsidRDefault="00F076A0" w:rsidP="005B19ED">
            <w:pPr>
              <w:widowControl w:val="0"/>
              <w:spacing w:before="115" w:line="322" w:lineRule="exact"/>
              <w:ind w:right="45"/>
              <w:rPr>
                <w:lang w:val="ru-RU" w:eastAsia="en-US"/>
              </w:rPr>
            </w:pPr>
            <w:r w:rsidRPr="00002F31">
              <w:rPr>
                <w:lang w:val="ru-RU" w:eastAsia="en-US"/>
              </w:rPr>
              <w:t xml:space="preserve">Кредит у </w:t>
            </w:r>
            <w:proofErr w:type="spellStart"/>
            <w:r w:rsidRPr="00002F31">
              <w:rPr>
                <w:lang w:val="ru-RU" w:eastAsia="en-US"/>
              </w:rPr>
              <w:t>розмірі</w:t>
            </w:r>
            <w:proofErr w:type="spellEnd"/>
            <w:r w:rsidRPr="00002F31">
              <w:rPr>
                <w:lang w:val="ru-RU" w:eastAsia="en-US"/>
              </w:rPr>
              <w:t xml:space="preserve"> 30 тис. </w:t>
            </w:r>
            <w:proofErr w:type="spellStart"/>
            <w:r w:rsidRPr="00002F31">
              <w:rPr>
                <w:lang w:val="ru-RU" w:eastAsia="en-US"/>
              </w:rPr>
              <w:t>грн</w:t>
            </w:r>
            <w:proofErr w:type="spellEnd"/>
            <w:r w:rsidRPr="00002F31">
              <w:rPr>
                <w:lang w:val="ru-RU" w:eastAsia="en-US"/>
              </w:rPr>
              <w:t xml:space="preserve"> </w:t>
            </w:r>
            <w:proofErr w:type="spellStart"/>
            <w:r w:rsidRPr="00002F31">
              <w:rPr>
                <w:lang w:val="ru-RU" w:eastAsia="en-US"/>
              </w:rPr>
              <w:t>було</w:t>
            </w:r>
            <w:proofErr w:type="spellEnd"/>
            <w:r w:rsidRPr="00002F31">
              <w:rPr>
                <w:lang w:val="ru-RU" w:eastAsia="en-US"/>
              </w:rPr>
              <w:t xml:space="preserve"> </w:t>
            </w:r>
            <w:proofErr w:type="spellStart"/>
            <w:r w:rsidRPr="00002F31">
              <w:rPr>
                <w:lang w:val="ru-RU" w:eastAsia="en-US"/>
              </w:rPr>
              <w:t>надано</w:t>
            </w:r>
            <w:proofErr w:type="spellEnd"/>
            <w:r w:rsidRPr="00002F31">
              <w:rPr>
                <w:lang w:val="ru-RU" w:eastAsia="en-US"/>
              </w:rPr>
              <w:t xml:space="preserve"> на 3 роки </w:t>
            </w:r>
            <w:proofErr w:type="spellStart"/>
            <w:r w:rsidRPr="00002F31">
              <w:rPr>
                <w:lang w:val="ru-RU" w:eastAsia="en-US"/>
              </w:rPr>
              <w:t>під</w:t>
            </w:r>
            <w:proofErr w:type="spellEnd"/>
            <w:r w:rsidRPr="00002F31">
              <w:rPr>
                <w:lang w:val="ru-RU" w:eastAsia="en-US"/>
              </w:rPr>
              <w:t xml:space="preserve"> 20% </w:t>
            </w:r>
            <w:proofErr w:type="spellStart"/>
            <w:r w:rsidRPr="00002F31">
              <w:rPr>
                <w:lang w:val="ru-RU" w:eastAsia="en-US"/>
              </w:rPr>
              <w:t>річних</w:t>
            </w:r>
            <w:proofErr w:type="spellEnd"/>
            <w:r w:rsidRPr="00002F31">
              <w:rPr>
                <w:lang w:val="ru-RU" w:eastAsia="en-US"/>
              </w:rPr>
              <w:t>.</w:t>
            </w:r>
          </w:p>
          <w:p w:rsidR="00F076A0" w:rsidRDefault="00F076A0" w:rsidP="005B19ED">
            <w:pPr>
              <w:widowControl w:val="0"/>
              <w:spacing w:line="322" w:lineRule="exact"/>
              <w:ind w:right="1021"/>
              <w:rPr>
                <w:lang w:val="ru-RU" w:eastAsia="en-US"/>
              </w:rPr>
            </w:pPr>
            <w:proofErr w:type="spellStart"/>
            <w:r w:rsidRPr="00002F31">
              <w:rPr>
                <w:lang w:val="ru-RU" w:eastAsia="en-US"/>
              </w:rPr>
              <w:t>Необхідно</w:t>
            </w:r>
            <w:proofErr w:type="spellEnd"/>
            <w:r w:rsidRPr="00002F31">
              <w:rPr>
                <w:lang w:val="ru-RU" w:eastAsia="en-US"/>
              </w:rPr>
              <w:t xml:space="preserve">: </w:t>
            </w:r>
            <w:proofErr w:type="spellStart"/>
            <w:r w:rsidRPr="00002F31">
              <w:rPr>
                <w:lang w:val="ru-RU" w:eastAsia="en-US"/>
              </w:rPr>
              <w:t>Розробити</w:t>
            </w:r>
            <w:proofErr w:type="spellEnd"/>
            <w:r w:rsidRPr="00002F31">
              <w:rPr>
                <w:lang w:val="ru-RU" w:eastAsia="en-US"/>
              </w:rPr>
              <w:t xml:space="preserve"> план</w:t>
            </w:r>
            <w:r w:rsidRPr="00002F31">
              <w:rPr>
                <w:lang w:eastAsia="en-US"/>
              </w:rPr>
              <w:t>и</w:t>
            </w:r>
            <w:r w:rsidRPr="00002F31">
              <w:rPr>
                <w:lang w:val="ru-RU" w:eastAsia="en-US"/>
              </w:rPr>
              <w:t xml:space="preserve"> </w:t>
            </w:r>
            <w:proofErr w:type="spellStart"/>
            <w:r w:rsidRPr="00002F31">
              <w:rPr>
                <w:lang w:val="ru-RU" w:eastAsia="en-US"/>
              </w:rPr>
              <w:t>погашення</w:t>
            </w:r>
            <w:proofErr w:type="spellEnd"/>
            <w:r w:rsidRPr="00002F31">
              <w:rPr>
                <w:lang w:val="ru-RU" w:eastAsia="en-US"/>
              </w:rPr>
              <w:t xml:space="preserve"> кредиту методами </w:t>
            </w:r>
            <w:proofErr w:type="spellStart"/>
            <w:r w:rsidRPr="00002F31">
              <w:rPr>
                <w:lang w:val="ru-RU" w:eastAsia="en-US"/>
              </w:rPr>
              <w:t>рівних</w:t>
            </w:r>
            <w:proofErr w:type="spellEnd"/>
            <w:r w:rsidRPr="00002F31">
              <w:rPr>
                <w:lang w:val="ru-RU" w:eastAsia="en-US"/>
              </w:rPr>
              <w:t xml:space="preserve"> та </w:t>
            </w:r>
            <w:proofErr w:type="spellStart"/>
            <w:r w:rsidRPr="00002F31">
              <w:rPr>
                <w:lang w:val="ru-RU" w:eastAsia="en-US"/>
              </w:rPr>
              <w:t>змінних</w:t>
            </w:r>
            <w:proofErr w:type="spellEnd"/>
            <w:r w:rsidRPr="00002F31">
              <w:rPr>
                <w:lang w:val="ru-RU" w:eastAsia="en-US"/>
              </w:rPr>
              <w:t xml:space="preserve"> </w:t>
            </w:r>
            <w:proofErr w:type="spellStart"/>
            <w:r w:rsidRPr="00002F31">
              <w:rPr>
                <w:lang w:val="ru-RU" w:eastAsia="en-US"/>
              </w:rPr>
              <w:t>термінових</w:t>
            </w:r>
            <w:proofErr w:type="spellEnd"/>
            <w:r w:rsidRPr="00002F31">
              <w:rPr>
                <w:lang w:val="ru-RU" w:eastAsia="en-US"/>
              </w:rPr>
              <w:t xml:space="preserve"> </w:t>
            </w:r>
            <w:proofErr w:type="spellStart"/>
            <w:r w:rsidRPr="00002F31">
              <w:rPr>
                <w:lang w:val="ru-RU" w:eastAsia="en-US"/>
              </w:rPr>
              <w:t>виплат</w:t>
            </w:r>
            <w:proofErr w:type="spellEnd"/>
            <w:r w:rsidRPr="00002F31">
              <w:rPr>
                <w:lang w:val="ru-RU" w:eastAsia="en-US"/>
              </w:rPr>
              <w:t>.</w:t>
            </w:r>
          </w:p>
          <w:p w:rsidR="00F076A0" w:rsidRPr="00002F31" w:rsidRDefault="00F076A0" w:rsidP="005B19ED">
            <w:pPr>
              <w:widowControl w:val="0"/>
              <w:spacing w:line="322" w:lineRule="exact"/>
              <w:ind w:right="1021"/>
              <w:rPr>
                <w:color w:val="000000"/>
                <w:spacing w:val="1"/>
              </w:rPr>
            </w:pPr>
            <w:proofErr w:type="spellStart"/>
            <w:r w:rsidRPr="00562957">
              <w:rPr>
                <w:lang w:val="ru-RU" w:eastAsia="en-US"/>
              </w:rPr>
              <w:t>Термінові</w:t>
            </w:r>
            <w:proofErr w:type="spellEnd"/>
            <w:r w:rsidRPr="00562957">
              <w:rPr>
                <w:lang w:val="ru-RU" w:eastAsia="en-US"/>
              </w:rPr>
              <w:t xml:space="preserve"> </w:t>
            </w:r>
            <w:proofErr w:type="spellStart"/>
            <w:r w:rsidRPr="00562957">
              <w:rPr>
                <w:lang w:val="ru-RU" w:eastAsia="en-US"/>
              </w:rPr>
              <w:t>виплати</w:t>
            </w:r>
            <w:proofErr w:type="spellEnd"/>
            <w:r w:rsidRPr="00562957">
              <w:rPr>
                <w:lang w:val="ru-RU" w:eastAsia="en-US"/>
              </w:rPr>
              <w:t xml:space="preserve"> для </w:t>
            </w:r>
            <w:proofErr w:type="spellStart"/>
            <w:r>
              <w:rPr>
                <w:lang w:val="ru-RU" w:eastAsia="en-US"/>
              </w:rPr>
              <w:t>двох</w:t>
            </w:r>
            <w:proofErr w:type="spellEnd"/>
            <w:r w:rsidRPr="00562957">
              <w:rPr>
                <w:lang w:val="ru-RU" w:eastAsia="en-US"/>
              </w:rPr>
              <w:t xml:space="preserve"> </w:t>
            </w:r>
            <w:proofErr w:type="spellStart"/>
            <w:r w:rsidRPr="00562957">
              <w:rPr>
                <w:lang w:val="ru-RU" w:eastAsia="en-US"/>
              </w:rPr>
              <w:t>років</w:t>
            </w:r>
            <w:proofErr w:type="spellEnd"/>
            <w:r w:rsidRPr="00562957">
              <w:rPr>
                <w:lang w:val="ru-RU" w:eastAsia="en-US"/>
              </w:rPr>
              <w:t xml:space="preserve"> </w:t>
            </w:r>
            <w:proofErr w:type="spellStart"/>
            <w:r w:rsidRPr="00562957">
              <w:rPr>
                <w:lang w:val="ru-RU" w:eastAsia="en-US"/>
              </w:rPr>
              <w:t>складають</w:t>
            </w:r>
            <w:proofErr w:type="spellEnd"/>
            <w:r w:rsidRPr="00562957">
              <w:rPr>
                <w:lang w:val="ru-RU" w:eastAsia="en-US"/>
              </w:rPr>
              <w:t xml:space="preserve"> </w:t>
            </w:r>
            <w:proofErr w:type="spellStart"/>
            <w:r w:rsidRPr="00562957">
              <w:rPr>
                <w:lang w:val="ru-RU" w:eastAsia="en-US"/>
              </w:rPr>
              <w:t>відповідно</w:t>
            </w:r>
            <w:proofErr w:type="spellEnd"/>
            <w:r w:rsidRPr="00562957">
              <w:rPr>
                <w:lang w:val="ru-RU" w:eastAsia="en-US"/>
              </w:rPr>
              <w:t xml:space="preserve">: </w:t>
            </w:r>
            <w:r w:rsidRPr="002F26B9">
              <w:rPr>
                <w:lang w:val="ru-RU" w:eastAsia="en-US"/>
              </w:rPr>
              <w:t>13</w:t>
            </w:r>
            <w:r w:rsidRPr="00562957">
              <w:rPr>
                <w:lang w:val="ru-RU" w:eastAsia="en-US"/>
              </w:rPr>
              <w:t>,0 тис. грн</w:t>
            </w:r>
            <w:r>
              <w:rPr>
                <w:lang w:val="ru-RU" w:eastAsia="en-US"/>
              </w:rPr>
              <w:t>.</w:t>
            </w:r>
            <w:r w:rsidRPr="00562957">
              <w:rPr>
                <w:lang w:val="ru-RU" w:eastAsia="en-US"/>
              </w:rPr>
              <w:t xml:space="preserve">, </w:t>
            </w:r>
            <w:r>
              <w:rPr>
                <w:lang w:val="ru-RU" w:eastAsia="en-US"/>
              </w:rPr>
              <w:t>8</w:t>
            </w:r>
            <w:r w:rsidRPr="00562957">
              <w:rPr>
                <w:lang w:val="ru-RU" w:eastAsia="en-US"/>
              </w:rPr>
              <w:t>,0 тис. грн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F076A0" w:rsidRPr="00002F31">
        <w:trPr>
          <w:trHeight w:val="980"/>
        </w:trPr>
        <w:tc>
          <w:tcPr>
            <w:tcW w:w="880" w:type="dxa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  <w:r w:rsidRPr="00002F31">
              <w:rPr>
                <w:b/>
                <w:bCs/>
                <w:i/>
                <w:iCs/>
              </w:rPr>
              <w:t>3.2.</w:t>
            </w:r>
          </w:p>
        </w:tc>
        <w:tc>
          <w:tcPr>
            <w:tcW w:w="8251" w:type="dxa"/>
          </w:tcPr>
          <w:p w:rsidR="00F076A0" w:rsidRPr="00002F31" w:rsidRDefault="00F076A0" w:rsidP="005B19ED">
            <w:pPr>
              <w:pStyle w:val="7"/>
              <w:spacing w:before="124" w:line="319" w:lineRule="exact"/>
              <w:ind w:left="0" w:right="79"/>
              <w:rPr>
                <w:sz w:val="24"/>
                <w:szCs w:val="24"/>
                <w:lang w:val="ru-RU"/>
              </w:rPr>
            </w:pPr>
            <w:r w:rsidRPr="00002F31">
              <w:rPr>
                <w:sz w:val="24"/>
                <w:szCs w:val="24"/>
                <w:lang w:val="ru-RU"/>
              </w:rPr>
              <w:t>Задача 2</w:t>
            </w:r>
          </w:p>
          <w:p w:rsidR="00F076A0" w:rsidRPr="00002F31" w:rsidRDefault="00F076A0" w:rsidP="005B19ED">
            <w:pPr>
              <w:pStyle w:val="a3"/>
              <w:ind w:left="118" w:right="117"/>
              <w:rPr>
                <w:sz w:val="24"/>
                <w:szCs w:val="24"/>
                <w:lang w:val="ru-RU"/>
              </w:rPr>
            </w:pPr>
            <w:proofErr w:type="spellStart"/>
            <w:r w:rsidRPr="00002F31">
              <w:rPr>
                <w:sz w:val="24"/>
                <w:szCs w:val="24"/>
                <w:lang w:val="ru-RU"/>
              </w:rPr>
              <w:t>Прибуток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акціонерного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товариства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який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направляється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виплату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дивідендів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складає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1020 тис. грн.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Загальна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номінальна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вартість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акцій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– 6200 тис. грн., у тому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привілейованих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акцій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– 1400 тис. грн. з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фіксованим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розміром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дивіденду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25% до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номінальної</w:t>
            </w:r>
            <w:proofErr w:type="spellEnd"/>
            <w:r w:rsidRPr="00002F3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вартості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>.</w:t>
            </w:r>
          </w:p>
          <w:p w:rsidR="00F076A0" w:rsidRPr="00002F31" w:rsidRDefault="00F076A0" w:rsidP="005B19ED">
            <w:pPr>
              <w:pStyle w:val="a3"/>
              <w:spacing w:line="322" w:lineRule="exact"/>
              <w:ind w:right="79"/>
              <w:rPr>
                <w:sz w:val="24"/>
                <w:szCs w:val="24"/>
                <w:lang w:val="ru-RU"/>
              </w:rPr>
            </w:pPr>
            <w:proofErr w:type="spellStart"/>
            <w:r w:rsidRPr="00002F31">
              <w:rPr>
                <w:sz w:val="24"/>
                <w:szCs w:val="24"/>
                <w:lang w:val="ru-RU"/>
              </w:rPr>
              <w:t>Необхідно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>:</w:t>
            </w:r>
            <w:r w:rsidRPr="00002F31">
              <w:rPr>
                <w:sz w:val="24"/>
                <w:szCs w:val="24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Розрахувати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розмір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дивіденду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простими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F31">
              <w:rPr>
                <w:sz w:val="24"/>
                <w:szCs w:val="24"/>
                <w:lang w:val="ru-RU"/>
              </w:rPr>
              <w:t>акціями</w:t>
            </w:r>
            <w:proofErr w:type="spellEnd"/>
            <w:r w:rsidRPr="00002F31">
              <w:rPr>
                <w:sz w:val="24"/>
                <w:szCs w:val="24"/>
                <w:lang w:val="ru-RU"/>
              </w:rPr>
              <w:t>.</w:t>
            </w:r>
          </w:p>
          <w:p w:rsidR="00F076A0" w:rsidRPr="00002F31" w:rsidRDefault="00F076A0" w:rsidP="005B19ED">
            <w:pPr>
              <w:widowControl w:val="0"/>
              <w:ind w:left="219" w:right="45"/>
              <w:rPr>
                <w:b/>
                <w:bCs/>
                <w:lang w:val="ru-RU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076A0" w:rsidRPr="00002F31" w:rsidRDefault="00F076A0" w:rsidP="005B19E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076A0" w:rsidRPr="004446A9">
        <w:trPr>
          <w:trHeight w:val="373"/>
        </w:trPr>
        <w:tc>
          <w:tcPr>
            <w:tcW w:w="880" w:type="dxa"/>
            <w:vAlign w:val="center"/>
          </w:tcPr>
          <w:p w:rsidR="00F076A0" w:rsidRPr="004446A9" w:rsidRDefault="00F076A0" w:rsidP="005B19ED">
            <w:pPr>
              <w:jc w:val="center"/>
              <w:rPr>
                <w:b/>
                <w:bCs/>
              </w:rPr>
            </w:pPr>
          </w:p>
        </w:tc>
        <w:tc>
          <w:tcPr>
            <w:tcW w:w="8251" w:type="dxa"/>
            <w:vAlign w:val="center"/>
          </w:tcPr>
          <w:p w:rsidR="00F076A0" w:rsidRPr="004446A9" w:rsidRDefault="00F076A0" w:rsidP="005B19ED">
            <w:pPr>
              <w:jc w:val="center"/>
              <w:rPr>
                <w:b/>
                <w:bCs/>
              </w:rPr>
            </w:pPr>
            <w:r w:rsidRPr="004446A9">
              <w:rPr>
                <w:b/>
                <w:bCs/>
              </w:rPr>
              <w:t>Р А З О М</w:t>
            </w:r>
          </w:p>
        </w:tc>
        <w:tc>
          <w:tcPr>
            <w:tcW w:w="1785" w:type="dxa"/>
            <w:gridSpan w:val="2"/>
            <w:vAlign w:val="center"/>
          </w:tcPr>
          <w:p w:rsidR="00F076A0" w:rsidRPr="004446A9" w:rsidRDefault="00F076A0" w:rsidP="005B19ED">
            <w:pPr>
              <w:jc w:val="center"/>
              <w:rPr>
                <w:b/>
                <w:bCs/>
              </w:rPr>
            </w:pPr>
            <w:r w:rsidRPr="004446A9">
              <w:rPr>
                <w:b/>
                <w:bCs/>
              </w:rPr>
              <w:t>50</w:t>
            </w:r>
          </w:p>
        </w:tc>
      </w:tr>
    </w:tbl>
    <w:p w:rsidR="00F076A0" w:rsidRPr="004446A9" w:rsidRDefault="00F076A0" w:rsidP="004446A9">
      <w:pPr>
        <w:keepNext/>
        <w:widowControl w:val="0"/>
        <w:rPr>
          <w:lang w:val="en-US"/>
        </w:rPr>
      </w:pPr>
    </w:p>
    <w:p w:rsidR="00F076A0" w:rsidRPr="004446A9" w:rsidRDefault="00F076A0" w:rsidP="004446A9">
      <w:pPr>
        <w:keepNext/>
        <w:widowControl w:val="0"/>
        <w:rPr>
          <w:lang w:val="en-US"/>
        </w:rPr>
      </w:pPr>
    </w:p>
    <w:p w:rsidR="00F076A0" w:rsidRPr="004446A9" w:rsidRDefault="00F076A0" w:rsidP="004446A9">
      <w:pPr>
        <w:keepNext/>
        <w:widowControl w:val="0"/>
        <w:rPr>
          <w:lang w:val="en-US"/>
        </w:rPr>
      </w:pPr>
    </w:p>
    <w:p w:rsidR="00F076A0" w:rsidRPr="004446A9" w:rsidRDefault="00F076A0" w:rsidP="004446A9">
      <w:pPr>
        <w:keepNext/>
        <w:widowControl w:val="0"/>
      </w:pPr>
      <w:r w:rsidRPr="004446A9">
        <w:t xml:space="preserve">Затверджено на засіданні кафедри фінансів </w:t>
      </w:r>
      <w:proofErr w:type="spellStart"/>
      <w:r w:rsidRPr="004446A9">
        <w:t>суб</w:t>
      </w:r>
      <w:proofErr w:type="spellEnd"/>
      <w:r w:rsidRPr="004446A9">
        <w:rPr>
          <w:lang w:val="ru-RU"/>
        </w:rPr>
        <w:t>’</w:t>
      </w:r>
      <w:proofErr w:type="spellStart"/>
      <w:r w:rsidRPr="004446A9">
        <w:t>єктів</w:t>
      </w:r>
      <w:proofErr w:type="spellEnd"/>
      <w:r w:rsidRPr="004446A9">
        <w:t xml:space="preserve"> господарювання</w:t>
      </w:r>
    </w:p>
    <w:p w:rsidR="00F076A0" w:rsidRPr="004446A9" w:rsidRDefault="00F076A0" w:rsidP="004446A9">
      <w:pPr>
        <w:keepNext/>
        <w:widowControl w:val="0"/>
      </w:pPr>
      <w:r w:rsidRPr="004446A9">
        <w:t>Протокол №</w:t>
      </w:r>
      <w:r w:rsidRPr="004446A9">
        <w:rPr>
          <w:lang w:val="ru-RU"/>
        </w:rPr>
        <w:t>___</w:t>
      </w:r>
      <w:r w:rsidRPr="004446A9">
        <w:t xml:space="preserve">  від </w:t>
      </w:r>
      <w:r w:rsidRPr="004446A9">
        <w:rPr>
          <w:lang w:val="ru-RU"/>
        </w:rPr>
        <w:t>________</w:t>
      </w:r>
      <w:r w:rsidRPr="004446A9">
        <w:t xml:space="preserve"> р.</w:t>
      </w:r>
    </w:p>
    <w:p w:rsidR="00F076A0" w:rsidRPr="004446A9" w:rsidRDefault="00F076A0" w:rsidP="004446A9">
      <w:pPr>
        <w:keepNext/>
        <w:widowControl w:val="0"/>
      </w:pPr>
      <w:r w:rsidRPr="004446A9">
        <w:t xml:space="preserve">Завідувач кафедри ______________   </w:t>
      </w:r>
      <w:proofErr w:type="spellStart"/>
      <w:r w:rsidRPr="004446A9">
        <w:t>Васьківська</w:t>
      </w:r>
      <w:proofErr w:type="spellEnd"/>
      <w:r w:rsidRPr="004446A9">
        <w:t xml:space="preserve"> К.В.</w:t>
      </w:r>
    </w:p>
    <w:p w:rsidR="00F076A0" w:rsidRPr="004446A9" w:rsidRDefault="00F076A0" w:rsidP="004446A9">
      <w:pPr>
        <w:keepNext/>
        <w:widowControl w:val="0"/>
      </w:pPr>
      <w:r w:rsidRPr="004446A9">
        <w:t xml:space="preserve">                                                                      (підпис)                        </w:t>
      </w:r>
    </w:p>
    <w:p w:rsidR="00F076A0" w:rsidRPr="004446A9" w:rsidRDefault="00F076A0" w:rsidP="004446A9">
      <w:pPr>
        <w:keepNext/>
        <w:widowControl w:val="0"/>
      </w:pPr>
      <w:r w:rsidRPr="004446A9">
        <w:t>Викладач  __________________   Ярема Б.П</w:t>
      </w:r>
    </w:p>
    <w:p w:rsidR="00F076A0" w:rsidRPr="004446A9" w:rsidRDefault="00F076A0" w:rsidP="004446A9">
      <w:pPr>
        <w:keepNext/>
        <w:widowControl w:val="0"/>
      </w:pPr>
      <w:r w:rsidRPr="004446A9">
        <w:t xml:space="preserve">                                             (підпис)                                              </w:t>
      </w:r>
    </w:p>
    <w:p w:rsidR="00F076A0" w:rsidRPr="004446A9" w:rsidRDefault="00F076A0" w:rsidP="004446A9"/>
    <w:sectPr w:rsidR="00F076A0" w:rsidRPr="004446A9" w:rsidSect="005B19ED">
      <w:pgSz w:w="11906" w:h="16838"/>
      <w:pgMar w:top="850" w:right="110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7E4"/>
    <w:multiLevelType w:val="hybridMultilevel"/>
    <w:tmpl w:val="B3B0EA4C"/>
    <w:lvl w:ilvl="0" w:tplc="44946B4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F4839CA"/>
    <w:multiLevelType w:val="hybridMultilevel"/>
    <w:tmpl w:val="63E247B0"/>
    <w:lvl w:ilvl="0" w:tplc="CAC0A5F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7AA4F59"/>
    <w:multiLevelType w:val="hybridMultilevel"/>
    <w:tmpl w:val="D86C508E"/>
    <w:lvl w:ilvl="0" w:tplc="E70693F6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8F55229"/>
    <w:multiLevelType w:val="hybridMultilevel"/>
    <w:tmpl w:val="F65A8116"/>
    <w:lvl w:ilvl="0" w:tplc="8FB4755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DCA3D1A"/>
    <w:multiLevelType w:val="hybridMultilevel"/>
    <w:tmpl w:val="9CAA9190"/>
    <w:lvl w:ilvl="0" w:tplc="B9CC5E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60E"/>
    <w:rsid w:val="00002F31"/>
    <w:rsid w:val="00026300"/>
    <w:rsid w:val="00046FA0"/>
    <w:rsid w:val="00072538"/>
    <w:rsid w:val="001F7A66"/>
    <w:rsid w:val="00272519"/>
    <w:rsid w:val="002C7F19"/>
    <w:rsid w:val="002F26B9"/>
    <w:rsid w:val="00391BE4"/>
    <w:rsid w:val="003C6D1F"/>
    <w:rsid w:val="004446A9"/>
    <w:rsid w:val="0045126E"/>
    <w:rsid w:val="0049620E"/>
    <w:rsid w:val="00562957"/>
    <w:rsid w:val="00591D36"/>
    <w:rsid w:val="005A2EAD"/>
    <w:rsid w:val="005B19ED"/>
    <w:rsid w:val="006506B1"/>
    <w:rsid w:val="00672104"/>
    <w:rsid w:val="006B0BEC"/>
    <w:rsid w:val="006E67D0"/>
    <w:rsid w:val="007141AB"/>
    <w:rsid w:val="007840F7"/>
    <w:rsid w:val="007D584B"/>
    <w:rsid w:val="00815753"/>
    <w:rsid w:val="00877C8C"/>
    <w:rsid w:val="009D7D2A"/>
    <w:rsid w:val="00A30306"/>
    <w:rsid w:val="00AA13A8"/>
    <w:rsid w:val="00B05142"/>
    <w:rsid w:val="00B3324A"/>
    <w:rsid w:val="00B866B2"/>
    <w:rsid w:val="00BA553A"/>
    <w:rsid w:val="00BA6DAA"/>
    <w:rsid w:val="00BF3E6D"/>
    <w:rsid w:val="00C32139"/>
    <w:rsid w:val="00C8261D"/>
    <w:rsid w:val="00CB259B"/>
    <w:rsid w:val="00CB2FFF"/>
    <w:rsid w:val="00CD4E0C"/>
    <w:rsid w:val="00DF460E"/>
    <w:rsid w:val="00EA197E"/>
    <w:rsid w:val="00ED0F91"/>
    <w:rsid w:val="00F076A0"/>
    <w:rsid w:val="00F53C56"/>
    <w:rsid w:val="00F54E41"/>
    <w:rsid w:val="00F82664"/>
    <w:rsid w:val="00F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3775D4-1B03-4528-A85D-B2AD1200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06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link w:val="70"/>
    <w:uiPriority w:val="99"/>
    <w:qFormat/>
    <w:rsid w:val="0045126E"/>
    <w:pPr>
      <w:widowControl w:val="0"/>
      <w:ind w:left="839"/>
      <w:outlineLvl w:val="6"/>
    </w:pPr>
    <w:rPr>
      <w:rFonts w:eastAsia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6E67D0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A30306"/>
    <w:pPr>
      <w:jc w:val="both"/>
    </w:pPr>
    <w:rPr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uiPriority w:val="99"/>
    <w:rsid w:val="00A303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Zakonu">
    <w:name w:val="StyleZakonu"/>
    <w:basedOn w:val="a"/>
    <w:uiPriority w:val="99"/>
    <w:rsid w:val="00A30306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FR2">
    <w:name w:val="FR2"/>
    <w:uiPriority w:val="99"/>
    <w:rsid w:val="00A30306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a5">
    <w:name w:val="List Paragraph"/>
    <w:basedOn w:val="a"/>
    <w:uiPriority w:val="99"/>
    <w:qFormat/>
    <w:rsid w:val="006B0BEC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7840F7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784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745</Words>
  <Characters>5258</Characters>
  <Application>Microsoft Office Word</Application>
  <DocSecurity>0</DocSecurity>
  <Lines>43</Lines>
  <Paragraphs>11</Paragraphs>
  <ScaleCrop>false</ScaleCrop>
  <Company>diakov.net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cp:lastPrinted>2017-11-14T07:53:00Z</cp:lastPrinted>
  <dcterms:created xsi:type="dcterms:W3CDTF">2017-11-11T10:22:00Z</dcterms:created>
  <dcterms:modified xsi:type="dcterms:W3CDTF">2017-11-30T08:17:00Z</dcterms:modified>
</cp:coreProperties>
</file>