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537D" w14:textId="77777777" w:rsidR="007A6650" w:rsidRDefault="007A6650" w:rsidP="007A6650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7A6650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наукові стажування</w:t>
      </w:r>
    </w:p>
    <w:p w14:paraId="13D5ACAB" w14:textId="77777777" w:rsidR="00546919" w:rsidRDefault="00546919" w:rsidP="003D3E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2021-2022 </w:t>
      </w:r>
      <w:proofErr w:type="spellStart"/>
      <w:r w:rsidRPr="00546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н.р</w:t>
      </w:r>
      <w:proofErr w:type="spellEnd"/>
      <w:r w:rsidRPr="00546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</w:p>
    <w:p w14:paraId="074DCFD3" w14:textId="77777777" w:rsidR="007A6650" w:rsidRPr="007A6650" w:rsidRDefault="007A6650" w:rsidP="003D3E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Міжнародна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програма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підвищення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кваліфікації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"Global Challenges of Modernity".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Вересень-листопад 2021 р.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Польща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(6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кредитів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086.11/2021-PL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A6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(проф. Ситник НС.).</w:t>
      </w:r>
      <w:r w:rsidR="0054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4F2A91DE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Підвищення кваліфікації за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міжнародною 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програмою «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English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language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Academic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Communication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/ «Англомовна академічна комунікація». Квітень-червень 2022 р. ЛНУ імені Івана Франка (6 кредитів)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(доц.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Дубик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В.Я.)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F2ABEAD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Підвищення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кваліфікації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міжнародною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програмою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«English-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language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Academic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Communication»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Англомовна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академічна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комунікація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» (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квітень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-червень 2022)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AK№ 02070987/000021-22 (6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кредитів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ECTS)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(доц. Сич О.А.).</w:t>
      </w:r>
    </w:p>
    <w:p w14:paraId="15E1C233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тажування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шляхом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участі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у ІІІ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міжнародній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конференції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Сучасна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парадигма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публічного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управління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(2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кредити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ЄКТС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№13-2021/03) </w:t>
      </w:r>
      <w:bookmarkStart w:id="0" w:name="_Hlk117619006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(проф.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Ватаманюк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-Зелінська У.З.)</w:t>
      </w:r>
      <w:r w:rsidR="005469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18.10.2022 р.</w:t>
      </w:r>
    </w:p>
    <w:bookmarkEnd w:id="0"/>
    <w:p w14:paraId="10E3DFB8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нлайн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-курс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Місцеве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самоврядування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цифрова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трансформація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Україні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Школи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місцевого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самоврядування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(27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учбових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годин</w:t>
      </w:r>
      <w:r w:rsidR="005469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546919" w:rsidRPr="00546919">
        <w:rPr>
          <w:rFonts w:ascii="Times New Roman" w:hAnsi="Times New Roman" w:cs="Times New Roman"/>
          <w:color w:val="000000"/>
          <w:sz w:val="24"/>
          <w:szCs w:val="24"/>
        </w:rPr>
        <w:t>03.11.21-04.12.21</w:t>
      </w:r>
      <w:r w:rsidR="005469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рр</w:t>
      </w:r>
      <w:r w:rsidR="00546919"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(проф.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Ватаманюк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-Зелінська У.З.).</w:t>
      </w:r>
    </w:p>
    <w:p w14:paraId="110A4A5F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Topical issues of modern science, society and education. Proceedings of the 8th International scientific and practical conference. SPC “Sci-conf.com.ua”. Kharkiv, Ukraine. (0,8 ECTS credits)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546919" w:rsidRPr="00546919">
        <w:rPr>
          <w:rFonts w:ascii="Times New Roman" w:hAnsi="Times New Roman" w:cs="Times New Roman"/>
          <w:sz w:val="24"/>
          <w:szCs w:val="24"/>
        </w:rPr>
        <w:t>26-28</w:t>
      </w:r>
      <w:r w:rsidR="00546919">
        <w:rPr>
          <w:rFonts w:ascii="Times New Roman" w:hAnsi="Times New Roman" w:cs="Times New Roman"/>
          <w:sz w:val="24"/>
          <w:szCs w:val="24"/>
        </w:rPr>
        <w:t>.02.</w:t>
      </w:r>
      <w:r w:rsidR="00546919" w:rsidRPr="00546919">
        <w:rPr>
          <w:rFonts w:ascii="Times New Roman" w:hAnsi="Times New Roman" w:cs="Times New Roman"/>
          <w:sz w:val="24"/>
          <w:szCs w:val="24"/>
        </w:rPr>
        <w:t>2022</w:t>
      </w:r>
      <w:r w:rsidR="00546919">
        <w:rPr>
          <w:rFonts w:ascii="Times New Roman" w:hAnsi="Times New Roman" w:cs="Times New Roman"/>
          <w:sz w:val="24"/>
          <w:szCs w:val="24"/>
        </w:rPr>
        <w:t xml:space="preserve"> р., </w:t>
      </w:r>
      <w:r w:rsidRPr="005469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Ватаманюк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-Зелінська У.З.)</w:t>
      </w:r>
    </w:p>
    <w:p w14:paraId="52D3DEA6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for being an active participant in II International Scientific and Practical Conference “MODERN RESEARCH IN WORLD SCIENCE” 24 Hours of Participation (0,8 ECTS credits)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5469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15-17.05.2022 р.,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проф.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Ватаманюк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-Зелінська У.З.)</w:t>
      </w:r>
      <w:r w:rsidR="005469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51172BA" w14:textId="77777777" w:rsidR="003D3E4C" w:rsidRDefault="007A6650" w:rsidP="003D3E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нлайн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-курс “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Інформаційна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безпека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умовах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війни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росією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“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Школи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місцевого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самоврядування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(27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учбових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годин)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24682163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5469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березень 2022 р.,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проф.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Ватаманюк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-Зелінська У.З.)</w:t>
      </w:r>
      <w:bookmarkEnd w:id="1"/>
    </w:p>
    <w:p w14:paraId="296B1D0B" w14:textId="52762DA6" w:rsidR="007A6650" w:rsidRPr="00180022" w:rsidRDefault="007A6650" w:rsidP="003D3E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Онлайн-форум на тему: «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Фінансова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грамотність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», за видом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програмою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підвищення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кваліфікації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(участь у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конференції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6 годин (0,2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кредити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ЄКТС), форма: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дистанційна</w:t>
      </w:r>
      <w:proofErr w:type="spellEnd"/>
      <w:r w:rsidRPr="003D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8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лютий 2022 р., </w:t>
      </w:r>
      <w:r w:rsidRPr="003D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доц. Західна О.Р.)</w:t>
      </w:r>
    </w:p>
    <w:p w14:paraId="430123D2" w14:textId="241A3075" w:rsidR="00180022" w:rsidRPr="00180022" w:rsidRDefault="00180022" w:rsidP="0018002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Онлайн-форум на тему: «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Фінансова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грамотність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», за видом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програмою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підвищення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кваліфікації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(участь у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конференції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6 годин (0,2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кредити</w:t>
      </w:r>
      <w:proofErr w:type="spellEnd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ЄКТС), форма: </w:t>
      </w:r>
      <w:proofErr w:type="spellStart"/>
      <w:r w:rsidRPr="003D3E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дистанційна</w:t>
      </w:r>
      <w:proofErr w:type="spellEnd"/>
      <w:r w:rsidRPr="003D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лютий 2022 р., </w:t>
      </w:r>
      <w:r w:rsidRPr="003D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доц.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Шушкова Ю.В.</w:t>
      </w:r>
      <w:r w:rsidRPr="003D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0D45EFD0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Науково-педагогічне стажування на тему "Вища економічна освіта в Європейському Союзі: досвід, особливості, </w:t>
      </w:r>
      <w:proofErr w:type="spellStart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цифровізація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 у галузі знань "Управління та адміністрування" за спеціальністю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072 "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Фінанси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банківська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справа та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страхування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"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обсягом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6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кредитів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ECTS (180 годин).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Куявський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університет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Вроцлавеку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Республіка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Польща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). 16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травня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- 26 червня 2022 р.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ESI-162604-KSW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26.06.2022 р. </w:t>
      </w:r>
      <w:bookmarkStart w:id="2" w:name="_Hlk117619271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(доц. Гринчишин Я.М.)</w:t>
      </w:r>
    </w:p>
    <w:bookmarkEnd w:id="2"/>
    <w:p w14:paraId="4F0DB69C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Всеукраїнський проект з розвитку співпраці бізнесу та університетів "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Uni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Biz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Bridge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", </w:t>
      </w:r>
      <w:proofErr w:type="spellStart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присв'ячений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розвитку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soft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skills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викладача. Компанії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UGEN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SoftServe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Національний банк України. 11-14.07.2022 р. Обсяг 10 академічних годин.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307.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(доц. Гринчишин Я.М.)</w:t>
      </w:r>
    </w:p>
    <w:p w14:paraId="5C23536A" w14:textId="77777777" w:rsid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Базовий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курс "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Обережно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!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Кібершахраї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".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Дія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Цифрова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освіта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="00E645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: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0,1 кредиту ECTS. 17 лютого 2022 р.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Т0039263241.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(доц. Гринчишин Я.М.)</w:t>
      </w:r>
    </w:p>
    <w:p w14:paraId="5243F40E" w14:textId="77777777" w:rsidR="003D3E4C" w:rsidRPr="003D3E4C" w:rsidRDefault="003D3E4C" w:rsidP="003D3E4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D3E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3D3E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3D3E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н.р.</w:t>
      </w:r>
    </w:p>
    <w:p w14:paraId="13F6A22B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Цикл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вебінарів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наукометрії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: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Міжнародний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досвід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публікаційній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сфері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Успішні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публікації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Scopus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та Web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of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Science».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Консалтингова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компанія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Наукові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Публікації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». 16-19.11.2021 р.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30 годин (1 кредит ECTS).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АА3093/19.11.2021.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(доц. Гринчишин Я.М.)</w:t>
      </w:r>
    </w:p>
    <w:p w14:paraId="77B8005E" w14:textId="4DEE5CF9" w:rsid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Міжнародне наукове стажування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German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Ukrainian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Te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hnology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Transfer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Internships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University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Program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GUTT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INUP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(180 год) (18 жовтня – 1 грудня 2021 р.).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(доц.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Ясіновська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І.Ф.)</w:t>
      </w:r>
    </w:p>
    <w:p w14:paraId="4C7194A6" w14:textId="6ACCB3A3" w:rsidR="00180022" w:rsidRPr="00C67284" w:rsidRDefault="005A3092" w:rsidP="00C672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тажування у</w:t>
      </w:r>
      <w:r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TM «CLM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Consulting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Naukova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ustanova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Varshava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Polʹshcha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certificate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№ 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GS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210301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European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Partnership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Research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Projects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Academic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Integrity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01.11.2021 – 03.12.2021</w:t>
      </w:r>
      <w:r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5A309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Pr="005A309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доц. Шушкова</w:t>
      </w:r>
      <w:r w:rsidRPr="00C6728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Ю.В.</w:t>
      </w:r>
      <w:r w:rsidRPr="00C6728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)</w:t>
      </w:r>
    </w:p>
    <w:p w14:paraId="68F3118E" w14:textId="6D62FCA5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урс «Є-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data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можливості та ефективний контроль за публічними фінансами» в Державній установі "Відкриті публічні фінанси", Липень 2022 р.</w:t>
      </w:r>
      <w:r w:rsidRPr="007A6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Ідентифікаційний номер сертифікату 92353899d6fc43bfb2fbcb1b16c96218. 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Автентичність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сертифікату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посиланням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5" w:history="1">
        <w:r w:rsidR="00180022" w:rsidRPr="00E16E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https://courses.prometheus.org.ua:18090/cert/92353899d6fc43bfb2fbcb1b16c96218</w:t>
        </w:r>
      </w:hyperlink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  <w:r w:rsid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(проф.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Назаркевич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І.Б.)</w:t>
      </w:r>
    </w:p>
    <w:p w14:paraId="4FF554B8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Стажування. Кафедра менеджменту Львівського торговельно-економічного університету, березень-квітень 2021 р., 180 год. </w:t>
      </w:r>
      <w:r w:rsid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доц. Татарин Н.Б.</w:t>
      </w:r>
      <w:r w:rsid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).</w:t>
      </w:r>
    </w:p>
    <w:p w14:paraId="11BFF269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Стажування.</w:t>
      </w:r>
      <w:r w:rsidR="00202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Університет банківської справи (кафедра фінансового консалтингу та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банківництва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), березень-квітень 2021 р., 180 год., довідка №</w:t>
      </w:r>
      <w:r w:rsidRPr="0018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01-015/416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 17.05.2021р. (проф.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Ватаманюк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У.З., 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Петик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Л.О., доц. Попович Д.В.)</w:t>
      </w:r>
    </w:p>
    <w:p w14:paraId="0BC35846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Стажування. Львівський національний університет ветеринарної медицини, 180 год., 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Завальницька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Н.Б.</w:t>
      </w:r>
    </w:p>
    <w:p w14:paraId="601E3CC3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тажування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Львівському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національному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університеті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імені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Івана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Франка 01.10.20-23.01.21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Вдосконалення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викладацької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майстерності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 (СВ № 02070987/000038-21.)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Клепанчук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О.Ю.).</w:t>
      </w:r>
    </w:p>
    <w:p w14:paraId="030DDBB0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Реалізація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проєкту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Модуль Жана Моне програми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Erasmus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+»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Ревіталізація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міст – досвід ЄС для України» 2020-2023 («EVREVIT»). В його рамках - круглий стіл «Презентація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проєкту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Модуль Жана Моне програми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Erasmus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+» –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Ревіталізація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міст – досвід ЄС для України»; Літня школа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Ревіталізація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міст – досвід ЄС для України»; участь у ІІ Всеукраїнській 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науково-практичн</w:t>
      </w:r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ій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конференці</w:t>
      </w:r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ії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«Державна фінансова політика України в умовах євроінтеграції: погляди нау</w:t>
      </w:r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ковців і практиків; панельна дискусія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 </w:t>
      </w:r>
      <w:r w:rsidRPr="00180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співпрацю фондів ЄС з Україною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(доц. Сич О.А., 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Круглякова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В.В.).</w:t>
      </w:r>
    </w:p>
    <w:p w14:paraId="45B1900E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«Інновації в освіті, бізнесі, ІТ та культурі: світогляд та практичні кейси»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:</w:t>
      </w:r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серт</w:t>
      </w:r>
      <w:proofErr w:type="spellEnd"/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№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№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</w:p>
    <w:p w14:paraId="47F04DDE" w14:textId="77777777" w:rsidR="00E123B3" w:rsidRPr="00E123B3" w:rsidRDefault="00E123B3" w:rsidP="00192E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ПК-К 21-02/ 266, 25.02.2021, 6 год/0,2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кред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. ЄКТС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(доц. Шушкова Ю.В.);</w:t>
      </w:r>
    </w:p>
    <w:p w14:paraId="68E813E4" w14:textId="77777777" w:rsidR="00E123B3" w:rsidRPr="00E123B3" w:rsidRDefault="00E123B3" w:rsidP="00192E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ПК-К 21-02_078 від 25.02.2021 р. 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Дубик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В.Я.);</w:t>
      </w:r>
    </w:p>
    <w:p w14:paraId="2A4FEE4B" w14:textId="77777777" w:rsidR="00E123B3" w:rsidRPr="00E123B3" w:rsidRDefault="00E123B3" w:rsidP="00192ECF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ПК-К 21-02/103 </w:t>
      </w:r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 xml:space="preserve">від 25.02.2021 р.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Клепанчук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О.Ю.);</w:t>
      </w:r>
    </w:p>
    <w:p w14:paraId="57756C44" w14:textId="77777777" w:rsidR="00E123B3" w:rsidRPr="00E123B3" w:rsidRDefault="00E123B3" w:rsidP="00192ECF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 xml:space="preserve">ПК-К 21-02/176 від 25.02.2021 р.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Петик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Л.О.); доц. Татарин Н.Б.</w:t>
      </w:r>
    </w:p>
    <w:p w14:paraId="4EC74F4F" w14:textId="77777777" w:rsidR="00E123B3" w:rsidRPr="00E123B3" w:rsidRDefault="00E123B3" w:rsidP="00192ECF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 xml:space="preserve">ПК-К 21-02/037 від 25.02.2021 р. та ПК-К 21-03/031 від 25 березня 2021 р. (проф. </w:t>
      </w:r>
      <w:proofErr w:type="spellStart"/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>Ватаманюк</w:t>
      </w:r>
      <w:proofErr w:type="spellEnd"/>
      <w:r w:rsidR="00192ECF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>-Зелінська</w:t>
      </w:r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 xml:space="preserve"> У.З.)</w:t>
      </w:r>
    </w:p>
    <w:p w14:paraId="4F3A6509" w14:textId="6D19B2FD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«Підвищення кваліфікації освітян: вимоги та новітні тренди», 6 год/0,2 кред.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ЄКТС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(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серт</w:t>
      </w:r>
      <w:proofErr w:type="spellEnd"/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.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№ ПК-К 21/ 09-246, 23.09.2021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доц. Шушкова Ю.В.;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серт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№ ПК-К 21/09-147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, 23.09.2021</w:t>
      </w:r>
      <w:r w:rsid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доц.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Петик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Л.О.</w:t>
      </w:r>
      <w:r w:rsidR="00192EC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)</w:t>
      </w:r>
    </w:p>
    <w:p w14:paraId="0E42F439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«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Академічна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доброчесність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: шлях до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якості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освіти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»,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серт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. №1601/21, 20.10.2021, 6 год/0,2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кред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. ЄКТС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(доц. Шушкова Ю.В.)</w:t>
      </w:r>
    </w:p>
    <w:p w14:paraId="399FDC0A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Онлайн-форум </w:t>
      </w:r>
      <w:r w:rsidRPr="0018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«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Освіта. Бізнес. Держава. Співробітництво заради добробуту</w:t>
      </w:r>
      <w:r w:rsidRPr="0018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»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Сертифікат ПК-К 21-06_041 від 16 червня 2021 р. 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Дубик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В.Я.)</w:t>
      </w:r>
    </w:p>
    <w:p w14:paraId="44C9415A" w14:textId="77777777" w:rsidR="00E123B3" w:rsidRPr="003D3E4C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Всеукраїнська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наукова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онлайн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конференція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"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Формування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компетентностей педагога та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технологій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",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підвищення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кваліфікації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за темою "Онлайн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інструменти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Canva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Prezi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LearningApps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Kahoot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Mural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Padlet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Quizizz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Gamilab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організації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дистанційного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",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№1718942013128, 13-14.03.2021, 6 год/0,2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кред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.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ЄКТС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(доц. Шушкова Ю.В.)</w:t>
      </w:r>
    </w:p>
    <w:p w14:paraId="77DCEBBD" w14:textId="77777777" w:rsidR="003D3E4C" w:rsidRDefault="003D3E4C" w:rsidP="003D3E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ІІІ 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Міжнародна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науково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-практична онлайн-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конференція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Актуальні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проблеми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пріоритетні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напрямки та 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стратегії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розвитку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 № 619285-EPP-1-2020-1-FI-EPPKA2-CBHE-JP (15.11.2020 – 14.11.202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0</w:t>
      </w:r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). (доц. </w:t>
      </w:r>
      <w:proofErr w:type="spellStart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Клепанчук</w:t>
      </w:r>
      <w:proofErr w:type="spellEnd"/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О.Ю.).</w:t>
      </w:r>
    </w:p>
    <w:p w14:paraId="714CADE3" w14:textId="77777777" w:rsidR="003D3E4C" w:rsidRPr="003D3E4C" w:rsidRDefault="003D3E4C" w:rsidP="003D3E4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D3E4C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2019-2020н.р.</w:t>
      </w:r>
    </w:p>
    <w:p w14:paraId="25B7E3F7" w14:textId="77777777" w:rsidR="009301D7" w:rsidRPr="003D3E4C" w:rsidRDefault="009301D7" w:rsidP="003D3E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Наукове стажування в Інституті регіональних досліджень ім. М.І. Долішнього </w:t>
      </w:r>
      <w:r w:rsidRPr="003D3E4C">
        <w:rPr>
          <w:rStyle w:val="acopre"/>
          <w:rFonts w:ascii="Times New Roman" w:hAnsi="Times New Roman"/>
          <w:color w:val="000000" w:themeColor="text1"/>
          <w:sz w:val="24"/>
          <w:szCs w:val="24"/>
        </w:rPr>
        <w:t>Національної академії наук України</w:t>
      </w:r>
      <w:r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92ECF"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доц. </w:t>
      </w:r>
      <w:proofErr w:type="spellStart"/>
      <w:r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Смолінська</w:t>
      </w:r>
      <w:proofErr w:type="spellEnd"/>
      <w:r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С.Д.)</w:t>
      </w:r>
    </w:p>
    <w:p w14:paraId="1AB13002" w14:textId="77777777" w:rsidR="00192ECF" w:rsidRPr="00192ECF" w:rsidRDefault="00E7699F" w:rsidP="00192E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тажування у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TM "CLM Consulting" (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Naukova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ustanova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Varshava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Polʹshcha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)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certificate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№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GS 190320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Organization of European Education, Scientific Projects and Publication Activity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»,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22.10.2019.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(доц. </w:t>
      </w:r>
      <w:proofErr w:type="spellStart"/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Ватаманюк</w:t>
      </w:r>
      <w:proofErr w:type="spellEnd"/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-Зелінськ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У.З.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A8B75D3" w14:textId="77777777" w:rsidR="00E7699F" w:rsidRPr="00192ECF" w:rsidRDefault="00E7699F" w:rsidP="00192E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4. 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н-лайн навчання на платформі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Coursera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курси «Ініціювання та планування проектів» (Університет Каліфорнії в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Ірвайні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США) та «Фінансові ринки» (Єльський університет, США, курс Нобелівського лауреата Р.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Шіллера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2020 р. 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Сич О.А.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7333E2DC" w14:textId="77777777" w:rsidR="00E7699F" w:rsidRPr="00192ECF" w:rsidRDefault="00E7699F" w:rsidP="00192E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С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тажування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Шауляйському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університеті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(Литва) за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програмою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міжнародної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академічної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мобільності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Еразмус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+ 2019р.</w:t>
      </w:r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Сич О.А.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8930F81" w14:textId="77777777" w:rsidR="009301D7" w:rsidRPr="00192ECF" w:rsidRDefault="00E7699F" w:rsidP="00192E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Педагогічне стажування. / </w:t>
      </w:r>
      <w:r w:rsidRPr="00E769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INNOVATIVE EDUCATIONAL TECHNOLOGIES: EUROPEAN EXPERIENCE AND ITS APPLICATION IN TRAINING IN ECONOMICS AND MANAGEMENT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m. </w:t>
      </w:r>
      <w:proofErr w:type="gramStart"/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OSTROWEC 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WY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Ż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SZA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SZKO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Ł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BIZNESU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PRZEDSI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Ę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BIORCZO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Ś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CI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w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OSTROWCU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Ś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WI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Ę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TOKRZYSKIM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Poland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2018.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Клепанчук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О.Ю.).</w:t>
      </w:r>
    </w:p>
    <w:p w14:paraId="2CC68BD3" w14:textId="77777777" w:rsidR="009301D7" w:rsidRPr="00192ECF" w:rsidRDefault="009301D7" w:rsidP="00192ECF">
      <w:pPr>
        <w:tabs>
          <w:tab w:val="left" w:pos="1134"/>
        </w:tabs>
        <w:spacing w:after="0" w:line="240" w:lineRule="auto"/>
        <w:ind w:firstLine="709"/>
        <w:rPr>
          <w:color w:val="000000" w:themeColor="text1"/>
        </w:rPr>
      </w:pPr>
    </w:p>
    <w:p w14:paraId="57EEEDD3" w14:textId="77777777" w:rsidR="009301D7" w:rsidRPr="00192ECF" w:rsidRDefault="009301D7" w:rsidP="00192ECF">
      <w:pPr>
        <w:tabs>
          <w:tab w:val="left" w:pos="1134"/>
        </w:tabs>
        <w:spacing w:after="0" w:line="240" w:lineRule="auto"/>
        <w:ind w:firstLine="709"/>
        <w:rPr>
          <w:color w:val="000000" w:themeColor="text1"/>
        </w:rPr>
      </w:pPr>
    </w:p>
    <w:sectPr w:rsidR="009301D7" w:rsidRPr="00192ECF" w:rsidSect="005469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359C"/>
    <w:multiLevelType w:val="hybridMultilevel"/>
    <w:tmpl w:val="BC98A2D4"/>
    <w:lvl w:ilvl="0" w:tplc="461AD3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54F47"/>
    <w:multiLevelType w:val="hybridMultilevel"/>
    <w:tmpl w:val="342CE9D8"/>
    <w:lvl w:ilvl="0" w:tplc="B0A093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7837">
    <w:abstractNumId w:val="0"/>
  </w:num>
  <w:num w:numId="2" w16cid:durableId="165471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65"/>
    <w:rsid w:val="000E3F09"/>
    <w:rsid w:val="00111462"/>
    <w:rsid w:val="00180022"/>
    <w:rsid w:val="00192ECF"/>
    <w:rsid w:val="0020273A"/>
    <w:rsid w:val="003D3E4C"/>
    <w:rsid w:val="00546919"/>
    <w:rsid w:val="005A3092"/>
    <w:rsid w:val="007A6650"/>
    <w:rsid w:val="007B75D0"/>
    <w:rsid w:val="009301D7"/>
    <w:rsid w:val="00C67284"/>
    <w:rsid w:val="00CD6865"/>
    <w:rsid w:val="00E123B3"/>
    <w:rsid w:val="00E645AD"/>
    <w:rsid w:val="00E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88E8"/>
  <w15:chartTrackingRefBased/>
  <w15:docId w15:val="{962AB192-D45D-4B2A-A664-8C0199E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rsid w:val="009301D7"/>
  </w:style>
  <w:style w:type="character" w:styleId="a3">
    <w:name w:val="Hyperlink"/>
    <w:basedOn w:val="a0"/>
    <w:uiPriority w:val="99"/>
    <w:unhideWhenUsed/>
    <w:rsid w:val="000E3F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.prometheus.org.ua:18090/cert/92353899d6fc43bfb2fbcb1b16c96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4942</Words>
  <Characters>2817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Юлія Шушкова</cp:lastModifiedBy>
  <cp:revision>12</cp:revision>
  <dcterms:created xsi:type="dcterms:W3CDTF">2023-01-15T11:26:00Z</dcterms:created>
  <dcterms:modified xsi:type="dcterms:W3CDTF">2023-01-29T12:43:00Z</dcterms:modified>
</cp:coreProperties>
</file>