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9C8A8" w14:textId="77777777" w:rsidR="00C5386F" w:rsidRPr="007A7E71" w:rsidRDefault="00FA0D50" w:rsidP="007A7E71">
      <w:pPr>
        <w:jc w:val="center"/>
        <w:rPr>
          <w:rFonts w:ascii="Times New Roman" w:hAnsi="Times New Roman" w:cs="Times New Roman"/>
          <w:b/>
          <w:bCs/>
          <w:sz w:val="24"/>
          <w:szCs w:val="24"/>
        </w:rPr>
      </w:pPr>
      <w:r w:rsidRPr="007A7E71">
        <w:rPr>
          <w:rFonts w:ascii="Times New Roman" w:hAnsi="Times New Roman" w:cs="Times New Roman"/>
          <w:b/>
          <w:bCs/>
          <w:caps/>
          <w:sz w:val="24"/>
          <w:szCs w:val="24"/>
        </w:rPr>
        <w:t xml:space="preserve">основні </w:t>
      </w:r>
      <w:r w:rsidR="00C5386F" w:rsidRPr="007A7E71">
        <w:rPr>
          <w:rFonts w:ascii="Times New Roman" w:hAnsi="Times New Roman" w:cs="Times New Roman"/>
          <w:b/>
          <w:bCs/>
          <w:caps/>
          <w:sz w:val="24"/>
          <w:szCs w:val="24"/>
        </w:rPr>
        <w:t xml:space="preserve">НАУКОВІ </w:t>
      </w:r>
      <w:r w:rsidR="007A7E71" w:rsidRPr="007A7E71">
        <w:rPr>
          <w:rFonts w:ascii="Times New Roman" w:hAnsi="Times New Roman" w:cs="Times New Roman"/>
          <w:b/>
          <w:bCs/>
          <w:sz w:val="24"/>
          <w:szCs w:val="24"/>
        </w:rPr>
        <w:t xml:space="preserve">ПРАЦІ ВИКЛАДАЧІВ КАФЕДРИ ФІНАНСОВОГО МЕНЕДЖМЕНТУ </w:t>
      </w:r>
    </w:p>
    <w:tbl>
      <w:tblPr>
        <w:tblStyle w:val="a3"/>
        <w:tblpPr w:leftFromText="180" w:rightFromText="180" w:vertAnchor="text" w:horzAnchor="margin" w:tblpY="182"/>
        <w:tblW w:w="10201" w:type="dxa"/>
        <w:tblLayout w:type="fixed"/>
        <w:tblLook w:val="04A0" w:firstRow="1" w:lastRow="0" w:firstColumn="1" w:lastColumn="0" w:noHBand="0" w:noVBand="1"/>
      </w:tblPr>
      <w:tblGrid>
        <w:gridCol w:w="1129"/>
        <w:gridCol w:w="9072"/>
      </w:tblGrid>
      <w:tr w:rsidR="00A003C7" w:rsidRPr="009E38F0" w14:paraId="55E3BCFA" w14:textId="77777777" w:rsidTr="00FB26FB">
        <w:tc>
          <w:tcPr>
            <w:tcW w:w="1129" w:type="dxa"/>
          </w:tcPr>
          <w:p w14:paraId="3453AAC0" w14:textId="77777777" w:rsidR="00A003C7" w:rsidRPr="009E38F0" w:rsidRDefault="00A003C7" w:rsidP="00C5386F">
            <w:pPr>
              <w:spacing w:line="240" w:lineRule="auto"/>
              <w:jc w:val="center"/>
              <w:rPr>
                <w:rFonts w:ascii="Times New Roman" w:hAnsi="Times New Roman" w:cs="Times New Roman"/>
                <w:b/>
                <w:bCs/>
                <w:sz w:val="18"/>
                <w:szCs w:val="18"/>
              </w:rPr>
            </w:pPr>
            <w:r w:rsidRPr="009E38F0">
              <w:rPr>
                <w:rFonts w:ascii="Times New Roman" w:hAnsi="Times New Roman" w:cs="Times New Roman"/>
                <w:b/>
                <w:bCs/>
                <w:sz w:val="18"/>
                <w:szCs w:val="18"/>
              </w:rPr>
              <w:t>Напрям</w:t>
            </w:r>
          </w:p>
        </w:tc>
        <w:tc>
          <w:tcPr>
            <w:tcW w:w="9072" w:type="dxa"/>
          </w:tcPr>
          <w:p w14:paraId="08CA59CD" w14:textId="77777777" w:rsidR="00A003C7" w:rsidRPr="009E38F0" w:rsidRDefault="0059179A" w:rsidP="00C5386F">
            <w:pPr>
              <w:spacing w:line="240" w:lineRule="auto"/>
              <w:jc w:val="center"/>
              <w:rPr>
                <w:rFonts w:ascii="Times New Roman" w:hAnsi="Times New Roman" w:cs="Times New Roman"/>
                <w:b/>
                <w:bCs/>
                <w:sz w:val="18"/>
                <w:szCs w:val="18"/>
              </w:rPr>
            </w:pPr>
            <w:r w:rsidRPr="009E38F0">
              <w:rPr>
                <w:rFonts w:ascii="Times New Roman" w:hAnsi="Times New Roman" w:cs="Times New Roman"/>
                <w:b/>
                <w:bCs/>
                <w:sz w:val="18"/>
                <w:szCs w:val="18"/>
              </w:rPr>
              <w:t>Видання та публікації</w:t>
            </w:r>
          </w:p>
        </w:tc>
      </w:tr>
      <w:tr w:rsidR="008A15EE" w:rsidRPr="009E38F0" w14:paraId="6DE49CDE" w14:textId="77777777" w:rsidTr="008A15EE">
        <w:trPr>
          <w:cantSplit/>
          <w:trHeight w:val="1134"/>
        </w:trPr>
        <w:tc>
          <w:tcPr>
            <w:tcW w:w="1129" w:type="dxa"/>
            <w:textDirection w:val="btLr"/>
          </w:tcPr>
          <w:p w14:paraId="1CD5A2CE" w14:textId="77777777" w:rsidR="008A15EE" w:rsidRPr="009E38F0" w:rsidRDefault="008A15EE" w:rsidP="008A15EE">
            <w:pPr>
              <w:tabs>
                <w:tab w:val="num" w:pos="720"/>
              </w:tabs>
              <w:spacing w:line="240" w:lineRule="auto"/>
              <w:ind w:left="113" w:right="113"/>
              <w:jc w:val="center"/>
              <w:rPr>
                <w:rFonts w:ascii="Times New Roman" w:eastAsia="Times New Roman" w:hAnsi="Times New Roman" w:cs="Times New Roman"/>
                <w:b/>
                <w:bCs/>
                <w:caps/>
                <w:sz w:val="18"/>
                <w:szCs w:val="18"/>
                <w:bdr w:val="none" w:sz="0" w:space="0" w:color="auto" w:frame="1"/>
                <w:lang w:eastAsia="uk-UA"/>
              </w:rPr>
            </w:pPr>
          </w:p>
          <w:p w14:paraId="4AD38676" w14:textId="77777777" w:rsidR="008A15EE" w:rsidRPr="009E38F0" w:rsidRDefault="008A15EE" w:rsidP="008A15EE">
            <w:pPr>
              <w:tabs>
                <w:tab w:val="num" w:pos="720"/>
              </w:tabs>
              <w:spacing w:line="240" w:lineRule="auto"/>
              <w:ind w:left="113" w:right="113"/>
              <w:jc w:val="center"/>
              <w:rPr>
                <w:rFonts w:ascii="Times New Roman" w:eastAsia="Times New Roman" w:hAnsi="Times New Roman" w:cs="Times New Roman"/>
                <w:b/>
                <w:bCs/>
                <w:caps/>
                <w:sz w:val="18"/>
                <w:szCs w:val="18"/>
                <w:bdr w:val="none" w:sz="0" w:space="0" w:color="auto" w:frame="1"/>
                <w:lang w:eastAsia="uk-UA"/>
              </w:rPr>
            </w:pPr>
            <w:r w:rsidRPr="009E38F0">
              <w:rPr>
                <w:rFonts w:ascii="Times New Roman" w:eastAsia="Times New Roman" w:hAnsi="Times New Roman" w:cs="Times New Roman"/>
                <w:b/>
                <w:bCs/>
                <w:caps/>
                <w:sz w:val="18"/>
                <w:szCs w:val="18"/>
                <w:bdr w:val="none" w:sz="0" w:space="0" w:color="auto" w:frame="1"/>
                <w:lang w:eastAsia="uk-UA"/>
              </w:rPr>
              <w:t>Зовнішньоекономічна діяльність, митна справа</w:t>
            </w:r>
          </w:p>
          <w:p w14:paraId="2FDA3D9A" w14:textId="77777777" w:rsidR="008A15EE" w:rsidRPr="009E38F0" w:rsidRDefault="008A15EE" w:rsidP="008A15EE">
            <w:pPr>
              <w:spacing w:line="240" w:lineRule="auto"/>
              <w:ind w:left="113" w:right="113"/>
              <w:jc w:val="center"/>
              <w:rPr>
                <w:rFonts w:ascii="Times New Roman" w:hAnsi="Times New Roman" w:cs="Times New Roman"/>
                <w:b/>
                <w:bCs/>
                <w:sz w:val="18"/>
                <w:szCs w:val="18"/>
              </w:rPr>
            </w:pPr>
          </w:p>
        </w:tc>
        <w:tc>
          <w:tcPr>
            <w:tcW w:w="9072" w:type="dxa"/>
          </w:tcPr>
          <w:p w14:paraId="627A0387" w14:textId="77777777" w:rsidR="008A15EE" w:rsidRPr="009E38F0" w:rsidRDefault="008A15EE" w:rsidP="008A15EE">
            <w:pPr>
              <w:tabs>
                <w:tab w:val="left" w:pos="318"/>
              </w:tabs>
              <w:spacing w:line="240" w:lineRule="auto"/>
              <w:contextualSpacing/>
              <w:rPr>
                <w:rFonts w:ascii="Times New Roman" w:hAnsi="Times New Roman" w:cs="Times New Roman"/>
                <w:b/>
                <w:bCs/>
                <w:color w:val="000000" w:themeColor="text1"/>
                <w:sz w:val="18"/>
                <w:szCs w:val="18"/>
              </w:rPr>
            </w:pPr>
            <w:r w:rsidRPr="009E38F0">
              <w:rPr>
                <w:rFonts w:ascii="Times New Roman" w:hAnsi="Times New Roman" w:cs="Times New Roman"/>
                <w:b/>
                <w:bCs/>
                <w:color w:val="000000" w:themeColor="text1"/>
                <w:sz w:val="18"/>
                <w:szCs w:val="18"/>
              </w:rPr>
              <w:t>Навчальні посібники</w:t>
            </w:r>
          </w:p>
          <w:p w14:paraId="7DE62FED" w14:textId="77777777" w:rsidR="008A15EE" w:rsidRPr="009E38F0" w:rsidRDefault="008A15EE" w:rsidP="008A15EE">
            <w:pPr>
              <w:numPr>
                <w:ilvl w:val="0"/>
                <w:numId w:val="1"/>
              </w:numPr>
              <w:tabs>
                <w:tab w:val="left" w:pos="318"/>
              </w:tabs>
              <w:spacing w:line="240" w:lineRule="auto"/>
              <w:ind w:left="34"/>
              <w:jc w:val="both"/>
              <w:rPr>
                <w:rFonts w:ascii="Times New Roman" w:eastAsia="Times New Roman" w:hAnsi="Times New Roman" w:cs="Times New Roman"/>
                <w:color w:val="000000" w:themeColor="text1"/>
                <w:sz w:val="18"/>
                <w:szCs w:val="18"/>
                <w:lang w:eastAsia="uk-UA"/>
              </w:rPr>
            </w:pPr>
            <w:r w:rsidRPr="009E38F0">
              <w:rPr>
                <w:rFonts w:ascii="Times New Roman" w:eastAsia="Times New Roman" w:hAnsi="Times New Roman" w:cs="Times New Roman"/>
                <w:color w:val="000000" w:themeColor="text1"/>
                <w:sz w:val="18"/>
                <w:szCs w:val="18"/>
                <w:bdr w:val="none" w:sz="0" w:space="0" w:color="auto" w:frame="1"/>
                <w:lang w:eastAsia="uk-UA"/>
              </w:rPr>
              <w:t>1.Фінанси зовнішньоекономічної діяльності: навчальний посібник / [Ситник Н.С., Стасишин А. В., Дубик В.Я., Голинський Ю.О. та ін.]; за ред Н. С Ситник. – Львів: Видавництво «Апріорі», 2019. – 460с.</w:t>
            </w:r>
          </w:p>
          <w:p w14:paraId="02C987CB" w14:textId="77777777" w:rsidR="008A15EE" w:rsidRPr="009E38F0" w:rsidRDefault="008A15EE" w:rsidP="008A15EE">
            <w:pPr>
              <w:tabs>
                <w:tab w:val="left" w:pos="318"/>
              </w:tabs>
              <w:spacing w:line="240" w:lineRule="auto"/>
              <w:rPr>
                <w:rFonts w:ascii="Times New Roman" w:hAnsi="Times New Roman" w:cs="Times New Roman"/>
                <w:b/>
                <w:bCs/>
                <w:color w:val="000000" w:themeColor="text1"/>
                <w:sz w:val="18"/>
                <w:szCs w:val="18"/>
              </w:rPr>
            </w:pPr>
            <w:r w:rsidRPr="009E38F0">
              <w:rPr>
                <w:rFonts w:ascii="Times New Roman" w:hAnsi="Times New Roman" w:cs="Times New Roman"/>
                <w:b/>
                <w:bCs/>
                <w:color w:val="000000" w:themeColor="text1"/>
                <w:sz w:val="18"/>
                <w:szCs w:val="18"/>
              </w:rPr>
              <w:t>Статті</w:t>
            </w:r>
          </w:p>
          <w:p w14:paraId="086B316B" w14:textId="77777777" w:rsidR="009E38F0" w:rsidRPr="009E38F0" w:rsidRDefault="009E38F0" w:rsidP="008A15EE">
            <w:pPr>
              <w:pStyle w:val="a4"/>
              <w:numPr>
                <w:ilvl w:val="0"/>
                <w:numId w:val="4"/>
              </w:numPr>
              <w:tabs>
                <w:tab w:val="left" w:pos="28"/>
              </w:tabs>
              <w:spacing w:line="240" w:lineRule="auto"/>
              <w:ind w:left="318" w:hanging="284"/>
              <w:jc w:val="both"/>
              <w:rPr>
                <w:rFonts w:ascii="Times New Roman" w:hAnsi="Times New Roman" w:cs="Times New Roman"/>
                <w:color w:val="000000" w:themeColor="text1"/>
                <w:sz w:val="18"/>
                <w:szCs w:val="18"/>
                <w:shd w:val="clear" w:color="auto" w:fill="FFFFFF"/>
              </w:rPr>
            </w:pPr>
            <w:r w:rsidRPr="009E38F0">
              <w:rPr>
                <w:rFonts w:ascii="Times New Roman" w:hAnsi="Times New Roman" w:cs="Times New Roman"/>
                <w:sz w:val="18"/>
                <w:szCs w:val="18"/>
              </w:rPr>
              <w:t>Ситник Н.С. МИТНА ПОЛІТИКА УКРАЇНИ В УМОВАХ ПАНДЕМІЇ COVID-19 / Н.С. Ситник, В.І. Беднарчук // Економіка та суспільство. – 2022. – Вип. 37 – DOI:  https://doi.org/10.32782/2524-0072/2022-37-15</w:t>
            </w:r>
          </w:p>
          <w:p w14:paraId="135391F8" w14:textId="77777777" w:rsidR="008A15EE" w:rsidRPr="009E38F0" w:rsidRDefault="008A15EE" w:rsidP="008A15EE">
            <w:pPr>
              <w:pStyle w:val="a4"/>
              <w:numPr>
                <w:ilvl w:val="0"/>
                <w:numId w:val="4"/>
              </w:numPr>
              <w:tabs>
                <w:tab w:val="left" w:pos="28"/>
              </w:tabs>
              <w:spacing w:line="240" w:lineRule="auto"/>
              <w:ind w:left="318" w:hanging="284"/>
              <w:jc w:val="both"/>
              <w:rPr>
                <w:rFonts w:ascii="Times New Roman" w:hAnsi="Times New Roman" w:cs="Times New Roman"/>
                <w:color w:val="000000" w:themeColor="text1"/>
                <w:sz w:val="18"/>
                <w:szCs w:val="18"/>
                <w:shd w:val="clear" w:color="auto" w:fill="FFFFFF"/>
              </w:rPr>
            </w:pPr>
            <w:r w:rsidRPr="009E38F0">
              <w:rPr>
                <w:rFonts w:ascii="Times New Roman" w:eastAsia="Times New Roman" w:hAnsi="Times New Roman" w:cs="Times New Roman"/>
                <w:sz w:val="18"/>
                <w:szCs w:val="18"/>
                <w:bdr w:val="none" w:sz="0" w:space="0" w:color="auto" w:frame="1"/>
                <w:lang w:eastAsia="uk-UA"/>
              </w:rPr>
              <w:t>Голинський Ю. О. Митна політика та її вплив на менеджмент зовнішньоекономічної діяльності [Текст] / Ю. О. Голинський, В. В. Муляр // Молодий вчений. — 2018. — №10. С.745-749.</w:t>
            </w:r>
          </w:p>
          <w:p w14:paraId="08139521" w14:textId="77777777" w:rsidR="008A15EE" w:rsidRPr="009E38F0" w:rsidRDefault="008A15EE" w:rsidP="008A15EE">
            <w:pPr>
              <w:pStyle w:val="a4"/>
              <w:numPr>
                <w:ilvl w:val="0"/>
                <w:numId w:val="4"/>
              </w:numPr>
              <w:tabs>
                <w:tab w:val="left" w:pos="28"/>
                <w:tab w:val="left" w:pos="318"/>
              </w:tabs>
              <w:spacing w:line="240" w:lineRule="auto"/>
              <w:ind w:left="318" w:hanging="284"/>
              <w:jc w:val="both"/>
              <w:rPr>
                <w:rFonts w:ascii="Times New Roman" w:eastAsia="Times New Roman" w:hAnsi="Times New Roman" w:cs="Times New Roman"/>
                <w:sz w:val="18"/>
                <w:szCs w:val="18"/>
                <w:bdr w:val="none" w:sz="0" w:space="0" w:color="auto" w:frame="1"/>
                <w:lang w:eastAsia="uk-UA"/>
              </w:rPr>
            </w:pPr>
            <w:r w:rsidRPr="009E38F0">
              <w:rPr>
                <w:rFonts w:ascii="Times New Roman" w:eastAsia="Times New Roman" w:hAnsi="Times New Roman" w:cs="Times New Roman"/>
                <w:sz w:val="18"/>
                <w:szCs w:val="18"/>
                <w:bdr w:val="none" w:sz="0" w:space="0" w:color="auto" w:frame="1"/>
                <w:lang w:eastAsia="uk-UA"/>
              </w:rPr>
              <w:t xml:space="preserve">Голинський Ю. О. Митний контроль в Україні та напрями його вдосконалення [Текст] / Ю. О. Голинський, І. Р. Гриник // Молодий вчений. — 2019. — №10. </w:t>
            </w:r>
            <w:hyperlink r:id="rId5" w:history="1">
              <w:r w:rsidRPr="009E38F0">
                <w:rPr>
                  <w:rStyle w:val="a6"/>
                  <w:rFonts w:ascii="Times New Roman" w:eastAsia="Times New Roman" w:hAnsi="Times New Roman" w:cs="Times New Roman"/>
                  <w:sz w:val="18"/>
                  <w:szCs w:val="18"/>
                  <w:bdr w:val="none" w:sz="0" w:space="0" w:color="auto" w:frame="1"/>
                  <w:lang w:eastAsia="uk-UA"/>
                </w:rPr>
                <w:t>https://journals.indexcopernicus.com/search/details?id=26954</w:t>
              </w:r>
            </w:hyperlink>
            <w:r w:rsidRPr="009E38F0">
              <w:rPr>
                <w:rFonts w:ascii="Times New Roman" w:eastAsia="Times New Roman" w:hAnsi="Times New Roman" w:cs="Times New Roman"/>
                <w:sz w:val="18"/>
                <w:szCs w:val="18"/>
                <w:bdr w:val="none" w:sz="0" w:space="0" w:color="auto" w:frame="1"/>
                <w:lang w:eastAsia="uk-UA"/>
              </w:rPr>
              <w:t>)</w:t>
            </w:r>
          </w:p>
          <w:p w14:paraId="724CC680" w14:textId="77777777" w:rsidR="008A15EE" w:rsidRPr="009E38F0" w:rsidRDefault="008A15EE" w:rsidP="008A15EE">
            <w:pPr>
              <w:pStyle w:val="a4"/>
              <w:numPr>
                <w:ilvl w:val="0"/>
                <w:numId w:val="4"/>
              </w:numPr>
              <w:tabs>
                <w:tab w:val="left" w:pos="28"/>
              </w:tabs>
              <w:spacing w:line="240" w:lineRule="auto"/>
              <w:ind w:left="318" w:hanging="284"/>
              <w:jc w:val="both"/>
              <w:rPr>
                <w:rFonts w:ascii="Times New Roman" w:hAnsi="Times New Roman" w:cs="Times New Roman"/>
                <w:color w:val="000000" w:themeColor="text1"/>
                <w:sz w:val="18"/>
                <w:szCs w:val="18"/>
                <w:shd w:val="clear" w:color="auto" w:fill="FFFFFF"/>
              </w:rPr>
            </w:pPr>
            <w:r w:rsidRPr="009E38F0">
              <w:rPr>
                <w:rFonts w:ascii="Times New Roman" w:eastAsia="Times New Roman" w:hAnsi="Times New Roman" w:cs="Times New Roman"/>
                <w:sz w:val="18"/>
                <w:szCs w:val="18"/>
                <w:bdr w:val="none" w:sz="0" w:space="0" w:color="auto" w:frame="1"/>
                <w:lang w:eastAsia="uk-UA"/>
              </w:rPr>
              <w:t>Голинський Ю. О. Митно-тарифне регулювання зовнішньоекономічної діяльності та його удосконалення [Текст] / Ю. О. Голинський, А. В. Павелчак // Молодий вчений. — 2018. — №10. С.749-753.</w:t>
            </w:r>
          </w:p>
          <w:p w14:paraId="066804D7" w14:textId="77777777" w:rsidR="008A15EE" w:rsidRPr="009E38F0" w:rsidRDefault="008A15EE" w:rsidP="008A15EE">
            <w:pPr>
              <w:pStyle w:val="a4"/>
              <w:numPr>
                <w:ilvl w:val="0"/>
                <w:numId w:val="4"/>
              </w:numPr>
              <w:tabs>
                <w:tab w:val="left" w:pos="28"/>
              </w:tabs>
              <w:spacing w:line="240" w:lineRule="auto"/>
              <w:ind w:left="318" w:hanging="284"/>
              <w:jc w:val="both"/>
              <w:rPr>
                <w:rFonts w:ascii="Times New Roman" w:hAnsi="Times New Roman" w:cs="Times New Roman"/>
                <w:color w:val="000000" w:themeColor="text1"/>
                <w:sz w:val="18"/>
                <w:szCs w:val="18"/>
                <w:shd w:val="clear" w:color="auto" w:fill="FFFFFF"/>
              </w:rPr>
            </w:pPr>
            <w:r w:rsidRPr="009E38F0">
              <w:rPr>
                <w:rFonts w:ascii="Times New Roman" w:eastAsia="Times New Roman" w:hAnsi="Times New Roman" w:cs="Times New Roman"/>
                <w:sz w:val="18"/>
                <w:szCs w:val="18"/>
                <w:bdr w:val="none" w:sz="0" w:space="0" w:color="auto" w:frame="1"/>
                <w:lang w:eastAsia="uk-UA"/>
              </w:rPr>
              <w:t>Голинський Ю. О. Ризик-менеджмент у митній справі та шляхи його вдосконалення [Текст] / Ю. О. Голинський, Д. І. Довгий // Молодий вчений. — 2018. — №10. С. 741-745.</w:t>
            </w:r>
          </w:p>
          <w:p w14:paraId="5F8E705D" w14:textId="77777777" w:rsidR="008A15EE" w:rsidRPr="009E38F0" w:rsidRDefault="008A15EE" w:rsidP="008A15EE">
            <w:pPr>
              <w:pStyle w:val="a4"/>
              <w:numPr>
                <w:ilvl w:val="0"/>
                <w:numId w:val="4"/>
              </w:numPr>
              <w:tabs>
                <w:tab w:val="left" w:pos="28"/>
              </w:tabs>
              <w:spacing w:line="240" w:lineRule="auto"/>
              <w:ind w:left="318" w:hanging="284"/>
              <w:jc w:val="both"/>
              <w:rPr>
                <w:rFonts w:ascii="Times New Roman" w:hAnsi="Times New Roman" w:cs="Times New Roman"/>
                <w:color w:val="000000" w:themeColor="text1"/>
                <w:sz w:val="18"/>
                <w:szCs w:val="18"/>
                <w:shd w:val="clear" w:color="auto" w:fill="FFFFFF"/>
              </w:rPr>
            </w:pPr>
            <w:r w:rsidRPr="009E38F0">
              <w:rPr>
                <w:rFonts w:ascii="Times New Roman" w:eastAsia="Times New Roman" w:hAnsi="Times New Roman" w:cs="Times New Roman"/>
                <w:sz w:val="18"/>
                <w:szCs w:val="18"/>
                <w:bdr w:val="none" w:sz="0" w:space="0" w:color="auto" w:frame="1"/>
                <w:lang w:eastAsia="uk-UA"/>
              </w:rPr>
              <w:t>Голинський Ю. О. Управління митними платежами при здійсненні експортно-імпортних операцій та шляхи його покращення [Текст] / Ю. О. Голинський, О. В. Яцишин // Молодий вчений. — 2018. — №10. С.753-757.</w:t>
            </w:r>
          </w:p>
          <w:p w14:paraId="76798BD4" w14:textId="77777777" w:rsidR="008A15EE" w:rsidRPr="009E38F0" w:rsidRDefault="008A15EE" w:rsidP="008A15EE">
            <w:pPr>
              <w:pStyle w:val="a4"/>
              <w:numPr>
                <w:ilvl w:val="0"/>
                <w:numId w:val="4"/>
              </w:numPr>
              <w:tabs>
                <w:tab w:val="left" w:pos="28"/>
                <w:tab w:val="left" w:pos="318"/>
              </w:tabs>
              <w:spacing w:line="240" w:lineRule="auto"/>
              <w:ind w:left="318" w:hanging="284"/>
              <w:jc w:val="both"/>
              <w:rPr>
                <w:rFonts w:ascii="Times New Roman" w:eastAsia="Times New Roman" w:hAnsi="Times New Roman" w:cs="Times New Roman"/>
                <w:sz w:val="18"/>
                <w:szCs w:val="18"/>
                <w:bdr w:val="none" w:sz="0" w:space="0" w:color="auto" w:frame="1"/>
                <w:lang w:eastAsia="uk-UA"/>
              </w:rPr>
            </w:pPr>
            <w:r w:rsidRPr="009E38F0">
              <w:rPr>
                <w:rFonts w:ascii="Times New Roman" w:eastAsia="Times New Roman" w:hAnsi="Times New Roman" w:cs="Times New Roman"/>
                <w:sz w:val="18"/>
                <w:szCs w:val="18"/>
                <w:lang w:eastAsia="uk-UA"/>
              </w:rPr>
              <w:t xml:space="preserve">Голинський Ю.О., Віхоть О.С. Стан митної безпеки України та особливості   її забезпечення в умовах трансформації глобалізаційних процесів. Економіка та суспільство, 2021. № 32. URL: </w:t>
            </w:r>
            <w:hyperlink r:id="rId6" w:history="1">
              <w:r w:rsidRPr="009E38F0">
                <w:rPr>
                  <w:rStyle w:val="a6"/>
                  <w:rFonts w:ascii="Times New Roman" w:eastAsia="Times New Roman" w:hAnsi="Times New Roman" w:cs="Times New Roman"/>
                  <w:sz w:val="18"/>
                  <w:szCs w:val="18"/>
                  <w:lang w:eastAsia="uk-UA"/>
                </w:rPr>
                <w:t>https://economyandsociety.in.ua/index.php/journal/article/view/755</w:t>
              </w:r>
            </w:hyperlink>
          </w:p>
          <w:p w14:paraId="2FF6415F" w14:textId="77777777" w:rsidR="008A15EE" w:rsidRPr="009E38F0" w:rsidRDefault="008A15EE" w:rsidP="008A15EE">
            <w:pPr>
              <w:pStyle w:val="a4"/>
              <w:numPr>
                <w:ilvl w:val="0"/>
                <w:numId w:val="4"/>
              </w:numPr>
              <w:tabs>
                <w:tab w:val="left" w:pos="28"/>
                <w:tab w:val="left" w:pos="318"/>
              </w:tabs>
              <w:spacing w:line="240" w:lineRule="auto"/>
              <w:ind w:left="318" w:hanging="284"/>
              <w:jc w:val="both"/>
              <w:rPr>
                <w:rFonts w:ascii="Times New Roman" w:eastAsia="Times New Roman" w:hAnsi="Times New Roman" w:cs="Times New Roman"/>
                <w:sz w:val="18"/>
                <w:szCs w:val="18"/>
                <w:bdr w:val="none" w:sz="0" w:space="0" w:color="auto" w:frame="1"/>
                <w:lang w:eastAsia="uk-UA"/>
              </w:rPr>
            </w:pPr>
            <w:r w:rsidRPr="009E38F0">
              <w:rPr>
                <w:rFonts w:ascii="Times New Roman" w:eastAsia="Times New Roman" w:hAnsi="Times New Roman" w:cs="Times New Roman"/>
                <w:sz w:val="18"/>
                <w:szCs w:val="18"/>
                <w:bdr w:val="none" w:sz="0" w:space="0" w:color="auto" w:frame="1"/>
                <w:lang w:eastAsia="uk-UA"/>
              </w:rPr>
              <w:t>Дубик В.Я. Сучасна система оподаткування зовнішньоекономічної діяльності в Україні / В.Я. Дубик, М.В. Боднар // Науковий журнал «Молодий вчений». – 2018. – №11(63). – С. 1111 – 1115.</w:t>
            </w:r>
          </w:p>
          <w:p w14:paraId="1536AF02" w14:textId="77777777" w:rsidR="008A15EE" w:rsidRPr="009E38F0" w:rsidRDefault="008A15EE" w:rsidP="008A15EE">
            <w:pPr>
              <w:pStyle w:val="a4"/>
              <w:numPr>
                <w:ilvl w:val="0"/>
                <w:numId w:val="4"/>
              </w:numPr>
              <w:tabs>
                <w:tab w:val="left" w:pos="28"/>
                <w:tab w:val="left" w:pos="318"/>
              </w:tabs>
              <w:spacing w:line="240" w:lineRule="auto"/>
              <w:ind w:left="318" w:hanging="284"/>
              <w:jc w:val="both"/>
              <w:rPr>
                <w:rFonts w:ascii="Times New Roman" w:eastAsia="Times New Roman" w:hAnsi="Times New Roman" w:cs="Times New Roman"/>
                <w:sz w:val="18"/>
                <w:szCs w:val="18"/>
                <w:bdr w:val="none" w:sz="0" w:space="0" w:color="auto" w:frame="1"/>
                <w:lang w:eastAsia="uk-UA"/>
              </w:rPr>
            </w:pPr>
            <w:r w:rsidRPr="009E38F0">
              <w:rPr>
                <w:rFonts w:ascii="Times New Roman" w:hAnsi="Times New Roman" w:cs="Times New Roman"/>
                <w:sz w:val="18"/>
                <w:szCs w:val="18"/>
              </w:rPr>
              <w:t>Дубик В.Я. Фінансова політика держави у розвитку зовнішньоторговельних відносин України з країнами ЄС / В.Я. Дубик // Науковий журнал «Молодий вчений». – 2020. – №10(86). – С. 1111 – 1115.</w:t>
            </w:r>
          </w:p>
        </w:tc>
      </w:tr>
      <w:tr w:rsidR="00A003C7" w:rsidRPr="009E38F0" w14:paraId="261D4BA0" w14:textId="77777777" w:rsidTr="00FB26FB">
        <w:trPr>
          <w:cantSplit/>
          <w:trHeight w:val="2402"/>
        </w:trPr>
        <w:tc>
          <w:tcPr>
            <w:tcW w:w="1129" w:type="dxa"/>
            <w:textDirection w:val="btLr"/>
          </w:tcPr>
          <w:p w14:paraId="7662D2E0" w14:textId="77777777" w:rsidR="002A2CE5" w:rsidRPr="009E38F0" w:rsidRDefault="002A2CE5" w:rsidP="000D6856">
            <w:pPr>
              <w:spacing w:line="240" w:lineRule="auto"/>
              <w:ind w:left="113" w:right="113"/>
              <w:jc w:val="center"/>
              <w:rPr>
                <w:rFonts w:ascii="Times New Roman" w:hAnsi="Times New Roman" w:cs="Times New Roman"/>
                <w:b/>
                <w:bCs/>
                <w:sz w:val="18"/>
                <w:szCs w:val="18"/>
              </w:rPr>
            </w:pPr>
          </w:p>
          <w:p w14:paraId="4840E0AC" w14:textId="77777777" w:rsidR="00A003C7" w:rsidRPr="009E38F0" w:rsidRDefault="00A003C7" w:rsidP="008A15EE">
            <w:pPr>
              <w:spacing w:line="240" w:lineRule="auto"/>
              <w:ind w:left="113" w:right="113"/>
              <w:jc w:val="center"/>
              <w:rPr>
                <w:rFonts w:ascii="Times New Roman" w:hAnsi="Times New Roman" w:cs="Times New Roman"/>
                <w:b/>
                <w:bCs/>
                <w:sz w:val="18"/>
                <w:szCs w:val="18"/>
              </w:rPr>
            </w:pPr>
            <w:r w:rsidRPr="009E38F0">
              <w:rPr>
                <w:rFonts w:ascii="Times New Roman" w:hAnsi="Times New Roman" w:cs="Times New Roman"/>
                <w:b/>
                <w:bCs/>
                <w:sz w:val="18"/>
                <w:szCs w:val="18"/>
              </w:rPr>
              <w:t>ПОДАТКОВА СПРАВА</w:t>
            </w:r>
          </w:p>
          <w:p w14:paraId="7BF805B7" w14:textId="77777777" w:rsidR="00A003C7" w:rsidRPr="009E38F0" w:rsidRDefault="00A003C7" w:rsidP="000D6856">
            <w:pPr>
              <w:spacing w:line="240" w:lineRule="auto"/>
              <w:ind w:left="113" w:right="113"/>
              <w:jc w:val="center"/>
              <w:rPr>
                <w:rFonts w:ascii="Times New Roman" w:hAnsi="Times New Roman" w:cs="Times New Roman"/>
                <w:b/>
                <w:bCs/>
                <w:sz w:val="18"/>
                <w:szCs w:val="18"/>
              </w:rPr>
            </w:pPr>
          </w:p>
        </w:tc>
        <w:tc>
          <w:tcPr>
            <w:tcW w:w="9072" w:type="dxa"/>
          </w:tcPr>
          <w:p w14:paraId="75003883" w14:textId="77777777" w:rsidR="00A003C7" w:rsidRPr="009E38F0" w:rsidRDefault="00A003C7" w:rsidP="00A003C7">
            <w:pPr>
              <w:tabs>
                <w:tab w:val="left" w:pos="318"/>
              </w:tabs>
              <w:spacing w:line="240" w:lineRule="auto"/>
              <w:rPr>
                <w:rFonts w:ascii="Times New Roman" w:hAnsi="Times New Roman" w:cs="Times New Roman"/>
                <w:b/>
                <w:bCs/>
                <w:color w:val="000000" w:themeColor="text1"/>
                <w:sz w:val="18"/>
                <w:szCs w:val="18"/>
              </w:rPr>
            </w:pPr>
            <w:r w:rsidRPr="009E38F0">
              <w:rPr>
                <w:rFonts w:ascii="Times New Roman" w:hAnsi="Times New Roman" w:cs="Times New Roman"/>
                <w:b/>
                <w:bCs/>
                <w:color w:val="000000" w:themeColor="text1"/>
                <w:sz w:val="18"/>
                <w:szCs w:val="18"/>
              </w:rPr>
              <w:t>Статті</w:t>
            </w:r>
          </w:p>
          <w:p w14:paraId="2484DD52" w14:textId="77777777" w:rsidR="00FC78A3" w:rsidRPr="009E38F0" w:rsidRDefault="00FC78A3" w:rsidP="00FC78A3">
            <w:pPr>
              <w:pStyle w:val="a4"/>
              <w:numPr>
                <w:ilvl w:val="0"/>
                <w:numId w:val="4"/>
              </w:numPr>
              <w:tabs>
                <w:tab w:val="left" w:pos="28"/>
              </w:tabs>
              <w:spacing w:line="240" w:lineRule="auto"/>
              <w:ind w:left="318" w:hanging="284"/>
              <w:jc w:val="both"/>
              <w:rPr>
                <w:rFonts w:ascii="Times New Roman" w:eastAsia="Times New Roman" w:hAnsi="Times New Roman" w:cs="Times New Roman"/>
                <w:color w:val="000000" w:themeColor="text1"/>
                <w:sz w:val="18"/>
                <w:szCs w:val="18"/>
              </w:rPr>
            </w:pPr>
            <w:r w:rsidRPr="009E38F0">
              <w:rPr>
                <w:rFonts w:ascii="Times New Roman" w:eastAsia="Times New Roman" w:hAnsi="Times New Roman" w:cs="Times New Roman"/>
                <w:color w:val="000000" w:themeColor="text1"/>
                <w:sz w:val="18"/>
                <w:szCs w:val="18"/>
              </w:rPr>
              <w:t>Sytnyk N., Sych O. Податкове навантаження на підприємства в Україні (Tax Burden on the Enterprise in Ukraine). Prace naukowe Wudzialu Prawa, Administracji I Ekonomii Uniwersytetu Wroclawskiego : Zarys wybranych problemów z zakresu finansów i rachunkowości. Wroclaw. 2020. №6. P.143-151</w:t>
            </w:r>
          </w:p>
          <w:p w14:paraId="182B63A4" w14:textId="77777777" w:rsidR="006D5F1B" w:rsidRPr="009E38F0" w:rsidRDefault="006D5F1B" w:rsidP="006D5F1B">
            <w:pPr>
              <w:pStyle w:val="a4"/>
              <w:numPr>
                <w:ilvl w:val="0"/>
                <w:numId w:val="4"/>
              </w:numPr>
              <w:tabs>
                <w:tab w:val="left" w:pos="28"/>
              </w:tabs>
              <w:spacing w:line="240" w:lineRule="auto"/>
              <w:ind w:left="318" w:hanging="284"/>
              <w:jc w:val="both"/>
              <w:rPr>
                <w:rFonts w:ascii="Times New Roman" w:eastAsia="Times New Roman" w:hAnsi="Times New Roman" w:cs="Times New Roman"/>
                <w:color w:val="000000" w:themeColor="text1"/>
                <w:sz w:val="18"/>
                <w:szCs w:val="18"/>
                <w:bdr w:val="none" w:sz="0" w:space="0" w:color="auto" w:frame="1"/>
                <w:lang w:eastAsia="uk-UA"/>
              </w:rPr>
            </w:pPr>
            <w:r w:rsidRPr="009E38F0">
              <w:rPr>
                <w:rFonts w:ascii="Times New Roman" w:eastAsia="Times New Roman" w:hAnsi="Times New Roman" w:cs="Times New Roman"/>
                <w:color w:val="000000" w:themeColor="text1"/>
                <w:sz w:val="18"/>
                <w:szCs w:val="18"/>
                <w:bdr w:val="none" w:sz="0" w:space="0" w:color="auto" w:frame="1"/>
                <w:lang w:eastAsia="uk-UA"/>
              </w:rPr>
              <w:t xml:space="preserve">Петик Л.О. Роль місцевих податків і зборів у доходах місцевих бюджетів України /Л.О. Петик, Н.Б. Бундз, А.С. Кравчук// Економічний вісник. Серія: фінанси, облік, оподаткування: науковий фаховий журнал / редкол. : О. А. Шевчук (головн. ред.) та ін. – Ірпінь : Університет державної фіскальної служби України. – Випуск 8. - 2021. - Вип. 8. – С.85-94. – URL: </w:t>
            </w:r>
            <w:hyperlink r:id="rId7" w:history="1">
              <w:r w:rsidRPr="009E38F0">
                <w:rPr>
                  <w:rFonts w:ascii="Times New Roman" w:eastAsia="Times New Roman" w:hAnsi="Times New Roman" w:cs="Times New Roman"/>
                  <w:color w:val="000000" w:themeColor="text1"/>
                  <w:sz w:val="18"/>
                  <w:szCs w:val="18"/>
                  <w:bdr w:val="none" w:sz="0" w:space="0" w:color="auto" w:frame="1"/>
                  <w:lang w:eastAsia="uk-UA"/>
                </w:rPr>
                <w:t>https://drive.google.com/file/d/1Z1mZ8yiur02SFiWoE2VowmZQFIHKUkqQ/view</w:t>
              </w:r>
            </w:hyperlink>
          </w:p>
          <w:p w14:paraId="539A3DAE" w14:textId="77777777" w:rsidR="006D5F1B" w:rsidRPr="009E38F0" w:rsidRDefault="006D5F1B" w:rsidP="006D5F1B">
            <w:pPr>
              <w:pStyle w:val="a4"/>
              <w:numPr>
                <w:ilvl w:val="0"/>
                <w:numId w:val="4"/>
              </w:numPr>
              <w:tabs>
                <w:tab w:val="left" w:pos="28"/>
                <w:tab w:val="left" w:pos="318"/>
              </w:tabs>
              <w:spacing w:line="240" w:lineRule="auto"/>
              <w:ind w:left="318" w:hanging="284"/>
              <w:jc w:val="both"/>
              <w:rPr>
                <w:rFonts w:ascii="Times New Roman" w:eastAsia="Times New Roman" w:hAnsi="Times New Roman" w:cs="Times New Roman"/>
                <w:sz w:val="18"/>
                <w:szCs w:val="18"/>
                <w:bdr w:val="none" w:sz="0" w:space="0" w:color="auto" w:frame="1"/>
                <w:lang w:eastAsia="uk-UA"/>
              </w:rPr>
            </w:pPr>
            <w:r w:rsidRPr="009E38F0">
              <w:rPr>
                <w:rFonts w:ascii="Times New Roman" w:eastAsia="Times New Roman" w:hAnsi="Times New Roman" w:cs="Times New Roman"/>
                <w:sz w:val="18"/>
                <w:szCs w:val="18"/>
                <w:bdr w:val="none" w:sz="0" w:space="0" w:color="auto" w:frame="1"/>
                <w:lang w:eastAsia="uk-UA"/>
              </w:rPr>
              <w:t>Holynskyy, Y., &amp; Onyusheva, I. (2019). Budget and fiscal policies'. Modernization as a factor of national competitiveness increase (the case of Ukraine). The EUrASEANs: Journal on Global socio-economic dynamics, vol. 1 (14), pp. 16-29.</w:t>
            </w:r>
          </w:p>
          <w:p w14:paraId="5F3D1167" w14:textId="77777777" w:rsidR="006D5F1B" w:rsidRPr="009E38F0" w:rsidRDefault="006D5F1B" w:rsidP="006D5F1B">
            <w:pPr>
              <w:pStyle w:val="a4"/>
              <w:numPr>
                <w:ilvl w:val="0"/>
                <w:numId w:val="4"/>
              </w:numPr>
              <w:tabs>
                <w:tab w:val="left" w:pos="28"/>
              </w:tabs>
              <w:spacing w:line="240" w:lineRule="auto"/>
              <w:ind w:left="318" w:hanging="284"/>
              <w:jc w:val="both"/>
              <w:rPr>
                <w:rFonts w:ascii="Times New Roman" w:hAnsi="Times New Roman" w:cs="Times New Roman"/>
                <w:color w:val="000000" w:themeColor="text1"/>
                <w:sz w:val="18"/>
                <w:szCs w:val="18"/>
                <w:shd w:val="clear" w:color="auto" w:fill="FFFFFF"/>
              </w:rPr>
            </w:pPr>
            <w:r w:rsidRPr="009E38F0">
              <w:rPr>
                <w:rFonts w:ascii="Times New Roman" w:hAnsi="Times New Roman" w:cs="Times New Roman"/>
                <w:color w:val="000000" w:themeColor="text1"/>
                <w:sz w:val="18"/>
                <w:szCs w:val="18"/>
                <w:lang w:val="en-US"/>
              </w:rPr>
              <w:t xml:space="preserve">Nazarkevych I., Sych O. Taxation as a tool of implementation of the EU Green Deal in Ukraine. </w:t>
            </w:r>
            <w:r w:rsidRPr="009E38F0">
              <w:rPr>
                <w:rFonts w:ascii="Times New Roman" w:hAnsi="Times New Roman" w:cs="Times New Roman"/>
                <w:color w:val="000000" w:themeColor="text1"/>
                <w:sz w:val="18"/>
                <w:szCs w:val="18"/>
              </w:rPr>
              <w:t>Regional Science Policy &amp; Practice</w:t>
            </w:r>
            <w:r w:rsidRPr="009E38F0">
              <w:rPr>
                <w:rFonts w:ascii="Times New Roman" w:hAnsi="Times New Roman" w:cs="Times New Roman"/>
                <w:color w:val="000000" w:themeColor="text1"/>
                <w:sz w:val="18"/>
                <w:szCs w:val="18"/>
                <w:lang w:val="en-US"/>
              </w:rPr>
              <w:t xml:space="preserve">. EURINT. Romania. </w:t>
            </w:r>
            <w:r w:rsidRPr="00956F7D">
              <w:rPr>
                <w:rFonts w:ascii="Times New Roman" w:hAnsi="Times New Roman" w:cs="Times New Roman"/>
                <w:color w:val="000000" w:themeColor="text1"/>
                <w:sz w:val="18"/>
                <w:szCs w:val="18"/>
                <w:lang w:val="en-US"/>
              </w:rPr>
              <w:t xml:space="preserve">2022. </w:t>
            </w:r>
            <w:r w:rsidRPr="009E38F0">
              <w:rPr>
                <w:rFonts w:ascii="Times New Roman" w:hAnsi="Times New Roman" w:cs="Times New Roman"/>
                <w:color w:val="000000" w:themeColor="text1"/>
                <w:sz w:val="18"/>
                <w:szCs w:val="18"/>
                <w:lang w:val="en-US"/>
              </w:rPr>
              <w:t>Pp</w:t>
            </w:r>
            <w:r w:rsidRPr="00956F7D">
              <w:rPr>
                <w:rFonts w:ascii="Times New Roman" w:hAnsi="Times New Roman" w:cs="Times New Roman"/>
                <w:color w:val="000000" w:themeColor="text1"/>
                <w:sz w:val="18"/>
                <w:szCs w:val="18"/>
                <w:lang w:val="en-US"/>
              </w:rPr>
              <w:t xml:space="preserve">. </w:t>
            </w:r>
            <w:r w:rsidRPr="009E38F0">
              <w:rPr>
                <w:rFonts w:ascii="Times New Roman" w:hAnsi="Times New Roman" w:cs="Times New Roman"/>
                <w:color w:val="000000" w:themeColor="text1"/>
                <w:sz w:val="18"/>
                <w:szCs w:val="18"/>
                <w:lang w:val="en-US"/>
              </w:rPr>
              <w:t xml:space="preserve">1-17. </w:t>
            </w:r>
            <w:hyperlink r:id="rId8" w:history="1">
              <w:r w:rsidRPr="009E38F0">
                <w:rPr>
                  <w:rFonts w:ascii="Times New Roman" w:hAnsi="Times New Roman" w:cs="Times New Roman"/>
                  <w:color w:val="000000" w:themeColor="text1"/>
                  <w:sz w:val="18"/>
                  <w:szCs w:val="18"/>
                </w:rPr>
                <w:t>Taxation as a tool of implementation of the EU Green Deal in Ukraine (wiley.com)</w:t>
              </w:r>
            </w:hyperlink>
            <w:r w:rsidRPr="009E38F0">
              <w:rPr>
                <w:rFonts w:ascii="Times New Roman" w:hAnsi="Times New Roman" w:cs="Times New Roman"/>
                <w:color w:val="000000" w:themeColor="text1"/>
                <w:sz w:val="18"/>
                <w:szCs w:val="18"/>
                <w:lang w:val="en-US"/>
              </w:rPr>
              <w:t xml:space="preserve">. </w:t>
            </w:r>
            <w:r w:rsidRPr="009E38F0">
              <w:rPr>
                <w:rFonts w:ascii="Times New Roman" w:hAnsi="Times New Roman" w:cs="Times New Roman"/>
                <w:color w:val="000000" w:themeColor="text1"/>
                <w:sz w:val="18"/>
                <w:szCs w:val="18"/>
                <w:shd w:val="clear" w:color="auto" w:fill="FFFFFF"/>
              </w:rPr>
              <w:t>DOI:</w:t>
            </w:r>
            <w:r w:rsidRPr="009E38F0">
              <w:rPr>
                <w:rFonts w:ascii="Times New Roman" w:hAnsi="Times New Roman" w:cs="Times New Roman"/>
                <w:b/>
                <w:bCs/>
                <w:color w:val="000000" w:themeColor="text1"/>
                <w:sz w:val="18"/>
                <w:szCs w:val="18"/>
                <w:shd w:val="clear" w:color="auto" w:fill="FFFFFF"/>
              </w:rPr>
              <w:t> </w:t>
            </w:r>
            <w:hyperlink r:id="rId9" w:tgtFrame="_blank" w:history="1">
              <w:r w:rsidRPr="009E38F0">
                <w:rPr>
                  <w:rFonts w:ascii="Times New Roman" w:hAnsi="Times New Roman" w:cs="Times New Roman"/>
                  <w:color w:val="000000" w:themeColor="text1"/>
                  <w:sz w:val="18"/>
                  <w:szCs w:val="18"/>
                  <w:shd w:val="clear" w:color="auto" w:fill="FFFFFF"/>
                </w:rPr>
                <w:t>https://doi.org/10.1111/rsp3.12596</w:t>
              </w:r>
            </w:hyperlink>
          </w:p>
          <w:p w14:paraId="44D18A6A" w14:textId="77777777" w:rsidR="006D5F1B" w:rsidRPr="009E38F0" w:rsidRDefault="006D5F1B" w:rsidP="006D5F1B">
            <w:pPr>
              <w:pStyle w:val="a4"/>
              <w:numPr>
                <w:ilvl w:val="0"/>
                <w:numId w:val="4"/>
              </w:numPr>
              <w:tabs>
                <w:tab w:val="left" w:pos="28"/>
                <w:tab w:val="left" w:pos="318"/>
              </w:tabs>
              <w:spacing w:line="240" w:lineRule="auto"/>
              <w:ind w:left="318" w:hanging="284"/>
              <w:jc w:val="both"/>
              <w:rPr>
                <w:rFonts w:ascii="Times New Roman" w:eastAsia="Times New Roman" w:hAnsi="Times New Roman" w:cs="Times New Roman"/>
                <w:sz w:val="18"/>
                <w:szCs w:val="18"/>
                <w:bdr w:val="none" w:sz="0" w:space="0" w:color="auto" w:frame="1"/>
                <w:lang w:eastAsia="uk-UA"/>
              </w:rPr>
            </w:pPr>
            <w:r w:rsidRPr="009E38F0">
              <w:rPr>
                <w:rFonts w:ascii="Times New Roman" w:eastAsia="Times New Roman" w:hAnsi="Times New Roman" w:cs="Times New Roman"/>
                <w:sz w:val="18"/>
                <w:szCs w:val="18"/>
                <w:bdr w:val="none" w:sz="0" w:space="0" w:color="auto" w:frame="1"/>
                <w:lang w:eastAsia="uk-UA"/>
              </w:rPr>
              <w:t xml:space="preserve">Sytnyk N. The Managerial Issues of State Budgets Execution: The Case of Ukraine and Kazakhstan / N. Sytnyk, I. Onyusheva, Y. Holynskyy // Polish Journal of Management Studies. — 2019. — Vol.19, No.1. pp. 445-463. ISSN 2081-7452, [Electronic source available at: </w:t>
            </w:r>
            <w:hyperlink r:id="rId10" w:history="1">
              <w:r w:rsidRPr="009E38F0">
                <w:rPr>
                  <w:rStyle w:val="a6"/>
                  <w:rFonts w:ascii="Times New Roman" w:eastAsia="Times New Roman" w:hAnsi="Times New Roman" w:cs="Times New Roman"/>
                  <w:sz w:val="18"/>
                  <w:szCs w:val="18"/>
                  <w:bdr w:val="none" w:sz="0" w:space="0" w:color="auto" w:frame="1"/>
                  <w:lang w:eastAsia="uk-UA"/>
                </w:rPr>
                <w:t>https://pjms.zim.pcz.pl/resources/html/article/details?id=190142</w:t>
              </w:r>
            </w:hyperlink>
            <w:r w:rsidRPr="009E38F0">
              <w:rPr>
                <w:rFonts w:ascii="Times New Roman" w:eastAsia="Times New Roman" w:hAnsi="Times New Roman" w:cs="Times New Roman"/>
                <w:sz w:val="18"/>
                <w:szCs w:val="18"/>
                <w:bdr w:val="none" w:sz="0" w:space="0" w:color="auto" w:frame="1"/>
                <w:lang w:eastAsia="uk-UA"/>
              </w:rPr>
              <w:t>]</w:t>
            </w:r>
          </w:p>
          <w:p w14:paraId="35B7D0DC" w14:textId="77777777" w:rsidR="006D5F1B" w:rsidRPr="009E38F0" w:rsidRDefault="006D5F1B" w:rsidP="006D5F1B">
            <w:pPr>
              <w:pStyle w:val="2"/>
              <w:numPr>
                <w:ilvl w:val="0"/>
                <w:numId w:val="4"/>
              </w:numPr>
              <w:tabs>
                <w:tab w:val="left" w:pos="28"/>
                <w:tab w:val="left" w:pos="851"/>
              </w:tabs>
              <w:spacing w:before="0" w:after="0"/>
              <w:ind w:left="318" w:hanging="284"/>
              <w:jc w:val="both"/>
              <w:rPr>
                <w:rFonts w:ascii="Times New Roman" w:hAnsi="Times New Roman" w:cs="Times New Roman"/>
                <w:b w:val="0"/>
                <w:bCs w:val="0"/>
                <w:i w:val="0"/>
                <w:iCs w:val="0"/>
                <w:color w:val="000000" w:themeColor="text1"/>
                <w:sz w:val="18"/>
                <w:szCs w:val="18"/>
              </w:rPr>
            </w:pPr>
            <w:r w:rsidRPr="009E38F0">
              <w:rPr>
                <w:rStyle w:val="a8"/>
                <w:rFonts w:ascii="Times New Roman" w:hAnsi="Times New Roman" w:cs="Times New Roman"/>
                <w:i w:val="0"/>
                <w:iCs w:val="0"/>
                <w:color w:val="000000" w:themeColor="text1"/>
                <w:sz w:val="18"/>
                <w:szCs w:val="18"/>
              </w:rPr>
              <w:t>Ватаманюк-Зелінська У. З.,</w:t>
            </w:r>
            <w:r w:rsidRPr="009E38F0">
              <w:rPr>
                <w:rStyle w:val="a8"/>
                <w:rFonts w:ascii="Times New Roman" w:hAnsi="Times New Roman" w:cs="Times New Roman"/>
                <w:b/>
                <w:bCs/>
                <w:i w:val="0"/>
                <w:iCs w:val="0"/>
                <w:color w:val="000000" w:themeColor="text1"/>
                <w:sz w:val="18"/>
                <w:szCs w:val="18"/>
              </w:rPr>
              <w:t xml:space="preserve"> </w:t>
            </w:r>
            <w:r w:rsidRPr="009E38F0">
              <w:rPr>
                <w:rStyle w:val="aa"/>
                <w:rFonts w:ascii="Times New Roman" w:eastAsia="Calibri" w:hAnsi="Times New Roman" w:cs="Times New Roman"/>
                <w:b w:val="0"/>
                <w:bCs w:val="0"/>
                <w:color w:val="000000" w:themeColor="text1"/>
                <w:sz w:val="18"/>
                <w:szCs w:val="18"/>
              </w:rPr>
              <w:t xml:space="preserve">Беднарчук В.В., Млінцова А.О. </w:t>
            </w:r>
            <w:r w:rsidRPr="009E38F0">
              <w:rPr>
                <w:rFonts w:ascii="Times New Roman" w:hAnsi="Times New Roman" w:cs="Times New Roman"/>
                <w:b w:val="0"/>
                <w:bCs w:val="0"/>
                <w:i w:val="0"/>
                <w:iCs w:val="0"/>
                <w:color w:val="000000" w:themeColor="text1"/>
                <w:sz w:val="18"/>
                <w:szCs w:val="18"/>
              </w:rPr>
              <w:t>Фіскальне значення збору за місця для паркування транспортних засобів для економіки міста Львова. Економічний форум. 2021. №2/2021. С. 127-135.</w:t>
            </w:r>
          </w:p>
          <w:p w14:paraId="5A3E616F" w14:textId="77777777" w:rsidR="006D5F1B" w:rsidRPr="009E38F0" w:rsidRDefault="006D5F1B" w:rsidP="006D5F1B">
            <w:pPr>
              <w:numPr>
                <w:ilvl w:val="0"/>
                <w:numId w:val="4"/>
              </w:numPr>
              <w:tabs>
                <w:tab w:val="left" w:pos="28"/>
                <w:tab w:val="left" w:pos="142"/>
                <w:tab w:val="left" w:pos="993"/>
              </w:tabs>
              <w:spacing w:line="240" w:lineRule="auto"/>
              <w:ind w:left="318" w:hanging="284"/>
              <w:jc w:val="both"/>
              <w:rPr>
                <w:rFonts w:ascii="Times New Roman" w:hAnsi="Times New Roman" w:cs="Times New Roman"/>
                <w:color w:val="000000" w:themeColor="text1"/>
                <w:sz w:val="18"/>
                <w:szCs w:val="18"/>
              </w:rPr>
            </w:pPr>
            <w:r w:rsidRPr="009E38F0">
              <w:rPr>
                <w:rFonts w:ascii="Times New Roman" w:hAnsi="Times New Roman" w:cs="Times New Roman"/>
                <w:color w:val="000000" w:themeColor="text1"/>
                <w:sz w:val="18"/>
                <w:szCs w:val="18"/>
                <w:shd w:val="clear" w:color="auto" w:fill="FFFFFF"/>
              </w:rPr>
              <w:t xml:space="preserve">Назаркевич І. Б., Вовк В. В., Корпан А. В. </w:t>
            </w:r>
            <w:r w:rsidRPr="009E38F0">
              <w:rPr>
                <w:rFonts w:ascii="Times New Roman" w:hAnsi="Times New Roman" w:cs="Times New Roman"/>
                <w:color w:val="000000" w:themeColor="text1"/>
                <w:sz w:val="18"/>
                <w:szCs w:val="18"/>
              </w:rPr>
              <w:t>Удосконалення податкової політики України в умовах поширення пандемії COVID-19. Економіка та суспільство. 2021. Вип. № 32. URL: https://economyandsociety.in.ua/index.php/journal/article/view/856 DOI: 10.32782/2524-0072/2021-32-108.</w:t>
            </w:r>
          </w:p>
          <w:p w14:paraId="262CB6D8" w14:textId="77777777" w:rsidR="006D5F1B" w:rsidRPr="009E38F0" w:rsidRDefault="006D5F1B" w:rsidP="006D5F1B">
            <w:pPr>
              <w:numPr>
                <w:ilvl w:val="0"/>
                <w:numId w:val="4"/>
              </w:numPr>
              <w:tabs>
                <w:tab w:val="left" w:pos="28"/>
                <w:tab w:val="left" w:pos="142"/>
                <w:tab w:val="left" w:pos="993"/>
              </w:tabs>
              <w:spacing w:line="240" w:lineRule="auto"/>
              <w:ind w:left="318" w:hanging="284"/>
              <w:jc w:val="both"/>
              <w:rPr>
                <w:rFonts w:ascii="Times New Roman" w:hAnsi="Times New Roman" w:cs="Times New Roman"/>
                <w:color w:val="000000" w:themeColor="text1"/>
                <w:sz w:val="18"/>
                <w:szCs w:val="18"/>
              </w:rPr>
            </w:pPr>
            <w:r w:rsidRPr="009E38F0">
              <w:rPr>
                <w:rFonts w:ascii="Times New Roman" w:hAnsi="Times New Roman" w:cs="Times New Roman"/>
                <w:color w:val="000000" w:themeColor="text1"/>
                <w:sz w:val="18"/>
                <w:szCs w:val="18"/>
              </w:rPr>
              <w:t xml:space="preserve">Назаркевич І. Б., Підручняк К. П. Фіскальна роль податку на доходи фізичних осіб для економіки міста Львова. Молодий вчений. № 6 (106), 2022 р. С. 109-113. URL: </w:t>
            </w:r>
            <w:hyperlink r:id="rId11" w:history="1">
              <w:r w:rsidRPr="009E38F0">
                <w:rPr>
                  <w:rFonts w:ascii="Times New Roman" w:hAnsi="Times New Roman" w:cs="Times New Roman"/>
                  <w:color w:val="000000" w:themeColor="text1"/>
                  <w:sz w:val="18"/>
                  <w:szCs w:val="18"/>
                </w:rPr>
                <w:t>https://molodyivchenyi.ua/index.php/journal/article/view/5369/5262</w:t>
              </w:r>
            </w:hyperlink>
            <w:r w:rsidRPr="009E38F0">
              <w:rPr>
                <w:rFonts w:ascii="Times New Roman" w:hAnsi="Times New Roman" w:cs="Times New Roman"/>
                <w:color w:val="000000" w:themeColor="text1"/>
                <w:sz w:val="18"/>
                <w:szCs w:val="18"/>
              </w:rPr>
              <w:t xml:space="preserve">. </w:t>
            </w:r>
            <w:r w:rsidRPr="009E38F0">
              <w:rPr>
                <w:rFonts w:ascii="Times New Roman" w:hAnsi="Times New Roman" w:cs="Times New Roman"/>
                <w:color w:val="000000" w:themeColor="text1"/>
                <w:sz w:val="18"/>
                <w:szCs w:val="18"/>
                <w:shd w:val="clear" w:color="auto" w:fill="FFFFFF"/>
              </w:rPr>
              <w:t xml:space="preserve">DOI: </w:t>
            </w:r>
            <w:hyperlink r:id="rId12" w:history="1">
              <w:r w:rsidRPr="009E38F0">
                <w:rPr>
                  <w:rFonts w:ascii="Times New Roman" w:hAnsi="Times New Roman" w:cs="Times New Roman"/>
                  <w:color w:val="000000" w:themeColor="text1"/>
                  <w:sz w:val="18"/>
                  <w:szCs w:val="18"/>
                  <w:shd w:val="clear" w:color="auto" w:fill="FFFFFF"/>
                </w:rPr>
                <w:t>https://doi.org/10.32839/2304-5809/2022-6-106-24</w:t>
              </w:r>
            </w:hyperlink>
            <w:r w:rsidRPr="009E38F0">
              <w:rPr>
                <w:rFonts w:ascii="Times New Roman" w:hAnsi="Times New Roman" w:cs="Times New Roman"/>
                <w:color w:val="000000" w:themeColor="text1"/>
                <w:sz w:val="18"/>
                <w:szCs w:val="18"/>
                <w:shd w:val="clear" w:color="auto" w:fill="FFFFFF"/>
              </w:rPr>
              <w:t>.</w:t>
            </w:r>
          </w:p>
          <w:p w14:paraId="1C6F35F1" w14:textId="77777777" w:rsidR="006D5F1B" w:rsidRPr="009E38F0" w:rsidRDefault="006D5F1B" w:rsidP="006D5F1B">
            <w:pPr>
              <w:pStyle w:val="a4"/>
              <w:numPr>
                <w:ilvl w:val="0"/>
                <w:numId w:val="4"/>
              </w:numPr>
              <w:tabs>
                <w:tab w:val="left" w:pos="28"/>
                <w:tab w:val="left" w:pos="318"/>
              </w:tabs>
              <w:spacing w:line="240" w:lineRule="auto"/>
              <w:ind w:left="318" w:hanging="284"/>
              <w:jc w:val="both"/>
              <w:rPr>
                <w:rFonts w:ascii="Times New Roman" w:eastAsia="Times New Roman" w:hAnsi="Times New Roman" w:cs="Times New Roman"/>
                <w:color w:val="000000" w:themeColor="text1"/>
                <w:sz w:val="18"/>
                <w:szCs w:val="18"/>
                <w:bdr w:val="none" w:sz="0" w:space="0" w:color="auto" w:frame="1"/>
                <w:lang w:eastAsia="uk-UA"/>
              </w:rPr>
            </w:pPr>
            <w:r w:rsidRPr="009E38F0">
              <w:rPr>
                <w:rFonts w:ascii="Times New Roman" w:hAnsi="Times New Roman" w:cs="Times New Roman"/>
                <w:color w:val="000000" w:themeColor="text1"/>
                <w:sz w:val="18"/>
                <w:szCs w:val="18"/>
              </w:rPr>
              <w:t xml:space="preserve">Назаркевич І. Б., Шутко А. М. </w:t>
            </w:r>
            <w:r w:rsidRPr="009E38F0">
              <w:rPr>
                <w:rFonts w:ascii="Times New Roman" w:hAnsi="Times New Roman" w:cs="Times New Roman"/>
                <w:color w:val="000000" w:themeColor="text1"/>
                <w:sz w:val="18"/>
                <w:szCs w:val="18"/>
                <w:shd w:val="clear" w:color="auto" w:fill="FFFFFF"/>
              </w:rPr>
              <w:t>Роль податків у доходах державного бюджету України</w:t>
            </w:r>
            <w:r w:rsidRPr="009E38F0">
              <w:rPr>
                <w:rFonts w:ascii="Times New Roman" w:hAnsi="Times New Roman" w:cs="Times New Roman"/>
                <w:color w:val="000000" w:themeColor="text1"/>
                <w:sz w:val="18"/>
                <w:szCs w:val="18"/>
              </w:rPr>
              <w:t>. Молодий вчений. № 9 (109), 2022 р. С. 139-143.</w:t>
            </w:r>
            <w:r w:rsidR="008A15EE" w:rsidRPr="009E38F0">
              <w:rPr>
                <w:rFonts w:ascii="Times New Roman" w:hAnsi="Times New Roman" w:cs="Times New Roman"/>
                <w:color w:val="000000" w:themeColor="text1"/>
                <w:sz w:val="18"/>
                <w:szCs w:val="18"/>
              </w:rPr>
              <w:t xml:space="preserve"> </w:t>
            </w:r>
            <w:r w:rsidRPr="009E38F0">
              <w:rPr>
                <w:rFonts w:ascii="Times New Roman" w:hAnsi="Times New Roman" w:cs="Times New Roman"/>
                <w:color w:val="000000" w:themeColor="text1"/>
                <w:sz w:val="18"/>
                <w:szCs w:val="18"/>
                <w:shd w:val="clear" w:color="auto" w:fill="FFFFFF"/>
              </w:rPr>
              <w:t xml:space="preserve">DOI: </w:t>
            </w:r>
            <w:hyperlink r:id="rId13" w:history="1">
              <w:r w:rsidR="008A15EE" w:rsidRPr="009E38F0">
                <w:rPr>
                  <w:rStyle w:val="a6"/>
                  <w:rFonts w:ascii="Times New Roman" w:hAnsi="Times New Roman" w:cs="Times New Roman"/>
                  <w:sz w:val="18"/>
                  <w:szCs w:val="18"/>
                  <w:shd w:val="clear" w:color="auto" w:fill="FFFFFF"/>
                </w:rPr>
                <w:t>https://doi.org/10.32839/2304-5809/2022-9-109-30</w:t>
              </w:r>
            </w:hyperlink>
            <w:r w:rsidRPr="009E38F0">
              <w:rPr>
                <w:rFonts w:ascii="Times New Roman" w:eastAsia="Times New Roman" w:hAnsi="Times New Roman" w:cs="Times New Roman"/>
                <w:color w:val="000000" w:themeColor="text1"/>
                <w:sz w:val="18"/>
                <w:szCs w:val="18"/>
                <w:bdr w:val="none" w:sz="0" w:space="0" w:color="auto" w:frame="1"/>
                <w:lang w:eastAsia="uk-UA"/>
              </w:rPr>
              <w:t>.</w:t>
            </w:r>
          </w:p>
          <w:p w14:paraId="71751E3D" w14:textId="058ED44B" w:rsidR="006D5F1B" w:rsidRDefault="006D5F1B" w:rsidP="006D5F1B">
            <w:pPr>
              <w:pStyle w:val="a4"/>
              <w:numPr>
                <w:ilvl w:val="0"/>
                <w:numId w:val="4"/>
              </w:numPr>
              <w:tabs>
                <w:tab w:val="left" w:pos="28"/>
              </w:tabs>
              <w:spacing w:line="240" w:lineRule="auto"/>
              <w:ind w:left="318" w:hanging="284"/>
              <w:jc w:val="both"/>
              <w:rPr>
                <w:rFonts w:ascii="Times New Roman" w:eastAsia="Times New Roman" w:hAnsi="Times New Roman" w:cs="Times New Roman"/>
                <w:color w:val="000000" w:themeColor="text1"/>
                <w:sz w:val="18"/>
                <w:szCs w:val="18"/>
                <w:bdr w:val="none" w:sz="0" w:space="0" w:color="auto" w:frame="1"/>
                <w:lang w:eastAsia="uk-UA"/>
              </w:rPr>
            </w:pPr>
            <w:r w:rsidRPr="009E38F0">
              <w:rPr>
                <w:rFonts w:ascii="Times New Roman" w:eastAsia="Times New Roman" w:hAnsi="Times New Roman" w:cs="Times New Roman"/>
                <w:color w:val="000000" w:themeColor="text1"/>
                <w:sz w:val="18"/>
                <w:szCs w:val="18"/>
                <w:bdr w:val="none" w:sz="0" w:space="0" w:color="auto" w:frame="1"/>
                <w:lang w:eastAsia="uk-UA"/>
              </w:rPr>
              <w:t xml:space="preserve">Петик Л.О. Податкова децентралізація в Україні: проблеми й перспективи /Л.О. Петик, А.З. Петрович, І.І. Педченко// Економіка. Фінанси. Право. - 2020. - № 12/2. – С. 24 – 28. - URL: http://efp.in.ua/uk/journal-item/287 DOI: </w:t>
            </w:r>
            <w:hyperlink r:id="rId14" w:history="1">
              <w:r w:rsidRPr="009E38F0">
                <w:rPr>
                  <w:rFonts w:ascii="Times New Roman" w:eastAsia="Times New Roman" w:hAnsi="Times New Roman" w:cs="Times New Roman"/>
                  <w:color w:val="000000" w:themeColor="text1"/>
                  <w:sz w:val="18"/>
                  <w:szCs w:val="18"/>
                  <w:bdr w:val="none" w:sz="0" w:space="0" w:color="auto" w:frame="1"/>
                </w:rPr>
                <w:t>https://doi.org/10.37634/efp.2020.12(2).5</w:t>
              </w:r>
            </w:hyperlink>
          </w:p>
          <w:p w14:paraId="24FC7E87" w14:textId="0F806E8E" w:rsidR="006D5F1B" w:rsidRPr="00BC06F0" w:rsidRDefault="006D5F1B" w:rsidP="00BC06F0">
            <w:pPr>
              <w:pStyle w:val="a4"/>
              <w:numPr>
                <w:ilvl w:val="0"/>
                <w:numId w:val="4"/>
              </w:numPr>
              <w:tabs>
                <w:tab w:val="left" w:pos="28"/>
              </w:tabs>
              <w:spacing w:line="240" w:lineRule="auto"/>
              <w:ind w:left="318" w:hanging="284"/>
              <w:jc w:val="both"/>
              <w:rPr>
                <w:rFonts w:ascii="Times New Roman" w:eastAsia="Times New Roman" w:hAnsi="Times New Roman" w:cs="Times New Roman"/>
                <w:color w:val="000000" w:themeColor="text1"/>
                <w:sz w:val="18"/>
                <w:szCs w:val="18"/>
                <w:bdr w:val="none" w:sz="0" w:space="0" w:color="auto" w:frame="1"/>
                <w:lang w:eastAsia="uk-UA"/>
              </w:rPr>
            </w:pPr>
            <w:r w:rsidRPr="00BC06F0">
              <w:rPr>
                <w:rFonts w:ascii="Times New Roman" w:hAnsi="Times New Roman" w:cs="Times New Roman"/>
                <w:color w:val="000000" w:themeColor="text1"/>
                <w:sz w:val="18"/>
                <w:szCs w:val="18"/>
                <w:bdr w:val="none" w:sz="0" w:space="0" w:color="auto" w:frame="1"/>
              </w:rPr>
              <w:t xml:space="preserve">Петик Л.О. Податкова політика України в сучасних умовах /Петик Л.О., Себестянович І.С.// «Молодий вчений». – 2021. - № 2 (90). – С. 267 – 271. - URL: http://molodyvcheny.in.ua/ua/archive/90/ DOI: </w:t>
            </w:r>
            <w:hyperlink r:id="rId15" w:history="1">
              <w:r w:rsidRPr="00BC06F0">
                <w:rPr>
                  <w:rFonts w:ascii="Times New Roman" w:hAnsi="Times New Roman" w:cs="Times New Roman"/>
                  <w:color w:val="000000" w:themeColor="text1"/>
                  <w:sz w:val="18"/>
                  <w:szCs w:val="18"/>
                  <w:bdr w:val="none" w:sz="0" w:space="0" w:color="auto" w:frame="1"/>
                </w:rPr>
                <w:t>https://doi.org/10.32839/2304-5809/2021-2-90-2</w:t>
              </w:r>
            </w:hyperlink>
          </w:p>
          <w:p w14:paraId="3515F323" w14:textId="2E0F2EE0" w:rsidR="00BC06F0" w:rsidRPr="00C773AB" w:rsidRDefault="00BC06F0" w:rsidP="00BC06F0">
            <w:pPr>
              <w:pStyle w:val="a4"/>
              <w:numPr>
                <w:ilvl w:val="0"/>
                <w:numId w:val="4"/>
              </w:numPr>
              <w:tabs>
                <w:tab w:val="left" w:pos="28"/>
              </w:tabs>
              <w:spacing w:line="240" w:lineRule="auto"/>
              <w:ind w:left="318" w:hanging="284"/>
              <w:jc w:val="both"/>
              <w:rPr>
                <w:rFonts w:ascii="Times New Roman" w:eastAsia="Times New Roman" w:hAnsi="Times New Roman" w:cs="Times New Roman"/>
                <w:color w:val="000000" w:themeColor="text1"/>
                <w:sz w:val="18"/>
                <w:szCs w:val="18"/>
                <w:bdr w:val="none" w:sz="0" w:space="0" w:color="auto" w:frame="1"/>
                <w:lang w:eastAsia="uk-UA"/>
              </w:rPr>
            </w:pPr>
            <w:r w:rsidRPr="00BC06F0">
              <w:rPr>
                <w:rFonts w:ascii="Times New Roman" w:eastAsia="Times New Roman" w:hAnsi="Times New Roman" w:cs="Times New Roman"/>
                <w:color w:val="000000" w:themeColor="text1"/>
                <w:sz w:val="18"/>
                <w:szCs w:val="18"/>
                <w:bdr w:val="none" w:sz="0" w:space="0" w:color="auto" w:frame="1"/>
                <w:lang w:eastAsia="uk-UA"/>
              </w:rPr>
              <w:t>Шушкова Ю. В., Тишковець М.М., Млінцова А.О. Податкові інструменти фінансування розвитку міст. Молодий вчений. 2021. № 12 (100). С. 293-299.</w:t>
            </w:r>
          </w:p>
        </w:tc>
      </w:tr>
      <w:tr w:rsidR="00A003C7" w:rsidRPr="009E38F0" w14:paraId="78989AC2" w14:textId="77777777" w:rsidTr="00FB26FB">
        <w:trPr>
          <w:cantSplit/>
          <w:trHeight w:val="2060"/>
        </w:trPr>
        <w:tc>
          <w:tcPr>
            <w:tcW w:w="1129" w:type="dxa"/>
            <w:textDirection w:val="btLr"/>
          </w:tcPr>
          <w:p w14:paraId="4CEAFEA8" w14:textId="77777777" w:rsidR="00DC4D52" w:rsidRPr="009E38F0" w:rsidRDefault="00DC4D52" w:rsidP="000D6856">
            <w:pPr>
              <w:spacing w:line="240" w:lineRule="auto"/>
              <w:ind w:left="113" w:right="113"/>
              <w:jc w:val="center"/>
              <w:rPr>
                <w:rFonts w:ascii="Times New Roman" w:hAnsi="Times New Roman" w:cs="Times New Roman"/>
                <w:b/>
                <w:bCs/>
                <w:sz w:val="18"/>
                <w:szCs w:val="18"/>
              </w:rPr>
            </w:pPr>
          </w:p>
          <w:p w14:paraId="6E386272" w14:textId="77777777" w:rsidR="00A003C7" w:rsidRPr="009E38F0" w:rsidRDefault="00A003C7" w:rsidP="000D6856">
            <w:pPr>
              <w:spacing w:line="240" w:lineRule="auto"/>
              <w:ind w:left="113" w:right="113"/>
              <w:jc w:val="center"/>
              <w:rPr>
                <w:rFonts w:ascii="Times New Roman" w:hAnsi="Times New Roman" w:cs="Times New Roman"/>
                <w:b/>
                <w:bCs/>
                <w:sz w:val="18"/>
                <w:szCs w:val="18"/>
              </w:rPr>
            </w:pPr>
            <w:r w:rsidRPr="009E38F0">
              <w:rPr>
                <w:rFonts w:ascii="Times New Roman" w:hAnsi="Times New Roman" w:cs="Times New Roman"/>
                <w:b/>
                <w:bCs/>
                <w:sz w:val="18"/>
                <w:szCs w:val="18"/>
              </w:rPr>
              <w:t>СТАХУВАННЯ</w:t>
            </w:r>
          </w:p>
        </w:tc>
        <w:tc>
          <w:tcPr>
            <w:tcW w:w="9072" w:type="dxa"/>
          </w:tcPr>
          <w:p w14:paraId="0425B371" w14:textId="77777777" w:rsidR="00A003C7" w:rsidRPr="009E38F0" w:rsidRDefault="00A003C7" w:rsidP="00A003C7">
            <w:pPr>
              <w:spacing w:line="240" w:lineRule="auto"/>
              <w:rPr>
                <w:rFonts w:ascii="Times New Roman" w:hAnsi="Times New Roman" w:cs="Times New Roman"/>
                <w:b/>
                <w:bCs/>
                <w:color w:val="000000" w:themeColor="text1"/>
                <w:sz w:val="18"/>
                <w:szCs w:val="18"/>
              </w:rPr>
            </w:pPr>
            <w:r w:rsidRPr="009E38F0">
              <w:rPr>
                <w:rFonts w:ascii="Times New Roman" w:hAnsi="Times New Roman" w:cs="Times New Roman"/>
                <w:b/>
                <w:bCs/>
                <w:color w:val="000000" w:themeColor="text1"/>
                <w:sz w:val="18"/>
                <w:szCs w:val="18"/>
              </w:rPr>
              <w:t>Статті</w:t>
            </w:r>
          </w:p>
          <w:p w14:paraId="3561ABA0" w14:textId="77777777" w:rsidR="009E38F0" w:rsidRPr="009E38F0" w:rsidRDefault="009E38F0" w:rsidP="009E38F0">
            <w:pPr>
              <w:pStyle w:val="a4"/>
              <w:numPr>
                <w:ilvl w:val="0"/>
                <w:numId w:val="2"/>
              </w:numPr>
              <w:rPr>
                <w:rFonts w:ascii="Times New Roman" w:hAnsi="Times New Roman" w:cs="Times New Roman"/>
                <w:sz w:val="18"/>
                <w:szCs w:val="18"/>
              </w:rPr>
            </w:pPr>
            <w:r w:rsidRPr="009E38F0">
              <w:rPr>
                <w:rFonts w:ascii="Times New Roman" w:hAnsi="Times New Roman" w:cs="Times New Roman"/>
                <w:spacing w:val="-4"/>
                <w:w w:val="90"/>
                <w:sz w:val="18"/>
                <w:szCs w:val="18"/>
              </w:rPr>
              <w:t>Ситник</w:t>
            </w:r>
            <w:r w:rsidRPr="009E38F0">
              <w:rPr>
                <w:rFonts w:ascii="Times New Roman" w:hAnsi="Times New Roman" w:cs="Times New Roman"/>
                <w:spacing w:val="-22"/>
                <w:w w:val="90"/>
                <w:sz w:val="18"/>
                <w:szCs w:val="18"/>
              </w:rPr>
              <w:t xml:space="preserve"> </w:t>
            </w:r>
            <w:r w:rsidRPr="009E38F0">
              <w:rPr>
                <w:rFonts w:ascii="Times New Roman" w:hAnsi="Times New Roman" w:cs="Times New Roman"/>
                <w:spacing w:val="-9"/>
                <w:w w:val="90"/>
                <w:sz w:val="18"/>
                <w:szCs w:val="18"/>
              </w:rPr>
              <w:t>Н.</w:t>
            </w:r>
            <w:r w:rsidRPr="009E38F0">
              <w:rPr>
                <w:rFonts w:ascii="Times New Roman" w:hAnsi="Times New Roman" w:cs="Times New Roman"/>
                <w:spacing w:val="-8"/>
                <w:w w:val="90"/>
                <w:sz w:val="18"/>
                <w:szCs w:val="18"/>
              </w:rPr>
              <w:t xml:space="preserve"> </w:t>
            </w:r>
            <w:r w:rsidRPr="009E38F0">
              <w:rPr>
                <w:rFonts w:ascii="Times New Roman" w:hAnsi="Times New Roman" w:cs="Times New Roman"/>
                <w:spacing w:val="-3"/>
                <w:w w:val="90"/>
                <w:sz w:val="18"/>
                <w:szCs w:val="18"/>
              </w:rPr>
              <w:t>С.</w:t>
            </w:r>
            <w:r w:rsidRPr="009E38F0">
              <w:rPr>
                <w:rFonts w:ascii="Times New Roman" w:hAnsi="Times New Roman" w:cs="Times New Roman"/>
                <w:spacing w:val="-8"/>
                <w:w w:val="90"/>
                <w:sz w:val="18"/>
                <w:szCs w:val="18"/>
              </w:rPr>
              <w:t xml:space="preserve"> </w:t>
            </w:r>
            <w:r w:rsidRPr="009E38F0">
              <w:rPr>
                <w:rFonts w:ascii="Times New Roman" w:hAnsi="Times New Roman" w:cs="Times New Roman"/>
                <w:spacing w:val="-5"/>
                <w:w w:val="90"/>
                <w:sz w:val="18"/>
                <w:szCs w:val="18"/>
              </w:rPr>
              <w:t>РОЛЬ</w:t>
            </w:r>
            <w:r w:rsidRPr="009E38F0">
              <w:rPr>
                <w:rFonts w:ascii="Times New Roman" w:hAnsi="Times New Roman" w:cs="Times New Roman"/>
                <w:spacing w:val="-16"/>
                <w:w w:val="90"/>
                <w:sz w:val="18"/>
                <w:szCs w:val="18"/>
              </w:rPr>
              <w:t xml:space="preserve"> </w:t>
            </w:r>
            <w:r w:rsidRPr="009E38F0">
              <w:rPr>
                <w:rFonts w:ascii="Times New Roman" w:hAnsi="Times New Roman" w:cs="Times New Roman"/>
                <w:spacing w:val="-14"/>
                <w:w w:val="90"/>
                <w:sz w:val="18"/>
                <w:szCs w:val="18"/>
              </w:rPr>
              <w:t>СТРАХУВАННЯ</w:t>
            </w:r>
            <w:r w:rsidRPr="009E38F0">
              <w:rPr>
                <w:rFonts w:ascii="Times New Roman" w:hAnsi="Times New Roman" w:cs="Times New Roman"/>
                <w:spacing w:val="-10"/>
                <w:w w:val="90"/>
                <w:sz w:val="18"/>
                <w:szCs w:val="18"/>
              </w:rPr>
              <w:t xml:space="preserve"> </w:t>
            </w:r>
            <w:r w:rsidRPr="009E38F0">
              <w:rPr>
                <w:rFonts w:ascii="Times New Roman" w:hAnsi="Times New Roman" w:cs="Times New Roman"/>
                <w:w w:val="90"/>
                <w:sz w:val="18"/>
                <w:szCs w:val="18"/>
              </w:rPr>
              <w:t>У</w:t>
            </w:r>
            <w:r w:rsidRPr="009E38F0">
              <w:rPr>
                <w:rFonts w:ascii="Times New Roman" w:hAnsi="Times New Roman" w:cs="Times New Roman"/>
                <w:spacing w:val="-19"/>
                <w:w w:val="90"/>
                <w:sz w:val="18"/>
                <w:szCs w:val="18"/>
              </w:rPr>
              <w:t xml:space="preserve"> </w:t>
            </w:r>
            <w:r w:rsidRPr="009E38F0">
              <w:rPr>
                <w:rFonts w:ascii="Times New Roman" w:hAnsi="Times New Roman" w:cs="Times New Roman"/>
                <w:spacing w:val="-14"/>
                <w:w w:val="90"/>
                <w:sz w:val="18"/>
                <w:szCs w:val="18"/>
              </w:rPr>
              <w:t xml:space="preserve">ЗАБЕЗПЕЧЕННІ </w:t>
            </w:r>
            <w:r w:rsidRPr="009E38F0">
              <w:rPr>
                <w:rFonts w:ascii="Times New Roman" w:hAnsi="Times New Roman" w:cs="Times New Roman"/>
                <w:spacing w:val="-11"/>
                <w:w w:val="90"/>
                <w:sz w:val="18"/>
                <w:szCs w:val="18"/>
              </w:rPr>
              <w:t>ФІНАНСОВОЇ</w:t>
            </w:r>
            <w:r w:rsidRPr="009E38F0">
              <w:rPr>
                <w:rFonts w:ascii="Times New Roman" w:hAnsi="Times New Roman" w:cs="Times New Roman"/>
                <w:spacing w:val="-14"/>
                <w:w w:val="90"/>
                <w:sz w:val="18"/>
                <w:szCs w:val="18"/>
              </w:rPr>
              <w:t xml:space="preserve"> </w:t>
            </w:r>
            <w:r w:rsidRPr="009E38F0">
              <w:rPr>
                <w:rFonts w:ascii="Times New Roman" w:hAnsi="Times New Roman" w:cs="Times New Roman"/>
                <w:spacing w:val="-12"/>
                <w:w w:val="90"/>
                <w:sz w:val="18"/>
                <w:szCs w:val="18"/>
              </w:rPr>
              <w:t>БЕЗПЕКИ</w:t>
            </w:r>
            <w:r w:rsidRPr="009E38F0">
              <w:rPr>
                <w:rFonts w:ascii="Times New Roman" w:hAnsi="Times New Roman" w:cs="Times New Roman"/>
                <w:spacing w:val="-23"/>
                <w:w w:val="90"/>
                <w:sz w:val="18"/>
                <w:szCs w:val="18"/>
              </w:rPr>
              <w:t xml:space="preserve"> </w:t>
            </w:r>
            <w:r w:rsidRPr="009E38F0">
              <w:rPr>
                <w:rFonts w:ascii="Times New Roman" w:hAnsi="Times New Roman" w:cs="Times New Roman"/>
                <w:spacing w:val="-13"/>
                <w:w w:val="90"/>
                <w:sz w:val="18"/>
                <w:szCs w:val="18"/>
              </w:rPr>
              <w:t>ДЕРЖАВИ</w:t>
            </w:r>
            <w:r w:rsidRPr="009E38F0">
              <w:rPr>
                <w:rFonts w:ascii="Times New Roman" w:hAnsi="Times New Roman" w:cs="Times New Roman"/>
                <w:spacing w:val="-22"/>
                <w:w w:val="90"/>
                <w:sz w:val="18"/>
                <w:szCs w:val="18"/>
              </w:rPr>
              <w:t xml:space="preserve"> </w:t>
            </w:r>
            <w:r w:rsidRPr="009E38F0">
              <w:rPr>
                <w:rFonts w:ascii="Times New Roman" w:hAnsi="Times New Roman" w:cs="Times New Roman"/>
                <w:w w:val="90"/>
                <w:sz w:val="18"/>
                <w:szCs w:val="18"/>
              </w:rPr>
              <w:t>В</w:t>
            </w:r>
            <w:r w:rsidRPr="009E38F0">
              <w:rPr>
                <w:rFonts w:ascii="Times New Roman" w:hAnsi="Times New Roman" w:cs="Times New Roman"/>
                <w:spacing w:val="-22"/>
                <w:w w:val="90"/>
                <w:sz w:val="18"/>
                <w:szCs w:val="18"/>
              </w:rPr>
              <w:t xml:space="preserve"> </w:t>
            </w:r>
            <w:r w:rsidRPr="009E38F0">
              <w:rPr>
                <w:rFonts w:ascii="Times New Roman" w:hAnsi="Times New Roman" w:cs="Times New Roman"/>
                <w:spacing w:val="-12"/>
                <w:w w:val="90"/>
                <w:sz w:val="18"/>
                <w:szCs w:val="18"/>
              </w:rPr>
              <w:t xml:space="preserve">УМОВАХ </w:t>
            </w:r>
            <w:r w:rsidRPr="009E38F0">
              <w:rPr>
                <w:rFonts w:ascii="Times New Roman" w:hAnsi="Times New Roman" w:cs="Times New Roman"/>
                <w:spacing w:val="-13"/>
                <w:w w:val="95"/>
                <w:sz w:val="18"/>
                <w:szCs w:val="18"/>
              </w:rPr>
              <w:t>ПАНДЕМІЇ</w:t>
            </w:r>
            <w:r w:rsidRPr="009E38F0">
              <w:rPr>
                <w:rFonts w:ascii="Times New Roman" w:hAnsi="Times New Roman" w:cs="Times New Roman"/>
                <w:spacing w:val="-38"/>
                <w:w w:val="95"/>
                <w:sz w:val="18"/>
                <w:szCs w:val="18"/>
              </w:rPr>
              <w:t xml:space="preserve"> </w:t>
            </w:r>
            <w:r w:rsidRPr="009E38F0">
              <w:rPr>
                <w:rFonts w:ascii="Times New Roman" w:hAnsi="Times New Roman" w:cs="Times New Roman"/>
                <w:spacing w:val="-8"/>
                <w:w w:val="95"/>
                <w:sz w:val="18"/>
                <w:szCs w:val="18"/>
              </w:rPr>
              <w:t>COVID-19</w:t>
            </w:r>
            <w:r w:rsidRPr="009E38F0">
              <w:rPr>
                <w:rFonts w:ascii="Times New Roman" w:hAnsi="Times New Roman" w:cs="Times New Roman"/>
                <w:spacing w:val="-36"/>
                <w:w w:val="95"/>
                <w:sz w:val="18"/>
                <w:szCs w:val="18"/>
              </w:rPr>
              <w:t xml:space="preserve"> </w:t>
            </w:r>
            <w:r w:rsidRPr="009E38F0">
              <w:rPr>
                <w:rFonts w:ascii="Times New Roman" w:hAnsi="Times New Roman" w:cs="Times New Roman"/>
                <w:w w:val="95"/>
                <w:sz w:val="18"/>
                <w:szCs w:val="18"/>
              </w:rPr>
              <w:t>/</w:t>
            </w:r>
            <w:r w:rsidRPr="009E38F0">
              <w:rPr>
                <w:rFonts w:ascii="Times New Roman" w:hAnsi="Times New Roman" w:cs="Times New Roman"/>
                <w:spacing w:val="-38"/>
                <w:w w:val="95"/>
                <w:sz w:val="18"/>
                <w:szCs w:val="18"/>
              </w:rPr>
              <w:t xml:space="preserve"> </w:t>
            </w:r>
            <w:r w:rsidRPr="009E38F0">
              <w:rPr>
                <w:rFonts w:ascii="Times New Roman" w:hAnsi="Times New Roman" w:cs="Times New Roman"/>
                <w:spacing w:val="-9"/>
                <w:w w:val="95"/>
                <w:sz w:val="18"/>
                <w:szCs w:val="18"/>
              </w:rPr>
              <w:t>Н.</w:t>
            </w:r>
            <w:r w:rsidRPr="009E38F0">
              <w:rPr>
                <w:rFonts w:ascii="Times New Roman" w:hAnsi="Times New Roman" w:cs="Times New Roman"/>
                <w:spacing w:val="-34"/>
                <w:w w:val="95"/>
                <w:sz w:val="18"/>
                <w:szCs w:val="18"/>
              </w:rPr>
              <w:t xml:space="preserve"> </w:t>
            </w:r>
            <w:r w:rsidRPr="009E38F0">
              <w:rPr>
                <w:rFonts w:ascii="Times New Roman" w:hAnsi="Times New Roman" w:cs="Times New Roman"/>
                <w:spacing w:val="-3"/>
                <w:w w:val="95"/>
                <w:sz w:val="18"/>
                <w:szCs w:val="18"/>
              </w:rPr>
              <w:t>С.</w:t>
            </w:r>
            <w:r w:rsidRPr="009E38F0">
              <w:rPr>
                <w:rFonts w:ascii="Times New Roman" w:hAnsi="Times New Roman" w:cs="Times New Roman"/>
                <w:spacing w:val="-35"/>
                <w:w w:val="95"/>
                <w:sz w:val="18"/>
                <w:szCs w:val="18"/>
              </w:rPr>
              <w:t xml:space="preserve"> </w:t>
            </w:r>
            <w:r w:rsidRPr="009E38F0">
              <w:rPr>
                <w:rFonts w:ascii="Times New Roman" w:hAnsi="Times New Roman" w:cs="Times New Roman"/>
                <w:spacing w:val="-6"/>
                <w:w w:val="95"/>
                <w:sz w:val="18"/>
                <w:szCs w:val="18"/>
              </w:rPr>
              <w:t>Ситник,</w:t>
            </w:r>
            <w:r w:rsidRPr="009E38F0">
              <w:rPr>
                <w:rFonts w:ascii="Times New Roman" w:hAnsi="Times New Roman" w:cs="Times New Roman"/>
                <w:spacing w:val="-35"/>
                <w:w w:val="95"/>
                <w:sz w:val="18"/>
                <w:szCs w:val="18"/>
              </w:rPr>
              <w:t xml:space="preserve"> </w:t>
            </w:r>
            <w:r w:rsidRPr="009E38F0">
              <w:rPr>
                <w:rFonts w:ascii="Times New Roman" w:hAnsi="Times New Roman" w:cs="Times New Roman"/>
                <w:spacing w:val="-3"/>
                <w:w w:val="95"/>
                <w:sz w:val="18"/>
                <w:szCs w:val="18"/>
              </w:rPr>
              <w:t>Я.</w:t>
            </w:r>
            <w:r w:rsidRPr="009E38F0">
              <w:rPr>
                <w:rFonts w:ascii="Times New Roman" w:hAnsi="Times New Roman" w:cs="Times New Roman"/>
                <w:spacing w:val="-34"/>
                <w:w w:val="95"/>
                <w:sz w:val="18"/>
                <w:szCs w:val="18"/>
              </w:rPr>
              <w:t xml:space="preserve"> </w:t>
            </w:r>
            <w:r w:rsidRPr="009E38F0">
              <w:rPr>
                <w:rFonts w:ascii="Times New Roman" w:hAnsi="Times New Roman" w:cs="Times New Roman"/>
                <w:spacing w:val="-9"/>
                <w:w w:val="95"/>
                <w:sz w:val="18"/>
                <w:szCs w:val="18"/>
              </w:rPr>
              <w:t>В.</w:t>
            </w:r>
            <w:r w:rsidRPr="009E38F0">
              <w:rPr>
                <w:rFonts w:ascii="Times New Roman" w:hAnsi="Times New Roman" w:cs="Times New Roman"/>
                <w:spacing w:val="-35"/>
                <w:w w:val="95"/>
                <w:sz w:val="18"/>
                <w:szCs w:val="18"/>
              </w:rPr>
              <w:t xml:space="preserve"> </w:t>
            </w:r>
            <w:r w:rsidRPr="009E38F0">
              <w:rPr>
                <w:rFonts w:ascii="Times New Roman" w:hAnsi="Times New Roman" w:cs="Times New Roman"/>
                <w:spacing w:val="-6"/>
                <w:w w:val="95"/>
                <w:sz w:val="18"/>
                <w:szCs w:val="18"/>
              </w:rPr>
              <w:t>Кунинець</w:t>
            </w:r>
            <w:r w:rsidRPr="009E38F0">
              <w:rPr>
                <w:rFonts w:ascii="Times New Roman" w:hAnsi="Times New Roman" w:cs="Times New Roman"/>
                <w:spacing w:val="-38"/>
                <w:w w:val="95"/>
                <w:sz w:val="18"/>
                <w:szCs w:val="18"/>
              </w:rPr>
              <w:t xml:space="preserve"> </w:t>
            </w:r>
            <w:r w:rsidRPr="009E38F0">
              <w:rPr>
                <w:rFonts w:ascii="Times New Roman" w:hAnsi="Times New Roman" w:cs="Times New Roman"/>
                <w:spacing w:val="-5"/>
                <w:w w:val="95"/>
                <w:sz w:val="18"/>
                <w:szCs w:val="18"/>
              </w:rPr>
              <w:t>//</w:t>
            </w:r>
            <w:r w:rsidRPr="009E38F0">
              <w:rPr>
                <w:rFonts w:ascii="Times New Roman" w:hAnsi="Times New Roman" w:cs="Times New Roman"/>
                <w:spacing w:val="-37"/>
                <w:w w:val="95"/>
                <w:sz w:val="18"/>
                <w:szCs w:val="18"/>
              </w:rPr>
              <w:t xml:space="preserve"> </w:t>
            </w:r>
            <w:r w:rsidRPr="009E38F0">
              <w:rPr>
                <w:rFonts w:ascii="Times New Roman" w:hAnsi="Times New Roman" w:cs="Times New Roman"/>
                <w:spacing w:val="-7"/>
                <w:w w:val="95"/>
                <w:sz w:val="18"/>
                <w:szCs w:val="18"/>
              </w:rPr>
              <w:t>Держава</w:t>
            </w:r>
            <w:r w:rsidRPr="009E38F0">
              <w:rPr>
                <w:rFonts w:ascii="Times New Roman" w:hAnsi="Times New Roman" w:cs="Times New Roman"/>
                <w:spacing w:val="-37"/>
                <w:w w:val="95"/>
                <w:sz w:val="18"/>
                <w:szCs w:val="18"/>
              </w:rPr>
              <w:t xml:space="preserve"> </w:t>
            </w:r>
            <w:r w:rsidRPr="009E38F0">
              <w:rPr>
                <w:rFonts w:ascii="Times New Roman" w:hAnsi="Times New Roman" w:cs="Times New Roman"/>
                <w:spacing w:val="-3"/>
                <w:w w:val="95"/>
                <w:sz w:val="18"/>
                <w:szCs w:val="18"/>
              </w:rPr>
              <w:t>та</w:t>
            </w:r>
            <w:r w:rsidRPr="009E38F0">
              <w:rPr>
                <w:rFonts w:ascii="Times New Roman" w:hAnsi="Times New Roman" w:cs="Times New Roman"/>
                <w:spacing w:val="-36"/>
                <w:w w:val="95"/>
                <w:sz w:val="18"/>
                <w:szCs w:val="18"/>
              </w:rPr>
              <w:t xml:space="preserve"> </w:t>
            </w:r>
            <w:r w:rsidRPr="009E38F0">
              <w:rPr>
                <w:rFonts w:ascii="Times New Roman" w:hAnsi="Times New Roman" w:cs="Times New Roman"/>
                <w:spacing w:val="-8"/>
                <w:w w:val="95"/>
                <w:sz w:val="18"/>
                <w:szCs w:val="18"/>
              </w:rPr>
              <w:t>регіони.</w:t>
            </w:r>
            <w:r w:rsidRPr="009E38F0">
              <w:rPr>
                <w:rFonts w:ascii="Times New Roman" w:hAnsi="Times New Roman" w:cs="Times New Roman"/>
                <w:spacing w:val="-35"/>
                <w:w w:val="95"/>
                <w:sz w:val="18"/>
                <w:szCs w:val="18"/>
              </w:rPr>
              <w:t xml:space="preserve"> </w:t>
            </w:r>
            <w:r w:rsidRPr="009E38F0">
              <w:rPr>
                <w:rFonts w:ascii="Times New Roman" w:hAnsi="Times New Roman" w:cs="Times New Roman"/>
                <w:w w:val="95"/>
                <w:sz w:val="18"/>
                <w:szCs w:val="18"/>
              </w:rPr>
              <w:t>–</w:t>
            </w:r>
            <w:r w:rsidRPr="009E38F0">
              <w:rPr>
                <w:rFonts w:ascii="Times New Roman" w:hAnsi="Times New Roman" w:cs="Times New Roman"/>
                <w:spacing w:val="-36"/>
                <w:w w:val="95"/>
                <w:sz w:val="18"/>
                <w:szCs w:val="18"/>
              </w:rPr>
              <w:t xml:space="preserve"> </w:t>
            </w:r>
            <w:r w:rsidRPr="009E38F0">
              <w:rPr>
                <w:rFonts w:ascii="Times New Roman" w:hAnsi="Times New Roman" w:cs="Times New Roman"/>
                <w:spacing w:val="-6"/>
                <w:w w:val="95"/>
                <w:sz w:val="18"/>
                <w:szCs w:val="18"/>
              </w:rPr>
              <w:t>2021.</w:t>
            </w:r>
            <w:r w:rsidRPr="009E38F0">
              <w:rPr>
                <w:rFonts w:ascii="Times New Roman" w:hAnsi="Times New Roman" w:cs="Times New Roman"/>
                <w:spacing w:val="-35"/>
                <w:w w:val="95"/>
                <w:sz w:val="18"/>
                <w:szCs w:val="18"/>
              </w:rPr>
              <w:t xml:space="preserve"> </w:t>
            </w:r>
            <w:r w:rsidRPr="009E38F0">
              <w:rPr>
                <w:rFonts w:ascii="Times New Roman" w:hAnsi="Times New Roman" w:cs="Times New Roman"/>
                <w:w w:val="95"/>
                <w:sz w:val="18"/>
                <w:szCs w:val="18"/>
              </w:rPr>
              <w:t>–</w:t>
            </w:r>
            <w:r w:rsidRPr="009E38F0">
              <w:rPr>
                <w:rFonts w:ascii="Times New Roman" w:hAnsi="Times New Roman" w:cs="Times New Roman"/>
                <w:spacing w:val="-37"/>
                <w:w w:val="95"/>
                <w:sz w:val="18"/>
                <w:szCs w:val="18"/>
              </w:rPr>
              <w:t xml:space="preserve"> </w:t>
            </w:r>
            <w:r w:rsidRPr="009E38F0">
              <w:rPr>
                <w:rFonts w:ascii="Times New Roman" w:hAnsi="Times New Roman" w:cs="Times New Roman"/>
                <w:w w:val="95"/>
                <w:sz w:val="18"/>
                <w:szCs w:val="18"/>
              </w:rPr>
              <w:t>№</w:t>
            </w:r>
            <w:r w:rsidRPr="009E38F0">
              <w:rPr>
                <w:rFonts w:ascii="Times New Roman" w:hAnsi="Times New Roman" w:cs="Times New Roman"/>
                <w:spacing w:val="-40"/>
                <w:w w:val="95"/>
                <w:sz w:val="18"/>
                <w:szCs w:val="18"/>
              </w:rPr>
              <w:t xml:space="preserve"> </w:t>
            </w:r>
            <w:r w:rsidRPr="009E38F0">
              <w:rPr>
                <w:rFonts w:ascii="Times New Roman" w:hAnsi="Times New Roman" w:cs="Times New Roman"/>
                <w:w w:val="95"/>
                <w:sz w:val="18"/>
                <w:szCs w:val="18"/>
              </w:rPr>
              <w:t>3</w:t>
            </w:r>
            <w:r w:rsidRPr="009E38F0">
              <w:rPr>
                <w:rFonts w:ascii="Times New Roman" w:hAnsi="Times New Roman" w:cs="Times New Roman"/>
                <w:spacing w:val="-37"/>
                <w:w w:val="95"/>
                <w:sz w:val="18"/>
                <w:szCs w:val="18"/>
              </w:rPr>
              <w:t xml:space="preserve"> </w:t>
            </w:r>
            <w:r w:rsidRPr="009E38F0">
              <w:rPr>
                <w:rFonts w:ascii="Times New Roman" w:hAnsi="Times New Roman" w:cs="Times New Roman"/>
                <w:spacing w:val="-7"/>
                <w:w w:val="95"/>
                <w:sz w:val="18"/>
                <w:szCs w:val="18"/>
              </w:rPr>
              <w:t>(120).</w:t>
            </w:r>
            <w:r w:rsidRPr="009E38F0">
              <w:rPr>
                <w:rFonts w:ascii="Times New Roman" w:hAnsi="Times New Roman" w:cs="Times New Roman"/>
                <w:spacing w:val="-34"/>
                <w:w w:val="95"/>
                <w:sz w:val="18"/>
                <w:szCs w:val="18"/>
              </w:rPr>
              <w:t xml:space="preserve"> </w:t>
            </w:r>
            <w:r w:rsidRPr="009E38F0">
              <w:rPr>
                <w:rFonts w:ascii="Times New Roman" w:hAnsi="Times New Roman" w:cs="Times New Roman"/>
                <w:w w:val="95"/>
                <w:sz w:val="18"/>
                <w:szCs w:val="18"/>
              </w:rPr>
              <w:t>–</w:t>
            </w:r>
            <w:r w:rsidRPr="009E38F0">
              <w:rPr>
                <w:rFonts w:ascii="Times New Roman" w:hAnsi="Times New Roman" w:cs="Times New Roman"/>
                <w:spacing w:val="-37"/>
                <w:w w:val="95"/>
                <w:sz w:val="18"/>
                <w:szCs w:val="18"/>
              </w:rPr>
              <w:t xml:space="preserve"> </w:t>
            </w:r>
            <w:r w:rsidRPr="009E38F0">
              <w:rPr>
                <w:rFonts w:ascii="Times New Roman" w:hAnsi="Times New Roman" w:cs="Times New Roman"/>
                <w:spacing w:val="-3"/>
                <w:w w:val="95"/>
                <w:sz w:val="18"/>
                <w:szCs w:val="18"/>
              </w:rPr>
              <w:t>C.</w:t>
            </w:r>
            <w:r w:rsidRPr="009E38F0">
              <w:rPr>
                <w:rFonts w:ascii="Times New Roman" w:hAnsi="Times New Roman" w:cs="Times New Roman"/>
                <w:spacing w:val="-34"/>
                <w:w w:val="95"/>
                <w:sz w:val="18"/>
                <w:szCs w:val="18"/>
              </w:rPr>
              <w:t xml:space="preserve"> </w:t>
            </w:r>
            <w:r w:rsidRPr="009E38F0">
              <w:rPr>
                <w:rFonts w:ascii="Times New Roman" w:hAnsi="Times New Roman" w:cs="Times New Roman"/>
                <w:spacing w:val="-5"/>
                <w:w w:val="95"/>
                <w:sz w:val="18"/>
                <w:szCs w:val="18"/>
              </w:rPr>
              <w:t xml:space="preserve">122-127. </w:t>
            </w:r>
            <w:r w:rsidRPr="009E38F0">
              <w:rPr>
                <w:rFonts w:ascii="Times New Roman" w:hAnsi="Times New Roman" w:cs="Times New Roman"/>
                <w:spacing w:val="-8"/>
                <w:sz w:val="18"/>
                <w:szCs w:val="18"/>
              </w:rPr>
              <w:t>(DOI:</w:t>
            </w:r>
            <w:r w:rsidRPr="009E38F0">
              <w:rPr>
                <w:rFonts w:ascii="Times New Roman" w:hAnsi="Times New Roman" w:cs="Times New Roman"/>
                <w:spacing w:val="-34"/>
                <w:sz w:val="18"/>
                <w:szCs w:val="18"/>
              </w:rPr>
              <w:t xml:space="preserve"> </w:t>
            </w:r>
            <w:r w:rsidRPr="009E38F0">
              <w:rPr>
                <w:rFonts w:ascii="Times New Roman" w:hAnsi="Times New Roman" w:cs="Times New Roman"/>
                <w:spacing w:val="-8"/>
                <w:sz w:val="18"/>
                <w:szCs w:val="18"/>
              </w:rPr>
              <w:t>https://doi.org/10.32840/1814-1161/2021-3-19).</w:t>
            </w:r>
          </w:p>
          <w:p w14:paraId="7F01EE17" w14:textId="77777777" w:rsidR="009E38F0" w:rsidRPr="009E38F0" w:rsidRDefault="009E38F0" w:rsidP="009E38F0">
            <w:pPr>
              <w:pStyle w:val="p1"/>
              <w:numPr>
                <w:ilvl w:val="0"/>
                <w:numId w:val="2"/>
              </w:numPr>
              <w:spacing w:before="0" w:beforeAutospacing="0" w:after="0" w:afterAutospacing="0"/>
              <w:jc w:val="both"/>
              <w:rPr>
                <w:spacing w:val="-4"/>
                <w:sz w:val="18"/>
                <w:szCs w:val="18"/>
              </w:rPr>
            </w:pPr>
            <w:r w:rsidRPr="009E38F0">
              <w:rPr>
                <w:sz w:val="18"/>
                <w:szCs w:val="18"/>
              </w:rPr>
              <w:t>Ситник Н.С. ФІНАНСОВО-ЕКОНОМІЧНА БЕЗПЕКА СТРАХОВОЇ КОМПАНІЇ ТА ЇЇ ЗАБЕЗПЕЧЕННЯ / Н.С. Ситник, М.М. Тишковець // Економіка та суспільство. – 2022. – Вип. 38 – DOI:  https://doi.org/10.32782/2524-0072/2022-38-7.</w:t>
            </w:r>
          </w:p>
          <w:p w14:paraId="0817E7D0" w14:textId="77777777" w:rsidR="003B0348" w:rsidRPr="009E38F0" w:rsidRDefault="003B0348" w:rsidP="009E38F0">
            <w:pPr>
              <w:pStyle w:val="p1"/>
              <w:numPr>
                <w:ilvl w:val="0"/>
                <w:numId w:val="2"/>
              </w:numPr>
              <w:spacing w:before="0" w:beforeAutospacing="0" w:after="0" w:afterAutospacing="0"/>
              <w:jc w:val="both"/>
              <w:rPr>
                <w:spacing w:val="-4"/>
                <w:sz w:val="18"/>
                <w:szCs w:val="18"/>
              </w:rPr>
            </w:pPr>
            <w:r w:rsidRPr="009E38F0">
              <w:rPr>
                <w:sz w:val="18"/>
                <w:szCs w:val="18"/>
                <w:shd w:val="clear" w:color="auto" w:fill="FFFFFF"/>
              </w:rPr>
              <w:t>Попович Д</w:t>
            </w:r>
            <w:r w:rsidRPr="009E38F0">
              <w:rPr>
                <w:sz w:val="18"/>
                <w:szCs w:val="18"/>
              </w:rPr>
              <w:t>. В. Особливості оподаткування страхового бізнесу на сучасному етапі / Д.</w:t>
            </w:r>
            <w:r w:rsidRPr="009E38F0">
              <w:rPr>
                <w:rStyle w:val="apple-converted-space"/>
                <w:sz w:val="18"/>
                <w:szCs w:val="18"/>
              </w:rPr>
              <w:t> </w:t>
            </w:r>
            <w:r w:rsidRPr="009E38F0">
              <w:rPr>
                <w:sz w:val="18"/>
                <w:szCs w:val="18"/>
              </w:rPr>
              <w:t>В.</w:t>
            </w:r>
            <w:r w:rsidRPr="009E38F0">
              <w:rPr>
                <w:rStyle w:val="apple-converted-space"/>
                <w:sz w:val="18"/>
                <w:szCs w:val="18"/>
              </w:rPr>
              <w:t> </w:t>
            </w:r>
            <w:r w:rsidRPr="009E38F0">
              <w:rPr>
                <w:sz w:val="18"/>
                <w:szCs w:val="18"/>
                <w:shd w:val="clear" w:color="auto" w:fill="FFFFFF"/>
              </w:rPr>
              <w:t>Попович,</w:t>
            </w:r>
            <w:r w:rsidRPr="009E38F0">
              <w:rPr>
                <w:sz w:val="18"/>
                <w:szCs w:val="18"/>
              </w:rPr>
              <w:t xml:space="preserve"> А.</w:t>
            </w:r>
            <w:r w:rsidRPr="009E38F0">
              <w:rPr>
                <w:rStyle w:val="apple-converted-space"/>
                <w:sz w:val="18"/>
                <w:szCs w:val="18"/>
              </w:rPr>
              <w:t> В</w:t>
            </w:r>
            <w:r w:rsidRPr="009E38F0">
              <w:rPr>
                <w:sz w:val="18"/>
                <w:szCs w:val="18"/>
              </w:rPr>
              <w:t>.</w:t>
            </w:r>
            <w:r w:rsidRPr="009E38F0">
              <w:rPr>
                <w:rStyle w:val="apple-converted-space"/>
                <w:sz w:val="18"/>
                <w:szCs w:val="18"/>
              </w:rPr>
              <w:t xml:space="preserve"> Герило, М. Б. Костів </w:t>
            </w:r>
            <w:r w:rsidRPr="009E38F0">
              <w:rPr>
                <w:sz w:val="18"/>
                <w:szCs w:val="18"/>
              </w:rPr>
              <w:t>// Молодий вчений. – 2021. – №9(97). –</w:t>
            </w:r>
            <w:r w:rsidRPr="009E38F0">
              <w:rPr>
                <w:spacing w:val="-4"/>
                <w:sz w:val="18"/>
                <w:szCs w:val="18"/>
              </w:rPr>
              <w:t xml:space="preserve"> С.</w:t>
            </w:r>
            <w:r w:rsidRPr="009E38F0">
              <w:rPr>
                <w:rStyle w:val="apple-converted-space"/>
                <w:sz w:val="18"/>
                <w:szCs w:val="18"/>
              </w:rPr>
              <w:t> 61</w:t>
            </w:r>
            <w:r w:rsidRPr="009E38F0">
              <w:rPr>
                <w:spacing w:val="-4"/>
                <w:sz w:val="18"/>
                <w:szCs w:val="18"/>
              </w:rPr>
              <w:t>-</w:t>
            </w:r>
            <w:r w:rsidRPr="009E38F0">
              <w:rPr>
                <w:sz w:val="18"/>
                <w:szCs w:val="18"/>
              </w:rPr>
              <w:t>65</w:t>
            </w:r>
            <w:r w:rsidRPr="009E38F0">
              <w:rPr>
                <w:spacing w:val="-4"/>
                <w:sz w:val="18"/>
                <w:szCs w:val="18"/>
              </w:rPr>
              <w:t>.</w:t>
            </w:r>
          </w:p>
          <w:p w14:paraId="1824C8FE" w14:textId="77777777" w:rsidR="003B0348" w:rsidRPr="009E38F0" w:rsidRDefault="003B0348" w:rsidP="009E38F0">
            <w:pPr>
              <w:numPr>
                <w:ilvl w:val="0"/>
                <w:numId w:val="2"/>
              </w:numPr>
              <w:spacing w:line="240" w:lineRule="auto"/>
              <w:jc w:val="both"/>
              <w:rPr>
                <w:rFonts w:ascii="Times New Roman" w:eastAsia="Times New Roman" w:hAnsi="Times New Roman" w:cs="Times New Roman"/>
                <w:noProof/>
                <w:color w:val="000000" w:themeColor="text1"/>
                <w:sz w:val="18"/>
                <w:szCs w:val="18"/>
                <w:lang w:eastAsia="en-GB"/>
              </w:rPr>
            </w:pPr>
            <w:r w:rsidRPr="009E38F0">
              <w:rPr>
                <w:rFonts w:ascii="Times New Roman" w:eastAsia="Times New Roman" w:hAnsi="Times New Roman" w:cs="Times New Roman"/>
                <w:noProof/>
                <w:color w:val="000000" w:themeColor="text1"/>
                <w:sz w:val="18"/>
                <w:szCs w:val="18"/>
                <w:lang w:eastAsia="en-GB"/>
              </w:rPr>
              <w:t>Попович Д. В. Life-страхування на страховому ринку України : проблеми та перспективи розвитку / Д. В. Попович, О. В. Кравцова, О. О. Микитюк // Молодий вчений. – 2018. – №10. – С. 868–872.</w:t>
            </w:r>
          </w:p>
          <w:p w14:paraId="563F751D" w14:textId="77777777" w:rsidR="003B0348" w:rsidRPr="009E38F0" w:rsidRDefault="003B0348" w:rsidP="009E38F0">
            <w:pPr>
              <w:numPr>
                <w:ilvl w:val="0"/>
                <w:numId w:val="2"/>
              </w:numPr>
              <w:spacing w:line="240" w:lineRule="auto"/>
              <w:jc w:val="both"/>
              <w:rPr>
                <w:rFonts w:ascii="Times New Roman" w:eastAsia="Times New Roman" w:hAnsi="Times New Roman" w:cs="Times New Roman"/>
                <w:noProof/>
                <w:color w:val="000000" w:themeColor="text1"/>
                <w:sz w:val="18"/>
                <w:szCs w:val="18"/>
                <w:lang w:eastAsia="en-GB"/>
              </w:rPr>
            </w:pPr>
            <w:r w:rsidRPr="009E38F0">
              <w:rPr>
                <w:rFonts w:ascii="Times New Roman" w:eastAsia="Times New Roman" w:hAnsi="Times New Roman" w:cs="Times New Roman"/>
                <w:noProof/>
                <w:color w:val="000000" w:themeColor="text1"/>
                <w:sz w:val="18"/>
                <w:szCs w:val="18"/>
                <w:lang w:eastAsia="en-GB"/>
              </w:rPr>
              <w:t>Попович Д. В. Проблеми та перспективи розвитку ринку автотранспортного страхування в Україні / Д. В. Попович, О. О. Браточенко, І. Й. Врубель // Молодий вчений. – 2018. – №10. – С. 864–867.</w:t>
            </w:r>
          </w:p>
          <w:p w14:paraId="5B7CC641" w14:textId="77777777" w:rsidR="003B0348" w:rsidRPr="009E38F0" w:rsidRDefault="003B0348" w:rsidP="009E38F0">
            <w:pPr>
              <w:numPr>
                <w:ilvl w:val="0"/>
                <w:numId w:val="2"/>
              </w:numPr>
              <w:spacing w:line="240" w:lineRule="auto"/>
              <w:jc w:val="both"/>
              <w:rPr>
                <w:rFonts w:ascii="Times New Roman" w:eastAsia="Times New Roman" w:hAnsi="Times New Roman" w:cs="Times New Roman"/>
                <w:noProof/>
                <w:color w:val="000000" w:themeColor="text1"/>
                <w:sz w:val="18"/>
                <w:szCs w:val="18"/>
                <w:lang w:eastAsia="en-GB"/>
              </w:rPr>
            </w:pPr>
            <w:r w:rsidRPr="009E38F0">
              <w:rPr>
                <w:rFonts w:ascii="Times New Roman" w:eastAsia="Times New Roman" w:hAnsi="Times New Roman" w:cs="Times New Roman"/>
                <w:noProof/>
                <w:color w:val="000000" w:themeColor="text1"/>
                <w:sz w:val="18"/>
                <w:szCs w:val="18"/>
                <w:lang w:eastAsia="en-GB"/>
              </w:rPr>
              <w:t>Попович Д. В. Тенденції розвитку страхового ринку України на сучасному етапі / Д. В. Попович, C. Ю. Гладкий, Т. Д. Працьовитий // Молодий вчений. – 2019. – №11(75). – С. 596-602.</w:t>
            </w:r>
          </w:p>
          <w:p w14:paraId="5CCE9AF5" w14:textId="77777777" w:rsidR="003B0348" w:rsidRPr="009E38F0" w:rsidRDefault="003B0348" w:rsidP="009E38F0">
            <w:pPr>
              <w:numPr>
                <w:ilvl w:val="0"/>
                <w:numId w:val="2"/>
              </w:numPr>
              <w:spacing w:line="240" w:lineRule="auto"/>
              <w:jc w:val="both"/>
              <w:rPr>
                <w:rFonts w:ascii="Times New Roman" w:eastAsia="Times New Roman" w:hAnsi="Times New Roman" w:cs="Times New Roman"/>
                <w:noProof/>
                <w:color w:val="000000" w:themeColor="text1"/>
                <w:sz w:val="18"/>
                <w:szCs w:val="18"/>
                <w:lang w:eastAsia="en-GB"/>
              </w:rPr>
            </w:pPr>
            <w:r w:rsidRPr="009E38F0">
              <w:rPr>
                <w:rFonts w:ascii="Times New Roman" w:eastAsia="Times New Roman" w:hAnsi="Times New Roman" w:cs="Times New Roman"/>
                <w:noProof/>
                <w:color w:val="000000" w:themeColor="text1"/>
                <w:sz w:val="18"/>
                <w:szCs w:val="18"/>
                <w:lang w:eastAsia="en-GB"/>
              </w:rPr>
              <w:t>Попович Д. В., Капітанчук М. В. Функціонування системи медичного страхування: зарубіжний досвід та можливості його використання в Україні. Молодий вчений. 2022. №10 (110). С. 64–70.</w:t>
            </w:r>
          </w:p>
          <w:p w14:paraId="7D1B7FB1" w14:textId="77777777" w:rsidR="00A003C7" w:rsidRPr="009E38F0" w:rsidRDefault="00A003C7" w:rsidP="009E38F0">
            <w:pPr>
              <w:numPr>
                <w:ilvl w:val="0"/>
                <w:numId w:val="2"/>
              </w:numPr>
              <w:spacing w:line="240" w:lineRule="auto"/>
              <w:jc w:val="both"/>
              <w:rPr>
                <w:rFonts w:ascii="Times New Roman" w:eastAsia="Times New Roman" w:hAnsi="Times New Roman" w:cs="Times New Roman"/>
                <w:noProof/>
                <w:color w:val="000000" w:themeColor="text1"/>
                <w:sz w:val="18"/>
                <w:szCs w:val="18"/>
                <w:lang w:eastAsia="en-GB"/>
              </w:rPr>
            </w:pPr>
            <w:r w:rsidRPr="009E38F0">
              <w:rPr>
                <w:rFonts w:ascii="Times New Roman" w:eastAsia="Times New Roman" w:hAnsi="Times New Roman" w:cs="Times New Roman"/>
                <w:noProof/>
                <w:color w:val="000000" w:themeColor="text1"/>
                <w:sz w:val="18"/>
                <w:szCs w:val="18"/>
                <w:lang w:eastAsia="en-GB"/>
              </w:rPr>
              <w:t>Слобода Л. Я. Сучасні тенденції та особливості розвитку ринку автотранспортного страхування в Україні / Л. Я. Слобода, З. М. Руденко // Бізнес Інформ. Харківський Національний економічний Університет. Харків. – 2021. – C. 170-178. (</w:t>
            </w:r>
            <w:hyperlink r:id="rId16" w:history="1">
              <w:r w:rsidRPr="009E38F0">
                <w:rPr>
                  <w:rFonts w:ascii="Times New Roman" w:eastAsia="Times New Roman" w:hAnsi="Times New Roman" w:cs="Times New Roman"/>
                  <w:noProof/>
                  <w:color w:val="000000" w:themeColor="text1"/>
                  <w:sz w:val="18"/>
                  <w:szCs w:val="18"/>
                  <w:lang w:eastAsia="en-GB"/>
                </w:rPr>
                <w:t>https://doi.org/10.32983/2222-4459-2021-3-170-178</w:t>
              </w:r>
            </w:hyperlink>
            <w:r w:rsidRPr="009E38F0">
              <w:rPr>
                <w:rFonts w:ascii="Times New Roman" w:eastAsia="Times New Roman" w:hAnsi="Times New Roman" w:cs="Times New Roman"/>
                <w:noProof/>
                <w:color w:val="000000" w:themeColor="text1"/>
                <w:sz w:val="18"/>
                <w:szCs w:val="18"/>
                <w:lang w:eastAsia="en-GB"/>
              </w:rPr>
              <w:t>).</w:t>
            </w:r>
          </w:p>
          <w:p w14:paraId="22FEAF93" w14:textId="77777777" w:rsidR="00D3175E" w:rsidRPr="009E38F0" w:rsidRDefault="00D3175E" w:rsidP="009E38F0">
            <w:pPr>
              <w:numPr>
                <w:ilvl w:val="0"/>
                <w:numId w:val="2"/>
              </w:numPr>
              <w:shd w:val="clear" w:color="auto" w:fill="FFFFFF"/>
              <w:spacing w:line="240" w:lineRule="auto"/>
              <w:jc w:val="both"/>
              <w:rPr>
                <w:rFonts w:ascii="Times New Roman" w:eastAsia="Times New Roman" w:hAnsi="Times New Roman" w:cs="Times New Roman"/>
                <w:color w:val="000000" w:themeColor="text1"/>
                <w:sz w:val="18"/>
                <w:szCs w:val="18"/>
              </w:rPr>
            </w:pPr>
            <w:r w:rsidRPr="009E38F0">
              <w:rPr>
                <w:rFonts w:ascii="Times New Roman" w:eastAsia="Times New Roman" w:hAnsi="Times New Roman" w:cs="Times New Roman"/>
                <w:color w:val="000000" w:themeColor="text1"/>
                <w:sz w:val="18"/>
                <w:szCs w:val="18"/>
              </w:rPr>
              <w:t xml:space="preserve">Сич О.А., Вольська Н.Р. Сутність страхування життя та його доцільність Ефективна економіка. №2. 2018. </w:t>
            </w:r>
            <w:hyperlink r:id="rId17" w:history="1">
              <w:r w:rsidRPr="009E38F0">
                <w:rPr>
                  <w:rStyle w:val="a6"/>
                  <w:rFonts w:ascii="Times New Roman" w:eastAsia="Times New Roman" w:hAnsi="Times New Roman" w:cs="Times New Roman"/>
                  <w:color w:val="000000" w:themeColor="text1"/>
                  <w:sz w:val="18"/>
                  <w:szCs w:val="18"/>
                  <w:u w:val="none"/>
                </w:rPr>
                <w:t>http://ojs.dsau.dp.ua/index.php/efektyvna-ekonomika/article/view/1080/999</w:t>
              </w:r>
            </w:hyperlink>
          </w:p>
          <w:p w14:paraId="1FA26110" w14:textId="77777777" w:rsidR="00D3175E" w:rsidRPr="009E38F0" w:rsidRDefault="00D3175E" w:rsidP="009E38F0">
            <w:pPr>
              <w:pStyle w:val="a4"/>
              <w:numPr>
                <w:ilvl w:val="0"/>
                <w:numId w:val="2"/>
              </w:numPr>
              <w:spacing w:line="240" w:lineRule="auto"/>
              <w:jc w:val="both"/>
              <w:rPr>
                <w:rFonts w:ascii="Times New Roman" w:hAnsi="Times New Roman" w:cs="Times New Roman"/>
                <w:color w:val="000000" w:themeColor="text1"/>
                <w:spacing w:val="2"/>
                <w:sz w:val="18"/>
                <w:szCs w:val="18"/>
              </w:rPr>
            </w:pPr>
            <w:r w:rsidRPr="009E38F0">
              <w:rPr>
                <w:rFonts w:ascii="Times New Roman" w:hAnsi="Times New Roman" w:cs="Times New Roman"/>
                <w:color w:val="000000" w:themeColor="text1"/>
                <w:sz w:val="18"/>
                <w:szCs w:val="18"/>
              </w:rPr>
              <w:t>Сич О.А., Павлосюк Х.П. Фінансова стійкість страхової компанії  Ефективна економіка. - №11. 2018.</w:t>
            </w:r>
            <w:r w:rsidRPr="009E38F0">
              <w:rPr>
                <w:rFonts w:ascii="Times New Roman" w:hAnsi="Times New Roman" w:cs="Times New Roman"/>
                <w:b/>
                <w:bCs/>
                <w:color w:val="000000" w:themeColor="text1"/>
                <w:sz w:val="18"/>
                <w:szCs w:val="18"/>
                <w:shd w:val="clear" w:color="auto" w:fill="FFFFFF"/>
              </w:rPr>
              <w:t xml:space="preserve"> </w:t>
            </w:r>
            <w:r w:rsidRPr="009E38F0">
              <w:rPr>
                <w:rStyle w:val="label"/>
                <w:rFonts w:ascii="Times New Roman" w:hAnsi="Times New Roman" w:cs="Times New Roman"/>
                <w:b/>
                <w:bCs/>
                <w:color w:val="000000" w:themeColor="text1"/>
                <w:sz w:val="18"/>
                <w:szCs w:val="18"/>
                <w:shd w:val="clear" w:color="auto" w:fill="FFFFFF"/>
              </w:rPr>
              <w:t> </w:t>
            </w:r>
            <w:hyperlink r:id="rId18" w:history="1">
              <w:r w:rsidRPr="009E38F0">
                <w:rPr>
                  <w:rStyle w:val="a6"/>
                  <w:rFonts w:ascii="Times New Roman" w:hAnsi="Times New Roman" w:cs="Times New Roman"/>
                  <w:color w:val="000000" w:themeColor="text1"/>
                  <w:sz w:val="18"/>
                  <w:szCs w:val="18"/>
                  <w:u w:val="none"/>
                </w:rPr>
                <w:t>https://doi.org/10.32702/2307-2105-2018.11.99</w:t>
              </w:r>
            </w:hyperlink>
          </w:p>
          <w:p w14:paraId="3372614E" w14:textId="77777777" w:rsidR="00B93B3E" w:rsidRPr="009E38F0" w:rsidRDefault="00B93B3E" w:rsidP="009E38F0">
            <w:pPr>
              <w:pStyle w:val="a4"/>
              <w:numPr>
                <w:ilvl w:val="0"/>
                <w:numId w:val="2"/>
              </w:numPr>
              <w:tabs>
                <w:tab w:val="left" w:pos="318"/>
              </w:tabs>
              <w:spacing w:line="240" w:lineRule="auto"/>
              <w:rPr>
                <w:rFonts w:ascii="Times New Roman" w:hAnsi="Times New Roman" w:cs="Times New Roman"/>
                <w:color w:val="000000" w:themeColor="text1"/>
                <w:sz w:val="18"/>
                <w:szCs w:val="18"/>
              </w:rPr>
            </w:pPr>
            <w:r w:rsidRPr="009E38F0">
              <w:rPr>
                <w:rFonts w:ascii="Times New Roman" w:hAnsi="Times New Roman" w:cs="Times New Roman"/>
                <w:color w:val="000000" w:themeColor="text1"/>
                <w:sz w:val="18"/>
                <w:szCs w:val="18"/>
                <w:lang w:eastAsia="uk-UA"/>
              </w:rPr>
              <w:t xml:space="preserve">Татарин Н.Б., </w:t>
            </w:r>
            <w:r w:rsidRPr="009E38F0">
              <w:rPr>
                <w:rFonts w:ascii="Times New Roman" w:hAnsi="Times New Roman" w:cs="Times New Roman"/>
                <w:bCs/>
                <w:color w:val="000000" w:themeColor="text1"/>
                <w:sz w:val="18"/>
                <w:szCs w:val="18"/>
                <w:lang w:eastAsia="uk-UA"/>
              </w:rPr>
              <w:t>Ігнатишина В.М., Скидан У.І.</w:t>
            </w:r>
            <w:r w:rsidRPr="009E38F0">
              <w:rPr>
                <w:rFonts w:ascii="Times New Roman" w:hAnsi="Times New Roman" w:cs="Times New Roman"/>
                <w:b/>
                <w:bCs/>
                <w:color w:val="000000" w:themeColor="text1"/>
                <w:sz w:val="18"/>
                <w:szCs w:val="18"/>
                <w:lang w:eastAsia="uk-UA"/>
              </w:rPr>
              <w:t xml:space="preserve"> </w:t>
            </w:r>
            <w:r w:rsidRPr="009E38F0">
              <w:rPr>
                <w:rFonts w:ascii="Times New Roman" w:hAnsi="Times New Roman" w:cs="Times New Roman"/>
                <w:color w:val="000000" w:themeColor="text1"/>
                <w:sz w:val="18"/>
                <w:szCs w:val="18"/>
                <w:lang w:eastAsia="uk-UA"/>
              </w:rPr>
              <w:t>Проблеми та перспективи розвитку страхового ринку України на сучасному етапі.</w:t>
            </w:r>
            <w:r w:rsidRPr="009E38F0">
              <w:rPr>
                <w:rFonts w:ascii="Times New Roman" w:hAnsi="Times New Roman" w:cs="Times New Roman"/>
                <w:color w:val="000000" w:themeColor="text1"/>
                <w:sz w:val="18"/>
                <w:szCs w:val="18"/>
              </w:rPr>
              <w:t xml:space="preserve"> </w:t>
            </w:r>
            <w:r w:rsidRPr="009E38F0">
              <w:rPr>
                <w:rFonts w:ascii="Times New Roman" w:hAnsi="Times New Roman" w:cs="Times New Roman"/>
                <w:color w:val="000000" w:themeColor="text1"/>
                <w:sz w:val="18"/>
                <w:szCs w:val="18"/>
                <w:lang w:eastAsia="uk-UA"/>
              </w:rPr>
              <w:t>Науковий журнал «</w:t>
            </w:r>
            <w:r w:rsidRPr="009E38F0">
              <w:rPr>
                <w:rFonts w:ascii="Times New Roman" w:hAnsi="Times New Roman" w:cs="Times New Roman"/>
                <w:color w:val="000000" w:themeColor="text1"/>
                <w:sz w:val="18"/>
                <w:szCs w:val="18"/>
              </w:rPr>
              <w:t>Молодий вчений». 2020. №</w:t>
            </w:r>
            <w:r w:rsidRPr="009E38F0">
              <w:rPr>
                <w:rFonts w:ascii="Times New Roman" w:hAnsi="Times New Roman" w:cs="Times New Roman"/>
                <w:color w:val="000000" w:themeColor="text1"/>
                <w:sz w:val="18"/>
                <w:szCs w:val="18"/>
                <w:lang w:eastAsia="uk-UA"/>
              </w:rPr>
              <w:t>3 (79) березень 2020 р</w:t>
            </w:r>
            <w:r w:rsidRPr="009E38F0">
              <w:rPr>
                <w:rFonts w:ascii="Times New Roman" w:hAnsi="Times New Roman" w:cs="Times New Roman"/>
                <w:color w:val="000000" w:themeColor="text1"/>
                <w:sz w:val="18"/>
                <w:szCs w:val="18"/>
              </w:rPr>
              <w:t>. С. 269-273.</w:t>
            </w:r>
          </w:p>
          <w:p w14:paraId="460BB38B" w14:textId="77777777" w:rsidR="00B93B3E" w:rsidRPr="009E38F0" w:rsidRDefault="00B93B3E" w:rsidP="009E38F0">
            <w:pPr>
              <w:pStyle w:val="a4"/>
              <w:numPr>
                <w:ilvl w:val="0"/>
                <w:numId w:val="2"/>
              </w:numPr>
              <w:tabs>
                <w:tab w:val="left" w:pos="318"/>
              </w:tabs>
              <w:spacing w:line="240" w:lineRule="auto"/>
              <w:rPr>
                <w:rFonts w:ascii="Times New Roman" w:hAnsi="Times New Roman" w:cs="Times New Roman"/>
                <w:color w:val="000000" w:themeColor="text1"/>
                <w:sz w:val="18"/>
                <w:szCs w:val="18"/>
              </w:rPr>
            </w:pPr>
            <w:r w:rsidRPr="009E38F0">
              <w:rPr>
                <w:rFonts w:ascii="Times New Roman" w:hAnsi="Times New Roman" w:cs="Times New Roman"/>
                <w:color w:val="000000" w:themeColor="text1"/>
                <w:sz w:val="18"/>
                <w:szCs w:val="18"/>
              </w:rPr>
              <w:t xml:space="preserve">Татарин Н.Б., Лопушанський Р.В., Лука П.В. Модернізація ринку страхування України в умовах пандемії </w:t>
            </w:r>
            <w:r w:rsidRPr="009E38F0">
              <w:rPr>
                <w:rFonts w:ascii="Times New Roman" w:hAnsi="Times New Roman" w:cs="Times New Roman"/>
                <w:color w:val="000000" w:themeColor="text1"/>
                <w:sz w:val="18"/>
                <w:szCs w:val="18"/>
                <w:lang w:val="en-US"/>
              </w:rPr>
              <w:t>Covid</w:t>
            </w:r>
            <w:r w:rsidRPr="009E38F0">
              <w:rPr>
                <w:rFonts w:ascii="Times New Roman" w:hAnsi="Times New Roman" w:cs="Times New Roman"/>
                <w:color w:val="000000" w:themeColor="text1"/>
                <w:sz w:val="18"/>
                <w:szCs w:val="18"/>
              </w:rPr>
              <w:t>-19. Економіка та суспільство. Випуск №25</w:t>
            </w:r>
            <w:r w:rsidRPr="009E38F0">
              <w:rPr>
                <w:rFonts w:ascii="Times New Roman" w:hAnsi="Times New Roman" w:cs="Times New Roman"/>
                <w:color w:val="000000" w:themeColor="text1"/>
                <w:sz w:val="18"/>
                <w:szCs w:val="18"/>
                <w:shd w:val="clear" w:color="auto" w:fill="FFFFFF"/>
              </w:rPr>
              <w:t xml:space="preserve"> / 2021. </w:t>
            </w:r>
            <w:r w:rsidRPr="009E38F0">
              <w:rPr>
                <w:rFonts w:ascii="Times New Roman" w:hAnsi="Times New Roman" w:cs="Times New Roman"/>
                <w:color w:val="000000" w:themeColor="text1"/>
                <w:sz w:val="18"/>
                <w:szCs w:val="18"/>
              </w:rPr>
              <w:t xml:space="preserve"> URL:  </w:t>
            </w:r>
            <w:hyperlink r:id="rId19" w:history="1">
              <w:r w:rsidRPr="009E38F0">
                <w:rPr>
                  <w:rStyle w:val="a6"/>
                  <w:rFonts w:ascii="Times New Roman" w:hAnsi="Times New Roman" w:cs="Times New Roman"/>
                  <w:color w:val="000000" w:themeColor="text1"/>
                  <w:sz w:val="18"/>
                  <w:szCs w:val="18"/>
                  <w:u w:val="none"/>
                </w:rPr>
                <w:t>https://www.economyandsociety.in.ua/index.php/journal/article/view/271/259</w:t>
              </w:r>
            </w:hyperlink>
          </w:p>
          <w:p w14:paraId="49F3BCE7" w14:textId="77777777" w:rsidR="0072145E" w:rsidRPr="009E38F0" w:rsidRDefault="00B93B3E" w:rsidP="009E38F0">
            <w:pPr>
              <w:pStyle w:val="a4"/>
              <w:numPr>
                <w:ilvl w:val="0"/>
                <w:numId w:val="2"/>
              </w:numPr>
              <w:shd w:val="clear" w:color="auto" w:fill="FFFFFF"/>
              <w:spacing w:line="240" w:lineRule="auto"/>
              <w:contextualSpacing w:val="0"/>
              <w:jc w:val="both"/>
              <w:rPr>
                <w:rFonts w:ascii="Times New Roman" w:hAnsi="Times New Roman" w:cs="Times New Roman"/>
                <w:color w:val="000000" w:themeColor="text1"/>
                <w:sz w:val="18"/>
                <w:szCs w:val="18"/>
              </w:rPr>
            </w:pPr>
            <w:r w:rsidRPr="009E38F0">
              <w:rPr>
                <w:rFonts w:ascii="Times New Roman" w:hAnsi="Times New Roman" w:cs="Times New Roman"/>
                <w:color w:val="000000" w:themeColor="text1"/>
                <w:sz w:val="18"/>
                <w:szCs w:val="18"/>
              </w:rPr>
              <w:t xml:space="preserve">Татарин Н.Б., Підручняк К.П. Особливості фінансової діяльності страхових компаній в Україні. Науковий журнал </w:t>
            </w:r>
            <w:r w:rsidRPr="009E38F0">
              <w:rPr>
                <w:rFonts w:ascii="Times New Roman" w:hAnsi="Times New Roman" w:cs="Times New Roman"/>
                <w:bCs/>
                <w:color w:val="000000" w:themeColor="text1"/>
                <w:sz w:val="18"/>
                <w:szCs w:val="18"/>
              </w:rPr>
              <w:t>«Молодий вчений».</w:t>
            </w:r>
            <w:r w:rsidRPr="009E38F0">
              <w:rPr>
                <w:rFonts w:ascii="Times New Roman" w:hAnsi="Times New Roman" w:cs="Times New Roman"/>
                <w:color w:val="000000" w:themeColor="text1"/>
                <w:sz w:val="18"/>
                <w:szCs w:val="18"/>
              </w:rPr>
              <w:t xml:space="preserve"> № 5 (105) травень 2022 р.   С.30-36.</w:t>
            </w:r>
          </w:p>
          <w:p w14:paraId="26A2C8DB" w14:textId="77777777" w:rsidR="0072145E" w:rsidRPr="009E38F0" w:rsidRDefault="0072145E" w:rsidP="009E38F0">
            <w:pPr>
              <w:pStyle w:val="a4"/>
              <w:numPr>
                <w:ilvl w:val="0"/>
                <w:numId w:val="2"/>
              </w:numPr>
              <w:shd w:val="clear" w:color="auto" w:fill="FFFFFF"/>
              <w:spacing w:line="240" w:lineRule="auto"/>
              <w:contextualSpacing w:val="0"/>
              <w:jc w:val="both"/>
              <w:rPr>
                <w:rFonts w:ascii="Times New Roman" w:hAnsi="Times New Roman" w:cs="Times New Roman"/>
                <w:color w:val="000000" w:themeColor="text1"/>
                <w:sz w:val="18"/>
                <w:szCs w:val="18"/>
              </w:rPr>
            </w:pPr>
            <w:r w:rsidRPr="009E38F0">
              <w:rPr>
                <w:rFonts w:ascii="Times New Roman" w:hAnsi="Times New Roman" w:cs="Times New Roman"/>
                <w:sz w:val="18"/>
                <w:szCs w:val="18"/>
                <w:shd w:val="clear" w:color="auto" w:fill="FFFFFF"/>
              </w:rPr>
              <w:t xml:space="preserve">Гринчишин Я. М., Грищук Т. В. Страхування життя як інноваційний продукт на страховому ринку України. Ефективна економіка. 2019. № 11. URL: http://www.economy.nayka.com.ua/?op=1&amp;z=7438 </w:t>
            </w:r>
          </w:p>
          <w:p w14:paraId="4E00325B" w14:textId="77777777" w:rsidR="0072145E" w:rsidRPr="009E38F0" w:rsidRDefault="0072145E" w:rsidP="009E38F0">
            <w:pPr>
              <w:pStyle w:val="a4"/>
              <w:numPr>
                <w:ilvl w:val="0"/>
                <w:numId w:val="2"/>
              </w:numPr>
              <w:shd w:val="clear" w:color="auto" w:fill="FFFFFF"/>
              <w:spacing w:line="240" w:lineRule="auto"/>
              <w:contextualSpacing w:val="0"/>
              <w:jc w:val="both"/>
              <w:rPr>
                <w:rFonts w:ascii="Times New Roman" w:hAnsi="Times New Roman" w:cs="Times New Roman"/>
                <w:color w:val="000000" w:themeColor="text1"/>
                <w:sz w:val="18"/>
                <w:szCs w:val="18"/>
              </w:rPr>
            </w:pPr>
            <w:r w:rsidRPr="009E38F0">
              <w:rPr>
                <w:rFonts w:ascii="Times New Roman" w:hAnsi="Times New Roman" w:cs="Times New Roman"/>
                <w:sz w:val="18"/>
                <w:szCs w:val="18"/>
              </w:rPr>
              <w:t xml:space="preserve">Гринчишин Я. М., Прокопюк А. В. Стан та перспективи розвитку страхового ринку України. </w:t>
            </w:r>
            <w:r w:rsidRPr="009E38F0">
              <w:rPr>
                <w:rFonts w:ascii="Times New Roman" w:hAnsi="Times New Roman" w:cs="Times New Roman"/>
                <w:iCs/>
                <w:sz w:val="18"/>
                <w:szCs w:val="18"/>
              </w:rPr>
              <w:t>Молодий вчений</w:t>
            </w:r>
            <w:r w:rsidRPr="009E38F0">
              <w:rPr>
                <w:rFonts w:ascii="Times New Roman" w:hAnsi="Times New Roman" w:cs="Times New Roman"/>
                <w:i/>
                <w:sz w:val="18"/>
                <w:szCs w:val="18"/>
              </w:rPr>
              <w:t>.</w:t>
            </w:r>
            <w:r w:rsidRPr="009E38F0">
              <w:rPr>
                <w:rFonts w:ascii="Times New Roman" w:hAnsi="Times New Roman" w:cs="Times New Roman"/>
                <w:sz w:val="18"/>
                <w:szCs w:val="18"/>
              </w:rPr>
              <w:t xml:space="preserve"> 2017. №3.</w:t>
            </w:r>
            <w:r w:rsidRPr="009E38F0">
              <w:rPr>
                <w:rStyle w:val="apple-converted-space"/>
                <w:rFonts w:ascii="Times New Roman" w:hAnsi="Times New Roman" w:cs="Times New Roman"/>
                <w:sz w:val="18"/>
                <w:szCs w:val="18"/>
              </w:rPr>
              <w:t> С. 622-626.</w:t>
            </w:r>
          </w:p>
        </w:tc>
      </w:tr>
      <w:tr w:rsidR="00A003C7" w:rsidRPr="009E38F0" w14:paraId="283C2C55" w14:textId="77777777" w:rsidTr="009E38F0">
        <w:trPr>
          <w:cantSplit/>
          <w:trHeight w:val="416"/>
        </w:trPr>
        <w:tc>
          <w:tcPr>
            <w:tcW w:w="1129" w:type="dxa"/>
            <w:textDirection w:val="btLr"/>
          </w:tcPr>
          <w:p w14:paraId="1175EC2E" w14:textId="77777777" w:rsidR="00DC4D52" w:rsidRPr="009E38F0" w:rsidRDefault="00DC4D52" w:rsidP="000D6856">
            <w:pPr>
              <w:spacing w:line="240" w:lineRule="auto"/>
              <w:ind w:left="113" w:right="113"/>
              <w:jc w:val="center"/>
              <w:rPr>
                <w:rFonts w:ascii="Times New Roman" w:hAnsi="Times New Roman" w:cs="Times New Roman"/>
                <w:b/>
                <w:bCs/>
                <w:sz w:val="18"/>
                <w:szCs w:val="18"/>
              </w:rPr>
            </w:pPr>
          </w:p>
          <w:p w14:paraId="73F2632B" w14:textId="77777777" w:rsidR="00A003C7" w:rsidRPr="009E38F0" w:rsidRDefault="00A003C7" w:rsidP="000D6856">
            <w:pPr>
              <w:spacing w:line="240" w:lineRule="auto"/>
              <w:ind w:left="113" w:right="113"/>
              <w:jc w:val="center"/>
              <w:rPr>
                <w:rFonts w:ascii="Times New Roman" w:hAnsi="Times New Roman" w:cs="Times New Roman"/>
                <w:b/>
                <w:bCs/>
                <w:sz w:val="18"/>
                <w:szCs w:val="18"/>
              </w:rPr>
            </w:pPr>
            <w:r w:rsidRPr="009E38F0">
              <w:rPr>
                <w:rFonts w:ascii="Times New Roman" w:hAnsi="Times New Roman" w:cs="Times New Roman"/>
                <w:b/>
                <w:bCs/>
                <w:sz w:val="18"/>
                <w:szCs w:val="18"/>
              </w:rPr>
              <w:t>БАНКІВСЬКА СПРАВА</w:t>
            </w:r>
            <w:r w:rsidR="00903DBE" w:rsidRPr="009E38F0">
              <w:rPr>
                <w:rFonts w:ascii="Times New Roman" w:hAnsi="Times New Roman" w:cs="Times New Roman"/>
                <w:b/>
                <w:bCs/>
                <w:sz w:val="18"/>
                <w:szCs w:val="18"/>
              </w:rPr>
              <w:t>,  ФОНДОВИЙ РИНОК</w:t>
            </w:r>
            <w:r w:rsidR="00C60280" w:rsidRPr="009E38F0">
              <w:rPr>
                <w:rFonts w:ascii="Times New Roman" w:hAnsi="Times New Roman" w:cs="Times New Roman"/>
                <w:b/>
                <w:bCs/>
                <w:sz w:val="18"/>
                <w:szCs w:val="18"/>
              </w:rPr>
              <w:t xml:space="preserve">                       </w:t>
            </w:r>
          </w:p>
          <w:p w14:paraId="34D36D3F" w14:textId="77777777" w:rsidR="00C60280" w:rsidRPr="009E38F0" w:rsidRDefault="00C60280" w:rsidP="000D6856">
            <w:pPr>
              <w:spacing w:line="240" w:lineRule="auto"/>
              <w:ind w:left="113" w:right="113"/>
              <w:jc w:val="center"/>
              <w:rPr>
                <w:rFonts w:ascii="Times New Roman" w:hAnsi="Times New Roman" w:cs="Times New Roman"/>
                <w:b/>
                <w:bCs/>
                <w:sz w:val="18"/>
                <w:szCs w:val="18"/>
              </w:rPr>
            </w:pPr>
          </w:p>
          <w:p w14:paraId="2E12D0D8" w14:textId="77777777" w:rsidR="00C60280" w:rsidRPr="009E38F0" w:rsidRDefault="00C60280" w:rsidP="000D6856">
            <w:pPr>
              <w:spacing w:line="240" w:lineRule="auto"/>
              <w:ind w:left="113" w:right="113"/>
              <w:jc w:val="center"/>
              <w:rPr>
                <w:rFonts w:ascii="Times New Roman" w:hAnsi="Times New Roman" w:cs="Times New Roman"/>
                <w:b/>
                <w:bCs/>
                <w:sz w:val="18"/>
                <w:szCs w:val="18"/>
              </w:rPr>
            </w:pPr>
          </w:p>
          <w:p w14:paraId="22E2C8D6" w14:textId="77777777" w:rsidR="00C60280" w:rsidRPr="009E38F0" w:rsidRDefault="00C60280" w:rsidP="000D6856">
            <w:pPr>
              <w:spacing w:line="240" w:lineRule="auto"/>
              <w:ind w:left="113" w:right="113"/>
              <w:jc w:val="center"/>
              <w:rPr>
                <w:rFonts w:ascii="Times New Roman" w:hAnsi="Times New Roman" w:cs="Times New Roman"/>
                <w:b/>
                <w:bCs/>
                <w:sz w:val="18"/>
                <w:szCs w:val="18"/>
              </w:rPr>
            </w:pPr>
          </w:p>
          <w:p w14:paraId="713F6F77" w14:textId="77777777" w:rsidR="00C60280" w:rsidRPr="009E38F0" w:rsidRDefault="00C60280" w:rsidP="000D6856">
            <w:pPr>
              <w:spacing w:line="240" w:lineRule="auto"/>
              <w:ind w:left="113" w:right="113"/>
              <w:jc w:val="center"/>
              <w:rPr>
                <w:rFonts w:ascii="Times New Roman" w:hAnsi="Times New Roman" w:cs="Times New Roman"/>
                <w:b/>
                <w:bCs/>
                <w:sz w:val="18"/>
                <w:szCs w:val="18"/>
              </w:rPr>
            </w:pPr>
          </w:p>
          <w:p w14:paraId="29A40B23" w14:textId="77777777" w:rsidR="00C60280" w:rsidRPr="009E38F0" w:rsidRDefault="00C60280" w:rsidP="000D6856">
            <w:pPr>
              <w:spacing w:line="240" w:lineRule="auto"/>
              <w:ind w:left="113" w:right="113"/>
              <w:jc w:val="center"/>
              <w:rPr>
                <w:rFonts w:ascii="Times New Roman" w:hAnsi="Times New Roman" w:cs="Times New Roman"/>
                <w:b/>
                <w:bCs/>
                <w:sz w:val="18"/>
                <w:szCs w:val="18"/>
              </w:rPr>
            </w:pPr>
          </w:p>
          <w:p w14:paraId="154C0E91" w14:textId="77777777" w:rsidR="00C60280" w:rsidRPr="009E38F0" w:rsidRDefault="00C60280" w:rsidP="000D6856">
            <w:pPr>
              <w:spacing w:line="240" w:lineRule="auto"/>
              <w:ind w:left="113" w:right="113"/>
              <w:jc w:val="center"/>
              <w:rPr>
                <w:rFonts w:ascii="Times New Roman" w:hAnsi="Times New Roman" w:cs="Times New Roman"/>
                <w:b/>
                <w:bCs/>
                <w:sz w:val="18"/>
                <w:szCs w:val="18"/>
              </w:rPr>
            </w:pPr>
          </w:p>
          <w:p w14:paraId="21D783C7" w14:textId="77777777" w:rsidR="00C60280" w:rsidRPr="009E38F0" w:rsidRDefault="00C60280" w:rsidP="000D6856">
            <w:pPr>
              <w:spacing w:line="240" w:lineRule="auto"/>
              <w:ind w:left="113" w:right="113"/>
              <w:jc w:val="center"/>
              <w:rPr>
                <w:rFonts w:ascii="Times New Roman" w:hAnsi="Times New Roman" w:cs="Times New Roman"/>
                <w:b/>
                <w:bCs/>
                <w:sz w:val="18"/>
                <w:szCs w:val="18"/>
              </w:rPr>
            </w:pPr>
          </w:p>
          <w:p w14:paraId="63E73E7C" w14:textId="77777777" w:rsidR="00C60280" w:rsidRPr="009E38F0" w:rsidRDefault="00C60280" w:rsidP="000D6856">
            <w:pPr>
              <w:spacing w:line="240" w:lineRule="auto"/>
              <w:ind w:left="113" w:right="113"/>
              <w:jc w:val="center"/>
              <w:rPr>
                <w:rFonts w:ascii="Times New Roman" w:hAnsi="Times New Roman" w:cs="Times New Roman"/>
                <w:b/>
                <w:bCs/>
                <w:sz w:val="18"/>
                <w:szCs w:val="18"/>
              </w:rPr>
            </w:pPr>
          </w:p>
          <w:p w14:paraId="3955090B" w14:textId="77777777" w:rsidR="00C60280" w:rsidRPr="009E38F0" w:rsidRDefault="00C60280" w:rsidP="000D6856">
            <w:pPr>
              <w:spacing w:line="240" w:lineRule="auto"/>
              <w:ind w:left="113" w:right="113"/>
              <w:jc w:val="center"/>
              <w:rPr>
                <w:rFonts w:ascii="Times New Roman" w:hAnsi="Times New Roman" w:cs="Times New Roman"/>
                <w:b/>
                <w:bCs/>
                <w:sz w:val="18"/>
                <w:szCs w:val="18"/>
              </w:rPr>
            </w:pPr>
          </w:p>
          <w:p w14:paraId="0E48B75A" w14:textId="77777777" w:rsidR="00C60280" w:rsidRPr="009E38F0" w:rsidRDefault="00C60280" w:rsidP="000D6856">
            <w:pPr>
              <w:spacing w:line="240" w:lineRule="auto"/>
              <w:ind w:left="113" w:right="113"/>
              <w:jc w:val="center"/>
              <w:rPr>
                <w:rFonts w:ascii="Times New Roman" w:hAnsi="Times New Roman" w:cs="Times New Roman"/>
                <w:b/>
                <w:bCs/>
                <w:sz w:val="18"/>
                <w:szCs w:val="18"/>
              </w:rPr>
            </w:pPr>
          </w:p>
          <w:p w14:paraId="16AEAEB2" w14:textId="77777777" w:rsidR="00C60280" w:rsidRPr="009E38F0" w:rsidRDefault="00C60280" w:rsidP="000D6856">
            <w:pPr>
              <w:spacing w:line="240" w:lineRule="auto"/>
              <w:ind w:left="113" w:right="113"/>
              <w:jc w:val="center"/>
              <w:rPr>
                <w:rFonts w:ascii="Times New Roman" w:hAnsi="Times New Roman" w:cs="Times New Roman"/>
                <w:b/>
                <w:bCs/>
                <w:sz w:val="18"/>
                <w:szCs w:val="18"/>
              </w:rPr>
            </w:pPr>
          </w:p>
          <w:p w14:paraId="4670A294" w14:textId="77777777" w:rsidR="00C60280" w:rsidRPr="009E38F0" w:rsidRDefault="00C60280" w:rsidP="000D6856">
            <w:pPr>
              <w:spacing w:line="240" w:lineRule="auto"/>
              <w:ind w:left="113" w:right="113"/>
              <w:jc w:val="center"/>
              <w:rPr>
                <w:rFonts w:ascii="Times New Roman" w:hAnsi="Times New Roman" w:cs="Times New Roman"/>
                <w:b/>
                <w:bCs/>
                <w:sz w:val="18"/>
                <w:szCs w:val="18"/>
              </w:rPr>
            </w:pPr>
          </w:p>
        </w:tc>
        <w:tc>
          <w:tcPr>
            <w:tcW w:w="9072" w:type="dxa"/>
          </w:tcPr>
          <w:p w14:paraId="6A19DF48" w14:textId="77777777" w:rsidR="00A003C7" w:rsidRPr="009E38F0" w:rsidRDefault="00A003C7" w:rsidP="00493242">
            <w:pPr>
              <w:tabs>
                <w:tab w:val="left" w:pos="318"/>
              </w:tabs>
              <w:spacing w:line="240" w:lineRule="auto"/>
              <w:ind w:left="176" w:hanging="176"/>
              <w:jc w:val="both"/>
              <w:rPr>
                <w:rFonts w:ascii="Times New Roman" w:eastAsia="Times New Roman" w:hAnsi="Times New Roman" w:cs="Times New Roman"/>
                <w:b/>
                <w:bCs/>
                <w:color w:val="000000" w:themeColor="text1"/>
                <w:sz w:val="18"/>
                <w:szCs w:val="18"/>
                <w:bdr w:val="none" w:sz="0" w:space="0" w:color="auto" w:frame="1"/>
                <w:lang w:eastAsia="uk-UA"/>
              </w:rPr>
            </w:pPr>
            <w:r w:rsidRPr="009E38F0">
              <w:rPr>
                <w:rFonts w:ascii="Times New Roman" w:eastAsia="Times New Roman" w:hAnsi="Times New Roman" w:cs="Times New Roman"/>
                <w:b/>
                <w:bCs/>
                <w:color w:val="000000" w:themeColor="text1"/>
                <w:sz w:val="18"/>
                <w:szCs w:val="18"/>
                <w:bdr w:val="none" w:sz="0" w:space="0" w:color="auto" w:frame="1"/>
                <w:lang w:eastAsia="uk-UA"/>
              </w:rPr>
              <w:t>Монографії</w:t>
            </w:r>
          </w:p>
          <w:p w14:paraId="7D97ACFC" w14:textId="77777777" w:rsidR="006D5FB4" w:rsidRPr="009E38F0" w:rsidRDefault="00000000" w:rsidP="009E38F0">
            <w:pPr>
              <w:numPr>
                <w:ilvl w:val="0"/>
                <w:numId w:val="5"/>
              </w:numPr>
              <w:spacing w:line="240" w:lineRule="auto"/>
              <w:ind w:left="321" w:hanging="321"/>
              <w:jc w:val="both"/>
              <w:rPr>
                <w:rFonts w:ascii="Times New Roman" w:eastAsia="Times New Roman" w:hAnsi="Times New Roman" w:cs="Times New Roman"/>
                <w:color w:val="666666"/>
                <w:sz w:val="18"/>
                <w:szCs w:val="18"/>
                <w:lang w:eastAsia="uk-UA"/>
              </w:rPr>
            </w:pPr>
            <w:hyperlink r:id="rId20" w:history="1">
              <w:r w:rsidR="006D5FB4" w:rsidRPr="009E38F0">
                <w:rPr>
                  <w:rFonts w:ascii="Times New Roman" w:eastAsia="Times New Roman" w:hAnsi="Times New Roman" w:cs="Times New Roman"/>
                  <w:b/>
                  <w:bCs/>
                  <w:color w:val="0080BD"/>
                  <w:sz w:val="18"/>
                  <w:szCs w:val="18"/>
                  <w:u w:val="single"/>
                  <w:bdr w:val="none" w:sz="0" w:space="0" w:color="auto" w:frame="1"/>
                  <w:lang w:eastAsia="uk-UA"/>
                </w:rPr>
                <w:t>Слобода Л. Я. Фінансова безпека домогосподарств в Україні: сучасні проблеми та механізм забезпечення / за заг.ред д.е.н., професора Б.І. Пшика. – Львів, СПОЛОМ. – 2020. – 138 с.</w:t>
              </w:r>
            </w:hyperlink>
          </w:p>
          <w:p w14:paraId="3ED44BF7" w14:textId="77777777" w:rsidR="006D5FB4" w:rsidRPr="009E38F0" w:rsidRDefault="00000000" w:rsidP="009E38F0">
            <w:pPr>
              <w:numPr>
                <w:ilvl w:val="0"/>
                <w:numId w:val="5"/>
              </w:numPr>
              <w:spacing w:line="240" w:lineRule="auto"/>
              <w:ind w:left="321" w:hanging="321"/>
              <w:jc w:val="both"/>
              <w:rPr>
                <w:rFonts w:ascii="Times New Roman" w:eastAsia="Times New Roman" w:hAnsi="Times New Roman" w:cs="Times New Roman"/>
                <w:color w:val="666666"/>
                <w:sz w:val="18"/>
                <w:szCs w:val="18"/>
                <w:lang w:eastAsia="uk-UA"/>
              </w:rPr>
            </w:pPr>
            <w:hyperlink r:id="rId21" w:history="1">
              <w:r w:rsidR="006D5FB4" w:rsidRPr="009E38F0">
                <w:rPr>
                  <w:rFonts w:ascii="Times New Roman" w:eastAsia="Times New Roman" w:hAnsi="Times New Roman" w:cs="Times New Roman"/>
                  <w:b/>
                  <w:bCs/>
                  <w:color w:val="0080BD"/>
                  <w:sz w:val="18"/>
                  <w:szCs w:val="18"/>
                  <w:bdr w:val="none" w:sz="0" w:space="0" w:color="auto" w:frame="1"/>
                  <w:lang w:eastAsia="uk-UA"/>
                </w:rPr>
                <w:t>Приймак С.В. Фінансовий аналіз. Львів, 2021. – 264 c.</w:t>
              </w:r>
            </w:hyperlink>
          </w:p>
          <w:p w14:paraId="7173057D" w14:textId="77777777" w:rsidR="00A003C7" w:rsidRPr="009E38F0" w:rsidRDefault="006D5FB4" w:rsidP="009E38F0">
            <w:pPr>
              <w:tabs>
                <w:tab w:val="left" w:pos="318"/>
              </w:tabs>
              <w:spacing w:line="240" w:lineRule="auto"/>
              <w:ind w:left="321" w:hanging="321"/>
              <w:contextualSpacing/>
              <w:jc w:val="both"/>
              <w:rPr>
                <w:rFonts w:ascii="Times New Roman" w:hAnsi="Times New Roman" w:cs="Times New Roman"/>
                <w:b/>
                <w:bCs/>
                <w:color w:val="000000" w:themeColor="text1"/>
                <w:sz w:val="18"/>
                <w:szCs w:val="18"/>
              </w:rPr>
            </w:pPr>
            <w:r w:rsidRPr="009E38F0">
              <w:rPr>
                <w:rFonts w:ascii="Times New Roman" w:hAnsi="Times New Roman" w:cs="Times New Roman"/>
                <w:b/>
                <w:bCs/>
                <w:color w:val="000000" w:themeColor="text1"/>
                <w:sz w:val="18"/>
                <w:szCs w:val="18"/>
              </w:rPr>
              <w:t xml:space="preserve"> </w:t>
            </w:r>
            <w:r w:rsidR="00A003C7" w:rsidRPr="009E38F0">
              <w:rPr>
                <w:rFonts w:ascii="Times New Roman" w:hAnsi="Times New Roman" w:cs="Times New Roman"/>
                <w:b/>
                <w:bCs/>
                <w:color w:val="000000" w:themeColor="text1"/>
                <w:sz w:val="18"/>
                <w:szCs w:val="18"/>
              </w:rPr>
              <w:t>Навчальні посібники</w:t>
            </w:r>
          </w:p>
          <w:p w14:paraId="64A6868B" w14:textId="77777777" w:rsidR="00406494" w:rsidRPr="009E38F0" w:rsidRDefault="00000000" w:rsidP="009E38F0">
            <w:pPr>
              <w:numPr>
                <w:ilvl w:val="0"/>
                <w:numId w:val="26"/>
              </w:numPr>
              <w:spacing w:line="240" w:lineRule="auto"/>
              <w:ind w:left="321" w:hanging="321"/>
              <w:jc w:val="both"/>
              <w:rPr>
                <w:rFonts w:ascii="Times New Roman" w:eastAsia="Times New Roman" w:hAnsi="Times New Roman" w:cs="Times New Roman"/>
                <w:color w:val="666666"/>
                <w:sz w:val="18"/>
                <w:szCs w:val="18"/>
                <w:lang w:eastAsia="uk-UA"/>
              </w:rPr>
            </w:pPr>
            <w:hyperlink r:id="rId22" w:history="1">
              <w:r w:rsidR="00406494" w:rsidRPr="009E38F0">
                <w:rPr>
                  <w:rFonts w:ascii="Times New Roman" w:eastAsia="Times New Roman" w:hAnsi="Times New Roman" w:cs="Times New Roman"/>
                  <w:b/>
                  <w:bCs/>
                  <w:color w:val="0080BD"/>
                  <w:sz w:val="18"/>
                  <w:szCs w:val="18"/>
                  <w:u w:val="single"/>
                  <w:bdr w:val="none" w:sz="0" w:space="0" w:color="auto" w:frame="1"/>
                  <w:lang w:eastAsia="uk-UA"/>
                </w:rPr>
                <w:t>Банківська система: навчальний посібник / [Ситник Н.С., Стасишин А.В., Блащук-Девяткіна Н.З., Петик Л.О.] ; за заг. ред. Н. С. Ситник.- Львів: ЛНУ імені Івана Франка, 2020. – 580 с.</w:t>
              </w:r>
            </w:hyperlink>
          </w:p>
          <w:p w14:paraId="63845F55" w14:textId="77777777" w:rsidR="00A003C7" w:rsidRPr="009E38F0" w:rsidRDefault="00406494" w:rsidP="009E38F0">
            <w:pPr>
              <w:spacing w:line="240" w:lineRule="auto"/>
              <w:ind w:left="321" w:hanging="321"/>
              <w:jc w:val="both"/>
              <w:rPr>
                <w:rFonts w:ascii="Times New Roman" w:hAnsi="Times New Roman" w:cs="Times New Roman"/>
                <w:b/>
                <w:bCs/>
                <w:color w:val="000000" w:themeColor="text1"/>
                <w:sz w:val="18"/>
                <w:szCs w:val="18"/>
              </w:rPr>
            </w:pPr>
            <w:r w:rsidRPr="009E38F0">
              <w:rPr>
                <w:rFonts w:ascii="Times New Roman" w:hAnsi="Times New Roman" w:cs="Times New Roman"/>
                <w:b/>
                <w:bCs/>
                <w:color w:val="000000" w:themeColor="text1"/>
                <w:sz w:val="18"/>
                <w:szCs w:val="18"/>
              </w:rPr>
              <w:t xml:space="preserve"> </w:t>
            </w:r>
            <w:r w:rsidR="00A003C7" w:rsidRPr="009E38F0">
              <w:rPr>
                <w:rFonts w:ascii="Times New Roman" w:hAnsi="Times New Roman" w:cs="Times New Roman"/>
                <w:b/>
                <w:bCs/>
                <w:color w:val="000000" w:themeColor="text1"/>
                <w:sz w:val="18"/>
                <w:szCs w:val="18"/>
              </w:rPr>
              <w:t>Статті</w:t>
            </w:r>
          </w:p>
          <w:p w14:paraId="684A1BBD" w14:textId="77777777" w:rsidR="00FB26FB" w:rsidRPr="009E38F0" w:rsidRDefault="00FB26FB" w:rsidP="009E38F0">
            <w:pPr>
              <w:pStyle w:val="a4"/>
              <w:numPr>
                <w:ilvl w:val="0"/>
                <w:numId w:val="25"/>
              </w:numPr>
              <w:spacing w:line="240" w:lineRule="auto"/>
              <w:ind w:left="321" w:hanging="321"/>
              <w:jc w:val="both"/>
              <w:rPr>
                <w:rFonts w:ascii="Times New Roman" w:hAnsi="Times New Roman" w:cs="Times New Roman"/>
                <w:bCs/>
                <w:color w:val="000000" w:themeColor="text1"/>
                <w:sz w:val="18"/>
                <w:szCs w:val="18"/>
                <w:shd w:val="clear" w:color="auto" w:fill="FFFFFF"/>
                <w:lang w:val="en-GB"/>
              </w:rPr>
            </w:pPr>
            <w:r w:rsidRPr="009E38F0">
              <w:rPr>
                <w:rFonts w:ascii="Times New Roman" w:hAnsi="Times New Roman" w:cs="Times New Roman"/>
                <w:bCs/>
                <w:color w:val="000000" w:themeColor="text1"/>
                <w:sz w:val="18"/>
                <w:szCs w:val="18"/>
                <w:lang w:val="en-US"/>
              </w:rPr>
              <w:t>Larysa Sloboda (2017). Cost management in correspondent banking relationships. Geopolitics under Globalization.</w:t>
            </w:r>
            <w:r w:rsidRPr="009E38F0">
              <w:rPr>
                <w:rFonts w:ascii="Times New Roman" w:hAnsi="Times New Roman" w:cs="Times New Roman"/>
                <w:color w:val="000000" w:themeColor="text1"/>
                <w:sz w:val="18"/>
                <w:szCs w:val="18"/>
                <w:lang w:val="en-US"/>
              </w:rPr>
              <w:t xml:space="preserve"> -  1(2), 21-33 // </w:t>
            </w:r>
            <w:hyperlink r:id="rId23" w:tgtFrame="_blank" w:history="1">
              <w:r w:rsidRPr="009E38F0">
                <w:rPr>
                  <w:rFonts w:ascii="Times New Roman" w:hAnsi="Times New Roman" w:cs="Times New Roman"/>
                  <w:color w:val="000000" w:themeColor="text1"/>
                  <w:sz w:val="18"/>
                  <w:szCs w:val="18"/>
                  <w:shd w:val="clear" w:color="auto" w:fill="FFFFFF"/>
                  <w:lang w:val="en-GB"/>
                </w:rPr>
                <w:t>https://doi.org/10.21511/gg.01(2).2017.03</w:t>
              </w:r>
            </w:hyperlink>
            <w:r w:rsidRPr="009E38F0">
              <w:rPr>
                <w:rFonts w:ascii="Times New Roman" w:hAnsi="Times New Roman" w:cs="Times New Roman"/>
                <w:bCs/>
                <w:color w:val="000000" w:themeColor="text1"/>
                <w:sz w:val="18"/>
                <w:szCs w:val="18"/>
                <w:shd w:val="clear" w:color="auto" w:fill="FFFFFF"/>
                <w:lang w:val="en-GB"/>
              </w:rPr>
              <w:t> (</w:t>
            </w:r>
            <w:r w:rsidRPr="009E38F0">
              <w:rPr>
                <w:rFonts w:ascii="Times New Roman" w:hAnsi="Times New Roman" w:cs="Times New Roman"/>
                <w:color w:val="000000" w:themeColor="text1"/>
                <w:sz w:val="18"/>
                <w:szCs w:val="18"/>
                <w:shd w:val="clear" w:color="auto" w:fill="FFFFFF"/>
                <w:lang w:val="en-GB"/>
              </w:rPr>
              <w:t>doi:10.21511/gg.01(2).2017.03</w:t>
            </w:r>
            <w:r w:rsidRPr="009E38F0">
              <w:rPr>
                <w:rFonts w:ascii="Times New Roman" w:hAnsi="Times New Roman" w:cs="Times New Roman"/>
                <w:bCs/>
                <w:color w:val="000000" w:themeColor="text1"/>
                <w:sz w:val="18"/>
                <w:szCs w:val="18"/>
                <w:shd w:val="clear" w:color="auto" w:fill="FFFFFF"/>
                <w:lang w:val="en-GB"/>
              </w:rPr>
              <w:t xml:space="preserve">). </w:t>
            </w:r>
            <w:r w:rsidRPr="009E38F0">
              <w:rPr>
                <w:rFonts w:ascii="Times New Roman" w:hAnsi="Times New Roman" w:cs="Times New Roman"/>
                <w:bCs/>
                <w:color w:val="000000" w:themeColor="text1"/>
                <w:sz w:val="18"/>
                <w:szCs w:val="18"/>
                <w:lang w:val="en-GB"/>
              </w:rPr>
              <w:t xml:space="preserve">ISSN </w:t>
            </w:r>
            <w:r w:rsidRPr="009E38F0">
              <w:rPr>
                <w:rFonts w:ascii="Times New Roman" w:hAnsi="Times New Roman" w:cs="Times New Roman"/>
                <w:color w:val="000000" w:themeColor="text1"/>
                <w:sz w:val="18"/>
                <w:szCs w:val="18"/>
                <w:lang w:val="en-GB"/>
              </w:rPr>
              <w:t xml:space="preserve">2543-5493 (print), 2543-9820 (online) </w:t>
            </w:r>
            <w:r w:rsidRPr="009E38F0">
              <w:rPr>
                <w:rFonts w:ascii="Times New Roman" w:hAnsi="Times New Roman" w:cs="Times New Roman"/>
                <w:bCs/>
                <w:color w:val="000000" w:themeColor="text1"/>
                <w:sz w:val="18"/>
                <w:szCs w:val="18"/>
                <w:shd w:val="clear" w:color="auto" w:fill="FFFFFF"/>
                <w:lang w:val="en-US"/>
              </w:rPr>
              <w:t xml:space="preserve">Available at : </w:t>
            </w:r>
            <w:hyperlink r:id="rId24" w:history="1">
              <w:r w:rsidRPr="009E38F0">
                <w:rPr>
                  <w:rFonts w:ascii="Times New Roman" w:hAnsi="Times New Roman" w:cs="Times New Roman"/>
                  <w:color w:val="000000" w:themeColor="text1"/>
                  <w:sz w:val="18"/>
                  <w:szCs w:val="18"/>
                  <w:shd w:val="clear" w:color="auto" w:fill="FFFFFF"/>
                  <w:lang w:val="en-US"/>
                </w:rPr>
                <w:t>https://businessperspectives.org/images/pdf/applications/publishing/templates/article/assets/10183/GG_2017_02_Sloboda.pdf</w:t>
              </w:r>
            </w:hyperlink>
          </w:p>
          <w:p w14:paraId="7E171605" w14:textId="77777777" w:rsidR="00FB26FB" w:rsidRPr="009E38F0" w:rsidRDefault="00FB26FB" w:rsidP="009E38F0">
            <w:pPr>
              <w:pStyle w:val="a4"/>
              <w:numPr>
                <w:ilvl w:val="0"/>
                <w:numId w:val="25"/>
              </w:numPr>
              <w:tabs>
                <w:tab w:val="left" w:pos="318"/>
              </w:tabs>
              <w:spacing w:line="240" w:lineRule="auto"/>
              <w:ind w:left="321" w:hanging="321"/>
              <w:jc w:val="both"/>
              <w:rPr>
                <w:rFonts w:ascii="Times New Roman" w:eastAsia="Times New Roman" w:hAnsi="Times New Roman" w:cs="Times New Roman"/>
                <w:color w:val="000000" w:themeColor="text1"/>
                <w:sz w:val="18"/>
                <w:szCs w:val="18"/>
                <w:lang w:eastAsia="uk-UA"/>
              </w:rPr>
            </w:pPr>
            <w:r w:rsidRPr="009E38F0">
              <w:rPr>
                <w:rFonts w:ascii="Times New Roman" w:eastAsia="Times New Roman" w:hAnsi="Times New Roman" w:cs="Times New Roman"/>
                <w:color w:val="000000" w:themeColor="text1"/>
                <w:sz w:val="18"/>
                <w:szCs w:val="18"/>
                <w:lang w:val="en-GB" w:eastAsia="uk-UA"/>
              </w:rPr>
              <w:t>L</w:t>
            </w:r>
            <w:r w:rsidRPr="009E38F0">
              <w:rPr>
                <w:rFonts w:ascii="Times New Roman" w:eastAsia="Times New Roman" w:hAnsi="Times New Roman" w:cs="Times New Roman"/>
                <w:color w:val="000000" w:themeColor="text1"/>
                <w:sz w:val="18"/>
                <w:szCs w:val="18"/>
                <w:lang w:eastAsia="uk-UA"/>
              </w:rPr>
              <w:t>arysa Sloboda (2020). Licensing E-money Institutions in the European Union as a way of transferring global capital flows / Larysa Sloboda // Вісник Університету Банківської справи. - 2020. - № 1 (37). - С.26-35. ISSN 2221-755X</w:t>
            </w:r>
          </w:p>
          <w:p w14:paraId="56B4C164" w14:textId="77777777" w:rsidR="00FB26FB" w:rsidRPr="009E38F0" w:rsidRDefault="00FB26FB" w:rsidP="009E38F0">
            <w:pPr>
              <w:pStyle w:val="a4"/>
              <w:numPr>
                <w:ilvl w:val="0"/>
                <w:numId w:val="25"/>
              </w:numPr>
              <w:autoSpaceDE w:val="0"/>
              <w:autoSpaceDN w:val="0"/>
              <w:adjustRightInd w:val="0"/>
              <w:spacing w:line="240" w:lineRule="auto"/>
              <w:ind w:left="321" w:hanging="321"/>
              <w:jc w:val="both"/>
              <w:rPr>
                <w:rFonts w:ascii="Times New Roman" w:hAnsi="Times New Roman" w:cs="Times New Roman"/>
                <w:bCs/>
                <w:color w:val="000000" w:themeColor="text1"/>
                <w:sz w:val="18"/>
                <w:szCs w:val="18"/>
                <w:shd w:val="clear" w:color="auto" w:fill="FFFFFF"/>
                <w:lang w:val="en-US"/>
              </w:rPr>
            </w:pPr>
            <w:r w:rsidRPr="009E38F0">
              <w:rPr>
                <w:rFonts w:ascii="Times New Roman" w:hAnsi="Times New Roman" w:cs="Times New Roman"/>
                <w:color w:val="000000" w:themeColor="text1"/>
                <w:sz w:val="18"/>
                <w:szCs w:val="18"/>
                <w:lang w:val="en-GB"/>
              </w:rPr>
              <w:t>Larysa Sloboda, Nataliia Dunas and Andrzej Limański (2018).</w:t>
            </w:r>
            <w:r w:rsidRPr="009E38F0">
              <w:rPr>
                <w:rFonts w:ascii="Times New Roman" w:hAnsi="Times New Roman" w:cs="Times New Roman"/>
                <w:color w:val="000000" w:themeColor="text1"/>
                <w:sz w:val="18"/>
                <w:szCs w:val="18"/>
              </w:rPr>
              <w:t xml:space="preserve"> </w:t>
            </w:r>
            <w:r w:rsidRPr="009E38F0">
              <w:rPr>
                <w:rFonts w:ascii="Times New Roman" w:hAnsi="Times New Roman" w:cs="Times New Roman"/>
                <w:color w:val="000000" w:themeColor="text1"/>
                <w:sz w:val="18"/>
                <w:szCs w:val="18"/>
                <w:lang w:val="en-GB"/>
              </w:rPr>
              <w:t>Contemporary challenges and risks of retail banking development in</w:t>
            </w:r>
            <w:r w:rsidRPr="009E38F0">
              <w:rPr>
                <w:rFonts w:ascii="Times New Roman" w:hAnsi="Times New Roman" w:cs="Times New Roman"/>
                <w:color w:val="000000" w:themeColor="text1"/>
                <w:sz w:val="18"/>
                <w:szCs w:val="18"/>
              </w:rPr>
              <w:t xml:space="preserve"> </w:t>
            </w:r>
            <w:r w:rsidRPr="009E38F0">
              <w:rPr>
                <w:rFonts w:ascii="Times New Roman" w:hAnsi="Times New Roman" w:cs="Times New Roman"/>
                <w:color w:val="000000" w:themeColor="text1"/>
                <w:sz w:val="18"/>
                <w:szCs w:val="18"/>
                <w:lang w:val="en-GB"/>
              </w:rPr>
              <w:t>Ukraine. Banks and Bank Systems , 13(1), 88-97. doi:</w:t>
            </w:r>
            <w:r w:rsidRPr="009E38F0">
              <w:rPr>
                <w:rFonts w:ascii="Times New Roman" w:hAnsi="Times New Roman" w:cs="Times New Roman"/>
                <w:color w:val="000000" w:themeColor="text1"/>
                <w:sz w:val="18"/>
                <w:szCs w:val="18"/>
              </w:rPr>
              <w:t xml:space="preserve"> </w:t>
            </w:r>
            <w:r w:rsidRPr="009E38F0">
              <w:rPr>
                <w:rFonts w:ascii="Times New Roman" w:hAnsi="Times New Roman" w:cs="Times New Roman"/>
                <w:color w:val="000000" w:themeColor="text1"/>
                <w:sz w:val="18"/>
                <w:szCs w:val="18"/>
                <w:lang w:val="en-GB"/>
              </w:rPr>
              <w:t>10.21511/bbs.13(1).2018.09</w:t>
            </w:r>
            <w:r w:rsidRPr="009E38F0">
              <w:rPr>
                <w:rFonts w:ascii="Times New Roman" w:hAnsi="Times New Roman" w:cs="Times New Roman"/>
                <w:color w:val="000000" w:themeColor="text1"/>
                <w:sz w:val="18"/>
                <w:szCs w:val="18"/>
              </w:rPr>
              <w:t xml:space="preserve"> </w:t>
            </w:r>
            <w:r w:rsidRPr="009E38F0">
              <w:rPr>
                <w:rFonts w:ascii="Times New Roman" w:hAnsi="Times New Roman" w:cs="Times New Roman"/>
                <w:bCs/>
                <w:color w:val="000000" w:themeColor="text1"/>
                <w:sz w:val="18"/>
                <w:szCs w:val="18"/>
                <w:shd w:val="clear" w:color="auto" w:fill="FFFFFF"/>
                <w:lang w:val="en-US"/>
              </w:rPr>
              <w:t xml:space="preserve">Available at : </w:t>
            </w:r>
            <w:hyperlink r:id="rId25" w:history="1">
              <w:r w:rsidRPr="009E38F0">
                <w:rPr>
                  <w:rFonts w:ascii="Times New Roman" w:hAnsi="Times New Roman" w:cs="Times New Roman"/>
                  <w:color w:val="000000" w:themeColor="text1"/>
                  <w:sz w:val="18"/>
                  <w:szCs w:val="18"/>
                  <w:shd w:val="clear" w:color="auto" w:fill="FFFFFF"/>
                  <w:lang w:val="en-US"/>
                </w:rPr>
                <w:t>https://businessperspectives.org/journals/banks-and-bank-systems/issue-277/contemporary-challenges-and-risks-of-retail-banking-development-in-ukraine</w:t>
              </w:r>
            </w:hyperlink>
          </w:p>
          <w:p w14:paraId="6F6BF1AA" w14:textId="77777777" w:rsidR="00FB26FB" w:rsidRPr="009E38F0" w:rsidRDefault="00FB26FB" w:rsidP="009E38F0">
            <w:pPr>
              <w:pStyle w:val="a4"/>
              <w:numPr>
                <w:ilvl w:val="0"/>
                <w:numId w:val="25"/>
              </w:numPr>
              <w:spacing w:line="240" w:lineRule="auto"/>
              <w:ind w:left="321" w:hanging="321"/>
              <w:jc w:val="both"/>
              <w:rPr>
                <w:rFonts w:ascii="Times New Roman" w:eastAsia="Times New Roman" w:hAnsi="Times New Roman" w:cs="Times New Roman"/>
                <w:color w:val="000000" w:themeColor="text1"/>
                <w:sz w:val="18"/>
                <w:szCs w:val="18"/>
                <w:lang w:val="en-GB" w:eastAsia="en-GB"/>
              </w:rPr>
            </w:pPr>
            <w:r w:rsidRPr="009E38F0">
              <w:rPr>
                <w:rFonts w:ascii="Times New Roman" w:eastAsia="Times New Roman" w:hAnsi="Times New Roman" w:cs="Times New Roman"/>
                <w:color w:val="000000" w:themeColor="text1"/>
                <w:sz w:val="18"/>
                <w:szCs w:val="18"/>
                <w:lang w:val="en-GB" w:eastAsia="en-GB"/>
              </w:rPr>
              <w:t>Sloboda</w:t>
            </w:r>
            <w:r w:rsidRPr="009E38F0">
              <w:rPr>
                <w:rFonts w:ascii="Times New Roman" w:eastAsia="Times New Roman" w:hAnsi="Times New Roman" w:cs="Times New Roman"/>
                <w:color w:val="000000" w:themeColor="text1"/>
                <w:sz w:val="18"/>
                <w:szCs w:val="18"/>
                <w:lang w:eastAsia="en-GB"/>
              </w:rPr>
              <w:t xml:space="preserve"> </w:t>
            </w:r>
            <w:r w:rsidRPr="009E38F0">
              <w:rPr>
                <w:rFonts w:ascii="Times New Roman" w:eastAsia="Times New Roman" w:hAnsi="Times New Roman" w:cs="Times New Roman"/>
                <w:color w:val="000000" w:themeColor="text1"/>
                <w:sz w:val="18"/>
                <w:szCs w:val="18"/>
                <w:lang w:val="en-GB" w:eastAsia="en-GB"/>
              </w:rPr>
              <w:t>L</w:t>
            </w:r>
            <w:r w:rsidRPr="009E38F0">
              <w:rPr>
                <w:rFonts w:ascii="Times New Roman" w:eastAsia="Times New Roman" w:hAnsi="Times New Roman" w:cs="Times New Roman"/>
                <w:color w:val="000000" w:themeColor="text1"/>
                <w:sz w:val="18"/>
                <w:szCs w:val="18"/>
                <w:lang w:eastAsia="en-GB"/>
              </w:rPr>
              <w:t xml:space="preserve">. </w:t>
            </w:r>
            <w:r w:rsidRPr="009E38F0">
              <w:rPr>
                <w:rFonts w:ascii="Times New Roman" w:eastAsia="Times New Roman" w:hAnsi="Times New Roman" w:cs="Times New Roman"/>
                <w:color w:val="000000" w:themeColor="text1"/>
                <w:sz w:val="18"/>
                <w:szCs w:val="18"/>
                <w:lang w:val="en-GB" w:eastAsia="en-GB"/>
              </w:rPr>
              <w:t>Y</w:t>
            </w:r>
            <w:r w:rsidRPr="009E38F0">
              <w:rPr>
                <w:rFonts w:ascii="Times New Roman" w:eastAsia="Times New Roman" w:hAnsi="Times New Roman" w:cs="Times New Roman"/>
                <w:color w:val="000000" w:themeColor="text1"/>
                <w:sz w:val="18"/>
                <w:szCs w:val="18"/>
                <w:lang w:eastAsia="en-GB"/>
              </w:rPr>
              <w:t xml:space="preserve">. </w:t>
            </w:r>
            <w:r w:rsidRPr="009E38F0">
              <w:rPr>
                <w:rFonts w:ascii="Times New Roman" w:eastAsia="Times New Roman" w:hAnsi="Times New Roman" w:cs="Times New Roman"/>
                <w:color w:val="000000" w:themeColor="text1"/>
                <w:sz w:val="18"/>
                <w:szCs w:val="18"/>
                <w:lang w:val="en-GB" w:eastAsia="en-GB"/>
              </w:rPr>
              <w:t>Prospects</w:t>
            </w:r>
            <w:r w:rsidRPr="009E38F0">
              <w:rPr>
                <w:rFonts w:ascii="Times New Roman" w:eastAsia="Times New Roman" w:hAnsi="Times New Roman" w:cs="Times New Roman"/>
                <w:color w:val="000000" w:themeColor="text1"/>
                <w:sz w:val="18"/>
                <w:szCs w:val="18"/>
                <w:lang w:eastAsia="en-GB"/>
              </w:rPr>
              <w:t xml:space="preserve"> </w:t>
            </w:r>
            <w:r w:rsidRPr="009E38F0">
              <w:rPr>
                <w:rFonts w:ascii="Times New Roman" w:eastAsia="Times New Roman" w:hAnsi="Times New Roman" w:cs="Times New Roman"/>
                <w:color w:val="000000" w:themeColor="text1"/>
                <w:sz w:val="18"/>
                <w:szCs w:val="18"/>
                <w:lang w:val="en-GB" w:eastAsia="en-GB"/>
              </w:rPr>
              <w:t>and</w:t>
            </w:r>
            <w:r w:rsidRPr="009E38F0">
              <w:rPr>
                <w:rFonts w:ascii="Times New Roman" w:eastAsia="Times New Roman" w:hAnsi="Times New Roman" w:cs="Times New Roman"/>
                <w:color w:val="000000" w:themeColor="text1"/>
                <w:sz w:val="18"/>
                <w:szCs w:val="18"/>
                <w:lang w:eastAsia="en-GB"/>
              </w:rPr>
              <w:t xml:space="preserve"> </w:t>
            </w:r>
            <w:r w:rsidRPr="009E38F0">
              <w:rPr>
                <w:rFonts w:ascii="Times New Roman" w:eastAsia="Times New Roman" w:hAnsi="Times New Roman" w:cs="Times New Roman"/>
                <w:color w:val="000000" w:themeColor="text1"/>
                <w:sz w:val="18"/>
                <w:szCs w:val="18"/>
                <w:lang w:val="en-GB" w:eastAsia="en-GB"/>
              </w:rPr>
              <w:t>Risks</w:t>
            </w:r>
            <w:r w:rsidRPr="009E38F0">
              <w:rPr>
                <w:rFonts w:ascii="Times New Roman" w:eastAsia="Times New Roman" w:hAnsi="Times New Roman" w:cs="Times New Roman"/>
                <w:color w:val="000000" w:themeColor="text1"/>
                <w:sz w:val="18"/>
                <w:szCs w:val="18"/>
                <w:lang w:eastAsia="en-GB"/>
              </w:rPr>
              <w:t xml:space="preserve"> </w:t>
            </w:r>
            <w:r w:rsidRPr="009E38F0">
              <w:rPr>
                <w:rFonts w:ascii="Times New Roman" w:eastAsia="Times New Roman" w:hAnsi="Times New Roman" w:cs="Times New Roman"/>
                <w:color w:val="000000" w:themeColor="text1"/>
                <w:sz w:val="18"/>
                <w:szCs w:val="18"/>
                <w:lang w:val="en-GB" w:eastAsia="en-GB"/>
              </w:rPr>
              <w:t>of</w:t>
            </w:r>
            <w:r w:rsidRPr="009E38F0">
              <w:rPr>
                <w:rFonts w:ascii="Times New Roman" w:eastAsia="Times New Roman" w:hAnsi="Times New Roman" w:cs="Times New Roman"/>
                <w:color w:val="000000" w:themeColor="text1"/>
                <w:sz w:val="18"/>
                <w:szCs w:val="18"/>
                <w:lang w:eastAsia="en-GB"/>
              </w:rPr>
              <w:t xml:space="preserve"> </w:t>
            </w:r>
            <w:r w:rsidRPr="009E38F0">
              <w:rPr>
                <w:rFonts w:ascii="Times New Roman" w:eastAsia="Times New Roman" w:hAnsi="Times New Roman" w:cs="Times New Roman"/>
                <w:color w:val="000000" w:themeColor="text1"/>
                <w:sz w:val="18"/>
                <w:szCs w:val="18"/>
                <w:lang w:val="en-GB" w:eastAsia="en-GB"/>
              </w:rPr>
              <w:t>the</w:t>
            </w:r>
            <w:r w:rsidRPr="009E38F0">
              <w:rPr>
                <w:rFonts w:ascii="Times New Roman" w:eastAsia="Times New Roman" w:hAnsi="Times New Roman" w:cs="Times New Roman"/>
                <w:color w:val="000000" w:themeColor="text1"/>
                <w:sz w:val="18"/>
                <w:szCs w:val="18"/>
                <w:lang w:eastAsia="en-GB"/>
              </w:rPr>
              <w:t xml:space="preserve"> </w:t>
            </w:r>
            <w:r w:rsidRPr="009E38F0">
              <w:rPr>
                <w:rFonts w:ascii="Times New Roman" w:eastAsia="Times New Roman" w:hAnsi="Times New Roman" w:cs="Times New Roman"/>
                <w:color w:val="000000" w:themeColor="text1"/>
                <w:sz w:val="18"/>
                <w:szCs w:val="18"/>
                <w:lang w:val="en-GB" w:eastAsia="en-GB"/>
              </w:rPr>
              <w:t>Fintech</w:t>
            </w:r>
            <w:r w:rsidRPr="009E38F0">
              <w:rPr>
                <w:rFonts w:ascii="Times New Roman" w:eastAsia="Times New Roman" w:hAnsi="Times New Roman" w:cs="Times New Roman"/>
                <w:color w:val="000000" w:themeColor="text1"/>
                <w:sz w:val="18"/>
                <w:szCs w:val="18"/>
                <w:lang w:eastAsia="en-GB"/>
              </w:rPr>
              <w:t xml:space="preserve"> </w:t>
            </w:r>
            <w:r w:rsidRPr="009E38F0">
              <w:rPr>
                <w:rFonts w:ascii="Times New Roman" w:eastAsia="Times New Roman" w:hAnsi="Times New Roman" w:cs="Times New Roman"/>
                <w:color w:val="000000" w:themeColor="text1"/>
                <w:sz w:val="18"/>
                <w:szCs w:val="18"/>
                <w:lang w:val="en-GB" w:eastAsia="en-GB"/>
              </w:rPr>
              <w:t>Initiatives</w:t>
            </w:r>
            <w:r w:rsidRPr="009E38F0">
              <w:rPr>
                <w:rFonts w:ascii="Times New Roman" w:eastAsia="Times New Roman" w:hAnsi="Times New Roman" w:cs="Times New Roman"/>
                <w:color w:val="000000" w:themeColor="text1"/>
                <w:sz w:val="18"/>
                <w:szCs w:val="18"/>
                <w:lang w:eastAsia="en-GB"/>
              </w:rPr>
              <w:t xml:space="preserve"> </w:t>
            </w:r>
            <w:r w:rsidRPr="009E38F0">
              <w:rPr>
                <w:rFonts w:ascii="Times New Roman" w:eastAsia="Times New Roman" w:hAnsi="Times New Roman" w:cs="Times New Roman"/>
                <w:color w:val="000000" w:themeColor="text1"/>
                <w:sz w:val="18"/>
                <w:szCs w:val="18"/>
                <w:lang w:val="en-GB" w:eastAsia="en-GB"/>
              </w:rPr>
              <w:t>in</w:t>
            </w:r>
            <w:r w:rsidRPr="009E38F0">
              <w:rPr>
                <w:rFonts w:ascii="Times New Roman" w:eastAsia="Times New Roman" w:hAnsi="Times New Roman" w:cs="Times New Roman"/>
                <w:color w:val="000000" w:themeColor="text1"/>
                <w:sz w:val="18"/>
                <w:szCs w:val="18"/>
                <w:lang w:eastAsia="en-GB"/>
              </w:rPr>
              <w:t xml:space="preserve"> </w:t>
            </w:r>
            <w:r w:rsidRPr="009E38F0">
              <w:rPr>
                <w:rFonts w:ascii="Times New Roman" w:eastAsia="Times New Roman" w:hAnsi="Times New Roman" w:cs="Times New Roman"/>
                <w:color w:val="000000" w:themeColor="text1"/>
                <w:sz w:val="18"/>
                <w:szCs w:val="18"/>
                <w:lang w:val="en-GB" w:eastAsia="en-GB"/>
              </w:rPr>
              <w:t>a</w:t>
            </w:r>
            <w:r w:rsidRPr="009E38F0">
              <w:rPr>
                <w:rFonts w:ascii="Times New Roman" w:eastAsia="Times New Roman" w:hAnsi="Times New Roman" w:cs="Times New Roman"/>
                <w:color w:val="000000" w:themeColor="text1"/>
                <w:sz w:val="18"/>
                <w:szCs w:val="18"/>
                <w:lang w:eastAsia="en-GB"/>
              </w:rPr>
              <w:t xml:space="preserve"> </w:t>
            </w:r>
            <w:r w:rsidRPr="009E38F0">
              <w:rPr>
                <w:rFonts w:ascii="Times New Roman" w:eastAsia="Times New Roman" w:hAnsi="Times New Roman" w:cs="Times New Roman"/>
                <w:color w:val="000000" w:themeColor="text1"/>
                <w:sz w:val="18"/>
                <w:szCs w:val="18"/>
                <w:lang w:val="en-GB" w:eastAsia="en-GB"/>
              </w:rPr>
              <w:t>global</w:t>
            </w:r>
            <w:r w:rsidRPr="009E38F0">
              <w:rPr>
                <w:rFonts w:ascii="Times New Roman" w:eastAsia="Times New Roman" w:hAnsi="Times New Roman" w:cs="Times New Roman"/>
                <w:color w:val="000000" w:themeColor="text1"/>
                <w:sz w:val="18"/>
                <w:szCs w:val="18"/>
                <w:lang w:eastAsia="en-GB"/>
              </w:rPr>
              <w:t xml:space="preserve"> </w:t>
            </w:r>
            <w:r w:rsidRPr="009E38F0">
              <w:rPr>
                <w:rFonts w:ascii="Times New Roman" w:eastAsia="Times New Roman" w:hAnsi="Times New Roman" w:cs="Times New Roman"/>
                <w:color w:val="000000" w:themeColor="text1"/>
                <w:sz w:val="18"/>
                <w:szCs w:val="18"/>
                <w:lang w:val="en-GB" w:eastAsia="en-GB"/>
              </w:rPr>
              <w:t>banking</w:t>
            </w:r>
            <w:r w:rsidRPr="009E38F0">
              <w:rPr>
                <w:rFonts w:ascii="Times New Roman" w:eastAsia="Times New Roman" w:hAnsi="Times New Roman" w:cs="Times New Roman"/>
                <w:color w:val="000000" w:themeColor="text1"/>
                <w:sz w:val="18"/>
                <w:szCs w:val="18"/>
                <w:lang w:eastAsia="en-GB"/>
              </w:rPr>
              <w:t xml:space="preserve"> </w:t>
            </w:r>
            <w:r w:rsidRPr="009E38F0">
              <w:rPr>
                <w:rFonts w:ascii="Times New Roman" w:eastAsia="Times New Roman" w:hAnsi="Times New Roman" w:cs="Times New Roman"/>
                <w:color w:val="000000" w:themeColor="text1"/>
                <w:sz w:val="18"/>
                <w:szCs w:val="18"/>
                <w:lang w:val="en-GB" w:eastAsia="en-GB"/>
              </w:rPr>
              <w:t>industry</w:t>
            </w:r>
            <w:r w:rsidRPr="009E38F0">
              <w:rPr>
                <w:rFonts w:ascii="Times New Roman" w:eastAsia="Times New Roman" w:hAnsi="Times New Roman" w:cs="Times New Roman"/>
                <w:color w:val="000000" w:themeColor="text1"/>
                <w:sz w:val="18"/>
                <w:szCs w:val="18"/>
                <w:lang w:eastAsia="en-GB"/>
              </w:rPr>
              <w:t xml:space="preserve"> / </w:t>
            </w:r>
            <w:r w:rsidRPr="009E38F0">
              <w:rPr>
                <w:rFonts w:ascii="Times New Roman" w:eastAsia="Times New Roman" w:hAnsi="Times New Roman" w:cs="Times New Roman"/>
                <w:color w:val="000000" w:themeColor="text1"/>
                <w:sz w:val="18"/>
                <w:szCs w:val="18"/>
                <w:lang w:val="en-GB" w:eastAsia="en-GB"/>
              </w:rPr>
              <w:t>L</w:t>
            </w:r>
            <w:r w:rsidRPr="009E38F0">
              <w:rPr>
                <w:rFonts w:ascii="Times New Roman" w:eastAsia="Times New Roman" w:hAnsi="Times New Roman" w:cs="Times New Roman"/>
                <w:color w:val="000000" w:themeColor="text1"/>
                <w:sz w:val="18"/>
                <w:szCs w:val="18"/>
                <w:lang w:eastAsia="en-GB"/>
              </w:rPr>
              <w:t>.</w:t>
            </w:r>
            <w:r w:rsidRPr="009E38F0">
              <w:rPr>
                <w:rFonts w:ascii="Times New Roman" w:eastAsia="Times New Roman" w:hAnsi="Times New Roman" w:cs="Times New Roman"/>
                <w:color w:val="000000" w:themeColor="text1"/>
                <w:sz w:val="18"/>
                <w:szCs w:val="18"/>
                <w:lang w:val="en-GB" w:eastAsia="en-GB"/>
              </w:rPr>
              <w:t>Y</w:t>
            </w:r>
            <w:r w:rsidRPr="009E38F0">
              <w:rPr>
                <w:rFonts w:ascii="Times New Roman" w:eastAsia="Times New Roman" w:hAnsi="Times New Roman" w:cs="Times New Roman"/>
                <w:color w:val="000000" w:themeColor="text1"/>
                <w:sz w:val="18"/>
                <w:szCs w:val="18"/>
                <w:lang w:eastAsia="en-GB"/>
              </w:rPr>
              <w:t xml:space="preserve">. </w:t>
            </w:r>
            <w:r w:rsidRPr="009E38F0">
              <w:rPr>
                <w:rFonts w:ascii="Times New Roman" w:eastAsia="Times New Roman" w:hAnsi="Times New Roman" w:cs="Times New Roman"/>
                <w:color w:val="000000" w:themeColor="text1"/>
                <w:sz w:val="18"/>
                <w:szCs w:val="18"/>
                <w:lang w:val="en-GB" w:eastAsia="en-GB"/>
              </w:rPr>
              <w:t>Sloboda</w:t>
            </w:r>
            <w:r w:rsidRPr="009E38F0">
              <w:rPr>
                <w:rFonts w:ascii="Times New Roman" w:eastAsia="Times New Roman" w:hAnsi="Times New Roman" w:cs="Times New Roman"/>
                <w:color w:val="000000" w:themeColor="text1"/>
                <w:sz w:val="18"/>
                <w:szCs w:val="18"/>
                <w:lang w:eastAsia="en-GB"/>
              </w:rPr>
              <w:t xml:space="preserve">. // </w:t>
            </w:r>
            <w:r w:rsidRPr="009E38F0">
              <w:rPr>
                <w:rFonts w:ascii="Times New Roman" w:eastAsia="Times New Roman" w:hAnsi="Times New Roman" w:cs="Times New Roman"/>
                <w:color w:val="000000" w:themeColor="text1"/>
                <w:sz w:val="18"/>
                <w:szCs w:val="18"/>
                <w:lang w:val="en-GB" w:eastAsia="en-GB"/>
              </w:rPr>
              <w:t>The</w:t>
            </w:r>
            <w:r w:rsidRPr="009E38F0">
              <w:rPr>
                <w:rFonts w:ascii="Times New Roman" w:eastAsia="Times New Roman" w:hAnsi="Times New Roman" w:cs="Times New Roman"/>
                <w:color w:val="000000" w:themeColor="text1"/>
                <w:sz w:val="18"/>
                <w:szCs w:val="18"/>
                <w:lang w:eastAsia="en-GB"/>
              </w:rPr>
              <w:t xml:space="preserve"> </w:t>
            </w:r>
            <w:r w:rsidRPr="009E38F0">
              <w:rPr>
                <w:rFonts w:ascii="Times New Roman" w:eastAsia="Times New Roman" w:hAnsi="Times New Roman" w:cs="Times New Roman"/>
                <w:color w:val="000000" w:themeColor="text1"/>
                <w:sz w:val="18"/>
                <w:szCs w:val="18"/>
                <w:lang w:val="en-GB" w:eastAsia="en-GB"/>
              </w:rPr>
              <w:t>Problems</w:t>
            </w:r>
            <w:r w:rsidRPr="009E38F0">
              <w:rPr>
                <w:rFonts w:ascii="Times New Roman" w:eastAsia="Times New Roman" w:hAnsi="Times New Roman" w:cs="Times New Roman"/>
                <w:color w:val="000000" w:themeColor="text1"/>
                <w:sz w:val="18"/>
                <w:szCs w:val="18"/>
                <w:lang w:eastAsia="en-GB"/>
              </w:rPr>
              <w:t xml:space="preserve"> </w:t>
            </w:r>
            <w:r w:rsidRPr="009E38F0">
              <w:rPr>
                <w:rFonts w:ascii="Times New Roman" w:eastAsia="Times New Roman" w:hAnsi="Times New Roman" w:cs="Times New Roman"/>
                <w:color w:val="000000" w:themeColor="text1"/>
                <w:sz w:val="18"/>
                <w:szCs w:val="18"/>
                <w:lang w:val="en-GB" w:eastAsia="en-GB"/>
              </w:rPr>
              <w:t>of</w:t>
            </w:r>
            <w:r w:rsidRPr="009E38F0">
              <w:rPr>
                <w:rFonts w:ascii="Times New Roman" w:eastAsia="Times New Roman" w:hAnsi="Times New Roman" w:cs="Times New Roman"/>
                <w:color w:val="000000" w:themeColor="text1"/>
                <w:sz w:val="18"/>
                <w:szCs w:val="18"/>
                <w:lang w:eastAsia="en-GB"/>
              </w:rPr>
              <w:t xml:space="preserve"> </w:t>
            </w:r>
            <w:r w:rsidRPr="009E38F0">
              <w:rPr>
                <w:rFonts w:ascii="Times New Roman" w:eastAsia="Times New Roman" w:hAnsi="Times New Roman" w:cs="Times New Roman"/>
                <w:color w:val="000000" w:themeColor="text1"/>
                <w:sz w:val="18"/>
                <w:szCs w:val="18"/>
                <w:lang w:val="en-GB" w:eastAsia="en-GB"/>
              </w:rPr>
              <w:t>Economy</w:t>
            </w:r>
            <w:r w:rsidRPr="009E38F0">
              <w:rPr>
                <w:rFonts w:ascii="Times New Roman" w:eastAsia="Times New Roman" w:hAnsi="Times New Roman" w:cs="Times New Roman"/>
                <w:color w:val="000000" w:themeColor="text1"/>
                <w:sz w:val="18"/>
                <w:szCs w:val="18"/>
                <w:lang w:eastAsia="en-GB"/>
              </w:rPr>
              <w:t xml:space="preserve">. Науково-дослідницький центр Індустріальних проблем розвитку НАН України. </w:t>
            </w:r>
            <w:r w:rsidRPr="009E38F0">
              <w:rPr>
                <w:rFonts w:ascii="Times New Roman" w:eastAsia="Times New Roman" w:hAnsi="Times New Roman" w:cs="Times New Roman"/>
                <w:color w:val="000000" w:themeColor="text1"/>
                <w:sz w:val="18"/>
                <w:szCs w:val="18"/>
                <w:lang w:val="ru-RU" w:eastAsia="en-GB"/>
              </w:rPr>
              <w:t xml:space="preserve">Харків. – 2020. – № 1 (43). </w:t>
            </w:r>
            <w:r w:rsidRPr="009E38F0">
              <w:rPr>
                <w:rFonts w:ascii="Times New Roman" w:eastAsia="Times New Roman" w:hAnsi="Times New Roman" w:cs="Times New Roman"/>
                <w:color w:val="000000" w:themeColor="text1"/>
                <w:sz w:val="18"/>
                <w:szCs w:val="18"/>
                <w:lang w:val="en-GB" w:eastAsia="en-GB"/>
              </w:rPr>
              <w:t>P</w:t>
            </w:r>
            <w:r w:rsidRPr="009E38F0">
              <w:rPr>
                <w:rFonts w:ascii="Times New Roman" w:eastAsia="Times New Roman" w:hAnsi="Times New Roman" w:cs="Times New Roman"/>
                <w:color w:val="000000" w:themeColor="text1"/>
                <w:sz w:val="18"/>
                <w:szCs w:val="18"/>
                <w:lang w:val="ru-RU" w:eastAsia="en-GB"/>
              </w:rPr>
              <w:t xml:space="preserve">. 275-282. </w:t>
            </w:r>
            <w:r w:rsidRPr="009E38F0">
              <w:rPr>
                <w:rFonts w:ascii="Times New Roman" w:eastAsia="Times New Roman" w:hAnsi="Times New Roman" w:cs="Times New Roman"/>
                <w:color w:val="000000" w:themeColor="text1"/>
                <w:sz w:val="18"/>
                <w:szCs w:val="18"/>
                <w:lang w:val="en-GB" w:eastAsia="en-GB"/>
              </w:rPr>
              <w:t>(10.32983/2222-0712-2020-1-275-282).</w:t>
            </w:r>
          </w:p>
          <w:p w14:paraId="1B230CE2" w14:textId="77777777" w:rsidR="009E38F0" w:rsidRPr="00956F7D" w:rsidRDefault="009E38F0" w:rsidP="009E38F0">
            <w:pPr>
              <w:pStyle w:val="a4"/>
              <w:numPr>
                <w:ilvl w:val="0"/>
                <w:numId w:val="25"/>
              </w:numPr>
              <w:ind w:left="321" w:hanging="321"/>
              <w:jc w:val="both"/>
              <w:rPr>
                <w:rFonts w:ascii="Times New Roman" w:eastAsia="Times New Roman" w:hAnsi="Times New Roman" w:cs="Times New Roman"/>
                <w:color w:val="000000" w:themeColor="text1"/>
                <w:sz w:val="18"/>
                <w:szCs w:val="18"/>
                <w:lang w:val="en-GB" w:eastAsia="en-GB"/>
              </w:rPr>
            </w:pPr>
            <w:r w:rsidRPr="00956F7D">
              <w:rPr>
                <w:rFonts w:ascii="Times New Roman" w:eastAsia="Times New Roman" w:hAnsi="Times New Roman" w:cs="Times New Roman"/>
                <w:color w:val="000000" w:themeColor="text1"/>
                <w:sz w:val="18"/>
                <w:szCs w:val="18"/>
                <w:lang w:val="ru-RU" w:eastAsia="en-GB"/>
              </w:rPr>
              <w:t xml:space="preserve">Ситник Н. С. СУЧАСНИЙ СТАН ТА ТЕНДЕНЦІЇ РОЗВИТКУ ДЕПОЗИТНИХ ОПЕРАЦІЙ «ПРИВАТБАНКУ» / Н. С. Ситник, Ю. В. Янісів // Ефективна економіка. – 2021. – № 6. – </w:t>
            </w:r>
            <w:r w:rsidRPr="00956F7D">
              <w:rPr>
                <w:rFonts w:ascii="Times New Roman" w:eastAsia="Times New Roman" w:hAnsi="Times New Roman" w:cs="Times New Roman"/>
                <w:color w:val="000000" w:themeColor="text1"/>
                <w:sz w:val="18"/>
                <w:szCs w:val="18"/>
                <w:lang w:val="en-GB" w:eastAsia="en-GB"/>
              </w:rPr>
              <w:t>C</w:t>
            </w:r>
            <w:r w:rsidRPr="00956F7D">
              <w:rPr>
                <w:rFonts w:ascii="Times New Roman" w:eastAsia="Times New Roman" w:hAnsi="Times New Roman" w:cs="Times New Roman"/>
                <w:color w:val="000000" w:themeColor="text1"/>
                <w:sz w:val="18"/>
                <w:szCs w:val="18"/>
                <w:lang w:val="ru-RU" w:eastAsia="en-GB"/>
              </w:rPr>
              <w:t xml:space="preserve">. 1-7. </w:t>
            </w:r>
            <w:r w:rsidRPr="00956F7D">
              <w:rPr>
                <w:rFonts w:ascii="Times New Roman" w:eastAsia="Times New Roman" w:hAnsi="Times New Roman" w:cs="Times New Roman"/>
                <w:color w:val="000000" w:themeColor="text1"/>
                <w:sz w:val="18"/>
                <w:szCs w:val="18"/>
                <w:lang w:val="en-GB" w:eastAsia="en-GB"/>
              </w:rPr>
              <w:t>(DOI: 10.32702/2307-2105-2021.6.1).</w:t>
            </w:r>
          </w:p>
          <w:p w14:paraId="2AB1F2F9" w14:textId="77777777" w:rsidR="009E38F0" w:rsidRPr="009E38F0" w:rsidRDefault="00000000" w:rsidP="009E38F0">
            <w:pPr>
              <w:pStyle w:val="a4"/>
              <w:numPr>
                <w:ilvl w:val="0"/>
                <w:numId w:val="25"/>
              </w:numPr>
              <w:ind w:left="321" w:hanging="321"/>
              <w:jc w:val="both"/>
              <w:rPr>
                <w:rFonts w:ascii="Times New Roman" w:hAnsi="Times New Roman" w:cs="Times New Roman"/>
                <w:sz w:val="18"/>
                <w:szCs w:val="18"/>
                <w:lang w:val="ru-RU"/>
              </w:rPr>
            </w:pPr>
            <w:hyperlink r:id="rId26" w:history="1">
              <w:r w:rsidR="009E38F0" w:rsidRPr="009E38F0">
                <w:rPr>
                  <w:rFonts w:ascii="Times New Roman" w:hAnsi="Times New Roman" w:cs="Times New Roman"/>
                  <w:sz w:val="18"/>
                  <w:szCs w:val="18"/>
                </w:rPr>
                <w:t>Ситник Н.С., Самбірська О.Р. Фінансова безпека банку як основа його стійкості. Регіональна економіка та управління. Науково-практичний журнал № 4 (26), ч2, 2019. – с. 91-95.</w:t>
              </w:r>
            </w:hyperlink>
          </w:p>
          <w:p w14:paraId="07C30F21" w14:textId="77777777" w:rsidR="009E38F0" w:rsidRPr="009E38F0" w:rsidRDefault="009E38F0" w:rsidP="009E38F0">
            <w:pPr>
              <w:pStyle w:val="a4"/>
              <w:numPr>
                <w:ilvl w:val="0"/>
                <w:numId w:val="25"/>
              </w:numPr>
              <w:ind w:left="321" w:hanging="321"/>
              <w:jc w:val="both"/>
              <w:rPr>
                <w:rFonts w:ascii="Times New Roman" w:hAnsi="Times New Roman" w:cs="Times New Roman"/>
                <w:sz w:val="18"/>
                <w:szCs w:val="18"/>
                <w:lang w:val="ru-RU"/>
              </w:rPr>
            </w:pPr>
            <w:r w:rsidRPr="009E38F0">
              <w:rPr>
                <w:rFonts w:ascii="Times New Roman" w:hAnsi="Times New Roman" w:cs="Times New Roman"/>
                <w:sz w:val="18"/>
                <w:szCs w:val="18"/>
                <w:lang w:eastAsia="ru-RU"/>
              </w:rPr>
              <w:t>Фінансова безпека банків як передумова стабільного розвитку банківської діяльності України / Н. С. Ситник, Л. М. Башко // Бізнес-навігатор. - 2018. - Вип. 6. – С. 198-202.</w:t>
            </w:r>
          </w:p>
          <w:p w14:paraId="61282234" w14:textId="77777777" w:rsidR="009E38F0" w:rsidRPr="009E38F0" w:rsidRDefault="009E38F0" w:rsidP="009E38F0">
            <w:pPr>
              <w:pStyle w:val="a4"/>
              <w:numPr>
                <w:ilvl w:val="0"/>
                <w:numId w:val="25"/>
              </w:numPr>
              <w:ind w:left="321" w:hanging="321"/>
              <w:jc w:val="both"/>
              <w:rPr>
                <w:rFonts w:ascii="Times New Roman" w:hAnsi="Times New Roman" w:cs="Times New Roman"/>
                <w:sz w:val="18"/>
                <w:szCs w:val="18"/>
                <w:lang w:eastAsia="ru-RU"/>
              </w:rPr>
            </w:pPr>
            <w:r w:rsidRPr="009E38F0">
              <w:rPr>
                <w:rFonts w:ascii="Times New Roman" w:hAnsi="Times New Roman" w:cs="Times New Roman"/>
                <w:sz w:val="18"/>
                <w:szCs w:val="18"/>
                <w:lang w:eastAsia="ru-RU"/>
              </w:rPr>
              <w:t>Ситник Н.С., Васьків І.М. Фінансова безпека банків як один зі складників фінансової безпеки держави. / Н. С. Ситник, І.М. Васьків // Вчені записки ТНУ імені В.І. Вернадського Серія: Економіка і управління. – 2018. – Том 29 (68). № 6. – С. 129-133.</w:t>
            </w:r>
          </w:p>
          <w:p w14:paraId="5BB50E17" w14:textId="77777777" w:rsidR="009E38F0" w:rsidRPr="009E38F0" w:rsidRDefault="009E38F0" w:rsidP="009E38F0">
            <w:pPr>
              <w:pStyle w:val="a4"/>
              <w:numPr>
                <w:ilvl w:val="0"/>
                <w:numId w:val="25"/>
              </w:numPr>
              <w:ind w:left="321" w:hanging="321"/>
              <w:jc w:val="both"/>
              <w:rPr>
                <w:rFonts w:ascii="Times New Roman" w:hAnsi="Times New Roman" w:cs="Times New Roman"/>
                <w:sz w:val="18"/>
                <w:szCs w:val="18"/>
                <w:lang w:eastAsia="ru-RU"/>
              </w:rPr>
            </w:pPr>
            <w:r w:rsidRPr="009E38F0">
              <w:rPr>
                <w:rFonts w:ascii="Times New Roman" w:hAnsi="Times New Roman" w:cs="Times New Roman"/>
                <w:sz w:val="18"/>
                <w:szCs w:val="18"/>
                <w:lang w:eastAsia="ru-RU"/>
              </w:rPr>
              <w:t>Ситник Н. С., Ковальчук М. П. Аналіз фінансової безпеки кредитного ринку України // Бізнес Інформ. – 2018. – №12. – C. 323–328.</w:t>
            </w:r>
          </w:p>
          <w:p w14:paraId="4BEA6318" w14:textId="77777777" w:rsidR="009E38F0" w:rsidRPr="009E38F0" w:rsidRDefault="009E38F0" w:rsidP="009E38F0">
            <w:pPr>
              <w:pStyle w:val="a4"/>
              <w:numPr>
                <w:ilvl w:val="0"/>
                <w:numId w:val="25"/>
              </w:numPr>
              <w:ind w:left="321" w:hanging="321"/>
              <w:jc w:val="both"/>
              <w:rPr>
                <w:rFonts w:ascii="Times New Roman" w:hAnsi="Times New Roman" w:cs="Times New Roman"/>
                <w:sz w:val="18"/>
                <w:szCs w:val="18"/>
              </w:rPr>
            </w:pPr>
            <w:r w:rsidRPr="009E38F0">
              <w:rPr>
                <w:rFonts w:ascii="Times New Roman" w:hAnsi="Times New Roman" w:cs="Times New Roman"/>
                <w:sz w:val="18"/>
                <w:szCs w:val="18"/>
              </w:rPr>
              <w:t>Ситник Н.С. МІСЦЕ ГРОШОВО-КРЕДИТНОЇ ПОЛІТИКИ У ЗАБЕЗПЕЧЕННІ ФІНАНСОВОЇ БЕЗПЕКИ УКРАЇНИ / Н.С. Ситник, Ю.С. Баськова // Науковий вісник Ужгородського національного університету. – 2022. – Вип. 42 – С. 130-134. – DOI: https://doi.org/10.32782/2413-9971/2022-42-23.</w:t>
            </w:r>
          </w:p>
          <w:p w14:paraId="79E86848" w14:textId="77777777" w:rsidR="00FB26FB" w:rsidRPr="009E38F0" w:rsidRDefault="00FB26FB" w:rsidP="009E38F0">
            <w:pPr>
              <w:numPr>
                <w:ilvl w:val="0"/>
                <w:numId w:val="25"/>
              </w:numPr>
              <w:tabs>
                <w:tab w:val="left" w:pos="318"/>
              </w:tabs>
              <w:spacing w:line="240" w:lineRule="auto"/>
              <w:ind w:left="321" w:hanging="321"/>
              <w:jc w:val="both"/>
              <w:rPr>
                <w:rFonts w:ascii="Times New Roman" w:eastAsia="Times New Roman" w:hAnsi="Times New Roman" w:cs="Times New Roman"/>
                <w:color w:val="000000" w:themeColor="text1"/>
                <w:sz w:val="18"/>
                <w:szCs w:val="18"/>
              </w:rPr>
            </w:pPr>
            <w:r w:rsidRPr="009E38F0">
              <w:rPr>
                <w:rFonts w:ascii="Times New Roman" w:eastAsia="Times New Roman" w:hAnsi="Times New Roman" w:cs="Times New Roman"/>
                <w:color w:val="000000" w:themeColor="text1"/>
                <w:sz w:val="18"/>
                <w:szCs w:val="18"/>
              </w:rPr>
              <w:lastRenderedPageBreak/>
              <w:t>Блащук-Дев`яткіна Н. З. Дослідження вітчизняного ринку житлового банківського іпотечного кредитування [Текст] / Н. З. Блащук-Дев`яткіна, В. М. Швець // Молодий вчений. — 2019. — №11.с441-449</w:t>
            </w:r>
          </w:p>
          <w:p w14:paraId="63F586D1" w14:textId="77777777" w:rsidR="00FB26FB" w:rsidRPr="009E38F0" w:rsidRDefault="00FB26FB" w:rsidP="009E38F0">
            <w:pPr>
              <w:numPr>
                <w:ilvl w:val="0"/>
                <w:numId w:val="25"/>
              </w:numPr>
              <w:tabs>
                <w:tab w:val="left" w:pos="318"/>
              </w:tabs>
              <w:spacing w:line="240" w:lineRule="auto"/>
              <w:ind w:left="321" w:hanging="321"/>
              <w:jc w:val="both"/>
              <w:rPr>
                <w:rFonts w:ascii="Times New Roman" w:eastAsia="Times New Roman" w:hAnsi="Times New Roman" w:cs="Times New Roman"/>
                <w:color w:val="000000" w:themeColor="text1"/>
                <w:sz w:val="18"/>
                <w:szCs w:val="18"/>
              </w:rPr>
            </w:pPr>
            <w:r w:rsidRPr="009E38F0">
              <w:rPr>
                <w:rFonts w:ascii="Times New Roman" w:eastAsia="Times New Roman" w:hAnsi="Times New Roman" w:cs="Times New Roman"/>
                <w:color w:val="000000" w:themeColor="text1"/>
                <w:sz w:val="18"/>
                <w:szCs w:val="18"/>
              </w:rPr>
              <w:t>Блащук-Дев`яткіна Н. З. Необанкінг: зарубіжний досвід та перспектива для України [Текст] / Н. З. Блащук-Дев`яткіна, М. В. Капітанчук // Молодий вчений. — 2020. — №4. –с. 290-295</w:t>
            </w:r>
          </w:p>
          <w:p w14:paraId="5D41F915" w14:textId="77777777" w:rsidR="00FB26FB" w:rsidRPr="009E38F0" w:rsidRDefault="00FB26FB" w:rsidP="009E38F0">
            <w:pPr>
              <w:pStyle w:val="a4"/>
              <w:numPr>
                <w:ilvl w:val="0"/>
                <w:numId w:val="25"/>
              </w:numPr>
              <w:spacing w:line="240" w:lineRule="auto"/>
              <w:ind w:left="321" w:hanging="321"/>
              <w:jc w:val="both"/>
              <w:rPr>
                <w:rFonts w:ascii="Times New Roman" w:eastAsia="Times New Roman" w:hAnsi="Times New Roman" w:cs="Times New Roman"/>
                <w:color w:val="000000" w:themeColor="text1"/>
                <w:sz w:val="18"/>
                <w:szCs w:val="18"/>
              </w:rPr>
            </w:pPr>
            <w:r w:rsidRPr="009E38F0">
              <w:rPr>
                <w:rFonts w:ascii="Times New Roman" w:eastAsia="Times New Roman" w:hAnsi="Times New Roman" w:cs="Times New Roman"/>
                <w:color w:val="000000" w:themeColor="text1"/>
                <w:sz w:val="18"/>
                <w:szCs w:val="18"/>
              </w:rPr>
              <w:t>Блащук-Дев`яткіна Н. З. Регулювання споживчого кредитування в Україні [Текст] / Н. З. Блащук-Дев`яткіна, Л. О. Петик, Ю. І. Кіндрат // Молодий вчений. — 2018. — №11. с. 1073-1075</w:t>
            </w:r>
          </w:p>
          <w:p w14:paraId="46FD8FD1" w14:textId="77777777" w:rsidR="00FB26FB" w:rsidRPr="009E38F0" w:rsidRDefault="00FB26FB" w:rsidP="009E38F0">
            <w:pPr>
              <w:numPr>
                <w:ilvl w:val="0"/>
                <w:numId w:val="25"/>
              </w:numPr>
              <w:tabs>
                <w:tab w:val="left" w:pos="318"/>
              </w:tabs>
              <w:spacing w:line="240" w:lineRule="auto"/>
              <w:ind w:left="321" w:hanging="321"/>
              <w:jc w:val="both"/>
              <w:rPr>
                <w:rFonts w:ascii="Times New Roman" w:eastAsia="Times New Roman" w:hAnsi="Times New Roman" w:cs="Times New Roman"/>
                <w:color w:val="000000" w:themeColor="text1"/>
                <w:sz w:val="18"/>
                <w:szCs w:val="18"/>
              </w:rPr>
            </w:pPr>
            <w:r w:rsidRPr="009E38F0">
              <w:rPr>
                <w:rFonts w:ascii="Times New Roman" w:eastAsia="Times New Roman" w:hAnsi="Times New Roman" w:cs="Times New Roman"/>
                <w:color w:val="000000" w:themeColor="text1"/>
                <w:sz w:val="18"/>
                <w:szCs w:val="18"/>
              </w:rPr>
              <w:t>Блащук-Дев’яткіна Н. З. Базельський комітет та його роль в регулюванні банківської діяльності [Текст] / Н. З. Блащук-Дев’яткіна, І. С. Себестянович // Молодий вчений. — 2020. — №4. –с 286-289</w:t>
            </w:r>
          </w:p>
          <w:p w14:paraId="08832211" w14:textId="77777777" w:rsidR="00FB26FB" w:rsidRPr="009E38F0" w:rsidRDefault="00FB26FB" w:rsidP="009E38F0">
            <w:pPr>
              <w:numPr>
                <w:ilvl w:val="0"/>
                <w:numId w:val="25"/>
              </w:numPr>
              <w:tabs>
                <w:tab w:val="left" w:pos="318"/>
              </w:tabs>
              <w:spacing w:line="240" w:lineRule="auto"/>
              <w:ind w:left="321" w:hanging="321"/>
              <w:jc w:val="both"/>
              <w:rPr>
                <w:rFonts w:ascii="Times New Roman" w:eastAsia="Times New Roman" w:hAnsi="Times New Roman" w:cs="Times New Roman"/>
                <w:color w:val="000000" w:themeColor="text1"/>
                <w:sz w:val="18"/>
                <w:szCs w:val="18"/>
              </w:rPr>
            </w:pPr>
            <w:r w:rsidRPr="009E38F0">
              <w:rPr>
                <w:rFonts w:ascii="Times New Roman" w:eastAsia="Times New Roman" w:hAnsi="Times New Roman" w:cs="Times New Roman"/>
                <w:color w:val="000000" w:themeColor="text1"/>
                <w:sz w:val="18"/>
                <w:szCs w:val="18"/>
              </w:rPr>
              <w:t>Блащук-Дев’яткіна Н. З. Кредитування малого та середнього бізнесу на сучасному етапі розвитку економіки України [Текст] / Н. З. Блащук-Дев’яткіна, І. С. Себестянович // Молодий вчений. — 2021. — №3 с. -341-344</w:t>
            </w:r>
          </w:p>
          <w:p w14:paraId="29BE9130" w14:textId="77777777" w:rsidR="00FB26FB" w:rsidRPr="009E38F0" w:rsidRDefault="00FB26FB" w:rsidP="009E38F0">
            <w:pPr>
              <w:numPr>
                <w:ilvl w:val="0"/>
                <w:numId w:val="25"/>
              </w:numPr>
              <w:tabs>
                <w:tab w:val="left" w:pos="318"/>
              </w:tabs>
              <w:spacing w:line="240" w:lineRule="auto"/>
              <w:ind w:left="321" w:hanging="321"/>
              <w:jc w:val="both"/>
              <w:rPr>
                <w:rFonts w:ascii="Times New Roman" w:eastAsia="Times New Roman" w:hAnsi="Times New Roman" w:cs="Times New Roman"/>
                <w:color w:val="000000" w:themeColor="text1"/>
                <w:sz w:val="18"/>
                <w:szCs w:val="18"/>
              </w:rPr>
            </w:pPr>
            <w:r w:rsidRPr="009E38F0">
              <w:rPr>
                <w:rFonts w:ascii="Times New Roman" w:eastAsia="Times New Roman" w:hAnsi="Times New Roman" w:cs="Times New Roman"/>
                <w:color w:val="000000" w:themeColor="text1"/>
                <w:sz w:val="18"/>
                <w:szCs w:val="18"/>
              </w:rPr>
              <w:t>Блащук-Дев’яткіна Н. З. Споживче кредитування в Україні [Текст] / Н. З. Блащук-Дев’яткіна, В. В. Беднарчук, А. О. Млінцова // Молодий вчений. — 2020. — №4. – с.282-285</w:t>
            </w:r>
          </w:p>
          <w:p w14:paraId="0ED49BF5" w14:textId="77777777" w:rsidR="00FB26FB" w:rsidRPr="009E38F0" w:rsidRDefault="00FB26FB" w:rsidP="009E38F0">
            <w:pPr>
              <w:numPr>
                <w:ilvl w:val="0"/>
                <w:numId w:val="25"/>
              </w:numPr>
              <w:tabs>
                <w:tab w:val="left" w:pos="318"/>
              </w:tabs>
              <w:spacing w:line="240" w:lineRule="auto"/>
              <w:ind w:left="321" w:hanging="321"/>
              <w:jc w:val="both"/>
              <w:rPr>
                <w:rFonts w:ascii="Times New Roman" w:eastAsia="Times New Roman" w:hAnsi="Times New Roman" w:cs="Times New Roman"/>
                <w:color w:val="000000" w:themeColor="text1"/>
                <w:sz w:val="18"/>
                <w:szCs w:val="18"/>
              </w:rPr>
            </w:pPr>
            <w:r w:rsidRPr="009E38F0">
              <w:rPr>
                <w:rFonts w:ascii="Times New Roman" w:eastAsia="Times New Roman" w:hAnsi="Times New Roman" w:cs="Times New Roman"/>
                <w:color w:val="000000" w:themeColor="text1"/>
                <w:sz w:val="18"/>
                <w:szCs w:val="18"/>
              </w:rPr>
              <w:t>Блащук-Дев’яткіна Н. З. Тенденції кредитного ринку України [Текст] / Н. З. Блащук-Дев’яткіна, Л. О. Петик, М. П. Ковальчук // Молодий вчений. — 2018. — №10.  с. 717-720</w:t>
            </w:r>
          </w:p>
          <w:p w14:paraId="0D6FBE5A" w14:textId="77777777" w:rsidR="00FB26FB" w:rsidRPr="009E38F0" w:rsidRDefault="00FB26FB" w:rsidP="009E38F0">
            <w:pPr>
              <w:numPr>
                <w:ilvl w:val="0"/>
                <w:numId w:val="25"/>
              </w:numPr>
              <w:tabs>
                <w:tab w:val="left" w:pos="318"/>
              </w:tabs>
              <w:spacing w:line="240" w:lineRule="auto"/>
              <w:ind w:left="321" w:hanging="321"/>
              <w:jc w:val="both"/>
              <w:rPr>
                <w:rFonts w:ascii="Times New Roman" w:eastAsia="Times New Roman" w:hAnsi="Times New Roman" w:cs="Times New Roman"/>
                <w:color w:val="000000" w:themeColor="text1"/>
                <w:sz w:val="18"/>
                <w:szCs w:val="18"/>
              </w:rPr>
            </w:pPr>
            <w:r w:rsidRPr="009E38F0">
              <w:rPr>
                <w:rFonts w:ascii="Times New Roman" w:eastAsia="Times New Roman" w:hAnsi="Times New Roman" w:cs="Times New Roman"/>
                <w:color w:val="000000" w:themeColor="text1"/>
                <w:sz w:val="18"/>
                <w:szCs w:val="18"/>
              </w:rPr>
              <w:t>Блащук-Дев’яткіна Н. З.,  Ігнатишина В. М., Скидан У. І. Сучасні тенденції формування ресурсів   комерційних банків України / Н. З. Блащук-Дев’яткіна, В. М. Ігнатишина, У. І. Скидан // Молодий Вчений. – 2020. - № 3 (79). – C. 209–213.</w:t>
            </w:r>
          </w:p>
          <w:p w14:paraId="12E64CF4" w14:textId="77777777" w:rsidR="00FB26FB" w:rsidRPr="009E38F0" w:rsidRDefault="00FB26FB" w:rsidP="009E38F0">
            <w:pPr>
              <w:numPr>
                <w:ilvl w:val="0"/>
                <w:numId w:val="25"/>
              </w:numPr>
              <w:tabs>
                <w:tab w:val="left" w:pos="318"/>
              </w:tabs>
              <w:spacing w:line="240" w:lineRule="auto"/>
              <w:ind w:left="321" w:hanging="321"/>
              <w:jc w:val="both"/>
              <w:rPr>
                <w:rFonts w:ascii="Times New Roman" w:eastAsia="Times New Roman" w:hAnsi="Times New Roman" w:cs="Times New Roman"/>
                <w:color w:val="000000" w:themeColor="text1"/>
                <w:sz w:val="18"/>
                <w:szCs w:val="18"/>
              </w:rPr>
            </w:pPr>
            <w:r w:rsidRPr="009E38F0">
              <w:rPr>
                <w:rFonts w:ascii="Times New Roman" w:eastAsia="Times New Roman" w:hAnsi="Times New Roman" w:cs="Times New Roman"/>
                <w:color w:val="000000" w:themeColor="text1"/>
                <w:sz w:val="18"/>
                <w:szCs w:val="18"/>
              </w:rPr>
              <w:t>Блащук-Дев'яткіна Н. З. Тенденції розвитку фондового ринку України / Н.З. Блащук-Дев'яткіна, Р. О. Петик. // Економіка. Фінанси. Право. -  № 4’2018. - с. 16-21</w:t>
            </w:r>
          </w:p>
          <w:p w14:paraId="2822E058" w14:textId="77777777" w:rsidR="00FB26FB" w:rsidRPr="009E38F0" w:rsidRDefault="00FB26FB" w:rsidP="009E38F0">
            <w:pPr>
              <w:numPr>
                <w:ilvl w:val="0"/>
                <w:numId w:val="25"/>
              </w:numPr>
              <w:tabs>
                <w:tab w:val="left" w:pos="318"/>
              </w:tabs>
              <w:spacing w:line="240" w:lineRule="auto"/>
              <w:ind w:left="321" w:hanging="321"/>
              <w:jc w:val="both"/>
              <w:rPr>
                <w:rFonts w:ascii="Times New Roman" w:eastAsia="Times New Roman" w:hAnsi="Times New Roman" w:cs="Times New Roman"/>
                <w:color w:val="000000" w:themeColor="text1"/>
                <w:sz w:val="18"/>
                <w:szCs w:val="18"/>
              </w:rPr>
            </w:pPr>
            <w:r w:rsidRPr="009E38F0">
              <w:rPr>
                <w:rFonts w:ascii="Times New Roman" w:eastAsia="Times New Roman" w:hAnsi="Times New Roman" w:cs="Times New Roman"/>
                <w:color w:val="000000" w:themeColor="text1"/>
                <w:sz w:val="18"/>
                <w:szCs w:val="18"/>
              </w:rPr>
              <w:t>Блащук-Дев'яткіна Н. З. Яцькова Р. В. Аналіз діяльності систем переказу коштів в Україні / Яцькова  Р.В., Блащук-Дев'яткіна Н.З. // Економіка. Фінанси. Право. -  № 3/1 2021. - с. 25-28</w:t>
            </w:r>
          </w:p>
          <w:p w14:paraId="5D05502E" w14:textId="77777777" w:rsidR="00FB26FB" w:rsidRPr="009E38F0" w:rsidRDefault="00FB26FB" w:rsidP="009E38F0">
            <w:pPr>
              <w:pStyle w:val="Default"/>
              <w:numPr>
                <w:ilvl w:val="0"/>
                <w:numId w:val="25"/>
              </w:numPr>
              <w:tabs>
                <w:tab w:val="left" w:pos="318"/>
              </w:tabs>
              <w:ind w:left="321" w:hanging="321"/>
              <w:jc w:val="both"/>
              <w:rPr>
                <w:color w:val="000000" w:themeColor="text1"/>
                <w:sz w:val="18"/>
                <w:szCs w:val="18"/>
              </w:rPr>
            </w:pPr>
            <w:r w:rsidRPr="00956F7D">
              <w:rPr>
                <w:rFonts w:eastAsia="Times New Roman"/>
                <w:color w:val="000000" w:themeColor="text1"/>
                <w:sz w:val="18"/>
                <w:szCs w:val="18"/>
                <w:lang w:val="uk-UA" w:eastAsia="uk-UA"/>
              </w:rPr>
              <w:t>Ватаманюк-Зелінська У.З. Функціонування в Україні ринку державних облігацій внутрішньої позики.</w:t>
            </w:r>
            <w:r w:rsidRPr="009E38F0">
              <w:rPr>
                <w:rFonts w:eastAsia="Times New Roman"/>
                <w:color w:val="000000" w:themeColor="text1"/>
                <w:sz w:val="18"/>
                <w:szCs w:val="18"/>
                <w:lang w:eastAsia="uk-UA"/>
              </w:rPr>
              <w:t xml:space="preserve"> Економіка та суспільство. 2021. №30. </w:t>
            </w:r>
            <w:hyperlink r:id="rId27" w:history="1">
              <w:r w:rsidRPr="009E38F0">
                <w:rPr>
                  <w:rFonts w:eastAsia="Times New Roman"/>
                  <w:color w:val="000000" w:themeColor="text1"/>
                  <w:sz w:val="18"/>
                  <w:szCs w:val="18"/>
                  <w:lang w:eastAsia="uk-UA"/>
                </w:rPr>
                <w:t>https://doi.org/10.32782/2524-0072/2021-30-15</w:t>
              </w:r>
            </w:hyperlink>
            <w:r w:rsidRPr="009E38F0">
              <w:rPr>
                <w:rFonts w:eastAsia="Times New Roman"/>
                <w:color w:val="000000" w:themeColor="text1"/>
                <w:sz w:val="18"/>
                <w:szCs w:val="18"/>
                <w:lang w:eastAsia="uk-UA"/>
              </w:rPr>
              <w:t xml:space="preserve"> </w:t>
            </w:r>
          </w:p>
          <w:p w14:paraId="2FE1E81A" w14:textId="77777777" w:rsidR="00FB26FB" w:rsidRPr="009E38F0" w:rsidRDefault="00FB26FB" w:rsidP="009E38F0">
            <w:pPr>
              <w:numPr>
                <w:ilvl w:val="0"/>
                <w:numId w:val="25"/>
              </w:numPr>
              <w:tabs>
                <w:tab w:val="left" w:pos="318"/>
              </w:tabs>
              <w:spacing w:line="240" w:lineRule="auto"/>
              <w:ind w:left="321" w:hanging="321"/>
              <w:jc w:val="both"/>
              <w:rPr>
                <w:rFonts w:ascii="Times New Roman" w:eastAsia="Times New Roman" w:hAnsi="Times New Roman" w:cs="Times New Roman"/>
                <w:color w:val="000000" w:themeColor="text1"/>
                <w:sz w:val="18"/>
                <w:szCs w:val="18"/>
              </w:rPr>
            </w:pPr>
            <w:r w:rsidRPr="009E38F0">
              <w:rPr>
                <w:rFonts w:ascii="Times New Roman" w:eastAsia="Noto Serif" w:hAnsi="Times New Roman" w:cs="Times New Roman"/>
                <w:color w:val="000000" w:themeColor="text1"/>
                <w:sz w:val="18"/>
                <w:szCs w:val="18"/>
              </w:rPr>
              <w:t xml:space="preserve">Кашицька, Р.-М., &amp; Блащук-Дев’яткіна, Н. (2021). ФІНАНСОВА ПІДТРИМКА ПРОЕКТІВ У СФЕРІ ЕНЕРГОЗБЕРЕЖЕННЯ В УКРАЇНІ. Економіка та суспільство, (33). </w:t>
            </w:r>
            <w:hyperlink r:id="rId28">
              <w:r w:rsidRPr="009E38F0">
                <w:rPr>
                  <w:rFonts w:ascii="Times New Roman" w:eastAsia="Noto Serif" w:hAnsi="Times New Roman" w:cs="Times New Roman"/>
                  <w:color w:val="000000" w:themeColor="text1"/>
                  <w:sz w:val="18"/>
                  <w:szCs w:val="18"/>
                </w:rPr>
                <w:t>https://doi.org/10.32782/2524-0072/2021-33-18</w:t>
              </w:r>
            </w:hyperlink>
          </w:p>
          <w:p w14:paraId="0891FCCC" w14:textId="77777777" w:rsidR="00FB26FB" w:rsidRPr="009E38F0" w:rsidRDefault="00FB26FB" w:rsidP="009E38F0">
            <w:pPr>
              <w:numPr>
                <w:ilvl w:val="0"/>
                <w:numId w:val="25"/>
              </w:numPr>
              <w:tabs>
                <w:tab w:val="left" w:pos="318"/>
              </w:tabs>
              <w:spacing w:line="240" w:lineRule="auto"/>
              <w:ind w:left="321" w:hanging="321"/>
              <w:contextualSpacing/>
              <w:jc w:val="both"/>
              <w:rPr>
                <w:rFonts w:ascii="Times New Roman" w:eastAsia="Times New Roman" w:hAnsi="Times New Roman" w:cs="Times New Roman"/>
                <w:color w:val="000000" w:themeColor="text1"/>
                <w:sz w:val="18"/>
                <w:szCs w:val="18"/>
              </w:rPr>
            </w:pPr>
            <w:r w:rsidRPr="009E38F0">
              <w:rPr>
                <w:rFonts w:ascii="Times New Roman" w:eastAsia="Times New Roman" w:hAnsi="Times New Roman" w:cs="Times New Roman"/>
                <w:color w:val="000000" w:themeColor="text1"/>
                <w:sz w:val="18"/>
                <w:szCs w:val="18"/>
              </w:rPr>
              <w:t>Пасінович І.І., Сич О.А. Р</w:t>
            </w:r>
            <w:r w:rsidRPr="009E38F0">
              <w:rPr>
                <w:rFonts w:ascii="Times New Roman" w:hAnsi="Times New Roman" w:cs="Times New Roman"/>
                <w:color w:val="000000" w:themeColor="text1"/>
                <w:sz w:val="18"/>
                <w:szCs w:val="18"/>
              </w:rPr>
              <w:t>озвиток корпоративної соціальної відповідальності банків в Україні в контексті сталого розвитку. Інтелект ХХІ. 2022. №2. С.43-50 : https://doi.org/10.32782/2415-8801/2022-2.9</w:t>
            </w:r>
          </w:p>
          <w:p w14:paraId="639BDF4C" w14:textId="77777777" w:rsidR="00FB26FB" w:rsidRPr="009E38F0" w:rsidRDefault="00FB26FB" w:rsidP="009E38F0">
            <w:pPr>
              <w:numPr>
                <w:ilvl w:val="0"/>
                <w:numId w:val="25"/>
              </w:numPr>
              <w:tabs>
                <w:tab w:val="left" w:pos="318"/>
              </w:tabs>
              <w:spacing w:line="240" w:lineRule="auto"/>
              <w:ind w:left="321" w:hanging="321"/>
              <w:jc w:val="both"/>
              <w:rPr>
                <w:rFonts w:ascii="Times New Roman" w:eastAsia="Times New Roman" w:hAnsi="Times New Roman" w:cs="Times New Roman"/>
                <w:color w:val="000000" w:themeColor="text1"/>
                <w:sz w:val="18"/>
                <w:szCs w:val="18"/>
              </w:rPr>
            </w:pPr>
            <w:r w:rsidRPr="009E38F0">
              <w:rPr>
                <w:rFonts w:ascii="Times New Roman" w:eastAsia="Times New Roman" w:hAnsi="Times New Roman" w:cs="Times New Roman"/>
                <w:color w:val="000000" w:themeColor="text1"/>
                <w:sz w:val="18"/>
                <w:szCs w:val="18"/>
                <w:bdr w:val="none" w:sz="0" w:space="0" w:color="auto" w:frame="1"/>
                <w:lang w:eastAsia="uk-UA"/>
              </w:rPr>
              <w:t>Петик Л. О. Діяльність інститутів спільного інвестування в Україні: стан та перспективи [Текст] / Л. О. Петик, І. Л. Теліжин // Молодий вчений. - 2019. - №11. URL: </w:t>
            </w:r>
            <w:hyperlink r:id="rId29" w:history="1">
              <w:r w:rsidRPr="009E38F0">
                <w:rPr>
                  <w:rFonts w:ascii="Times New Roman" w:hAnsi="Times New Roman" w:cs="Times New Roman"/>
                  <w:color w:val="000000" w:themeColor="text1"/>
                  <w:sz w:val="18"/>
                  <w:szCs w:val="18"/>
                  <w:lang w:eastAsia="uk-UA"/>
                </w:rPr>
                <w:t>http://molodyvcheny.in.ua/files/journal/2019/11/ 125.pdf</w:t>
              </w:r>
            </w:hyperlink>
          </w:p>
          <w:p w14:paraId="6DD2417F" w14:textId="77777777" w:rsidR="00FB26FB" w:rsidRPr="009E38F0" w:rsidRDefault="00FB26FB" w:rsidP="009E38F0">
            <w:pPr>
              <w:numPr>
                <w:ilvl w:val="0"/>
                <w:numId w:val="25"/>
              </w:numPr>
              <w:tabs>
                <w:tab w:val="left" w:pos="318"/>
              </w:tabs>
              <w:spacing w:line="240" w:lineRule="auto"/>
              <w:ind w:left="321" w:hanging="321"/>
              <w:jc w:val="both"/>
              <w:rPr>
                <w:rFonts w:ascii="Times New Roman" w:eastAsia="Times New Roman" w:hAnsi="Times New Roman" w:cs="Times New Roman"/>
                <w:color w:val="000000" w:themeColor="text1"/>
                <w:sz w:val="18"/>
                <w:szCs w:val="18"/>
              </w:rPr>
            </w:pPr>
            <w:r w:rsidRPr="009E38F0">
              <w:rPr>
                <w:rFonts w:ascii="Times New Roman" w:eastAsia="Times New Roman" w:hAnsi="Times New Roman" w:cs="Times New Roman"/>
                <w:color w:val="000000" w:themeColor="text1"/>
                <w:sz w:val="18"/>
                <w:szCs w:val="18"/>
                <w:bdr w:val="none" w:sz="0" w:space="0" w:color="auto" w:frame="1"/>
                <w:lang w:eastAsia="uk-UA"/>
              </w:rPr>
              <w:t xml:space="preserve">Петик Л. О. Особливості формування банківського капіталу в Україні [Текст] / Л. О. Петик, В. В. Підкорчевна // Молодий вчений. — 2019. — №11. URL: </w:t>
            </w:r>
            <w:hyperlink r:id="rId30" w:history="1">
              <w:r w:rsidRPr="009E38F0">
                <w:rPr>
                  <w:rStyle w:val="a6"/>
                  <w:rFonts w:ascii="Times New Roman" w:eastAsia="Times New Roman" w:hAnsi="Times New Roman" w:cs="Times New Roman"/>
                  <w:sz w:val="18"/>
                  <w:szCs w:val="18"/>
                  <w:bdr w:val="none" w:sz="0" w:space="0" w:color="auto" w:frame="1"/>
                  <w:lang w:eastAsia="uk-UA"/>
                </w:rPr>
                <w:t>http://molodyvcheny.in.ua/ua/archive/75/#</w:t>
              </w:r>
            </w:hyperlink>
          </w:p>
          <w:p w14:paraId="36278BA4" w14:textId="77777777" w:rsidR="00FB26FB" w:rsidRPr="009E38F0" w:rsidRDefault="00FB26FB" w:rsidP="009E38F0">
            <w:pPr>
              <w:numPr>
                <w:ilvl w:val="0"/>
                <w:numId w:val="25"/>
              </w:numPr>
              <w:tabs>
                <w:tab w:val="left" w:pos="318"/>
              </w:tabs>
              <w:spacing w:line="240" w:lineRule="auto"/>
              <w:ind w:left="321" w:hanging="321"/>
              <w:jc w:val="both"/>
              <w:rPr>
                <w:rFonts w:ascii="Times New Roman" w:eastAsia="Times New Roman" w:hAnsi="Times New Roman" w:cs="Times New Roman"/>
                <w:color w:val="000000" w:themeColor="text1"/>
                <w:sz w:val="18"/>
                <w:szCs w:val="18"/>
              </w:rPr>
            </w:pPr>
            <w:r w:rsidRPr="009E38F0">
              <w:rPr>
                <w:rFonts w:ascii="Times New Roman" w:eastAsia="Times New Roman" w:hAnsi="Times New Roman" w:cs="Times New Roman"/>
                <w:color w:val="000000" w:themeColor="text1"/>
                <w:sz w:val="18"/>
                <w:szCs w:val="18"/>
                <w:bdr w:val="none" w:sz="0" w:space="0" w:color="auto" w:frame="1"/>
                <w:lang w:eastAsia="uk-UA"/>
              </w:rPr>
              <w:t xml:space="preserve">Петик Л. О. Регулювання споживчого кредитування в Україні/ Н. З. Блащук-Дев`яткіна, Л. О. Петик, Ю. І. Кіндрат // Молодий вчений. — 2018. — №11 (63).— С.1073 – 1076. — [Електронний ресурс]. – Режим доступу: </w:t>
            </w:r>
            <w:hyperlink r:id="rId31" w:history="1">
              <w:r w:rsidRPr="009E38F0">
                <w:rPr>
                  <w:rFonts w:ascii="Times New Roman" w:eastAsia="Times New Roman" w:hAnsi="Times New Roman" w:cs="Times New Roman"/>
                  <w:color w:val="000000" w:themeColor="text1"/>
                  <w:sz w:val="18"/>
                  <w:szCs w:val="18"/>
                  <w:bdr w:val="none" w:sz="0" w:space="0" w:color="auto" w:frame="1"/>
                  <w:lang w:eastAsia="uk-UA"/>
                </w:rPr>
                <w:t>http://molodyvcheny.in.ua/files/journal/2018/11/249.pdf</w:t>
              </w:r>
            </w:hyperlink>
          </w:p>
          <w:p w14:paraId="2624D8A3" w14:textId="77777777" w:rsidR="00FB26FB" w:rsidRPr="009E38F0" w:rsidRDefault="00FB26FB" w:rsidP="009E38F0">
            <w:pPr>
              <w:numPr>
                <w:ilvl w:val="0"/>
                <w:numId w:val="25"/>
              </w:numPr>
              <w:tabs>
                <w:tab w:val="left" w:pos="318"/>
              </w:tabs>
              <w:spacing w:line="240" w:lineRule="auto"/>
              <w:ind w:left="321" w:hanging="321"/>
              <w:jc w:val="both"/>
              <w:rPr>
                <w:rFonts w:ascii="Times New Roman" w:eastAsia="Times New Roman" w:hAnsi="Times New Roman" w:cs="Times New Roman"/>
                <w:color w:val="000000" w:themeColor="text1"/>
                <w:sz w:val="18"/>
                <w:szCs w:val="18"/>
              </w:rPr>
            </w:pPr>
            <w:r w:rsidRPr="009E38F0">
              <w:rPr>
                <w:rFonts w:ascii="Times New Roman" w:eastAsia="Times New Roman" w:hAnsi="Times New Roman" w:cs="Times New Roman"/>
                <w:color w:val="000000" w:themeColor="text1"/>
                <w:sz w:val="18"/>
                <w:szCs w:val="18"/>
                <w:bdr w:val="none" w:sz="0" w:space="0" w:color="auto" w:frame="1"/>
                <w:lang w:eastAsia="uk-UA"/>
              </w:rPr>
              <w:t xml:space="preserve">Петик Л. О. Тенденції кредитного ринку України/ Н. З. Блащук-Дев’яткіна, Л. О. Петик, М. П. Ковальчук // Молодий вчений. — 2018. — №10 (62). — С.717—720. - [Електронний ресурс]. – Режим доступу: </w:t>
            </w:r>
            <w:hyperlink r:id="rId32" w:history="1">
              <w:r w:rsidRPr="009E38F0">
                <w:rPr>
                  <w:rFonts w:ascii="Times New Roman" w:eastAsia="Times New Roman" w:hAnsi="Times New Roman" w:cs="Times New Roman"/>
                  <w:color w:val="000000" w:themeColor="text1"/>
                  <w:sz w:val="18"/>
                  <w:szCs w:val="18"/>
                  <w:bdr w:val="none" w:sz="0" w:space="0" w:color="auto" w:frame="1"/>
                  <w:lang w:eastAsia="uk-UA"/>
                </w:rPr>
                <w:t>http://molodyvcheny.in.ua/files/journal/2018/10/167.pdf</w:t>
              </w:r>
            </w:hyperlink>
          </w:p>
          <w:p w14:paraId="6E97B8AF" w14:textId="77777777" w:rsidR="00FB26FB" w:rsidRPr="009E38F0" w:rsidRDefault="00FB26FB" w:rsidP="009E38F0">
            <w:pPr>
              <w:numPr>
                <w:ilvl w:val="0"/>
                <w:numId w:val="25"/>
              </w:numPr>
              <w:tabs>
                <w:tab w:val="left" w:pos="318"/>
              </w:tabs>
              <w:spacing w:line="240" w:lineRule="auto"/>
              <w:ind w:left="321" w:hanging="321"/>
              <w:jc w:val="both"/>
              <w:rPr>
                <w:rFonts w:ascii="Times New Roman" w:eastAsia="Times New Roman" w:hAnsi="Times New Roman" w:cs="Times New Roman"/>
                <w:color w:val="000000" w:themeColor="text1"/>
                <w:sz w:val="18"/>
                <w:szCs w:val="18"/>
              </w:rPr>
            </w:pPr>
            <w:r w:rsidRPr="009E38F0">
              <w:rPr>
                <w:rFonts w:ascii="Times New Roman" w:eastAsia="Times New Roman" w:hAnsi="Times New Roman" w:cs="Times New Roman"/>
                <w:color w:val="000000" w:themeColor="text1"/>
                <w:sz w:val="18"/>
                <w:szCs w:val="18"/>
                <w:bdr w:val="none" w:sz="0" w:space="0" w:color="auto" w:frame="1"/>
                <w:lang w:eastAsia="uk-UA"/>
              </w:rPr>
              <w:t>Петик Л. О. Тенденції розвитку фондового ринку України / Н.З. Блащук-Дев’яткіна, Л.О. Петик// Економіка. Фінанси. Право.– 2018. - № 4. – С.16-20. - [Електронний ресурс]. – Режим доступу : </w:t>
            </w:r>
            <w:hyperlink r:id="rId33" w:history="1">
              <w:r w:rsidRPr="009E38F0">
                <w:rPr>
                  <w:rFonts w:ascii="Times New Roman" w:eastAsia="Times New Roman" w:hAnsi="Times New Roman" w:cs="Times New Roman"/>
                  <w:color w:val="000000" w:themeColor="text1"/>
                  <w:sz w:val="18"/>
                  <w:szCs w:val="18"/>
                  <w:bdr w:val="none" w:sz="0" w:space="0" w:color="auto" w:frame="1"/>
                  <w:lang w:eastAsia="uk-UA"/>
                </w:rPr>
                <w:t>http://efp.in.ua/</w:t>
              </w:r>
            </w:hyperlink>
          </w:p>
          <w:p w14:paraId="4D94F8C0" w14:textId="77777777" w:rsidR="00FB26FB" w:rsidRPr="009E38F0" w:rsidRDefault="00FB26FB" w:rsidP="009E38F0">
            <w:pPr>
              <w:numPr>
                <w:ilvl w:val="0"/>
                <w:numId w:val="25"/>
              </w:numPr>
              <w:tabs>
                <w:tab w:val="left" w:pos="318"/>
              </w:tabs>
              <w:spacing w:line="240" w:lineRule="auto"/>
              <w:ind w:left="321" w:hanging="321"/>
              <w:jc w:val="both"/>
              <w:rPr>
                <w:rFonts w:ascii="Times New Roman" w:eastAsia="Times New Roman" w:hAnsi="Times New Roman" w:cs="Times New Roman"/>
                <w:color w:val="000000" w:themeColor="text1"/>
                <w:sz w:val="18"/>
                <w:szCs w:val="18"/>
              </w:rPr>
            </w:pPr>
            <w:r w:rsidRPr="009E38F0">
              <w:rPr>
                <w:rFonts w:ascii="Times New Roman" w:eastAsia="Times New Roman" w:hAnsi="Times New Roman" w:cs="Times New Roman"/>
                <w:color w:val="000000" w:themeColor="text1"/>
                <w:sz w:val="18"/>
                <w:szCs w:val="18"/>
                <w:bdr w:val="none" w:sz="0" w:space="0" w:color="auto" w:frame="1"/>
              </w:rPr>
              <w:t xml:space="preserve">Петик Л.О. Аналіз банківських ризиків на основі результатів економічних нормативів НБУ / Л. О. Петик, Ю. В. Янісів // «Ефективна економіка». – 2021. - №11. - URL: </w:t>
            </w:r>
            <w:hyperlink r:id="rId34" w:history="1">
              <w:r w:rsidRPr="009E38F0">
                <w:rPr>
                  <w:rFonts w:ascii="Times New Roman" w:eastAsia="Times New Roman" w:hAnsi="Times New Roman" w:cs="Times New Roman"/>
                  <w:color w:val="000000" w:themeColor="text1"/>
                  <w:sz w:val="18"/>
                  <w:szCs w:val="18"/>
                  <w:bdr w:val="none" w:sz="0" w:space="0" w:color="auto" w:frame="1"/>
                </w:rPr>
                <w:t>http://www.economy.nayka.com.ua/?op=1&amp;z=9564</w:t>
              </w:r>
            </w:hyperlink>
          </w:p>
          <w:p w14:paraId="6717BC3C" w14:textId="77777777" w:rsidR="00FB26FB" w:rsidRPr="009E38F0" w:rsidRDefault="00FB26FB" w:rsidP="009E38F0">
            <w:pPr>
              <w:numPr>
                <w:ilvl w:val="0"/>
                <w:numId w:val="25"/>
              </w:numPr>
              <w:tabs>
                <w:tab w:val="left" w:pos="318"/>
              </w:tabs>
              <w:spacing w:line="240" w:lineRule="auto"/>
              <w:ind w:left="321" w:hanging="321"/>
              <w:jc w:val="both"/>
              <w:rPr>
                <w:rFonts w:ascii="Times New Roman" w:eastAsia="Times New Roman" w:hAnsi="Times New Roman" w:cs="Times New Roman"/>
                <w:color w:val="000000" w:themeColor="text1"/>
                <w:sz w:val="18"/>
                <w:szCs w:val="18"/>
              </w:rPr>
            </w:pPr>
            <w:r w:rsidRPr="009E38F0">
              <w:rPr>
                <w:rFonts w:ascii="Times New Roman" w:eastAsia="Times New Roman" w:hAnsi="Times New Roman" w:cs="Times New Roman"/>
                <w:color w:val="000000" w:themeColor="text1"/>
                <w:sz w:val="18"/>
                <w:szCs w:val="18"/>
                <w:bdr w:val="none" w:sz="0" w:space="0" w:color="auto" w:frame="1"/>
              </w:rPr>
              <w:t xml:space="preserve">Петик Л.О. Аналіз депозитної політики комерційних банків України в умовах економічної нестабільності / Петик, Л., Барабаш, В. // Молодий вчений. – 2021. - №11 (99). – С. 399-403. - URL: </w:t>
            </w:r>
            <w:hyperlink r:id="rId35" w:history="1">
              <w:r w:rsidRPr="009E38F0">
                <w:rPr>
                  <w:rFonts w:ascii="Times New Roman" w:eastAsia="Times New Roman" w:hAnsi="Times New Roman" w:cs="Times New Roman"/>
                  <w:color w:val="000000" w:themeColor="text1"/>
                  <w:sz w:val="18"/>
                  <w:szCs w:val="18"/>
                  <w:bdr w:val="none" w:sz="0" w:space="0" w:color="auto" w:frame="1"/>
                </w:rPr>
                <w:t>https://molodyivchenyi.ua/</w:t>
              </w:r>
            </w:hyperlink>
            <w:r w:rsidRPr="009E38F0">
              <w:rPr>
                <w:rFonts w:ascii="Times New Roman" w:eastAsia="Times New Roman" w:hAnsi="Times New Roman" w:cs="Times New Roman"/>
                <w:color w:val="000000" w:themeColor="text1"/>
                <w:sz w:val="18"/>
                <w:szCs w:val="18"/>
                <w:bdr w:val="none" w:sz="0" w:space="0" w:color="auto" w:frame="1"/>
              </w:rPr>
              <w:t xml:space="preserve"> index.php/journal/article/view/2663</w:t>
            </w:r>
          </w:p>
          <w:p w14:paraId="149D2583" w14:textId="77777777" w:rsidR="00FB26FB" w:rsidRPr="009E38F0" w:rsidRDefault="00FB26FB" w:rsidP="009E38F0">
            <w:pPr>
              <w:numPr>
                <w:ilvl w:val="0"/>
                <w:numId w:val="25"/>
              </w:numPr>
              <w:tabs>
                <w:tab w:val="left" w:pos="318"/>
              </w:tabs>
              <w:spacing w:line="240" w:lineRule="auto"/>
              <w:ind w:left="321" w:hanging="321"/>
              <w:jc w:val="both"/>
              <w:rPr>
                <w:rFonts w:ascii="Times New Roman" w:eastAsia="Times New Roman" w:hAnsi="Times New Roman" w:cs="Times New Roman"/>
                <w:color w:val="000000" w:themeColor="text1"/>
                <w:sz w:val="18"/>
                <w:szCs w:val="18"/>
              </w:rPr>
            </w:pPr>
            <w:r w:rsidRPr="009E38F0">
              <w:rPr>
                <w:rFonts w:ascii="Times New Roman" w:eastAsia="Times New Roman" w:hAnsi="Times New Roman" w:cs="Times New Roman"/>
                <w:color w:val="000000" w:themeColor="text1"/>
                <w:sz w:val="18"/>
                <w:szCs w:val="18"/>
                <w:bdr w:val="none" w:sz="0" w:space="0" w:color="auto" w:frame="1"/>
                <w:lang w:eastAsia="uk-UA"/>
              </w:rPr>
              <w:t xml:space="preserve">Петик Л.О. Аналіз динаміки основних показників монетарної політики в Україні /Петик Л.О., Бацман І.В., Біда М.С.//Економіка, фінанси, менеджмент: актуальні питання науки і практики. - 2021. - № 4 – С-100-115. - URL: </w:t>
            </w:r>
            <w:hyperlink r:id="rId36" w:history="1">
              <w:r w:rsidRPr="009E38F0">
                <w:rPr>
                  <w:rFonts w:ascii="Times New Roman" w:eastAsia="Times New Roman" w:hAnsi="Times New Roman" w:cs="Times New Roman"/>
                  <w:color w:val="000000" w:themeColor="text1"/>
                  <w:sz w:val="18"/>
                  <w:szCs w:val="18"/>
                  <w:bdr w:val="none" w:sz="0" w:space="0" w:color="auto" w:frame="1"/>
                  <w:lang w:eastAsia="uk-UA"/>
                </w:rPr>
                <w:t>http://efm.vsau.org/storage/articles/February2022/UsLA9owTLMrNX3kkNIuM.pdf</w:t>
              </w:r>
            </w:hyperlink>
          </w:p>
          <w:p w14:paraId="6BB4D2A7" w14:textId="77777777" w:rsidR="00FB26FB" w:rsidRPr="009E38F0" w:rsidRDefault="00FB26FB" w:rsidP="009E38F0">
            <w:pPr>
              <w:numPr>
                <w:ilvl w:val="0"/>
                <w:numId w:val="25"/>
              </w:numPr>
              <w:tabs>
                <w:tab w:val="left" w:pos="318"/>
              </w:tabs>
              <w:spacing w:line="240" w:lineRule="auto"/>
              <w:ind w:left="321" w:hanging="321"/>
              <w:jc w:val="both"/>
              <w:rPr>
                <w:rFonts w:ascii="Times New Roman" w:eastAsia="Times New Roman" w:hAnsi="Times New Roman" w:cs="Times New Roman"/>
                <w:color w:val="000000" w:themeColor="text1"/>
                <w:sz w:val="18"/>
                <w:szCs w:val="18"/>
              </w:rPr>
            </w:pPr>
            <w:r w:rsidRPr="009E38F0">
              <w:rPr>
                <w:rFonts w:ascii="Times New Roman" w:eastAsia="Times New Roman" w:hAnsi="Times New Roman" w:cs="Times New Roman"/>
                <w:color w:val="000000" w:themeColor="text1"/>
                <w:sz w:val="18"/>
                <w:szCs w:val="18"/>
                <w:bdr w:val="none" w:sz="0" w:space="0" w:color="auto" w:frame="1"/>
              </w:rPr>
              <w:t>Петик Л.О. Аналіз застосування Національним банком України основних інструментів та важелів грошово-кредитної політики /Петик Л.О., Млінцова А.О.// Інфраструктура ринку. – 2022. – Вип. 68. С. 243-248. URL: http://www.market-infr.od.ua/journals/2022/68_2022/44.pdf</w:t>
            </w:r>
          </w:p>
          <w:p w14:paraId="13023620" w14:textId="77777777" w:rsidR="00FB26FB" w:rsidRPr="009E38F0" w:rsidRDefault="00FB26FB" w:rsidP="009E38F0">
            <w:pPr>
              <w:numPr>
                <w:ilvl w:val="0"/>
                <w:numId w:val="25"/>
              </w:numPr>
              <w:tabs>
                <w:tab w:val="left" w:pos="318"/>
              </w:tabs>
              <w:spacing w:line="240" w:lineRule="auto"/>
              <w:ind w:left="321" w:hanging="321"/>
              <w:jc w:val="both"/>
              <w:rPr>
                <w:rFonts w:ascii="Times New Roman" w:eastAsia="Times New Roman" w:hAnsi="Times New Roman" w:cs="Times New Roman"/>
                <w:color w:val="000000" w:themeColor="text1"/>
                <w:sz w:val="18"/>
                <w:szCs w:val="18"/>
              </w:rPr>
            </w:pPr>
            <w:r w:rsidRPr="009E38F0">
              <w:rPr>
                <w:rFonts w:ascii="Times New Roman" w:eastAsia="Times New Roman" w:hAnsi="Times New Roman" w:cs="Times New Roman"/>
                <w:color w:val="000000" w:themeColor="text1"/>
                <w:sz w:val="18"/>
                <w:szCs w:val="18"/>
                <w:bdr w:val="none" w:sz="0" w:space="0" w:color="auto" w:frame="1"/>
                <w:lang w:eastAsia="uk-UA"/>
              </w:rPr>
              <w:t xml:space="preserve">Петик Л.О. Грошово – кредитна політика: сучасний стан та особливості реалізації /Петик Л.О., Беднарчук В.В., Млінцова А.О.// Економічні студії. – 2020. - №4 (30). - С.108 – 112. - URL: </w:t>
            </w:r>
            <w:hyperlink r:id="rId37" w:history="1">
              <w:r w:rsidRPr="009E38F0">
                <w:rPr>
                  <w:rFonts w:ascii="Times New Roman" w:eastAsia="Times New Roman" w:hAnsi="Times New Roman" w:cs="Times New Roman"/>
                  <w:color w:val="000000" w:themeColor="text1"/>
                  <w:sz w:val="18"/>
                  <w:szCs w:val="18"/>
                  <w:bdr w:val="none" w:sz="0" w:space="0" w:color="auto" w:frame="1"/>
                  <w:lang w:eastAsia="uk-UA"/>
                </w:rPr>
                <w:t>http://www.lef.lviv.ua/files/archive/journal/2020/4(30)_2020.pdf</w:t>
              </w:r>
            </w:hyperlink>
          </w:p>
          <w:p w14:paraId="56E31B00" w14:textId="77777777" w:rsidR="00FB26FB" w:rsidRPr="009E38F0" w:rsidRDefault="00FB26FB" w:rsidP="009E38F0">
            <w:pPr>
              <w:numPr>
                <w:ilvl w:val="0"/>
                <w:numId w:val="25"/>
              </w:numPr>
              <w:tabs>
                <w:tab w:val="left" w:pos="318"/>
              </w:tabs>
              <w:spacing w:line="240" w:lineRule="auto"/>
              <w:ind w:left="321" w:hanging="321"/>
              <w:jc w:val="both"/>
              <w:rPr>
                <w:rFonts w:ascii="Times New Roman" w:eastAsia="Times New Roman" w:hAnsi="Times New Roman" w:cs="Times New Roman"/>
                <w:color w:val="000000" w:themeColor="text1"/>
                <w:sz w:val="18"/>
                <w:szCs w:val="18"/>
              </w:rPr>
            </w:pPr>
            <w:r w:rsidRPr="009E38F0">
              <w:rPr>
                <w:rFonts w:ascii="Times New Roman" w:eastAsia="Times New Roman" w:hAnsi="Times New Roman" w:cs="Times New Roman"/>
                <w:color w:val="000000" w:themeColor="text1"/>
                <w:sz w:val="18"/>
                <w:szCs w:val="18"/>
                <w:bdr w:val="none" w:sz="0" w:space="0" w:color="auto" w:frame="1"/>
                <w:lang w:eastAsia="uk-UA"/>
              </w:rPr>
              <w:t xml:space="preserve"> Петик Л.О. Капіталізація банківської системи України /Н.З. Блащук-Дев'яткіна, Л.О. Петик// Економіка. Фінанси. Право. – 2017. - № 4/1. – С.12-15.</w:t>
            </w:r>
          </w:p>
          <w:p w14:paraId="618FC3BD" w14:textId="77777777" w:rsidR="00FB26FB" w:rsidRPr="009E38F0" w:rsidRDefault="00FB26FB" w:rsidP="009E38F0">
            <w:pPr>
              <w:numPr>
                <w:ilvl w:val="0"/>
                <w:numId w:val="25"/>
              </w:numPr>
              <w:tabs>
                <w:tab w:val="left" w:pos="318"/>
              </w:tabs>
              <w:spacing w:line="240" w:lineRule="auto"/>
              <w:ind w:left="321" w:hanging="321"/>
              <w:jc w:val="both"/>
              <w:rPr>
                <w:rFonts w:ascii="Times New Roman" w:eastAsia="Times New Roman" w:hAnsi="Times New Roman" w:cs="Times New Roman"/>
                <w:color w:val="000000" w:themeColor="text1"/>
                <w:sz w:val="18"/>
                <w:szCs w:val="18"/>
              </w:rPr>
            </w:pPr>
            <w:r w:rsidRPr="009E38F0">
              <w:rPr>
                <w:rFonts w:ascii="Times New Roman" w:eastAsia="Times New Roman" w:hAnsi="Times New Roman" w:cs="Times New Roman"/>
                <w:color w:val="000000" w:themeColor="text1"/>
                <w:sz w:val="18"/>
                <w:szCs w:val="18"/>
                <w:bdr w:val="none" w:sz="0" w:space="0" w:color="auto" w:frame="1"/>
              </w:rPr>
              <w:t xml:space="preserve">Петик Л.О. Особливості та основні напрями грошово-кредитної політики в Україні / Любов Петик, Марта Пилат// «Молодий вчений». - 2022. - № 4 (104). – С.98-104. - URL: </w:t>
            </w:r>
            <w:hyperlink r:id="rId38" w:history="1">
              <w:r w:rsidRPr="009E38F0">
                <w:rPr>
                  <w:rFonts w:ascii="Times New Roman" w:eastAsia="Times New Roman" w:hAnsi="Times New Roman" w:cs="Times New Roman"/>
                  <w:color w:val="000000" w:themeColor="text1"/>
                  <w:sz w:val="18"/>
                  <w:szCs w:val="18"/>
                  <w:bdr w:val="none" w:sz="0" w:space="0" w:color="auto" w:frame="1"/>
                </w:rPr>
                <w:t>https://molodyivchenyi.ua/index.php/journal/article/view/4438</w:t>
              </w:r>
            </w:hyperlink>
          </w:p>
          <w:p w14:paraId="63550359" w14:textId="77777777" w:rsidR="00FB26FB" w:rsidRPr="009E38F0" w:rsidRDefault="00FB26FB" w:rsidP="009E38F0">
            <w:pPr>
              <w:numPr>
                <w:ilvl w:val="0"/>
                <w:numId w:val="25"/>
              </w:numPr>
              <w:tabs>
                <w:tab w:val="left" w:pos="318"/>
              </w:tabs>
              <w:spacing w:line="240" w:lineRule="auto"/>
              <w:ind w:left="321" w:hanging="321"/>
              <w:contextualSpacing/>
              <w:jc w:val="both"/>
              <w:rPr>
                <w:rFonts w:ascii="Times New Roman" w:eastAsia="Times New Roman" w:hAnsi="Times New Roman" w:cs="Times New Roman"/>
                <w:color w:val="000000" w:themeColor="text1"/>
                <w:sz w:val="18"/>
                <w:szCs w:val="18"/>
              </w:rPr>
            </w:pPr>
            <w:r w:rsidRPr="009E38F0">
              <w:rPr>
                <w:rFonts w:ascii="Times New Roman" w:eastAsia="Times New Roman" w:hAnsi="Times New Roman" w:cs="Times New Roman"/>
                <w:color w:val="000000" w:themeColor="text1"/>
                <w:sz w:val="18"/>
                <w:szCs w:val="18"/>
              </w:rPr>
              <w:t xml:space="preserve">Сич О. А., Волос І.І. Сучасний стан та умови кредитування малого та середнього бізнесу в Україні. Молодий вчений. 2018. №2. С.421-424. </w:t>
            </w:r>
          </w:p>
          <w:p w14:paraId="4F6E576E" w14:textId="77777777" w:rsidR="00FB26FB" w:rsidRPr="009E38F0" w:rsidRDefault="00FB26FB" w:rsidP="009E38F0">
            <w:pPr>
              <w:numPr>
                <w:ilvl w:val="0"/>
                <w:numId w:val="25"/>
              </w:numPr>
              <w:shd w:val="clear" w:color="auto" w:fill="FFFFFF"/>
              <w:tabs>
                <w:tab w:val="left" w:pos="318"/>
              </w:tabs>
              <w:spacing w:line="240" w:lineRule="auto"/>
              <w:ind w:left="321" w:hanging="321"/>
              <w:contextualSpacing/>
              <w:jc w:val="both"/>
              <w:rPr>
                <w:rFonts w:ascii="Times New Roman" w:eastAsia="Times New Roman" w:hAnsi="Times New Roman" w:cs="Times New Roman"/>
                <w:color w:val="000000" w:themeColor="text1"/>
                <w:sz w:val="18"/>
                <w:szCs w:val="18"/>
              </w:rPr>
            </w:pPr>
            <w:r w:rsidRPr="009E38F0">
              <w:rPr>
                <w:rFonts w:ascii="Times New Roman" w:eastAsia="Times New Roman" w:hAnsi="Times New Roman" w:cs="Times New Roman"/>
                <w:color w:val="000000" w:themeColor="text1"/>
                <w:sz w:val="18"/>
                <w:szCs w:val="18"/>
              </w:rPr>
              <w:t>Сич О. А., Дьокіна К.І. Перспективи кредитування малого бізнесу державними банками. Молодий вчений. 2018. №1.  С.982-986.  http://molodyvcheny.in.ua/files/journal/2018/1/227.pdf</w:t>
            </w:r>
          </w:p>
          <w:p w14:paraId="571CF897" w14:textId="77777777" w:rsidR="00FB26FB" w:rsidRPr="009E38F0" w:rsidRDefault="00FB26FB" w:rsidP="009E38F0">
            <w:pPr>
              <w:numPr>
                <w:ilvl w:val="0"/>
                <w:numId w:val="25"/>
              </w:numPr>
              <w:tabs>
                <w:tab w:val="left" w:pos="318"/>
              </w:tabs>
              <w:spacing w:line="240" w:lineRule="auto"/>
              <w:ind w:left="321" w:hanging="321"/>
              <w:contextualSpacing/>
              <w:jc w:val="both"/>
              <w:rPr>
                <w:rFonts w:ascii="Times New Roman" w:eastAsia="Times New Roman" w:hAnsi="Times New Roman" w:cs="Times New Roman"/>
                <w:color w:val="000000" w:themeColor="text1"/>
                <w:sz w:val="18"/>
                <w:szCs w:val="18"/>
              </w:rPr>
            </w:pPr>
            <w:r w:rsidRPr="009E38F0">
              <w:rPr>
                <w:rFonts w:ascii="Times New Roman" w:eastAsia="Times New Roman" w:hAnsi="Times New Roman" w:cs="Times New Roman"/>
                <w:color w:val="000000" w:themeColor="text1"/>
                <w:sz w:val="18"/>
                <w:szCs w:val="18"/>
              </w:rPr>
              <w:t>Сич О. А., Романюк В.Ю. Оцінка прибутковості банківської системи України. Молодий вчений.  2018.  №10. С. 818-824. </w:t>
            </w:r>
          </w:p>
          <w:p w14:paraId="0D79ACB3" w14:textId="77777777" w:rsidR="00FB26FB" w:rsidRPr="009E38F0" w:rsidRDefault="00FB26FB" w:rsidP="009E38F0">
            <w:pPr>
              <w:numPr>
                <w:ilvl w:val="0"/>
                <w:numId w:val="25"/>
              </w:numPr>
              <w:tabs>
                <w:tab w:val="left" w:pos="318"/>
              </w:tabs>
              <w:spacing w:line="240" w:lineRule="auto"/>
              <w:ind w:left="321" w:hanging="321"/>
              <w:contextualSpacing/>
              <w:jc w:val="both"/>
              <w:rPr>
                <w:rFonts w:ascii="Times New Roman" w:eastAsia="Times New Roman" w:hAnsi="Times New Roman" w:cs="Times New Roman"/>
                <w:color w:val="000000" w:themeColor="text1"/>
                <w:sz w:val="18"/>
                <w:szCs w:val="18"/>
              </w:rPr>
            </w:pPr>
            <w:r w:rsidRPr="009E38F0">
              <w:rPr>
                <w:rFonts w:ascii="Times New Roman" w:eastAsia="Times New Roman" w:hAnsi="Times New Roman" w:cs="Times New Roman"/>
                <w:color w:val="000000" w:themeColor="text1"/>
                <w:sz w:val="18"/>
                <w:szCs w:val="18"/>
              </w:rPr>
              <w:t>Сич О.А., Беркацький Б.Л., Климчук О.Р. Аналіз кредитування бізнесу в Україні та Польщі. Молодий вчений. 2019.  №10 (74). С.732-736. </w:t>
            </w:r>
          </w:p>
          <w:p w14:paraId="0FE2FB77" w14:textId="77777777" w:rsidR="00FB26FB" w:rsidRPr="009E38F0" w:rsidRDefault="00FB26FB" w:rsidP="009E38F0">
            <w:pPr>
              <w:pStyle w:val="Default"/>
              <w:numPr>
                <w:ilvl w:val="0"/>
                <w:numId w:val="25"/>
              </w:numPr>
              <w:tabs>
                <w:tab w:val="left" w:pos="318"/>
              </w:tabs>
              <w:ind w:left="321" w:hanging="321"/>
              <w:jc w:val="both"/>
              <w:rPr>
                <w:color w:val="000000" w:themeColor="text1"/>
                <w:sz w:val="18"/>
                <w:szCs w:val="18"/>
                <w:lang w:val="uk-UA"/>
              </w:rPr>
            </w:pPr>
            <w:r w:rsidRPr="009E38F0">
              <w:rPr>
                <w:color w:val="000000" w:themeColor="text1"/>
                <w:sz w:val="18"/>
                <w:szCs w:val="18"/>
                <w:lang w:val="uk-UA" w:eastAsia="uk-UA"/>
              </w:rPr>
              <w:t xml:space="preserve">Татарин Н.Б., </w:t>
            </w:r>
            <w:r w:rsidRPr="009E38F0">
              <w:rPr>
                <w:bCs/>
                <w:color w:val="000000" w:themeColor="text1"/>
                <w:sz w:val="18"/>
                <w:szCs w:val="18"/>
                <w:lang w:val="uk-UA" w:eastAsia="uk-UA"/>
              </w:rPr>
              <w:t>Баїк А.І., Огірко О.Т.</w:t>
            </w:r>
            <w:r w:rsidRPr="009E38F0">
              <w:rPr>
                <w:b/>
                <w:bCs/>
                <w:color w:val="000000" w:themeColor="text1"/>
                <w:sz w:val="18"/>
                <w:szCs w:val="18"/>
                <w:lang w:val="uk-UA" w:eastAsia="uk-UA"/>
              </w:rPr>
              <w:t xml:space="preserve"> </w:t>
            </w:r>
            <w:r w:rsidRPr="009E38F0">
              <w:rPr>
                <w:color w:val="000000" w:themeColor="text1"/>
                <w:sz w:val="18"/>
                <w:szCs w:val="18"/>
                <w:lang w:val="uk-UA" w:eastAsia="uk-UA"/>
              </w:rPr>
              <w:t>Особливості грошово-кредитної політики НБУ на сучасному етапі.</w:t>
            </w:r>
            <w:r w:rsidRPr="009E38F0">
              <w:rPr>
                <w:color w:val="000000" w:themeColor="text1"/>
                <w:sz w:val="18"/>
                <w:szCs w:val="18"/>
                <w:lang w:val="uk-UA"/>
              </w:rPr>
              <w:t xml:space="preserve"> </w:t>
            </w:r>
            <w:r w:rsidRPr="009E38F0">
              <w:rPr>
                <w:color w:val="000000" w:themeColor="text1"/>
                <w:sz w:val="18"/>
                <w:szCs w:val="18"/>
                <w:lang w:val="uk-UA" w:eastAsia="uk-UA"/>
              </w:rPr>
              <w:t>Науковий журнал «</w:t>
            </w:r>
            <w:r w:rsidRPr="009E38F0">
              <w:rPr>
                <w:color w:val="000000" w:themeColor="text1"/>
                <w:sz w:val="18"/>
                <w:szCs w:val="18"/>
                <w:lang w:val="uk-UA"/>
              </w:rPr>
              <w:t>Молодий вчений». 2020. №</w:t>
            </w:r>
            <w:r w:rsidRPr="009E38F0">
              <w:rPr>
                <w:color w:val="000000" w:themeColor="text1"/>
                <w:sz w:val="18"/>
                <w:szCs w:val="18"/>
                <w:lang w:val="uk-UA" w:eastAsia="uk-UA"/>
              </w:rPr>
              <w:t>3 (79) березень 2020 р</w:t>
            </w:r>
            <w:r w:rsidRPr="009E38F0">
              <w:rPr>
                <w:color w:val="000000" w:themeColor="text1"/>
                <w:sz w:val="18"/>
                <w:szCs w:val="18"/>
                <w:lang w:val="uk-UA"/>
              </w:rPr>
              <w:t xml:space="preserve">. С. 264-269. </w:t>
            </w:r>
          </w:p>
          <w:p w14:paraId="11D5ACB2" w14:textId="77777777" w:rsidR="00FB26FB" w:rsidRPr="009E38F0" w:rsidRDefault="00FB26FB" w:rsidP="009E38F0">
            <w:pPr>
              <w:pStyle w:val="Default"/>
              <w:numPr>
                <w:ilvl w:val="0"/>
                <w:numId w:val="25"/>
              </w:numPr>
              <w:tabs>
                <w:tab w:val="left" w:pos="318"/>
              </w:tabs>
              <w:ind w:left="321" w:hanging="321"/>
              <w:jc w:val="both"/>
              <w:rPr>
                <w:color w:val="000000" w:themeColor="text1"/>
                <w:sz w:val="18"/>
                <w:szCs w:val="18"/>
              </w:rPr>
            </w:pPr>
            <w:r w:rsidRPr="009E38F0">
              <w:rPr>
                <w:color w:val="000000" w:themeColor="text1"/>
                <w:sz w:val="18"/>
                <w:szCs w:val="18"/>
              </w:rPr>
              <w:t xml:space="preserve">Татарин Н.Б., Мацей К.П., Скородинський Н.А. Особливості та напрями  розвитку системи рефінансування банків в Україні. Науковий журнал </w:t>
            </w:r>
            <w:r w:rsidRPr="009E38F0">
              <w:rPr>
                <w:bCs/>
                <w:color w:val="000000" w:themeColor="text1"/>
                <w:sz w:val="18"/>
                <w:szCs w:val="18"/>
              </w:rPr>
              <w:t>«Молодий вчений».</w:t>
            </w:r>
            <w:r w:rsidRPr="009E38F0">
              <w:rPr>
                <w:color w:val="000000" w:themeColor="text1"/>
                <w:sz w:val="18"/>
                <w:szCs w:val="18"/>
              </w:rPr>
              <w:t xml:space="preserve"> № 4 (92) квітень 2021 р. С. 336-341.</w:t>
            </w:r>
          </w:p>
          <w:p w14:paraId="4D4EDF70" w14:textId="77777777" w:rsidR="00FB26FB" w:rsidRPr="009E38F0" w:rsidRDefault="00FB26FB" w:rsidP="009E38F0">
            <w:pPr>
              <w:pStyle w:val="Default"/>
              <w:numPr>
                <w:ilvl w:val="0"/>
                <w:numId w:val="25"/>
              </w:numPr>
              <w:tabs>
                <w:tab w:val="left" w:pos="318"/>
              </w:tabs>
              <w:ind w:left="321" w:hanging="321"/>
              <w:jc w:val="both"/>
              <w:rPr>
                <w:color w:val="000000" w:themeColor="text1"/>
                <w:sz w:val="18"/>
                <w:szCs w:val="18"/>
              </w:rPr>
            </w:pPr>
            <w:r w:rsidRPr="009E38F0">
              <w:rPr>
                <w:color w:val="000000" w:themeColor="text1"/>
                <w:sz w:val="18"/>
                <w:szCs w:val="18"/>
                <w:lang w:val="uk-UA" w:eastAsia="uk-UA"/>
              </w:rPr>
              <w:t xml:space="preserve">Татарин Н.Б., </w:t>
            </w:r>
            <w:r w:rsidRPr="009E38F0">
              <w:rPr>
                <w:bCs/>
                <w:color w:val="000000" w:themeColor="text1"/>
                <w:sz w:val="18"/>
                <w:szCs w:val="18"/>
                <w:lang w:val="uk-UA" w:eastAsia="uk-UA"/>
              </w:rPr>
              <w:t>Тишковець М.М.</w:t>
            </w:r>
            <w:r w:rsidRPr="009E38F0">
              <w:rPr>
                <w:b/>
                <w:bCs/>
                <w:color w:val="000000" w:themeColor="text1"/>
                <w:sz w:val="18"/>
                <w:szCs w:val="18"/>
                <w:lang w:val="uk-UA" w:eastAsia="uk-UA"/>
              </w:rPr>
              <w:t xml:space="preserve"> </w:t>
            </w:r>
            <w:r w:rsidRPr="009E38F0">
              <w:rPr>
                <w:color w:val="000000" w:themeColor="text1"/>
                <w:sz w:val="18"/>
                <w:szCs w:val="18"/>
                <w:lang w:val="uk-UA" w:eastAsia="uk-UA"/>
              </w:rPr>
              <w:t>Світовий досвід залучення державних позик та міжнародні методи мінімізації боргового тягаря.</w:t>
            </w:r>
            <w:r w:rsidRPr="009E38F0">
              <w:rPr>
                <w:color w:val="000000" w:themeColor="text1"/>
                <w:sz w:val="18"/>
                <w:szCs w:val="18"/>
                <w:lang w:val="uk-UA"/>
              </w:rPr>
              <w:t xml:space="preserve"> </w:t>
            </w:r>
            <w:r w:rsidRPr="009E38F0">
              <w:rPr>
                <w:color w:val="000000" w:themeColor="text1"/>
                <w:sz w:val="18"/>
                <w:szCs w:val="18"/>
                <w:lang w:eastAsia="uk-UA"/>
              </w:rPr>
              <w:t>Науковий журнал «</w:t>
            </w:r>
            <w:r w:rsidRPr="009E38F0">
              <w:rPr>
                <w:color w:val="000000" w:themeColor="text1"/>
                <w:sz w:val="18"/>
                <w:szCs w:val="18"/>
              </w:rPr>
              <w:t>Молодий вчений». 2020. №</w:t>
            </w:r>
            <w:r w:rsidRPr="009E38F0">
              <w:rPr>
                <w:color w:val="000000" w:themeColor="text1"/>
                <w:sz w:val="18"/>
                <w:szCs w:val="18"/>
                <w:lang w:eastAsia="uk-UA"/>
              </w:rPr>
              <w:t>4 (80) квітень 2020 р</w:t>
            </w:r>
            <w:r w:rsidRPr="009E38F0">
              <w:rPr>
                <w:color w:val="000000" w:themeColor="text1"/>
                <w:sz w:val="18"/>
                <w:szCs w:val="18"/>
              </w:rPr>
              <w:t>. С. 371-375.</w:t>
            </w:r>
          </w:p>
          <w:p w14:paraId="65DE9D0F" w14:textId="77777777" w:rsidR="000D6856" w:rsidRPr="009E38F0" w:rsidRDefault="00FB26FB" w:rsidP="009E38F0">
            <w:pPr>
              <w:pStyle w:val="Default"/>
              <w:numPr>
                <w:ilvl w:val="0"/>
                <w:numId w:val="25"/>
              </w:numPr>
              <w:tabs>
                <w:tab w:val="left" w:pos="318"/>
              </w:tabs>
              <w:ind w:left="321" w:hanging="321"/>
              <w:jc w:val="both"/>
              <w:rPr>
                <w:color w:val="000000" w:themeColor="text1"/>
                <w:sz w:val="18"/>
                <w:szCs w:val="18"/>
              </w:rPr>
            </w:pPr>
            <w:r w:rsidRPr="009E38F0">
              <w:rPr>
                <w:color w:val="000000" w:themeColor="text1"/>
                <w:sz w:val="18"/>
                <w:szCs w:val="18"/>
              </w:rPr>
              <w:lastRenderedPageBreak/>
              <w:t xml:space="preserve">Шушкова Ю.В., Хоцяновська У.П. Ефективність депозитної політики вітчизняних банків. </w:t>
            </w:r>
            <w:r w:rsidRPr="009E38F0">
              <w:rPr>
                <w:color w:val="000000" w:themeColor="text1"/>
                <w:sz w:val="18"/>
                <w:szCs w:val="18"/>
                <w:shd w:val="clear" w:color="auto" w:fill="FFFFFF"/>
              </w:rPr>
              <w:t xml:space="preserve">Міжнародний науковий журнал «Інтернаука». </w:t>
            </w:r>
            <w:r w:rsidRPr="009E38F0">
              <w:rPr>
                <w:color w:val="000000" w:themeColor="text1"/>
                <w:sz w:val="18"/>
                <w:szCs w:val="18"/>
              </w:rPr>
              <w:t xml:space="preserve">Серія «Економічні науки». </w:t>
            </w:r>
            <w:r w:rsidRPr="009E38F0">
              <w:rPr>
                <w:color w:val="000000" w:themeColor="text1"/>
                <w:sz w:val="18"/>
                <w:szCs w:val="18"/>
                <w:shd w:val="clear" w:color="auto" w:fill="FFFFFF"/>
              </w:rPr>
              <w:t>2018. №10 (50). Т. 3. С. 35 – 39.</w:t>
            </w:r>
          </w:p>
        </w:tc>
      </w:tr>
      <w:tr w:rsidR="00A003C7" w:rsidRPr="009E38F0" w14:paraId="3B3775FE" w14:textId="77777777" w:rsidTr="00FB26FB">
        <w:trPr>
          <w:cantSplit/>
          <w:trHeight w:val="1134"/>
        </w:trPr>
        <w:tc>
          <w:tcPr>
            <w:tcW w:w="1129" w:type="dxa"/>
            <w:textDirection w:val="btLr"/>
          </w:tcPr>
          <w:p w14:paraId="277D713A" w14:textId="77777777" w:rsidR="00DC4D52" w:rsidRPr="009E38F0" w:rsidRDefault="00DC4D52" w:rsidP="000D6856">
            <w:pPr>
              <w:spacing w:line="240" w:lineRule="auto"/>
              <w:ind w:left="113" w:right="113"/>
              <w:jc w:val="center"/>
              <w:rPr>
                <w:rFonts w:ascii="Times New Roman" w:hAnsi="Times New Roman" w:cs="Times New Roman"/>
                <w:b/>
                <w:bCs/>
                <w:sz w:val="18"/>
                <w:szCs w:val="18"/>
              </w:rPr>
            </w:pPr>
          </w:p>
          <w:p w14:paraId="126D8854" w14:textId="77777777" w:rsidR="00A003C7" w:rsidRPr="009E38F0" w:rsidRDefault="00A003C7" w:rsidP="000D6856">
            <w:pPr>
              <w:spacing w:line="240" w:lineRule="auto"/>
              <w:ind w:left="113" w:right="113"/>
              <w:jc w:val="center"/>
              <w:rPr>
                <w:rFonts w:ascii="Times New Roman" w:hAnsi="Times New Roman" w:cs="Times New Roman"/>
                <w:b/>
                <w:bCs/>
                <w:sz w:val="18"/>
                <w:szCs w:val="18"/>
              </w:rPr>
            </w:pPr>
            <w:r w:rsidRPr="009E38F0">
              <w:rPr>
                <w:rFonts w:ascii="Times New Roman" w:hAnsi="Times New Roman" w:cs="Times New Roman"/>
                <w:b/>
                <w:bCs/>
                <w:sz w:val="18"/>
                <w:szCs w:val="18"/>
              </w:rPr>
              <w:t>БЮДЖЕТНА ПОЛІТИКА</w:t>
            </w:r>
          </w:p>
        </w:tc>
        <w:tc>
          <w:tcPr>
            <w:tcW w:w="9072" w:type="dxa"/>
          </w:tcPr>
          <w:p w14:paraId="0F13B238" w14:textId="77777777" w:rsidR="00A003C7" w:rsidRPr="009E38F0" w:rsidRDefault="00A003C7" w:rsidP="00A003C7">
            <w:pPr>
              <w:tabs>
                <w:tab w:val="left" w:pos="318"/>
              </w:tabs>
              <w:spacing w:line="240" w:lineRule="auto"/>
              <w:rPr>
                <w:rFonts w:ascii="Times New Roman" w:eastAsia="Times New Roman" w:hAnsi="Times New Roman" w:cs="Times New Roman"/>
                <w:b/>
                <w:bCs/>
                <w:color w:val="000000" w:themeColor="text1"/>
                <w:sz w:val="18"/>
                <w:szCs w:val="18"/>
                <w:bdr w:val="none" w:sz="0" w:space="0" w:color="auto" w:frame="1"/>
                <w:lang w:eastAsia="uk-UA"/>
              </w:rPr>
            </w:pPr>
            <w:r w:rsidRPr="009E38F0">
              <w:rPr>
                <w:rFonts w:ascii="Times New Roman" w:eastAsia="Times New Roman" w:hAnsi="Times New Roman" w:cs="Times New Roman"/>
                <w:b/>
                <w:bCs/>
                <w:color w:val="000000" w:themeColor="text1"/>
                <w:sz w:val="18"/>
                <w:szCs w:val="18"/>
                <w:bdr w:val="none" w:sz="0" w:space="0" w:color="auto" w:frame="1"/>
                <w:lang w:eastAsia="uk-UA"/>
              </w:rPr>
              <w:t>Монографії</w:t>
            </w:r>
          </w:p>
          <w:p w14:paraId="01A8CE90" w14:textId="77777777" w:rsidR="00FB26FB" w:rsidRPr="009E38F0" w:rsidRDefault="00000000" w:rsidP="007A7E71">
            <w:pPr>
              <w:numPr>
                <w:ilvl w:val="0"/>
                <w:numId w:val="6"/>
              </w:numPr>
              <w:tabs>
                <w:tab w:val="left" w:pos="177"/>
              </w:tabs>
              <w:spacing w:line="240" w:lineRule="auto"/>
              <w:ind w:left="177" w:hanging="177"/>
              <w:jc w:val="both"/>
              <w:rPr>
                <w:rFonts w:ascii="Times New Roman" w:eastAsia="Times New Roman" w:hAnsi="Times New Roman" w:cs="Times New Roman"/>
                <w:sz w:val="18"/>
                <w:szCs w:val="18"/>
                <w:lang w:eastAsia="uk-UA"/>
              </w:rPr>
            </w:pPr>
            <w:hyperlink r:id="rId39" w:history="1">
              <w:r w:rsidR="00AC07A0" w:rsidRPr="009E38F0">
                <w:rPr>
                  <w:rFonts w:ascii="Times New Roman" w:eastAsia="Times New Roman" w:hAnsi="Times New Roman" w:cs="Times New Roman"/>
                  <w:sz w:val="18"/>
                  <w:szCs w:val="18"/>
                  <w:bdr w:val="none" w:sz="0" w:space="0" w:color="auto" w:frame="1"/>
                  <w:lang w:eastAsia="uk-UA"/>
                </w:rPr>
                <w:t>Бюджетно-податкова політика активізації підприємництва в Україні: кол. моногр. / [Стасишин А.В., Ситник Н.С., Ватаманюк-Зелінська У.З. та ін.]; під заг. ред. д.е.н. Ситник Н.С. – Львів : «Сполом», 2016. – Ч.1. – 412 с.</w:t>
              </w:r>
            </w:hyperlink>
          </w:p>
          <w:p w14:paraId="440910FA" w14:textId="77777777" w:rsidR="00AC07A0" w:rsidRPr="009E38F0" w:rsidRDefault="00000000" w:rsidP="007A7E71">
            <w:pPr>
              <w:numPr>
                <w:ilvl w:val="0"/>
                <w:numId w:val="6"/>
              </w:numPr>
              <w:tabs>
                <w:tab w:val="left" w:pos="177"/>
              </w:tabs>
              <w:spacing w:line="240" w:lineRule="auto"/>
              <w:ind w:left="177" w:hanging="177"/>
              <w:jc w:val="both"/>
              <w:rPr>
                <w:rFonts w:ascii="Times New Roman" w:eastAsia="Times New Roman" w:hAnsi="Times New Roman" w:cs="Times New Roman"/>
                <w:sz w:val="18"/>
                <w:szCs w:val="18"/>
                <w:lang w:eastAsia="uk-UA"/>
              </w:rPr>
            </w:pPr>
            <w:hyperlink r:id="rId40" w:history="1">
              <w:r w:rsidR="00AC07A0" w:rsidRPr="009E38F0">
                <w:rPr>
                  <w:rFonts w:ascii="Times New Roman" w:eastAsia="Times New Roman" w:hAnsi="Times New Roman" w:cs="Times New Roman"/>
                  <w:sz w:val="18"/>
                  <w:szCs w:val="18"/>
                  <w:bdr w:val="none" w:sz="0" w:space="0" w:color="auto" w:frame="1"/>
                  <w:lang w:eastAsia="uk-UA"/>
                </w:rPr>
                <w:t>Конкурентоспроможність національної економіки: фіскальні важелі та стимули : кол. моногр. / [Ситник Н.С., Стасишин А.В., Ватаманюк-Зелінська У.З.]; під заг. ред. д.е.н. Ситник Н.С. – Львів : «Апріорі», 2017. Ч.2. 512 с.</w:t>
              </w:r>
            </w:hyperlink>
          </w:p>
          <w:p w14:paraId="2ADD162C" w14:textId="77777777" w:rsidR="00A003C7" w:rsidRPr="009E38F0" w:rsidRDefault="00A003C7" w:rsidP="00493242">
            <w:pPr>
              <w:tabs>
                <w:tab w:val="left" w:pos="177"/>
                <w:tab w:val="left" w:pos="318"/>
              </w:tabs>
              <w:spacing w:line="240" w:lineRule="auto"/>
              <w:ind w:left="177" w:hanging="177"/>
              <w:contextualSpacing/>
              <w:rPr>
                <w:rFonts w:ascii="Times New Roman" w:hAnsi="Times New Roman" w:cs="Times New Roman"/>
                <w:color w:val="000000" w:themeColor="text1"/>
                <w:sz w:val="18"/>
                <w:szCs w:val="18"/>
              </w:rPr>
            </w:pPr>
            <w:r w:rsidRPr="009E38F0">
              <w:rPr>
                <w:rFonts w:ascii="Times New Roman" w:hAnsi="Times New Roman" w:cs="Times New Roman"/>
                <w:color w:val="000000" w:themeColor="text1"/>
                <w:sz w:val="18"/>
                <w:szCs w:val="18"/>
              </w:rPr>
              <w:t>Навчальні посібники</w:t>
            </w:r>
          </w:p>
          <w:p w14:paraId="7EA862A2" w14:textId="77777777" w:rsidR="001310EA" w:rsidRPr="009E38F0" w:rsidRDefault="00000000" w:rsidP="007A7E71">
            <w:pPr>
              <w:pStyle w:val="a4"/>
              <w:numPr>
                <w:ilvl w:val="0"/>
                <w:numId w:val="6"/>
              </w:numPr>
              <w:tabs>
                <w:tab w:val="left" w:pos="177"/>
              </w:tabs>
              <w:ind w:left="177" w:hanging="177"/>
              <w:jc w:val="both"/>
              <w:rPr>
                <w:rFonts w:ascii="Times New Roman" w:eastAsia="Times New Roman" w:hAnsi="Times New Roman" w:cs="Times New Roman"/>
                <w:sz w:val="18"/>
                <w:szCs w:val="18"/>
                <w:lang w:eastAsia="uk-UA"/>
              </w:rPr>
            </w:pPr>
            <w:hyperlink r:id="rId41" w:history="1">
              <w:r w:rsidR="001310EA" w:rsidRPr="009E38F0">
                <w:rPr>
                  <w:rFonts w:ascii="Times New Roman" w:eastAsia="Times New Roman" w:hAnsi="Times New Roman" w:cs="Times New Roman"/>
                  <w:sz w:val="18"/>
                  <w:szCs w:val="18"/>
                  <w:bdr w:val="none" w:sz="0" w:space="0" w:color="auto" w:frame="1"/>
                  <w:lang w:eastAsia="uk-UA"/>
                </w:rPr>
                <w:t>Бюджетна система в таблицях і схемах : Навчальний посібник / [Ситник Н.С., Західна О.Р., Стасишин А.В., Шушкова Ю.В]. – Львів : Видавництво: Апріорі, 2017. – 180 с.</w:t>
              </w:r>
            </w:hyperlink>
          </w:p>
          <w:p w14:paraId="1CDCDA17" w14:textId="77777777" w:rsidR="001310EA" w:rsidRPr="009E38F0" w:rsidRDefault="00000000" w:rsidP="007A7E71">
            <w:pPr>
              <w:pStyle w:val="a4"/>
              <w:numPr>
                <w:ilvl w:val="0"/>
                <w:numId w:val="6"/>
              </w:numPr>
              <w:tabs>
                <w:tab w:val="left" w:pos="177"/>
                <w:tab w:val="left" w:pos="289"/>
              </w:tabs>
              <w:ind w:left="177" w:hanging="177"/>
              <w:jc w:val="both"/>
              <w:rPr>
                <w:rFonts w:ascii="Times New Roman" w:eastAsia="Times New Roman" w:hAnsi="Times New Roman" w:cs="Times New Roman"/>
                <w:color w:val="666666"/>
                <w:sz w:val="18"/>
                <w:szCs w:val="18"/>
                <w:lang w:eastAsia="uk-UA"/>
              </w:rPr>
            </w:pPr>
            <w:hyperlink r:id="rId42" w:history="1">
              <w:r w:rsidR="001310EA" w:rsidRPr="009E38F0">
                <w:rPr>
                  <w:rFonts w:ascii="Times New Roman" w:eastAsia="Times New Roman" w:hAnsi="Times New Roman" w:cs="Times New Roman"/>
                  <w:sz w:val="18"/>
                  <w:szCs w:val="18"/>
                  <w:bdr w:val="none" w:sz="0" w:space="0" w:color="auto" w:frame="1"/>
                  <w:lang w:eastAsia="uk-UA"/>
                </w:rPr>
                <w:t>Фінанси об’єднаних територіальних громад: навчальний посібник / [Ситник Н. С., Стасишин А. В., Західна О. Р. та ін.]; за заг. ред. Н. С. Ситник. – Львів: ЛНУ імені Івана Франка, 2019. – 536 с.</w:t>
              </w:r>
            </w:hyperlink>
          </w:p>
          <w:p w14:paraId="5FA753EF" w14:textId="77777777" w:rsidR="00406494" w:rsidRPr="009E38F0" w:rsidRDefault="00000000" w:rsidP="007A7E71">
            <w:pPr>
              <w:numPr>
                <w:ilvl w:val="0"/>
                <w:numId w:val="6"/>
              </w:numPr>
              <w:tabs>
                <w:tab w:val="left" w:pos="177"/>
              </w:tabs>
              <w:spacing w:line="240" w:lineRule="auto"/>
              <w:ind w:left="177" w:hanging="177"/>
              <w:jc w:val="both"/>
              <w:rPr>
                <w:rFonts w:ascii="Times New Roman" w:hAnsi="Times New Roman" w:cs="Times New Roman"/>
                <w:color w:val="666666"/>
                <w:sz w:val="18"/>
                <w:szCs w:val="18"/>
              </w:rPr>
            </w:pPr>
            <w:hyperlink r:id="rId43" w:history="1">
              <w:r w:rsidR="00406494" w:rsidRPr="009E38F0">
                <w:rPr>
                  <w:rStyle w:val="a8"/>
                  <w:rFonts w:ascii="Times New Roman" w:hAnsi="Times New Roman" w:cs="Times New Roman"/>
                  <w:color w:val="0080BD"/>
                  <w:sz w:val="18"/>
                  <w:szCs w:val="18"/>
                  <w:u w:val="single"/>
                  <w:bdr w:val="none" w:sz="0" w:space="0" w:color="auto" w:frame="1"/>
                </w:rPr>
                <w:t>Фінансовий менеджмент: навчальний посібник / [Ситник Н.С., Стасишин А.В., Гукалюк А.Ф., Західна О.Р., Сич О.А., Шушкова Ю.В.] ; за заг. ред. Н. С. Ситник.-Львів: ЛНУ імені Івана Франка, 2020. – 845 с.</w:t>
              </w:r>
            </w:hyperlink>
          </w:p>
          <w:p w14:paraId="314BDEC7" w14:textId="77777777" w:rsidR="006D5FB4" w:rsidRPr="009E38F0" w:rsidRDefault="00406494" w:rsidP="007A7E71">
            <w:pPr>
              <w:numPr>
                <w:ilvl w:val="0"/>
                <w:numId w:val="6"/>
              </w:numPr>
              <w:tabs>
                <w:tab w:val="left" w:pos="177"/>
              </w:tabs>
              <w:spacing w:line="240" w:lineRule="auto"/>
              <w:ind w:left="177" w:hanging="177"/>
              <w:jc w:val="both"/>
              <w:rPr>
                <w:rFonts w:ascii="Times New Roman" w:hAnsi="Times New Roman" w:cs="Times New Roman"/>
                <w:color w:val="666666"/>
                <w:sz w:val="18"/>
                <w:szCs w:val="18"/>
              </w:rPr>
            </w:pPr>
            <w:r w:rsidRPr="009E38F0">
              <w:rPr>
                <w:rFonts w:ascii="Times New Roman" w:hAnsi="Times New Roman" w:cs="Times New Roman"/>
                <w:color w:val="666666"/>
                <w:sz w:val="18"/>
                <w:szCs w:val="18"/>
              </w:rPr>
              <w:t xml:space="preserve"> </w:t>
            </w:r>
            <w:hyperlink r:id="rId44" w:history="1">
              <w:r w:rsidR="006D5FB4" w:rsidRPr="009E38F0">
                <w:rPr>
                  <w:rStyle w:val="a8"/>
                  <w:rFonts w:ascii="Times New Roman" w:hAnsi="Times New Roman" w:cs="Times New Roman"/>
                  <w:color w:val="0080BD"/>
                  <w:sz w:val="18"/>
                  <w:szCs w:val="18"/>
                  <w:u w:val="single"/>
                  <w:bdr w:val="none" w:sz="0" w:space="0" w:color="auto" w:frame="1"/>
                </w:rPr>
                <w:t>Бюджетний менеджмент / У.З. Ватаманюк-Зелінська, Н.С. Ситник, А.В. Стасишин, В.В. Круглякова. – Львів : «Магнолія», 2021, 2021. – 511  с.</w:t>
              </w:r>
            </w:hyperlink>
          </w:p>
          <w:p w14:paraId="46AE41CC" w14:textId="77777777" w:rsidR="001310EA" w:rsidRPr="009E38F0" w:rsidRDefault="006D5FB4" w:rsidP="006D5FB4">
            <w:pPr>
              <w:tabs>
                <w:tab w:val="num" w:pos="34"/>
                <w:tab w:val="left" w:pos="318"/>
              </w:tabs>
              <w:ind w:left="34"/>
              <w:rPr>
                <w:rFonts w:ascii="Times New Roman" w:hAnsi="Times New Roman" w:cs="Times New Roman"/>
                <w:b/>
                <w:bCs/>
                <w:color w:val="000000" w:themeColor="text1"/>
                <w:sz w:val="18"/>
                <w:szCs w:val="18"/>
              </w:rPr>
            </w:pPr>
            <w:r w:rsidRPr="009E38F0">
              <w:rPr>
                <w:rFonts w:ascii="Times New Roman" w:hAnsi="Times New Roman" w:cs="Times New Roman"/>
                <w:b/>
                <w:bCs/>
                <w:color w:val="000000" w:themeColor="text1"/>
                <w:sz w:val="18"/>
                <w:szCs w:val="18"/>
              </w:rPr>
              <w:t xml:space="preserve"> </w:t>
            </w:r>
            <w:r w:rsidR="001310EA" w:rsidRPr="009E38F0">
              <w:rPr>
                <w:rFonts w:ascii="Times New Roman" w:hAnsi="Times New Roman" w:cs="Times New Roman"/>
                <w:b/>
                <w:bCs/>
                <w:color w:val="000000" w:themeColor="text1"/>
                <w:sz w:val="18"/>
                <w:szCs w:val="18"/>
              </w:rPr>
              <w:t>Статті</w:t>
            </w:r>
          </w:p>
          <w:p w14:paraId="261F1038" w14:textId="77777777" w:rsidR="001310EA" w:rsidRPr="009E38F0" w:rsidRDefault="001310EA" w:rsidP="007A7E71">
            <w:pPr>
              <w:pStyle w:val="a4"/>
              <w:numPr>
                <w:ilvl w:val="0"/>
                <w:numId w:val="10"/>
              </w:numPr>
              <w:tabs>
                <w:tab w:val="left" w:pos="0"/>
                <w:tab w:val="left" w:pos="315"/>
              </w:tabs>
              <w:spacing w:line="240" w:lineRule="auto"/>
              <w:ind w:left="319" w:hanging="284"/>
              <w:jc w:val="both"/>
              <w:rPr>
                <w:rFonts w:ascii="Times New Roman" w:hAnsi="Times New Roman" w:cs="Times New Roman"/>
                <w:color w:val="000000" w:themeColor="text1"/>
                <w:sz w:val="18"/>
                <w:szCs w:val="18"/>
              </w:rPr>
            </w:pPr>
            <w:r w:rsidRPr="009E38F0">
              <w:rPr>
                <w:rFonts w:ascii="Times New Roman" w:hAnsi="Times New Roman" w:cs="Times New Roman"/>
                <w:color w:val="000000" w:themeColor="text1"/>
                <w:sz w:val="18"/>
                <w:szCs w:val="18"/>
                <w:shd w:val="clear" w:color="auto" w:fill="FFFFFF"/>
              </w:rPr>
              <w:t>Західна О. Р. Бюджетна децентралізація в Україні: її особливості та сучасний стан / О. Р. Західна, К. В. Жовтяк // Науковий погляд: економіка та управління. – 2019. - № 4 (66). – С. 111 – 118</w:t>
            </w:r>
          </w:p>
          <w:p w14:paraId="10BDF768" w14:textId="77777777" w:rsidR="001310EA" w:rsidRPr="009E38F0" w:rsidRDefault="001310EA" w:rsidP="007A7E71">
            <w:pPr>
              <w:pStyle w:val="a4"/>
              <w:numPr>
                <w:ilvl w:val="0"/>
                <w:numId w:val="10"/>
              </w:numPr>
              <w:tabs>
                <w:tab w:val="left" w:pos="0"/>
                <w:tab w:val="left" w:pos="315"/>
              </w:tabs>
              <w:spacing w:line="240" w:lineRule="auto"/>
              <w:ind w:left="319" w:hanging="284"/>
              <w:jc w:val="both"/>
              <w:rPr>
                <w:rFonts w:ascii="Times New Roman" w:hAnsi="Times New Roman" w:cs="Times New Roman"/>
                <w:color w:val="000000" w:themeColor="text1"/>
                <w:sz w:val="18"/>
                <w:szCs w:val="18"/>
              </w:rPr>
            </w:pPr>
            <w:r w:rsidRPr="009E38F0">
              <w:rPr>
                <w:rFonts w:ascii="Times New Roman" w:hAnsi="Times New Roman" w:cs="Times New Roman"/>
                <w:color w:val="000000" w:themeColor="text1"/>
                <w:sz w:val="18"/>
                <w:szCs w:val="18"/>
              </w:rPr>
              <w:t>Західна О. Р. Формування спроможних територіальних громад як важливий напрям децентралізації в Україні / О.Р. Західна, Д.І. Вацяк, К.В. Жовтяк // Науково-практичний журнал регіональна економіка. 4 (30) листопад 2020 року, Гельветика, 2020. Ст. 40-45.</w:t>
            </w:r>
          </w:p>
          <w:p w14:paraId="62C91A0F" w14:textId="77777777" w:rsidR="001310EA" w:rsidRPr="009E38F0" w:rsidRDefault="001310EA" w:rsidP="007A7E71">
            <w:pPr>
              <w:pStyle w:val="a4"/>
              <w:numPr>
                <w:ilvl w:val="0"/>
                <w:numId w:val="10"/>
              </w:numPr>
              <w:shd w:val="clear" w:color="auto" w:fill="FFFFFF"/>
              <w:tabs>
                <w:tab w:val="left" w:pos="0"/>
                <w:tab w:val="left" w:pos="315"/>
              </w:tabs>
              <w:spacing w:line="240" w:lineRule="auto"/>
              <w:ind w:left="319" w:hanging="284"/>
              <w:jc w:val="both"/>
              <w:rPr>
                <w:rFonts w:ascii="Times New Roman" w:eastAsia="Times New Roman" w:hAnsi="Times New Roman" w:cs="Times New Roman"/>
                <w:color w:val="000000" w:themeColor="text1"/>
                <w:sz w:val="18"/>
                <w:szCs w:val="18"/>
                <w:lang w:eastAsia="uk-UA"/>
              </w:rPr>
            </w:pPr>
            <w:r w:rsidRPr="009E38F0">
              <w:rPr>
                <w:rFonts w:ascii="Times New Roman" w:hAnsi="Times New Roman" w:cs="Times New Roman"/>
                <w:color w:val="000000" w:themeColor="text1"/>
                <w:sz w:val="18"/>
                <w:szCs w:val="18"/>
              </w:rPr>
              <w:t xml:space="preserve">Західна О.Р.  </w:t>
            </w:r>
            <w:hyperlink r:id="rId45" w:history="1">
              <w:r w:rsidRPr="009E38F0">
                <w:rPr>
                  <w:rStyle w:val="a6"/>
                  <w:rFonts w:ascii="Times New Roman" w:hAnsi="Times New Roman" w:cs="Times New Roman"/>
                  <w:color w:val="000000" w:themeColor="text1"/>
                  <w:sz w:val="18"/>
                  <w:szCs w:val="18"/>
                  <w:u w:val="none"/>
                  <w:shd w:val="clear" w:color="auto" w:fill="FFFFFF"/>
                </w:rPr>
                <w:t>Бюджетна безпека як важливий складник фінансової безпеки держави</w:t>
              </w:r>
            </w:hyperlink>
            <w:r w:rsidRPr="009E38F0">
              <w:rPr>
                <w:rFonts w:ascii="Times New Roman" w:hAnsi="Times New Roman" w:cs="Times New Roman"/>
                <w:color w:val="000000" w:themeColor="text1"/>
                <w:sz w:val="18"/>
                <w:szCs w:val="18"/>
              </w:rPr>
              <w:t xml:space="preserve"> / О.Р. Західна, Л.О. Петик, І.І. Гаврецька //Науково-практичний журнал східна Європа: економіка, бізнес та управління. Випуск 4(27) 2020р, Гельветика, 2020. Ст.110-117.</w:t>
            </w:r>
          </w:p>
          <w:p w14:paraId="57F9A403" w14:textId="77777777" w:rsidR="001310EA" w:rsidRPr="009E38F0" w:rsidRDefault="00000000" w:rsidP="007A7E71">
            <w:pPr>
              <w:pStyle w:val="a4"/>
              <w:numPr>
                <w:ilvl w:val="0"/>
                <w:numId w:val="10"/>
              </w:numPr>
              <w:shd w:val="clear" w:color="auto" w:fill="FFFFFF"/>
              <w:tabs>
                <w:tab w:val="left" w:pos="0"/>
                <w:tab w:val="left" w:pos="315"/>
              </w:tabs>
              <w:spacing w:line="240" w:lineRule="auto"/>
              <w:ind w:left="319" w:hanging="284"/>
              <w:jc w:val="both"/>
              <w:rPr>
                <w:rFonts w:ascii="Times New Roman" w:eastAsia="Times New Roman" w:hAnsi="Times New Roman" w:cs="Times New Roman"/>
                <w:color w:val="000000" w:themeColor="text1"/>
                <w:sz w:val="18"/>
                <w:szCs w:val="18"/>
                <w:lang w:eastAsia="uk-UA"/>
              </w:rPr>
            </w:pPr>
            <w:hyperlink r:id="rId46" w:history="1">
              <w:r w:rsidR="001310EA" w:rsidRPr="009E38F0">
                <w:rPr>
                  <w:rFonts w:ascii="Times New Roman" w:eastAsia="Times New Roman" w:hAnsi="Times New Roman" w:cs="Times New Roman"/>
                  <w:color w:val="000000" w:themeColor="text1"/>
                  <w:sz w:val="18"/>
                  <w:szCs w:val="18"/>
                  <w:lang w:eastAsia="uk-UA"/>
                </w:rPr>
                <w:t>Оцінка фінансової спроможності провідних об’єднаних територіальних громад Львівської області</w:t>
              </w:r>
            </w:hyperlink>
            <w:r w:rsidR="001310EA" w:rsidRPr="009E38F0">
              <w:rPr>
                <w:rFonts w:ascii="Times New Roman" w:eastAsia="Times New Roman" w:hAnsi="Times New Roman" w:cs="Times New Roman"/>
                <w:color w:val="000000" w:themeColor="text1"/>
                <w:sz w:val="18"/>
                <w:szCs w:val="18"/>
                <w:lang w:eastAsia="uk-UA"/>
              </w:rPr>
              <w:t xml:space="preserve"> / О.Р Західна, І.Р Гузовата, І.В Іщенко - Економічний вісник. Серія: фінанси, облік, 2020</w:t>
            </w:r>
          </w:p>
          <w:p w14:paraId="1F15FCE1" w14:textId="77777777" w:rsidR="001310EA" w:rsidRPr="009E38F0" w:rsidRDefault="001310EA" w:rsidP="007A7E71">
            <w:pPr>
              <w:pStyle w:val="a4"/>
              <w:numPr>
                <w:ilvl w:val="0"/>
                <w:numId w:val="10"/>
              </w:numPr>
              <w:shd w:val="clear" w:color="auto" w:fill="FFFFFF"/>
              <w:tabs>
                <w:tab w:val="left" w:pos="0"/>
                <w:tab w:val="left" w:pos="315"/>
              </w:tabs>
              <w:spacing w:line="240" w:lineRule="auto"/>
              <w:ind w:left="319" w:hanging="284"/>
              <w:jc w:val="both"/>
              <w:rPr>
                <w:rFonts w:ascii="Times New Roman" w:eastAsia="Times New Roman" w:hAnsi="Times New Roman" w:cs="Times New Roman"/>
                <w:color w:val="000000" w:themeColor="text1"/>
                <w:sz w:val="18"/>
                <w:szCs w:val="18"/>
                <w:lang w:eastAsia="uk-UA"/>
              </w:rPr>
            </w:pPr>
            <w:r w:rsidRPr="009E38F0">
              <w:rPr>
                <w:rFonts w:ascii="Times New Roman" w:hAnsi="Times New Roman" w:cs="Times New Roman"/>
                <w:color w:val="000000" w:themeColor="text1"/>
                <w:sz w:val="18"/>
                <w:szCs w:val="18"/>
              </w:rPr>
              <w:t>Західна О.Р. Особливості місцевих бюджетів в умовах децентралізації бюджетної системи України / О.Р. Західна, В.В. Беднарчук, А.О. Млінцова //"Економіка. Фінанси. Право":  щомісячний інформаційно-аналітичний журнал .№ 12’2020, Аналітик, 2020. Ст.26-32</w:t>
            </w:r>
          </w:p>
          <w:p w14:paraId="29930BE5" w14:textId="77777777" w:rsidR="001310EA" w:rsidRPr="009E38F0" w:rsidRDefault="001310EA" w:rsidP="007A7E71">
            <w:pPr>
              <w:pStyle w:val="a4"/>
              <w:numPr>
                <w:ilvl w:val="0"/>
                <w:numId w:val="10"/>
              </w:numPr>
              <w:shd w:val="clear" w:color="auto" w:fill="FFFFFF"/>
              <w:tabs>
                <w:tab w:val="left" w:pos="0"/>
                <w:tab w:val="left" w:pos="315"/>
              </w:tabs>
              <w:spacing w:line="240" w:lineRule="auto"/>
              <w:ind w:left="319" w:hanging="284"/>
              <w:jc w:val="both"/>
              <w:rPr>
                <w:rFonts w:ascii="Times New Roman" w:eastAsia="Times New Roman" w:hAnsi="Times New Roman" w:cs="Times New Roman"/>
                <w:color w:val="000000" w:themeColor="text1"/>
                <w:sz w:val="18"/>
                <w:szCs w:val="18"/>
                <w:lang w:eastAsia="uk-UA"/>
              </w:rPr>
            </w:pPr>
            <w:r w:rsidRPr="009E38F0">
              <w:rPr>
                <w:rFonts w:ascii="Times New Roman" w:hAnsi="Times New Roman" w:cs="Times New Roman"/>
                <w:color w:val="000000" w:themeColor="text1"/>
                <w:sz w:val="18"/>
                <w:szCs w:val="18"/>
              </w:rPr>
              <w:t>Західна О. Р., Вацяк Д. І., Західний Р. В. Теоретичні засади формування фіскального простору територіальних громад в умовах трансформаційних процесів. Журнал Бізнес Інформ. 2021. №11. C. 19–25</w:t>
            </w:r>
          </w:p>
          <w:p w14:paraId="093C26F6" w14:textId="77777777" w:rsidR="001310EA" w:rsidRPr="009E38F0" w:rsidRDefault="00000000" w:rsidP="007A7E71">
            <w:pPr>
              <w:pStyle w:val="a4"/>
              <w:numPr>
                <w:ilvl w:val="0"/>
                <w:numId w:val="10"/>
              </w:numPr>
              <w:tabs>
                <w:tab w:val="left" w:pos="0"/>
                <w:tab w:val="left" w:pos="315"/>
              </w:tabs>
              <w:spacing w:line="240" w:lineRule="auto"/>
              <w:ind w:left="319" w:hanging="284"/>
              <w:jc w:val="both"/>
              <w:rPr>
                <w:rFonts w:ascii="Times New Roman" w:eastAsia="Times New Roman" w:hAnsi="Times New Roman" w:cs="Times New Roman"/>
                <w:color w:val="000000" w:themeColor="text1"/>
                <w:sz w:val="18"/>
                <w:szCs w:val="18"/>
                <w:lang w:eastAsia="uk-UA"/>
              </w:rPr>
            </w:pPr>
            <w:hyperlink r:id="rId47" w:history="1">
              <w:r w:rsidR="001310EA" w:rsidRPr="009E38F0">
                <w:rPr>
                  <w:rFonts w:ascii="Times New Roman" w:eastAsia="Times New Roman" w:hAnsi="Times New Roman" w:cs="Times New Roman"/>
                  <w:color w:val="000000" w:themeColor="text1"/>
                  <w:sz w:val="18"/>
                  <w:szCs w:val="18"/>
                  <w:bdr w:val="none" w:sz="0" w:space="0" w:color="auto" w:frame="1"/>
                  <w:lang w:eastAsia="uk-UA"/>
                </w:rPr>
                <w:t>Західна О. Р., Круглякова В. В., Корж М. А. Аналіз бюджетної політики України у сфері формування та використання державних видатків соціальної сфери // Науково-практичний журнал . – «РЕГІОНАЛЬНА ЕКОНОМІКА ТА УПРАВЛІННЯ» 4 (34) листопад 2021. – Запоріжжя 2021. – С. 41-46.</w:t>
              </w:r>
            </w:hyperlink>
          </w:p>
          <w:p w14:paraId="63AF6BE1" w14:textId="77777777" w:rsidR="001310EA" w:rsidRPr="009E38F0" w:rsidRDefault="00000000" w:rsidP="007A7E71">
            <w:pPr>
              <w:pStyle w:val="a4"/>
              <w:numPr>
                <w:ilvl w:val="0"/>
                <w:numId w:val="10"/>
              </w:numPr>
              <w:tabs>
                <w:tab w:val="left" w:pos="0"/>
                <w:tab w:val="left" w:pos="315"/>
              </w:tabs>
              <w:spacing w:line="240" w:lineRule="auto"/>
              <w:ind w:left="319" w:hanging="284"/>
              <w:jc w:val="both"/>
              <w:rPr>
                <w:rFonts w:ascii="Times New Roman" w:hAnsi="Times New Roman" w:cs="Times New Roman"/>
                <w:color w:val="000000" w:themeColor="text1"/>
                <w:sz w:val="18"/>
                <w:szCs w:val="18"/>
              </w:rPr>
            </w:pPr>
            <w:hyperlink r:id="rId48" w:history="1">
              <w:r w:rsidR="001310EA" w:rsidRPr="009E38F0">
                <w:rPr>
                  <w:rFonts w:ascii="Times New Roman" w:eastAsia="Times New Roman" w:hAnsi="Times New Roman" w:cs="Times New Roman"/>
                  <w:color w:val="000000" w:themeColor="text1"/>
                  <w:sz w:val="18"/>
                  <w:szCs w:val="18"/>
                  <w:bdr w:val="none" w:sz="0" w:space="0" w:color="auto" w:frame="1"/>
                  <w:lang w:eastAsia="uk-UA"/>
                </w:rPr>
                <w:t>Західна О. Р., Скидан У. І. ФІНАНСОВЕ ЗАБЕЗПЕЧЕННЯ ОБ’ЄДНАНИХ ТЕРИТОРІАЛЬНИХ ГРОМАД: ПРОБЛЕМИ ТА ПЕРСПЕКТИВНІ НАПРЯМКИ РОЗВИТКУ // Науково-практичний журнал . – «РЕГІОНАЛЬНА ЕКОНОМІКА ТА УПРАВЛІННЯ» 4 (34) листопад 2021. – Запоріжжя 2021. – С. 47 – 52.</w:t>
              </w:r>
            </w:hyperlink>
          </w:p>
          <w:p w14:paraId="5BCA7FA3" w14:textId="77777777" w:rsidR="001310EA" w:rsidRPr="009E38F0" w:rsidRDefault="001310EA" w:rsidP="007A7E71">
            <w:pPr>
              <w:pStyle w:val="a4"/>
              <w:numPr>
                <w:ilvl w:val="0"/>
                <w:numId w:val="10"/>
              </w:numPr>
              <w:tabs>
                <w:tab w:val="left" w:pos="0"/>
                <w:tab w:val="left" w:pos="315"/>
              </w:tabs>
              <w:spacing w:line="240" w:lineRule="auto"/>
              <w:ind w:left="319" w:hanging="284"/>
              <w:jc w:val="both"/>
              <w:rPr>
                <w:rFonts w:ascii="Times New Roman" w:hAnsi="Times New Roman" w:cs="Times New Roman"/>
                <w:color w:val="000000" w:themeColor="text1"/>
                <w:sz w:val="18"/>
                <w:szCs w:val="18"/>
              </w:rPr>
            </w:pPr>
            <w:r w:rsidRPr="009E38F0">
              <w:rPr>
                <w:rFonts w:ascii="Times New Roman" w:hAnsi="Times New Roman" w:cs="Times New Roman"/>
                <w:color w:val="000000" w:themeColor="text1"/>
                <w:sz w:val="18"/>
                <w:szCs w:val="18"/>
              </w:rPr>
              <w:t>Західна Оксана Романівна, Беднарчук Вікторія Володимирівна ОСОБЛИВОСТІ ФУНКЦІОНУВАННЯ ПІДПРИЄМНИЦТВА В КОНТЕКСТІ РЕГІОНАЛЬНОГО РОЗВИТКУ (НА ПРИКЛАДІ ЛЬВІВЩИНИ). Міжнародний науковий журнал "Інтернаука" серія: Економічні науки. Київ, 2022. № 3(59). С.60-68.</w:t>
            </w:r>
          </w:p>
          <w:p w14:paraId="028F7572" w14:textId="77777777" w:rsidR="008A15EE" w:rsidRPr="009E38F0" w:rsidRDefault="001310EA" w:rsidP="008A15EE">
            <w:pPr>
              <w:pStyle w:val="a4"/>
              <w:numPr>
                <w:ilvl w:val="0"/>
                <w:numId w:val="10"/>
              </w:numPr>
              <w:tabs>
                <w:tab w:val="left" w:pos="0"/>
                <w:tab w:val="left" w:pos="315"/>
              </w:tabs>
              <w:spacing w:line="240" w:lineRule="auto"/>
              <w:ind w:left="319" w:hanging="284"/>
              <w:jc w:val="both"/>
              <w:rPr>
                <w:rFonts w:ascii="Times New Roman" w:hAnsi="Times New Roman" w:cs="Times New Roman"/>
                <w:color w:val="000000" w:themeColor="text1"/>
                <w:sz w:val="18"/>
                <w:szCs w:val="18"/>
              </w:rPr>
            </w:pPr>
            <w:r w:rsidRPr="009E38F0">
              <w:rPr>
                <w:rFonts w:ascii="Times New Roman" w:hAnsi="Times New Roman" w:cs="Times New Roman"/>
                <w:color w:val="000000" w:themeColor="text1"/>
                <w:sz w:val="18"/>
                <w:szCs w:val="18"/>
              </w:rPr>
              <w:t>ЗАХІДНА О.Р., ПЕДЧЕНКО І.І., ЗАХІДНИЙ Р.В. Податкова достатність територіальних громад Львівської області. Економіка,фінанси, право : щомісячний інформаційно-аналітичний журнал  № 3. 2022, Аналітик. С. 9-14</w:t>
            </w:r>
            <w:r w:rsidR="008A15EE" w:rsidRPr="009E38F0">
              <w:rPr>
                <w:rFonts w:ascii="Times New Roman" w:hAnsi="Times New Roman" w:cs="Times New Roman"/>
                <w:color w:val="000000" w:themeColor="text1"/>
                <w:sz w:val="18"/>
                <w:szCs w:val="18"/>
              </w:rPr>
              <w:t>.</w:t>
            </w:r>
          </w:p>
          <w:p w14:paraId="54995919" w14:textId="77777777" w:rsidR="008A15EE" w:rsidRPr="009E38F0" w:rsidRDefault="008A15EE" w:rsidP="008A15EE">
            <w:pPr>
              <w:pStyle w:val="a4"/>
              <w:numPr>
                <w:ilvl w:val="0"/>
                <w:numId w:val="10"/>
              </w:numPr>
              <w:tabs>
                <w:tab w:val="left" w:pos="0"/>
                <w:tab w:val="left" w:pos="315"/>
              </w:tabs>
              <w:spacing w:line="240" w:lineRule="auto"/>
              <w:ind w:left="319" w:hanging="284"/>
              <w:jc w:val="both"/>
              <w:rPr>
                <w:rFonts w:ascii="Times New Roman" w:hAnsi="Times New Roman" w:cs="Times New Roman"/>
                <w:color w:val="000000" w:themeColor="text1"/>
                <w:sz w:val="18"/>
                <w:szCs w:val="18"/>
              </w:rPr>
            </w:pPr>
            <w:r w:rsidRPr="009E38F0">
              <w:rPr>
                <w:rFonts w:ascii="Times New Roman" w:hAnsi="Times New Roman" w:cs="Times New Roman"/>
                <w:sz w:val="18"/>
                <w:szCs w:val="18"/>
              </w:rPr>
              <w:t>Дубик В.Я. Підвищення якості казначейського виконання видаткової частини державного бюджету України / В.Я. Дубик, Н.І. Омелян // Науковий журнал «Молодий вчений». – 2018. – №2(54). – С. 709-714.</w:t>
            </w:r>
          </w:p>
          <w:p w14:paraId="19FC0740" w14:textId="77777777" w:rsidR="001310EA" w:rsidRPr="009E38F0" w:rsidRDefault="001310EA" w:rsidP="007A7E71">
            <w:pPr>
              <w:pStyle w:val="a4"/>
              <w:numPr>
                <w:ilvl w:val="0"/>
                <w:numId w:val="10"/>
              </w:numPr>
              <w:shd w:val="clear" w:color="auto" w:fill="FFFFFF"/>
              <w:tabs>
                <w:tab w:val="left" w:pos="0"/>
                <w:tab w:val="left" w:pos="315"/>
              </w:tabs>
              <w:spacing w:line="240" w:lineRule="auto"/>
              <w:ind w:left="319" w:hanging="284"/>
              <w:jc w:val="both"/>
              <w:rPr>
                <w:rFonts w:ascii="Times New Roman" w:hAnsi="Times New Roman" w:cs="Times New Roman"/>
                <w:color w:val="000000" w:themeColor="text1"/>
                <w:sz w:val="18"/>
                <w:szCs w:val="18"/>
              </w:rPr>
            </w:pPr>
            <w:r w:rsidRPr="009E38F0">
              <w:rPr>
                <w:rFonts w:ascii="Times New Roman" w:hAnsi="Times New Roman" w:cs="Times New Roman"/>
                <w:color w:val="000000" w:themeColor="text1"/>
                <w:sz w:val="18"/>
                <w:szCs w:val="18"/>
              </w:rPr>
              <w:t>Круглякова В. В., Західна О. Р., Юрченко І. М. Формування ресурсів місцевого бюджету Львівської області в умовах фінансової децентралізації // Проблеми економіки № 4 (50), 2021</w:t>
            </w:r>
          </w:p>
          <w:p w14:paraId="74AEF3B2" w14:textId="77777777" w:rsidR="001310EA" w:rsidRPr="009E38F0" w:rsidRDefault="00000000" w:rsidP="007A7E71">
            <w:pPr>
              <w:numPr>
                <w:ilvl w:val="0"/>
                <w:numId w:val="10"/>
              </w:numPr>
              <w:tabs>
                <w:tab w:val="left" w:pos="315"/>
              </w:tabs>
              <w:spacing w:line="240" w:lineRule="auto"/>
              <w:ind w:left="319" w:hanging="284"/>
              <w:contextualSpacing/>
              <w:jc w:val="both"/>
              <w:rPr>
                <w:rFonts w:ascii="Times New Roman" w:eastAsia="Times New Roman" w:hAnsi="Times New Roman" w:cs="Times New Roman"/>
                <w:color w:val="000000" w:themeColor="text1"/>
                <w:sz w:val="18"/>
                <w:szCs w:val="18"/>
                <w:lang w:eastAsia="uk-UA"/>
              </w:rPr>
            </w:pPr>
            <w:hyperlink r:id="rId49" w:history="1">
              <w:r w:rsidR="001310EA" w:rsidRPr="009E38F0">
                <w:rPr>
                  <w:rFonts w:ascii="Times New Roman" w:eastAsia="Times New Roman" w:hAnsi="Times New Roman" w:cs="Times New Roman"/>
                  <w:color w:val="000000" w:themeColor="text1"/>
                  <w:sz w:val="18"/>
                  <w:szCs w:val="18"/>
                  <w:bdr w:val="none" w:sz="0" w:space="0" w:color="auto" w:frame="1"/>
                  <w:lang w:eastAsia="uk-UA"/>
                </w:rPr>
                <w:t>Західна О. Р., Млінцова А. О. Сучасний стан фінансово-матеріальної бази територіальних громад в умовах децентралізації. Бізнес Інформ. 2021. №11. C. 184–189.</w:t>
              </w:r>
            </w:hyperlink>
          </w:p>
          <w:p w14:paraId="76C7DE82" w14:textId="77777777" w:rsidR="00641CCB" w:rsidRPr="009E38F0" w:rsidRDefault="00641CCB" w:rsidP="007A7E71">
            <w:pPr>
              <w:pStyle w:val="a4"/>
              <w:numPr>
                <w:ilvl w:val="0"/>
                <w:numId w:val="10"/>
              </w:numPr>
              <w:tabs>
                <w:tab w:val="left" w:pos="315"/>
              </w:tabs>
              <w:spacing w:line="240" w:lineRule="auto"/>
              <w:ind w:left="319" w:hanging="284"/>
              <w:jc w:val="both"/>
              <w:rPr>
                <w:rFonts w:ascii="Times New Roman" w:hAnsi="Times New Roman" w:cs="Times New Roman"/>
                <w:color w:val="000000" w:themeColor="text1"/>
                <w:sz w:val="18"/>
                <w:szCs w:val="18"/>
              </w:rPr>
            </w:pPr>
            <w:r w:rsidRPr="009E38F0">
              <w:rPr>
                <w:rFonts w:ascii="Times New Roman" w:hAnsi="Times New Roman" w:cs="Times New Roman"/>
                <w:color w:val="000000" w:themeColor="text1"/>
                <w:sz w:val="18"/>
                <w:szCs w:val="18"/>
              </w:rPr>
              <w:t xml:space="preserve">Круглякова В. В., Вацяк Д. І., Олійник А. В. Вплив міжбюджетних трансфертів на фінансове вирівнювання територій. Ефективна економіка. 2020. № 4. – URL: http://www.economy.nayka.com.ua/?op=1&amp;z=7786. DOI: https://doi.org/10.32702/2307-2105-2020.4.70. </w:t>
            </w:r>
          </w:p>
          <w:p w14:paraId="6CB02253" w14:textId="77777777" w:rsidR="00641CCB" w:rsidRPr="009E38F0" w:rsidRDefault="00641CCB" w:rsidP="007A7E71">
            <w:pPr>
              <w:pStyle w:val="a4"/>
              <w:numPr>
                <w:ilvl w:val="0"/>
                <w:numId w:val="10"/>
              </w:numPr>
              <w:tabs>
                <w:tab w:val="left" w:pos="315"/>
              </w:tabs>
              <w:spacing w:line="240" w:lineRule="auto"/>
              <w:ind w:left="319" w:hanging="284"/>
              <w:jc w:val="both"/>
              <w:rPr>
                <w:rFonts w:ascii="Times New Roman" w:hAnsi="Times New Roman" w:cs="Times New Roman"/>
                <w:color w:val="000000" w:themeColor="text1"/>
                <w:sz w:val="18"/>
                <w:szCs w:val="18"/>
              </w:rPr>
            </w:pPr>
            <w:r w:rsidRPr="009E38F0">
              <w:rPr>
                <w:rFonts w:ascii="Times New Roman" w:hAnsi="Times New Roman" w:cs="Times New Roman"/>
                <w:color w:val="000000" w:themeColor="text1"/>
                <w:sz w:val="18"/>
                <w:szCs w:val="18"/>
              </w:rPr>
              <w:t xml:space="preserve">Круглякова В. В., Жовтяк К. В., Колісник М. І. Бюджет участі як дієвий інструмент розвитку територіальної громади на прикладі м. Львова. Бізнес Інформ. 2020. №4. C. 370-376. DOI: </w:t>
            </w:r>
            <w:hyperlink r:id="rId50" w:history="1">
              <w:r w:rsidRPr="009E38F0">
                <w:rPr>
                  <w:rStyle w:val="a6"/>
                  <w:rFonts w:ascii="Times New Roman" w:hAnsi="Times New Roman" w:cs="Times New Roman"/>
                  <w:color w:val="000000" w:themeColor="text1"/>
                  <w:sz w:val="18"/>
                  <w:szCs w:val="18"/>
                  <w:u w:val="none"/>
                </w:rPr>
                <w:t>https://doi.org/10.32983/2222-4459-2020-4-370-376</w:t>
              </w:r>
            </w:hyperlink>
            <w:r w:rsidRPr="009E38F0">
              <w:rPr>
                <w:rFonts w:ascii="Times New Roman" w:hAnsi="Times New Roman" w:cs="Times New Roman"/>
                <w:color w:val="000000" w:themeColor="text1"/>
                <w:sz w:val="18"/>
                <w:szCs w:val="18"/>
              </w:rPr>
              <w:t>.</w:t>
            </w:r>
          </w:p>
          <w:p w14:paraId="3C21C928" w14:textId="77777777" w:rsidR="00641CCB" w:rsidRPr="009E38F0" w:rsidRDefault="00641CCB" w:rsidP="007A7E71">
            <w:pPr>
              <w:pStyle w:val="a4"/>
              <w:numPr>
                <w:ilvl w:val="0"/>
                <w:numId w:val="10"/>
              </w:numPr>
              <w:tabs>
                <w:tab w:val="left" w:pos="315"/>
              </w:tabs>
              <w:spacing w:line="240" w:lineRule="auto"/>
              <w:ind w:left="319" w:hanging="284"/>
              <w:jc w:val="both"/>
              <w:rPr>
                <w:rFonts w:ascii="Times New Roman" w:hAnsi="Times New Roman" w:cs="Times New Roman"/>
                <w:color w:val="000000" w:themeColor="text1"/>
                <w:sz w:val="18"/>
                <w:szCs w:val="18"/>
              </w:rPr>
            </w:pPr>
            <w:r w:rsidRPr="009E38F0">
              <w:rPr>
                <w:rFonts w:ascii="Times New Roman" w:hAnsi="Times New Roman" w:cs="Times New Roman"/>
                <w:color w:val="000000" w:themeColor="text1"/>
                <w:sz w:val="18"/>
                <w:szCs w:val="18"/>
              </w:rPr>
              <w:t xml:space="preserve">Круглякова В. В., Іщенко В. А. Місцеві позики як інструмент поповнення доходів місцевих бюджетів // Вісник Харківського національного університету імені В. Н. Каразіна серія «Економічна». 2020. № 98. C. 28-35. DOI: https://doi.org/10.26565/2311-2379-2020-98-03. </w:t>
            </w:r>
          </w:p>
          <w:p w14:paraId="772ED8DF" w14:textId="77777777" w:rsidR="00641CCB" w:rsidRPr="009E38F0" w:rsidRDefault="00641CCB" w:rsidP="007A7E71">
            <w:pPr>
              <w:pStyle w:val="a4"/>
              <w:numPr>
                <w:ilvl w:val="0"/>
                <w:numId w:val="10"/>
              </w:numPr>
              <w:tabs>
                <w:tab w:val="left" w:pos="315"/>
              </w:tabs>
              <w:spacing w:line="240" w:lineRule="auto"/>
              <w:ind w:left="319" w:hanging="284"/>
              <w:jc w:val="both"/>
              <w:rPr>
                <w:rFonts w:ascii="Times New Roman" w:hAnsi="Times New Roman" w:cs="Times New Roman"/>
                <w:color w:val="000000" w:themeColor="text1"/>
                <w:sz w:val="18"/>
                <w:szCs w:val="18"/>
              </w:rPr>
            </w:pPr>
            <w:r w:rsidRPr="009E38F0">
              <w:rPr>
                <w:rFonts w:ascii="Times New Roman" w:hAnsi="Times New Roman" w:cs="Times New Roman"/>
                <w:color w:val="000000" w:themeColor="text1"/>
                <w:sz w:val="18"/>
                <w:szCs w:val="18"/>
              </w:rPr>
              <w:t xml:space="preserve">Круглякова В. В., Сушко В. С. Перспективи використання електронного цифрового підпису органами державної влади та установами державної форми власності. Modern Economics. 2020. № 20(2020). С. 142-146. DOI: </w:t>
            </w:r>
            <w:hyperlink r:id="rId51" w:history="1">
              <w:r w:rsidRPr="009E38F0">
                <w:rPr>
                  <w:rStyle w:val="a6"/>
                  <w:rFonts w:ascii="Times New Roman" w:hAnsi="Times New Roman" w:cs="Times New Roman"/>
                  <w:color w:val="000000" w:themeColor="text1"/>
                  <w:sz w:val="18"/>
                  <w:szCs w:val="18"/>
                  <w:u w:val="none"/>
                </w:rPr>
                <w:t>https://doi.org/10.31521/modecon.V20(2020)-23</w:t>
              </w:r>
            </w:hyperlink>
          </w:p>
          <w:p w14:paraId="5B42DEF1" w14:textId="77777777" w:rsidR="00641CCB" w:rsidRPr="009E38F0" w:rsidRDefault="00641CCB" w:rsidP="007A7E71">
            <w:pPr>
              <w:pStyle w:val="a4"/>
              <w:numPr>
                <w:ilvl w:val="0"/>
                <w:numId w:val="10"/>
              </w:numPr>
              <w:tabs>
                <w:tab w:val="left" w:pos="315"/>
              </w:tabs>
              <w:spacing w:line="240" w:lineRule="auto"/>
              <w:ind w:left="319" w:hanging="284"/>
              <w:jc w:val="both"/>
              <w:rPr>
                <w:rFonts w:ascii="Times New Roman" w:hAnsi="Times New Roman" w:cs="Times New Roman"/>
                <w:color w:val="000000" w:themeColor="text1"/>
                <w:sz w:val="18"/>
                <w:szCs w:val="18"/>
              </w:rPr>
            </w:pPr>
            <w:r w:rsidRPr="009E38F0">
              <w:rPr>
                <w:rFonts w:ascii="Times New Roman" w:hAnsi="Times New Roman" w:cs="Times New Roman"/>
                <w:color w:val="000000" w:themeColor="text1"/>
                <w:sz w:val="18"/>
                <w:szCs w:val="18"/>
              </w:rPr>
              <w:t>Круглякова В. В., Котелюк І. В. Ефективність контролю місцевих фінансів у системі бюджетного менеджменту // Вдосконалення фінансово-кредитного механізму забезпечення інноваційного розвитку економіки: збірник тез Всеукраїнської науково-практичної інтернет-конференції. Частина 2. Дубляни, 2020, С. 184-186.</w:t>
            </w:r>
          </w:p>
          <w:p w14:paraId="2F6FAE2D" w14:textId="77777777" w:rsidR="00641CCB" w:rsidRPr="009E38F0" w:rsidRDefault="00641CCB" w:rsidP="007A7E71">
            <w:pPr>
              <w:pStyle w:val="a4"/>
              <w:numPr>
                <w:ilvl w:val="0"/>
                <w:numId w:val="10"/>
              </w:numPr>
              <w:tabs>
                <w:tab w:val="left" w:pos="315"/>
              </w:tabs>
              <w:spacing w:line="240" w:lineRule="auto"/>
              <w:ind w:left="319" w:hanging="284"/>
              <w:jc w:val="both"/>
              <w:rPr>
                <w:rFonts w:ascii="Times New Roman" w:hAnsi="Times New Roman" w:cs="Times New Roman"/>
                <w:color w:val="000000" w:themeColor="text1"/>
                <w:sz w:val="18"/>
                <w:szCs w:val="18"/>
              </w:rPr>
            </w:pPr>
            <w:r w:rsidRPr="009E38F0">
              <w:rPr>
                <w:rFonts w:ascii="Times New Roman" w:hAnsi="Times New Roman" w:cs="Times New Roman"/>
                <w:color w:val="000000" w:themeColor="text1"/>
                <w:sz w:val="18"/>
                <w:szCs w:val="18"/>
              </w:rPr>
              <w:t>Круглякова В. В., Назарко Ю.-А. С. Особливості формування місцевих бюджетів в сучасних умовах // Вдосконалення фінансово-кредитного механізму забезпечення інноваційного розвитку економіки: збірник тез Всеукраїнської науково-практичної інтернет-конференції. Частина 2. Дубляни, 2020, С. 187-188.</w:t>
            </w:r>
          </w:p>
          <w:p w14:paraId="6A79BA07" w14:textId="77777777" w:rsidR="00641CCB" w:rsidRPr="009E38F0" w:rsidRDefault="00641CCB" w:rsidP="007A7E71">
            <w:pPr>
              <w:pStyle w:val="a4"/>
              <w:numPr>
                <w:ilvl w:val="0"/>
                <w:numId w:val="10"/>
              </w:numPr>
              <w:tabs>
                <w:tab w:val="left" w:pos="315"/>
              </w:tabs>
              <w:spacing w:line="240" w:lineRule="auto"/>
              <w:ind w:left="319" w:hanging="284"/>
              <w:jc w:val="both"/>
              <w:rPr>
                <w:rFonts w:ascii="Times New Roman" w:hAnsi="Times New Roman" w:cs="Times New Roman"/>
                <w:color w:val="000000" w:themeColor="text1"/>
                <w:sz w:val="18"/>
                <w:szCs w:val="18"/>
              </w:rPr>
            </w:pPr>
            <w:r w:rsidRPr="009E38F0">
              <w:rPr>
                <w:rFonts w:ascii="Times New Roman" w:hAnsi="Times New Roman" w:cs="Times New Roman"/>
                <w:color w:val="000000" w:themeColor="text1"/>
                <w:sz w:val="18"/>
                <w:szCs w:val="18"/>
              </w:rPr>
              <w:t xml:space="preserve">Західна О.Р., Круглякова В.В., Бундз Н.Б. Податкові та неподаткові надходження у системі  доходів Державного бюджету України. Науковий журнал Молодий вчений. 2021. № 12 (100). С. 261-267. </w:t>
            </w:r>
          </w:p>
          <w:p w14:paraId="5AE29BE6" w14:textId="77777777" w:rsidR="00641CCB" w:rsidRPr="009E38F0" w:rsidRDefault="00641CCB" w:rsidP="007A7E71">
            <w:pPr>
              <w:pStyle w:val="a4"/>
              <w:numPr>
                <w:ilvl w:val="0"/>
                <w:numId w:val="10"/>
              </w:numPr>
              <w:tabs>
                <w:tab w:val="left" w:pos="315"/>
              </w:tabs>
              <w:spacing w:line="240" w:lineRule="auto"/>
              <w:ind w:left="319" w:hanging="284"/>
              <w:jc w:val="both"/>
              <w:rPr>
                <w:rFonts w:ascii="Times New Roman" w:hAnsi="Times New Roman" w:cs="Times New Roman"/>
                <w:color w:val="000000" w:themeColor="text1"/>
                <w:sz w:val="18"/>
                <w:szCs w:val="18"/>
              </w:rPr>
            </w:pPr>
            <w:r w:rsidRPr="009E38F0">
              <w:rPr>
                <w:rFonts w:ascii="Times New Roman" w:hAnsi="Times New Roman" w:cs="Times New Roman"/>
                <w:color w:val="000000" w:themeColor="text1"/>
                <w:sz w:val="18"/>
                <w:szCs w:val="18"/>
              </w:rPr>
              <w:t>Західна О.Р., Круглякова В.В., Кравчук А.С. Сучасний стан державного боргу України. Науковий журнал Молодий вчений. 2021. № 12 (100). С. 267-272. (Index Copernicus)</w:t>
            </w:r>
          </w:p>
          <w:p w14:paraId="42839BF9" w14:textId="77777777" w:rsidR="00641CCB" w:rsidRPr="009E38F0" w:rsidRDefault="00641CCB" w:rsidP="007A7E71">
            <w:pPr>
              <w:pStyle w:val="a4"/>
              <w:numPr>
                <w:ilvl w:val="0"/>
                <w:numId w:val="10"/>
              </w:numPr>
              <w:tabs>
                <w:tab w:val="left" w:pos="315"/>
              </w:tabs>
              <w:spacing w:line="240" w:lineRule="auto"/>
              <w:ind w:left="319" w:hanging="284"/>
              <w:jc w:val="both"/>
              <w:rPr>
                <w:rFonts w:ascii="Times New Roman" w:hAnsi="Times New Roman" w:cs="Times New Roman"/>
                <w:color w:val="000000" w:themeColor="text1"/>
                <w:sz w:val="18"/>
                <w:szCs w:val="18"/>
              </w:rPr>
            </w:pPr>
            <w:r w:rsidRPr="009E38F0">
              <w:rPr>
                <w:rFonts w:ascii="Times New Roman" w:hAnsi="Times New Roman" w:cs="Times New Roman"/>
                <w:color w:val="000000" w:themeColor="text1"/>
                <w:sz w:val="18"/>
                <w:szCs w:val="18"/>
              </w:rPr>
              <w:lastRenderedPageBreak/>
              <w:t>Західна О.Р., Круглякова В.В., Біда М. Вплив державного боргу на національну економіку. Науковий журнал Молодий вчений. 2021. №11 (99).С.380-384. (Index Copernicus)</w:t>
            </w:r>
          </w:p>
          <w:p w14:paraId="4E037BFE" w14:textId="77777777" w:rsidR="00641CCB" w:rsidRPr="009E38F0" w:rsidRDefault="00641CCB" w:rsidP="007A7E71">
            <w:pPr>
              <w:pStyle w:val="a4"/>
              <w:numPr>
                <w:ilvl w:val="0"/>
                <w:numId w:val="10"/>
              </w:numPr>
              <w:tabs>
                <w:tab w:val="left" w:pos="315"/>
              </w:tabs>
              <w:spacing w:line="240" w:lineRule="auto"/>
              <w:ind w:left="319" w:hanging="284"/>
              <w:jc w:val="both"/>
              <w:rPr>
                <w:rFonts w:ascii="Times New Roman" w:hAnsi="Times New Roman" w:cs="Times New Roman"/>
                <w:color w:val="000000" w:themeColor="text1"/>
                <w:sz w:val="18"/>
                <w:szCs w:val="18"/>
              </w:rPr>
            </w:pPr>
            <w:r w:rsidRPr="009E38F0">
              <w:rPr>
                <w:rFonts w:ascii="Times New Roman" w:hAnsi="Times New Roman" w:cs="Times New Roman"/>
                <w:color w:val="000000" w:themeColor="text1"/>
                <w:sz w:val="18"/>
                <w:szCs w:val="18"/>
              </w:rPr>
              <w:t>Західна О.Р., Круглякова В.В., Бацман І.В. Формування дохідної частини державного бюджету України. Науковий журнал Молодий вчений. 2021. № 10 (98). С. 131-136</w:t>
            </w:r>
          </w:p>
          <w:p w14:paraId="76B8A59F" w14:textId="77777777" w:rsidR="00641CCB" w:rsidRPr="009E38F0" w:rsidRDefault="00641CCB" w:rsidP="007A7E71">
            <w:pPr>
              <w:pStyle w:val="a4"/>
              <w:numPr>
                <w:ilvl w:val="0"/>
                <w:numId w:val="10"/>
              </w:numPr>
              <w:tabs>
                <w:tab w:val="left" w:pos="315"/>
              </w:tabs>
              <w:spacing w:line="240" w:lineRule="auto"/>
              <w:ind w:left="319" w:hanging="284"/>
              <w:jc w:val="both"/>
              <w:rPr>
                <w:rFonts w:ascii="Times New Roman" w:hAnsi="Times New Roman" w:cs="Times New Roman"/>
                <w:color w:val="000000" w:themeColor="text1"/>
                <w:sz w:val="18"/>
                <w:szCs w:val="18"/>
              </w:rPr>
            </w:pPr>
            <w:r w:rsidRPr="009E38F0">
              <w:rPr>
                <w:rFonts w:ascii="Times New Roman" w:hAnsi="Times New Roman" w:cs="Times New Roman"/>
                <w:color w:val="000000" w:themeColor="text1"/>
                <w:sz w:val="18"/>
                <w:szCs w:val="18"/>
              </w:rPr>
              <w:t>Західна О.Р., Круглякова В.В., Святенко А.С. Стан та проблеми пенсійної системи в Україні. Науковий журнал Молодий вчений. 2021. № 10 (98). С. 137-141</w:t>
            </w:r>
          </w:p>
          <w:p w14:paraId="24B6C99D" w14:textId="77777777" w:rsidR="00641CCB" w:rsidRPr="009E38F0" w:rsidRDefault="00641CCB" w:rsidP="007A7E71">
            <w:pPr>
              <w:pStyle w:val="a4"/>
              <w:numPr>
                <w:ilvl w:val="0"/>
                <w:numId w:val="10"/>
              </w:numPr>
              <w:tabs>
                <w:tab w:val="left" w:pos="315"/>
              </w:tabs>
              <w:spacing w:line="240" w:lineRule="auto"/>
              <w:ind w:left="319" w:hanging="284"/>
              <w:jc w:val="both"/>
              <w:rPr>
                <w:rFonts w:ascii="Times New Roman" w:hAnsi="Times New Roman" w:cs="Times New Roman"/>
                <w:color w:val="000000" w:themeColor="text1"/>
                <w:sz w:val="18"/>
                <w:szCs w:val="18"/>
              </w:rPr>
            </w:pPr>
            <w:r w:rsidRPr="009E38F0">
              <w:rPr>
                <w:rFonts w:ascii="Times New Roman" w:hAnsi="Times New Roman" w:cs="Times New Roman"/>
                <w:color w:val="000000" w:themeColor="text1"/>
                <w:sz w:val="18"/>
                <w:szCs w:val="18"/>
              </w:rPr>
              <w:t>Західна О.Р., Круглякова В.В., Стахів С.Ф. Непрямі податки у дохідній частині державного бюджету і їх вплив на суспільний добробут. Науковий журнал Молодий вчений. 2021. № 10 (98). С. 142-146</w:t>
            </w:r>
          </w:p>
          <w:p w14:paraId="13614176" w14:textId="77777777" w:rsidR="00641CCB" w:rsidRPr="009E38F0" w:rsidRDefault="00641CCB" w:rsidP="007A7E71">
            <w:pPr>
              <w:pStyle w:val="a4"/>
              <w:numPr>
                <w:ilvl w:val="0"/>
                <w:numId w:val="10"/>
              </w:numPr>
              <w:tabs>
                <w:tab w:val="left" w:pos="315"/>
              </w:tabs>
              <w:spacing w:line="240" w:lineRule="auto"/>
              <w:ind w:left="319" w:hanging="284"/>
              <w:jc w:val="both"/>
              <w:rPr>
                <w:rFonts w:ascii="Times New Roman" w:hAnsi="Times New Roman" w:cs="Times New Roman"/>
                <w:color w:val="000000" w:themeColor="text1"/>
                <w:sz w:val="18"/>
                <w:szCs w:val="18"/>
              </w:rPr>
            </w:pPr>
            <w:r w:rsidRPr="009E38F0">
              <w:rPr>
                <w:rFonts w:ascii="Times New Roman" w:hAnsi="Times New Roman" w:cs="Times New Roman"/>
                <w:color w:val="000000" w:themeColor="text1"/>
                <w:sz w:val="18"/>
                <w:szCs w:val="18"/>
              </w:rPr>
              <w:t xml:space="preserve">Круглякова В. В., Західна О. Р., Ковальчук Ю. В. Управління державним боргом України на сучасному етапі. Modern Economics. 2021. № 30(2021). С. 116-122. DOI: </w:t>
            </w:r>
            <w:hyperlink r:id="rId52" w:history="1">
              <w:r w:rsidRPr="009E38F0">
                <w:rPr>
                  <w:rStyle w:val="a6"/>
                  <w:rFonts w:ascii="Times New Roman" w:hAnsi="Times New Roman" w:cs="Times New Roman"/>
                  <w:color w:val="000000" w:themeColor="text1"/>
                  <w:sz w:val="18"/>
                  <w:szCs w:val="18"/>
                  <w:u w:val="none"/>
                </w:rPr>
                <w:t>https://doi.org/10.31521/modecon.V30(2021)-18</w:t>
              </w:r>
            </w:hyperlink>
            <w:r w:rsidRPr="009E38F0">
              <w:rPr>
                <w:rFonts w:ascii="Times New Roman" w:hAnsi="Times New Roman" w:cs="Times New Roman"/>
                <w:color w:val="000000" w:themeColor="text1"/>
                <w:sz w:val="18"/>
                <w:szCs w:val="18"/>
              </w:rPr>
              <w:t>.</w:t>
            </w:r>
          </w:p>
          <w:p w14:paraId="151912E7" w14:textId="77777777" w:rsidR="00641CCB" w:rsidRPr="009E38F0" w:rsidRDefault="00641CCB" w:rsidP="007A7E71">
            <w:pPr>
              <w:pStyle w:val="a4"/>
              <w:numPr>
                <w:ilvl w:val="0"/>
                <w:numId w:val="10"/>
              </w:numPr>
              <w:tabs>
                <w:tab w:val="left" w:pos="315"/>
              </w:tabs>
              <w:spacing w:line="240" w:lineRule="auto"/>
              <w:ind w:left="319" w:hanging="284"/>
              <w:jc w:val="both"/>
              <w:rPr>
                <w:rFonts w:ascii="Times New Roman" w:hAnsi="Times New Roman" w:cs="Times New Roman"/>
                <w:color w:val="000000" w:themeColor="text1"/>
                <w:sz w:val="18"/>
                <w:szCs w:val="18"/>
              </w:rPr>
            </w:pPr>
            <w:r w:rsidRPr="009E38F0">
              <w:rPr>
                <w:rFonts w:ascii="Times New Roman" w:hAnsi="Times New Roman" w:cs="Times New Roman"/>
                <w:color w:val="000000" w:themeColor="text1"/>
                <w:sz w:val="18"/>
                <w:szCs w:val="18"/>
              </w:rPr>
              <w:t>Круглякова В. В., Стахів С. Ф. Непрямі податки у дохідній частині бюджету та їх вплив на суспільний добробут // Економіко-правові та управлінсько-технологічні виміри сьогодення: молодіжний погляд : матеріали міжнародної науково-практичної конференції : у 2 т. – Т.1. – Дніпро : Університет митної справи та фінансів, 2021. – с.75-77.</w:t>
            </w:r>
          </w:p>
          <w:p w14:paraId="7DF6E2E2" w14:textId="77777777" w:rsidR="009E2788" w:rsidRPr="009E38F0" w:rsidRDefault="009E2788" w:rsidP="007A7E71">
            <w:pPr>
              <w:pStyle w:val="a4"/>
              <w:numPr>
                <w:ilvl w:val="0"/>
                <w:numId w:val="10"/>
              </w:numPr>
              <w:tabs>
                <w:tab w:val="left" w:pos="315"/>
              </w:tabs>
              <w:spacing w:line="240" w:lineRule="auto"/>
              <w:ind w:left="319" w:hanging="284"/>
              <w:jc w:val="both"/>
              <w:rPr>
                <w:rFonts w:ascii="Times New Roman" w:hAnsi="Times New Roman" w:cs="Times New Roman"/>
                <w:color w:val="000000" w:themeColor="text1"/>
                <w:sz w:val="18"/>
                <w:szCs w:val="18"/>
              </w:rPr>
            </w:pPr>
            <w:r w:rsidRPr="009E38F0">
              <w:rPr>
                <w:rFonts w:ascii="Times New Roman" w:hAnsi="Times New Roman" w:cs="Times New Roman"/>
                <w:color w:val="000000" w:themeColor="text1"/>
                <w:sz w:val="18"/>
                <w:szCs w:val="18"/>
              </w:rPr>
              <w:t>Назаркевич І. Б. Державне стратегічне планування та цільове програмування структурних змін у розвитку галузей реального сектору економіки. Український журнал прикладної економіки. 2020. Том 5. № 2. С. 251–259.</w:t>
            </w:r>
          </w:p>
          <w:p w14:paraId="036AF66F" w14:textId="77777777" w:rsidR="001310EA" w:rsidRPr="009E38F0" w:rsidRDefault="009E2788" w:rsidP="007A7E71">
            <w:pPr>
              <w:pStyle w:val="a4"/>
              <w:numPr>
                <w:ilvl w:val="0"/>
                <w:numId w:val="10"/>
              </w:numPr>
              <w:tabs>
                <w:tab w:val="left" w:pos="315"/>
              </w:tabs>
              <w:spacing w:line="240" w:lineRule="auto"/>
              <w:ind w:left="319" w:hanging="284"/>
              <w:jc w:val="both"/>
              <w:rPr>
                <w:rFonts w:ascii="Times New Roman" w:hAnsi="Times New Roman" w:cs="Times New Roman"/>
                <w:color w:val="000000" w:themeColor="text1"/>
                <w:sz w:val="18"/>
                <w:szCs w:val="18"/>
              </w:rPr>
            </w:pPr>
            <w:r w:rsidRPr="009E38F0">
              <w:rPr>
                <w:rFonts w:ascii="Times New Roman" w:hAnsi="Times New Roman" w:cs="Times New Roman"/>
                <w:color w:val="000000" w:themeColor="text1"/>
                <w:sz w:val="18"/>
                <w:szCs w:val="18"/>
              </w:rPr>
              <w:t>Назаркевич І. Б. Важелі державного регулювання структурних змін в національній економіці. Вісник Запорізького національного університету: Економічні науки. 2020. № 3(47). С. 90–94</w:t>
            </w:r>
          </w:p>
          <w:p w14:paraId="397CBD64" w14:textId="77777777" w:rsidR="008D07ED" w:rsidRPr="009E38F0" w:rsidRDefault="008D07ED" w:rsidP="007A7E71">
            <w:pPr>
              <w:pStyle w:val="a4"/>
              <w:numPr>
                <w:ilvl w:val="0"/>
                <w:numId w:val="10"/>
              </w:numPr>
              <w:tabs>
                <w:tab w:val="left" w:pos="315"/>
              </w:tabs>
              <w:spacing w:line="240" w:lineRule="auto"/>
              <w:ind w:left="319" w:hanging="284"/>
              <w:jc w:val="both"/>
              <w:rPr>
                <w:rFonts w:ascii="Times New Roman" w:eastAsia="Times New Roman" w:hAnsi="Times New Roman" w:cs="Times New Roman"/>
                <w:color w:val="000000" w:themeColor="text1"/>
                <w:sz w:val="18"/>
                <w:szCs w:val="18"/>
                <w:bdr w:val="none" w:sz="0" w:space="0" w:color="auto" w:frame="1"/>
                <w:lang w:eastAsia="uk-UA"/>
              </w:rPr>
            </w:pPr>
            <w:r w:rsidRPr="009E38F0">
              <w:rPr>
                <w:rFonts w:ascii="Times New Roman" w:eastAsia="Times New Roman" w:hAnsi="Times New Roman" w:cs="Times New Roman"/>
                <w:color w:val="000000" w:themeColor="text1"/>
                <w:sz w:val="18"/>
                <w:szCs w:val="18"/>
                <w:bdr w:val="none" w:sz="0" w:space="0" w:color="auto" w:frame="1"/>
                <w:lang w:eastAsia="uk-UA"/>
              </w:rPr>
              <w:t xml:space="preserve">Петик Л. О. </w:t>
            </w:r>
            <w:hyperlink r:id="rId53" w:history="1">
              <w:r w:rsidRPr="009E38F0">
                <w:rPr>
                  <w:rFonts w:ascii="Times New Roman" w:eastAsia="Times New Roman" w:hAnsi="Times New Roman" w:cs="Times New Roman"/>
                  <w:color w:val="000000" w:themeColor="text1"/>
                  <w:sz w:val="18"/>
                  <w:szCs w:val="18"/>
                  <w:bdr w:val="none" w:sz="0" w:space="0" w:color="auto" w:frame="1"/>
                  <w:lang w:eastAsia="uk-UA"/>
                </w:rPr>
                <w:t>Аналіз доходів та видатків державного бюджету України</w:t>
              </w:r>
            </w:hyperlink>
            <w:r w:rsidRPr="009E38F0">
              <w:rPr>
                <w:rFonts w:ascii="Times New Roman" w:eastAsia="Times New Roman" w:hAnsi="Times New Roman" w:cs="Times New Roman"/>
                <w:color w:val="000000" w:themeColor="text1"/>
                <w:sz w:val="18"/>
                <w:szCs w:val="18"/>
                <w:bdr w:val="none" w:sz="0" w:space="0" w:color="auto" w:frame="1"/>
                <w:lang w:eastAsia="uk-UA"/>
              </w:rPr>
              <w:t xml:space="preserve">  /Західна О. Р. , Петик Л.О. , Щур-Живко О.С.// Молодий вчений. 2018. - №2(54). – С.714-718. - [Електронний ресурс]. – Режим доступу: </w:t>
            </w:r>
            <w:hyperlink r:id="rId54" w:history="1">
              <w:r w:rsidRPr="009E38F0">
                <w:rPr>
                  <w:rFonts w:ascii="Times New Roman" w:eastAsia="Times New Roman" w:hAnsi="Times New Roman" w:cs="Times New Roman"/>
                  <w:color w:val="000000" w:themeColor="text1"/>
                  <w:sz w:val="18"/>
                  <w:szCs w:val="18"/>
                  <w:bdr w:val="none" w:sz="0" w:space="0" w:color="auto" w:frame="1"/>
                  <w:lang w:eastAsia="uk-UA"/>
                </w:rPr>
                <w:t>http://molodyvcheny.in.ua/ua/archive/54/</w:t>
              </w:r>
            </w:hyperlink>
          </w:p>
          <w:p w14:paraId="017A8098" w14:textId="5B6AFAE4" w:rsidR="008D07ED" w:rsidRPr="009E38F0" w:rsidRDefault="008D07ED" w:rsidP="007A7E71">
            <w:pPr>
              <w:pStyle w:val="a4"/>
              <w:numPr>
                <w:ilvl w:val="0"/>
                <w:numId w:val="10"/>
              </w:numPr>
              <w:tabs>
                <w:tab w:val="left" w:pos="315"/>
              </w:tabs>
              <w:spacing w:line="240" w:lineRule="auto"/>
              <w:ind w:left="319" w:hanging="284"/>
              <w:jc w:val="both"/>
              <w:rPr>
                <w:rFonts w:ascii="Times New Roman" w:eastAsia="Times New Roman" w:hAnsi="Times New Roman" w:cs="Times New Roman"/>
                <w:color w:val="000000" w:themeColor="text1"/>
                <w:sz w:val="18"/>
                <w:szCs w:val="18"/>
                <w:bdr w:val="none" w:sz="0" w:space="0" w:color="auto" w:frame="1"/>
                <w:lang w:eastAsia="uk-UA"/>
              </w:rPr>
            </w:pPr>
            <w:r w:rsidRPr="009E38F0">
              <w:rPr>
                <w:rFonts w:ascii="Times New Roman" w:eastAsia="Times New Roman" w:hAnsi="Times New Roman" w:cs="Times New Roman"/>
                <w:color w:val="000000" w:themeColor="text1"/>
                <w:sz w:val="18"/>
                <w:szCs w:val="18"/>
                <w:bdr w:val="none" w:sz="0" w:space="0" w:color="auto" w:frame="1"/>
                <w:lang w:eastAsia="uk-UA"/>
              </w:rPr>
              <w:t xml:space="preserve">Петик Л. О. </w:t>
            </w:r>
            <w:hyperlink r:id="rId55" w:history="1">
              <w:r w:rsidRPr="009E38F0">
                <w:rPr>
                  <w:rFonts w:ascii="Times New Roman" w:eastAsia="Times New Roman" w:hAnsi="Times New Roman" w:cs="Times New Roman"/>
                  <w:color w:val="000000" w:themeColor="text1"/>
                  <w:sz w:val="18"/>
                  <w:szCs w:val="18"/>
                  <w:bdr w:val="none" w:sz="0" w:space="0" w:color="auto" w:frame="1"/>
                  <w:lang w:eastAsia="uk-UA"/>
                </w:rPr>
                <w:t>Вплив бюджетної децентралізації в Україні на місцеві бюджети</w:t>
              </w:r>
            </w:hyperlink>
            <w:r w:rsidRPr="009E38F0">
              <w:rPr>
                <w:rFonts w:ascii="Times New Roman" w:eastAsia="Times New Roman" w:hAnsi="Times New Roman" w:cs="Times New Roman"/>
                <w:color w:val="000000" w:themeColor="text1"/>
                <w:sz w:val="18"/>
                <w:szCs w:val="18"/>
                <w:bdr w:val="none" w:sz="0" w:space="0" w:color="auto" w:frame="1"/>
                <w:lang w:eastAsia="uk-UA"/>
              </w:rPr>
              <w:t xml:space="preserve"> /Петик Л.О. , Західна О.Р. , Дзебас А.В.// Молодий вчений. 2018. - №2(54). – С. 737-740. - [Електронний ресурс]. – Режим доступу: </w:t>
            </w:r>
            <w:hyperlink r:id="rId56" w:history="1">
              <w:r w:rsidRPr="009E38F0">
                <w:rPr>
                  <w:rFonts w:ascii="Times New Roman" w:eastAsia="Times New Roman" w:hAnsi="Times New Roman" w:cs="Times New Roman"/>
                  <w:color w:val="000000" w:themeColor="text1"/>
                  <w:sz w:val="18"/>
                  <w:szCs w:val="18"/>
                  <w:bdr w:val="none" w:sz="0" w:space="0" w:color="auto" w:frame="1"/>
                  <w:lang w:eastAsia="uk-UA"/>
                </w:rPr>
                <w:t>http://molodyvcheny.in.ua/ua/archive/54/</w:t>
              </w:r>
            </w:hyperlink>
          </w:p>
          <w:p w14:paraId="53A403D6" w14:textId="77777777" w:rsidR="008D07ED" w:rsidRPr="009E38F0" w:rsidRDefault="008D07ED" w:rsidP="007A7E71">
            <w:pPr>
              <w:pStyle w:val="a4"/>
              <w:numPr>
                <w:ilvl w:val="0"/>
                <w:numId w:val="10"/>
              </w:numPr>
              <w:tabs>
                <w:tab w:val="left" w:pos="315"/>
              </w:tabs>
              <w:spacing w:line="240" w:lineRule="auto"/>
              <w:ind w:left="319" w:hanging="284"/>
              <w:jc w:val="both"/>
              <w:rPr>
                <w:rFonts w:ascii="Times New Roman" w:eastAsia="Times New Roman" w:hAnsi="Times New Roman" w:cs="Times New Roman"/>
                <w:color w:val="000000" w:themeColor="text1"/>
                <w:sz w:val="18"/>
                <w:szCs w:val="18"/>
                <w:bdr w:val="none" w:sz="0" w:space="0" w:color="auto" w:frame="1"/>
                <w:lang w:eastAsia="uk-UA"/>
              </w:rPr>
            </w:pPr>
            <w:r w:rsidRPr="009E38F0">
              <w:rPr>
                <w:rFonts w:ascii="Times New Roman" w:eastAsia="Times New Roman" w:hAnsi="Times New Roman" w:cs="Times New Roman"/>
                <w:color w:val="000000" w:themeColor="text1"/>
                <w:sz w:val="18"/>
                <w:szCs w:val="18"/>
                <w:bdr w:val="none" w:sz="0" w:space="0" w:color="auto" w:frame="1"/>
                <w:lang w:eastAsia="uk-UA"/>
              </w:rPr>
              <w:t xml:space="preserve">Петик Л.О. Сучасний стан та проблеми формування державного бюджету в Україні /Петик Л.О., Ігнатишина В.М., Скидан У.І.// «Молодий вчений» -2020. - № 11 (87). - С. 193 – 196. (Index Copernicus) - URL: http://molodyvcheny.in.ua/files/journal/2020/11/41.pdf DOI: </w:t>
            </w:r>
            <w:hyperlink r:id="rId57" w:history="1">
              <w:r w:rsidRPr="009E38F0">
                <w:rPr>
                  <w:rFonts w:ascii="Times New Roman" w:eastAsia="Times New Roman" w:hAnsi="Times New Roman" w:cs="Times New Roman"/>
                  <w:color w:val="000000" w:themeColor="text1"/>
                  <w:sz w:val="18"/>
                  <w:szCs w:val="18"/>
                  <w:bdr w:val="none" w:sz="0" w:space="0" w:color="auto" w:frame="1"/>
                </w:rPr>
                <w:t>https://doi.org/10.32839/2304-5809/2020-11-87-41</w:t>
              </w:r>
            </w:hyperlink>
            <w:r w:rsidRPr="009E38F0">
              <w:rPr>
                <w:rFonts w:ascii="Times New Roman" w:eastAsia="Times New Roman" w:hAnsi="Times New Roman" w:cs="Times New Roman"/>
                <w:color w:val="000000" w:themeColor="text1"/>
                <w:sz w:val="18"/>
                <w:szCs w:val="18"/>
                <w:bdr w:val="none" w:sz="0" w:space="0" w:color="auto" w:frame="1"/>
                <w:lang w:eastAsia="uk-UA"/>
              </w:rPr>
              <w:t xml:space="preserve"> </w:t>
            </w:r>
          </w:p>
          <w:p w14:paraId="5634008F" w14:textId="4045EE8E" w:rsidR="008D07ED" w:rsidRPr="009E38F0" w:rsidRDefault="008D07ED" w:rsidP="007A7E71">
            <w:pPr>
              <w:pStyle w:val="a4"/>
              <w:numPr>
                <w:ilvl w:val="0"/>
                <w:numId w:val="10"/>
              </w:numPr>
              <w:tabs>
                <w:tab w:val="left" w:pos="315"/>
              </w:tabs>
              <w:spacing w:line="240" w:lineRule="auto"/>
              <w:ind w:left="319" w:hanging="284"/>
              <w:jc w:val="both"/>
              <w:rPr>
                <w:rFonts w:ascii="Times New Roman" w:eastAsia="Times New Roman" w:hAnsi="Times New Roman" w:cs="Times New Roman"/>
                <w:color w:val="000000" w:themeColor="text1"/>
                <w:sz w:val="18"/>
                <w:szCs w:val="18"/>
                <w:bdr w:val="none" w:sz="0" w:space="0" w:color="auto" w:frame="1"/>
                <w:lang w:eastAsia="uk-UA"/>
              </w:rPr>
            </w:pPr>
            <w:r w:rsidRPr="009E38F0">
              <w:rPr>
                <w:rFonts w:ascii="Times New Roman" w:eastAsia="Times New Roman" w:hAnsi="Times New Roman" w:cs="Times New Roman"/>
                <w:color w:val="000000" w:themeColor="text1"/>
                <w:sz w:val="18"/>
                <w:szCs w:val="18"/>
                <w:bdr w:val="none" w:sz="0" w:space="0" w:color="auto" w:frame="1"/>
                <w:lang w:eastAsia="uk-UA"/>
              </w:rPr>
              <w:t xml:space="preserve">Петик Л. О. Міжбюджетні трансферти як складова міжбюджетних відносин: сучасний стан та перспективи розвитку [Текст] / Л. О. Петик, Д. О. Корень // Молодий вчений. — 2020. — №12. – С. 155 – 158. - URL: http://molodyvcheny.in.ua/files/journal/2020/12/32.pdf DOI: </w:t>
            </w:r>
            <w:hyperlink r:id="rId58" w:history="1">
              <w:r w:rsidRPr="009E38F0">
                <w:rPr>
                  <w:rFonts w:ascii="Times New Roman" w:eastAsia="Times New Roman" w:hAnsi="Times New Roman" w:cs="Times New Roman"/>
                  <w:color w:val="000000" w:themeColor="text1"/>
                  <w:sz w:val="18"/>
                  <w:szCs w:val="18"/>
                  <w:bdr w:val="none" w:sz="0" w:space="0" w:color="auto" w:frame="1"/>
                </w:rPr>
                <w:t>https://doi.org/10.32839/2304-5809/2020-12-88-32</w:t>
              </w:r>
            </w:hyperlink>
          </w:p>
          <w:p w14:paraId="24064EC2" w14:textId="3337890D" w:rsidR="008D07ED" w:rsidRPr="009E38F0" w:rsidRDefault="008D07ED" w:rsidP="007A7E71">
            <w:pPr>
              <w:pStyle w:val="a4"/>
              <w:numPr>
                <w:ilvl w:val="0"/>
                <w:numId w:val="10"/>
              </w:numPr>
              <w:tabs>
                <w:tab w:val="left" w:pos="315"/>
              </w:tabs>
              <w:spacing w:line="240" w:lineRule="auto"/>
              <w:ind w:left="319" w:hanging="284"/>
              <w:jc w:val="both"/>
              <w:rPr>
                <w:rFonts w:ascii="Times New Roman" w:eastAsia="Times New Roman" w:hAnsi="Times New Roman" w:cs="Times New Roman"/>
                <w:color w:val="000000" w:themeColor="text1"/>
                <w:sz w:val="18"/>
                <w:szCs w:val="18"/>
                <w:bdr w:val="none" w:sz="0" w:space="0" w:color="auto" w:frame="1"/>
              </w:rPr>
            </w:pPr>
            <w:r w:rsidRPr="009E38F0">
              <w:rPr>
                <w:rFonts w:ascii="Times New Roman" w:eastAsia="Times New Roman" w:hAnsi="Times New Roman" w:cs="Times New Roman"/>
                <w:color w:val="000000" w:themeColor="text1"/>
                <w:sz w:val="18"/>
                <w:szCs w:val="18"/>
                <w:bdr w:val="none" w:sz="0" w:space="0" w:color="auto" w:frame="1"/>
              </w:rPr>
              <w:t xml:space="preserve">Петик Л.О. Аналіз місцевих бюджетів в умовах бюджетної децентралізації в Україні /Петик Л.О., Баїк А.І., Огірко О.Т.// Економічні студії. – 2020. - №4 (30). - С. 101 – 107. - URL: </w:t>
            </w:r>
            <w:hyperlink r:id="rId59" w:history="1">
              <w:r w:rsidRPr="009E38F0">
                <w:rPr>
                  <w:rFonts w:ascii="Times New Roman" w:eastAsia="Times New Roman" w:hAnsi="Times New Roman" w:cs="Times New Roman"/>
                  <w:color w:val="000000" w:themeColor="text1"/>
                  <w:sz w:val="18"/>
                  <w:szCs w:val="18"/>
                  <w:bdr w:val="none" w:sz="0" w:space="0" w:color="auto" w:frame="1"/>
                </w:rPr>
                <w:t>http://www.lef.lviv.ua/files/archive/journal/2020/4(30)_2020.pdf</w:t>
              </w:r>
            </w:hyperlink>
          </w:p>
          <w:p w14:paraId="21083608" w14:textId="77777777" w:rsidR="008D07ED" w:rsidRPr="009E38F0" w:rsidRDefault="008D07ED" w:rsidP="007A7E71">
            <w:pPr>
              <w:pStyle w:val="a4"/>
              <w:numPr>
                <w:ilvl w:val="0"/>
                <w:numId w:val="10"/>
              </w:numPr>
              <w:tabs>
                <w:tab w:val="left" w:pos="315"/>
              </w:tabs>
              <w:spacing w:line="240" w:lineRule="auto"/>
              <w:ind w:left="319" w:hanging="284"/>
              <w:jc w:val="both"/>
              <w:rPr>
                <w:rFonts w:ascii="Times New Roman" w:eastAsia="Times New Roman" w:hAnsi="Times New Roman" w:cs="Times New Roman"/>
                <w:color w:val="000000" w:themeColor="text1"/>
                <w:sz w:val="18"/>
                <w:szCs w:val="18"/>
                <w:bdr w:val="none" w:sz="0" w:space="0" w:color="auto" w:frame="1"/>
              </w:rPr>
            </w:pPr>
            <w:r w:rsidRPr="009E38F0">
              <w:rPr>
                <w:rFonts w:ascii="Times New Roman" w:eastAsia="Times New Roman" w:hAnsi="Times New Roman" w:cs="Times New Roman"/>
                <w:color w:val="000000" w:themeColor="text1"/>
                <w:sz w:val="18"/>
                <w:szCs w:val="18"/>
                <w:bdr w:val="none" w:sz="0" w:space="0" w:color="auto" w:frame="1"/>
              </w:rPr>
              <w:t xml:space="preserve">Петик Л.О. Бюджетна безпека як важливий складник фінансової безпеки держави /Західна О.Р., Петик Л.О., Гаврецька І.І.// Східна Європа: економіка, бізнес та управління. - 2020. - №4 (27) - С. 110 – 116. - URL: http://www.easterneurope-ebm.in.ua/journal/27_2020/20.pdf DOI: </w:t>
            </w:r>
            <w:hyperlink r:id="rId60" w:history="1">
              <w:r w:rsidRPr="009E38F0">
                <w:rPr>
                  <w:rFonts w:ascii="Times New Roman" w:eastAsia="Times New Roman" w:hAnsi="Times New Roman" w:cs="Times New Roman"/>
                  <w:color w:val="000000" w:themeColor="text1"/>
                  <w:sz w:val="18"/>
                  <w:szCs w:val="18"/>
                  <w:bdr w:val="none" w:sz="0" w:space="0" w:color="auto" w:frame="1"/>
                </w:rPr>
                <w:t>https://doi.org/10.32782/easterneurope.27-18</w:t>
              </w:r>
            </w:hyperlink>
            <w:r w:rsidRPr="009E38F0">
              <w:rPr>
                <w:rFonts w:ascii="Times New Roman" w:eastAsia="Times New Roman" w:hAnsi="Times New Roman" w:cs="Times New Roman"/>
                <w:color w:val="000000" w:themeColor="text1"/>
                <w:sz w:val="18"/>
                <w:szCs w:val="18"/>
                <w:bdr w:val="none" w:sz="0" w:space="0" w:color="auto" w:frame="1"/>
              </w:rPr>
              <w:t xml:space="preserve"> </w:t>
            </w:r>
          </w:p>
          <w:p w14:paraId="530D844E" w14:textId="77777777" w:rsidR="008D07ED" w:rsidRPr="009E38F0" w:rsidRDefault="008D07ED" w:rsidP="007A7E71">
            <w:pPr>
              <w:pStyle w:val="a4"/>
              <w:numPr>
                <w:ilvl w:val="0"/>
                <w:numId w:val="10"/>
              </w:numPr>
              <w:tabs>
                <w:tab w:val="left" w:pos="315"/>
              </w:tabs>
              <w:spacing w:line="240" w:lineRule="auto"/>
              <w:ind w:left="319" w:hanging="284"/>
              <w:jc w:val="both"/>
              <w:rPr>
                <w:rFonts w:ascii="Times New Roman" w:eastAsia="Times New Roman" w:hAnsi="Times New Roman" w:cs="Times New Roman"/>
                <w:color w:val="000000" w:themeColor="text1"/>
                <w:sz w:val="18"/>
                <w:szCs w:val="18"/>
                <w:bdr w:val="none" w:sz="0" w:space="0" w:color="auto" w:frame="1"/>
              </w:rPr>
            </w:pPr>
            <w:r w:rsidRPr="009E38F0">
              <w:rPr>
                <w:rFonts w:ascii="Times New Roman" w:eastAsia="Times New Roman" w:hAnsi="Times New Roman" w:cs="Times New Roman"/>
                <w:color w:val="000000" w:themeColor="text1"/>
                <w:sz w:val="18"/>
                <w:szCs w:val="18"/>
                <w:bdr w:val="none" w:sz="0" w:space="0" w:color="auto" w:frame="1"/>
              </w:rPr>
              <w:t xml:space="preserve">Петик Л. О., Горанська Н. В., Саранчук Н. Д. Державний борг України: сучасний стан і проблеми. Бізнес Інформ. 2020. №12. C. 332–337. https://doi.org/10.32983/2222-4459-2020-12-332-337 URL: </w:t>
            </w:r>
            <w:hyperlink r:id="rId61" w:history="1">
              <w:r w:rsidRPr="009E38F0">
                <w:rPr>
                  <w:rFonts w:ascii="Times New Roman" w:eastAsia="Times New Roman" w:hAnsi="Times New Roman" w:cs="Times New Roman"/>
                  <w:color w:val="000000" w:themeColor="text1"/>
                  <w:sz w:val="18"/>
                  <w:szCs w:val="18"/>
                  <w:bdr w:val="none" w:sz="0" w:space="0" w:color="auto" w:frame="1"/>
                </w:rPr>
                <w:t>https://www.business-inform.net/article/?year=2020&amp;abstract=2020_12_0_332_337</w:t>
              </w:r>
            </w:hyperlink>
          </w:p>
          <w:p w14:paraId="48999567" w14:textId="77777777" w:rsidR="008D07ED" w:rsidRPr="009E38F0" w:rsidRDefault="008D07ED" w:rsidP="007A7E71">
            <w:pPr>
              <w:pStyle w:val="a4"/>
              <w:numPr>
                <w:ilvl w:val="0"/>
                <w:numId w:val="10"/>
              </w:numPr>
              <w:tabs>
                <w:tab w:val="left" w:pos="315"/>
              </w:tabs>
              <w:spacing w:line="240" w:lineRule="auto"/>
              <w:ind w:left="319" w:hanging="284"/>
              <w:jc w:val="both"/>
              <w:rPr>
                <w:rFonts w:ascii="Times New Roman" w:eastAsia="Times New Roman" w:hAnsi="Times New Roman" w:cs="Times New Roman"/>
                <w:color w:val="000000" w:themeColor="text1"/>
                <w:sz w:val="18"/>
                <w:szCs w:val="18"/>
                <w:bdr w:val="none" w:sz="0" w:space="0" w:color="auto" w:frame="1"/>
              </w:rPr>
            </w:pPr>
            <w:r w:rsidRPr="009E38F0">
              <w:rPr>
                <w:rFonts w:ascii="Times New Roman" w:eastAsia="Times New Roman" w:hAnsi="Times New Roman" w:cs="Times New Roman"/>
                <w:color w:val="000000" w:themeColor="text1"/>
                <w:sz w:val="18"/>
                <w:szCs w:val="18"/>
                <w:bdr w:val="none" w:sz="0" w:space="0" w:color="auto" w:frame="1"/>
              </w:rPr>
              <w:t xml:space="preserve">Петик Л.О. Фінансування соціального захисту в Україні на основі найкращих практик ЄС  /Л.О. Петик,  М.А. Корж// Економіка. Фінанси. Право. - 2021. - № 11/2. – С.23-28. – URL: </w:t>
            </w:r>
            <w:hyperlink r:id="rId62" w:history="1">
              <w:r w:rsidRPr="009E38F0">
                <w:rPr>
                  <w:rFonts w:ascii="Times New Roman" w:eastAsia="Times New Roman" w:hAnsi="Times New Roman" w:cs="Times New Roman"/>
                  <w:color w:val="000000" w:themeColor="text1"/>
                  <w:sz w:val="18"/>
                  <w:szCs w:val="18"/>
                  <w:bdr w:val="none" w:sz="0" w:space="0" w:color="auto" w:frame="1"/>
                </w:rPr>
                <w:t>http://efp.in.ua/uk/journal-item/318</w:t>
              </w:r>
            </w:hyperlink>
          </w:p>
          <w:p w14:paraId="47056DEE" w14:textId="77777777" w:rsidR="008D07ED" w:rsidRPr="009E38F0" w:rsidRDefault="008D07ED" w:rsidP="007A7E71">
            <w:pPr>
              <w:pStyle w:val="a4"/>
              <w:numPr>
                <w:ilvl w:val="0"/>
                <w:numId w:val="10"/>
              </w:numPr>
              <w:tabs>
                <w:tab w:val="left" w:pos="315"/>
              </w:tabs>
              <w:spacing w:line="240" w:lineRule="auto"/>
              <w:ind w:left="319" w:hanging="284"/>
              <w:jc w:val="both"/>
              <w:rPr>
                <w:rFonts w:ascii="Times New Roman" w:eastAsia="Times New Roman" w:hAnsi="Times New Roman" w:cs="Times New Roman"/>
                <w:color w:val="000000" w:themeColor="text1"/>
                <w:sz w:val="18"/>
                <w:szCs w:val="18"/>
                <w:bdr w:val="none" w:sz="0" w:space="0" w:color="auto" w:frame="1"/>
              </w:rPr>
            </w:pPr>
            <w:r w:rsidRPr="009E38F0">
              <w:rPr>
                <w:rFonts w:ascii="Times New Roman" w:eastAsia="Times New Roman" w:hAnsi="Times New Roman" w:cs="Times New Roman"/>
                <w:color w:val="000000" w:themeColor="text1"/>
                <w:sz w:val="18"/>
                <w:szCs w:val="18"/>
                <w:bdr w:val="none" w:sz="0" w:space="0" w:color="auto" w:frame="1"/>
              </w:rPr>
              <w:t xml:space="preserve">Петик Л.О. Сучасний стан державного боргу України та перспективи використання зарубіжного досвіду управління державними запозиченнями / Петик Л. О., Цюник С. І., Ковальчук Ю. В.// Бізнес Інформ. 2021. - №12. - C. 225–231. – URL: </w:t>
            </w:r>
            <w:hyperlink r:id="rId63" w:history="1">
              <w:r w:rsidRPr="009E38F0">
                <w:rPr>
                  <w:rFonts w:ascii="Times New Roman" w:eastAsia="Times New Roman" w:hAnsi="Times New Roman" w:cs="Times New Roman"/>
                  <w:color w:val="000000" w:themeColor="text1"/>
                  <w:sz w:val="18"/>
                  <w:szCs w:val="18"/>
                  <w:bdr w:val="none" w:sz="0" w:space="0" w:color="auto" w:frame="1"/>
                </w:rPr>
                <w:t>https://www.business-inform.net/annotated-catalogue/?year=2021&amp;abstract=2021_12_0</w:t>
              </w:r>
            </w:hyperlink>
          </w:p>
          <w:p w14:paraId="36571150" w14:textId="77777777" w:rsidR="008D07ED" w:rsidRPr="009E38F0" w:rsidRDefault="008D07ED" w:rsidP="007A7E71">
            <w:pPr>
              <w:pStyle w:val="a4"/>
              <w:numPr>
                <w:ilvl w:val="0"/>
                <w:numId w:val="10"/>
              </w:numPr>
              <w:tabs>
                <w:tab w:val="left" w:pos="315"/>
              </w:tabs>
              <w:spacing w:line="240" w:lineRule="auto"/>
              <w:ind w:left="319" w:hanging="284"/>
              <w:jc w:val="both"/>
              <w:rPr>
                <w:rFonts w:ascii="Times New Roman" w:eastAsia="Times New Roman" w:hAnsi="Times New Roman" w:cs="Times New Roman"/>
                <w:color w:val="000000" w:themeColor="text1"/>
                <w:sz w:val="18"/>
                <w:szCs w:val="18"/>
                <w:bdr w:val="none" w:sz="0" w:space="0" w:color="auto" w:frame="1"/>
              </w:rPr>
            </w:pPr>
            <w:r w:rsidRPr="009E38F0">
              <w:rPr>
                <w:rFonts w:ascii="Times New Roman" w:eastAsia="Times New Roman" w:hAnsi="Times New Roman" w:cs="Times New Roman"/>
                <w:color w:val="000000" w:themeColor="text1"/>
                <w:sz w:val="18"/>
                <w:szCs w:val="18"/>
                <w:bdr w:val="none" w:sz="0" w:space="0" w:color="auto" w:frame="1"/>
              </w:rPr>
              <w:t xml:space="preserve">Петик Л.О. Оцінка рівня боргової безпеки України та пріоритетні напрями її зміцнення / Петик Л. О., Лопушанський Р. В., Лука П. В.// Бізнес Інформ. - 2021. - №11. - C. 357–362. - URL: </w:t>
            </w:r>
            <w:hyperlink r:id="rId64" w:history="1">
              <w:r w:rsidRPr="009E38F0">
                <w:rPr>
                  <w:rFonts w:ascii="Times New Roman" w:eastAsia="Times New Roman" w:hAnsi="Times New Roman" w:cs="Times New Roman"/>
                  <w:color w:val="000000" w:themeColor="text1"/>
                  <w:sz w:val="18"/>
                  <w:szCs w:val="18"/>
                  <w:bdr w:val="none" w:sz="0" w:space="0" w:color="auto" w:frame="1"/>
                </w:rPr>
                <w:t>https://www.business-inform.net/annotated-catalogue/?year=2021&amp;abstract=2021_11_0</w:t>
              </w:r>
            </w:hyperlink>
          </w:p>
          <w:p w14:paraId="453FF956" w14:textId="77777777" w:rsidR="008D07ED" w:rsidRPr="009E38F0" w:rsidRDefault="008D07ED" w:rsidP="007A7E71">
            <w:pPr>
              <w:pStyle w:val="a4"/>
              <w:numPr>
                <w:ilvl w:val="0"/>
                <w:numId w:val="10"/>
              </w:numPr>
              <w:tabs>
                <w:tab w:val="left" w:pos="315"/>
              </w:tabs>
              <w:spacing w:line="240" w:lineRule="auto"/>
              <w:ind w:left="319" w:hanging="284"/>
              <w:jc w:val="both"/>
              <w:rPr>
                <w:rFonts w:ascii="Times New Roman" w:eastAsia="Times New Roman" w:hAnsi="Times New Roman" w:cs="Times New Roman"/>
                <w:color w:val="000000" w:themeColor="text1"/>
                <w:sz w:val="18"/>
                <w:szCs w:val="18"/>
                <w:bdr w:val="none" w:sz="0" w:space="0" w:color="auto" w:frame="1"/>
              </w:rPr>
            </w:pPr>
            <w:r w:rsidRPr="009E38F0">
              <w:rPr>
                <w:rFonts w:ascii="Times New Roman" w:eastAsia="Times New Roman" w:hAnsi="Times New Roman" w:cs="Times New Roman"/>
                <w:color w:val="000000" w:themeColor="text1"/>
                <w:sz w:val="18"/>
                <w:szCs w:val="18"/>
                <w:bdr w:val="none" w:sz="0" w:space="0" w:color="auto" w:frame="1"/>
              </w:rPr>
              <w:t>Петик Л.О. Зовнішній державний борг України: сучасний стан та шляхи його скорочення /Петик Л.О., Закорко К.К., Мегель С.П.// Економічні студії. - № 4 (34). – 2021. – С.59-64. - URL: https://ir.vtei.edu.ua/g.php?fname=27633.pdf</w:t>
            </w:r>
          </w:p>
          <w:p w14:paraId="424D38D3" w14:textId="77777777" w:rsidR="00A003C7" w:rsidRPr="009E38F0" w:rsidRDefault="00D3175E" w:rsidP="007A7E71">
            <w:pPr>
              <w:pStyle w:val="a4"/>
              <w:numPr>
                <w:ilvl w:val="0"/>
                <w:numId w:val="10"/>
              </w:numPr>
              <w:tabs>
                <w:tab w:val="left" w:pos="315"/>
              </w:tabs>
              <w:spacing w:line="240" w:lineRule="auto"/>
              <w:ind w:left="319" w:hanging="284"/>
              <w:jc w:val="both"/>
              <w:rPr>
                <w:rFonts w:ascii="Times New Roman" w:hAnsi="Times New Roman" w:cs="Times New Roman"/>
                <w:color w:val="000000" w:themeColor="text1"/>
                <w:sz w:val="18"/>
                <w:szCs w:val="18"/>
                <w:shd w:val="clear" w:color="auto" w:fill="FFFFFF"/>
              </w:rPr>
            </w:pPr>
            <w:r w:rsidRPr="009E38F0">
              <w:rPr>
                <w:rFonts w:ascii="Times New Roman" w:hAnsi="Times New Roman" w:cs="Times New Roman"/>
                <w:color w:val="000000" w:themeColor="text1"/>
                <w:sz w:val="18"/>
                <w:szCs w:val="18"/>
                <w:shd w:val="clear" w:color="auto" w:fill="FFFFFF"/>
              </w:rPr>
              <w:t xml:space="preserve">.Сич, О., Руда, О. (2022). Інструменти забезпечення бюджетної безпеки України. Молодий вчений, 9 (109), 166-171. </w:t>
            </w:r>
            <w:hyperlink r:id="rId65" w:history="1">
              <w:r w:rsidR="00B3697B" w:rsidRPr="009E38F0">
                <w:rPr>
                  <w:rStyle w:val="a6"/>
                  <w:rFonts w:ascii="Times New Roman" w:hAnsi="Times New Roman" w:cs="Times New Roman"/>
                  <w:color w:val="000000" w:themeColor="text1"/>
                  <w:sz w:val="18"/>
                  <w:szCs w:val="18"/>
                  <w:u w:val="none"/>
                  <w:shd w:val="clear" w:color="auto" w:fill="FFFFFF"/>
                </w:rPr>
                <w:t>https://doi.org/10.32839/2304-5809/2022-9-109-35</w:t>
              </w:r>
            </w:hyperlink>
          </w:p>
          <w:p w14:paraId="2789D5AA" w14:textId="77777777" w:rsidR="00B3697B" w:rsidRPr="009E38F0" w:rsidRDefault="00B3697B" w:rsidP="007A7E71">
            <w:pPr>
              <w:numPr>
                <w:ilvl w:val="0"/>
                <w:numId w:val="10"/>
              </w:numPr>
              <w:tabs>
                <w:tab w:val="left" w:pos="315"/>
                <w:tab w:val="left" w:pos="354"/>
              </w:tabs>
              <w:spacing w:line="240" w:lineRule="auto"/>
              <w:ind w:left="319" w:hanging="284"/>
              <w:jc w:val="both"/>
              <w:rPr>
                <w:rFonts w:ascii="Times New Roman" w:hAnsi="Times New Roman" w:cs="Times New Roman"/>
                <w:color w:val="000000" w:themeColor="text1"/>
                <w:sz w:val="18"/>
                <w:szCs w:val="18"/>
              </w:rPr>
            </w:pPr>
            <w:r w:rsidRPr="009E38F0">
              <w:rPr>
                <w:rFonts w:ascii="Times New Roman" w:hAnsi="Times New Roman" w:cs="Times New Roman"/>
                <w:color w:val="000000" w:themeColor="text1"/>
                <w:sz w:val="18"/>
                <w:szCs w:val="18"/>
              </w:rPr>
              <w:t xml:space="preserve">Татарин Н.Б., Джуган Л.Б. Місцеві бюджети в контексті фінансової децентралізації.  Економіка. Фінанси. Право. Щомісячний інформаційно-аналітичний журнал. № 1/3’2018. С. 25-29. </w:t>
            </w:r>
          </w:p>
          <w:p w14:paraId="6DD69A85" w14:textId="77777777" w:rsidR="00B3697B" w:rsidRPr="009E38F0" w:rsidRDefault="00B3697B" w:rsidP="007A7E71">
            <w:pPr>
              <w:numPr>
                <w:ilvl w:val="0"/>
                <w:numId w:val="10"/>
              </w:numPr>
              <w:tabs>
                <w:tab w:val="left" w:pos="315"/>
                <w:tab w:val="left" w:pos="354"/>
              </w:tabs>
              <w:spacing w:line="240" w:lineRule="auto"/>
              <w:ind w:left="319" w:hanging="284"/>
              <w:jc w:val="both"/>
              <w:rPr>
                <w:rFonts w:ascii="Times New Roman" w:hAnsi="Times New Roman" w:cs="Times New Roman"/>
                <w:color w:val="000000" w:themeColor="text1"/>
                <w:sz w:val="18"/>
                <w:szCs w:val="18"/>
              </w:rPr>
            </w:pPr>
            <w:r w:rsidRPr="009E38F0">
              <w:rPr>
                <w:rFonts w:ascii="Times New Roman" w:hAnsi="Times New Roman" w:cs="Times New Roman"/>
                <w:color w:val="000000" w:themeColor="text1"/>
                <w:sz w:val="18"/>
                <w:szCs w:val="18"/>
              </w:rPr>
              <w:t xml:space="preserve">Татарин Н.Б., Михалюк О.В. Бюджетна децентралізація як шлях до зміцнення фінансової самостійності місцевого самоврядування.  «БІЗНЕС-НАВІГАТОР». Випуск 2 (45)/2018. С. 117-120. </w:t>
            </w:r>
          </w:p>
          <w:p w14:paraId="5CF2D042" w14:textId="77777777" w:rsidR="00B3697B" w:rsidRPr="009E38F0" w:rsidRDefault="00B3697B" w:rsidP="007A7E71">
            <w:pPr>
              <w:numPr>
                <w:ilvl w:val="0"/>
                <w:numId w:val="10"/>
              </w:numPr>
              <w:tabs>
                <w:tab w:val="left" w:pos="315"/>
                <w:tab w:val="left" w:pos="354"/>
              </w:tabs>
              <w:spacing w:line="240" w:lineRule="auto"/>
              <w:ind w:left="319" w:hanging="284"/>
              <w:jc w:val="both"/>
              <w:rPr>
                <w:rFonts w:ascii="Times New Roman" w:hAnsi="Times New Roman" w:cs="Times New Roman"/>
                <w:color w:val="000000" w:themeColor="text1"/>
                <w:sz w:val="18"/>
                <w:szCs w:val="18"/>
              </w:rPr>
            </w:pPr>
            <w:r w:rsidRPr="009E38F0">
              <w:rPr>
                <w:rFonts w:ascii="Times New Roman" w:hAnsi="Times New Roman" w:cs="Times New Roman"/>
                <w:color w:val="000000" w:themeColor="text1"/>
                <w:sz w:val="18"/>
                <w:szCs w:val="18"/>
              </w:rPr>
              <w:t xml:space="preserve"> Татарин Н.Б., Пупко І.В. Формування місцевих бюджетів в умовах фінансової децентралізації. Науковий журнал «Причорноморські економічні студії». Випуск. –  29/ 2018. /  С. 85-90.  </w:t>
            </w:r>
          </w:p>
          <w:p w14:paraId="6A2C5C33" w14:textId="77777777" w:rsidR="00B3697B" w:rsidRPr="009E38F0" w:rsidRDefault="00B3697B" w:rsidP="007A7E71">
            <w:pPr>
              <w:numPr>
                <w:ilvl w:val="0"/>
                <w:numId w:val="10"/>
              </w:numPr>
              <w:tabs>
                <w:tab w:val="left" w:pos="315"/>
                <w:tab w:val="left" w:pos="354"/>
              </w:tabs>
              <w:spacing w:line="240" w:lineRule="auto"/>
              <w:ind w:left="319" w:hanging="284"/>
              <w:jc w:val="both"/>
              <w:rPr>
                <w:rFonts w:ascii="Times New Roman" w:hAnsi="Times New Roman" w:cs="Times New Roman"/>
                <w:color w:val="000000" w:themeColor="text1"/>
                <w:sz w:val="18"/>
                <w:szCs w:val="18"/>
              </w:rPr>
            </w:pPr>
            <w:r w:rsidRPr="009E38F0">
              <w:rPr>
                <w:rFonts w:ascii="Times New Roman" w:hAnsi="Times New Roman" w:cs="Times New Roman"/>
                <w:color w:val="000000" w:themeColor="text1"/>
                <w:sz w:val="18"/>
                <w:szCs w:val="18"/>
              </w:rPr>
              <w:t xml:space="preserve">Татарин Н.Б., Снітко С.О. Формування об’єднаних територіальних громад як ключовий фактор децентралізації фінансових ресурсів. «Економіка та суспільство». Випуск №16. 2018. С. 822-826.  URL:  </w:t>
            </w:r>
            <w:hyperlink r:id="rId66" w:history="1">
              <w:r w:rsidRPr="009E38F0">
                <w:rPr>
                  <w:rStyle w:val="a6"/>
                  <w:rFonts w:ascii="Times New Roman" w:hAnsi="Times New Roman" w:cs="Times New Roman"/>
                  <w:color w:val="000000" w:themeColor="text1"/>
                  <w:sz w:val="18"/>
                  <w:szCs w:val="18"/>
                  <w:u w:val="none"/>
                </w:rPr>
                <w:t>http://economyandsociety.in.ua/journal/16_ukr/125.pdf</w:t>
              </w:r>
            </w:hyperlink>
            <w:r w:rsidRPr="009E38F0">
              <w:rPr>
                <w:rFonts w:ascii="Times New Roman" w:hAnsi="Times New Roman" w:cs="Times New Roman"/>
                <w:color w:val="000000" w:themeColor="text1"/>
                <w:sz w:val="18"/>
                <w:szCs w:val="18"/>
              </w:rPr>
              <w:t xml:space="preserve"> </w:t>
            </w:r>
          </w:p>
          <w:p w14:paraId="42DA03C4" w14:textId="77777777" w:rsidR="00B3697B" w:rsidRPr="009E38F0" w:rsidRDefault="00B3697B" w:rsidP="007A7E71">
            <w:pPr>
              <w:pStyle w:val="a4"/>
              <w:numPr>
                <w:ilvl w:val="0"/>
                <w:numId w:val="10"/>
              </w:numPr>
              <w:tabs>
                <w:tab w:val="left" w:pos="315"/>
              </w:tabs>
              <w:spacing w:line="240" w:lineRule="auto"/>
              <w:ind w:left="319" w:hanging="284"/>
              <w:jc w:val="both"/>
              <w:rPr>
                <w:rFonts w:ascii="Times New Roman" w:hAnsi="Times New Roman" w:cs="Times New Roman"/>
                <w:color w:val="000000" w:themeColor="text1"/>
                <w:sz w:val="18"/>
                <w:szCs w:val="18"/>
              </w:rPr>
            </w:pPr>
            <w:r w:rsidRPr="009E38F0">
              <w:rPr>
                <w:rFonts w:ascii="Times New Roman" w:hAnsi="Times New Roman" w:cs="Times New Roman"/>
                <w:color w:val="000000" w:themeColor="text1"/>
                <w:sz w:val="18"/>
                <w:szCs w:val="18"/>
              </w:rPr>
              <w:t xml:space="preserve">Татарин Н.Б., Потимко Н.Р. Проблематика фінансування закладів вищої освіти.  «Гроші, фінанси і кредит». Випуск №23. 2018.  С. 299-304.  </w:t>
            </w:r>
          </w:p>
          <w:p w14:paraId="40CF5DFB" w14:textId="2AA78B22" w:rsidR="00B3697B" w:rsidRDefault="00B3697B" w:rsidP="007A7E71">
            <w:pPr>
              <w:pStyle w:val="a4"/>
              <w:numPr>
                <w:ilvl w:val="0"/>
                <w:numId w:val="10"/>
              </w:numPr>
              <w:tabs>
                <w:tab w:val="left" w:pos="315"/>
              </w:tabs>
              <w:spacing w:line="240" w:lineRule="auto"/>
              <w:ind w:left="319" w:hanging="284"/>
              <w:jc w:val="both"/>
              <w:rPr>
                <w:rFonts w:ascii="Times New Roman" w:hAnsi="Times New Roman" w:cs="Times New Roman"/>
                <w:color w:val="000000" w:themeColor="text1"/>
                <w:sz w:val="18"/>
                <w:szCs w:val="18"/>
              </w:rPr>
            </w:pPr>
            <w:r w:rsidRPr="009E38F0">
              <w:rPr>
                <w:rFonts w:ascii="Times New Roman" w:hAnsi="Times New Roman" w:cs="Times New Roman"/>
                <w:color w:val="000000" w:themeColor="text1"/>
                <w:sz w:val="18"/>
                <w:szCs w:val="18"/>
              </w:rPr>
              <w:t xml:space="preserve"> Татарин Н.Б., Негода І.І. Бюджетування в Україні: становлення та перспективи розвитку [Електронний ресурс]. Інфраструктура ринку. 2018.  №24. URL: </w:t>
            </w:r>
            <w:r w:rsidRPr="009E38F0">
              <w:rPr>
                <w:rFonts w:ascii="Times New Roman" w:hAnsi="Times New Roman" w:cs="Times New Roman"/>
                <w:color w:val="000000" w:themeColor="text1"/>
                <w:sz w:val="18"/>
                <w:szCs w:val="18"/>
                <w:lang w:val="en-US"/>
              </w:rPr>
              <w:t>http</w:t>
            </w:r>
            <w:r w:rsidRPr="009E38F0">
              <w:rPr>
                <w:rFonts w:ascii="Times New Roman" w:hAnsi="Times New Roman" w:cs="Times New Roman"/>
                <w:color w:val="000000" w:themeColor="text1"/>
                <w:sz w:val="18"/>
                <w:szCs w:val="18"/>
              </w:rPr>
              <w:t xml:space="preserve">: // </w:t>
            </w:r>
            <w:hyperlink r:id="rId67" w:history="1">
              <w:r w:rsidRPr="009E38F0">
                <w:rPr>
                  <w:rStyle w:val="a6"/>
                  <w:rFonts w:ascii="Times New Roman" w:hAnsi="Times New Roman" w:cs="Times New Roman"/>
                  <w:color w:val="000000" w:themeColor="text1"/>
                  <w:sz w:val="18"/>
                  <w:szCs w:val="18"/>
                  <w:u w:val="none"/>
                  <w:lang w:val="en-US"/>
                </w:rPr>
                <w:t>www</w:t>
              </w:r>
              <w:r w:rsidRPr="009E38F0">
                <w:rPr>
                  <w:rStyle w:val="a6"/>
                  <w:rFonts w:ascii="Times New Roman" w:hAnsi="Times New Roman" w:cs="Times New Roman"/>
                  <w:color w:val="000000" w:themeColor="text1"/>
                  <w:sz w:val="18"/>
                  <w:szCs w:val="18"/>
                  <w:u w:val="none"/>
                </w:rPr>
                <w:t>.</w:t>
              </w:r>
              <w:r w:rsidRPr="009E38F0">
                <w:rPr>
                  <w:rStyle w:val="a6"/>
                  <w:rFonts w:ascii="Times New Roman" w:hAnsi="Times New Roman" w:cs="Times New Roman"/>
                  <w:color w:val="000000" w:themeColor="text1"/>
                  <w:sz w:val="18"/>
                  <w:szCs w:val="18"/>
                  <w:u w:val="none"/>
                  <w:lang w:val="en-US"/>
                </w:rPr>
                <w:t>market</w:t>
              </w:r>
              <w:r w:rsidRPr="009E38F0">
                <w:rPr>
                  <w:rStyle w:val="a6"/>
                  <w:rFonts w:ascii="Times New Roman" w:hAnsi="Times New Roman" w:cs="Times New Roman"/>
                  <w:color w:val="000000" w:themeColor="text1"/>
                  <w:sz w:val="18"/>
                  <w:szCs w:val="18"/>
                  <w:u w:val="none"/>
                </w:rPr>
                <w:t>-</w:t>
              </w:r>
              <w:r w:rsidRPr="009E38F0">
                <w:rPr>
                  <w:rStyle w:val="a6"/>
                  <w:rFonts w:ascii="Times New Roman" w:hAnsi="Times New Roman" w:cs="Times New Roman"/>
                  <w:color w:val="000000" w:themeColor="text1"/>
                  <w:sz w:val="18"/>
                  <w:szCs w:val="18"/>
                  <w:u w:val="none"/>
                  <w:lang w:val="en-US"/>
                </w:rPr>
                <w:t>infr</w:t>
              </w:r>
              <w:r w:rsidRPr="009E38F0">
                <w:rPr>
                  <w:rStyle w:val="a6"/>
                  <w:rFonts w:ascii="Times New Roman" w:hAnsi="Times New Roman" w:cs="Times New Roman"/>
                  <w:color w:val="000000" w:themeColor="text1"/>
                  <w:sz w:val="18"/>
                  <w:szCs w:val="18"/>
                  <w:u w:val="none"/>
                </w:rPr>
                <w:t>.</w:t>
              </w:r>
              <w:r w:rsidRPr="009E38F0">
                <w:rPr>
                  <w:rStyle w:val="a6"/>
                  <w:rFonts w:ascii="Times New Roman" w:hAnsi="Times New Roman" w:cs="Times New Roman"/>
                  <w:color w:val="000000" w:themeColor="text1"/>
                  <w:sz w:val="18"/>
                  <w:szCs w:val="18"/>
                  <w:u w:val="none"/>
                  <w:lang w:val="en-US"/>
                </w:rPr>
                <w:t>od</w:t>
              </w:r>
              <w:r w:rsidRPr="009E38F0">
                <w:rPr>
                  <w:rStyle w:val="a6"/>
                  <w:rFonts w:ascii="Times New Roman" w:hAnsi="Times New Roman" w:cs="Times New Roman"/>
                  <w:color w:val="000000" w:themeColor="text1"/>
                  <w:sz w:val="18"/>
                  <w:szCs w:val="18"/>
                  <w:u w:val="none"/>
                </w:rPr>
                <w:t>.</w:t>
              </w:r>
              <w:r w:rsidRPr="009E38F0">
                <w:rPr>
                  <w:rStyle w:val="a6"/>
                  <w:rFonts w:ascii="Times New Roman" w:hAnsi="Times New Roman" w:cs="Times New Roman"/>
                  <w:color w:val="000000" w:themeColor="text1"/>
                  <w:sz w:val="18"/>
                  <w:szCs w:val="18"/>
                  <w:u w:val="none"/>
                  <w:lang w:val="en-US"/>
                </w:rPr>
                <w:t>ua</w:t>
              </w:r>
              <w:r w:rsidRPr="009E38F0">
                <w:rPr>
                  <w:rStyle w:val="a6"/>
                  <w:rFonts w:ascii="Times New Roman" w:hAnsi="Times New Roman" w:cs="Times New Roman"/>
                  <w:color w:val="000000" w:themeColor="text1"/>
                  <w:sz w:val="18"/>
                  <w:szCs w:val="18"/>
                  <w:u w:val="none"/>
                </w:rPr>
                <w:t>/</w:t>
              </w:r>
              <w:r w:rsidRPr="009E38F0">
                <w:rPr>
                  <w:rStyle w:val="a6"/>
                  <w:rFonts w:ascii="Times New Roman" w:hAnsi="Times New Roman" w:cs="Times New Roman"/>
                  <w:color w:val="000000" w:themeColor="text1"/>
                  <w:sz w:val="18"/>
                  <w:szCs w:val="18"/>
                  <w:u w:val="none"/>
                  <w:lang w:val="en-US"/>
                </w:rPr>
                <w:t>uk</w:t>
              </w:r>
              <w:r w:rsidRPr="009E38F0">
                <w:rPr>
                  <w:rStyle w:val="a6"/>
                  <w:rFonts w:ascii="Times New Roman" w:hAnsi="Times New Roman" w:cs="Times New Roman"/>
                  <w:color w:val="000000" w:themeColor="text1"/>
                  <w:sz w:val="18"/>
                  <w:szCs w:val="18"/>
                  <w:u w:val="none"/>
                </w:rPr>
                <w:t>/24-2018</w:t>
              </w:r>
            </w:hyperlink>
            <w:r w:rsidRPr="009E38F0">
              <w:rPr>
                <w:rFonts w:ascii="Times New Roman" w:hAnsi="Times New Roman" w:cs="Times New Roman"/>
                <w:color w:val="000000" w:themeColor="text1"/>
                <w:sz w:val="18"/>
                <w:szCs w:val="18"/>
              </w:rPr>
              <w:t xml:space="preserve"> </w:t>
            </w:r>
          </w:p>
          <w:p w14:paraId="78916ECA" w14:textId="091506DE" w:rsidR="007363FB" w:rsidRPr="009E38F0" w:rsidRDefault="007363FB" w:rsidP="007A7E71">
            <w:pPr>
              <w:pStyle w:val="a4"/>
              <w:numPr>
                <w:ilvl w:val="0"/>
                <w:numId w:val="10"/>
              </w:numPr>
              <w:tabs>
                <w:tab w:val="left" w:pos="315"/>
              </w:tabs>
              <w:spacing w:line="240" w:lineRule="auto"/>
              <w:ind w:left="319" w:hanging="284"/>
              <w:jc w:val="both"/>
              <w:rPr>
                <w:rFonts w:ascii="Times New Roman" w:hAnsi="Times New Roman" w:cs="Times New Roman"/>
                <w:color w:val="000000" w:themeColor="text1"/>
                <w:sz w:val="18"/>
                <w:szCs w:val="18"/>
              </w:rPr>
            </w:pPr>
            <w:r w:rsidRPr="007363FB">
              <w:rPr>
                <w:rFonts w:ascii="Times New Roman" w:hAnsi="Times New Roman" w:cs="Times New Roman"/>
                <w:color w:val="000000" w:themeColor="text1"/>
                <w:sz w:val="18"/>
                <w:szCs w:val="18"/>
              </w:rPr>
              <w:t>Шушкова Ю. В., Баськова Ю. С. Оцінка сучасного стану державного боргу України. Бізнес Інформ. 2022. № 11. C. 177–183.</w:t>
            </w:r>
          </w:p>
          <w:p w14:paraId="6E552F9C" w14:textId="77777777" w:rsidR="00C356CB" w:rsidRPr="009E38F0" w:rsidRDefault="00C356CB" w:rsidP="007A7E71">
            <w:pPr>
              <w:pStyle w:val="a9"/>
              <w:numPr>
                <w:ilvl w:val="0"/>
                <w:numId w:val="10"/>
              </w:numPr>
              <w:tabs>
                <w:tab w:val="left" w:pos="315"/>
                <w:tab w:val="left" w:pos="1134"/>
              </w:tabs>
              <w:spacing w:before="0" w:beforeAutospacing="0" w:after="0" w:afterAutospacing="0"/>
              <w:ind w:left="319" w:hanging="284"/>
              <w:jc w:val="both"/>
              <w:rPr>
                <w:color w:val="000000" w:themeColor="text1"/>
                <w:sz w:val="18"/>
                <w:szCs w:val="18"/>
                <w:shd w:val="clear" w:color="auto" w:fill="FFFFFF"/>
                <w:lang w:val="en-US"/>
              </w:rPr>
            </w:pPr>
            <w:r w:rsidRPr="009E38F0">
              <w:rPr>
                <w:rStyle w:val="aa"/>
                <w:rFonts w:eastAsia="Calibri"/>
                <w:i w:val="0"/>
                <w:iCs w:val="0"/>
                <w:color w:val="000000" w:themeColor="text1"/>
                <w:sz w:val="18"/>
                <w:szCs w:val="18"/>
                <w:bdr w:val="none" w:sz="0" w:space="0" w:color="auto" w:frame="1"/>
                <w:shd w:val="clear" w:color="auto" w:fill="FFFFFF"/>
                <w:lang w:val="en-US"/>
              </w:rPr>
              <w:t xml:space="preserve">Uliana Z. Vatamaniuk-Zelinska, Nataliia Tkachova, Yevhen M. Dankevych, Olha I. Yemets, Oleh F. Stasiv. </w:t>
            </w:r>
            <w:r w:rsidRPr="009E38F0">
              <w:rPr>
                <w:color w:val="000000" w:themeColor="text1"/>
                <w:sz w:val="18"/>
                <w:szCs w:val="18"/>
                <w:shd w:val="clear" w:color="auto" w:fill="FFFFFF"/>
                <w:lang w:val="en-US"/>
              </w:rPr>
              <w:t>Small business support in the territories in a decentralized environment. </w:t>
            </w:r>
            <w:r w:rsidRPr="009E38F0">
              <w:rPr>
                <w:rStyle w:val="a8"/>
                <w:b w:val="0"/>
                <w:bCs w:val="0"/>
                <w:color w:val="000000" w:themeColor="text1"/>
                <w:sz w:val="18"/>
                <w:szCs w:val="18"/>
                <w:bdr w:val="none" w:sz="0" w:space="0" w:color="auto" w:frame="1"/>
                <w:shd w:val="clear" w:color="auto" w:fill="FFFFFF"/>
                <w:lang w:val="en-US"/>
              </w:rPr>
              <w:t>Revista San Gregorio</w:t>
            </w:r>
            <w:r w:rsidRPr="009E38F0">
              <w:rPr>
                <w:color w:val="000000" w:themeColor="text1"/>
                <w:sz w:val="18"/>
                <w:szCs w:val="18"/>
                <w:shd w:val="clear" w:color="auto" w:fill="FFFFFF"/>
                <w:lang w:val="en-US"/>
              </w:rPr>
              <w:t>, [S.l.], n. 44, mar. 2021. ISSN 2528-7907. Disponible en: &lt;</w:t>
            </w:r>
            <w:hyperlink r:id="rId68" w:tgtFrame="_new" w:history="1">
              <w:r w:rsidRPr="009E38F0">
                <w:rPr>
                  <w:rStyle w:val="a6"/>
                  <w:color w:val="000000" w:themeColor="text1"/>
                  <w:sz w:val="18"/>
                  <w:szCs w:val="18"/>
                  <w:u w:val="none"/>
                  <w:bdr w:val="none" w:sz="0" w:space="0" w:color="auto" w:frame="1"/>
                  <w:shd w:val="clear" w:color="auto" w:fill="FFFFFF"/>
                  <w:lang w:val="en-US"/>
                </w:rPr>
                <w:t>http://revista.sangregorio.edu.ec/index.php/REVISTASANGREGORIO/article/view/1596/17</w:t>
              </w:r>
            </w:hyperlink>
            <w:r w:rsidRPr="009E38F0">
              <w:rPr>
                <w:color w:val="000000" w:themeColor="text1"/>
                <w:sz w:val="18"/>
                <w:szCs w:val="18"/>
                <w:shd w:val="clear" w:color="auto" w:fill="FFFFFF"/>
                <w:lang w:val="en-US"/>
              </w:rPr>
              <w:t xml:space="preserve">&gt;. Fecha de acceso: 29 mar. 2021 doi: </w:t>
            </w:r>
            <w:hyperlink r:id="rId69" w:history="1">
              <w:r w:rsidRPr="009E38F0">
                <w:rPr>
                  <w:rStyle w:val="a6"/>
                  <w:color w:val="000000" w:themeColor="text1"/>
                  <w:sz w:val="18"/>
                  <w:szCs w:val="18"/>
                  <w:u w:val="none"/>
                  <w:bdr w:val="none" w:sz="0" w:space="0" w:color="auto" w:frame="1"/>
                  <w:shd w:val="clear" w:color="auto" w:fill="FFFFFF"/>
                  <w:lang w:val="en-US"/>
                </w:rPr>
                <w:t>http://dx.doi.org/10.36097/rsan.v1i44.1596</w:t>
              </w:r>
            </w:hyperlink>
            <w:r w:rsidRPr="009E38F0">
              <w:rPr>
                <w:color w:val="000000" w:themeColor="text1"/>
                <w:sz w:val="18"/>
                <w:szCs w:val="18"/>
                <w:shd w:val="clear" w:color="auto" w:fill="FFFFFF"/>
                <w:lang w:val="en-US"/>
              </w:rPr>
              <w:t>.</w:t>
            </w:r>
          </w:p>
          <w:p w14:paraId="5510742C" w14:textId="77777777" w:rsidR="00D34BC9" w:rsidRPr="009E38F0" w:rsidRDefault="00D34BC9" w:rsidP="007A7E71">
            <w:pPr>
              <w:pStyle w:val="2"/>
              <w:numPr>
                <w:ilvl w:val="0"/>
                <w:numId w:val="10"/>
              </w:numPr>
              <w:tabs>
                <w:tab w:val="left" w:pos="315"/>
                <w:tab w:val="left" w:pos="851"/>
              </w:tabs>
              <w:spacing w:before="0" w:after="0"/>
              <w:ind w:left="319" w:hanging="284"/>
              <w:jc w:val="both"/>
              <w:rPr>
                <w:rFonts w:ascii="Times New Roman" w:hAnsi="Times New Roman" w:cs="Times New Roman"/>
                <w:b w:val="0"/>
                <w:bCs w:val="0"/>
                <w:i w:val="0"/>
                <w:iCs w:val="0"/>
                <w:color w:val="000000" w:themeColor="text1"/>
                <w:sz w:val="18"/>
                <w:szCs w:val="18"/>
              </w:rPr>
            </w:pPr>
            <w:r w:rsidRPr="009E38F0">
              <w:rPr>
                <w:rFonts w:ascii="Times New Roman" w:hAnsi="Times New Roman" w:cs="Times New Roman"/>
                <w:b w:val="0"/>
                <w:bCs w:val="0"/>
                <w:i w:val="0"/>
                <w:iCs w:val="0"/>
                <w:color w:val="000000" w:themeColor="text1"/>
                <w:sz w:val="18"/>
                <w:szCs w:val="18"/>
              </w:rPr>
              <w:lastRenderedPageBreak/>
              <w:t xml:space="preserve">Ватаманюк-Зелінська У.З., Огірко О.Т. </w:t>
            </w:r>
            <w:bookmarkStart w:id="0" w:name="_Hlk85913130"/>
            <w:r w:rsidRPr="009E38F0">
              <w:rPr>
                <w:rFonts w:ascii="Times New Roman" w:hAnsi="Times New Roman" w:cs="Times New Roman"/>
                <w:b w:val="0"/>
                <w:bCs w:val="0"/>
                <w:i w:val="0"/>
                <w:iCs w:val="0"/>
                <w:color w:val="000000" w:themeColor="text1"/>
                <w:sz w:val="18"/>
                <w:szCs w:val="18"/>
              </w:rPr>
              <w:t>Роль державного кредиту в економічному розвитку України</w:t>
            </w:r>
            <w:bookmarkEnd w:id="0"/>
            <w:r w:rsidRPr="009E38F0">
              <w:rPr>
                <w:rFonts w:ascii="Times New Roman" w:hAnsi="Times New Roman" w:cs="Times New Roman"/>
                <w:b w:val="0"/>
                <w:bCs w:val="0"/>
                <w:i w:val="0"/>
                <w:iCs w:val="0"/>
                <w:color w:val="000000" w:themeColor="text1"/>
                <w:sz w:val="18"/>
                <w:szCs w:val="18"/>
              </w:rPr>
              <w:t xml:space="preserve">. </w:t>
            </w:r>
            <w:r w:rsidRPr="009E38F0">
              <w:rPr>
                <w:rStyle w:val="avt2"/>
                <w:rFonts w:ascii="Times New Roman" w:hAnsi="Times New Roman" w:cs="Times New Roman"/>
                <w:b w:val="0"/>
                <w:bCs w:val="0"/>
                <w:i w:val="0"/>
                <w:iCs w:val="0"/>
                <w:color w:val="000000" w:themeColor="text1"/>
                <w:sz w:val="18"/>
                <w:szCs w:val="18"/>
              </w:rPr>
              <w:t>Інноваційна економіка</w:t>
            </w:r>
            <w:r w:rsidRPr="009E38F0">
              <w:rPr>
                <w:rFonts w:ascii="Times New Roman" w:hAnsi="Times New Roman" w:cs="Times New Roman"/>
                <w:b w:val="0"/>
                <w:bCs w:val="0"/>
                <w:i w:val="0"/>
                <w:iCs w:val="0"/>
                <w:color w:val="000000" w:themeColor="text1"/>
                <w:sz w:val="18"/>
                <w:szCs w:val="18"/>
              </w:rPr>
              <w:t xml:space="preserve">. 2021. № 1-2. </w:t>
            </w:r>
            <w:r w:rsidRPr="009E38F0">
              <w:rPr>
                <w:rStyle w:val="a8"/>
                <w:rFonts w:ascii="Times New Roman" w:hAnsi="Times New Roman" w:cs="Times New Roman"/>
                <w:i w:val="0"/>
                <w:iCs w:val="0"/>
                <w:color w:val="000000" w:themeColor="text1"/>
                <w:sz w:val="18"/>
                <w:szCs w:val="18"/>
              </w:rPr>
              <w:t>С. 28–34.</w:t>
            </w:r>
          </w:p>
          <w:p w14:paraId="7345A99A" w14:textId="77777777" w:rsidR="00D34BC9" w:rsidRPr="009E38F0" w:rsidRDefault="00D34BC9" w:rsidP="007A7E71">
            <w:pPr>
              <w:pStyle w:val="2"/>
              <w:numPr>
                <w:ilvl w:val="0"/>
                <w:numId w:val="10"/>
              </w:numPr>
              <w:shd w:val="clear" w:color="auto" w:fill="FFFFFF"/>
              <w:tabs>
                <w:tab w:val="left" w:pos="315"/>
                <w:tab w:val="left" w:pos="851"/>
              </w:tabs>
              <w:spacing w:before="0" w:after="0"/>
              <w:ind w:left="319" w:hanging="284"/>
              <w:jc w:val="both"/>
              <w:rPr>
                <w:rFonts w:ascii="Times New Roman" w:hAnsi="Times New Roman" w:cs="Times New Roman"/>
                <w:b w:val="0"/>
                <w:bCs w:val="0"/>
                <w:i w:val="0"/>
                <w:iCs w:val="0"/>
                <w:caps/>
                <w:color w:val="000000" w:themeColor="text1"/>
                <w:sz w:val="18"/>
                <w:szCs w:val="18"/>
              </w:rPr>
            </w:pPr>
            <w:r w:rsidRPr="009E38F0">
              <w:rPr>
                <w:rStyle w:val="a8"/>
                <w:rFonts w:ascii="Times New Roman" w:hAnsi="Times New Roman" w:cs="Times New Roman"/>
                <w:i w:val="0"/>
                <w:iCs w:val="0"/>
                <w:color w:val="000000" w:themeColor="text1"/>
                <w:sz w:val="18"/>
                <w:szCs w:val="18"/>
              </w:rPr>
              <w:t xml:space="preserve">Ватаманюк-Зелінська У. З., </w:t>
            </w:r>
            <w:r w:rsidRPr="009E38F0">
              <w:rPr>
                <w:rStyle w:val="aa"/>
                <w:rFonts w:ascii="Times New Roman" w:eastAsia="Calibri" w:hAnsi="Times New Roman" w:cs="Times New Roman"/>
                <w:b w:val="0"/>
                <w:bCs w:val="0"/>
                <w:color w:val="000000" w:themeColor="text1"/>
                <w:sz w:val="18"/>
                <w:szCs w:val="18"/>
              </w:rPr>
              <w:t>Беднарчук В.В., Млінцова А.О. Фінансування потреб оборонної сфери в Україні. Ін</w:t>
            </w:r>
            <w:r w:rsidRPr="009E38F0">
              <w:rPr>
                <w:rStyle w:val="a8"/>
                <w:rFonts w:ascii="Times New Roman" w:hAnsi="Times New Roman" w:cs="Times New Roman"/>
                <w:i w:val="0"/>
                <w:iCs w:val="0"/>
                <w:color w:val="000000" w:themeColor="text1"/>
                <w:sz w:val="18"/>
                <w:szCs w:val="18"/>
              </w:rPr>
              <w:t xml:space="preserve">новаційна економіка. </w:t>
            </w:r>
            <w:r w:rsidRPr="009E38F0">
              <w:rPr>
                <w:rFonts w:ascii="Times New Roman" w:hAnsi="Times New Roman" w:cs="Times New Roman"/>
                <w:b w:val="0"/>
                <w:bCs w:val="0"/>
                <w:i w:val="0"/>
                <w:iCs w:val="0"/>
                <w:caps/>
                <w:color w:val="000000" w:themeColor="text1"/>
                <w:sz w:val="18"/>
                <w:szCs w:val="18"/>
              </w:rPr>
              <w:t xml:space="preserve">№ 7-8 (2020). </w:t>
            </w:r>
            <w:r w:rsidRPr="009E38F0">
              <w:rPr>
                <w:rStyle w:val="a8"/>
                <w:rFonts w:ascii="Times New Roman" w:hAnsi="Times New Roman" w:cs="Times New Roman"/>
                <w:i w:val="0"/>
                <w:iCs w:val="0"/>
                <w:color w:val="000000" w:themeColor="text1"/>
                <w:sz w:val="18"/>
                <w:szCs w:val="18"/>
              </w:rPr>
              <w:t xml:space="preserve">с. </w:t>
            </w:r>
            <w:r w:rsidRPr="009E38F0">
              <w:rPr>
                <w:rFonts w:ascii="Times New Roman" w:hAnsi="Times New Roman" w:cs="Times New Roman"/>
                <w:b w:val="0"/>
                <w:bCs w:val="0"/>
                <w:i w:val="0"/>
                <w:iCs w:val="0"/>
                <w:caps/>
                <w:color w:val="000000" w:themeColor="text1"/>
                <w:sz w:val="18"/>
                <w:szCs w:val="18"/>
              </w:rPr>
              <w:t>22-27.</w:t>
            </w:r>
            <w:r w:rsidRPr="009E38F0">
              <w:rPr>
                <w:rFonts w:ascii="Times New Roman" w:hAnsi="Times New Roman" w:cs="Times New Roman"/>
                <w:b w:val="0"/>
                <w:bCs w:val="0"/>
                <w:i w:val="0"/>
                <w:iCs w:val="0"/>
                <w:color w:val="000000" w:themeColor="text1"/>
                <w:sz w:val="18"/>
                <w:szCs w:val="18"/>
              </w:rPr>
              <w:t xml:space="preserve"> </w:t>
            </w:r>
            <w:r w:rsidRPr="009E38F0">
              <w:rPr>
                <w:rFonts w:ascii="Times New Roman" w:hAnsi="Times New Roman" w:cs="Times New Roman"/>
                <w:b w:val="0"/>
                <w:bCs w:val="0"/>
                <w:i w:val="0"/>
                <w:iCs w:val="0"/>
                <w:caps/>
                <w:color w:val="000000" w:themeColor="text1"/>
                <w:sz w:val="18"/>
                <w:szCs w:val="18"/>
              </w:rPr>
              <w:t>http://inneco.org/index.php/innecoua/article/view/670</w:t>
            </w:r>
          </w:p>
          <w:p w14:paraId="52886F2E" w14:textId="2295448F" w:rsidR="003C3428" w:rsidRPr="009E38F0" w:rsidRDefault="003C3428" w:rsidP="007A7E71">
            <w:pPr>
              <w:pStyle w:val="a9"/>
              <w:numPr>
                <w:ilvl w:val="0"/>
                <w:numId w:val="10"/>
              </w:numPr>
              <w:tabs>
                <w:tab w:val="left" w:pos="0"/>
                <w:tab w:val="left" w:pos="315"/>
                <w:tab w:val="left" w:pos="851"/>
              </w:tabs>
              <w:spacing w:before="0" w:beforeAutospacing="0" w:after="0" w:afterAutospacing="0"/>
              <w:ind w:left="319" w:hanging="284"/>
              <w:jc w:val="both"/>
              <w:rPr>
                <w:rStyle w:val="a8"/>
                <w:b w:val="0"/>
                <w:bCs w:val="0"/>
                <w:color w:val="000000" w:themeColor="text1"/>
                <w:sz w:val="18"/>
                <w:szCs w:val="18"/>
                <w:lang w:val="uk-UA"/>
              </w:rPr>
            </w:pPr>
            <w:r w:rsidRPr="009E38F0">
              <w:rPr>
                <w:color w:val="000000" w:themeColor="text1"/>
                <w:sz w:val="18"/>
                <w:szCs w:val="18"/>
                <w:lang w:val="uk-UA"/>
              </w:rPr>
              <w:t xml:space="preserve">Ватаманюк-Зелінська У.З. </w:t>
            </w:r>
            <w:r w:rsidRPr="009E38F0">
              <w:rPr>
                <w:rStyle w:val="a8"/>
                <w:b w:val="0"/>
                <w:bCs w:val="0"/>
                <w:color w:val="000000" w:themeColor="text1"/>
                <w:sz w:val="18"/>
                <w:szCs w:val="18"/>
                <w:lang w:val="uk-UA"/>
              </w:rPr>
              <w:t>Роль стратегічного планування видатків державного бюджету у забезпеченні соціально-економічного розвитку України /</w:t>
            </w:r>
            <w:r w:rsidRPr="009E38F0">
              <w:rPr>
                <w:color w:val="000000" w:themeColor="text1"/>
                <w:sz w:val="18"/>
                <w:szCs w:val="18"/>
                <w:lang w:val="uk-UA"/>
              </w:rPr>
              <w:t xml:space="preserve"> </w:t>
            </w:r>
            <w:r w:rsidRPr="009E38F0">
              <w:rPr>
                <w:rStyle w:val="avt2"/>
                <w:color w:val="000000" w:themeColor="text1"/>
                <w:sz w:val="18"/>
                <w:szCs w:val="18"/>
                <w:lang w:val="uk-UA"/>
              </w:rPr>
              <w:t>У.З. Ватаманюк-Зелінська, Н.В. Назар, О.В. Кравцова // Інноваційна економіка</w:t>
            </w:r>
            <w:r w:rsidRPr="009E38F0">
              <w:rPr>
                <w:color w:val="000000" w:themeColor="text1"/>
                <w:sz w:val="18"/>
                <w:szCs w:val="18"/>
                <w:lang w:val="uk-UA"/>
              </w:rPr>
              <w:t xml:space="preserve">. 2019. №3-4. </w:t>
            </w:r>
            <w:r w:rsidRPr="009E38F0">
              <w:rPr>
                <w:rStyle w:val="a8"/>
                <w:b w:val="0"/>
                <w:bCs w:val="0"/>
                <w:color w:val="000000" w:themeColor="text1"/>
                <w:sz w:val="18"/>
                <w:szCs w:val="18"/>
                <w:lang w:val="uk-UA"/>
              </w:rPr>
              <w:t>С. 24–30.</w:t>
            </w:r>
          </w:p>
          <w:p w14:paraId="571E29D3" w14:textId="3A2B2420" w:rsidR="007363FB" w:rsidRPr="007363FB" w:rsidRDefault="003C3428" w:rsidP="007363FB">
            <w:pPr>
              <w:pStyle w:val="2"/>
              <w:numPr>
                <w:ilvl w:val="0"/>
                <w:numId w:val="10"/>
              </w:numPr>
              <w:shd w:val="clear" w:color="auto" w:fill="FFFFFF"/>
              <w:tabs>
                <w:tab w:val="left" w:pos="315"/>
                <w:tab w:val="left" w:pos="851"/>
              </w:tabs>
              <w:spacing w:before="0" w:after="0"/>
              <w:ind w:left="319" w:hanging="284"/>
              <w:jc w:val="both"/>
              <w:rPr>
                <w:rFonts w:ascii="Times New Roman" w:hAnsi="Times New Roman" w:cs="Times New Roman"/>
                <w:b w:val="0"/>
                <w:bCs w:val="0"/>
                <w:i w:val="0"/>
                <w:iCs w:val="0"/>
                <w:color w:val="000000" w:themeColor="text1"/>
                <w:sz w:val="18"/>
                <w:szCs w:val="18"/>
              </w:rPr>
            </w:pPr>
            <w:r w:rsidRPr="009E38F0">
              <w:rPr>
                <w:rStyle w:val="a8"/>
                <w:rFonts w:ascii="Times New Roman" w:hAnsi="Times New Roman" w:cs="Times New Roman"/>
                <w:i w:val="0"/>
                <w:iCs w:val="0"/>
                <w:color w:val="000000" w:themeColor="text1"/>
                <w:sz w:val="18"/>
                <w:szCs w:val="18"/>
              </w:rPr>
              <w:t xml:space="preserve">Ватаманюк-Зелінська У. З., Іщенко В.А. Формування і використання бюджету розвитку міста: аналітичне дослідження. </w:t>
            </w:r>
            <w:r w:rsidRPr="009E38F0">
              <w:rPr>
                <w:rFonts w:ascii="Times New Roman" w:hAnsi="Times New Roman" w:cs="Times New Roman"/>
                <w:b w:val="0"/>
                <w:bCs w:val="0"/>
                <w:i w:val="0"/>
                <w:iCs w:val="0"/>
                <w:color w:val="000000" w:themeColor="text1"/>
                <w:sz w:val="18"/>
                <w:szCs w:val="18"/>
              </w:rPr>
              <w:t>Держава та регіони. Серія: Економіка та підприємництво. 2021. №3(120). С. 102-108.</w:t>
            </w:r>
            <w:r w:rsidR="00FB26FB" w:rsidRPr="009E38F0">
              <w:rPr>
                <w:rFonts w:ascii="Times New Roman" w:hAnsi="Times New Roman" w:cs="Times New Roman"/>
                <w:b w:val="0"/>
                <w:bCs w:val="0"/>
                <w:i w:val="0"/>
                <w:iCs w:val="0"/>
                <w:color w:val="000000" w:themeColor="text1"/>
                <w:sz w:val="18"/>
                <w:szCs w:val="18"/>
              </w:rPr>
              <w:t xml:space="preserve"> </w:t>
            </w:r>
            <w:hyperlink r:id="rId70" w:history="1">
              <w:r w:rsidR="007363FB" w:rsidRPr="007B4936">
                <w:rPr>
                  <w:rStyle w:val="a6"/>
                  <w:rFonts w:ascii="Times New Roman" w:hAnsi="Times New Roman" w:cs="Times New Roman"/>
                  <w:b w:val="0"/>
                  <w:bCs w:val="0"/>
                  <w:i w:val="0"/>
                  <w:iCs w:val="0"/>
                  <w:sz w:val="18"/>
                  <w:szCs w:val="18"/>
                </w:rPr>
                <w:t>http://www.econom.stateandregions.zp.ua/journal/2021/3_2021/18.pdf</w:t>
              </w:r>
            </w:hyperlink>
          </w:p>
        </w:tc>
      </w:tr>
      <w:tr w:rsidR="00A003C7" w:rsidRPr="009E38F0" w14:paraId="27101B8A" w14:textId="77777777" w:rsidTr="00FB26FB">
        <w:trPr>
          <w:cantSplit/>
          <w:trHeight w:val="1134"/>
        </w:trPr>
        <w:tc>
          <w:tcPr>
            <w:tcW w:w="1129" w:type="dxa"/>
            <w:textDirection w:val="btLr"/>
          </w:tcPr>
          <w:p w14:paraId="59B67228" w14:textId="77777777" w:rsidR="00C60280" w:rsidRPr="009E38F0" w:rsidRDefault="00C60280" w:rsidP="000D6856">
            <w:pPr>
              <w:spacing w:line="240" w:lineRule="auto"/>
              <w:ind w:left="113" w:right="113"/>
              <w:jc w:val="center"/>
              <w:rPr>
                <w:rFonts w:ascii="Times New Roman" w:hAnsi="Times New Roman" w:cs="Times New Roman"/>
                <w:b/>
                <w:bCs/>
                <w:sz w:val="18"/>
                <w:szCs w:val="18"/>
              </w:rPr>
            </w:pPr>
          </w:p>
          <w:p w14:paraId="47463D0D" w14:textId="77777777" w:rsidR="00A003C7" w:rsidRPr="009E38F0" w:rsidRDefault="00A003C7" w:rsidP="000D6856">
            <w:pPr>
              <w:spacing w:line="240" w:lineRule="auto"/>
              <w:ind w:left="113" w:right="113"/>
              <w:jc w:val="center"/>
              <w:rPr>
                <w:rFonts w:ascii="Times New Roman" w:hAnsi="Times New Roman" w:cs="Times New Roman"/>
                <w:b/>
                <w:bCs/>
                <w:sz w:val="18"/>
                <w:szCs w:val="18"/>
              </w:rPr>
            </w:pPr>
            <w:r w:rsidRPr="009E38F0">
              <w:rPr>
                <w:rFonts w:ascii="Times New Roman" w:hAnsi="Times New Roman" w:cs="Times New Roman"/>
                <w:b/>
                <w:bCs/>
                <w:sz w:val="18"/>
                <w:szCs w:val="18"/>
              </w:rPr>
              <w:t>ПІДПРИЄМСТВО І ПІДПРИЄМНИЦТВО</w:t>
            </w:r>
          </w:p>
        </w:tc>
        <w:tc>
          <w:tcPr>
            <w:tcW w:w="9072" w:type="dxa"/>
          </w:tcPr>
          <w:p w14:paraId="6CA0F15D" w14:textId="77777777" w:rsidR="00A003C7" w:rsidRPr="009E38F0" w:rsidRDefault="00A003C7" w:rsidP="009E38F0">
            <w:pPr>
              <w:tabs>
                <w:tab w:val="left" w:pos="170"/>
                <w:tab w:val="left" w:pos="318"/>
              </w:tabs>
              <w:spacing w:line="240" w:lineRule="auto"/>
              <w:rPr>
                <w:rFonts w:ascii="Times New Roman" w:eastAsia="Times New Roman" w:hAnsi="Times New Roman" w:cs="Times New Roman"/>
                <w:b/>
                <w:bCs/>
                <w:color w:val="000000" w:themeColor="text1"/>
                <w:sz w:val="18"/>
                <w:szCs w:val="18"/>
                <w:bdr w:val="none" w:sz="0" w:space="0" w:color="auto" w:frame="1"/>
                <w:lang w:eastAsia="uk-UA"/>
              </w:rPr>
            </w:pPr>
            <w:r w:rsidRPr="009E38F0">
              <w:rPr>
                <w:rFonts w:ascii="Times New Roman" w:eastAsia="Times New Roman" w:hAnsi="Times New Roman" w:cs="Times New Roman"/>
                <w:b/>
                <w:bCs/>
                <w:color w:val="000000" w:themeColor="text1"/>
                <w:sz w:val="18"/>
                <w:szCs w:val="18"/>
                <w:bdr w:val="none" w:sz="0" w:space="0" w:color="auto" w:frame="1"/>
                <w:lang w:eastAsia="uk-UA"/>
              </w:rPr>
              <w:t>Монографії</w:t>
            </w:r>
          </w:p>
          <w:p w14:paraId="75586E39" w14:textId="40E75AE5" w:rsidR="00F64C14" w:rsidRPr="009E38F0" w:rsidRDefault="00956F7D" w:rsidP="00C773AB">
            <w:pPr>
              <w:pStyle w:val="a4"/>
              <w:numPr>
                <w:ilvl w:val="3"/>
                <w:numId w:val="20"/>
              </w:numPr>
              <w:tabs>
                <w:tab w:val="left" w:pos="170"/>
                <w:tab w:val="left" w:pos="318"/>
              </w:tabs>
              <w:spacing w:line="240" w:lineRule="auto"/>
              <w:jc w:val="both"/>
              <w:rPr>
                <w:rFonts w:ascii="Times New Roman" w:eastAsia="Times New Roman" w:hAnsi="Times New Roman" w:cs="Times New Roman"/>
                <w:color w:val="000000"/>
                <w:sz w:val="18"/>
                <w:szCs w:val="18"/>
                <w:lang w:eastAsia="en-GB"/>
              </w:rPr>
            </w:pPr>
            <w:r>
              <w:rPr>
                <w:rFonts w:ascii="Times New Roman" w:eastAsia="Calibri" w:hAnsi="Times New Roman" w:cs="Times New Roman"/>
                <w:bCs/>
                <w:iCs/>
                <w:color w:val="000000"/>
                <w:sz w:val="18"/>
                <w:szCs w:val="18"/>
              </w:rPr>
              <w:t xml:space="preserve"> </w:t>
            </w:r>
            <w:r w:rsidR="00F64C14" w:rsidRPr="009E38F0">
              <w:rPr>
                <w:rFonts w:ascii="Times New Roman" w:eastAsia="Calibri" w:hAnsi="Times New Roman" w:cs="Times New Roman"/>
                <w:bCs/>
                <w:iCs/>
                <w:color w:val="000000"/>
                <w:sz w:val="18"/>
                <w:szCs w:val="18"/>
                <w:lang w:val="de-AT"/>
              </w:rPr>
              <w:t xml:space="preserve">Gesellschaftsrechtliche </w:t>
            </w:r>
            <w:r w:rsidR="00F64C14" w:rsidRPr="009E38F0">
              <w:rPr>
                <w:rFonts w:ascii="Times New Roman" w:eastAsia="Calibri" w:hAnsi="Times New Roman" w:cs="Times New Roman"/>
                <w:iCs/>
                <w:color w:val="000000"/>
                <w:sz w:val="18"/>
                <w:szCs w:val="18"/>
                <w:lang w:val="de-AT"/>
              </w:rPr>
              <w:t>Transformationen von wirtschaftlichen Systemen in den</w:t>
            </w:r>
            <w:r w:rsidR="00F64C14" w:rsidRPr="009E38F0">
              <w:rPr>
                <w:rFonts w:ascii="Times New Roman" w:eastAsia="Calibri" w:hAnsi="Times New Roman" w:cs="Times New Roman"/>
                <w:color w:val="000000"/>
                <w:sz w:val="18"/>
                <w:szCs w:val="18"/>
                <w:lang w:val="de-AT"/>
              </w:rPr>
              <w:t xml:space="preserve"> </w:t>
            </w:r>
            <w:r w:rsidR="00F64C14" w:rsidRPr="009E38F0">
              <w:rPr>
                <w:rFonts w:ascii="Times New Roman" w:eastAsia="Calibri" w:hAnsi="Times New Roman" w:cs="Times New Roman"/>
                <w:iCs/>
                <w:color w:val="000000"/>
                <w:sz w:val="18"/>
                <w:szCs w:val="18"/>
                <w:lang w:val="de-AT"/>
              </w:rPr>
              <w:t>Zeiten der Neo-Industrialisierung</w:t>
            </w:r>
            <w:r w:rsidR="00F64C14" w:rsidRPr="009E38F0">
              <w:rPr>
                <w:rFonts w:ascii="Times New Roman" w:eastAsia="Calibri" w:hAnsi="Times New Roman" w:cs="Times New Roman"/>
                <w:color w:val="000000"/>
                <w:sz w:val="18"/>
                <w:szCs w:val="18"/>
                <w:lang w:val="de-AT"/>
              </w:rPr>
              <w:t>.  Collective monograph. Verlag SWG imex GmbH, Nuremberg, Germany, 2020.</w:t>
            </w:r>
            <w:r w:rsidR="00F64C14" w:rsidRPr="009E38F0">
              <w:rPr>
                <w:rFonts w:ascii="Times New Roman" w:eastAsia="Times New Roman" w:hAnsi="Times New Roman" w:cs="Times New Roman"/>
                <w:sz w:val="18"/>
                <w:szCs w:val="18"/>
                <w:lang w:val="de-AT" w:eastAsia="ru-RU"/>
              </w:rPr>
              <w:t xml:space="preserve"> – 715 </w:t>
            </w:r>
            <w:r w:rsidR="00F64C14" w:rsidRPr="009E38F0">
              <w:rPr>
                <w:rFonts w:ascii="Times New Roman" w:eastAsia="Times New Roman" w:hAnsi="Times New Roman" w:cs="Times New Roman"/>
                <w:sz w:val="18"/>
                <w:szCs w:val="18"/>
                <w:lang w:eastAsia="ru-RU"/>
              </w:rPr>
              <w:t>с</w:t>
            </w:r>
            <w:r w:rsidR="00F64C14" w:rsidRPr="009E38F0">
              <w:rPr>
                <w:rFonts w:ascii="Times New Roman" w:eastAsia="Times New Roman" w:hAnsi="Times New Roman" w:cs="Times New Roman"/>
                <w:sz w:val="18"/>
                <w:szCs w:val="18"/>
                <w:lang w:val="de-AT" w:eastAsia="ru-RU"/>
              </w:rPr>
              <w:t>.</w:t>
            </w:r>
          </w:p>
          <w:p w14:paraId="5C898135" w14:textId="0696E1D4" w:rsidR="00F64C14" w:rsidRPr="009E38F0" w:rsidRDefault="00956F7D" w:rsidP="00C773AB">
            <w:pPr>
              <w:pStyle w:val="a4"/>
              <w:numPr>
                <w:ilvl w:val="3"/>
                <w:numId w:val="20"/>
              </w:numPr>
              <w:tabs>
                <w:tab w:val="left" w:pos="170"/>
                <w:tab w:val="left" w:pos="318"/>
              </w:tabs>
              <w:spacing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 xml:space="preserve"> </w:t>
            </w:r>
            <w:r w:rsidR="00F64C14" w:rsidRPr="009E38F0">
              <w:rPr>
                <w:rFonts w:ascii="Times New Roman" w:eastAsia="Times New Roman" w:hAnsi="Times New Roman" w:cs="Times New Roman"/>
                <w:color w:val="000000"/>
                <w:sz w:val="18"/>
                <w:szCs w:val="18"/>
                <w:lang w:eastAsia="en-GB"/>
              </w:rPr>
              <w:t xml:space="preserve">Слобода Л. Я. Фінансова безпека домогосподарств в Україні: сучасні проблеми та механізм забезпечення: монографія, за заг.ред д.е.н., професора Б.І. Пшика.– Університет банківської справи. – Львів, СПОЛОМ. – 2020. – 138 с. / Л. Я. Слобода // СПОЛОМ. Львів. – 2021. </w:t>
            </w:r>
          </w:p>
          <w:p w14:paraId="222EBBE0" w14:textId="6562454D" w:rsidR="00F64C14" w:rsidRPr="009E38F0" w:rsidRDefault="00956F7D" w:rsidP="00C773AB">
            <w:pPr>
              <w:pStyle w:val="a4"/>
              <w:numPr>
                <w:ilvl w:val="3"/>
                <w:numId w:val="20"/>
              </w:numPr>
              <w:tabs>
                <w:tab w:val="left" w:pos="170"/>
                <w:tab w:val="left" w:pos="318"/>
              </w:tabs>
              <w:spacing w:line="240" w:lineRule="auto"/>
              <w:jc w:val="both"/>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 xml:space="preserve"> </w:t>
            </w:r>
            <w:r w:rsidR="00F64C14" w:rsidRPr="009E38F0">
              <w:rPr>
                <w:rFonts w:ascii="Times New Roman" w:hAnsi="Times New Roman" w:cs="Times New Roman"/>
                <w:sz w:val="18"/>
                <w:szCs w:val="18"/>
              </w:rPr>
              <w:t>Шушкова Ю. В. Технологічна модернізація економіки України: теорія, методологія, практика : монографія. Львів : ЛНУ імені Івана Франка, 2020. 430 с.</w:t>
            </w:r>
          </w:p>
          <w:p w14:paraId="75EA503F" w14:textId="06097929" w:rsidR="00F64C14" w:rsidRPr="009E38F0" w:rsidRDefault="00956F7D" w:rsidP="00C773AB">
            <w:pPr>
              <w:pStyle w:val="a4"/>
              <w:numPr>
                <w:ilvl w:val="3"/>
                <w:numId w:val="20"/>
              </w:numPr>
              <w:tabs>
                <w:tab w:val="left" w:pos="170"/>
                <w:tab w:val="left" w:pos="318"/>
              </w:tabs>
              <w:spacing w:line="240" w:lineRule="auto"/>
              <w:jc w:val="both"/>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 xml:space="preserve"> </w:t>
            </w:r>
            <w:r w:rsidR="00F64C14" w:rsidRPr="009E38F0">
              <w:rPr>
                <w:rFonts w:ascii="Times New Roman" w:hAnsi="Times New Roman" w:cs="Times New Roman"/>
                <w:sz w:val="18"/>
                <w:szCs w:val="18"/>
              </w:rPr>
              <w:t>Шушкова Ю.В. Концептуальні засади, проблемні аспекти та перспективи технологічної модернізації підприємств реального сектора економіки України. Економіка і управління підприємствами: теорія, методика, практика : колективна монографія / Кол. авторів. Полтава: ПП «Астрая», 2020. – С. 34-38.</w:t>
            </w:r>
          </w:p>
          <w:p w14:paraId="391572DA" w14:textId="77777777" w:rsidR="00A003C7" w:rsidRPr="009E38F0" w:rsidRDefault="00A003C7" w:rsidP="00FC6CAF">
            <w:pPr>
              <w:tabs>
                <w:tab w:val="left" w:pos="170"/>
                <w:tab w:val="left" w:pos="318"/>
              </w:tabs>
              <w:spacing w:line="240" w:lineRule="auto"/>
              <w:ind w:left="318" w:hanging="284"/>
              <w:contextualSpacing/>
              <w:rPr>
                <w:rFonts w:ascii="Times New Roman" w:hAnsi="Times New Roman" w:cs="Times New Roman"/>
                <w:b/>
                <w:bCs/>
                <w:color w:val="000000" w:themeColor="text1"/>
                <w:sz w:val="18"/>
                <w:szCs w:val="18"/>
              </w:rPr>
            </w:pPr>
            <w:r w:rsidRPr="009E38F0">
              <w:rPr>
                <w:rFonts w:ascii="Times New Roman" w:hAnsi="Times New Roman" w:cs="Times New Roman"/>
                <w:b/>
                <w:bCs/>
                <w:color w:val="000000" w:themeColor="text1"/>
                <w:sz w:val="18"/>
                <w:szCs w:val="18"/>
              </w:rPr>
              <w:t>Навчальні посібники</w:t>
            </w:r>
          </w:p>
          <w:p w14:paraId="06E3F9AE" w14:textId="162C69E6" w:rsidR="00F64C14" w:rsidRPr="009E38F0" w:rsidRDefault="00F64C14" w:rsidP="00C773AB">
            <w:pPr>
              <w:pStyle w:val="a4"/>
              <w:numPr>
                <w:ilvl w:val="0"/>
                <w:numId w:val="20"/>
              </w:numPr>
              <w:tabs>
                <w:tab w:val="left" w:pos="170"/>
                <w:tab w:val="left" w:pos="318"/>
              </w:tabs>
              <w:spacing w:line="240" w:lineRule="auto"/>
              <w:rPr>
                <w:rFonts w:ascii="Times New Roman" w:hAnsi="Times New Roman" w:cs="Times New Roman"/>
                <w:color w:val="000000" w:themeColor="text1"/>
                <w:sz w:val="18"/>
                <w:szCs w:val="18"/>
              </w:rPr>
            </w:pPr>
            <w:r w:rsidRPr="009E38F0">
              <w:rPr>
                <w:rFonts w:ascii="Times New Roman" w:eastAsia="Times New Roman" w:hAnsi="Times New Roman" w:cs="Times New Roman"/>
                <w:color w:val="000000" w:themeColor="text1"/>
                <w:sz w:val="18"/>
                <w:szCs w:val="18"/>
                <w:bdr w:val="none" w:sz="0" w:space="0" w:color="auto" w:frame="1"/>
                <w:lang w:eastAsia="uk-UA"/>
              </w:rPr>
              <w:t>Фінанси бізнесу: навчальний посібник / [Ситник Н.С., Стасишин А. В., Попович Д.В., Сич О.А. та ін.]; за ред Н.</w:t>
            </w:r>
            <w:r w:rsidR="00956F7D">
              <w:rPr>
                <w:rFonts w:ascii="Times New Roman" w:eastAsia="Times New Roman" w:hAnsi="Times New Roman" w:cs="Times New Roman"/>
                <w:color w:val="000000" w:themeColor="text1"/>
                <w:sz w:val="18"/>
                <w:szCs w:val="18"/>
                <w:bdr w:val="none" w:sz="0" w:space="0" w:color="auto" w:frame="1"/>
                <w:lang w:eastAsia="uk-UA"/>
              </w:rPr>
              <w:t xml:space="preserve"> </w:t>
            </w:r>
            <w:r w:rsidRPr="009E38F0">
              <w:rPr>
                <w:rFonts w:ascii="Times New Roman" w:eastAsia="Times New Roman" w:hAnsi="Times New Roman" w:cs="Times New Roman"/>
                <w:color w:val="000000" w:themeColor="text1"/>
                <w:sz w:val="18"/>
                <w:szCs w:val="18"/>
                <w:bdr w:val="none" w:sz="0" w:space="0" w:color="auto" w:frame="1"/>
                <w:lang w:eastAsia="uk-UA"/>
              </w:rPr>
              <w:t>С</w:t>
            </w:r>
            <w:r w:rsidR="00956F7D">
              <w:rPr>
                <w:rFonts w:ascii="Times New Roman" w:eastAsia="Times New Roman" w:hAnsi="Times New Roman" w:cs="Times New Roman"/>
                <w:color w:val="000000" w:themeColor="text1"/>
                <w:sz w:val="18"/>
                <w:szCs w:val="18"/>
                <w:bdr w:val="none" w:sz="0" w:space="0" w:color="auto" w:frame="1"/>
                <w:lang w:eastAsia="uk-UA"/>
              </w:rPr>
              <w:t>.</w:t>
            </w:r>
            <w:r w:rsidRPr="009E38F0">
              <w:rPr>
                <w:rFonts w:ascii="Times New Roman" w:eastAsia="Times New Roman" w:hAnsi="Times New Roman" w:cs="Times New Roman"/>
                <w:color w:val="000000" w:themeColor="text1"/>
                <w:sz w:val="18"/>
                <w:szCs w:val="18"/>
                <w:bdr w:val="none" w:sz="0" w:space="0" w:color="auto" w:frame="1"/>
                <w:lang w:eastAsia="uk-UA"/>
              </w:rPr>
              <w:t xml:space="preserve"> Ситник - Львів. Видавництво «Апріорі», 2019. – 432с.</w:t>
            </w:r>
            <w:r w:rsidRPr="009E38F0">
              <w:rPr>
                <w:rFonts w:ascii="Times New Roman" w:hAnsi="Times New Roman" w:cs="Times New Roman"/>
                <w:color w:val="000000" w:themeColor="text1"/>
                <w:sz w:val="18"/>
                <w:szCs w:val="18"/>
              </w:rPr>
              <w:t xml:space="preserve"> </w:t>
            </w:r>
          </w:p>
          <w:p w14:paraId="72EE2B93" w14:textId="77777777" w:rsidR="006D5FB4" w:rsidRPr="009E38F0" w:rsidRDefault="00000000" w:rsidP="00C773AB">
            <w:pPr>
              <w:numPr>
                <w:ilvl w:val="0"/>
                <w:numId w:val="20"/>
              </w:numPr>
              <w:tabs>
                <w:tab w:val="left" w:pos="170"/>
                <w:tab w:val="left" w:pos="318"/>
              </w:tabs>
              <w:spacing w:line="240" w:lineRule="auto"/>
              <w:rPr>
                <w:rFonts w:ascii="Times New Roman" w:hAnsi="Times New Roman" w:cs="Times New Roman"/>
                <w:color w:val="666666"/>
                <w:sz w:val="18"/>
                <w:szCs w:val="18"/>
              </w:rPr>
            </w:pPr>
            <w:hyperlink r:id="rId71" w:history="1">
              <w:r w:rsidR="006D5FB4" w:rsidRPr="009E38F0">
                <w:rPr>
                  <w:rStyle w:val="a6"/>
                  <w:rFonts w:ascii="Times New Roman" w:hAnsi="Times New Roman" w:cs="Times New Roman"/>
                  <w:b/>
                  <w:bCs/>
                  <w:color w:val="0080BD"/>
                  <w:sz w:val="18"/>
                  <w:szCs w:val="18"/>
                  <w:bdr w:val="none" w:sz="0" w:space="0" w:color="auto" w:frame="1"/>
                </w:rPr>
                <w:t>Фінанси підприємств: навчальний посібник / [Ситник Н. С., Смолінська С.Д., Ясіновська І.Ф.]; за заг. ред. Н. С. Ситник.- Львів: ЛНУ імені Івана Франка, 2020. – 402 с.</w:t>
              </w:r>
            </w:hyperlink>
          </w:p>
          <w:p w14:paraId="360A9C6A" w14:textId="77777777" w:rsidR="00F64C14" w:rsidRPr="009E38F0" w:rsidRDefault="00493242" w:rsidP="00C773AB">
            <w:pPr>
              <w:pStyle w:val="a4"/>
              <w:numPr>
                <w:ilvl w:val="0"/>
                <w:numId w:val="20"/>
              </w:numPr>
              <w:tabs>
                <w:tab w:val="left" w:pos="170"/>
                <w:tab w:val="left" w:pos="318"/>
              </w:tabs>
              <w:spacing w:line="240" w:lineRule="auto"/>
              <w:jc w:val="both"/>
              <w:rPr>
                <w:rFonts w:ascii="Times New Roman" w:hAnsi="Times New Roman" w:cs="Times New Roman"/>
                <w:b/>
                <w:bCs/>
                <w:color w:val="000000" w:themeColor="text1"/>
                <w:sz w:val="18"/>
                <w:szCs w:val="18"/>
              </w:rPr>
            </w:pPr>
            <w:r w:rsidRPr="009E38F0">
              <w:rPr>
                <w:rFonts w:ascii="Times New Roman" w:hAnsi="Times New Roman" w:cs="Times New Roman"/>
                <w:color w:val="000000" w:themeColor="text1"/>
                <w:sz w:val="18"/>
                <w:szCs w:val="18"/>
              </w:rPr>
              <w:t>Смовженко С.</w:t>
            </w:r>
            <w:r w:rsidR="00DA65FD" w:rsidRPr="009E38F0">
              <w:rPr>
                <w:rFonts w:ascii="Times New Roman" w:hAnsi="Times New Roman" w:cs="Times New Roman"/>
                <w:color w:val="000000" w:themeColor="text1"/>
                <w:sz w:val="18"/>
                <w:szCs w:val="18"/>
              </w:rPr>
              <w:t xml:space="preserve"> Т.</w:t>
            </w:r>
            <w:r w:rsidRPr="009E38F0">
              <w:rPr>
                <w:rFonts w:ascii="Times New Roman" w:hAnsi="Times New Roman" w:cs="Times New Roman"/>
                <w:color w:val="000000" w:themeColor="text1"/>
                <w:sz w:val="18"/>
                <w:szCs w:val="18"/>
              </w:rPr>
              <w:t xml:space="preserve">, Кузнецова А. Я., Вовчак О. Д., Гірченко Т. Д., Гордєєв О. О., Гирик О. С., Лапішко З. Я., Пшик Б. І., Рисін В. В., Сідельник О. П., Слобода Л. Я. та ін. </w:t>
            </w:r>
            <w:r w:rsidR="00F64C14" w:rsidRPr="009E38F0">
              <w:rPr>
                <w:rFonts w:ascii="Times New Roman" w:hAnsi="Times New Roman" w:cs="Times New Roman"/>
                <w:color w:val="000000" w:themeColor="text1"/>
                <w:sz w:val="18"/>
                <w:szCs w:val="18"/>
              </w:rPr>
              <w:t>Фінансова грамотність (2019). Фінанси. Що? Чому? Як?: навчальний посібник / авт. кол.; – К., 2019. – 272 с. ISBN 978-966-484-311-6 Доступний з</w:t>
            </w:r>
            <w:r w:rsidR="00DA65FD" w:rsidRPr="009E38F0">
              <w:rPr>
                <w:rFonts w:ascii="Times New Roman" w:hAnsi="Times New Roman" w:cs="Times New Roman"/>
                <w:color w:val="000000" w:themeColor="text1"/>
                <w:sz w:val="18"/>
                <w:szCs w:val="18"/>
              </w:rPr>
              <w:t>:</w:t>
            </w:r>
            <w:r w:rsidR="00F64C14" w:rsidRPr="009E38F0">
              <w:rPr>
                <w:rFonts w:ascii="Times New Roman" w:hAnsi="Times New Roman" w:cs="Times New Roman"/>
                <w:color w:val="000000" w:themeColor="text1"/>
                <w:sz w:val="18"/>
                <w:szCs w:val="18"/>
              </w:rPr>
              <w:t xml:space="preserve"> </w:t>
            </w:r>
            <w:hyperlink r:id="rId72" w:history="1">
              <w:r w:rsidR="00F64C14" w:rsidRPr="009E38F0">
                <w:rPr>
                  <w:rFonts w:ascii="Times New Roman" w:hAnsi="Times New Roman" w:cs="Times New Roman"/>
                  <w:color w:val="000000" w:themeColor="text1"/>
                  <w:sz w:val="18"/>
                  <w:szCs w:val="18"/>
                  <w:u w:val="single"/>
                </w:rPr>
                <w:t>http://www.fst-ua.info/wp-content/uploads/2019/08/Financial_Literacy_Textbook_Aug2019.pdf</w:t>
              </w:r>
            </w:hyperlink>
          </w:p>
          <w:p w14:paraId="501F6BA5" w14:textId="77777777" w:rsidR="00A003C7" w:rsidRPr="009E38F0" w:rsidRDefault="00A003C7" w:rsidP="00FC6CAF">
            <w:pPr>
              <w:tabs>
                <w:tab w:val="left" w:pos="170"/>
                <w:tab w:val="left" w:pos="318"/>
              </w:tabs>
              <w:spacing w:line="240" w:lineRule="auto"/>
              <w:ind w:left="318" w:hanging="284"/>
              <w:rPr>
                <w:rFonts w:ascii="Times New Roman" w:hAnsi="Times New Roman" w:cs="Times New Roman"/>
                <w:b/>
                <w:bCs/>
                <w:color w:val="000000" w:themeColor="text1"/>
                <w:sz w:val="18"/>
                <w:szCs w:val="18"/>
              </w:rPr>
            </w:pPr>
            <w:r w:rsidRPr="009E38F0">
              <w:rPr>
                <w:rFonts w:ascii="Times New Roman" w:hAnsi="Times New Roman" w:cs="Times New Roman"/>
                <w:b/>
                <w:bCs/>
                <w:color w:val="000000" w:themeColor="text1"/>
                <w:sz w:val="18"/>
                <w:szCs w:val="18"/>
              </w:rPr>
              <w:t>Статті</w:t>
            </w:r>
          </w:p>
          <w:p w14:paraId="60716A50" w14:textId="77777777" w:rsidR="001341F0" w:rsidRPr="009E38F0" w:rsidRDefault="001341F0" w:rsidP="00C773AB">
            <w:pPr>
              <w:pStyle w:val="a4"/>
              <w:numPr>
                <w:ilvl w:val="0"/>
                <w:numId w:val="30"/>
              </w:numPr>
              <w:spacing w:line="240" w:lineRule="auto"/>
              <w:jc w:val="both"/>
              <w:rPr>
                <w:rFonts w:ascii="Times New Roman" w:eastAsia="Calibri" w:hAnsi="Times New Roman" w:cs="Times New Roman"/>
                <w:color w:val="000000" w:themeColor="text1"/>
                <w:sz w:val="18"/>
                <w:szCs w:val="18"/>
                <w:shd w:val="clear" w:color="auto" w:fill="FFFFFF"/>
              </w:rPr>
            </w:pPr>
            <w:r w:rsidRPr="009E38F0">
              <w:rPr>
                <w:rFonts w:ascii="Times New Roman" w:eastAsia="Times New Roman" w:hAnsi="Times New Roman" w:cs="Times New Roman"/>
                <w:color w:val="000000" w:themeColor="text1"/>
                <w:sz w:val="18"/>
                <w:szCs w:val="18"/>
                <w:lang w:eastAsia="ru-RU"/>
              </w:rPr>
              <w:t xml:space="preserve">Financial mechanisms for regulation of small business in the countries of central and eastern Europe / Iryna Yasinovska, Sofia Smolinska// </w:t>
            </w:r>
            <w:r w:rsidRPr="009E38F0">
              <w:rPr>
                <w:rFonts w:ascii="Times New Roman" w:eastAsia="Times New Roman" w:hAnsi="Times New Roman" w:cs="Times New Roman"/>
                <w:color w:val="000000" w:themeColor="text1"/>
                <w:sz w:val="18"/>
                <w:szCs w:val="18"/>
                <w:lang w:val="en-US" w:eastAsia="ru-RU"/>
              </w:rPr>
              <w:t>Economic Spectrum,</w:t>
            </w:r>
            <w:r w:rsidRPr="009E38F0">
              <w:rPr>
                <w:rFonts w:ascii="Times New Roman" w:eastAsia="Times New Roman" w:hAnsi="Times New Roman" w:cs="Times New Roman"/>
                <w:color w:val="000000" w:themeColor="text1"/>
                <w:sz w:val="18"/>
                <w:szCs w:val="18"/>
                <w:lang w:eastAsia="ru-RU"/>
              </w:rPr>
              <w:t xml:space="preserve"> №10. </w:t>
            </w:r>
            <w:r w:rsidRPr="009E38F0">
              <w:rPr>
                <w:rFonts w:ascii="Times New Roman" w:eastAsia="Times New Roman" w:hAnsi="Times New Roman" w:cs="Times New Roman"/>
                <w:color w:val="000000" w:themeColor="text1"/>
                <w:sz w:val="18"/>
                <w:szCs w:val="18"/>
                <w:lang w:val="pl-PL" w:eastAsia="ru-RU"/>
              </w:rPr>
              <w:t>URL</w:t>
            </w:r>
            <w:r w:rsidRPr="009E38F0">
              <w:rPr>
                <w:rFonts w:ascii="Times New Roman" w:eastAsia="Times New Roman" w:hAnsi="Times New Roman" w:cs="Times New Roman"/>
                <w:color w:val="000000" w:themeColor="text1"/>
                <w:sz w:val="18"/>
                <w:szCs w:val="18"/>
                <w:lang w:eastAsia="ru-RU"/>
              </w:rPr>
              <w:t xml:space="preserve">: </w:t>
            </w:r>
            <w:hyperlink r:id="rId73" w:history="1">
              <w:r w:rsidRPr="009E38F0">
                <w:rPr>
                  <w:rStyle w:val="a6"/>
                  <w:rFonts w:ascii="Times New Roman" w:eastAsia="Times New Roman" w:hAnsi="Times New Roman" w:cs="Times New Roman"/>
                  <w:color w:val="000000" w:themeColor="text1"/>
                  <w:sz w:val="18"/>
                  <w:szCs w:val="18"/>
                  <w:u w:val="none"/>
                  <w:lang w:eastAsia="ru-RU"/>
                </w:rPr>
                <w:t>http://economic-spectrum.eu/financial-mechanisms-for-regulation-of-small-business-in-the-countries-of-central-and-eastern-europe/</w:t>
              </w:r>
            </w:hyperlink>
          </w:p>
          <w:p w14:paraId="7A0862F0" w14:textId="77777777" w:rsidR="001341F0" w:rsidRPr="009E38F0" w:rsidRDefault="001341F0" w:rsidP="00C773AB">
            <w:pPr>
              <w:pStyle w:val="a4"/>
              <w:numPr>
                <w:ilvl w:val="0"/>
                <w:numId w:val="30"/>
              </w:numPr>
              <w:tabs>
                <w:tab w:val="left" w:pos="170"/>
              </w:tabs>
              <w:spacing w:line="240" w:lineRule="auto"/>
              <w:jc w:val="both"/>
              <w:rPr>
                <w:rFonts w:ascii="Times New Roman" w:eastAsia="Calibri" w:hAnsi="Times New Roman" w:cs="Times New Roman"/>
                <w:color w:val="000000" w:themeColor="text1"/>
                <w:sz w:val="18"/>
                <w:szCs w:val="18"/>
                <w:shd w:val="clear" w:color="auto" w:fill="FFFFFF"/>
              </w:rPr>
            </w:pPr>
            <w:r w:rsidRPr="009E38F0">
              <w:rPr>
                <w:rFonts w:ascii="Times New Roman" w:eastAsia="Times New Roman" w:hAnsi="Times New Roman" w:cs="Times New Roman"/>
                <w:color w:val="000000" w:themeColor="text1"/>
                <w:sz w:val="18"/>
                <w:szCs w:val="18"/>
                <w:lang w:eastAsia="ru-RU"/>
              </w:rPr>
              <w:t>Improvement of investment activity of enterprises / Iryna Yasinovska, Sofia Smolinska// Zakład Zarządzania Finansami Instytut Nauk Ekonomicznych Uniwersytet Wrocławski  Wyzwania współczesnych finansów – wybrane problemy Challenges of contemporary finance – selected problems / pod redakcją Anny Ćwiąkały-Małys Uniwersytet Wrocławski, Marzeny Karpińskiej Uniwersytet Wrocławski. Prace Naukowe Wydziału Prawa, Administracji i Ekonomii Uniwersytetu Wrocławskiego Seria: Finanse i Rachunkowość. Wrocław – 2018. – Р. 181-192.</w:t>
            </w:r>
          </w:p>
          <w:p w14:paraId="2EC89643" w14:textId="77777777" w:rsidR="001341F0" w:rsidRPr="009E38F0" w:rsidRDefault="001341F0" w:rsidP="00C773AB">
            <w:pPr>
              <w:pStyle w:val="a4"/>
              <w:numPr>
                <w:ilvl w:val="0"/>
                <w:numId w:val="30"/>
              </w:numPr>
              <w:tabs>
                <w:tab w:val="left" w:pos="170"/>
              </w:tabs>
              <w:spacing w:line="240" w:lineRule="auto"/>
              <w:jc w:val="both"/>
              <w:rPr>
                <w:rFonts w:ascii="Times New Roman" w:hAnsi="Times New Roman" w:cs="Times New Roman"/>
                <w:color w:val="000000" w:themeColor="text1"/>
                <w:sz w:val="18"/>
                <w:szCs w:val="18"/>
                <w:shd w:val="clear" w:color="auto" w:fill="FFFFFF"/>
                <w:lang w:val="en-US"/>
              </w:rPr>
            </w:pPr>
            <w:r w:rsidRPr="009E38F0">
              <w:rPr>
                <w:rFonts w:ascii="Times New Roman" w:hAnsi="Times New Roman" w:cs="Times New Roman"/>
                <w:color w:val="000000" w:themeColor="text1"/>
                <w:sz w:val="18"/>
                <w:szCs w:val="18"/>
                <w:shd w:val="clear" w:color="auto" w:fill="FFFFFF"/>
              </w:rPr>
              <w:t>Iryna Yasinovska, Olena Sheremeta</w:t>
            </w:r>
            <w:r w:rsidRPr="009E38F0">
              <w:rPr>
                <w:rFonts w:ascii="Times New Roman" w:hAnsi="Times New Roman" w:cs="Times New Roman"/>
                <w:color w:val="000000" w:themeColor="text1"/>
                <w:sz w:val="18"/>
                <w:szCs w:val="18"/>
                <w:shd w:val="clear" w:color="auto" w:fill="FFFFFF"/>
                <w:lang w:val="en-US"/>
              </w:rPr>
              <w:t xml:space="preserve">. </w:t>
            </w:r>
            <w:hyperlink r:id="rId74" w:history="1">
              <w:r w:rsidRPr="009E38F0">
                <w:rPr>
                  <w:rFonts w:ascii="Times New Roman" w:hAnsi="Times New Roman" w:cs="Times New Roman"/>
                  <w:color w:val="000000" w:themeColor="text1"/>
                  <w:sz w:val="18"/>
                  <w:szCs w:val="18"/>
                  <w:shd w:val="clear" w:color="auto" w:fill="FFFFFF"/>
                </w:rPr>
                <w:t>Management of investment risks in the system of project financing</w:t>
              </w:r>
            </w:hyperlink>
            <w:r w:rsidRPr="009E38F0">
              <w:rPr>
                <w:rFonts w:ascii="Times New Roman" w:hAnsi="Times New Roman" w:cs="Times New Roman"/>
                <w:color w:val="000000" w:themeColor="text1"/>
                <w:sz w:val="18"/>
                <w:szCs w:val="18"/>
                <w:lang w:val="en-US"/>
              </w:rPr>
              <w:t xml:space="preserve">. </w:t>
            </w:r>
            <w:r w:rsidRPr="009E38F0">
              <w:rPr>
                <w:rFonts w:ascii="Times New Roman" w:hAnsi="Times New Roman" w:cs="Times New Roman"/>
                <w:color w:val="000000" w:themeColor="text1"/>
                <w:sz w:val="18"/>
                <w:szCs w:val="18"/>
                <w:shd w:val="clear" w:color="auto" w:fill="FFFFFF"/>
              </w:rPr>
              <w:t>Innovative economy</w:t>
            </w:r>
            <w:r w:rsidRPr="009E38F0">
              <w:rPr>
                <w:rFonts w:ascii="Times New Roman" w:hAnsi="Times New Roman" w:cs="Times New Roman"/>
                <w:color w:val="000000" w:themeColor="text1"/>
                <w:sz w:val="18"/>
                <w:szCs w:val="18"/>
                <w:shd w:val="clear" w:color="auto" w:fill="FFFFFF"/>
                <w:lang w:val="en-US"/>
              </w:rPr>
              <w:t xml:space="preserve">. No/ 5-6, p. 164-168. </w:t>
            </w:r>
            <w:hyperlink r:id="rId75" w:history="1">
              <w:r w:rsidRPr="009E38F0">
                <w:rPr>
                  <w:rStyle w:val="a6"/>
                  <w:rFonts w:ascii="Times New Roman" w:eastAsia="Times New Roman" w:hAnsi="Times New Roman" w:cs="Times New Roman"/>
                  <w:sz w:val="18"/>
                  <w:szCs w:val="18"/>
                  <w:lang w:val="en-US" w:eastAsia="uk-UA"/>
                </w:rPr>
                <w:t>file:///C:/Users/Laki/Downloads/171-383-1-PB.pdf</w:t>
              </w:r>
            </w:hyperlink>
          </w:p>
          <w:p w14:paraId="60395298" w14:textId="77777777" w:rsidR="001341F0" w:rsidRPr="009E38F0" w:rsidRDefault="001341F0" w:rsidP="00C773AB">
            <w:pPr>
              <w:pStyle w:val="a4"/>
              <w:numPr>
                <w:ilvl w:val="0"/>
                <w:numId w:val="30"/>
              </w:numPr>
              <w:tabs>
                <w:tab w:val="left" w:pos="170"/>
              </w:tabs>
              <w:spacing w:line="240" w:lineRule="auto"/>
              <w:jc w:val="both"/>
              <w:rPr>
                <w:rFonts w:ascii="Times New Roman" w:eastAsia="Times New Roman" w:hAnsi="Times New Roman" w:cs="Times New Roman"/>
                <w:color w:val="000000" w:themeColor="text1"/>
                <w:sz w:val="18"/>
                <w:szCs w:val="18"/>
              </w:rPr>
            </w:pPr>
            <w:r w:rsidRPr="009E38F0">
              <w:rPr>
                <w:rFonts w:ascii="Times New Roman" w:eastAsia="Times New Roman" w:hAnsi="Times New Roman" w:cs="Times New Roman"/>
                <w:color w:val="000000" w:themeColor="text1"/>
                <w:sz w:val="18"/>
                <w:szCs w:val="18"/>
              </w:rPr>
              <w:t>Sych O. Регіональні аспекти розвитку малого та середнього бізнесу (Regional aspects of the development of Small and Medium-sized Enterprises). The WSB University in Poznan : Research Journal 2019, Vol. 87, No. 4 Р.93-101.</w:t>
            </w:r>
          </w:p>
          <w:p w14:paraId="12226B49" w14:textId="77777777" w:rsidR="001341F0" w:rsidRPr="009E38F0" w:rsidRDefault="001341F0" w:rsidP="00C773AB">
            <w:pPr>
              <w:pStyle w:val="a4"/>
              <w:numPr>
                <w:ilvl w:val="0"/>
                <w:numId w:val="30"/>
              </w:numPr>
              <w:tabs>
                <w:tab w:val="left" w:pos="170"/>
              </w:tabs>
              <w:spacing w:line="240" w:lineRule="auto"/>
              <w:jc w:val="both"/>
              <w:rPr>
                <w:rFonts w:ascii="Times New Roman" w:hAnsi="Times New Roman" w:cs="Times New Roman"/>
                <w:color w:val="000000" w:themeColor="text1"/>
                <w:sz w:val="18"/>
                <w:szCs w:val="18"/>
              </w:rPr>
            </w:pPr>
            <w:r w:rsidRPr="009E38F0">
              <w:rPr>
                <w:rFonts w:ascii="Times New Roman" w:hAnsi="Times New Roman" w:cs="Times New Roman"/>
                <w:color w:val="000000" w:themeColor="text1"/>
                <w:sz w:val="18"/>
                <w:szCs w:val="18"/>
                <w:shd w:val="clear" w:color="auto" w:fill="FFFFFF"/>
              </w:rPr>
              <w:t>Sych, O., &amp; Pasinovych, I. (2021). Гібридні бізнес-модеті як відповідь на глобальні виклики сучасності (Hybrid Business Models as a Response to the Modern Global Challenges). Sci. Innov, 17(6), 61-71.</w:t>
            </w:r>
            <w:r w:rsidRPr="009E38F0">
              <w:rPr>
                <w:rFonts w:ascii="Times New Roman" w:eastAsia="Times New Roman" w:hAnsi="Times New Roman" w:cs="Times New Roman"/>
                <w:color w:val="000000" w:themeColor="text1"/>
                <w:sz w:val="18"/>
                <w:szCs w:val="18"/>
              </w:rPr>
              <w:t xml:space="preserve"> </w:t>
            </w:r>
          </w:p>
          <w:p w14:paraId="4D7A8FBC" w14:textId="77777777" w:rsidR="001341F0" w:rsidRPr="009E38F0" w:rsidRDefault="00000000" w:rsidP="00C773AB">
            <w:pPr>
              <w:pStyle w:val="1"/>
              <w:widowControl w:val="0"/>
              <w:numPr>
                <w:ilvl w:val="0"/>
                <w:numId w:val="30"/>
              </w:numPr>
              <w:tabs>
                <w:tab w:val="left" w:pos="170"/>
                <w:tab w:val="left" w:pos="1440"/>
              </w:tabs>
              <w:jc w:val="both"/>
              <w:rPr>
                <w:rStyle w:val="xfmc1"/>
                <w:color w:val="000000" w:themeColor="text1"/>
                <w:sz w:val="18"/>
                <w:szCs w:val="18"/>
              </w:rPr>
            </w:pPr>
            <w:hyperlink r:id="rId76" w:tgtFrame="_blank" w:history="1">
              <w:r w:rsidR="001341F0" w:rsidRPr="009E38F0">
                <w:rPr>
                  <w:rStyle w:val="a6"/>
                  <w:color w:val="000000" w:themeColor="text1"/>
                  <w:sz w:val="18"/>
                  <w:szCs w:val="18"/>
                  <w:u w:val="none"/>
                </w:rPr>
                <w:t>Vasyltsiv T</w:t>
              </w:r>
            </w:hyperlink>
            <w:hyperlink r:id="rId77" w:tgtFrame="_blank" w:history="1">
              <w:r w:rsidR="001341F0" w:rsidRPr="009E38F0">
                <w:rPr>
                  <w:rStyle w:val="a6"/>
                  <w:color w:val="000000" w:themeColor="text1"/>
                  <w:sz w:val="18"/>
                  <w:szCs w:val="18"/>
                  <w:u w:val="none"/>
                </w:rPr>
                <w:t>.</w:t>
              </w:r>
            </w:hyperlink>
            <w:r w:rsidR="001341F0" w:rsidRPr="009E38F0">
              <w:rPr>
                <w:rStyle w:val="xfmc1"/>
                <w:color w:val="000000" w:themeColor="text1"/>
                <w:sz w:val="18"/>
                <w:szCs w:val="18"/>
              </w:rPr>
              <w:t xml:space="preserve">, </w:t>
            </w:r>
            <w:hyperlink r:id="rId78" w:tgtFrame="_blank" w:history="1">
              <w:r w:rsidR="001341F0" w:rsidRPr="009E38F0">
                <w:rPr>
                  <w:rStyle w:val="a6"/>
                  <w:color w:val="000000" w:themeColor="text1"/>
                  <w:sz w:val="18"/>
                  <w:szCs w:val="18"/>
                  <w:u w:val="none"/>
                </w:rPr>
                <w:t>Irtyshcheva I.</w:t>
              </w:r>
            </w:hyperlink>
            <w:r w:rsidR="001341F0" w:rsidRPr="009E38F0">
              <w:rPr>
                <w:rStyle w:val="xfmc1"/>
                <w:color w:val="000000" w:themeColor="text1"/>
                <w:sz w:val="18"/>
                <w:szCs w:val="18"/>
              </w:rPr>
              <w:t xml:space="preserve">, </w:t>
            </w:r>
            <w:hyperlink r:id="rId79" w:tgtFrame="_blank" w:history="1">
              <w:r w:rsidR="001341F0" w:rsidRPr="009E38F0">
                <w:rPr>
                  <w:rStyle w:val="a6"/>
                  <w:color w:val="000000" w:themeColor="text1"/>
                  <w:sz w:val="18"/>
                  <w:szCs w:val="18"/>
                  <w:u w:val="none"/>
                </w:rPr>
                <w:t>Lupak R.</w:t>
              </w:r>
            </w:hyperlink>
            <w:r w:rsidR="001341F0" w:rsidRPr="009E38F0">
              <w:rPr>
                <w:rStyle w:val="xfmc1"/>
                <w:color w:val="000000" w:themeColor="text1"/>
                <w:sz w:val="18"/>
                <w:szCs w:val="18"/>
              </w:rPr>
              <w:t xml:space="preserve">, </w:t>
            </w:r>
            <w:hyperlink r:id="rId80" w:tgtFrame="_blank" w:history="1">
              <w:r w:rsidR="001341F0" w:rsidRPr="009E38F0">
                <w:rPr>
                  <w:rStyle w:val="a6"/>
                  <w:color w:val="000000" w:themeColor="text1"/>
                  <w:sz w:val="18"/>
                  <w:szCs w:val="18"/>
                  <w:u w:val="none"/>
                </w:rPr>
                <w:t>Popadynets N.</w:t>
              </w:r>
            </w:hyperlink>
            <w:r w:rsidR="001341F0" w:rsidRPr="009E38F0">
              <w:rPr>
                <w:rStyle w:val="xfmc1"/>
                <w:color w:val="000000" w:themeColor="text1"/>
                <w:sz w:val="18"/>
                <w:szCs w:val="18"/>
              </w:rPr>
              <w:t xml:space="preserve">, </w:t>
            </w:r>
            <w:hyperlink r:id="rId81" w:tgtFrame="_blank" w:history="1">
              <w:r w:rsidR="001341F0" w:rsidRPr="009E38F0">
                <w:rPr>
                  <w:rStyle w:val="a6"/>
                  <w:color w:val="000000" w:themeColor="text1"/>
                  <w:sz w:val="18"/>
                  <w:szCs w:val="18"/>
                  <w:u w:val="none"/>
                </w:rPr>
                <w:t>Sh</w:t>
              </w:r>
              <w:r w:rsidR="001341F0" w:rsidRPr="009E38F0">
                <w:rPr>
                  <w:rStyle w:val="a6"/>
                  <w:color w:val="000000" w:themeColor="text1"/>
                  <w:sz w:val="18"/>
                  <w:szCs w:val="18"/>
                  <w:u w:val="none"/>
                  <w:lang w:val="en-US"/>
                </w:rPr>
                <w:t>u</w:t>
              </w:r>
              <w:r w:rsidR="001341F0" w:rsidRPr="009E38F0">
                <w:rPr>
                  <w:rStyle w:val="a6"/>
                  <w:color w:val="000000" w:themeColor="text1"/>
                  <w:sz w:val="18"/>
                  <w:szCs w:val="18"/>
                  <w:u w:val="none"/>
                </w:rPr>
                <w:t>shkova Yu.</w:t>
              </w:r>
            </w:hyperlink>
            <w:r w:rsidR="001341F0" w:rsidRPr="009E38F0">
              <w:rPr>
                <w:rStyle w:val="xfmc1"/>
                <w:color w:val="000000" w:themeColor="text1"/>
                <w:sz w:val="18"/>
                <w:szCs w:val="18"/>
              </w:rPr>
              <w:t xml:space="preserve">, </w:t>
            </w:r>
            <w:hyperlink r:id="rId82" w:tgtFrame="_blank" w:history="1">
              <w:r w:rsidR="001341F0" w:rsidRPr="009E38F0">
                <w:rPr>
                  <w:rStyle w:val="a6"/>
                  <w:color w:val="000000" w:themeColor="text1"/>
                  <w:sz w:val="18"/>
                  <w:szCs w:val="18"/>
                  <w:u w:val="none"/>
                </w:rPr>
                <w:t>Boiko Ye</w:t>
              </w:r>
            </w:hyperlink>
            <w:r w:rsidR="001341F0" w:rsidRPr="009E38F0">
              <w:rPr>
                <w:rStyle w:val="xfmc1"/>
                <w:color w:val="000000" w:themeColor="text1"/>
                <w:sz w:val="18"/>
                <w:szCs w:val="18"/>
              </w:rPr>
              <w:t xml:space="preserve">, </w:t>
            </w:r>
            <w:hyperlink r:id="rId83" w:tgtFrame="_blank" w:history="1">
              <w:r w:rsidR="001341F0" w:rsidRPr="009E38F0">
                <w:rPr>
                  <w:rStyle w:val="a6"/>
                  <w:color w:val="000000" w:themeColor="text1"/>
                  <w:sz w:val="18"/>
                  <w:szCs w:val="18"/>
                  <w:u w:val="none"/>
                </w:rPr>
                <w:t>Ishchenko O</w:t>
              </w:r>
            </w:hyperlink>
            <w:r w:rsidR="001341F0" w:rsidRPr="009E38F0">
              <w:rPr>
                <w:rStyle w:val="xfmc1"/>
                <w:color w:val="000000" w:themeColor="text1"/>
                <w:sz w:val="18"/>
                <w:szCs w:val="18"/>
              </w:rPr>
              <w:t xml:space="preserve">. </w:t>
            </w:r>
            <w:r w:rsidR="001341F0" w:rsidRPr="009E38F0">
              <w:rPr>
                <w:rStyle w:val="xfmc1"/>
                <w:color w:val="000000" w:themeColor="text1"/>
                <w:sz w:val="18"/>
                <w:szCs w:val="18"/>
                <w:lang w:val="en-GB"/>
              </w:rPr>
              <w:t>Economy’s innovative technological competitiveness: Decomposition, methodic of analysis and priorities of public policy.</w:t>
            </w:r>
            <w:r w:rsidR="001341F0" w:rsidRPr="009E38F0">
              <w:rPr>
                <w:rStyle w:val="xfmc1"/>
                <w:color w:val="000000" w:themeColor="text1"/>
                <w:sz w:val="18"/>
                <w:szCs w:val="18"/>
              </w:rPr>
              <w:t xml:space="preserve"> Management Science Letters, 2020. Vol. 10. Issue 13. P. 3173-3182.</w:t>
            </w:r>
          </w:p>
          <w:p w14:paraId="71E8EC52" w14:textId="77777777" w:rsidR="001341F0" w:rsidRPr="009E38F0" w:rsidRDefault="00000000" w:rsidP="00C773AB">
            <w:pPr>
              <w:numPr>
                <w:ilvl w:val="0"/>
                <w:numId w:val="30"/>
              </w:numPr>
              <w:tabs>
                <w:tab w:val="left" w:pos="170"/>
              </w:tabs>
              <w:spacing w:line="240" w:lineRule="auto"/>
              <w:jc w:val="both"/>
              <w:rPr>
                <w:rFonts w:ascii="Times New Roman" w:eastAsia="Times New Roman" w:hAnsi="Times New Roman" w:cs="Times New Roman"/>
                <w:color w:val="000000" w:themeColor="text1"/>
                <w:sz w:val="18"/>
                <w:szCs w:val="18"/>
                <w:lang w:eastAsia="uk-UA"/>
              </w:rPr>
            </w:pPr>
            <w:hyperlink r:id="rId84" w:history="1">
              <w:r w:rsidR="001341F0" w:rsidRPr="009E38F0">
                <w:rPr>
                  <w:rFonts w:ascii="Times New Roman" w:eastAsia="Times New Roman" w:hAnsi="Times New Roman" w:cs="Times New Roman"/>
                  <w:color w:val="000000" w:themeColor="text1"/>
                  <w:sz w:val="18"/>
                  <w:szCs w:val="18"/>
                  <w:bdr w:val="none" w:sz="0" w:space="0" w:color="auto" w:frame="1"/>
                  <w:lang w:eastAsia="uk-UA"/>
                </w:rPr>
                <w:t>Yasinovska I. Improvement of investment activity of enterprises / I. Yasinovska, S. Smolinska // Wyzwania współczesnych finansów – wybrane problemy. – Uniwersytet Wrocławski, Wrocław, 2018. – p. 181-192.</w:t>
              </w:r>
            </w:hyperlink>
          </w:p>
          <w:p w14:paraId="0FBEFB81" w14:textId="77777777" w:rsidR="001341F0" w:rsidRPr="009E38F0" w:rsidRDefault="00000000" w:rsidP="00C773AB">
            <w:pPr>
              <w:numPr>
                <w:ilvl w:val="0"/>
                <w:numId w:val="30"/>
              </w:numPr>
              <w:tabs>
                <w:tab w:val="left" w:pos="170"/>
              </w:tabs>
              <w:spacing w:line="240" w:lineRule="auto"/>
              <w:jc w:val="both"/>
              <w:rPr>
                <w:rFonts w:ascii="Times New Roman" w:eastAsia="Times New Roman" w:hAnsi="Times New Roman" w:cs="Times New Roman"/>
                <w:color w:val="000000" w:themeColor="text1"/>
                <w:sz w:val="18"/>
                <w:szCs w:val="18"/>
                <w:lang w:eastAsia="uk-UA"/>
              </w:rPr>
            </w:pPr>
            <w:hyperlink r:id="rId85" w:history="1">
              <w:r w:rsidR="001341F0" w:rsidRPr="009E38F0">
                <w:rPr>
                  <w:rFonts w:ascii="Times New Roman" w:eastAsia="Times New Roman" w:hAnsi="Times New Roman" w:cs="Times New Roman"/>
                  <w:color w:val="000000" w:themeColor="text1"/>
                  <w:sz w:val="18"/>
                  <w:szCs w:val="18"/>
                  <w:bdr w:val="none" w:sz="0" w:space="0" w:color="auto" w:frame="1"/>
                  <w:lang w:eastAsia="uk-UA"/>
                </w:rPr>
                <w:t>Yasinovska I. Financial instruments and problems of attracting financial resources in the small and medium business in Ukraine / I. Yasinovska, S. Kozak // Sustainable development of economy. – International scientific and production journal. ‒ 1’2018 (38). – p. 67-73.</w:t>
              </w:r>
            </w:hyperlink>
          </w:p>
          <w:p w14:paraId="2CC34521" w14:textId="77777777" w:rsidR="001341F0" w:rsidRPr="009E38F0" w:rsidRDefault="001341F0" w:rsidP="00C773AB">
            <w:pPr>
              <w:pStyle w:val="a4"/>
              <w:numPr>
                <w:ilvl w:val="0"/>
                <w:numId w:val="30"/>
              </w:numPr>
              <w:tabs>
                <w:tab w:val="left" w:pos="170"/>
              </w:tabs>
              <w:spacing w:line="240" w:lineRule="auto"/>
              <w:jc w:val="both"/>
              <w:rPr>
                <w:rFonts w:ascii="Times New Roman" w:hAnsi="Times New Roman" w:cs="Times New Roman"/>
                <w:color w:val="000000" w:themeColor="text1"/>
                <w:sz w:val="18"/>
                <w:szCs w:val="18"/>
                <w:shd w:val="clear" w:color="auto" w:fill="FFFFFF"/>
              </w:rPr>
            </w:pPr>
            <w:r w:rsidRPr="009E38F0">
              <w:rPr>
                <w:rFonts w:ascii="Times New Roman" w:hAnsi="Times New Roman" w:cs="Times New Roman"/>
                <w:color w:val="000000" w:themeColor="text1"/>
                <w:sz w:val="18"/>
                <w:szCs w:val="18"/>
              </w:rPr>
              <w:t xml:space="preserve">Yasinovska I., </w:t>
            </w:r>
            <w:r w:rsidRPr="009E38F0">
              <w:rPr>
                <w:rFonts w:ascii="Times New Roman" w:hAnsi="Times New Roman" w:cs="Times New Roman"/>
                <w:color w:val="000000" w:themeColor="text1"/>
                <w:sz w:val="18"/>
                <w:szCs w:val="18"/>
                <w:shd w:val="clear" w:color="auto" w:fill="FFFFFF"/>
              </w:rPr>
              <w:t xml:space="preserve"> Myshchyshyn І. </w:t>
            </w:r>
            <w:hyperlink r:id="rId86" w:history="1">
              <w:r w:rsidRPr="009E38F0">
                <w:rPr>
                  <w:rFonts w:ascii="Times New Roman" w:hAnsi="Times New Roman" w:cs="Times New Roman"/>
                  <w:color w:val="000000" w:themeColor="text1"/>
                  <w:sz w:val="18"/>
                  <w:szCs w:val="18"/>
                  <w:shd w:val="clear" w:color="auto" w:fill="FFFFFF"/>
                </w:rPr>
                <w:t>Features of forming of business environment in Ukraine</w:t>
              </w:r>
            </w:hyperlink>
            <w:r w:rsidRPr="009E38F0">
              <w:rPr>
                <w:rFonts w:ascii="Times New Roman" w:hAnsi="Times New Roman" w:cs="Times New Roman"/>
                <w:color w:val="000000" w:themeColor="text1"/>
                <w:sz w:val="18"/>
                <w:szCs w:val="18"/>
              </w:rPr>
              <w:t xml:space="preserve">. </w:t>
            </w:r>
            <w:r w:rsidRPr="009E38F0">
              <w:rPr>
                <w:rFonts w:ascii="Times New Roman" w:hAnsi="Times New Roman" w:cs="Times New Roman"/>
                <w:color w:val="000000" w:themeColor="text1"/>
                <w:sz w:val="18"/>
                <w:szCs w:val="18"/>
                <w:shd w:val="clear" w:color="auto" w:fill="FFFFFF"/>
              </w:rPr>
              <w:t xml:space="preserve"> Przedsiębiorstwo i Region. </w:t>
            </w:r>
            <w:r w:rsidRPr="009E38F0">
              <w:rPr>
                <w:rFonts w:ascii="Times New Roman" w:hAnsi="Times New Roman" w:cs="Times New Roman"/>
                <w:color w:val="000000" w:themeColor="text1"/>
                <w:sz w:val="18"/>
                <w:szCs w:val="18"/>
                <w:shd w:val="clear" w:color="auto" w:fill="FFFFFF"/>
                <w:lang w:val="en-US"/>
              </w:rPr>
              <w:t xml:space="preserve"> No</w:t>
            </w:r>
            <w:r w:rsidRPr="009E38F0">
              <w:rPr>
                <w:rFonts w:ascii="Times New Roman" w:hAnsi="Times New Roman" w:cs="Times New Roman"/>
                <w:color w:val="000000" w:themeColor="text1"/>
                <w:sz w:val="18"/>
                <w:szCs w:val="18"/>
                <w:shd w:val="clear" w:color="auto" w:fill="FFFFFF"/>
              </w:rPr>
              <w:t>. 10,  Uniwersytet Rzeszowski. Wydział Ekonomii, 2018. р. 7-15.</w:t>
            </w:r>
          </w:p>
          <w:p w14:paraId="5A3FBE7B" w14:textId="77777777" w:rsidR="001341F0" w:rsidRPr="009E38F0" w:rsidRDefault="00000000" w:rsidP="00C773AB">
            <w:pPr>
              <w:numPr>
                <w:ilvl w:val="0"/>
                <w:numId w:val="30"/>
              </w:numPr>
              <w:tabs>
                <w:tab w:val="left" w:pos="170"/>
                <w:tab w:val="left" w:pos="318"/>
              </w:tabs>
              <w:spacing w:line="240" w:lineRule="auto"/>
              <w:jc w:val="both"/>
              <w:rPr>
                <w:rFonts w:ascii="Times New Roman" w:eastAsia="Times New Roman" w:hAnsi="Times New Roman" w:cs="Times New Roman"/>
                <w:color w:val="000000" w:themeColor="text1"/>
                <w:sz w:val="18"/>
                <w:szCs w:val="18"/>
                <w:lang w:eastAsia="uk-UA"/>
              </w:rPr>
            </w:pPr>
            <w:hyperlink r:id="rId87" w:history="1">
              <w:r w:rsidR="001341F0" w:rsidRPr="009E38F0">
                <w:rPr>
                  <w:rFonts w:ascii="Times New Roman" w:eastAsia="Times New Roman" w:hAnsi="Times New Roman" w:cs="Times New Roman"/>
                  <w:color w:val="000000" w:themeColor="text1"/>
                  <w:sz w:val="18"/>
                  <w:szCs w:val="18"/>
                  <w:bdr w:val="none" w:sz="0" w:space="0" w:color="auto" w:frame="1"/>
                  <w:lang w:eastAsia="uk-UA"/>
                </w:rPr>
                <w:t>Yasinovska І. Financial resources of domestic enterprises: problems of formation and efficient use / І. Yasinovska, І. Bei // Бізнес Інформ. 2019. №9. C. 259–264.</w:t>
              </w:r>
            </w:hyperlink>
          </w:p>
          <w:p w14:paraId="5A7B5710" w14:textId="77777777" w:rsidR="001341F0" w:rsidRPr="009E38F0" w:rsidRDefault="001341F0" w:rsidP="00C773AB">
            <w:pPr>
              <w:keepNext/>
              <w:numPr>
                <w:ilvl w:val="0"/>
                <w:numId w:val="30"/>
              </w:numPr>
              <w:tabs>
                <w:tab w:val="left" w:pos="170"/>
                <w:tab w:val="left" w:pos="318"/>
              </w:tabs>
              <w:spacing w:line="240" w:lineRule="auto"/>
              <w:jc w:val="both"/>
              <w:outlineLvl w:val="1"/>
              <w:rPr>
                <w:rFonts w:ascii="Times New Roman" w:eastAsia="Times New Roman" w:hAnsi="Times New Roman" w:cs="Times New Roman"/>
                <w:color w:val="000000" w:themeColor="text1"/>
                <w:sz w:val="18"/>
                <w:szCs w:val="18"/>
                <w:lang w:eastAsia="uk-UA"/>
              </w:rPr>
            </w:pPr>
            <w:r w:rsidRPr="009E38F0">
              <w:rPr>
                <w:rFonts w:ascii="Times New Roman" w:eastAsia="Times New Roman" w:hAnsi="Times New Roman" w:cs="Times New Roman"/>
                <w:color w:val="000000" w:themeColor="text1"/>
                <w:sz w:val="18"/>
                <w:szCs w:val="18"/>
                <w:lang w:eastAsia="uk-UA"/>
              </w:rPr>
              <w:t>Ватаманюк-Зелінська У. З., Дербіна Р. В. Інвестування бізнесу у Львівському регіоні в період війни. Проблеми економіки. 2022. №3. C. 98–103.</w:t>
            </w:r>
            <w:r w:rsidRPr="009E38F0">
              <w:rPr>
                <w:rFonts w:ascii="Times New Roman" w:eastAsia="Times New Roman" w:hAnsi="Times New Roman" w:cs="Times New Roman"/>
                <w:color w:val="000000" w:themeColor="text1"/>
                <w:sz w:val="18"/>
                <w:szCs w:val="18"/>
                <w:lang w:eastAsia="uk-UA"/>
              </w:rPr>
              <w:br/>
            </w:r>
            <w:hyperlink r:id="rId88" w:history="1">
              <w:r w:rsidRPr="009E38F0">
                <w:rPr>
                  <w:rFonts w:ascii="Times New Roman" w:eastAsia="Times New Roman" w:hAnsi="Times New Roman" w:cs="Times New Roman"/>
                  <w:color w:val="000000" w:themeColor="text1"/>
                  <w:sz w:val="18"/>
                  <w:szCs w:val="18"/>
                  <w:lang w:eastAsia="uk-UA"/>
                </w:rPr>
                <w:t>https://doi.org/10.32983/2222-0712-2022-3-98-103</w:t>
              </w:r>
            </w:hyperlink>
          </w:p>
          <w:p w14:paraId="48C7ED9C" w14:textId="77777777" w:rsidR="0049675B" w:rsidRPr="009E38F0" w:rsidRDefault="001341F0" w:rsidP="00C773AB">
            <w:pPr>
              <w:pStyle w:val="2"/>
              <w:numPr>
                <w:ilvl w:val="0"/>
                <w:numId w:val="30"/>
              </w:numPr>
              <w:tabs>
                <w:tab w:val="left" w:pos="170"/>
                <w:tab w:val="left" w:pos="318"/>
                <w:tab w:val="left" w:pos="851"/>
              </w:tabs>
              <w:spacing w:before="0" w:after="0"/>
              <w:jc w:val="both"/>
              <w:rPr>
                <w:rStyle w:val="a8"/>
                <w:rFonts w:ascii="Times New Roman" w:hAnsi="Times New Roman" w:cs="Times New Roman"/>
                <w:i w:val="0"/>
                <w:iCs w:val="0"/>
                <w:color w:val="000000" w:themeColor="text1"/>
                <w:sz w:val="18"/>
                <w:szCs w:val="18"/>
              </w:rPr>
            </w:pPr>
            <w:r w:rsidRPr="009E38F0">
              <w:rPr>
                <w:rFonts w:ascii="Times New Roman" w:hAnsi="Times New Roman" w:cs="Times New Roman"/>
                <w:b w:val="0"/>
                <w:bCs w:val="0"/>
                <w:i w:val="0"/>
                <w:iCs w:val="0"/>
                <w:color w:val="000000" w:themeColor="text1"/>
                <w:sz w:val="18"/>
                <w:szCs w:val="18"/>
              </w:rPr>
              <w:t xml:space="preserve">Ватаманюк-Зелінська У.З. Підвищення ефективності бюджетного інвестування підприємницької діяльності в Україні. </w:t>
            </w:r>
            <w:r w:rsidRPr="009E38F0">
              <w:rPr>
                <w:rStyle w:val="a8"/>
                <w:rFonts w:ascii="Times New Roman" w:hAnsi="Times New Roman" w:cs="Times New Roman"/>
                <w:i w:val="0"/>
                <w:iCs w:val="0"/>
                <w:color w:val="000000" w:themeColor="text1"/>
                <w:sz w:val="18"/>
                <w:szCs w:val="18"/>
              </w:rPr>
              <w:t>/</w:t>
            </w:r>
            <w:r w:rsidRPr="009E38F0">
              <w:rPr>
                <w:rFonts w:ascii="Times New Roman" w:hAnsi="Times New Roman" w:cs="Times New Roman"/>
                <w:b w:val="0"/>
                <w:bCs w:val="0"/>
                <w:i w:val="0"/>
                <w:iCs w:val="0"/>
                <w:color w:val="000000" w:themeColor="text1"/>
                <w:sz w:val="18"/>
                <w:szCs w:val="18"/>
              </w:rPr>
              <w:t xml:space="preserve"> </w:t>
            </w:r>
            <w:r w:rsidRPr="009E38F0">
              <w:rPr>
                <w:rStyle w:val="avt2"/>
                <w:rFonts w:ascii="Times New Roman" w:hAnsi="Times New Roman" w:cs="Times New Roman"/>
                <w:b w:val="0"/>
                <w:bCs w:val="0"/>
                <w:i w:val="0"/>
                <w:iCs w:val="0"/>
                <w:color w:val="000000" w:themeColor="text1"/>
                <w:sz w:val="18"/>
                <w:szCs w:val="18"/>
              </w:rPr>
              <w:t>У.З. Ватаманюк-Зелінська</w:t>
            </w:r>
            <w:r w:rsidRPr="009E38F0">
              <w:rPr>
                <w:rFonts w:ascii="Times New Roman" w:hAnsi="Times New Roman" w:cs="Times New Roman"/>
                <w:b w:val="0"/>
                <w:bCs w:val="0"/>
                <w:i w:val="0"/>
                <w:iCs w:val="0"/>
                <w:color w:val="000000" w:themeColor="text1"/>
                <w:sz w:val="18"/>
                <w:szCs w:val="18"/>
              </w:rPr>
              <w:t xml:space="preserve"> // </w:t>
            </w:r>
            <w:r w:rsidRPr="009E38F0">
              <w:rPr>
                <w:rStyle w:val="avt2"/>
                <w:rFonts w:ascii="Times New Roman" w:hAnsi="Times New Roman" w:cs="Times New Roman"/>
                <w:b w:val="0"/>
                <w:bCs w:val="0"/>
                <w:i w:val="0"/>
                <w:iCs w:val="0"/>
                <w:color w:val="000000" w:themeColor="text1"/>
                <w:sz w:val="18"/>
                <w:szCs w:val="18"/>
              </w:rPr>
              <w:t>Інноваційна економіка</w:t>
            </w:r>
            <w:r w:rsidRPr="009E38F0">
              <w:rPr>
                <w:rFonts w:ascii="Times New Roman" w:hAnsi="Times New Roman" w:cs="Times New Roman"/>
                <w:b w:val="0"/>
                <w:bCs w:val="0"/>
                <w:i w:val="0"/>
                <w:iCs w:val="0"/>
                <w:color w:val="000000" w:themeColor="text1"/>
                <w:sz w:val="18"/>
                <w:szCs w:val="18"/>
              </w:rPr>
              <w:t>. – 2019. – № 7-8 (2019) –</w:t>
            </w:r>
            <w:r w:rsidRPr="009E38F0">
              <w:rPr>
                <w:rStyle w:val="a8"/>
                <w:rFonts w:ascii="Times New Roman" w:hAnsi="Times New Roman" w:cs="Times New Roman"/>
                <w:i w:val="0"/>
                <w:iCs w:val="0"/>
                <w:color w:val="000000" w:themeColor="text1"/>
                <w:sz w:val="18"/>
                <w:szCs w:val="18"/>
              </w:rPr>
              <w:t xml:space="preserve"> С. 85–91.</w:t>
            </w:r>
          </w:p>
          <w:p w14:paraId="38F3499F" w14:textId="77777777" w:rsidR="00866CC4" w:rsidRPr="009E38F0" w:rsidRDefault="00866CC4" w:rsidP="00C773AB">
            <w:pPr>
              <w:pStyle w:val="a9"/>
              <w:numPr>
                <w:ilvl w:val="0"/>
                <w:numId w:val="30"/>
              </w:numPr>
              <w:tabs>
                <w:tab w:val="left" w:pos="170"/>
                <w:tab w:val="left" w:pos="318"/>
                <w:tab w:val="left" w:pos="1134"/>
              </w:tabs>
              <w:spacing w:after="0"/>
              <w:jc w:val="both"/>
              <w:rPr>
                <w:color w:val="000000" w:themeColor="text1"/>
                <w:sz w:val="18"/>
                <w:szCs w:val="18"/>
              </w:rPr>
            </w:pPr>
            <w:r w:rsidRPr="00956F7D">
              <w:rPr>
                <w:color w:val="000000" w:themeColor="text1"/>
                <w:sz w:val="18"/>
                <w:szCs w:val="18"/>
                <w:lang w:val="uk-UA"/>
              </w:rPr>
              <w:t xml:space="preserve">Ватаманюк-Зелінська У. З., Янісів Ю.В. Скорочення гендерного розриву у розвитку підприємництва/ Економіка і держава, 2020. </w:t>
            </w:r>
            <w:r w:rsidRPr="009E38F0">
              <w:rPr>
                <w:color w:val="000000" w:themeColor="text1"/>
                <w:sz w:val="18"/>
                <w:szCs w:val="18"/>
              </w:rPr>
              <w:t>№ 6. С. 67–72. DOI: 10.32702/2306-6806.2020.6.67</w:t>
            </w:r>
          </w:p>
          <w:p w14:paraId="685C2B55" w14:textId="77777777" w:rsidR="00866CC4" w:rsidRPr="009E38F0" w:rsidRDefault="00866CC4" w:rsidP="00C773AB">
            <w:pPr>
              <w:pStyle w:val="a9"/>
              <w:numPr>
                <w:ilvl w:val="0"/>
                <w:numId w:val="30"/>
              </w:numPr>
              <w:tabs>
                <w:tab w:val="left" w:pos="170"/>
                <w:tab w:val="left" w:pos="318"/>
                <w:tab w:val="left" w:pos="1134"/>
              </w:tabs>
              <w:spacing w:after="0"/>
              <w:jc w:val="both"/>
              <w:rPr>
                <w:b/>
                <w:bCs/>
                <w:color w:val="000000" w:themeColor="text1"/>
                <w:sz w:val="18"/>
                <w:szCs w:val="18"/>
              </w:rPr>
            </w:pPr>
            <w:r w:rsidRPr="009E38F0">
              <w:rPr>
                <w:rStyle w:val="a8"/>
                <w:b w:val="0"/>
                <w:bCs w:val="0"/>
                <w:color w:val="000000" w:themeColor="text1"/>
                <w:sz w:val="18"/>
                <w:szCs w:val="18"/>
              </w:rPr>
              <w:t>Ватаманюк-Зелінська У. З. Підвищення фінансової ефективності підприємницької діяльності в умовах реалізації адміністративно-територіальної реформи в Україні /</w:t>
            </w:r>
            <w:r w:rsidRPr="009E38F0">
              <w:rPr>
                <w:b/>
                <w:bCs/>
                <w:color w:val="000000" w:themeColor="text1"/>
                <w:sz w:val="18"/>
                <w:szCs w:val="18"/>
              </w:rPr>
              <w:t xml:space="preserve"> </w:t>
            </w:r>
            <w:r w:rsidRPr="009E38F0">
              <w:rPr>
                <w:rStyle w:val="avt2"/>
                <w:color w:val="000000" w:themeColor="text1"/>
                <w:sz w:val="18"/>
                <w:szCs w:val="18"/>
              </w:rPr>
              <w:t>У.З. Ватаманюк-Зелінська</w:t>
            </w:r>
            <w:r w:rsidRPr="009E38F0">
              <w:rPr>
                <w:rStyle w:val="avt2"/>
                <w:b/>
                <w:bCs/>
                <w:color w:val="000000" w:themeColor="text1"/>
                <w:sz w:val="18"/>
                <w:szCs w:val="18"/>
              </w:rPr>
              <w:t xml:space="preserve"> //</w:t>
            </w:r>
            <w:r w:rsidRPr="009E38F0">
              <w:rPr>
                <w:rStyle w:val="a8"/>
                <w:b w:val="0"/>
                <w:bCs w:val="0"/>
                <w:color w:val="000000" w:themeColor="text1"/>
                <w:sz w:val="18"/>
                <w:szCs w:val="18"/>
              </w:rPr>
              <w:t xml:space="preserve"> Бізнес Інформ. – 2020. - №2 - c. 210-217.</w:t>
            </w:r>
          </w:p>
          <w:p w14:paraId="32F73C2A" w14:textId="77777777" w:rsidR="0072145E" w:rsidRPr="009E38F0" w:rsidRDefault="0049675B" w:rsidP="00C773AB">
            <w:pPr>
              <w:pStyle w:val="2"/>
              <w:numPr>
                <w:ilvl w:val="0"/>
                <w:numId w:val="30"/>
              </w:numPr>
              <w:tabs>
                <w:tab w:val="left" w:pos="170"/>
                <w:tab w:val="left" w:pos="318"/>
                <w:tab w:val="left" w:pos="851"/>
              </w:tabs>
              <w:spacing w:before="0" w:after="0"/>
              <w:jc w:val="both"/>
              <w:rPr>
                <w:rFonts w:ascii="Times New Roman" w:hAnsi="Times New Roman" w:cs="Times New Roman"/>
                <w:b w:val="0"/>
                <w:bCs w:val="0"/>
                <w:i w:val="0"/>
                <w:iCs w:val="0"/>
                <w:color w:val="000000" w:themeColor="text1"/>
                <w:sz w:val="18"/>
                <w:szCs w:val="18"/>
              </w:rPr>
            </w:pPr>
            <w:r w:rsidRPr="009E38F0">
              <w:rPr>
                <w:rFonts w:ascii="Times New Roman" w:hAnsi="Times New Roman" w:cs="Times New Roman"/>
                <w:b w:val="0"/>
                <w:bCs w:val="0"/>
                <w:i w:val="0"/>
                <w:iCs w:val="0"/>
                <w:color w:val="000000" w:themeColor="text1"/>
                <w:sz w:val="18"/>
                <w:szCs w:val="18"/>
              </w:rPr>
              <w:lastRenderedPageBreak/>
              <w:t xml:space="preserve">Голинський Ю. О., Луців Л. М., Клонцак Р. І. Забезпечення фінансової стійкості підприємств у сучасних умовах [Електронний ресурс] / Ю. О. Голинський, Л. М. Луців, Р. І. Клонцак // Приазовський економічний вісник. – 2018. - № 1 (06). – Режим доступу до ресурсу: </w:t>
            </w:r>
            <w:hyperlink r:id="rId89" w:history="1">
              <w:r w:rsidR="0072145E" w:rsidRPr="009E38F0">
                <w:rPr>
                  <w:rStyle w:val="a6"/>
                  <w:rFonts w:ascii="Times New Roman" w:hAnsi="Times New Roman" w:cs="Times New Roman"/>
                  <w:b w:val="0"/>
                  <w:bCs w:val="0"/>
                  <w:i w:val="0"/>
                  <w:iCs w:val="0"/>
                  <w:sz w:val="18"/>
                  <w:szCs w:val="18"/>
                </w:rPr>
                <w:t>http://pev.kpu.zp.ua/vypusk-1-06</w:t>
              </w:r>
            </w:hyperlink>
          </w:p>
          <w:p w14:paraId="51CBDA65" w14:textId="77777777" w:rsidR="0072145E" w:rsidRPr="009E38F0" w:rsidRDefault="0072145E" w:rsidP="00C773AB">
            <w:pPr>
              <w:pStyle w:val="2"/>
              <w:numPr>
                <w:ilvl w:val="0"/>
                <w:numId w:val="30"/>
              </w:numPr>
              <w:tabs>
                <w:tab w:val="left" w:pos="170"/>
                <w:tab w:val="left" w:pos="318"/>
                <w:tab w:val="left" w:pos="851"/>
              </w:tabs>
              <w:spacing w:before="0" w:after="0"/>
              <w:jc w:val="both"/>
              <w:rPr>
                <w:rFonts w:ascii="Times New Roman" w:hAnsi="Times New Roman" w:cs="Times New Roman"/>
                <w:b w:val="0"/>
                <w:bCs w:val="0"/>
                <w:i w:val="0"/>
                <w:iCs w:val="0"/>
                <w:color w:val="000000" w:themeColor="text1"/>
                <w:sz w:val="18"/>
                <w:szCs w:val="18"/>
              </w:rPr>
            </w:pPr>
            <w:r w:rsidRPr="009E38F0">
              <w:rPr>
                <w:rFonts w:ascii="Times New Roman" w:hAnsi="Times New Roman" w:cs="Times New Roman"/>
                <w:b w:val="0"/>
                <w:bCs w:val="0"/>
                <w:i w:val="0"/>
                <w:iCs w:val="0"/>
                <w:sz w:val="18"/>
                <w:szCs w:val="18"/>
              </w:rPr>
              <w:t>Гринчишин Я. М. Основні підходи до визначення поняття «криза підприємства». Науковий вісник НЛТУ України: зб. наук.-техніч. праць. 2014. Вип. 24.4. С. 277-282.</w:t>
            </w:r>
          </w:p>
          <w:p w14:paraId="148624F1" w14:textId="77777777" w:rsidR="0072145E" w:rsidRPr="009E38F0" w:rsidRDefault="0072145E" w:rsidP="00C773AB">
            <w:pPr>
              <w:pStyle w:val="2"/>
              <w:numPr>
                <w:ilvl w:val="0"/>
                <w:numId w:val="30"/>
              </w:numPr>
              <w:tabs>
                <w:tab w:val="left" w:pos="170"/>
                <w:tab w:val="left" w:pos="318"/>
                <w:tab w:val="left" w:pos="851"/>
              </w:tabs>
              <w:spacing w:before="0" w:after="0"/>
              <w:jc w:val="both"/>
              <w:rPr>
                <w:rFonts w:ascii="Times New Roman" w:hAnsi="Times New Roman" w:cs="Times New Roman"/>
                <w:b w:val="0"/>
                <w:bCs w:val="0"/>
                <w:i w:val="0"/>
                <w:iCs w:val="0"/>
                <w:color w:val="000000" w:themeColor="text1"/>
                <w:sz w:val="18"/>
                <w:szCs w:val="18"/>
              </w:rPr>
            </w:pPr>
            <w:r w:rsidRPr="009E38F0">
              <w:rPr>
                <w:rFonts w:ascii="Times New Roman" w:hAnsi="Times New Roman" w:cs="Times New Roman"/>
                <w:b w:val="0"/>
                <w:bCs w:val="0"/>
                <w:i w:val="0"/>
                <w:iCs w:val="0"/>
                <w:sz w:val="18"/>
                <w:szCs w:val="18"/>
              </w:rPr>
              <w:t xml:space="preserve">Гринчишин Я. М. Порівняльні аспекти фінансового оздоровлення неплатоспроможних підприємств в Україні та ЄС. Соціально-економічні проблеми сучасного періоду України. Збірник наукових праць. 2015. Випуск 5 (115). С. 17-21. </w:t>
            </w:r>
          </w:p>
          <w:p w14:paraId="7943F9A1" w14:textId="77777777" w:rsidR="0072145E" w:rsidRPr="009E38F0" w:rsidRDefault="0072145E" w:rsidP="00C773AB">
            <w:pPr>
              <w:pStyle w:val="2"/>
              <w:numPr>
                <w:ilvl w:val="0"/>
                <w:numId w:val="30"/>
              </w:numPr>
              <w:tabs>
                <w:tab w:val="left" w:pos="170"/>
                <w:tab w:val="left" w:pos="318"/>
                <w:tab w:val="left" w:pos="851"/>
              </w:tabs>
              <w:spacing w:before="0" w:after="0"/>
              <w:jc w:val="both"/>
              <w:rPr>
                <w:rFonts w:ascii="Times New Roman" w:hAnsi="Times New Roman" w:cs="Times New Roman"/>
                <w:b w:val="0"/>
                <w:bCs w:val="0"/>
                <w:i w:val="0"/>
                <w:iCs w:val="0"/>
                <w:color w:val="000000" w:themeColor="text1"/>
                <w:sz w:val="18"/>
                <w:szCs w:val="18"/>
              </w:rPr>
            </w:pPr>
            <w:r w:rsidRPr="009E38F0">
              <w:rPr>
                <w:rFonts w:ascii="Times New Roman" w:hAnsi="Times New Roman" w:cs="Times New Roman"/>
                <w:b w:val="0"/>
                <w:bCs w:val="0"/>
                <w:i w:val="0"/>
                <w:iCs w:val="0"/>
                <w:sz w:val="18"/>
                <w:szCs w:val="18"/>
              </w:rPr>
              <w:t xml:space="preserve">Гринчишин Я. М. Концептуальні засади використання контролінгу в антикризовому фінансовому менеджменті підприємств. Соціально-економічні проблеми сучасного періоду України. Збірник наукових праць. 2015. Випуск 6 (116). С. 95-99. </w:t>
            </w:r>
          </w:p>
          <w:p w14:paraId="3FCC8BA7" w14:textId="77777777" w:rsidR="0072145E" w:rsidRPr="009E38F0" w:rsidRDefault="0072145E" w:rsidP="00C773AB">
            <w:pPr>
              <w:pStyle w:val="2"/>
              <w:numPr>
                <w:ilvl w:val="0"/>
                <w:numId w:val="30"/>
              </w:numPr>
              <w:tabs>
                <w:tab w:val="left" w:pos="170"/>
                <w:tab w:val="left" w:pos="318"/>
                <w:tab w:val="left" w:pos="851"/>
              </w:tabs>
              <w:spacing w:before="0" w:after="0"/>
              <w:jc w:val="both"/>
              <w:rPr>
                <w:rFonts w:ascii="Times New Roman" w:hAnsi="Times New Roman" w:cs="Times New Roman"/>
                <w:b w:val="0"/>
                <w:bCs w:val="0"/>
                <w:i w:val="0"/>
                <w:iCs w:val="0"/>
                <w:color w:val="000000" w:themeColor="text1"/>
                <w:sz w:val="18"/>
                <w:szCs w:val="18"/>
              </w:rPr>
            </w:pPr>
            <w:r w:rsidRPr="009E38F0">
              <w:rPr>
                <w:rFonts w:ascii="Times New Roman" w:hAnsi="Times New Roman" w:cs="Times New Roman"/>
                <w:b w:val="0"/>
                <w:bCs w:val="0"/>
                <w:i w:val="0"/>
                <w:iCs w:val="0"/>
                <w:sz w:val="18"/>
                <w:szCs w:val="18"/>
              </w:rPr>
              <w:t xml:space="preserve">Grynchyshyn </w:t>
            </w:r>
            <w:r w:rsidRPr="009E38F0">
              <w:rPr>
                <w:rFonts w:ascii="Times New Roman" w:hAnsi="Times New Roman" w:cs="Times New Roman"/>
                <w:b w:val="0"/>
                <w:bCs w:val="0"/>
                <w:i w:val="0"/>
                <w:iCs w:val="0"/>
                <w:sz w:val="18"/>
                <w:szCs w:val="18"/>
                <w:lang w:val="en-US"/>
              </w:rPr>
              <w:t>J</w:t>
            </w:r>
            <w:r w:rsidRPr="00956F7D">
              <w:rPr>
                <w:rFonts w:ascii="Times New Roman" w:hAnsi="Times New Roman" w:cs="Times New Roman"/>
                <w:b w:val="0"/>
                <w:bCs w:val="0"/>
                <w:i w:val="0"/>
                <w:iCs w:val="0"/>
                <w:sz w:val="18"/>
                <w:szCs w:val="18"/>
              </w:rPr>
              <w:t xml:space="preserve">. </w:t>
            </w:r>
            <w:hyperlink r:id="rId90" w:history="1">
              <w:r w:rsidRPr="009E38F0">
                <w:rPr>
                  <w:rStyle w:val="a6"/>
                  <w:rFonts w:ascii="Times New Roman" w:hAnsi="Times New Roman" w:cs="Times New Roman"/>
                  <w:b w:val="0"/>
                  <w:bCs w:val="0"/>
                  <w:i w:val="0"/>
                  <w:iCs w:val="0"/>
                  <w:color w:val="auto"/>
                  <w:sz w:val="18"/>
                  <w:szCs w:val="18"/>
                  <w:u w:val="none"/>
                </w:rPr>
                <w:t>Restrukturyzacja jako narzędzie zarządzania antykryzysowego przedsiębiorstw</w:t>
              </w:r>
            </w:hyperlink>
            <w:r w:rsidRPr="00956F7D">
              <w:rPr>
                <w:rFonts w:ascii="Times New Roman" w:hAnsi="Times New Roman" w:cs="Times New Roman"/>
                <w:b w:val="0"/>
                <w:bCs w:val="0"/>
                <w:i w:val="0"/>
                <w:iCs w:val="0"/>
                <w:sz w:val="18"/>
                <w:szCs w:val="18"/>
              </w:rPr>
              <w:t xml:space="preserve">. </w:t>
            </w:r>
            <w:r w:rsidRPr="009E38F0">
              <w:rPr>
                <w:rFonts w:ascii="Times New Roman" w:hAnsi="Times New Roman" w:cs="Times New Roman"/>
                <w:b w:val="0"/>
                <w:bCs w:val="0"/>
                <w:i w:val="0"/>
                <w:iCs w:val="0"/>
                <w:sz w:val="18"/>
                <w:szCs w:val="18"/>
              </w:rPr>
              <w:t>Zeszyty Naukowe Uniwersytetu Przyrodniczo-Humanistycznego w Siedlcach. Administracja i Zarządzanie</w:t>
            </w:r>
            <w:r w:rsidRPr="009E38F0">
              <w:rPr>
                <w:rFonts w:ascii="Times New Roman" w:hAnsi="Times New Roman" w:cs="Times New Roman"/>
                <w:b w:val="0"/>
                <w:bCs w:val="0"/>
                <w:i w:val="0"/>
                <w:iCs w:val="0"/>
                <w:sz w:val="18"/>
                <w:szCs w:val="18"/>
                <w:lang w:val="en-US"/>
              </w:rPr>
              <w:t xml:space="preserve">. </w:t>
            </w:r>
            <w:hyperlink r:id="rId91" w:history="1">
              <w:r w:rsidRPr="009E38F0">
                <w:rPr>
                  <w:rStyle w:val="a6"/>
                  <w:rFonts w:ascii="Times New Roman" w:hAnsi="Times New Roman" w:cs="Times New Roman"/>
                  <w:b w:val="0"/>
                  <w:bCs w:val="0"/>
                  <w:i w:val="0"/>
                  <w:iCs w:val="0"/>
                  <w:color w:val="auto"/>
                  <w:sz w:val="18"/>
                  <w:szCs w:val="18"/>
                  <w:u w:val="none"/>
                  <w:shd w:val="clear" w:color="auto" w:fill="FFFFFF"/>
                </w:rPr>
                <w:t xml:space="preserve"> 2015</w:t>
              </w:r>
              <w:r w:rsidRPr="009E38F0">
                <w:rPr>
                  <w:rStyle w:val="a6"/>
                  <w:rFonts w:ascii="Times New Roman" w:hAnsi="Times New Roman" w:cs="Times New Roman"/>
                  <w:b w:val="0"/>
                  <w:bCs w:val="0"/>
                  <w:i w:val="0"/>
                  <w:iCs w:val="0"/>
                  <w:color w:val="auto"/>
                  <w:sz w:val="18"/>
                  <w:szCs w:val="18"/>
                  <w:u w:val="none"/>
                  <w:shd w:val="clear" w:color="auto" w:fill="FFFFFF"/>
                  <w:lang w:val="en-US"/>
                </w:rPr>
                <w:t>. N</w:t>
              </w:r>
              <w:r w:rsidRPr="009E38F0">
                <w:rPr>
                  <w:rStyle w:val="a6"/>
                  <w:rFonts w:ascii="Times New Roman" w:hAnsi="Times New Roman" w:cs="Times New Roman"/>
                  <w:b w:val="0"/>
                  <w:bCs w:val="0"/>
                  <w:i w:val="0"/>
                  <w:iCs w:val="0"/>
                  <w:color w:val="auto"/>
                  <w:sz w:val="18"/>
                  <w:szCs w:val="18"/>
                  <w:u w:val="none"/>
                  <w:shd w:val="clear" w:color="auto" w:fill="FFFFFF"/>
                </w:rPr>
                <w:t>r</w:t>
              </w:r>
              <w:r w:rsidRPr="009E38F0">
                <w:rPr>
                  <w:rStyle w:val="a6"/>
                  <w:rFonts w:ascii="Times New Roman" w:hAnsi="Times New Roman" w:cs="Times New Roman"/>
                  <w:b w:val="0"/>
                  <w:bCs w:val="0"/>
                  <w:i w:val="0"/>
                  <w:iCs w:val="0"/>
                  <w:color w:val="auto"/>
                  <w:sz w:val="18"/>
                  <w:szCs w:val="18"/>
                  <w:u w:val="none"/>
                  <w:shd w:val="clear" w:color="auto" w:fill="FFFFFF"/>
                  <w:lang w:val="en-US"/>
                </w:rPr>
                <w:t>.</w:t>
              </w:r>
              <w:r w:rsidRPr="009E38F0">
                <w:rPr>
                  <w:rStyle w:val="a6"/>
                  <w:rFonts w:ascii="Times New Roman" w:hAnsi="Times New Roman" w:cs="Times New Roman"/>
                  <w:b w:val="0"/>
                  <w:bCs w:val="0"/>
                  <w:i w:val="0"/>
                  <w:iCs w:val="0"/>
                  <w:color w:val="auto"/>
                  <w:sz w:val="18"/>
                  <w:szCs w:val="18"/>
                  <w:u w:val="none"/>
                  <w:shd w:val="clear" w:color="auto" w:fill="FFFFFF"/>
                </w:rPr>
                <w:t> 106</w:t>
              </w:r>
            </w:hyperlink>
            <w:r w:rsidRPr="009E38F0">
              <w:rPr>
                <w:rFonts w:ascii="Times New Roman" w:hAnsi="Times New Roman" w:cs="Times New Roman"/>
                <w:b w:val="0"/>
                <w:bCs w:val="0"/>
                <w:i w:val="0"/>
                <w:iCs w:val="0"/>
                <w:sz w:val="18"/>
                <w:szCs w:val="18"/>
                <w:lang w:val="en-US"/>
              </w:rPr>
              <w:t>. S.</w:t>
            </w:r>
            <w:r w:rsidRPr="009E38F0">
              <w:rPr>
                <w:rFonts w:ascii="Times New Roman" w:hAnsi="Times New Roman" w:cs="Times New Roman"/>
                <w:b w:val="0"/>
                <w:bCs w:val="0"/>
                <w:i w:val="0"/>
                <w:iCs w:val="0"/>
                <w:sz w:val="18"/>
                <w:szCs w:val="18"/>
                <w:shd w:val="clear" w:color="auto" w:fill="FFFFFF"/>
              </w:rPr>
              <w:t> 49-61</w:t>
            </w:r>
            <w:r w:rsidRPr="009E38F0">
              <w:rPr>
                <w:rFonts w:ascii="Times New Roman" w:hAnsi="Times New Roman" w:cs="Times New Roman"/>
                <w:b w:val="0"/>
                <w:bCs w:val="0"/>
                <w:i w:val="0"/>
                <w:iCs w:val="0"/>
                <w:sz w:val="18"/>
                <w:szCs w:val="18"/>
                <w:shd w:val="clear" w:color="auto" w:fill="FFFFFF"/>
                <w:lang w:val="en-US"/>
              </w:rPr>
              <w:t>.</w:t>
            </w:r>
          </w:p>
          <w:p w14:paraId="25164A61" w14:textId="77777777" w:rsidR="0072145E" w:rsidRPr="009E38F0" w:rsidRDefault="0072145E" w:rsidP="00C773AB">
            <w:pPr>
              <w:pStyle w:val="2"/>
              <w:numPr>
                <w:ilvl w:val="0"/>
                <w:numId w:val="30"/>
              </w:numPr>
              <w:tabs>
                <w:tab w:val="left" w:pos="170"/>
                <w:tab w:val="left" w:pos="318"/>
                <w:tab w:val="left" w:pos="851"/>
              </w:tabs>
              <w:spacing w:before="0" w:after="0"/>
              <w:jc w:val="both"/>
              <w:rPr>
                <w:rFonts w:ascii="Times New Roman" w:hAnsi="Times New Roman" w:cs="Times New Roman"/>
                <w:b w:val="0"/>
                <w:bCs w:val="0"/>
                <w:i w:val="0"/>
                <w:iCs w:val="0"/>
                <w:color w:val="000000" w:themeColor="text1"/>
                <w:sz w:val="18"/>
                <w:szCs w:val="18"/>
              </w:rPr>
            </w:pPr>
            <w:r w:rsidRPr="009E38F0">
              <w:rPr>
                <w:rFonts w:ascii="Times New Roman" w:hAnsi="Times New Roman" w:cs="Times New Roman"/>
                <w:b w:val="0"/>
                <w:bCs w:val="0"/>
                <w:i w:val="0"/>
                <w:iCs w:val="0"/>
                <w:sz w:val="18"/>
                <w:szCs w:val="18"/>
              </w:rPr>
              <w:t xml:space="preserve">Гринчишин Я. М. </w:t>
            </w:r>
            <w:hyperlink r:id="rId92" w:history="1">
              <w:r w:rsidRPr="009E38F0">
                <w:rPr>
                  <w:rStyle w:val="a6"/>
                  <w:rFonts w:ascii="Times New Roman" w:hAnsi="Times New Roman" w:cs="Times New Roman"/>
                  <w:b w:val="0"/>
                  <w:bCs w:val="0"/>
                  <w:i w:val="0"/>
                  <w:iCs w:val="0"/>
                  <w:color w:val="auto"/>
                  <w:sz w:val="18"/>
                  <w:szCs w:val="18"/>
                  <w:u w:val="none"/>
                  <w:shd w:val="clear" w:color="auto" w:fill="FFFFFF"/>
                </w:rPr>
                <w:t>Еволюція європейського підходу до використання фінансової реструктуризації в системі антикризового управління підприємств</w:t>
              </w:r>
            </w:hyperlink>
            <w:r w:rsidRPr="009E38F0">
              <w:rPr>
                <w:rFonts w:ascii="Times New Roman" w:hAnsi="Times New Roman" w:cs="Times New Roman"/>
                <w:b w:val="0"/>
                <w:bCs w:val="0"/>
                <w:i w:val="0"/>
                <w:iCs w:val="0"/>
                <w:sz w:val="18"/>
                <w:szCs w:val="18"/>
              </w:rPr>
              <w:t>. Економічний часопис-ХХІ. 2016. № 1-2. С. 63-66.</w:t>
            </w:r>
          </w:p>
          <w:p w14:paraId="6330345E" w14:textId="77777777" w:rsidR="0072145E" w:rsidRPr="009E38F0" w:rsidRDefault="0072145E" w:rsidP="00C773AB">
            <w:pPr>
              <w:pStyle w:val="2"/>
              <w:numPr>
                <w:ilvl w:val="0"/>
                <w:numId w:val="30"/>
              </w:numPr>
              <w:tabs>
                <w:tab w:val="left" w:pos="170"/>
                <w:tab w:val="left" w:pos="318"/>
                <w:tab w:val="left" w:pos="851"/>
              </w:tabs>
              <w:spacing w:before="0" w:after="0"/>
              <w:jc w:val="both"/>
              <w:rPr>
                <w:rFonts w:ascii="Times New Roman" w:hAnsi="Times New Roman" w:cs="Times New Roman"/>
                <w:b w:val="0"/>
                <w:bCs w:val="0"/>
                <w:i w:val="0"/>
                <w:iCs w:val="0"/>
                <w:color w:val="000000" w:themeColor="text1"/>
                <w:sz w:val="18"/>
                <w:szCs w:val="18"/>
              </w:rPr>
            </w:pPr>
            <w:r w:rsidRPr="009E38F0">
              <w:rPr>
                <w:rFonts w:ascii="Times New Roman" w:hAnsi="Times New Roman" w:cs="Times New Roman"/>
                <w:b w:val="0"/>
                <w:bCs w:val="0"/>
                <w:i w:val="0"/>
                <w:iCs w:val="0"/>
                <w:sz w:val="18"/>
                <w:szCs w:val="18"/>
              </w:rPr>
              <w:t xml:space="preserve">Гринчишин Я. М. </w:t>
            </w:r>
            <w:r w:rsidRPr="009E38F0">
              <w:rPr>
                <w:rFonts w:ascii="Times New Roman" w:hAnsi="Times New Roman" w:cs="Times New Roman"/>
                <w:b w:val="0"/>
                <w:bCs w:val="0"/>
                <w:i w:val="0"/>
                <w:iCs w:val="0"/>
                <w:color w:val="000000"/>
                <w:sz w:val="18"/>
                <w:szCs w:val="18"/>
              </w:rPr>
              <w:t xml:space="preserve">Допомога для порятунку і реструктуризації підприємств у скрутному становищі: умови та ризики надання в ЄС і можливості використання в Україні. Економіка і суспільство. 2017. Вип. 9. С. 982-987. </w:t>
            </w:r>
            <w:r w:rsidRPr="009E38F0">
              <w:rPr>
                <w:rFonts w:ascii="Times New Roman" w:hAnsi="Times New Roman" w:cs="Times New Roman"/>
                <w:b w:val="0"/>
                <w:bCs w:val="0"/>
                <w:i w:val="0"/>
                <w:iCs w:val="0"/>
                <w:sz w:val="18"/>
                <w:szCs w:val="18"/>
                <w:shd w:val="clear" w:color="auto" w:fill="FFFFFF"/>
              </w:rPr>
              <w:t xml:space="preserve">URL: </w:t>
            </w:r>
            <w:hyperlink r:id="rId93" w:history="1">
              <w:r w:rsidRPr="009E38F0">
                <w:rPr>
                  <w:rStyle w:val="a6"/>
                  <w:rFonts w:ascii="Times New Roman" w:hAnsi="Times New Roman" w:cs="Times New Roman"/>
                  <w:b w:val="0"/>
                  <w:bCs w:val="0"/>
                  <w:i w:val="0"/>
                  <w:iCs w:val="0"/>
                  <w:sz w:val="18"/>
                  <w:szCs w:val="18"/>
                  <w:u w:val="none"/>
                </w:rPr>
                <w:t>https://economyandsociety.in.ua/journals/9_ukr/169.pdf</w:t>
              </w:r>
            </w:hyperlink>
          </w:p>
          <w:p w14:paraId="4B55DEC7" w14:textId="77777777" w:rsidR="0072145E" w:rsidRPr="009E38F0" w:rsidRDefault="0072145E" w:rsidP="00C773AB">
            <w:pPr>
              <w:pStyle w:val="2"/>
              <w:numPr>
                <w:ilvl w:val="0"/>
                <w:numId w:val="30"/>
              </w:numPr>
              <w:tabs>
                <w:tab w:val="left" w:pos="170"/>
                <w:tab w:val="left" w:pos="318"/>
                <w:tab w:val="left" w:pos="851"/>
              </w:tabs>
              <w:spacing w:before="0" w:after="0"/>
              <w:jc w:val="both"/>
              <w:rPr>
                <w:rFonts w:ascii="Times New Roman" w:hAnsi="Times New Roman" w:cs="Times New Roman"/>
                <w:b w:val="0"/>
                <w:bCs w:val="0"/>
                <w:i w:val="0"/>
                <w:iCs w:val="0"/>
                <w:color w:val="000000" w:themeColor="text1"/>
                <w:sz w:val="18"/>
                <w:szCs w:val="18"/>
              </w:rPr>
            </w:pPr>
            <w:r w:rsidRPr="009E38F0">
              <w:rPr>
                <w:rFonts w:ascii="Times New Roman" w:hAnsi="Times New Roman" w:cs="Times New Roman"/>
                <w:b w:val="0"/>
                <w:bCs w:val="0"/>
                <w:i w:val="0"/>
                <w:iCs w:val="0"/>
                <w:sz w:val="18"/>
                <w:szCs w:val="18"/>
              </w:rPr>
              <w:t>Гринчишин Я. М. Фінансова криза підприємства, як об’єкт антикризового управління. Науковий вісник Херсонського державного університету. Серія: Економічні науки. 2018. Випуск 30. Частина 4. С. 78-78.</w:t>
            </w:r>
          </w:p>
          <w:p w14:paraId="38504FF6" w14:textId="77777777" w:rsidR="0072145E" w:rsidRPr="009E38F0" w:rsidRDefault="0072145E" w:rsidP="00C773AB">
            <w:pPr>
              <w:pStyle w:val="2"/>
              <w:numPr>
                <w:ilvl w:val="0"/>
                <w:numId w:val="30"/>
              </w:numPr>
              <w:tabs>
                <w:tab w:val="left" w:pos="170"/>
                <w:tab w:val="left" w:pos="318"/>
                <w:tab w:val="left" w:pos="851"/>
              </w:tabs>
              <w:spacing w:before="0" w:after="0"/>
              <w:jc w:val="both"/>
              <w:rPr>
                <w:rFonts w:ascii="Times New Roman" w:hAnsi="Times New Roman" w:cs="Times New Roman"/>
                <w:b w:val="0"/>
                <w:bCs w:val="0"/>
                <w:i w:val="0"/>
                <w:iCs w:val="0"/>
                <w:color w:val="000000" w:themeColor="text1"/>
                <w:sz w:val="18"/>
                <w:szCs w:val="18"/>
              </w:rPr>
            </w:pPr>
            <w:r w:rsidRPr="009E38F0">
              <w:rPr>
                <w:rFonts w:ascii="Times New Roman" w:hAnsi="Times New Roman" w:cs="Times New Roman"/>
                <w:b w:val="0"/>
                <w:bCs w:val="0"/>
                <w:i w:val="0"/>
                <w:iCs w:val="0"/>
                <w:sz w:val="18"/>
                <w:szCs w:val="18"/>
              </w:rPr>
              <w:t xml:space="preserve">Гринчишин Я. М. Чинники антикризового фінансового менеджменту підприємств. Ефективна економіка. 2018. № 5. </w:t>
            </w:r>
            <w:r w:rsidRPr="009E38F0">
              <w:rPr>
                <w:rFonts w:ascii="Times New Roman" w:hAnsi="Times New Roman" w:cs="Times New Roman"/>
                <w:b w:val="0"/>
                <w:bCs w:val="0"/>
                <w:i w:val="0"/>
                <w:iCs w:val="0"/>
                <w:sz w:val="18"/>
                <w:szCs w:val="18"/>
                <w:shd w:val="clear" w:color="auto" w:fill="FFFFFF"/>
              </w:rPr>
              <w:t xml:space="preserve">URL: http://www.economy.nayka.com.ua/?op=1&amp;z=6331 </w:t>
            </w:r>
          </w:p>
          <w:p w14:paraId="7C1857C5" w14:textId="77777777" w:rsidR="0072145E" w:rsidRPr="009E38F0" w:rsidRDefault="00000000" w:rsidP="00C773AB">
            <w:pPr>
              <w:pStyle w:val="2"/>
              <w:numPr>
                <w:ilvl w:val="0"/>
                <w:numId w:val="30"/>
              </w:numPr>
              <w:tabs>
                <w:tab w:val="left" w:pos="170"/>
                <w:tab w:val="left" w:pos="318"/>
                <w:tab w:val="left" w:pos="851"/>
              </w:tabs>
              <w:spacing w:before="0" w:after="0"/>
              <w:jc w:val="both"/>
              <w:rPr>
                <w:rStyle w:val="a6"/>
                <w:rFonts w:ascii="Times New Roman" w:hAnsi="Times New Roman" w:cs="Times New Roman"/>
                <w:b w:val="0"/>
                <w:bCs w:val="0"/>
                <w:i w:val="0"/>
                <w:iCs w:val="0"/>
                <w:color w:val="000000" w:themeColor="text1"/>
                <w:sz w:val="18"/>
                <w:szCs w:val="18"/>
                <w:u w:val="none"/>
              </w:rPr>
            </w:pPr>
            <w:hyperlink r:id="rId94" w:history="1">
              <w:r w:rsidR="0072145E" w:rsidRPr="009E38F0">
                <w:rPr>
                  <w:rStyle w:val="a6"/>
                  <w:rFonts w:ascii="Times New Roman" w:hAnsi="Times New Roman" w:cs="Times New Roman"/>
                  <w:b w:val="0"/>
                  <w:bCs w:val="0"/>
                  <w:i w:val="0"/>
                  <w:iCs w:val="0"/>
                  <w:color w:val="auto"/>
                  <w:sz w:val="18"/>
                  <w:szCs w:val="18"/>
                  <w:u w:val="none"/>
                  <w:bdr w:val="none" w:sz="0" w:space="0" w:color="auto" w:frame="1"/>
                </w:rPr>
                <w:t>Гринчишин Я. М. Аудит принципу безперервності діяльності та його вплив на антикризовий фінансовий менеджмент підприємств. </w:t>
              </w:r>
              <w:r w:rsidR="0072145E" w:rsidRPr="009E38F0">
                <w:rPr>
                  <w:rStyle w:val="aa"/>
                  <w:rFonts w:ascii="Times New Roman" w:hAnsi="Times New Roman" w:cs="Times New Roman"/>
                  <w:b w:val="0"/>
                  <w:bCs w:val="0"/>
                  <w:sz w:val="18"/>
                  <w:szCs w:val="18"/>
                  <w:bdr w:val="none" w:sz="0" w:space="0" w:color="auto" w:frame="1"/>
                </w:rPr>
                <w:t>Причорноморські економічні студії. </w:t>
              </w:r>
              <w:r w:rsidR="0072145E" w:rsidRPr="009E38F0">
                <w:rPr>
                  <w:rStyle w:val="a6"/>
                  <w:rFonts w:ascii="Times New Roman" w:hAnsi="Times New Roman" w:cs="Times New Roman"/>
                  <w:b w:val="0"/>
                  <w:bCs w:val="0"/>
                  <w:i w:val="0"/>
                  <w:iCs w:val="0"/>
                  <w:color w:val="auto"/>
                  <w:sz w:val="18"/>
                  <w:szCs w:val="18"/>
                  <w:u w:val="none"/>
                  <w:bdr w:val="none" w:sz="0" w:space="0" w:color="auto" w:frame="1"/>
                </w:rPr>
                <w:t>2020 р. Випуск 57. С. 127-132.</w:t>
              </w:r>
            </w:hyperlink>
          </w:p>
          <w:p w14:paraId="4CEC24BD" w14:textId="77777777" w:rsidR="0072145E" w:rsidRPr="009E38F0" w:rsidRDefault="00000000" w:rsidP="00C773AB">
            <w:pPr>
              <w:pStyle w:val="2"/>
              <w:numPr>
                <w:ilvl w:val="0"/>
                <w:numId w:val="30"/>
              </w:numPr>
              <w:tabs>
                <w:tab w:val="left" w:pos="170"/>
                <w:tab w:val="left" w:pos="318"/>
                <w:tab w:val="left" w:pos="851"/>
              </w:tabs>
              <w:spacing w:before="0" w:after="0"/>
              <w:jc w:val="both"/>
              <w:rPr>
                <w:rStyle w:val="a6"/>
                <w:rFonts w:ascii="Times New Roman" w:hAnsi="Times New Roman" w:cs="Times New Roman"/>
                <w:b w:val="0"/>
                <w:bCs w:val="0"/>
                <w:i w:val="0"/>
                <w:iCs w:val="0"/>
                <w:color w:val="000000" w:themeColor="text1"/>
                <w:sz w:val="18"/>
                <w:szCs w:val="18"/>
                <w:u w:val="none"/>
              </w:rPr>
            </w:pPr>
            <w:hyperlink r:id="rId95" w:history="1">
              <w:r w:rsidR="0072145E" w:rsidRPr="009E38F0">
                <w:rPr>
                  <w:rStyle w:val="a6"/>
                  <w:rFonts w:ascii="Times New Roman" w:hAnsi="Times New Roman" w:cs="Times New Roman"/>
                  <w:b w:val="0"/>
                  <w:bCs w:val="0"/>
                  <w:i w:val="0"/>
                  <w:iCs w:val="0"/>
                  <w:color w:val="auto"/>
                  <w:sz w:val="18"/>
                  <w:szCs w:val="18"/>
                  <w:u w:val="none"/>
                  <w:bdr w:val="none" w:sz="0" w:space="0" w:color="auto" w:frame="1"/>
                </w:rPr>
                <w:t>Гринчишин Я. М. Стратегічний підхід до антикризового управління підприємствами. Вчені записки ТНУ імені В. І. Вернадського. 2021.Том 32 (71). № 1. C. 38-41.</w:t>
              </w:r>
            </w:hyperlink>
          </w:p>
          <w:p w14:paraId="1A4A5063" w14:textId="77777777" w:rsidR="0072145E" w:rsidRPr="009E38F0" w:rsidRDefault="00000000" w:rsidP="00C773AB">
            <w:pPr>
              <w:pStyle w:val="2"/>
              <w:numPr>
                <w:ilvl w:val="0"/>
                <w:numId w:val="30"/>
              </w:numPr>
              <w:tabs>
                <w:tab w:val="left" w:pos="170"/>
                <w:tab w:val="left" w:pos="318"/>
                <w:tab w:val="left" w:pos="851"/>
              </w:tabs>
              <w:spacing w:before="0" w:after="0"/>
              <w:jc w:val="both"/>
              <w:rPr>
                <w:rStyle w:val="a6"/>
                <w:rFonts w:ascii="Times New Roman" w:hAnsi="Times New Roman" w:cs="Times New Roman"/>
                <w:b w:val="0"/>
                <w:bCs w:val="0"/>
                <w:i w:val="0"/>
                <w:iCs w:val="0"/>
                <w:color w:val="000000" w:themeColor="text1"/>
                <w:sz w:val="18"/>
                <w:szCs w:val="18"/>
                <w:u w:val="none"/>
              </w:rPr>
            </w:pPr>
            <w:hyperlink r:id="rId96" w:history="1">
              <w:r w:rsidR="0072145E" w:rsidRPr="009E38F0">
                <w:rPr>
                  <w:rStyle w:val="a6"/>
                  <w:rFonts w:ascii="Times New Roman" w:hAnsi="Times New Roman" w:cs="Times New Roman"/>
                  <w:b w:val="0"/>
                  <w:bCs w:val="0"/>
                  <w:i w:val="0"/>
                  <w:iCs w:val="0"/>
                  <w:color w:val="auto"/>
                  <w:sz w:val="18"/>
                  <w:szCs w:val="18"/>
                  <w:u w:val="none"/>
                  <w:bdr w:val="none" w:sz="0" w:space="0" w:color="auto" w:frame="1"/>
                </w:rPr>
                <w:t>Гринчишин Я. М. Превентивна реструктуризація як новий тренд законодавства про неплатоспроможність. Облік і фінанси. 2021. № 2 (92). C. 51-60.</w:t>
              </w:r>
            </w:hyperlink>
          </w:p>
          <w:p w14:paraId="2FFAA4C2" w14:textId="77777777" w:rsidR="0072145E" w:rsidRPr="009E38F0" w:rsidRDefault="0072145E" w:rsidP="00C773AB">
            <w:pPr>
              <w:pStyle w:val="2"/>
              <w:numPr>
                <w:ilvl w:val="0"/>
                <w:numId w:val="30"/>
              </w:numPr>
              <w:tabs>
                <w:tab w:val="left" w:pos="170"/>
                <w:tab w:val="left" w:pos="318"/>
                <w:tab w:val="left" w:pos="851"/>
              </w:tabs>
              <w:spacing w:before="0" w:after="0"/>
              <w:jc w:val="both"/>
              <w:rPr>
                <w:rStyle w:val="a6"/>
                <w:rFonts w:ascii="Times New Roman" w:hAnsi="Times New Roman" w:cs="Times New Roman"/>
                <w:b w:val="0"/>
                <w:bCs w:val="0"/>
                <w:i w:val="0"/>
                <w:iCs w:val="0"/>
                <w:color w:val="000000" w:themeColor="text1"/>
                <w:sz w:val="18"/>
                <w:szCs w:val="18"/>
                <w:u w:val="none"/>
              </w:rPr>
            </w:pPr>
            <w:r w:rsidRPr="009E38F0">
              <w:rPr>
                <w:rFonts w:ascii="Times New Roman" w:hAnsi="Times New Roman" w:cs="Times New Roman"/>
                <w:b w:val="0"/>
                <w:bCs w:val="0"/>
                <w:i w:val="0"/>
                <w:iCs w:val="0"/>
                <w:sz w:val="18"/>
                <w:szCs w:val="18"/>
              </w:rPr>
              <w:t xml:space="preserve">Гринчишин Я. М. Вдосконалення процесу бюджетування підприємств в умовах невизначеності. Економіка та суспільство 2022. № 43. </w:t>
            </w:r>
            <w:r w:rsidRPr="009E38F0">
              <w:rPr>
                <w:rFonts w:ascii="Times New Roman" w:hAnsi="Times New Roman" w:cs="Times New Roman"/>
                <w:b w:val="0"/>
                <w:bCs w:val="0"/>
                <w:i w:val="0"/>
                <w:iCs w:val="0"/>
                <w:sz w:val="18"/>
                <w:szCs w:val="18"/>
                <w:shd w:val="clear" w:color="auto" w:fill="FFFFFF"/>
              </w:rPr>
              <w:t xml:space="preserve">URL: </w:t>
            </w:r>
            <w:hyperlink r:id="rId97" w:history="1">
              <w:r w:rsidRPr="009E38F0">
                <w:rPr>
                  <w:rStyle w:val="a6"/>
                  <w:rFonts w:ascii="Times New Roman" w:hAnsi="Times New Roman" w:cs="Times New Roman"/>
                  <w:b w:val="0"/>
                  <w:bCs w:val="0"/>
                  <w:i w:val="0"/>
                  <w:iCs w:val="0"/>
                  <w:color w:val="auto"/>
                  <w:sz w:val="18"/>
                  <w:szCs w:val="18"/>
                  <w:u w:val="none"/>
                </w:rPr>
                <w:t>https://economyandsociety.in.ua/index.php/journal/issue/view/43</w:t>
              </w:r>
            </w:hyperlink>
          </w:p>
          <w:p w14:paraId="3D8F6232" w14:textId="77777777" w:rsidR="00AD689D" w:rsidRPr="009E38F0" w:rsidRDefault="0072145E" w:rsidP="00C773AB">
            <w:pPr>
              <w:pStyle w:val="2"/>
              <w:numPr>
                <w:ilvl w:val="0"/>
                <w:numId w:val="30"/>
              </w:numPr>
              <w:tabs>
                <w:tab w:val="left" w:pos="170"/>
                <w:tab w:val="left" w:pos="318"/>
                <w:tab w:val="left" w:pos="851"/>
              </w:tabs>
              <w:spacing w:before="0" w:after="0"/>
              <w:jc w:val="both"/>
              <w:rPr>
                <w:rFonts w:ascii="Times New Roman" w:hAnsi="Times New Roman" w:cs="Times New Roman"/>
                <w:b w:val="0"/>
                <w:bCs w:val="0"/>
                <w:i w:val="0"/>
                <w:iCs w:val="0"/>
                <w:sz w:val="18"/>
                <w:szCs w:val="18"/>
                <w:shd w:val="clear" w:color="auto" w:fill="FFFFFF"/>
              </w:rPr>
            </w:pPr>
            <w:r w:rsidRPr="009E38F0">
              <w:rPr>
                <w:rFonts w:ascii="Times New Roman" w:hAnsi="Times New Roman" w:cs="Times New Roman"/>
                <w:b w:val="0"/>
                <w:bCs w:val="0"/>
                <w:i w:val="0"/>
                <w:iCs w:val="0"/>
                <w:sz w:val="18"/>
                <w:szCs w:val="18"/>
              </w:rPr>
              <w:t xml:space="preserve">Гринчишин Я. М., Пилат М. В.  </w:t>
            </w:r>
            <w:r w:rsidRPr="009E38F0">
              <w:rPr>
                <w:rFonts w:ascii="Times New Roman" w:hAnsi="Times New Roman" w:cs="Times New Roman"/>
                <w:b w:val="0"/>
                <w:bCs w:val="0"/>
                <w:i w:val="0"/>
                <w:iCs w:val="0"/>
                <w:sz w:val="18"/>
                <w:szCs w:val="18"/>
                <w:shd w:val="clear" w:color="auto" w:fill="FFFFFF"/>
              </w:rPr>
              <w:t>Бюджетування як напрям удосконалення системи управління діяльністю сучасних підприємств. Інвестиції: практика та досвід. 2023. № 2. С. 53-59.</w:t>
            </w:r>
          </w:p>
          <w:p w14:paraId="40B6E916" w14:textId="77777777" w:rsidR="00AD689D" w:rsidRPr="009E38F0" w:rsidRDefault="00AD689D" w:rsidP="00C773AB">
            <w:pPr>
              <w:pStyle w:val="2"/>
              <w:numPr>
                <w:ilvl w:val="0"/>
                <w:numId w:val="30"/>
              </w:numPr>
              <w:tabs>
                <w:tab w:val="left" w:pos="170"/>
                <w:tab w:val="left" w:pos="318"/>
                <w:tab w:val="left" w:pos="851"/>
              </w:tabs>
              <w:spacing w:before="0" w:after="0"/>
              <w:jc w:val="both"/>
              <w:rPr>
                <w:rFonts w:ascii="Times New Roman" w:hAnsi="Times New Roman" w:cs="Times New Roman"/>
                <w:b w:val="0"/>
                <w:bCs w:val="0"/>
                <w:i w:val="0"/>
                <w:iCs w:val="0"/>
                <w:sz w:val="18"/>
                <w:szCs w:val="18"/>
                <w:shd w:val="clear" w:color="auto" w:fill="FFFFFF"/>
              </w:rPr>
            </w:pPr>
            <w:r w:rsidRPr="009E38F0">
              <w:rPr>
                <w:rFonts w:ascii="Times New Roman" w:hAnsi="Times New Roman" w:cs="Times New Roman"/>
                <w:b w:val="0"/>
                <w:bCs w:val="0"/>
                <w:i w:val="0"/>
                <w:iCs w:val="0"/>
                <w:sz w:val="18"/>
                <w:szCs w:val="18"/>
                <w:bdr w:val="none" w:sz="0" w:space="0" w:color="auto" w:frame="1"/>
              </w:rPr>
              <w:t>Дубик В.Я. Шляхи вдосконалення системи запобігання та протидії банкрутству підприємства / В.Я. Дубик, Л.О. Врублевська // Науковий журнал «Молодий вчений». – 2018. – №11(63). – С. 1115 – 1120.</w:t>
            </w:r>
          </w:p>
          <w:p w14:paraId="4418D16D" w14:textId="77777777" w:rsidR="001341F0" w:rsidRPr="009E38F0" w:rsidRDefault="001341F0" w:rsidP="00C773AB">
            <w:pPr>
              <w:pStyle w:val="a4"/>
              <w:widowControl w:val="0"/>
              <w:numPr>
                <w:ilvl w:val="0"/>
                <w:numId w:val="30"/>
              </w:numPr>
              <w:tabs>
                <w:tab w:val="left" w:pos="170"/>
                <w:tab w:val="left" w:pos="318"/>
              </w:tabs>
              <w:autoSpaceDE w:val="0"/>
              <w:autoSpaceDN w:val="0"/>
              <w:spacing w:line="240" w:lineRule="auto"/>
              <w:jc w:val="both"/>
              <w:rPr>
                <w:rFonts w:ascii="Times New Roman" w:eastAsia="Times New Roman" w:hAnsi="Times New Roman" w:cs="Times New Roman"/>
                <w:color w:val="000000" w:themeColor="text1"/>
                <w:sz w:val="18"/>
                <w:szCs w:val="18"/>
                <w:lang w:eastAsia="ru-RU"/>
              </w:rPr>
            </w:pPr>
            <w:r w:rsidRPr="009E38F0">
              <w:rPr>
                <w:rFonts w:ascii="Times New Roman" w:eastAsia="Times New Roman" w:hAnsi="Times New Roman" w:cs="Times New Roman"/>
                <w:color w:val="000000" w:themeColor="text1"/>
                <w:sz w:val="18"/>
                <w:szCs w:val="18"/>
                <w:bdr w:val="none" w:sz="0" w:space="0" w:color="auto" w:frame="1"/>
                <w:lang w:eastAsia="uk-UA"/>
              </w:rPr>
              <w:t>Завальницька Н.Б., Скупейко В.В., Струк Н.Р. «Зелена» логістика: понятійний апарат //  Науковий вісник Полтавського університету економіки і оргівлі. Серія «Економічні науки». Випуск 1 (105), 2022. С. 169-174.</w:t>
            </w:r>
          </w:p>
          <w:p w14:paraId="072713AD" w14:textId="77777777" w:rsidR="001341F0" w:rsidRPr="009E38F0" w:rsidRDefault="001341F0" w:rsidP="00C773AB">
            <w:pPr>
              <w:numPr>
                <w:ilvl w:val="0"/>
                <w:numId w:val="30"/>
              </w:numPr>
              <w:tabs>
                <w:tab w:val="left" w:pos="170"/>
                <w:tab w:val="left" w:pos="318"/>
              </w:tabs>
              <w:suppressAutoHyphens/>
              <w:spacing w:line="240" w:lineRule="auto"/>
              <w:jc w:val="both"/>
              <w:rPr>
                <w:rFonts w:ascii="Times New Roman" w:eastAsia="Times New Roman" w:hAnsi="Times New Roman" w:cs="Times New Roman"/>
                <w:color w:val="000000" w:themeColor="text1"/>
                <w:sz w:val="18"/>
                <w:szCs w:val="18"/>
                <w:lang w:eastAsia="ar-SA"/>
              </w:rPr>
            </w:pPr>
            <w:r w:rsidRPr="009E38F0">
              <w:rPr>
                <w:rFonts w:ascii="Times New Roman" w:eastAsia="Times New Roman" w:hAnsi="Times New Roman" w:cs="Times New Roman"/>
                <w:color w:val="000000" w:themeColor="text1"/>
                <w:sz w:val="18"/>
                <w:szCs w:val="18"/>
                <w:lang w:eastAsia="ar-SA"/>
              </w:rPr>
              <w:t>Клепанчук О. Ю.  Глобалізаційні особливості розвитку внутрішнього ринку України / І. І. Свидрук, О. Ю. Клепанчук // Вісник ЛТЕУ: збірник наукових праць. Економічні науки. – Львів: Вид-во ЛТЕУ, 2021. Випуск 62. – С. 121-131.</w:t>
            </w:r>
          </w:p>
          <w:p w14:paraId="012A757F" w14:textId="77777777" w:rsidR="001341F0" w:rsidRPr="009E38F0" w:rsidRDefault="001341F0" w:rsidP="00C773AB">
            <w:pPr>
              <w:widowControl w:val="0"/>
              <w:numPr>
                <w:ilvl w:val="0"/>
                <w:numId w:val="30"/>
              </w:numPr>
              <w:tabs>
                <w:tab w:val="left" w:pos="170"/>
                <w:tab w:val="left" w:pos="318"/>
              </w:tabs>
              <w:suppressAutoHyphens/>
              <w:autoSpaceDE w:val="0"/>
              <w:autoSpaceDN w:val="0"/>
              <w:spacing w:line="240" w:lineRule="auto"/>
              <w:jc w:val="both"/>
              <w:rPr>
                <w:rFonts w:ascii="Times New Roman" w:eastAsia="Times New Roman" w:hAnsi="Times New Roman" w:cs="Times New Roman"/>
                <w:color w:val="000000" w:themeColor="text1"/>
                <w:sz w:val="18"/>
                <w:szCs w:val="18"/>
                <w:lang w:eastAsia="ru-RU"/>
              </w:rPr>
            </w:pPr>
            <w:r w:rsidRPr="009E38F0">
              <w:rPr>
                <w:rFonts w:ascii="Times New Roman" w:eastAsia="Times New Roman" w:hAnsi="Times New Roman" w:cs="Times New Roman"/>
                <w:color w:val="000000" w:themeColor="text1"/>
                <w:sz w:val="18"/>
                <w:szCs w:val="18"/>
                <w:lang w:eastAsia="ar-SA"/>
              </w:rPr>
              <w:t xml:space="preserve">Клепанчук О. Ю. Діджиталізація внутрішнього ринку України як інструмент досягнення цілей сталого розвитку2 / Ю. І. Турянський, І. І. Свидрук, О. Ю. Клепанчук // Науковий погляд: економіка та управління : науково-практичний журнал. – м. Дніпро. – 2019. –Випуск № 4 (66). – С.35-45. </w:t>
            </w:r>
          </w:p>
          <w:p w14:paraId="54EA2B9A" w14:textId="77777777" w:rsidR="001341F0" w:rsidRPr="009E38F0" w:rsidRDefault="001341F0" w:rsidP="00C773AB">
            <w:pPr>
              <w:numPr>
                <w:ilvl w:val="0"/>
                <w:numId w:val="30"/>
              </w:numPr>
              <w:tabs>
                <w:tab w:val="left" w:pos="170"/>
                <w:tab w:val="left" w:pos="318"/>
              </w:tabs>
              <w:suppressAutoHyphens/>
              <w:spacing w:line="240" w:lineRule="auto"/>
              <w:jc w:val="both"/>
              <w:rPr>
                <w:rFonts w:ascii="Times New Roman" w:eastAsia="Times New Roman" w:hAnsi="Times New Roman" w:cs="Times New Roman"/>
                <w:color w:val="000000" w:themeColor="text1"/>
                <w:sz w:val="18"/>
                <w:szCs w:val="18"/>
                <w:lang w:eastAsia="ar-SA"/>
              </w:rPr>
            </w:pPr>
            <w:r w:rsidRPr="009E38F0">
              <w:rPr>
                <w:rFonts w:ascii="Times New Roman" w:eastAsia="Times New Roman" w:hAnsi="Times New Roman" w:cs="Times New Roman"/>
                <w:color w:val="000000" w:themeColor="text1"/>
                <w:sz w:val="18"/>
                <w:szCs w:val="18"/>
                <w:lang w:eastAsia="ar-SA"/>
              </w:rPr>
              <w:t xml:space="preserve">Клепанчук О. Ю. Інституційне регулювання окремих управлінських аспектів функціонування ринку праці в Україні / І. І. Свидрук, О. Ю. Клепанчук // Вісник ЛТЕУ: збірник наукових праць. </w:t>
            </w:r>
            <w:r w:rsidRPr="009E38F0">
              <w:rPr>
                <w:rFonts w:ascii="Times New Roman" w:eastAsia="Times New Roman" w:hAnsi="Times New Roman" w:cs="Times New Roman"/>
                <w:color w:val="000000" w:themeColor="text1"/>
                <w:sz w:val="18"/>
                <w:szCs w:val="18"/>
                <w:lang w:val="ru-RU" w:eastAsia="ar-SA"/>
              </w:rPr>
              <w:t>Економічні науки. – Львів: Вид-во ЛТЕУ, 2020. Випуск 60. – С.18-24.</w:t>
            </w:r>
            <w:r w:rsidRPr="009E38F0">
              <w:rPr>
                <w:rFonts w:ascii="Times New Roman" w:eastAsia="Times New Roman" w:hAnsi="Times New Roman" w:cs="Times New Roman"/>
                <w:color w:val="000000" w:themeColor="text1"/>
                <w:sz w:val="18"/>
                <w:szCs w:val="18"/>
                <w:lang w:eastAsia="ar-SA"/>
              </w:rPr>
              <w:t xml:space="preserve"> (0,52 д.а.).  </w:t>
            </w:r>
            <w:r w:rsidRPr="009E38F0">
              <w:rPr>
                <w:rFonts w:ascii="Times New Roman" w:eastAsia="Times New Roman" w:hAnsi="Times New Roman" w:cs="Times New Roman"/>
                <w:color w:val="000000" w:themeColor="text1"/>
                <w:sz w:val="18"/>
                <w:szCs w:val="18"/>
                <w:lang w:val="en-US" w:eastAsia="ar-SA"/>
              </w:rPr>
              <w:t>DOI</w:t>
            </w:r>
            <w:r w:rsidRPr="009E38F0">
              <w:rPr>
                <w:rFonts w:ascii="Times New Roman" w:eastAsia="Times New Roman" w:hAnsi="Times New Roman" w:cs="Times New Roman"/>
                <w:color w:val="000000" w:themeColor="text1"/>
                <w:sz w:val="18"/>
                <w:szCs w:val="18"/>
                <w:lang w:eastAsia="ar-SA"/>
              </w:rPr>
              <w:t xml:space="preserve">: </w:t>
            </w:r>
            <w:hyperlink r:id="rId98" w:history="1">
              <w:r w:rsidRPr="009E38F0">
                <w:rPr>
                  <w:rFonts w:ascii="Times New Roman" w:eastAsia="Times New Roman" w:hAnsi="Times New Roman" w:cs="Times New Roman"/>
                  <w:color w:val="000000" w:themeColor="text1"/>
                  <w:sz w:val="18"/>
                  <w:szCs w:val="18"/>
                  <w:lang w:eastAsia="ar-SA"/>
                </w:rPr>
                <w:t>https://doi.org/10.36477/2522-1205-2020-60-03</w:t>
              </w:r>
            </w:hyperlink>
            <w:r w:rsidRPr="009E38F0">
              <w:rPr>
                <w:rFonts w:ascii="Times New Roman" w:eastAsia="Times New Roman" w:hAnsi="Times New Roman" w:cs="Times New Roman"/>
                <w:color w:val="000000" w:themeColor="text1"/>
                <w:sz w:val="18"/>
                <w:szCs w:val="18"/>
                <w:lang w:eastAsia="ar-SA"/>
              </w:rPr>
              <w:t>.</w:t>
            </w:r>
          </w:p>
          <w:p w14:paraId="3697A211" w14:textId="77777777" w:rsidR="001341F0" w:rsidRPr="009E38F0" w:rsidRDefault="001341F0" w:rsidP="00C773AB">
            <w:pPr>
              <w:widowControl w:val="0"/>
              <w:numPr>
                <w:ilvl w:val="0"/>
                <w:numId w:val="30"/>
              </w:numPr>
              <w:tabs>
                <w:tab w:val="left" w:pos="170"/>
                <w:tab w:val="left" w:pos="318"/>
              </w:tabs>
              <w:suppressAutoHyphens/>
              <w:autoSpaceDE w:val="0"/>
              <w:autoSpaceDN w:val="0"/>
              <w:spacing w:line="240" w:lineRule="auto"/>
              <w:jc w:val="both"/>
              <w:rPr>
                <w:rFonts w:ascii="Times New Roman" w:eastAsia="Times New Roman" w:hAnsi="Times New Roman" w:cs="Times New Roman"/>
                <w:color w:val="000000" w:themeColor="text1"/>
                <w:sz w:val="18"/>
                <w:szCs w:val="18"/>
                <w:lang w:eastAsia="ru-RU"/>
              </w:rPr>
            </w:pPr>
            <w:r w:rsidRPr="009E38F0">
              <w:rPr>
                <w:rFonts w:ascii="Times New Roman" w:eastAsia="Times New Roman" w:hAnsi="Times New Roman" w:cs="Times New Roman"/>
                <w:color w:val="000000" w:themeColor="text1"/>
                <w:sz w:val="18"/>
                <w:szCs w:val="18"/>
                <w:lang w:eastAsia="ar-SA"/>
              </w:rPr>
              <w:t xml:space="preserve">Клепанчук О. Ю. Структурні складники інноваційної трансформації вітчизняної економіки / О. Ю. Клепанчук // Науковий вісник НЛТУ України . – 2019. – Т. 29 (8). – С. 79-83. (0,52 д.а.). </w:t>
            </w:r>
            <w:hyperlink r:id="rId99" w:history="1">
              <w:r w:rsidRPr="009E38F0">
                <w:rPr>
                  <w:rFonts w:ascii="Times New Roman" w:eastAsia="Times New Roman" w:hAnsi="Times New Roman" w:cs="Times New Roman"/>
                  <w:color w:val="000000" w:themeColor="text1"/>
                  <w:sz w:val="18"/>
                  <w:szCs w:val="18"/>
                  <w:lang w:eastAsia="ru-RU"/>
                </w:rPr>
                <w:t>https://doi.org/10.36930/40290813</w:t>
              </w:r>
            </w:hyperlink>
          </w:p>
          <w:p w14:paraId="7231336D" w14:textId="77777777" w:rsidR="001341F0" w:rsidRPr="009E38F0" w:rsidRDefault="001341F0" w:rsidP="00C773AB">
            <w:pPr>
              <w:numPr>
                <w:ilvl w:val="0"/>
                <w:numId w:val="30"/>
              </w:numPr>
              <w:tabs>
                <w:tab w:val="left" w:pos="170"/>
              </w:tabs>
              <w:suppressAutoHyphens/>
              <w:spacing w:line="240" w:lineRule="auto"/>
              <w:jc w:val="both"/>
              <w:rPr>
                <w:rFonts w:ascii="Times New Roman" w:eastAsia="Times New Roman" w:hAnsi="Times New Roman" w:cs="Times New Roman"/>
                <w:color w:val="000000" w:themeColor="text1"/>
                <w:sz w:val="18"/>
                <w:szCs w:val="18"/>
                <w:lang w:eastAsia="ar-SA"/>
              </w:rPr>
            </w:pPr>
            <w:r w:rsidRPr="009E38F0">
              <w:rPr>
                <w:rFonts w:ascii="Times New Roman" w:eastAsia="Times New Roman" w:hAnsi="Times New Roman" w:cs="Times New Roman"/>
                <w:color w:val="000000" w:themeColor="text1"/>
                <w:sz w:val="18"/>
                <w:szCs w:val="18"/>
                <w:lang w:eastAsia="ar-SA"/>
              </w:rPr>
              <w:t xml:space="preserve"> Клепанчук О. Ю. Структурно-динамічний аналіз внутрішньогоспоживчого ринку у контексті макроекономічного розвитку України / О. Ю. Клепанчук, С. М. Ільчишин, В. П. Далик // Вісник Хмельницького національного університету. Економічні науки. – Хмельницький, 2021. Випуск 5. – С.104-110.http://journals.khnu.km.ua/vestnik/wp-content/uploads/2021/11/vknu- es-2021-n-5-298.pdf</w:t>
            </w:r>
          </w:p>
          <w:p w14:paraId="648EC0DA" w14:textId="77777777" w:rsidR="001341F0" w:rsidRPr="009E38F0" w:rsidRDefault="001341F0" w:rsidP="00C773AB">
            <w:pPr>
              <w:widowControl w:val="0"/>
              <w:numPr>
                <w:ilvl w:val="0"/>
                <w:numId w:val="30"/>
              </w:numPr>
              <w:tabs>
                <w:tab w:val="left" w:pos="170"/>
              </w:tabs>
              <w:suppressAutoHyphens/>
              <w:autoSpaceDE w:val="0"/>
              <w:autoSpaceDN w:val="0"/>
              <w:spacing w:line="240" w:lineRule="auto"/>
              <w:jc w:val="both"/>
              <w:rPr>
                <w:rFonts w:ascii="Times New Roman" w:eastAsia="Times New Roman" w:hAnsi="Times New Roman" w:cs="Times New Roman"/>
                <w:color w:val="000000" w:themeColor="text1"/>
                <w:sz w:val="18"/>
                <w:szCs w:val="18"/>
                <w:lang w:eastAsia="ru-RU"/>
              </w:rPr>
            </w:pPr>
            <w:r w:rsidRPr="009E38F0">
              <w:rPr>
                <w:rFonts w:ascii="Times New Roman" w:eastAsia="Times New Roman" w:hAnsi="Times New Roman" w:cs="Times New Roman"/>
                <w:color w:val="000000" w:themeColor="text1"/>
                <w:sz w:val="18"/>
                <w:szCs w:val="18"/>
                <w:lang w:eastAsia="ar-SA"/>
              </w:rPr>
              <w:t>Клепанчук О. Ю. Теоретичні передумови структурного дослідження внутрішнього ринку / О. Ю. Клепанчук // Регіональна економіка та управління . – 2019. - 4 (26) листопад 2019 року. (0,52 д.а.). наукометрик, не фах</w:t>
            </w:r>
          </w:p>
          <w:p w14:paraId="53894688" w14:textId="77777777" w:rsidR="001341F0" w:rsidRPr="009E38F0" w:rsidRDefault="001341F0" w:rsidP="00C773AB">
            <w:pPr>
              <w:widowControl w:val="0"/>
              <w:numPr>
                <w:ilvl w:val="0"/>
                <w:numId w:val="30"/>
              </w:numPr>
              <w:tabs>
                <w:tab w:val="left" w:pos="170"/>
              </w:tabs>
              <w:suppressAutoHyphens/>
              <w:autoSpaceDE w:val="0"/>
              <w:autoSpaceDN w:val="0"/>
              <w:spacing w:line="240" w:lineRule="auto"/>
              <w:jc w:val="both"/>
              <w:rPr>
                <w:rFonts w:ascii="Times New Roman" w:eastAsia="Times New Roman" w:hAnsi="Times New Roman" w:cs="Times New Roman"/>
                <w:color w:val="000000" w:themeColor="text1"/>
                <w:sz w:val="18"/>
                <w:szCs w:val="18"/>
                <w:lang w:eastAsia="ar-SA"/>
              </w:rPr>
            </w:pPr>
            <w:r w:rsidRPr="009E38F0">
              <w:rPr>
                <w:rFonts w:ascii="Times New Roman" w:eastAsia="Times New Roman" w:hAnsi="Times New Roman" w:cs="Times New Roman"/>
                <w:color w:val="000000" w:themeColor="text1"/>
                <w:sz w:val="18"/>
                <w:szCs w:val="18"/>
                <w:lang w:eastAsia="ar-SA"/>
              </w:rPr>
              <w:t xml:space="preserve">Клепанчук О. Ю. Цілі  державного регулювання внутрішнього ринку праці за умов запровадження інституційних реформ2 / О. Г. Сидорчук, О. Ю. Клепанчук // Вчені записки Таврійського національного університету імені В. І. Вернадського : науковий журнал. Серія: Економіка і управління. – м. Київ. – 2020. – Том 31 (70). №1 – С.79-84. (0,52 д.а.).  DOI: </w:t>
            </w:r>
            <w:hyperlink r:id="rId100" w:history="1">
              <w:r w:rsidRPr="009E38F0">
                <w:rPr>
                  <w:rFonts w:ascii="Times New Roman" w:eastAsia="Times New Roman" w:hAnsi="Times New Roman" w:cs="Times New Roman"/>
                  <w:color w:val="000000" w:themeColor="text1"/>
                  <w:sz w:val="18"/>
                  <w:szCs w:val="18"/>
                  <w:lang w:eastAsia="ar-SA"/>
                </w:rPr>
                <w:t>https://doi.org/10.32838/2523-4803/70-1-13</w:t>
              </w:r>
            </w:hyperlink>
            <w:r w:rsidRPr="009E38F0">
              <w:rPr>
                <w:rFonts w:ascii="Times New Roman" w:eastAsia="Times New Roman" w:hAnsi="Times New Roman" w:cs="Times New Roman"/>
                <w:color w:val="000000" w:themeColor="text1"/>
                <w:sz w:val="18"/>
                <w:szCs w:val="18"/>
                <w:lang w:eastAsia="ar-SA"/>
              </w:rPr>
              <w:t>.</w:t>
            </w:r>
          </w:p>
          <w:p w14:paraId="5463B95B" w14:textId="77777777" w:rsidR="001341F0" w:rsidRPr="009E38F0" w:rsidRDefault="001341F0" w:rsidP="00C773AB">
            <w:pPr>
              <w:numPr>
                <w:ilvl w:val="0"/>
                <w:numId w:val="30"/>
              </w:numPr>
              <w:tabs>
                <w:tab w:val="left" w:pos="170"/>
              </w:tabs>
              <w:suppressAutoHyphens/>
              <w:spacing w:line="240" w:lineRule="auto"/>
              <w:jc w:val="both"/>
              <w:rPr>
                <w:rFonts w:ascii="Times New Roman" w:eastAsia="Times New Roman" w:hAnsi="Times New Roman" w:cs="Times New Roman"/>
                <w:color w:val="000000" w:themeColor="text1"/>
                <w:sz w:val="18"/>
                <w:szCs w:val="18"/>
                <w:lang w:eastAsia="ar-SA"/>
              </w:rPr>
            </w:pPr>
            <w:r w:rsidRPr="009E38F0">
              <w:rPr>
                <w:rFonts w:ascii="Times New Roman" w:eastAsia="Times New Roman" w:hAnsi="Times New Roman" w:cs="Times New Roman"/>
                <w:color w:val="000000" w:themeColor="text1"/>
                <w:sz w:val="18"/>
                <w:szCs w:val="18"/>
                <w:lang w:eastAsia="ar-SA"/>
              </w:rPr>
              <w:t xml:space="preserve">Клепанчук О. Ю. Цілі та інструменти дослідження внутрішнього ринку України / О. Ю. Клепанчук // Збірник наукових праць Дніпровського національного університету залізничного транспорту імені академіка Всеволода Лазаряна № 4 (20) /2020. – С.78-85. </w:t>
            </w:r>
          </w:p>
          <w:p w14:paraId="10CAABC2" w14:textId="77777777" w:rsidR="001341F0" w:rsidRPr="009E38F0" w:rsidRDefault="001341F0" w:rsidP="00C773AB">
            <w:pPr>
              <w:numPr>
                <w:ilvl w:val="0"/>
                <w:numId w:val="30"/>
              </w:numPr>
              <w:tabs>
                <w:tab w:val="left" w:pos="170"/>
              </w:tabs>
              <w:suppressAutoHyphens/>
              <w:spacing w:line="240" w:lineRule="auto"/>
              <w:jc w:val="both"/>
              <w:rPr>
                <w:rFonts w:ascii="Times New Roman" w:eastAsia="Times New Roman" w:hAnsi="Times New Roman" w:cs="Times New Roman"/>
                <w:color w:val="000000" w:themeColor="text1"/>
                <w:sz w:val="18"/>
                <w:szCs w:val="18"/>
                <w:lang w:eastAsia="ar-SA"/>
              </w:rPr>
            </w:pPr>
            <w:bookmarkStart w:id="1" w:name="_Hlk120016921"/>
            <w:r w:rsidRPr="009E38F0">
              <w:rPr>
                <w:rFonts w:ascii="Times New Roman" w:eastAsia="Times New Roman" w:hAnsi="Times New Roman" w:cs="Times New Roman"/>
                <w:color w:val="000000" w:themeColor="text1"/>
                <w:sz w:val="18"/>
                <w:szCs w:val="18"/>
                <w:lang w:eastAsia="ar-SA"/>
              </w:rPr>
              <w:t>Клепанчук О. Ю.  Інституційні реформи фінансового ринку України / О. Ю. Клепанчук // Науковий вісник НЛТУ України.  –2021. – Т. 31 (2). – С. 63-67.</w:t>
            </w:r>
          </w:p>
          <w:bookmarkEnd w:id="1"/>
          <w:p w14:paraId="4A2BE0D5" w14:textId="77777777" w:rsidR="001341F0" w:rsidRPr="009E38F0" w:rsidRDefault="001341F0" w:rsidP="00C773AB">
            <w:pPr>
              <w:widowControl w:val="0"/>
              <w:numPr>
                <w:ilvl w:val="0"/>
                <w:numId w:val="30"/>
              </w:numPr>
              <w:tabs>
                <w:tab w:val="left" w:pos="170"/>
              </w:tabs>
              <w:suppressAutoHyphens/>
              <w:autoSpaceDE w:val="0"/>
              <w:autoSpaceDN w:val="0"/>
              <w:spacing w:line="240" w:lineRule="auto"/>
              <w:jc w:val="both"/>
              <w:rPr>
                <w:rFonts w:ascii="Times New Roman" w:eastAsia="Times New Roman" w:hAnsi="Times New Roman" w:cs="Times New Roman"/>
                <w:color w:val="000000" w:themeColor="text1"/>
                <w:sz w:val="18"/>
                <w:szCs w:val="18"/>
                <w:lang w:eastAsia="ru-RU"/>
              </w:rPr>
            </w:pPr>
            <w:r w:rsidRPr="009E38F0">
              <w:rPr>
                <w:rFonts w:ascii="Times New Roman" w:eastAsia="Times New Roman" w:hAnsi="Times New Roman" w:cs="Times New Roman"/>
                <w:color w:val="000000" w:themeColor="text1"/>
                <w:sz w:val="18"/>
                <w:szCs w:val="18"/>
                <w:lang w:eastAsia="ru-RU"/>
              </w:rPr>
              <w:t>Клепанчук О.Ю.  Теоретико-методологічні основи дослідження внутрішнього ринку/ О.Ю. Клепанчук// Фаховий науково-практичний журнал «Причорноморські економічні студії» Випуск 37, 2019 рік  http://bses.in.ua/journals/2019/37_2019/7.pdf</w:t>
            </w:r>
          </w:p>
          <w:p w14:paraId="105D1D6E" w14:textId="77777777" w:rsidR="001341F0" w:rsidRPr="009E38F0" w:rsidRDefault="001341F0" w:rsidP="00C773AB">
            <w:pPr>
              <w:pStyle w:val="a4"/>
              <w:widowControl w:val="0"/>
              <w:numPr>
                <w:ilvl w:val="0"/>
                <w:numId w:val="30"/>
              </w:numPr>
              <w:tabs>
                <w:tab w:val="left" w:pos="170"/>
              </w:tabs>
              <w:autoSpaceDE w:val="0"/>
              <w:autoSpaceDN w:val="0"/>
              <w:spacing w:line="240" w:lineRule="auto"/>
              <w:jc w:val="both"/>
              <w:rPr>
                <w:rFonts w:ascii="Times New Roman" w:eastAsia="Times New Roman" w:hAnsi="Times New Roman" w:cs="Times New Roman"/>
                <w:color w:val="000000" w:themeColor="text1"/>
                <w:sz w:val="18"/>
                <w:szCs w:val="18"/>
                <w:lang w:eastAsia="ru-RU"/>
              </w:rPr>
            </w:pPr>
            <w:r w:rsidRPr="009E38F0">
              <w:rPr>
                <w:rFonts w:ascii="Times New Roman" w:eastAsia="Times New Roman" w:hAnsi="Times New Roman" w:cs="Times New Roman"/>
                <w:color w:val="000000" w:themeColor="text1"/>
                <w:sz w:val="18"/>
                <w:szCs w:val="18"/>
                <w:lang w:eastAsia="ru-RU"/>
              </w:rPr>
              <w:t>Клепанчук О.Ю.  Теоретичні підходи до визначення внутрішнього ринку та детермінанти його розвитку/ О.Ю. Клепанчук//</w:t>
            </w:r>
            <w:r w:rsidRPr="009E38F0">
              <w:rPr>
                <w:rFonts w:ascii="Times New Roman" w:eastAsia="Times New Roman" w:hAnsi="Times New Roman" w:cs="Times New Roman"/>
                <w:color w:val="000000" w:themeColor="text1"/>
                <w:sz w:val="18"/>
                <w:szCs w:val="18"/>
                <w:lang w:eastAsia="ar-SA"/>
              </w:rPr>
              <w:t xml:space="preserve"> </w:t>
            </w:r>
            <w:r w:rsidRPr="009E38F0">
              <w:rPr>
                <w:rFonts w:ascii="Times New Roman" w:eastAsia="Times New Roman" w:hAnsi="Times New Roman" w:cs="Times New Roman"/>
                <w:color w:val="000000" w:themeColor="text1"/>
                <w:sz w:val="18"/>
                <w:szCs w:val="18"/>
                <w:lang w:eastAsia="ru-RU"/>
              </w:rPr>
              <w:t xml:space="preserve">Вчені записки Таврійського національного університету імені В.І.Вернадського. Серія: Економічні науки. 2019. Том 30 (69). </w:t>
            </w:r>
            <w:r w:rsidRPr="009E38F0">
              <w:rPr>
                <w:rFonts w:ascii="Times New Roman" w:eastAsia="Times New Roman" w:hAnsi="Times New Roman" w:cs="Times New Roman"/>
                <w:color w:val="000000" w:themeColor="text1"/>
                <w:sz w:val="18"/>
                <w:szCs w:val="18"/>
                <w:lang w:eastAsia="ar-SA"/>
              </w:rPr>
              <w:t>www.econ.vernadskyjournals.in.ua/journals/2019/30_69_1/4.pdf</w:t>
            </w:r>
          </w:p>
          <w:p w14:paraId="5F3EB477" w14:textId="77777777" w:rsidR="001341F0" w:rsidRPr="009E38F0" w:rsidRDefault="001341F0" w:rsidP="00C773AB">
            <w:pPr>
              <w:widowControl w:val="0"/>
              <w:numPr>
                <w:ilvl w:val="0"/>
                <w:numId w:val="30"/>
              </w:numPr>
              <w:tabs>
                <w:tab w:val="left" w:pos="170"/>
              </w:tabs>
              <w:suppressAutoHyphens/>
              <w:autoSpaceDE w:val="0"/>
              <w:autoSpaceDN w:val="0"/>
              <w:spacing w:line="240" w:lineRule="auto"/>
              <w:jc w:val="both"/>
              <w:rPr>
                <w:rFonts w:ascii="Times New Roman" w:eastAsia="Times New Roman" w:hAnsi="Times New Roman" w:cs="Times New Roman"/>
                <w:color w:val="000000" w:themeColor="text1"/>
                <w:sz w:val="18"/>
                <w:szCs w:val="18"/>
                <w:lang w:eastAsia="ru-RU"/>
              </w:rPr>
            </w:pPr>
            <w:r w:rsidRPr="009E38F0">
              <w:rPr>
                <w:rFonts w:ascii="Times New Roman" w:eastAsia="Times New Roman" w:hAnsi="Times New Roman" w:cs="Times New Roman"/>
                <w:color w:val="000000" w:themeColor="text1"/>
                <w:sz w:val="18"/>
                <w:szCs w:val="18"/>
                <w:lang w:eastAsia="ru-RU"/>
              </w:rPr>
              <w:lastRenderedPageBreak/>
              <w:t>Клепанчук О.Ю. Внутрішній ринок як соціально-економічна система: суть та структура / О.Ю. Клепанчук//Мукачівський державний університет«Економіка та суспільство» - електронне фахове видання,  Серія:  Світове господарство та міжнародні економічні відносини. Випуск 20, 2019 DOI: https://doi.org/10.32782/2524-0072/2019-20-10</w:t>
            </w:r>
          </w:p>
          <w:p w14:paraId="039E1938" w14:textId="77777777" w:rsidR="001341F0" w:rsidRPr="009E38F0" w:rsidRDefault="001341F0" w:rsidP="00C773AB">
            <w:pPr>
              <w:numPr>
                <w:ilvl w:val="0"/>
                <w:numId w:val="30"/>
              </w:numPr>
              <w:tabs>
                <w:tab w:val="left" w:pos="170"/>
              </w:tabs>
              <w:suppressAutoHyphens/>
              <w:spacing w:line="240" w:lineRule="auto"/>
              <w:jc w:val="both"/>
              <w:rPr>
                <w:rFonts w:ascii="Times New Roman" w:eastAsia="Times New Roman" w:hAnsi="Times New Roman" w:cs="Times New Roman"/>
                <w:color w:val="000000" w:themeColor="text1"/>
                <w:sz w:val="18"/>
                <w:szCs w:val="18"/>
                <w:lang w:eastAsia="ar-SA"/>
              </w:rPr>
            </w:pPr>
            <w:r w:rsidRPr="009E38F0">
              <w:rPr>
                <w:rFonts w:ascii="Times New Roman" w:eastAsia="Times New Roman" w:hAnsi="Times New Roman" w:cs="Times New Roman"/>
                <w:color w:val="000000" w:themeColor="text1"/>
                <w:sz w:val="18"/>
                <w:szCs w:val="18"/>
                <w:lang w:eastAsia="ar-SA"/>
              </w:rPr>
              <w:t xml:space="preserve"> Клепанчук О.Ю. Інституційні пріорітети структурного трансформування енергетичного ринку України/ Клепанчук О.Ю.// Науково економічний журнал Інтелект ХХІ випуск №2. С 44-50</w:t>
            </w:r>
          </w:p>
          <w:p w14:paraId="633A209B" w14:textId="77777777" w:rsidR="001341F0" w:rsidRPr="009E38F0" w:rsidRDefault="001341F0" w:rsidP="00C773AB">
            <w:pPr>
              <w:numPr>
                <w:ilvl w:val="0"/>
                <w:numId w:val="30"/>
              </w:numPr>
              <w:tabs>
                <w:tab w:val="left" w:pos="170"/>
              </w:tabs>
              <w:suppressAutoHyphens/>
              <w:spacing w:line="240" w:lineRule="auto"/>
              <w:jc w:val="both"/>
              <w:rPr>
                <w:rFonts w:ascii="Times New Roman" w:eastAsia="Times New Roman" w:hAnsi="Times New Roman" w:cs="Times New Roman"/>
                <w:color w:val="000000" w:themeColor="text1"/>
                <w:sz w:val="18"/>
                <w:szCs w:val="18"/>
                <w:lang w:eastAsia="ar-SA"/>
              </w:rPr>
            </w:pPr>
            <w:r w:rsidRPr="009E38F0">
              <w:rPr>
                <w:rFonts w:ascii="Times New Roman" w:eastAsia="Times New Roman" w:hAnsi="Times New Roman" w:cs="Times New Roman"/>
                <w:color w:val="000000" w:themeColor="text1"/>
                <w:sz w:val="18"/>
                <w:szCs w:val="18"/>
                <w:lang w:eastAsia="ar-SA"/>
              </w:rPr>
              <w:t>Клепанчук О.Ю. Проблеми функціонування і напрями розвитку внутрішнього ринку землі в Україні /Клепанчук О.Ю. //Науково виробничий журнал України Бізнес-навігатор 2021, Випус 4(65) – С. 47-53</w:t>
            </w:r>
            <w:r w:rsidR="0072145E" w:rsidRPr="009E38F0">
              <w:rPr>
                <w:rFonts w:ascii="Times New Roman" w:eastAsia="Times New Roman" w:hAnsi="Times New Roman" w:cs="Times New Roman"/>
                <w:color w:val="000000" w:themeColor="text1"/>
                <w:sz w:val="18"/>
                <w:szCs w:val="18"/>
                <w:lang w:eastAsia="ar-SA"/>
              </w:rPr>
              <w:t>.</w:t>
            </w:r>
          </w:p>
          <w:p w14:paraId="4801BB0A" w14:textId="77777777" w:rsidR="001341F0" w:rsidRPr="009E38F0" w:rsidRDefault="001341F0" w:rsidP="00C773AB">
            <w:pPr>
              <w:numPr>
                <w:ilvl w:val="0"/>
                <w:numId w:val="30"/>
              </w:numPr>
              <w:tabs>
                <w:tab w:val="left" w:pos="170"/>
              </w:tabs>
              <w:suppressAutoHyphens/>
              <w:spacing w:line="240" w:lineRule="auto"/>
              <w:jc w:val="both"/>
              <w:rPr>
                <w:rFonts w:ascii="Times New Roman" w:eastAsia="Times New Roman" w:hAnsi="Times New Roman" w:cs="Times New Roman"/>
                <w:color w:val="000000" w:themeColor="text1"/>
                <w:sz w:val="18"/>
                <w:szCs w:val="18"/>
                <w:lang w:eastAsia="ar-SA"/>
              </w:rPr>
            </w:pPr>
            <w:r w:rsidRPr="009E38F0">
              <w:rPr>
                <w:rFonts w:ascii="Times New Roman" w:eastAsia="Times New Roman" w:hAnsi="Times New Roman" w:cs="Times New Roman"/>
                <w:color w:val="000000" w:themeColor="text1"/>
                <w:sz w:val="18"/>
                <w:szCs w:val="18"/>
                <w:lang w:eastAsia="ar-SA"/>
              </w:rPr>
              <w:t xml:space="preserve"> Клепанчук О.Ю., Свидрук І.І. Системний аналіз розвитку споживчого ринку України//// Науковий вісник НЛТУ України. – 2021. – Випуск 64– С. 63-67.</w:t>
            </w:r>
          </w:p>
          <w:p w14:paraId="05715B95" w14:textId="77777777" w:rsidR="001341F0" w:rsidRPr="009E38F0" w:rsidRDefault="001341F0" w:rsidP="00C773AB">
            <w:pPr>
              <w:widowControl w:val="0"/>
              <w:numPr>
                <w:ilvl w:val="0"/>
                <w:numId w:val="30"/>
              </w:numPr>
              <w:tabs>
                <w:tab w:val="left" w:pos="170"/>
              </w:tabs>
              <w:suppressAutoHyphens/>
              <w:autoSpaceDE w:val="0"/>
              <w:autoSpaceDN w:val="0"/>
              <w:spacing w:line="240" w:lineRule="auto"/>
              <w:jc w:val="both"/>
              <w:rPr>
                <w:rFonts w:ascii="Times New Roman" w:eastAsia="Times New Roman" w:hAnsi="Times New Roman" w:cs="Times New Roman"/>
                <w:color w:val="000000" w:themeColor="text1"/>
                <w:sz w:val="18"/>
                <w:szCs w:val="18"/>
                <w:lang w:eastAsia="ru-RU"/>
              </w:rPr>
            </w:pPr>
            <w:r w:rsidRPr="009E38F0">
              <w:rPr>
                <w:rFonts w:ascii="Times New Roman" w:eastAsia="Times New Roman" w:hAnsi="Times New Roman" w:cs="Times New Roman"/>
                <w:color w:val="000000" w:themeColor="text1"/>
                <w:sz w:val="18"/>
                <w:szCs w:val="18"/>
                <w:lang w:eastAsia="ru-RU"/>
              </w:rPr>
              <w:t xml:space="preserve">Клепанчук О.Ю/Концептуальні засади впровадження культурних змін та інституційних реформ на внутрішньому ринку О.Ю. Клепанчук// Вісник Одеського національного Університету. Серія: Економіка. Науковий журнал. 2019. Том 24 Випуск 1(74) </w:t>
            </w:r>
            <w:hyperlink r:id="rId101" w:history="1">
              <w:r w:rsidRPr="009E38F0">
                <w:rPr>
                  <w:rFonts w:ascii="Times New Roman" w:eastAsia="Times New Roman" w:hAnsi="Times New Roman" w:cs="Times New Roman"/>
                  <w:color w:val="000000" w:themeColor="text1"/>
                  <w:sz w:val="18"/>
                  <w:szCs w:val="18"/>
                  <w:lang w:eastAsia="ru-RU"/>
                </w:rPr>
                <w:t>http://visnyk-onu.od.ua/journal/2019_24_1/7.pdf</w:t>
              </w:r>
            </w:hyperlink>
          </w:p>
          <w:p w14:paraId="68D31AA6" w14:textId="77777777" w:rsidR="00EE3B3F" w:rsidRPr="009E38F0" w:rsidRDefault="001341F0" w:rsidP="00C773AB">
            <w:pPr>
              <w:pStyle w:val="a4"/>
              <w:numPr>
                <w:ilvl w:val="0"/>
                <w:numId w:val="30"/>
              </w:numPr>
              <w:tabs>
                <w:tab w:val="left" w:pos="170"/>
              </w:tabs>
              <w:spacing w:line="240" w:lineRule="auto"/>
              <w:jc w:val="both"/>
              <w:rPr>
                <w:rFonts w:ascii="Times New Roman" w:hAnsi="Times New Roman" w:cs="Times New Roman"/>
                <w:color w:val="000000" w:themeColor="text1"/>
                <w:sz w:val="18"/>
                <w:szCs w:val="18"/>
              </w:rPr>
            </w:pPr>
            <w:r w:rsidRPr="009E38F0">
              <w:rPr>
                <w:rFonts w:ascii="Times New Roman" w:hAnsi="Times New Roman" w:cs="Times New Roman"/>
                <w:color w:val="000000" w:themeColor="text1"/>
                <w:sz w:val="18"/>
                <w:szCs w:val="18"/>
              </w:rPr>
              <w:t>Назаркевич І. Б., Назаркевич О. Б. Інтегральна оцінка діяльності малих підприємств України в умовах структурної трансформації вітчизняної економіки. Економічний журнал Одеського політехнічного університету. 2020. № 1 (11). С. 40–47.</w:t>
            </w:r>
          </w:p>
          <w:p w14:paraId="05B24300" w14:textId="77777777" w:rsidR="00EE3B3F" w:rsidRPr="009E38F0" w:rsidRDefault="00EE3B3F" w:rsidP="00C773AB">
            <w:pPr>
              <w:pStyle w:val="a4"/>
              <w:numPr>
                <w:ilvl w:val="0"/>
                <w:numId w:val="30"/>
              </w:numPr>
              <w:tabs>
                <w:tab w:val="left" w:pos="170"/>
              </w:tabs>
              <w:spacing w:line="240" w:lineRule="auto"/>
              <w:jc w:val="both"/>
              <w:rPr>
                <w:rFonts w:ascii="Times New Roman" w:hAnsi="Times New Roman" w:cs="Times New Roman"/>
                <w:color w:val="000000" w:themeColor="text1"/>
                <w:sz w:val="18"/>
                <w:szCs w:val="18"/>
              </w:rPr>
            </w:pPr>
            <w:r w:rsidRPr="009E38F0">
              <w:rPr>
                <w:rFonts w:ascii="Times New Roman" w:hAnsi="Times New Roman" w:cs="Times New Roman"/>
                <w:spacing w:val="-4"/>
                <w:sz w:val="18"/>
                <w:szCs w:val="18"/>
              </w:rPr>
              <w:t>Ситник Н. С.,</w:t>
            </w:r>
            <w:r w:rsidRPr="009E38F0">
              <w:rPr>
                <w:rFonts w:ascii="Times New Roman" w:hAnsi="Times New Roman" w:cs="Times New Roman"/>
                <w:spacing w:val="-4"/>
                <w:sz w:val="18"/>
                <w:szCs w:val="18"/>
                <w:lang w:val="ru-RU"/>
              </w:rPr>
              <w:t xml:space="preserve"> </w:t>
            </w:r>
            <w:r w:rsidRPr="009E38F0">
              <w:rPr>
                <w:rFonts w:ascii="Times New Roman" w:hAnsi="Times New Roman" w:cs="Times New Roman"/>
                <w:spacing w:val="-4"/>
                <w:sz w:val="18"/>
                <w:szCs w:val="18"/>
              </w:rPr>
              <w:t xml:space="preserve">Попович Д. В.,  Розвиток франчайзингу в Україні як складник інвестиційної політики держави </w:t>
            </w:r>
            <w:r w:rsidRPr="009E38F0">
              <w:rPr>
                <w:rFonts w:ascii="Times New Roman" w:hAnsi="Times New Roman" w:cs="Times New Roman"/>
                <w:sz w:val="18"/>
                <w:szCs w:val="18"/>
              </w:rPr>
              <w:t>/ Д. В. Попович, Н. С. Ситник // Науково-виробничий журнал «Бізнес-навігатор». – 2018. – Вип. 1-2(44). – С. 140–144.</w:t>
            </w:r>
          </w:p>
          <w:p w14:paraId="22C111AC" w14:textId="77777777" w:rsidR="00EE3B3F" w:rsidRPr="009E38F0" w:rsidRDefault="00EE3B3F" w:rsidP="00C773AB">
            <w:pPr>
              <w:pStyle w:val="a4"/>
              <w:numPr>
                <w:ilvl w:val="0"/>
                <w:numId w:val="30"/>
              </w:numPr>
              <w:tabs>
                <w:tab w:val="left" w:pos="170"/>
              </w:tabs>
              <w:spacing w:line="240" w:lineRule="auto"/>
              <w:jc w:val="both"/>
              <w:rPr>
                <w:rFonts w:ascii="Times New Roman" w:hAnsi="Times New Roman" w:cs="Times New Roman"/>
                <w:color w:val="000000" w:themeColor="text1"/>
                <w:sz w:val="18"/>
                <w:szCs w:val="18"/>
              </w:rPr>
            </w:pPr>
            <w:r w:rsidRPr="009E38F0">
              <w:rPr>
                <w:rFonts w:ascii="Times New Roman" w:hAnsi="Times New Roman" w:cs="Times New Roman"/>
                <w:sz w:val="18"/>
                <w:szCs w:val="18"/>
              </w:rPr>
              <w:t xml:space="preserve">Попович Д. В. Удосконалення системи управління прибутком як умова ефективного функціонування підприємств / Д. В. Попович, О. Р. Славчаник // Молодий вчений. </w:t>
            </w:r>
            <w:r w:rsidRPr="009E38F0">
              <w:rPr>
                <w:rFonts w:ascii="Times New Roman" w:hAnsi="Times New Roman" w:cs="Times New Roman"/>
                <w:sz w:val="18"/>
                <w:szCs w:val="18"/>
                <w:lang w:eastAsia="uk-UA"/>
              </w:rPr>
              <w:t>–</w:t>
            </w:r>
            <w:r w:rsidRPr="009E38F0">
              <w:rPr>
                <w:rFonts w:ascii="Times New Roman" w:hAnsi="Times New Roman" w:cs="Times New Roman"/>
                <w:sz w:val="18"/>
                <w:szCs w:val="18"/>
              </w:rPr>
              <w:t xml:space="preserve"> 2018. </w:t>
            </w:r>
            <w:r w:rsidRPr="009E38F0">
              <w:rPr>
                <w:rFonts w:ascii="Times New Roman" w:hAnsi="Times New Roman" w:cs="Times New Roman"/>
                <w:sz w:val="18"/>
                <w:szCs w:val="18"/>
                <w:lang w:eastAsia="uk-UA"/>
              </w:rPr>
              <w:t>–</w:t>
            </w:r>
            <w:r w:rsidRPr="009E38F0">
              <w:rPr>
                <w:rFonts w:ascii="Times New Roman" w:hAnsi="Times New Roman" w:cs="Times New Roman"/>
                <w:sz w:val="18"/>
                <w:szCs w:val="18"/>
              </w:rPr>
              <w:t xml:space="preserve"> №2.</w:t>
            </w:r>
            <w:r w:rsidRPr="009E38F0">
              <w:rPr>
                <w:rStyle w:val="apple-converted-space"/>
                <w:rFonts w:ascii="Times New Roman" w:hAnsi="Times New Roman" w:cs="Times New Roman"/>
                <w:sz w:val="18"/>
                <w:szCs w:val="18"/>
              </w:rPr>
              <w:t> </w:t>
            </w:r>
            <w:r w:rsidRPr="009E38F0">
              <w:rPr>
                <w:rFonts w:ascii="Times New Roman" w:hAnsi="Times New Roman" w:cs="Times New Roman"/>
                <w:sz w:val="18"/>
                <w:szCs w:val="18"/>
                <w:lang w:eastAsia="uk-UA"/>
              </w:rPr>
              <w:t>–</w:t>
            </w:r>
            <w:r w:rsidRPr="009E38F0">
              <w:rPr>
                <w:rFonts w:ascii="Times New Roman" w:hAnsi="Times New Roman" w:cs="Times New Roman"/>
                <w:spacing w:val="-4"/>
                <w:sz w:val="18"/>
                <w:szCs w:val="18"/>
              </w:rPr>
              <w:t xml:space="preserve"> С. 746</w:t>
            </w:r>
            <w:r w:rsidRPr="009E38F0">
              <w:rPr>
                <w:rFonts w:ascii="Times New Roman" w:hAnsi="Times New Roman" w:cs="Times New Roman"/>
                <w:sz w:val="18"/>
                <w:szCs w:val="18"/>
                <w:lang w:eastAsia="uk-UA"/>
              </w:rPr>
              <w:t>–</w:t>
            </w:r>
            <w:r w:rsidRPr="009E38F0">
              <w:rPr>
                <w:rFonts w:ascii="Times New Roman" w:hAnsi="Times New Roman" w:cs="Times New Roman"/>
                <w:spacing w:val="-4"/>
                <w:sz w:val="18"/>
                <w:szCs w:val="18"/>
              </w:rPr>
              <w:t>749.</w:t>
            </w:r>
          </w:p>
          <w:p w14:paraId="63CFAF93" w14:textId="77777777" w:rsidR="00EE3B3F" w:rsidRPr="009E38F0" w:rsidRDefault="00EE3B3F" w:rsidP="00C773AB">
            <w:pPr>
              <w:pStyle w:val="a4"/>
              <w:numPr>
                <w:ilvl w:val="0"/>
                <w:numId w:val="30"/>
              </w:numPr>
              <w:tabs>
                <w:tab w:val="left" w:pos="170"/>
              </w:tabs>
              <w:spacing w:line="240" w:lineRule="auto"/>
              <w:jc w:val="both"/>
              <w:rPr>
                <w:rFonts w:ascii="Times New Roman" w:hAnsi="Times New Roman" w:cs="Times New Roman"/>
                <w:color w:val="000000" w:themeColor="text1"/>
                <w:sz w:val="18"/>
                <w:szCs w:val="18"/>
              </w:rPr>
            </w:pPr>
            <w:r w:rsidRPr="009E38F0">
              <w:rPr>
                <w:rFonts w:ascii="Times New Roman" w:hAnsi="Times New Roman" w:cs="Times New Roman"/>
                <w:spacing w:val="-4"/>
                <w:sz w:val="18"/>
                <w:szCs w:val="18"/>
              </w:rPr>
              <w:t>П</w:t>
            </w:r>
            <w:r w:rsidRPr="009E38F0">
              <w:rPr>
                <w:rFonts w:ascii="Times New Roman" w:hAnsi="Times New Roman" w:cs="Times New Roman"/>
                <w:sz w:val="18"/>
                <w:szCs w:val="18"/>
              </w:rPr>
              <w:t>опович Д. В. Дослідження ефективності фінансово-господарської діяльності підприємств та засоби її підвищення у сучасних умовах / Д. В. Попович, О.</w:t>
            </w:r>
            <w:r w:rsidRPr="009E38F0">
              <w:rPr>
                <w:rStyle w:val="apple-converted-space"/>
                <w:rFonts w:ascii="Times New Roman" w:hAnsi="Times New Roman" w:cs="Times New Roman"/>
                <w:sz w:val="18"/>
                <w:szCs w:val="18"/>
              </w:rPr>
              <w:t> С</w:t>
            </w:r>
            <w:r w:rsidRPr="009E38F0">
              <w:rPr>
                <w:rFonts w:ascii="Times New Roman" w:hAnsi="Times New Roman" w:cs="Times New Roman"/>
                <w:sz w:val="18"/>
                <w:szCs w:val="18"/>
              </w:rPr>
              <w:t>.</w:t>
            </w:r>
            <w:r w:rsidRPr="009E38F0">
              <w:rPr>
                <w:rStyle w:val="apple-converted-space"/>
                <w:rFonts w:ascii="Times New Roman" w:hAnsi="Times New Roman" w:cs="Times New Roman"/>
                <w:sz w:val="18"/>
                <w:szCs w:val="18"/>
              </w:rPr>
              <w:t> </w:t>
            </w:r>
            <w:r w:rsidRPr="009E38F0">
              <w:rPr>
                <w:rFonts w:ascii="Times New Roman" w:hAnsi="Times New Roman" w:cs="Times New Roman"/>
                <w:sz w:val="18"/>
                <w:szCs w:val="18"/>
              </w:rPr>
              <w:t xml:space="preserve">Алимов // Приазовський економічний вісник. </w:t>
            </w:r>
            <w:r w:rsidRPr="009E38F0">
              <w:rPr>
                <w:rFonts w:ascii="Times New Roman" w:hAnsi="Times New Roman" w:cs="Times New Roman"/>
                <w:sz w:val="18"/>
                <w:szCs w:val="18"/>
                <w:lang w:eastAsia="uk-UA"/>
              </w:rPr>
              <w:t>–</w:t>
            </w:r>
            <w:r w:rsidRPr="009E38F0">
              <w:rPr>
                <w:rFonts w:ascii="Times New Roman" w:hAnsi="Times New Roman" w:cs="Times New Roman"/>
                <w:sz w:val="18"/>
                <w:szCs w:val="18"/>
              </w:rPr>
              <w:t xml:space="preserve"> 2018. </w:t>
            </w:r>
            <w:r w:rsidRPr="009E38F0">
              <w:rPr>
                <w:rFonts w:ascii="Times New Roman" w:hAnsi="Times New Roman" w:cs="Times New Roman"/>
                <w:sz w:val="18"/>
                <w:szCs w:val="18"/>
                <w:lang w:eastAsia="uk-UA"/>
              </w:rPr>
              <w:t>–</w:t>
            </w:r>
            <w:r w:rsidRPr="009E38F0">
              <w:rPr>
                <w:rFonts w:ascii="Times New Roman" w:hAnsi="Times New Roman" w:cs="Times New Roman"/>
                <w:sz w:val="18"/>
                <w:szCs w:val="18"/>
              </w:rPr>
              <w:t xml:space="preserve"> Вип. 1(06). – С. 31–35.</w:t>
            </w:r>
          </w:p>
          <w:p w14:paraId="318F8E2B" w14:textId="77777777" w:rsidR="00EE3B3F" w:rsidRPr="009E38F0" w:rsidRDefault="00EE3B3F" w:rsidP="00C773AB">
            <w:pPr>
              <w:pStyle w:val="a4"/>
              <w:numPr>
                <w:ilvl w:val="0"/>
                <w:numId w:val="30"/>
              </w:numPr>
              <w:tabs>
                <w:tab w:val="left" w:pos="170"/>
              </w:tabs>
              <w:spacing w:line="240" w:lineRule="auto"/>
              <w:jc w:val="both"/>
              <w:rPr>
                <w:rFonts w:ascii="Times New Roman" w:hAnsi="Times New Roman" w:cs="Times New Roman"/>
                <w:color w:val="000000" w:themeColor="text1"/>
                <w:sz w:val="18"/>
                <w:szCs w:val="18"/>
              </w:rPr>
            </w:pPr>
            <w:r w:rsidRPr="009E38F0">
              <w:rPr>
                <w:rFonts w:ascii="Times New Roman" w:hAnsi="Times New Roman" w:cs="Times New Roman"/>
                <w:spacing w:val="-4"/>
                <w:sz w:val="18"/>
                <w:szCs w:val="18"/>
              </w:rPr>
              <w:t>П</w:t>
            </w:r>
            <w:r w:rsidRPr="009E38F0">
              <w:rPr>
                <w:rFonts w:ascii="Times New Roman" w:hAnsi="Times New Roman" w:cs="Times New Roman"/>
                <w:sz w:val="18"/>
                <w:szCs w:val="18"/>
              </w:rPr>
              <w:t>опович Д. В. Проблемні аспекти фінансового забезпечення малого підприємництва в Україні / Д. В. Попович, О.</w:t>
            </w:r>
            <w:r w:rsidRPr="009E38F0">
              <w:rPr>
                <w:rStyle w:val="apple-converted-space"/>
                <w:rFonts w:ascii="Times New Roman" w:hAnsi="Times New Roman" w:cs="Times New Roman"/>
                <w:sz w:val="18"/>
                <w:szCs w:val="18"/>
              </w:rPr>
              <w:t xml:space="preserve"> З</w:t>
            </w:r>
            <w:r w:rsidRPr="009E38F0">
              <w:rPr>
                <w:rFonts w:ascii="Times New Roman" w:hAnsi="Times New Roman" w:cs="Times New Roman"/>
                <w:sz w:val="18"/>
                <w:szCs w:val="18"/>
              </w:rPr>
              <w:t>.</w:t>
            </w:r>
            <w:r w:rsidRPr="009E38F0">
              <w:rPr>
                <w:rStyle w:val="apple-converted-space"/>
                <w:rFonts w:ascii="Times New Roman" w:hAnsi="Times New Roman" w:cs="Times New Roman"/>
                <w:sz w:val="18"/>
                <w:szCs w:val="18"/>
              </w:rPr>
              <w:t xml:space="preserve"> Блискун</w:t>
            </w:r>
            <w:r w:rsidRPr="009E38F0">
              <w:rPr>
                <w:rFonts w:ascii="Times New Roman" w:hAnsi="Times New Roman" w:cs="Times New Roman"/>
                <w:sz w:val="18"/>
                <w:szCs w:val="18"/>
              </w:rPr>
              <w:t xml:space="preserve"> // Молодий вчений. </w:t>
            </w:r>
            <w:r w:rsidRPr="009E38F0">
              <w:rPr>
                <w:rFonts w:ascii="Times New Roman" w:hAnsi="Times New Roman" w:cs="Times New Roman"/>
                <w:sz w:val="18"/>
                <w:szCs w:val="18"/>
                <w:lang w:eastAsia="uk-UA"/>
              </w:rPr>
              <w:t>–</w:t>
            </w:r>
            <w:r w:rsidRPr="009E38F0">
              <w:rPr>
                <w:rFonts w:ascii="Times New Roman" w:hAnsi="Times New Roman" w:cs="Times New Roman"/>
                <w:sz w:val="18"/>
                <w:szCs w:val="18"/>
              </w:rPr>
              <w:t xml:space="preserve"> 2018. </w:t>
            </w:r>
            <w:r w:rsidRPr="009E38F0">
              <w:rPr>
                <w:rFonts w:ascii="Times New Roman" w:hAnsi="Times New Roman" w:cs="Times New Roman"/>
                <w:sz w:val="18"/>
                <w:szCs w:val="18"/>
                <w:lang w:eastAsia="uk-UA"/>
              </w:rPr>
              <w:t>–</w:t>
            </w:r>
            <w:r w:rsidRPr="009E38F0">
              <w:rPr>
                <w:rFonts w:ascii="Times New Roman" w:hAnsi="Times New Roman" w:cs="Times New Roman"/>
                <w:sz w:val="18"/>
                <w:szCs w:val="18"/>
              </w:rPr>
              <w:t xml:space="preserve"> №3.</w:t>
            </w:r>
            <w:r w:rsidRPr="009E38F0">
              <w:rPr>
                <w:rStyle w:val="apple-converted-space"/>
                <w:rFonts w:ascii="Times New Roman" w:hAnsi="Times New Roman" w:cs="Times New Roman"/>
                <w:sz w:val="18"/>
                <w:szCs w:val="18"/>
              </w:rPr>
              <w:t> </w:t>
            </w:r>
            <w:r w:rsidRPr="009E38F0">
              <w:rPr>
                <w:rFonts w:ascii="Times New Roman" w:hAnsi="Times New Roman" w:cs="Times New Roman"/>
                <w:sz w:val="18"/>
                <w:szCs w:val="18"/>
                <w:lang w:eastAsia="uk-UA"/>
              </w:rPr>
              <w:t>–</w:t>
            </w:r>
            <w:r w:rsidRPr="009E38F0">
              <w:rPr>
                <w:rFonts w:ascii="Times New Roman" w:hAnsi="Times New Roman" w:cs="Times New Roman"/>
                <w:spacing w:val="-4"/>
                <w:sz w:val="18"/>
                <w:szCs w:val="18"/>
              </w:rPr>
              <w:t xml:space="preserve"> С. 685</w:t>
            </w:r>
            <w:r w:rsidRPr="009E38F0">
              <w:rPr>
                <w:rFonts w:ascii="Times New Roman" w:hAnsi="Times New Roman" w:cs="Times New Roman"/>
                <w:sz w:val="18"/>
                <w:szCs w:val="18"/>
                <w:lang w:eastAsia="uk-UA"/>
              </w:rPr>
              <w:t>–688</w:t>
            </w:r>
            <w:r w:rsidRPr="009E38F0">
              <w:rPr>
                <w:rFonts w:ascii="Times New Roman" w:hAnsi="Times New Roman" w:cs="Times New Roman"/>
                <w:spacing w:val="-4"/>
                <w:sz w:val="18"/>
                <w:szCs w:val="18"/>
              </w:rPr>
              <w:t>.</w:t>
            </w:r>
          </w:p>
          <w:p w14:paraId="6B4DD372" w14:textId="77777777" w:rsidR="00EE3B3F" w:rsidRPr="009E38F0" w:rsidRDefault="00EE3B3F" w:rsidP="00C773AB">
            <w:pPr>
              <w:pStyle w:val="a4"/>
              <w:numPr>
                <w:ilvl w:val="0"/>
                <w:numId w:val="30"/>
              </w:numPr>
              <w:tabs>
                <w:tab w:val="left" w:pos="170"/>
              </w:tabs>
              <w:spacing w:line="240" w:lineRule="auto"/>
              <w:jc w:val="both"/>
              <w:rPr>
                <w:rFonts w:ascii="Times New Roman" w:hAnsi="Times New Roman" w:cs="Times New Roman"/>
                <w:color w:val="000000" w:themeColor="text1"/>
                <w:sz w:val="18"/>
                <w:szCs w:val="18"/>
              </w:rPr>
            </w:pPr>
            <w:r w:rsidRPr="009E38F0">
              <w:rPr>
                <w:rFonts w:ascii="Times New Roman" w:hAnsi="Times New Roman" w:cs="Times New Roman"/>
                <w:sz w:val="18"/>
                <w:szCs w:val="18"/>
                <w:bdr w:val="none" w:sz="0" w:space="0" w:color="auto" w:frame="1"/>
              </w:rPr>
              <w:t>Попович Д. В. Краудфандинг як новітній спосіб фінансування в Україні / Д. В. Попович, Н. В. Назар, Н. В. Савчин // Молодий вчений. – 2018. – №10. – С. 873–876.</w:t>
            </w:r>
          </w:p>
          <w:p w14:paraId="23B5B5BA" w14:textId="77777777" w:rsidR="00EE3B3F" w:rsidRPr="009E38F0" w:rsidRDefault="00EE3B3F" w:rsidP="00C773AB">
            <w:pPr>
              <w:pStyle w:val="a4"/>
              <w:numPr>
                <w:ilvl w:val="0"/>
                <w:numId w:val="30"/>
              </w:numPr>
              <w:tabs>
                <w:tab w:val="left" w:pos="170"/>
              </w:tabs>
              <w:spacing w:line="240" w:lineRule="auto"/>
              <w:jc w:val="both"/>
              <w:rPr>
                <w:rFonts w:ascii="Times New Roman" w:hAnsi="Times New Roman" w:cs="Times New Roman"/>
                <w:color w:val="000000" w:themeColor="text1"/>
                <w:sz w:val="18"/>
                <w:szCs w:val="18"/>
              </w:rPr>
            </w:pPr>
            <w:r w:rsidRPr="009E38F0">
              <w:rPr>
                <w:rFonts w:ascii="Times New Roman" w:hAnsi="Times New Roman" w:cs="Times New Roman"/>
                <w:sz w:val="18"/>
                <w:szCs w:val="18"/>
                <w:bdr w:val="none" w:sz="0" w:space="0" w:color="auto" w:frame="1"/>
              </w:rPr>
              <w:t>Попович Д. В. Проблеми та шляхи підвищення ефективності управління фінансовими ресурсами вітчизняних підприємств / Д. В. Попович, Ю. Б. Черковська // Молодий вчений. – 2018. – №10. – С. 380–384.</w:t>
            </w:r>
          </w:p>
          <w:p w14:paraId="0D09570C" w14:textId="77777777" w:rsidR="001341F0" w:rsidRPr="009E38F0" w:rsidRDefault="001341F0" w:rsidP="00C773AB">
            <w:pPr>
              <w:pStyle w:val="a4"/>
              <w:numPr>
                <w:ilvl w:val="0"/>
                <w:numId w:val="30"/>
              </w:numPr>
              <w:tabs>
                <w:tab w:val="left" w:pos="170"/>
              </w:tabs>
              <w:spacing w:line="240" w:lineRule="auto"/>
              <w:jc w:val="both"/>
              <w:rPr>
                <w:rFonts w:ascii="Times New Roman" w:eastAsia="Times New Roman" w:hAnsi="Times New Roman" w:cs="Times New Roman"/>
                <w:noProof/>
                <w:color w:val="000000" w:themeColor="text1"/>
                <w:sz w:val="18"/>
                <w:szCs w:val="18"/>
                <w:lang w:eastAsia="en-GB"/>
              </w:rPr>
            </w:pPr>
            <w:r w:rsidRPr="009E38F0">
              <w:rPr>
                <w:rFonts w:ascii="Times New Roman" w:eastAsia="Times New Roman" w:hAnsi="Times New Roman" w:cs="Times New Roman"/>
                <w:noProof/>
                <w:color w:val="000000" w:themeColor="text1"/>
                <w:sz w:val="18"/>
                <w:szCs w:val="18"/>
                <w:lang w:eastAsia="en-GB"/>
              </w:rPr>
              <w:t>Слобода Л. Я. Інвестиційні рішення на ринку криптовалют та їхній вплив на фінансову безпеку України / Л. Я. Слобода, Е. В. Родіонова // Вісник Університету банківської справи. Університету банківської справи. Львів. – 2021. – № 3. C. 56-62. (</w:t>
            </w:r>
            <w:hyperlink r:id="rId102" w:history="1">
              <w:r w:rsidR="00EE3B3F" w:rsidRPr="009E38F0">
                <w:rPr>
                  <w:rStyle w:val="a6"/>
                  <w:rFonts w:ascii="Times New Roman" w:eastAsia="Times New Roman" w:hAnsi="Times New Roman" w:cs="Times New Roman"/>
                  <w:noProof/>
                  <w:sz w:val="18"/>
                  <w:szCs w:val="18"/>
                  <w:lang w:eastAsia="en-GB"/>
                </w:rPr>
                <w:t>https://doi.org/10.18371/2221-755X1(40)2021237576</w:t>
              </w:r>
            </w:hyperlink>
            <w:r w:rsidRPr="009E38F0">
              <w:rPr>
                <w:rFonts w:ascii="Times New Roman" w:eastAsia="Times New Roman" w:hAnsi="Times New Roman" w:cs="Times New Roman"/>
                <w:noProof/>
                <w:color w:val="000000" w:themeColor="text1"/>
                <w:sz w:val="18"/>
                <w:szCs w:val="18"/>
                <w:lang w:eastAsia="en-GB"/>
              </w:rPr>
              <w:t>).</w:t>
            </w:r>
          </w:p>
          <w:p w14:paraId="3A5D1CDC" w14:textId="77777777" w:rsidR="001341F0" w:rsidRPr="009E38F0" w:rsidRDefault="001341F0" w:rsidP="00C773AB">
            <w:pPr>
              <w:pStyle w:val="a4"/>
              <w:numPr>
                <w:ilvl w:val="0"/>
                <w:numId w:val="30"/>
              </w:numPr>
              <w:tabs>
                <w:tab w:val="left" w:pos="170"/>
              </w:tabs>
              <w:spacing w:line="240" w:lineRule="auto"/>
              <w:jc w:val="both"/>
              <w:rPr>
                <w:rFonts w:ascii="Times New Roman" w:eastAsia="Calibri" w:hAnsi="Times New Roman" w:cs="Times New Roman"/>
                <w:color w:val="000000" w:themeColor="text1"/>
                <w:sz w:val="18"/>
                <w:szCs w:val="18"/>
                <w:shd w:val="clear" w:color="auto" w:fill="FFFFFF"/>
              </w:rPr>
            </w:pPr>
            <w:r w:rsidRPr="009E38F0">
              <w:rPr>
                <w:rFonts w:ascii="Times New Roman" w:eastAsia="Calibri" w:hAnsi="Times New Roman" w:cs="Times New Roman"/>
                <w:color w:val="000000" w:themeColor="text1"/>
                <w:sz w:val="18"/>
                <w:szCs w:val="18"/>
                <w:shd w:val="clear" w:color="auto" w:fill="FFFFFF"/>
              </w:rPr>
              <w:t xml:space="preserve">Смолінська С. Д. Фінансові проблеми матеріально-технічного забезпечення аграрних підприємств [Текст] / С. Д. Смолінська, І. В. Мельник // Молодий вчений. — 2018. — №1. – С. 541-545 </w:t>
            </w:r>
          </w:p>
          <w:p w14:paraId="2128F1ED" w14:textId="77777777" w:rsidR="001341F0" w:rsidRPr="009E38F0" w:rsidRDefault="001341F0" w:rsidP="00C773AB">
            <w:pPr>
              <w:pStyle w:val="a4"/>
              <w:numPr>
                <w:ilvl w:val="0"/>
                <w:numId w:val="30"/>
              </w:numPr>
              <w:tabs>
                <w:tab w:val="left" w:pos="170"/>
              </w:tabs>
              <w:spacing w:line="240" w:lineRule="auto"/>
              <w:jc w:val="both"/>
              <w:rPr>
                <w:rFonts w:ascii="Times New Roman" w:eastAsia="Calibri" w:hAnsi="Times New Roman" w:cs="Times New Roman"/>
                <w:color w:val="000000" w:themeColor="text1"/>
                <w:sz w:val="18"/>
                <w:szCs w:val="18"/>
                <w:shd w:val="clear" w:color="auto" w:fill="FFFFFF"/>
              </w:rPr>
            </w:pPr>
            <w:r w:rsidRPr="009E38F0">
              <w:rPr>
                <w:rFonts w:ascii="Times New Roman" w:eastAsia="Calibri" w:hAnsi="Times New Roman" w:cs="Times New Roman"/>
                <w:color w:val="000000" w:themeColor="text1"/>
                <w:sz w:val="18"/>
                <w:szCs w:val="18"/>
                <w:shd w:val="clear" w:color="auto" w:fill="FFFFFF"/>
              </w:rPr>
              <w:t>Смолінська С. Д. Шляхи та резерви збільшення прибутку підприємства в умовах економічної кризи [Текст] / С. Д. Смолінська, Н. П. Мельник // Молодий вчений. — 2018. — №1. – С. 987-989</w:t>
            </w:r>
          </w:p>
          <w:p w14:paraId="3AD5C7F2" w14:textId="50AF8F42" w:rsidR="001341F0" w:rsidRDefault="00662BCB" w:rsidP="00C773AB">
            <w:pPr>
              <w:pStyle w:val="a4"/>
              <w:numPr>
                <w:ilvl w:val="0"/>
                <w:numId w:val="30"/>
              </w:numPr>
              <w:tabs>
                <w:tab w:val="left" w:pos="170"/>
              </w:tabs>
              <w:spacing w:line="240" w:lineRule="auto"/>
              <w:jc w:val="both"/>
              <w:rPr>
                <w:rFonts w:ascii="Times New Roman" w:eastAsia="Calibri" w:hAnsi="Times New Roman" w:cs="Times New Roman"/>
                <w:color w:val="000000" w:themeColor="text1"/>
                <w:sz w:val="18"/>
                <w:szCs w:val="18"/>
                <w:shd w:val="clear" w:color="auto" w:fill="FFFFFF"/>
              </w:rPr>
            </w:pPr>
            <w:r w:rsidRPr="009E38F0">
              <w:rPr>
                <w:rFonts w:ascii="Times New Roman" w:eastAsia="Calibri" w:hAnsi="Times New Roman" w:cs="Times New Roman"/>
                <w:color w:val="000000" w:themeColor="text1"/>
                <w:sz w:val="18"/>
                <w:szCs w:val="18"/>
                <w:shd w:val="clear" w:color="auto" w:fill="FFFFFF"/>
              </w:rPr>
              <w:t xml:space="preserve">Смолінська С.Д. </w:t>
            </w:r>
            <w:r w:rsidR="001341F0" w:rsidRPr="009E38F0">
              <w:rPr>
                <w:rFonts w:ascii="Times New Roman" w:eastAsia="Calibri" w:hAnsi="Times New Roman" w:cs="Times New Roman"/>
                <w:color w:val="000000" w:themeColor="text1"/>
                <w:sz w:val="18"/>
                <w:szCs w:val="18"/>
                <w:shd w:val="clear" w:color="auto" w:fill="FFFFFF"/>
              </w:rPr>
              <w:t>Шляхи покращення здійснення кредитних операцій банками у напрямі підвищення ефективності діяльності підприємств / С.Д. Смолінська, І.О. Самченкова // Молодий вчений. — 2018. — №10(62). – С.885-888.</w:t>
            </w:r>
          </w:p>
          <w:p w14:paraId="458D33A2" w14:textId="77777777" w:rsidR="00C773AB" w:rsidRPr="00C773AB" w:rsidRDefault="00C773AB" w:rsidP="00C773AB">
            <w:pPr>
              <w:pStyle w:val="a4"/>
              <w:numPr>
                <w:ilvl w:val="0"/>
                <w:numId w:val="30"/>
              </w:numPr>
              <w:tabs>
                <w:tab w:val="left" w:pos="170"/>
              </w:tabs>
              <w:spacing w:line="240" w:lineRule="auto"/>
              <w:jc w:val="both"/>
              <w:rPr>
                <w:rStyle w:val="2014"/>
                <w:rFonts w:ascii="Times New Roman" w:eastAsia="Calibri" w:hAnsi="Times New Roman" w:cs="Times New Roman"/>
                <w:color w:val="000000" w:themeColor="text1"/>
                <w:sz w:val="18"/>
                <w:szCs w:val="18"/>
                <w:shd w:val="clear" w:color="auto" w:fill="FFFFFF"/>
              </w:rPr>
            </w:pPr>
            <w:r w:rsidRPr="00C773AB">
              <w:rPr>
                <w:rFonts w:ascii="Times New Roman" w:hAnsi="Times New Roman" w:cs="Times New Roman"/>
                <w:sz w:val="18"/>
                <w:szCs w:val="18"/>
                <w:lang w:val="uk"/>
              </w:rPr>
              <w:t>Шушкова</w:t>
            </w:r>
            <w:r w:rsidRPr="00C773AB">
              <w:rPr>
                <w:rFonts w:ascii="Times New Roman" w:hAnsi="Times New Roman" w:cs="Times New Roman"/>
                <w:sz w:val="18"/>
                <w:szCs w:val="18"/>
              </w:rPr>
              <w:t xml:space="preserve"> Ю.В. Напрями та інструменти удосконалення державної політики фінансово-кредитної підтримки суб’єктів малого підприємництва в Україні </w:t>
            </w:r>
            <w:r w:rsidRPr="00C773AB">
              <w:rPr>
                <w:rFonts w:ascii="Times New Roman" w:hAnsi="Times New Roman" w:cs="Times New Roman"/>
                <w:sz w:val="18"/>
                <w:szCs w:val="18"/>
                <w:lang w:val="uk"/>
              </w:rPr>
              <w:t xml:space="preserve"> / Ю. В. Шушкова, В.А. </w:t>
            </w:r>
            <w:r w:rsidRPr="00C773AB">
              <w:rPr>
                <w:rFonts w:ascii="Times New Roman" w:hAnsi="Times New Roman" w:cs="Times New Roman"/>
                <w:sz w:val="18"/>
                <w:szCs w:val="18"/>
              </w:rPr>
              <w:t>Дронський</w:t>
            </w:r>
            <w:r w:rsidRPr="00C773AB">
              <w:rPr>
                <w:rFonts w:ascii="Times New Roman" w:hAnsi="Times New Roman" w:cs="Times New Roman"/>
                <w:sz w:val="18"/>
                <w:szCs w:val="18"/>
                <w:lang w:val="uk"/>
              </w:rPr>
              <w:t xml:space="preserve"> </w:t>
            </w:r>
            <w:r w:rsidRPr="00C773AB">
              <w:rPr>
                <w:rFonts w:ascii="Times New Roman" w:hAnsi="Times New Roman" w:cs="Times New Roman"/>
                <w:color w:val="000000"/>
                <w:sz w:val="18"/>
                <w:szCs w:val="18"/>
                <w:lang w:val="uk"/>
              </w:rPr>
              <w:t xml:space="preserve">// </w:t>
            </w:r>
            <w:r w:rsidRPr="00C773AB">
              <w:rPr>
                <w:rFonts w:ascii="Times New Roman" w:hAnsi="Times New Roman" w:cs="Times New Roman"/>
                <w:color w:val="000000"/>
                <w:sz w:val="18"/>
                <w:szCs w:val="18"/>
                <w:bdr w:val="none" w:sz="0" w:space="0" w:color="auto" w:frame="1"/>
                <w:lang w:val="uk"/>
              </w:rPr>
              <w:t xml:space="preserve">Економіка. </w:t>
            </w:r>
            <w:r w:rsidRPr="00C773AB">
              <w:rPr>
                <w:rFonts w:ascii="Times New Roman" w:hAnsi="Times New Roman" w:cs="Times New Roman"/>
                <w:color w:val="000000"/>
                <w:sz w:val="18"/>
                <w:szCs w:val="18"/>
                <w:bdr w:val="none" w:sz="0" w:space="0" w:color="auto" w:frame="1"/>
              </w:rPr>
              <w:t xml:space="preserve">Фінанси. Право. – 2018. – № 12. – С. 15-19. </w:t>
            </w:r>
            <w:r w:rsidRPr="00C773AB">
              <w:rPr>
                <w:rFonts w:ascii="Times New Roman" w:hAnsi="Times New Roman" w:cs="Times New Roman"/>
                <w:sz w:val="18"/>
                <w:szCs w:val="18"/>
                <w:shd w:val="clear" w:color="auto" w:fill="FFFFFF"/>
              </w:rPr>
              <w:t>(Index Copernicus)</w:t>
            </w:r>
          </w:p>
          <w:p w14:paraId="5502975B" w14:textId="77777777" w:rsidR="00C773AB" w:rsidRPr="00C773AB" w:rsidRDefault="00C773AB" w:rsidP="00C773AB">
            <w:pPr>
              <w:widowControl w:val="0"/>
              <w:numPr>
                <w:ilvl w:val="0"/>
                <w:numId w:val="30"/>
              </w:numPr>
              <w:tabs>
                <w:tab w:val="num" w:pos="540"/>
                <w:tab w:val="left" w:pos="993"/>
              </w:tabs>
              <w:overflowPunct w:val="0"/>
              <w:autoSpaceDE w:val="0"/>
              <w:autoSpaceDN w:val="0"/>
              <w:adjustRightInd w:val="0"/>
              <w:spacing w:line="240" w:lineRule="auto"/>
              <w:jc w:val="both"/>
              <w:textAlignment w:val="baseline"/>
              <w:rPr>
                <w:rFonts w:ascii="Times New Roman" w:hAnsi="Times New Roman" w:cs="Times New Roman"/>
                <w:sz w:val="18"/>
                <w:szCs w:val="18"/>
              </w:rPr>
            </w:pPr>
            <w:r w:rsidRPr="00C773AB">
              <w:rPr>
                <w:rFonts w:ascii="Times New Roman" w:hAnsi="Times New Roman" w:cs="Times New Roman"/>
                <w:sz w:val="18"/>
                <w:szCs w:val="18"/>
                <w:lang w:val="uk"/>
              </w:rPr>
              <w:t>Шушкова</w:t>
            </w:r>
            <w:r w:rsidRPr="00C773AB">
              <w:rPr>
                <w:rFonts w:ascii="Times New Roman" w:hAnsi="Times New Roman" w:cs="Times New Roman"/>
                <w:sz w:val="18"/>
                <w:szCs w:val="18"/>
              </w:rPr>
              <w:t xml:space="preserve"> Ю.В. Аналіз рівня платоспроможності ПРАТ «Львівобленерго» </w:t>
            </w:r>
            <w:r w:rsidRPr="00C773AB">
              <w:rPr>
                <w:rFonts w:ascii="Times New Roman" w:hAnsi="Times New Roman" w:cs="Times New Roman"/>
                <w:sz w:val="18"/>
                <w:szCs w:val="18"/>
                <w:lang w:val="uk"/>
              </w:rPr>
              <w:t xml:space="preserve">/ Ю. В. Шушкова, М. В. Вацяк </w:t>
            </w:r>
            <w:r w:rsidRPr="00C773AB">
              <w:rPr>
                <w:rFonts w:ascii="Times New Roman" w:hAnsi="Times New Roman" w:cs="Times New Roman"/>
                <w:color w:val="000000"/>
                <w:sz w:val="18"/>
                <w:szCs w:val="18"/>
                <w:lang w:val="uk"/>
              </w:rPr>
              <w:t xml:space="preserve">// </w:t>
            </w:r>
            <w:r w:rsidRPr="00C773AB">
              <w:rPr>
                <w:rFonts w:ascii="Times New Roman" w:hAnsi="Times New Roman" w:cs="Times New Roman"/>
                <w:color w:val="000000"/>
                <w:sz w:val="18"/>
                <w:szCs w:val="18"/>
                <w:bdr w:val="none" w:sz="0" w:space="0" w:color="auto" w:frame="1"/>
                <w:lang w:val="uk"/>
              </w:rPr>
              <w:t xml:space="preserve">Економіка. </w:t>
            </w:r>
            <w:r w:rsidRPr="00C773AB">
              <w:rPr>
                <w:rFonts w:ascii="Times New Roman" w:hAnsi="Times New Roman" w:cs="Times New Roman"/>
                <w:color w:val="000000"/>
                <w:sz w:val="18"/>
                <w:szCs w:val="18"/>
                <w:bdr w:val="none" w:sz="0" w:space="0" w:color="auto" w:frame="1"/>
              </w:rPr>
              <w:t xml:space="preserve">Фінанси. Право. – 2018. – № 11/4. – С. 19-23. </w:t>
            </w:r>
            <w:r w:rsidRPr="00C773AB">
              <w:rPr>
                <w:rFonts w:ascii="Times New Roman" w:hAnsi="Times New Roman" w:cs="Times New Roman"/>
                <w:sz w:val="18"/>
                <w:szCs w:val="18"/>
                <w:shd w:val="clear" w:color="auto" w:fill="FFFFFF"/>
              </w:rPr>
              <w:t>(Index Copernicus)</w:t>
            </w:r>
          </w:p>
          <w:p w14:paraId="3DE99886" w14:textId="0C0C3FCF" w:rsidR="00C773AB" w:rsidRPr="00C773AB" w:rsidRDefault="00C773AB" w:rsidP="00C773AB">
            <w:pPr>
              <w:widowControl w:val="0"/>
              <w:numPr>
                <w:ilvl w:val="0"/>
                <w:numId w:val="30"/>
              </w:numPr>
              <w:tabs>
                <w:tab w:val="num" w:pos="540"/>
                <w:tab w:val="left" w:pos="993"/>
              </w:tabs>
              <w:overflowPunct w:val="0"/>
              <w:autoSpaceDE w:val="0"/>
              <w:autoSpaceDN w:val="0"/>
              <w:adjustRightInd w:val="0"/>
              <w:spacing w:line="240" w:lineRule="auto"/>
              <w:jc w:val="both"/>
              <w:textAlignment w:val="baseline"/>
              <w:rPr>
                <w:rFonts w:ascii="Times New Roman" w:hAnsi="Times New Roman" w:cs="Times New Roman"/>
                <w:color w:val="000000"/>
                <w:sz w:val="18"/>
                <w:szCs w:val="18"/>
              </w:rPr>
            </w:pPr>
            <w:r w:rsidRPr="00C773AB">
              <w:rPr>
                <w:rFonts w:ascii="Times New Roman" w:hAnsi="Times New Roman" w:cs="Times New Roman"/>
                <w:color w:val="000000"/>
                <w:sz w:val="18"/>
                <w:szCs w:val="18"/>
              </w:rPr>
              <w:t>Шушкoвa Ю. В. Cтрaтегiчнa кaртa як нoвiтнiй iнcтрумент ефективнoгo упрaвлiння фiнaнcoвoю cтiйкicтю пiдприємcтв будiвельнoї гaлузi [Текст] / Ю. В. Шушкoвa, М. М. Гельмак // Молодий вчений. – 2018. – № 11. – С. 1235-1241.</w:t>
            </w:r>
          </w:p>
          <w:p w14:paraId="7FB90429" w14:textId="4535D999" w:rsidR="00C773AB" w:rsidRPr="00C773AB" w:rsidRDefault="001341F0" w:rsidP="00C773AB">
            <w:pPr>
              <w:pStyle w:val="a4"/>
              <w:numPr>
                <w:ilvl w:val="0"/>
                <w:numId w:val="30"/>
              </w:numPr>
              <w:tabs>
                <w:tab w:val="left" w:pos="170"/>
              </w:tabs>
              <w:spacing w:line="240" w:lineRule="auto"/>
              <w:jc w:val="both"/>
              <w:rPr>
                <w:rFonts w:ascii="Times New Roman" w:hAnsi="Times New Roman" w:cs="Times New Roman"/>
                <w:color w:val="000000" w:themeColor="text1"/>
                <w:sz w:val="18"/>
                <w:szCs w:val="18"/>
                <w:shd w:val="clear" w:color="auto" w:fill="FFFFFF"/>
              </w:rPr>
            </w:pPr>
            <w:r w:rsidRPr="009E38F0">
              <w:rPr>
                <w:rFonts w:ascii="Times New Roman" w:hAnsi="Times New Roman" w:cs="Times New Roman"/>
                <w:color w:val="000000" w:themeColor="text1"/>
                <w:sz w:val="18"/>
                <w:szCs w:val="18"/>
              </w:rPr>
              <w:t>Шушкoвa Ю. В. Узагальнення інструментів світового досвіду державної політики інноваційного та технологічного розвитку економіки. Економіка та держава</w:t>
            </w:r>
            <w:r w:rsidRPr="009E38F0">
              <w:rPr>
                <w:rFonts w:ascii="Times New Roman" w:hAnsi="Times New Roman" w:cs="Times New Roman"/>
                <w:color w:val="000000" w:themeColor="text1"/>
                <w:sz w:val="18"/>
                <w:szCs w:val="18"/>
                <w:shd w:val="clear" w:color="auto" w:fill="FFFFFF"/>
              </w:rPr>
              <w:t>, 2019. № 11. С. 20-24.</w:t>
            </w:r>
          </w:p>
          <w:p w14:paraId="2C4C4ACA" w14:textId="610108BC" w:rsidR="005F14BE" w:rsidRPr="005F14BE" w:rsidRDefault="005F14BE" w:rsidP="00C773AB">
            <w:pPr>
              <w:pStyle w:val="a4"/>
              <w:numPr>
                <w:ilvl w:val="0"/>
                <w:numId w:val="30"/>
              </w:numPr>
              <w:tabs>
                <w:tab w:val="left" w:pos="170"/>
              </w:tabs>
              <w:spacing w:line="240" w:lineRule="auto"/>
              <w:jc w:val="both"/>
              <w:rPr>
                <w:rFonts w:ascii="Times New Roman" w:hAnsi="Times New Roman" w:cs="Times New Roman"/>
                <w:color w:val="000000" w:themeColor="text1"/>
                <w:sz w:val="18"/>
                <w:szCs w:val="18"/>
                <w:shd w:val="clear" w:color="auto" w:fill="FFFFFF"/>
              </w:rPr>
            </w:pPr>
            <w:r w:rsidRPr="005F14BE">
              <w:rPr>
                <w:rFonts w:ascii="Times New Roman" w:hAnsi="Times New Roman" w:cs="Times New Roman"/>
                <w:color w:val="000000" w:themeColor="text1"/>
                <w:sz w:val="18"/>
                <w:szCs w:val="18"/>
                <w:shd w:val="clear" w:color="auto" w:fill="FFFFFF"/>
              </w:rPr>
              <w:t xml:space="preserve">Шушкова Ю.В. Структурний аналіз чинників та умов технологічної модернізації економіки України / Н.С. Ситник, Ю.В. Шушкова, Є.І. Парфенюк // Держава та регіони. Серія: Економіка та підприємництво, 2020. – № 1 (112). – С. 67-72. </w:t>
            </w:r>
          </w:p>
          <w:p w14:paraId="1F27DDF1" w14:textId="2777679C" w:rsidR="005F14BE" w:rsidRPr="005F14BE" w:rsidRDefault="005F14BE" w:rsidP="00C773AB">
            <w:pPr>
              <w:pStyle w:val="a4"/>
              <w:numPr>
                <w:ilvl w:val="0"/>
                <w:numId w:val="30"/>
              </w:numPr>
              <w:tabs>
                <w:tab w:val="left" w:pos="170"/>
              </w:tabs>
              <w:spacing w:line="240" w:lineRule="auto"/>
              <w:jc w:val="both"/>
              <w:rPr>
                <w:rFonts w:ascii="Times New Roman" w:hAnsi="Times New Roman" w:cs="Times New Roman"/>
                <w:color w:val="000000" w:themeColor="text1"/>
                <w:sz w:val="18"/>
                <w:szCs w:val="18"/>
                <w:shd w:val="clear" w:color="auto" w:fill="FFFFFF"/>
              </w:rPr>
            </w:pPr>
            <w:r w:rsidRPr="005F14BE">
              <w:rPr>
                <w:rFonts w:ascii="Times New Roman" w:hAnsi="Times New Roman" w:cs="Times New Roman"/>
                <w:color w:val="000000" w:themeColor="text1"/>
                <w:sz w:val="18"/>
                <w:szCs w:val="18"/>
                <w:shd w:val="clear" w:color="auto" w:fill="FFFFFF"/>
              </w:rPr>
              <w:t>Шушкова Ю. В. Новий методичний підхід до аналізування регіональних особливостей інноваційно-технологічного розвитку економіки України на основі кластеризації. Економіка та держава. 2020. № 2. С. 90–94.</w:t>
            </w:r>
          </w:p>
          <w:p w14:paraId="44DA085F" w14:textId="1617661D" w:rsidR="001341F0" w:rsidRPr="005F14BE" w:rsidRDefault="001341F0" w:rsidP="00C773AB">
            <w:pPr>
              <w:pStyle w:val="a4"/>
              <w:numPr>
                <w:ilvl w:val="0"/>
                <w:numId w:val="30"/>
              </w:numPr>
              <w:tabs>
                <w:tab w:val="left" w:pos="170"/>
              </w:tabs>
              <w:spacing w:line="240" w:lineRule="auto"/>
              <w:jc w:val="both"/>
              <w:rPr>
                <w:rFonts w:ascii="Times New Roman" w:hAnsi="Times New Roman" w:cs="Times New Roman"/>
                <w:color w:val="000000" w:themeColor="text1"/>
                <w:sz w:val="18"/>
                <w:szCs w:val="18"/>
                <w:shd w:val="clear" w:color="auto" w:fill="FFFFFF"/>
              </w:rPr>
            </w:pPr>
            <w:r w:rsidRPr="005F14BE">
              <w:rPr>
                <w:rFonts w:ascii="Times New Roman" w:hAnsi="Times New Roman" w:cs="Times New Roman"/>
                <w:color w:val="000000" w:themeColor="text1"/>
                <w:sz w:val="18"/>
                <w:szCs w:val="18"/>
              </w:rPr>
              <w:t xml:space="preserve">Шушкова Ю. В. Регіональні аспекти інноваційно-технологічної модернізації економіки України. Вісник Одеського національного економічного університету. </w:t>
            </w:r>
            <w:r w:rsidRPr="005F14BE">
              <w:rPr>
                <w:rFonts w:ascii="Times New Roman" w:hAnsi="Times New Roman" w:cs="Times New Roman"/>
                <w:color w:val="000000" w:themeColor="text1"/>
                <w:sz w:val="18"/>
                <w:szCs w:val="18"/>
                <w:shd w:val="clear" w:color="auto" w:fill="FFFFFF"/>
              </w:rPr>
              <w:t>2020. Том 25. Випуск 1 (80). С. 96-101.</w:t>
            </w:r>
          </w:p>
          <w:p w14:paraId="7B800398" w14:textId="5903BE5E" w:rsidR="001341F0" w:rsidRPr="005F14BE" w:rsidRDefault="001341F0" w:rsidP="00C773AB">
            <w:pPr>
              <w:pStyle w:val="a4"/>
              <w:numPr>
                <w:ilvl w:val="0"/>
                <w:numId w:val="30"/>
              </w:numPr>
              <w:tabs>
                <w:tab w:val="left" w:pos="170"/>
              </w:tabs>
              <w:spacing w:line="240" w:lineRule="auto"/>
              <w:jc w:val="both"/>
              <w:rPr>
                <w:rFonts w:ascii="Times New Roman" w:hAnsi="Times New Roman" w:cs="Times New Roman"/>
                <w:color w:val="000000" w:themeColor="text1"/>
                <w:sz w:val="18"/>
                <w:szCs w:val="18"/>
                <w:shd w:val="clear" w:color="auto" w:fill="FFFFFF"/>
              </w:rPr>
            </w:pPr>
            <w:r w:rsidRPr="005F14BE">
              <w:rPr>
                <w:rFonts w:ascii="Times New Roman" w:hAnsi="Times New Roman" w:cs="Times New Roman"/>
                <w:color w:val="000000" w:themeColor="text1"/>
                <w:sz w:val="18"/>
                <w:szCs w:val="18"/>
              </w:rPr>
              <w:t>Шушкова Ю.В. Ідентифікація проблемних аспектів активізації інноваційної діяльності у промисловості України. Вісник Хмельницького національного університету. Серія «Економічні науки». 2020. № 1. С. 160–164.</w:t>
            </w:r>
          </w:p>
          <w:p w14:paraId="42230942" w14:textId="745D3207" w:rsidR="00BC06F0" w:rsidRPr="005F14BE" w:rsidRDefault="00BC06F0" w:rsidP="00C773AB">
            <w:pPr>
              <w:pStyle w:val="a4"/>
              <w:numPr>
                <w:ilvl w:val="0"/>
                <w:numId w:val="30"/>
              </w:numPr>
              <w:tabs>
                <w:tab w:val="left" w:pos="170"/>
              </w:tabs>
              <w:spacing w:line="240" w:lineRule="auto"/>
              <w:jc w:val="both"/>
              <w:rPr>
                <w:rFonts w:ascii="Times New Roman" w:hAnsi="Times New Roman" w:cs="Times New Roman"/>
                <w:color w:val="000000" w:themeColor="text1"/>
                <w:sz w:val="18"/>
                <w:szCs w:val="18"/>
                <w:shd w:val="clear" w:color="auto" w:fill="FFFFFF"/>
              </w:rPr>
            </w:pPr>
            <w:r w:rsidRPr="005F14BE">
              <w:rPr>
                <w:rFonts w:ascii="Times New Roman" w:hAnsi="Times New Roman" w:cs="Times New Roman"/>
                <w:color w:val="000000" w:themeColor="text1"/>
                <w:sz w:val="18"/>
                <w:szCs w:val="18"/>
              </w:rPr>
              <w:t>Шушкова Ю.В., Парфенюк Є.І. Методичні засади оцінювання управління ціноутворенням в системі фінансового менеджменту підприємства. Вісник Хмельницького національного університету. Економічні науки. 2021. № 5. Т.2. С. 67-71.</w:t>
            </w:r>
          </w:p>
          <w:p w14:paraId="5526F182" w14:textId="0C47067C" w:rsidR="00BC06F0" w:rsidRPr="005F14BE" w:rsidRDefault="00BC06F0" w:rsidP="00C773AB">
            <w:pPr>
              <w:pStyle w:val="a4"/>
              <w:numPr>
                <w:ilvl w:val="0"/>
                <w:numId w:val="30"/>
              </w:numPr>
              <w:tabs>
                <w:tab w:val="left" w:pos="170"/>
              </w:tabs>
              <w:spacing w:line="240" w:lineRule="auto"/>
              <w:jc w:val="both"/>
              <w:rPr>
                <w:rFonts w:ascii="Times New Roman" w:hAnsi="Times New Roman" w:cs="Times New Roman"/>
                <w:color w:val="000000" w:themeColor="text1"/>
                <w:sz w:val="18"/>
                <w:szCs w:val="18"/>
                <w:shd w:val="clear" w:color="auto" w:fill="FFFFFF"/>
              </w:rPr>
            </w:pPr>
            <w:r w:rsidRPr="005F14BE">
              <w:rPr>
                <w:rFonts w:ascii="Times New Roman" w:hAnsi="Times New Roman" w:cs="Times New Roman"/>
                <w:color w:val="000000" w:themeColor="text1"/>
                <w:sz w:val="18"/>
                <w:szCs w:val="18"/>
              </w:rPr>
              <w:t>Шушкова Ю. В. Парфенюк Є. І. Елементи стратегії посилення фінансово-економічної життєздатності підприємства. Актуальні проблеми інноваційної економіки. 2021. № 4. С. 80-85.</w:t>
            </w:r>
          </w:p>
          <w:p w14:paraId="520BDB79" w14:textId="07946444" w:rsidR="00BC06F0" w:rsidRPr="005F14BE" w:rsidRDefault="00BC06F0" w:rsidP="00C773AB">
            <w:pPr>
              <w:pStyle w:val="a4"/>
              <w:numPr>
                <w:ilvl w:val="0"/>
                <w:numId w:val="30"/>
              </w:numPr>
              <w:tabs>
                <w:tab w:val="left" w:pos="170"/>
              </w:tabs>
              <w:spacing w:line="240" w:lineRule="auto"/>
              <w:jc w:val="both"/>
              <w:rPr>
                <w:rFonts w:ascii="Times New Roman" w:hAnsi="Times New Roman" w:cs="Times New Roman"/>
                <w:color w:val="000000" w:themeColor="text1"/>
                <w:sz w:val="18"/>
                <w:szCs w:val="18"/>
                <w:shd w:val="clear" w:color="auto" w:fill="FFFFFF"/>
              </w:rPr>
            </w:pPr>
            <w:r w:rsidRPr="005F14BE">
              <w:rPr>
                <w:rFonts w:ascii="Times New Roman" w:hAnsi="Times New Roman" w:cs="Times New Roman"/>
                <w:color w:val="000000" w:themeColor="text1"/>
                <w:sz w:val="18"/>
                <w:szCs w:val="18"/>
              </w:rPr>
              <w:t>Шушкова Ю. В., Іщенко В. А. Фінансова стійкість підприємств України як запорука їх ефективного функціонування. Інфраструктура ринку: електронний науково-практичний журнал. 2021. № 59. С. 121-126.</w:t>
            </w:r>
          </w:p>
          <w:p w14:paraId="0376CF04" w14:textId="3586310F" w:rsidR="00BC06F0" w:rsidRPr="005F14BE" w:rsidRDefault="00BC06F0" w:rsidP="00C773AB">
            <w:pPr>
              <w:pStyle w:val="a4"/>
              <w:numPr>
                <w:ilvl w:val="0"/>
                <w:numId w:val="30"/>
              </w:numPr>
              <w:tabs>
                <w:tab w:val="left" w:pos="170"/>
              </w:tabs>
              <w:spacing w:line="240" w:lineRule="auto"/>
              <w:jc w:val="both"/>
              <w:rPr>
                <w:rFonts w:ascii="Times New Roman" w:hAnsi="Times New Roman" w:cs="Times New Roman"/>
                <w:color w:val="000000" w:themeColor="text1"/>
                <w:sz w:val="18"/>
                <w:szCs w:val="18"/>
                <w:shd w:val="clear" w:color="auto" w:fill="FFFFFF"/>
              </w:rPr>
            </w:pPr>
            <w:r w:rsidRPr="005F14BE">
              <w:rPr>
                <w:rFonts w:ascii="Times New Roman" w:hAnsi="Times New Roman" w:cs="Times New Roman"/>
                <w:color w:val="000000" w:themeColor="text1"/>
                <w:sz w:val="18"/>
                <w:szCs w:val="18"/>
              </w:rPr>
              <w:t>Шушкова Ю.В., Шутко А.М., Баськова Ю.С. Аналіз стану та структури активів вітчизняних підприємств. Молодий вчений. 2021. № 11 (99). С. 415-421.</w:t>
            </w:r>
          </w:p>
          <w:p w14:paraId="255C1499" w14:textId="433E1EB9" w:rsidR="007363FB" w:rsidRPr="005F14BE" w:rsidRDefault="007363FB" w:rsidP="00C773AB">
            <w:pPr>
              <w:pStyle w:val="a4"/>
              <w:numPr>
                <w:ilvl w:val="0"/>
                <w:numId w:val="30"/>
              </w:numPr>
              <w:tabs>
                <w:tab w:val="left" w:pos="170"/>
              </w:tabs>
              <w:spacing w:line="240" w:lineRule="auto"/>
              <w:jc w:val="both"/>
              <w:rPr>
                <w:rFonts w:ascii="Times New Roman" w:hAnsi="Times New Roman" w:cs="Times New Roman"/>
                <w:color w:val="000000" w:themeColor="text1"/>
                <w:sz w:val="18"/>
                <w:szCs w:val="18"/>
                <w:shd w:val="clear" w:color="auto" w:fill="FFFFFF"/>
              </w:rPr>
            </w:pPr>
            <w:r w:rsidRPr="005F14BE">
              <w:rPr>
                <w:rFonts w:ascii="Times New Roman" w:hAnsi="Times New Roman" w:cs="Times New Roman"/>
                <w:color w:val="000000" w:themeColor="text1"/>
                <w:sz w:val="18"/>
                <w:szCs w:val="18"/>
              </w:rPr>
              <w:lastRenderedPageBreak/>
              <w:t>Шушкова Ю. В., Кульчицький Я. Р. Джерела фінансування сільськогосподарських підприємств. Innovation and Sustainability. 2022. № 3. С. 165-175.</w:t>
            </w:r>
          </w:p>
          <w:p w14:paraId="7916CB50" w14:textId="24A2CCAC" w:rsidR="001341F0" w:rsidRPr="005F14BE" w:rsidRDefault="001341F0" w:rsidP="00C773AB">
            <w:pPr>
              <w:pStyle w:val="a4"/>
              <w:numPr>
                <w:ilvl w:val="0"/>
                <w:numId w:val="30"/>
              </w:numPr>
              <w:tabs>
                <w:tab w:val="left" w:pos="170"/>
              </w:tabs>
              <w:spacing w:line="240" w:lineRule="auto"/>
              <w:jc w:val="both"/>
              <w:rPr>
                <w:rStyle w:val="a6"/>
                <w:rFonts w:ascii="Times New Roman" w:hAnsi="Times New Roman" w:cs="Times New Roman"/>
                <w:color w:val="000000" w:themeColor="text1"/>
                <w:sz w:val="18"/>
                <w:szCs w:val="18"/>
                <w:u w:val="none"/>
                <w:shd w:val="clear" w:color="auto" w:fill="FFFFFF"/>
              </w:rPr>
            </w:pPr>
            <w:r w:rsidRPr="005F14BE">
              <w:rPr>
                <w:rFonts w:ascii="Times New Roman" w:hAnsi="Times New Roman" w:cs="Times New Roman"/>
                <w:color w:val="000000" w:themeColor="text1"/>
                <w:sz w:val="18"/>
                <w:szCs w:val="18"/>
                <w:shd w:val="clear" w:color="auto" w:fill="FFFFFF"/>
              </w:rPr>
              <w:t>Ясіновська</w:t>
            </w:r>
            <w:r w:rsidRPr="005F14BE">
              <w:rPr>
                <w:rFonts w:ascii="Times New Roman" w:hAnsi="Times New Roman" w:cs="Times New Roman"/>
                <w:color w:val="000000" w:themeColor="text1"/>
                <w:sz w:val="18"/>
                <w:szCs w:val="18"/>
                <w:shd w:val="clear" w:color="auto" w:fill="FFFFFF"/>
                <w:lang w:val="ru-RU"/>
              </w:rPr>
              <w:t xml:space="preserve"> </w:t>
            </w:r>
            <w:r w:rsidRPr="005F14BE">
              <w:rPr>
                <w:rFonts w:ascii="Times New Roman" w:hAnsi="Times New Roman" w:cs="Times New Roman"/>
                <w:color w:val="000000" w:themeColor="text1"/>
                <w:sz w:val="18"/>
                <w:szCs w:val="18"/>
                <w:shd w:val="clear" w:color="auto" w:fill="FFFFFF"/>
              </w:rPr>
              <w:t xml:space="preserve">І, Іщенко В., Жовтяк К. </w:t>
            </w:r>
            <w:hyperlink r:id="rId103" w:history="1">
              <w:r w:rsidRPr="005F14BE">
                <w:rPr>
                  <w:rFonts w:ascii="Times New Roman" w:hAnsi="Times New Roman" w:cs="Times New Roman"/>
                  <w:color w:val="000000" w:themeColor="text1"/>
                  <w:sz w:val="18"/>
                  <w:szCs w:val="18"/>
                  <w:shd w:val="clear" w:color="auto" w:fill="FFFFFF"/>
                </w:rPr>
                <w:t>Державно-приватне партнерство: теоретичний аспект та особливості реалізації в Україні</w:t>
              </w:r>
            </w:hyperlink>
            <w:r w:rsidRPr="005F14BE">
              <w:rPr>
                <w:rFonts w:ascii="Times New Roman" w:hAnsi="Times New Roman" w:cs="Times New Roman"/>
                <w:color w:val="000000" w:themeColor="text1"/>
                <w:sz w:val="18"/>
                <w:szCs w:val="18"/>
              </w:rPr>
              <w:t xml:space="preserve">. </w:t>
            </w:r>
            <w:r w:rsidRPr="005F14BE">
              <w:rPr>
                <w:rFonts w:ascii="Times New Roman" w:hAnsi="Times New Roman" w:cs="Times New Roman"/>
                <w:color w:val="000000" w:themeColor="text1"/>
                <w:sz w:val="18"/>
                <w:szCs w:val="18"/>
                <w:shd w:val="clear" w:color="auto" w:fill="FFFFFF"/>
              </w:rPr>
              <w:t>Молодий вчений. Вип. 12(88).  С. 191-197.</w:t>
            </w:r>
            <w:r w:rsidR="00662BCB" w:rsidRPr="005F14BE">
              <w:rPr>
                <w:rFonts w:ascii="Times New Roman" w:hAnsi="Times New Roman" w:cs="Times New Roman"/>
                <w:color w:val="000000" w:themeColor="text1"/>
                <w:sz w:val="18"/>
                <w:szCs w:val="18"/>
                <w:shd w:val="clear" w:color="auto" w:fill="FFFFFF"/>
              </w:rPr>
              <w:t xml:space="preserve"> </w:t>
            </w:r>
            <w:hyperlink r:id="rId104" w:history="1">
              <w:r w:rsidR="00662BCB" w:rsidRPr="005F14BE">
                <w:rPr>
                  <w:rStyle w:val="a6"/>
                  <w:rFonts w:ascii="Times New Roman" w:eastAsia="Times New Roman" w:hAnsi="Times New Roman" w:cs="Times New Roman"/>
                  <w:sz w:val="18"/>
                  <w:szCs w:val="18"/>
                  <w:lang w:val="ru-RU" w:eastAsia="uk-UA"/>
                </w:rPr>
                <w:t>https</w:t>
              </w:r>
              <w:r w:rsidR="00662BCB" w:rsidRPr="005F14BE">
                <w:rPr>
                  <w:rStyle w:val="a6"/>
                  <w:rFonts w:ascii="Times New Roman" w:eastAsia="Times New Roman" w:hAnsi="Times New Roman" w:cs="Times New Roman"/>
                  <w:sz w:val="18"/>
                  <w:szCs w:val="18"/>
                  <w:lang w:eastAsia="uk-UA"/>
                </w:rPr>
                <w:t>://</w:t>
              </w:r>
              <w:r w:rsidR="00662BCB" w:rsidRPr="005F14BE">
                <w:rPr>
                  <w:rStyle w:val="a6"/>
                  <w:rFonts w:ascii="Times New Roman" w:eastAsia="Times New Roman" w:hAnsi="Times New Roman" w:cs="Times New Roman"/>
                  <w:sz w:val="18"/>
                  <w:szCs w:val="18"/>
                  <w:lang w:val="ru-RU" w:eastAsia="uk-UA"/>
                </w:rPr>
                <w:t>molodyivchenyi</w:t>
              </w:r>
              <w:r w:rsidR="00662BCB" w:rsidRPr="005F14BE">
                <w:rPr>
                  <w:rStyle w:val="a6"/>
                  <w:rFonts w:ascii="Times New Roman" w:eastAsia="Times New Roman" w:hAnsi="Times New Roman" w:cs="Times New Roman"/>
                  <w:sz w:val="18"/>
                  <w:szCs w:val="18"/>
                  <w:lang w:eastAsia="uk-UA"/>
                </w:rPr>
                <w:t>.</w:t>
              </w:r>
              <w:r w:rsidR="00662BCB" w:rsidRPr="005F14BE">
                <w:rPr>
                  <w:rStyle w:val="a6"/>
                  <w:rFonts w:ascii="Times New Roman" w:eastAsia="Times New Roman" w:hAnsi="Times New Roman" w:cs="Times New Roman"/>
                  <w:sz w:val="18"/>
                  <w:szCs w:val="18"/>
                  <w:lang w:val="ru-RU" w:eastAsia="uk-UA"/>
                </w:rPr>
                <w:t>ua</w:t>
              </w:r>
              <w:r w:rsidR="00662BCB" w:rsidRPr="005F14BE">
                <w:rPr>
                  <w:rStyle w:val="a6"/>
                  <w:rFonts w:ascii="Times New Roman" w:eastAsia="Times New Roman" w:hAnsi="Times New Roman" w:cs="Times New Roman"/>
                  <w:sz w:val="18"/>
                  <w:szCs w:val="18"/>
                  <w:lang w:eastAsia="uk-UA"/>
                </w:rPr>
                <w:t>/</w:t>
              </w:r>
              <w:r w:rsidR="00662BCB" w:rsidRPr="005F14BE">
                <w:rPr>
                  <w:rStyle w:val="a6"/>
                  <w:rFonts w:ascii="Times New Roman" w:eastAsia="Times New Roman" w:hAnsi="Times New Roman" w:cs="Times New Roman"/>
                  <w:sz w:val="18"/>
                  <w:szCs w:val="18"/>
                  <w:lang w:val="ru-RU" w:eastAsia="uk-UA"/>
                </w:rPr>
                <w:t>index</w:t>
              </w:r>
              <w:r w:rsidR="00662BCB" w:rsidRPr="005F14BE">
                <w:rPr>
                  <w:rStyle w:val="a6"/>
                  <w:rFonts w:ascii="Times New Roman" w:eastAsia="Times New Roman" w:hAnsi="Times New Roman" w:cs="Times New Roman"/>
                  <w:sz w:val="18"/>
                  <w:szCs w:val="18"/>
                  <w:lang w:eastAsia="uk-UA"/>
                </w:rPr>
                <w:t>.</w:t>
              </w:r>
              <w:r w:rsidR="00662BCB" w:rsidRPr="005F14BE">
                <w:rPr>
                  <w:rStyle w:val="a6"/>
                  <w:rFonts w:ascii="Times New Roman" w:eastAsia="Times New Roman" w:hAnsi="Times New Roman" w:cs="Times New Roman"/>
                  <w:sz w:val="18"/>
                  <w:szCs w:val="18"/>
                  <w:lang w:val="ru-RU" w:eastAsia="uk-UA"/>
                </w:rPr>
                <w:t>php</w:t>
              </w:r>
              <w:r w:rsidR="00662BCB" w:rsidRPr="005F14BE">
                <w:rPr>
                  <w:rStyle w:val="a6"/>
                  <w:rFonts w:ascii="Times New Roman" w:eastAsia="Times New Roman" w:hAnsi="Times New Roman" w:cs="Times New Roman"/>
                  <w:sz w:val="18"/>
                  <w:szCs w:val="18"/>
                  <w:lang w:eastAsia="uk-UA"/>
                </w:rPr>
                <w:t>/</w:t>
              </w:r>
              <w:r w:rsidR="00662BCB" w:rsidRPr="005F14BE">
                <w:rPr>
                  <w:rStyle w:val="a6"/>
                  <w:rFonts w:ascii="Times New Roman" w:eastAsia="Times New Roman" w:hAnsi="Times New Roman" w:cs="Times New Roman"/>
                  <w:sz w:val="18"/>
                  <w:szCs w:val="18"/>
                  <w:lang w:val="ru-RU" w:eastAsia="uk-UA"/>
                </w:rPr>
                <w:t>journal</w:t>
              </w:r>
              <w:r w:rsidR="00662BCB" w:rsidRPr="005F14BE">
                <w:rPr>
                  <w:rStyle w:val="a6"/>
                  <w:rFonts w:ascii="Times New Roman" w:eastAsia="Times New Roman" w:hAnsi="Times New Roman" w:cs="Times New Roman"/>
                  <w:sz w:val="18"/>
                  <w:szCs w:val="18"/>
                  <w:lang w:eastAsia="uk-UA"/>
                </w:rPr>
                <w:t>/</w:t>
              </w:r>
              <w:r w:rsidR="00662BCB" w:rsidRPr="005F14BE">
                <w:rPr>
                  <w:rStyle w:val="a6"/>
                  <w:rFonts w:ascii="Times New Roman" w:eastAsia="Times New Roman" w:hAnsi="Times New Roman" w:cs="Times New Roman"/>
                  <w:sz w:val="18"/>
                  <w:szCs w:val="18"/>
                  <w:lang w:val="ru-RU" w:eastAsia="uk-UA"/>
                </w:rPr>
                <w:t>article</w:t>
              </w:r>
              <w:r w:rsidR="00662BCB" w:rsidRPr="005F14BE">
                <w:rPr>
                  <w:rStyle w:val="a6"/>
                  <w:rFonts w:ascii="Times New Roman" w:eastAsia="Times New Roman" w:hAnsi="Times New Roman" w:cs="Times New Roman"/>
                  <w:sz w:val="18"/>
                  <w:szCs w:val="18"/>
                  <w:lang w:eastAsia="uk-UA"/>
                </w:rPr>
                <w:t>/</w:t>
              </w:r>
              <w:r w:rsidR="00662BCB" w:rsidRPr="005F14BE">
                <w:rPr>
                  <w:rStyle w:val="a6"/>
                  <w:rFonts w:ascii="Times New Roman" w:eastAsia="Times New Roman" w:hAnsi="Times New Roman" w:cs="Times New Roman"/>
                  <w:sz w:val="18"/>
                  <w:szCs w:val="18"/>
                  <w:lang w:val="ru-RU" w:eastAsia="uk-UA"/>
                </w:rPr>
                <w:t>view</w:t>
              </w:r>
              <w:r w:rsidR="00662BCB" w:rsidRPr="005F14BE">
                <w:rPr>
                  <w:rStyle w:val="a6"/>
                  <w:rFonts w:ascii="Times New Roman" w:eastAsia="Times New Roman" w:hAnsi="Times New Roman" w:cs="Times New Roman"/>
                  <w:sz w:val="18"/>
                  <w:szCs w:val="18"/>
                  <w:lang w:eastAsia="uk-UA"/>
                </w:rPr>
                <w:t>/47</w:t>
              </w:r>
            </w:hyperlink>
          </w:p>
          <w:p w14:paraId="7A82A7E2" w14:textId="61874498" w:rsidR="001341F0" w:rsidRPr="005F14BE" w:rsidRDefault="001341F0" w:rsidP="00C773AB">
            <w:pPr>
              <w:pStyle w:val="a4"/>
              <w:numPr>
                <w:ilvl w:val="0"/>
                <w:numId w:val="30"/>
              </w:numPr>
              <w:tabs>
                <w:tab w:val="left" w:pos="170"/>
              </w:tabs>
              <w:spacing w:line="240" w:lineRule="auto"/>
              <w:jc w:val="both"/>
              <w:rPr>
                <w:rStyle w:val="a6"/>
                <w:rFonts w:ascii="Times New Roman" w:hAnsi="Times New Roman" w:cs="Times New Roman"/>
                <w:color w:val="000000" w:themeColor="text1"/>
                <w:sz w:val="18"/>
                <w:szCs w:val="18"/>
                <w:u w:val="none"/>
                <w:shd w:val="clear" w:color="auto" w:fill="FFFFFF"/>
              </w:rPr>
            </w:pPr>
            <w:r w:rsidRPr="005F14BE">
              <w:rPr>
                <w:rFonts w:ascii="Times New Roman" w:hAnsi="Times New Roman" w:cs="Times New Roman"/>
                <w:color w:val="000000" w:themeColor="text1"/>
                <w:sz w:val="18"/>
                <w:szCs w:val="18"/>
                <w:shd w:val="clear" w:color="auto" w:fill="FFFFFF"/>
              </w:rPr>
              <w:t xml:space="preserve">Ясіновська І, Фелісєєв В. Ділова активність промислових підприємств України: оцінка, проблеми та напрями забезпечення. Економіка та суспільство. Вип. 22. 2022. </w:t>
            </w:r>
            <w:r w:rsidRPr="005F14BE">
              <w:rPr>
                <w:rFonts w:ascii="Times New Roman" w:hAnsi="Times New Roman" w:cs="Times New Roman"/>
                <w:color w:val="000000" w:themeColor="text1"/>
                <w:sz w:val="18"/>
                <w:szCs w:val="18"/>
              </w:rPr>
              <w:t xml:space="preserve"> </w:t>
            </w:r>
            <w:hyperlink r:id="rId105" w:history="1">
              <w:r w:rsidRPr="005F14BE">
                <w:rPr>
                  <w:rStyle w:val="a6"/>
                  <w:rFonts w:ascii="Times New Roman" w:hAnsi="Times New Roman" w:cs="Times New Roman"/>
                  <w:color w:val="000000" w:themeColor="text1"/>
                  <w:sz w:val="18"/>
                  <w:szCs w:val="18"/>
                  <w:u w:val="none"/>
                  <w:shd w:val="clear" w:color="auto" w:fill="FFFFFF"/>
                </w:rPr>
                <w:t>https://economyandsociety.in.ua/index.php/journal/article/view/1784/1720</w:t>
              </w:r>
            </w:hyperlink>
          </w:p>
          <w:p w14:paraId="016F71A1" w14:textId="6A283629" w:rsidR="001341F0" w:rsidRPr="005F14BE" w:rsidRDefault="00000000" w:rsidP="00C773AB">
            <w:pPr>
              <w:pStyle w:val="a4"/>
              <w:numPr>
                <w:ilvl w:val="0"/>
                <w:numId w:val="30"/>
              </w:numPr>
              <w:tabs>
                <w:tab w:val="left" w:pos="170"/>
              </w:tabs>
              <w:spacing w:line="240" w:lineRule="auto"/>
              <w:jc w:val="both"/>
              <w:rPr>
                <w:rStyle w:val="a6"/>
                <w:rFonts w:ascii="Times New Roman" w:hAnsi="Times New Roman" w:cs="Times New Roman"/>
                <w:color w:val="000000" w:themeColor="text1"/>
                <w:sz w:val="18"/>
                <w:szCs w:val="18"/>
                <w:u w:val="none"/>
                <w:shd w:val="clear" w:color="auto" w:fill="FFFFFF"/>
              </w:rPr>
            </w:pPr>
            <w:hyperlink r:id="rId106" w:history="1">
              <w:r w:rsidR="001341F0" w:rsidRPr="005F14BE">
                <w:rPr>
                  <w:rFonts w:ascii="Times New Roman" w:eastAsia="Times New Roman" w:hAnsi="Times New Roman" w:cs="Times New Roman"/>
                  <w:color w:val="000000" w:themeColor="text1"/>
                  <w:sz w:val="18"/>
                  <w:szCs w:val="18"/>
                  <w:bdr w:val="none" w:sz="0" w:space="0" w:color="auto" w:frame="1"/>
                </w:rPr>
                <w:t>Ясіновська І.Ф. Актуальні проблеми ведення бізнесу в Україні / І. Ясіновська, Т. Верхоляк, С. Хміль // Економіка. Фінанси. Право. – 2018. – № 10 (2). – С. 24-28.</w:t>
              </w:r>
            </w:hyperlink>
            <w:r w:rsidR="001341F0" w:rsidRPr="005F14BE">
              <w:rPr>
                <w:rFonts w:ascii="Times New Roman" w:eastAsia="Times New Roman" w:hAnsi="Times New Roman" w:cs="Times New Roman"/>
                <w:color w:val="000000" w:themeColor="text1"/>
                <w:sz w:val="18"/>
                <w:szCs w:val="18"/>
              </w:rPr>
              <w:t xml:space="preserve"> </w:t>
            </w:r>
            <w:hyperlink r:id="rId107" w:history="1">
              <w:r w:rsidR="001341F0" w:rsidRPr="005F14BE">
                <w:rPr>
                  <w:rStyle w:val="a6"/>
                  <w:rFonts w:ascii="Times New Roman" w:eastAsia="Times New Roman" w:hAnsi="Times New Roman" w:cs="Times New Roman"/>
                  <w:sz w:val="18"/>
                  <w:szCs w:val="18"/>
                  <w:lang w:eastAsia="uk-UA"/>
                </w:rPr>
                <w:t>file:///C:/Users/Laki/Downloads/ecfipr_2018_10(2)__8.pdf</w:t>
              </w:r>
            </w:hyperlink>
          </w:p>
          <w:p w14:paraId="2B66EFF4" w14:textId="77777777" w:rsidR="009A2220" w:rsidRPr="005F14BE" w:rsidRDefault="00000000" w:rsidP="00C773AB">
            <w:pPr>
              <w:pStyle w:val="a4"/>
              <w:numPr>
                <w:ilvl w:val="0"/>
                <w:numId w:val="30"/>
              </w:numPr>
              <w:tabs>
                <w:tab w:val="left" w:pos="170"/>
              </w:tabs>
              <w:spacing w:line="240" w:lineRule="auto"/>
              <w:jc w:val="both"/>
              <w:rPr>
                <w:rFonts w:ascii="Times New Roman" w:hAnsi="Times New Roman" w:cs="Times New Roman"/>
                <w:color w:val="000000" w:themeColor="text1"/>
                <w:sz w:val="18"/>
                <w:szCs w:val="18"/>
                <w:shd w:val="clear" w:color="auto" w:fill="FFFFFF"/>
              </w:rPr>
            </w:pPr>
            <w:hyperlink r:id="rId108" w:history="1">
              <w:r w:rsidR="001341F0" w:rsidRPr="005F14BE">
                <w:rPr>
                  <w:rFonts w:ascii="Times New Roman" w:hAnsi="Times New Roman" w:cs="Times New Roman"/>
                  <w:color w:val="000000" w:themeColor="text1"/>
                  <w:sz w:val="18"/>
                  <w:szCs w:val="18"/>
                  <w:bdr w:val="none" w:sz="0" w:space="0" w:color="auto" w:frame="1"/>
                </w:rPr>
                <w:t>Ясіновська І.Ф. Оцінка фінансового стану підприємств регіону / І.Ф. Ясіновська // Регіональна економіка: Науково-практичний журнал. – Львів.  № 1. –  С. 188–195</w:t>
              </w:r>
            </w:hyperlink>
            <w:r w:rsidR="001341F0" w:rsidRPr="005F14BE">
              <w:rPr>
                <w:rFonts w:ascii="Times New Roman" w:hAnsi="Times New Roman" w:cs="Times New Roman"/>
                <w:color w:val="000000" w:themeColor="text1"/>
                <w:sz w:val="18"/>
                <w:szCs w:val="18"/>
              </w:rPr>
              <w:t xml:space="preserve"> </w:t>
            </w:r>
          </w:p>
        </w:tc>
      </w:tr>
      <w:tr w:rsidR="00A003C7" w:rsidRPr="009E38F0" w14:paraId="6BEA7B66" w14:textId="77777777" w:rsidTr="00FB26FB">
        <w:trPr>
          <w:cantSplit/>
          <w:trHeight w:val="1134"/>
        </w:trPr>
        <w:tc>
          <w:tcPr>
            <w:tcW w:w="1129" w:type="dxa"/>
            <w:textDirection w:val="btLr"/>
          </w:tcPr>
          <w:p w14:paraId="2FFD4F71" w14:textId="77777777" w:rsidR="00DC4D52" w:rsidRPr="009E38F0" w:rsidRDefault="00DC4D52" w:rsidP="000D6856">
            <w:pPr>
              <w:spacing w:line="240" w:lineRule="auto"/>
              <w:ind w:left="113" w:right="113"/>
              <w:jc w:val="center"/>
              <w:rPr>
                <w:rFonts w:ascii="Times New Roman" w:hAnsi="Times New Roman" w:cs="Times New Roman"/>
                <w:b/>
                <w:bCs/>
                <w:sz w:val="18"/>
                <w:szCs w:val="18"/>
              </w:rPr>
            </w:pPr>
          </w:p>
          <w:p w14:paraId="23DD7D21" w14:textId="77777777" w:rsidR="00A003C7" w:rsidRPr="009E38F0" w:rsidRDefault="00A003C7" w:rsidP="000D6856">
            <w:pPr>
              <w:spacing w:line="240" w:lineRule="auto"/>
              <w:ind w:left="113" w:right="113"/>
              <w:jc w:val="center"/>
              <w:rPr>
                <w:rFonts w:ascii="Times New Roman" w:hAnsi="Times New Roman" w:cs="Times New Roman"/>
                <w:b/>
                <w:bCs/>
                <w:sz w:val="18"/>
                <w:szCs w:val="18"/>
              </w:rPr>
            </w:pPr>
            <w:r w:rsidRPr="009E38F0">
              <w:rPr>
                <w:rFonts w:ascii="Times New Roman" w:hAnsi="Times New Roman" w:cs="Times New Roman"/>
                <w:b/>
                <w:bCs/>
                <w:sz w:val="18"/>
                <w:szCs w:val="18"/>
              </w:rPr>
              <w:t>ФІНАНС</w:t>
            </w:r>
            <w:r w:rsidR="000602B3" w:rsidRPr="009E38F0">
              <w:rPr>
                <w:rFonts w:ascii="Times New Roman" w:hAnsi="Times New Roman" w:cs="Times New Roman"/>
                <w:b/>
                <w:bCs/>
                <w:sz w:val="18"/>
                <w:szCs w:val="18"/>
              </w:rPr>
              <w:t>ОВА СИСТЕМА</w:t>
            </w:r>
          </w:p>
        </w:tc>
        <w:tc>
          <w:tcPr>
            <w:tcW w:w="9072" w:type="dxa"/>
          </w:tcPr>
          <w:p w14:paraId="0316195F" w14:textId="77777777" w:rsidR="00A003C7" w:rsidRPr="009E38F0" w:rsidRDefault="00A003C7" w:rsidP="00FC6CAF">
            <w:pPr>
              <w:tabs>
                <w:tab w:val="left" w:pos="170"/>
                <w:tab w:val="left" w:pos="318"/>
              </w:tabs>
              <w:spacing w:line="240" w:lineRule="auto"/>
              <w:rPr>
                <w:rFonts w:ascii="Times New Roman" w:eastAsia="Times New Roman" w:hAnsi="Times New Roman" w:cs="Times New Roman"/>
                <w:b/>
                <w:bCs/>
                <w:color w:val="000000" w:themeColor="text1"/>
                <w:sz w:val="18"/>
                <w:szCs w:val="18"/>
                <w:bdr w:val="none" w:sz="0" w:space="0" w:color="auto" w:frame="1"/>
                <w:lang w:eastAsia="uk-UA"/>
              </w:rPr>
            </w:pPr>
            <w:r w:rsidRPr="009E38F0">
              <w:rPr>
                <w:rFonts w:ascii="Times New Roman" w:eastAsia="Times New Roman" w:hAnsi="Times New Roman" w:cs="Times New Roman"/>
                <w:b/>
                <w:bCs/>
                <w:color w:val="000000" w:themeColor="text1"/>
                <w:sz w:val="18"/>
                <w:szCs w:val="18"/>
                <w:bdr w:val="none" w:sz="0" w:space="0" w:color="auto" w:frame="1"/>
                <w:lang w:eastAsia="uk-UA"/>
              </w:rPr>
              <w:t>Монографії</w:t>
            </w:r>
          </w:p>
          <w:p w14:paraId="01D7FA17" w14:textId="77777777" w:rsidR="00773262" w:rsidRPr="009E38F0" w:rsidRDefault="00773262" w:rsidP="00FC6CAF">
            <w:pPr>
              <w:pStyle w:val="a4"/>
              <w:numPr>
                <w:ilvl w:val="0"/>
                <w:numId w:val="16"/>
              </w:numPr>
              <w:tabs>
                <w:tab w:val="left" w:pos="312"/>
              </w:tabs>
              <w:ind w:left="312" w:hanging="284"/>
              <w:jc w:val="both"/>
              <w:rPr>
                <w:rFonts w:ascii="Times New Roman" w:hAnsi="Times New Roman" w:cs="Times New Roman"/>
                <w:bCs/>
                <w:color w:val="000000" w:themeColor="text1"/>
                <w:sz w:val="18"/>
                <w:szCs w:val="18"/>
              </w:rPr>
            </w:pPr>
            <w:r w:rsidRPr="009E38F0">
              <w:rPr>
                <w:rFonts w:ascii="Times New Roman" w:hAnsi="Times New Roman" w:cs="Times New Roman"/>
                <w:bCs/>
                <w:color w:val="000000" w:themeColor="text1"/>
                <w:sz w:val="18"/>
                <w:szCs w:val="18"/>
              </w:rPr>
              <w:t>Актуальні проблеми економіки і менеджменту: теорія, інновації та сучасна практика: монографія, книга восьма; за ред. д.е.н., проф.Кузнєцова Е.А. - Херсон: ОЛДІ-ПЛЮС,  2020. -424 с. Стасишин А.В., Клепанчук О.В. Соціально-економічна відповідальність внутрішнього ринку України в умовах пандемії: механізм конструктивної взаємодії стейкхолдерів. Розділ 4, с. 97-159. file:///C:/Users/admin/Downloads/Розділ%20до%20монографії_14_08_2020%20(1</w:t>
            </w:r>
          </w:p>
          <w:p w14:paraId="55A1F266" w14:textId="77777777" w:rsidR="006D5FB4" w:rsidRPr="009E38F0" w:rsidRDefault="00000000" w:rsidP="00FC6CAF">
            <w:pPr>
              <w:numPr>
                <w:ilvl w:val="0"/>
                <w:numId w:val="16"/>
              </w:numPr>
              <w:tabs>
                <w:tab w:val="left" w:pos="312"/>
              </w:tabs>
              <w:spacing w:line="240" w:lineRule="auto"/>
              <w:ind w:left="312" w:hanging="284"/>
              <w:jc w:val="both"/>
              <w:rPr>
                <w:rFonts w:ascii="Times New Roman" w:hAnsi="Times New Roman" w:cs="Times New Roman"/>
                <w:bCs/>
                <w:color w:val="000000" w:themeColor="text1"/>
                <w:sz w:val="18"/>
                <w:szCs w:val="18"/>
              </w:rPr>
            </w:pPr>
            <w:hyperlink r:id="rId109" w:history="1">
              <w:r w:rsidR="006D5FB4" w:rsidRPr="009E38F0">
                <w:rPr>
                  <w:rStyle w:val="a6"/>
                  <w:rFonts w:ascii="Times New Roman" w:hAnsi="Times New Roman" w:cs="Times New Roman"/>
                  <w:bCs/>
                  <w:color w:val="000000" w:themeColor="text1"/>
                  <w:sz w:val="18"/>
                  <w:szCs w:val="18"/>
                  <w:bdr w:val="none" w:sz="0" w:space="0" w:color="auto" w:frame="1"/>
                </w:rPr>
                <w:t>Назаркевич І. Б. Державне регулювання структурних змін в економіці України: проблеми та перспективи / І. Б. Назаркевич // ЛНУ ім. Івана Франка. Львів. – 2020. – 356 c.</w:t>
              </w:r>
            </w:hyperlink>
          </w:p>
          <w:p w14:paraId="40DD286D" w14:textId="77777777" w:rsidR="00773262" w:rsidRPr="009E38F0" w:rsidRDefault="006D5FB4" w:rsidP="00FC6CAF">
            <w:pPr>
              <w:pStyle w:val="a4"/>
              <w:numPr>
                <w:ilvl w:val="0"/>
                <w:numId w:val="16"/>
              </w:numPr>
              <w:tabs>
                <w:tab w:val="left" w:pos="312"/>
              </w:tabs>
              <w:ind w:left="312" w:hanging="284"/>
              <w:jc w:val="both"/>
              <w:rPr>
                <w:rFonts w:ascii="Times New Roman" w:hAnsi="Times New Roman" w:cs="Times New Roman"/>
                <w:bCs/>
                <w:color w:val="000000" w:themeColor="text1"/>
                <w:sz w:val="18"/>
                <w:szCs w:val="18"/>
              </w:rPr>
            </w:pPr>
            <w:r w:rsidRPr="009E38F0">
              <w:rPr>
                <w:rFonts w:ascii="Times New Roman" w:hAnsi="Times New Roman" w:cs="Times New Roman"/>
                <w:bCs/>
                <w:color w:val="000000" w:themeColor="text1"/>
                <w:sz w:val="18"/>
                <w:szCs w:val="18"/>
              </w:rPr>
              <w:t xml:space="preserve"> </w:t>
            </w:r>
            <w:r w:rsidR="00773262" w:rsidRPr="009E38F0">
              <w:rPr>
                <w:rFonts w:ascii="Times New Roman" w:hAnsi="Times New Roman" w:cs="Times New Roman"/>
                <w:bCs/>
                <w:color w:val="000000" w:themeColor="text1"/>
                <w:sz w:val="18"/>
                <w:szCs w:val="18"/>
              </w:rPr>
              <w:t>Соціально-економічні аспекти управління розвитком та безпекою економічної системи України: монографія / М. Ю. Барна, М. А., Кальницька, О. Ю. Клепанчук, І. О. Корчинський, Р. П. Підлипна,І. І. Свидрук, Б. Б. Семак, О. Г. Сидорчук, О. О. Трут</w:t>
            </w:r>
            <w:r w:rsidRPr="009E38F0">
              <w:rPr>
                <w:rFonts w:ascii="Times New Roman" w:hAnsi="Times New Roman" w:cs="Times New Roman"/>
                <w:bCs/>
                <w:color w:val="000000" w:themeColor="text1"/>
                <w:sz w:val="18"/>
                <w:szCs w:val="18"/>
              </w:rPr>
              <w:t xml:space="preserve">, </w:t>
            </w:r>
            <w:r w:rsidR="00773262" w:rsidRPr="009E38F0">
              <w:rPr>
                <w:rFonts w:ascii="Times New Roman" w:hAnsi="Times New Roman" w:cs="Times New Roman"/>
                <w:bCs/>
                <w:color w:val="000000" w:themeColor="text1"/>
                <w:sz w:val="18"/>
                <w:szCs w:val="18"/>
              </w:rPr>
              <w:t xml:space="preserve">Ю. І. Турянський. — Львів : Вид-во ЛТЕУ, ТОВ «Галицька видавнича спілка», 2020. — 502 с. </w:t>
            </w:r>
          </w:p>
          <w:p w14:paraId="7F64B15D" w14:textId="77777777" w:rsidR="00A003C7" w:rsidRPr="009E38F0" w:rsidRDefault="00A003C7" w:rsidP="00FC6CAF">
            <w:pPr>
              <w:tabs>
                <w:tab w:val="left" w:pos="170"/>
                <w:tab w:val="left" w:pos="318"/>
              </w:tabs>
              <w:spacing w:line="240" w:lineRule="auto"/>
              <w:contextualSpacing/>
              <w:jc w:val="both"/>
              <w:rPr>
                <w:rFonts w:ascii="Times New Roman" w:hAnsi="Times New Roman" w:cs="Times New Roman"/>
                <w:b/>
                <w:color w:val="000000" w:themeColor="text1"/>
                <w:sz w:val="18"/>
                <w:szCs w:val="18"/>
              </w:rPr>
            </w:pPr>
            <w:r w:rsidRPr="009E38F0">
              <w:rPr>
                <w:rFonts w:ascii="Times New Roman" w:hAnsi="Times New Roman" w:cs="Times New Roman"/>
                <w:b/>
                <w:color w:val="000000" w:themeColor="text1"/>
                <w:sz w:val="18"/>
                <w:szCs w:val="18"/>
              </w:rPr>
              <w:t>Навчальні посібники</w:t>
            </w:r>
          </w:p>
          <w:p w14:paraId="54F53FD5" w14:textId="77777777" w:rsidR="006D5FB4" w:rsidRPr="009E38F0" w:rsidRDefault="00000000" w:rsidP="00FC6CAF">
            <w:pPr>
              <w:numPr>
                <w:ilvl w:val="0"/>
                <w:numId w:val="18"/>
              </w:numPr>
              <w:tabs>
                <w:tab w:val="left" w:pos="170"/>
              </w:tabs>
              <w:spacing w:line="240" w:lineRule="auto"/>
              <w:ind w:left="312" w:hanging="312"/>
              <w:jc w:val="both"/>
              <w:rPr>
                <w:rFonts w:ascii="Times New Roman" w:hAnsi="Times New Roman" w:cs="Times New Roman"/>
                <w:bCs/>
                <w:color w:val="000000" w:themeColor="text1"/>
                <w:sz w:val="18"/>
                <w:szCs w:val="18"/>
              </w:rPr>
            </w:pPr>
            <w:hyperlink r:id="rId110" w:history="1">
              <w:r w:rsidR="006D5FB4" w:rsidRPr="009E38F0">
                <w:rPr>
                  <w:rStyle w:val="a6"/>
                  <w:rFonts w:ascii="Times New Roman" w:hAnsi="Times New Roman" w:cs="Times New Roman"/>
                  <w:bCs/>
                  <w:color w:val="000000" w:themeColor="text1"/>
                  <w:sz w:val="18"/>
                  <w:szCs w:val="18"/>
                  <w:bdr w:val="none" w:sz="0" w:space="0" w:color="auto" w:frame="1"/>
                </w:rPr>
                <w:t>Вступ до фаху: навчальний посібник / [Ситник Н. С., Дубик В.Я., Круглякова В.В.] ; за заг. ред. Н. С. Ситник.-Львів: ЛНУ імені Івана Франка, 2020. – 256 с.</w:t>
              </w:r>
            </w:hyperlink>
          </w:p>
          <w:p w14:paraId="5F9EC2BE" w14:textId="77777777" w:rsidR="00A003C7" w:rsidRPr="009E38F0" w:rsidRDefault="006D5FB4" w:rsidP="00FC6CAF">
            <w:pPr>
              <w:pStyle w:val="a4"/>
              <w:numPr>
                <w:ilvl w:val="0"/>
                <w:numId w:val="18"/>
              </w:numPr>
              <w:tabs>
                <w:tab w:val="left" w:pos="170"/>
                <w:tab w:val="left" w:pos="318"/>
              </w:tabs>
              <w:spacing w:line="240" w:lineRule="auto"/>
              <w:ind w:left="312" w:hanging="312"/>
              <w:jc w:val="both"/>
              <w:rPr>
                <w:rFonts w:ascii="Times New Roman" w:eastAsia="Times New Roman" w:hAnsi="Times New Roman" w:cs="Times New Roman"/>
                <w:bCs/>
                <w:color w:val="000000" w:themeColor="text1"/>
                <w:sz w:val="18"/>
                <w:szCs w:val="18"/>
                <w:lang w:eastAsia="uk-UA"/>
              </w:rPr>
            </w:pPr>
            <w:r w:rsidRPr="009E38F0">
              <w:rPr>
                <w:rFonts w:ascii="Times New Roman" w:hAnsi="Times New Roman" w:cs="Times New Roman"/>
                <w:bCs/>
                <w:color w:val="000000" w:themeColor="text1"/>
                <w:sz w:val="18"/>
                <w:szCs w:val="18"/>
              </w:rPr>
              <w:t xml:space="preserve"> </w:t>
            </w:r>
            <w:hyperlink r:id="rId111" w:history="1">
              <w:r w:rsidR="00A003C7" w:rsidRPr="009E38F0">
                <w:rPr>
                  <w:rFonts w:ascii="Times New Roman" w:eastAsia="Times New Roman" w:hAnsi="Times New Roman" w:cs="Times New Roman"/>
                  <w:bCs/>
                  <w:color w:val="000000" w:themeColor="text1"/>
                  <w:sz w:val="18"/>
                  <w:szCs w:val="18"/>
                  <w:bdr w:val="none" w:sz="0" w:space="0" w:color="auto" w:frame="1"/>
                  <w:lang w:eastAsia="uk-UA"/>
                </w:rPr>
                <w:t>Фінансовий менеджмент: навчальний посібник / [Ситник Н.С., Стасишин А.В., Гукалюк А.Ф., Західна О.Р., Сич О.А., Шушкова Ю.В.] ; за заг. ред. Н. С. Ситник.-Львів: ЛНУ імені Івана Франка, 2020. – 845 с.</w:t>
              </w:r>
            </w:hyperlink>
          </w:p>
          <w:p w14:paraId="68A1D03B" w14:textId="77777777" w:rsidR="00A003C7" w:rsidRPr="009E38F0" w:rsidRDefault="00A003C7" w:rsidP="00FC6CAF">
            <w:pPr>
              <w:pStyle w:val="a4"/>
              <w:numPr>
                <w:ilvl w:val="0"/>
                <w:numId w:val="18"/>
              </w:numPr>
              <w:tabs>
                <w:tab w:val="left" w:pos="170"/>
                <w:tab w:val="left" w:pos="318"/>
              </w:tabs>
              <w:spacing w:line="240" w:lineRule="auto"/>
              <w:ind w:left="312" w:hanging="312"/>
              <w:jc w:val="both"/>
              <w:rPr>
                <w:rFonts w:ascii="Times New Roman" w:hAnsi="Times New Roman" w:cs="Times New Roman"/>
                <w:bCs/>
                <w:color w:val="000000" w:themeColor="text1"/>
                <w:sz w:val="18"/>
                <w:szCs w:val="18"/>
              </w:rPr>
            </w:pPr>
            <w:r w:rsidRPr="009E38F0">
              <w:rPr>
                <w:rFonts w:ascii="Times New Roman" w:eastAsia="Times New Roman" w:hAnsi="Times New Roman" w:cs="Times New Roman"/>
                <w:bCs/>
                <w:color w:val="000000" w:themeColor="text1"/>
                <w:sz w:val="18"/>
                <w:szCs w:val="18"/>
                <w:bdr w:val="none" w:sz="0" w:space="0" w:color="auto" w:frame="1"/>
                <w:lang w:eastAsia="uk-UA"/>
              </w:rPr>
              <w:t>Фінанси об’єднаних територіальних громад: навчальний посібник / [Ситник Н.С., Стасишин А. В., Західна О. Р. та ін.]; за ред Н. С Ситник. – Львів: Видавництво «Апріорі», 2019. – 533 с.</w:t>
            </w:r>
          </w:p>
          <w:p w14:paraId="22BE6624" w14:textId="77777777" w:rsidR="00A003C7" w:rsidRPr="009E38F0" w:rsidRDefault="00A003C7" w:rsidP="00FC6CAF">
            <w:pPr>
              <w:tabs>
                <w:tab w:val="num" w:pos="34"/>
                <w:tab w:val="left" w:pos="170"/>
                <w:tab w:val="left" w:pos="318"/>
              </w:tabs>
              <w:spacing w:line="240" w:lineRule="auto"/>
              <w:ind w:left="312" w:hanging="312"/>
              <w:jc w:val="both"/>
              <w:rPr>
                <w:rFonts w:ascii="Times New Roman" w:hAnsi="Times New Roman" w:cs="Times New Roman"/>
                <w:b/>
                <w:color w:val="000000" w:themeColor="text1"/>
                <w:sz w:val="18"/>
                <w:szCs w:val="18"/>
              </w:rPr>
            </w:pPr>
            <w:r w:rsidRPr="009E38F0">
              <w:rPr>
                <w:rFonts w:ascii="Times New Roman" w:hAnsi="Times New Roman" w:cs="Times New Roman"/>
                <w:b/>
                <w:color w:val="000000" w:themeColor="text1"/>
                <w:sz w:val="18"/>
                <w:szCs w:val="18"/>
              </w:rPr>
              <w:t>Статті</w:t>
            </w:r>
          </w:p>
          <w:p w14:paraId="7D612C78" w14:textId="77777777" w:rsidR="00773262" w:rsidRPr="009E38F0" w:rsidRDefault="00773262" w:rsidP="00FC6CAF">
            <w:pPr>
              <w:pStyle w:val="a4"/>
              <w:numPr>
                <w:ilvl w:val="0"/>
                <w:numId w:val="19"/>
              </w:numPr>
              <w:tabs>
                <w:tab w:val="left" w:pos="170"/>
                <w:tab w:val="left" w:pos="318"/>
              </w:tabs>
              <w:spacing w:line="240" w:lineRule="auto"/>
              <w:ind w:left="312" w:hanging="312"/>
              <w:jc w:val="both"/>
              <w:rPr>
                <w:rFonts w:ascii="Times New Roman" w:hAnsi="Times New Roman" w:cs="Times New Roman"/>
                <w:bCs/>
                <w:color w:val="000000" w:themeColor="text1"/>
                <w:sz w:val="18"/>
                <w:szCs w:val="18"/>
              </w:rPr>
            </w:pPr>
            <w:r w:rsidRPr="009E38F0">
              <w:rPr>
                <w:rFonts w:ascii="Times New Roman" w:hAnsi="Times New Roman" w:cs="Times New Roman"/>
                <w:bCs/>
                <w:color w:val="000000" w:themeColor="text1"/>
                <w:sz w:val="18"/>
                <w:szCs w:val="18"/>
                <w:shd w:val="clear" w:color="auto" w:fill="FFFFFF"/>
                <w:lang w:val="en-US"/>
              </w:rPr>
              <w:t>Mulska O</w:t>
            </w:r>
            <w:r w:rsidRPr="009E38F0">
              <w:rPr>
                <w:rFonts w:ascii="Times New Roman" w:hAnsi="Times New Roman" w:cs="Times New Roman"/>
                <w:bCs/>
                <w:color w:val="000000" w:themeColor="text1"/>
                <w:sz w:val="18"/>
                <w:szCs w:val="18"/>
                <w:shd w:val="clear" w:color="auto" w:fill="FFFFFF"/>
              </w:rPr>
              <w:t>.</w:t>
            </w:r>
            <w:r w:rsidRPr="009E38F0">
              <w:rPr>
                <w:rFonts w:ascii="Times New Roman" w:hAnsi="Times New Roman" w:cs="Times New Roman"/>
                <w:bCs/>
                <w:color w:val="000000" w:themeColor="text1"/>
                <w:sz w:val="18"/>
                <w:szCs w:val="18"/>
                <w:shd w:val="clear" w:color="auto" w:fill="FFFFFF"/>
                <w:lang w:val="en-US"/>
              </w:rPr>
              <w:t>, Vasyltsiv</w:t>
            </w:r>
            <w:r w:rsidRPr="009E38F0">
              <w:rPr>
                <w:rFonts w:ascii="Times New Roman" w:hAnsi="Times New Roman" w:cs="Times New Roman"/>
                <w:bCs/>
                <w:color w:val="000000" w:themeColor="text1"/>
                <w:sz w:val="18"/>
                <w:szCs w:val="18"/>
                <w:shd w:val="clear" w:color="auto" w:fill="FFFFFF"/>
              </w:rPr>
              <w:t xml:space="preserve"> </w:t>
            </w:r>
            <w:r w:rsidRPr="009E38F0">
              <w:rPr>
                <w:rFonts w:ascii="Times New Roman" w:hAnsi="Times New Roman" w:cs="Times New Roman"/>
                <w:bCs/>
                <w:color w:val="000000" w:themeColor="text1"/>
                <w:sz w:val="18"/>
                <w:szCs w:val="18"/>
                <w:shd w:val="clear" w:color="auto" w:fill="FFFFFF"/>
                <w:lang w:val="en-US"/>
              </w:rPr>
              <w:t>T</w:t>
            </w:r>
            <w:r w:rsidRPr="009E38F0">
              <w:rPr>
                <w:rFonts w:ascii="Times New Roman" w:hAnsi="Times New Roman" w:cs="Times New Roman"/>
                <w:bCs/>
                <w:color w:val="000000" w:themeColor="text1"/>
                <w:sz w:val="18"/>
                <w:szCs w:val="18"/>
                <w:shd w:val="clear" w:color="auto" w:fill="FFFFFF"/>
              </w:rPr>
              <w:t>.</w:t>
            </w:r>
            <w:r w:rsidRPr="009E38F0">
              <w:rPr>
                <w:rFonts w:ascii="Times New Roman" w:hAnsi="Times New Roman" w:cs="Times New Roman"/>
                <w:bCs/>
                <w:color w:val="000000" w:themeColor="text1"/>
                <w:sz w:val="18"/>
                <w:szCs w:val="18"/>
                <w:shd w:val="clear" w:color="auto" w:fill="FFFFFF"/>
                <w:lang w:val="en-US"/>
              </w:rPr>
              <w:t>, Shushkova</w:t>
            </w:r>
            <w:r w:rsidRPr="009E38F0">
              <w:rPr>
                <w:rFonts w:ascii="Times New Roman" w:hAnsi="Times New Roman" w:cs="Times New Roman"/>
                <w:bCs/>
                <w:color w:val="000000" w:themeColor="text1"/>
                <w:sz w:val="18"/>
                <w:szCs w:val="18"/>
                <w:shd w:val="clear" w:color="auto" w:fill="FFFFFF"/>
              </w:rPr>
              <w:t xml:space="preserve"> </w:t>
            </w:r>
            <w:r w:rsidRPr="009E38F0">
              <w:rPr>
                <w:rFonts w:ascii="Times New Roman" w:hAnsi="Times New Roman" w:cs="Times New Roman"/>
                <w:bCs/>
                <w:color w:val="000000" w:themeColor="text1"/>
                <w:sz w:val="18"/>
                <w:szCs w:val="18"/>
                <w:shd w:val="clear" w:color="auto" w:fill="FFFFFF"/>
                <w:lang w:val="en-US"/>
              </w:rPr>
              <w:t>Y</w:t>
            </w:r>
            <w:r w:rsidRPr="009E38F0">
              <w:rPr>
                <w:rFonts w:ascii="Times New Roman" w:hAnsi="Times New Roman" w:cs="Times New Roman"/>
                <w:bCs/>
                <w:color w:val="000000" w:themeColor="text1"/>
                <w:sz w:val="18"/>
                <w:szCs w:val="18"/>
                <w:shd w:val="clear" w:color="auto" w:fill="FFFFFF"/>
              </w:rPr>
              <w:t>.</w:t>
            </w:r>
            <w:r w:rsidRPr="009E38F0">
              <w:rPr>
                <w:rFonts w:ascii="Times New Roman" w:hAnsi="Times New Roman" w:cs="Times New Roman"/>
                <w:bCs/>
                <w:color w:val="000000" w:themeColor="text1"/>
                <w:sz w:val="18"/>
                <w:szCs w:val="18"/>
                <w:shd w:val="clear" w:color="auto" w:fill="FFFFFF"/>
                <w:lang w:val="en-US"/>
              </w:rPr>
              <w:t xml:space="preserve">, Kloba L., Parfenyuk Y. Assessment of the population’s social resilience environment (the case of the Carpathian region of Ukraine). </w:t>
            </w:r>
            <w:r w:rsidRPr="009E38F0">
              <w:rPr>
                <w:rFonts w:ascii="Times New Roman" w:hAnsi="Times New Roman" w:cs="Times New Roman"/>
                <w:bCs/>
                <w:color w:val="000000" w:themeColor="text1"/>
                <w:sz w:val="18"/>
                <w:szCs w:val="18"/>
                <w:shd w:val="clear" w:color="auto" w:fill="FFFFFF"/>
              </w:rPr>
              <w:t>Problems and Perspectives in Management</w:t>
            </w:r>
            <w:r w:rsidRPr="009E38F0">
              <w:rPr>
                <w:rFonts w:ascii="Times New Roman" w:hAnsi="Times New Roman" w:cs="Times New Roman"/>
                <w:bCs/>
                <w:color w:val="000000" w:themeColor="text1"/>
                <w:sz w:val="18"/>
                <w:szCs w:val="18"/>
                <w:shd w:val="clear" w:color="auto" w:fill="FFFFFF"/>
                <w:lang w:val="en-US"/>
              </w:rPr>
              <w:t xml:space="preserve">. 2022. </w:t>
            </w:r>
            <w:r w:rsidRPr="009E38F0">
              <w:rPr>
                <w:rFonts w:ascii="Times New Roman" w:hAnsi="Times New Roman" w:cs="Times New Roman"/>
                <w:bCs/>
                <w:color w:val="000000" w:themeColor="text1"/>
                <w:sz w:val="18"/>
                <w:szCs w:val="18"/>
                <w:shd w:val="clear" w:color="auto" w:fill="FFFFFF"/>
              </w:rPr>
              <w:t>Vol</w:t>
            </w:r>
            <w:r w:rsidRPr="009E38F0">
              <w:rPr>
                <w:rFonts w:ascii="Times New Roman" w:hAnsi="Times New Roman" w:cs="Times New Roman"/>
                <w:bCs/>
                <w:color w:val="000000" w:themeColor="text1"/>
                <w:sz w:val="18"/>
                <w:szCs w:val="18"/>
                <w:shd w:val="clear" w:color="auto" w:fill="FFFFFF"/>
                <w:lang w:val="en-US"/>
              </w:rPr>
              <w:t>.</w:t>
            </w:r>
            <w:r w:rsidRPr="009E38F0">
              <w:rPr>
                <w:rFonts w:ascii="Times New Roman" w:hAnsi="Times New Roman" w:cs="Times New Roman"/>
                <w:bCs/>
                <w:color w:val="000000" w:themeColor="text1"/>
                <w:sz w:val="18"/>
                <w:szCs w:val="18"/>
                <w:shd w:val="clear" w:color="auto" w:fill="FFFFFF"/>
              </w:rPr>
              <w:t xml:space="preserve"> 2</w:t>
            </w:r>
            <w:r w:rsidRPr="009E38F0">
              <w:rPr>
                <w:rFonts w:ascii="Times New Roman" w:hAnsi="Times New Roman" w:cs="Times New Roman"/>
                <w:bCs/>
                <w:color w:val="000000" w:themeColor="text1"/>
                <w:sz w:val="18"/>
                <w:szCs w:val="18"/>
                <w:shd w:val="clear" w:color="auto" w:fill="FFFFFF"/>
                <w:lang w:val="en-US"/>
              </w:rPr>
              <w:t>0</w:t>
            </w:r>
            <w:r w:rsidRPr="009E38F0">
              <w:rPr>
                <w:rFonts w:ascii="Times New Roman" w:hAnsi="Times New Roman" w:cs="Times New Roman"/>
                <w:bCs/>
                <w:color w:val="000000" w:themeColor="text1"/>
                <w:sz w:val="18"/>
                <w:szCs w:val="18"/>
                <w:shd w:val="clear" w:color="auto" w:fill="FFFFFF"/>
              </w:rPr>
              <w:t>, Issue 1</w:t>
            </w:r>
            <w:r w:rsidRPr="009E38F0">
              <w:rPr>
                <w:rFonts w:ascii="Times New Roman" w:hAnsi="Times New Roman" w:cs="Times New Roman"/>
                <w:bCs/>
                <w:color w:val="000000" w:themeColor="text1"/>
                <w:sz w:val="18"/>
                <w:szCs w:val="18"/>
                <w:shd w:val="clear" w:color="auto" w:fill="FFFFFF"/>
                <w:lang w:val="en-US"/>
              </w:rPr>
              <w:t xml:space="preserve">. P. </w:t>
            </w:r>
            <w:r w:rsidRPr="009E38F0">
              <w:rPr>
                <w:rFonts w:ascii="Times New Roman" w:hAnsi="Times New Roman" w:cs="Times New Roman"/>
                <w:bCs/>
                <w:color w:val="000000" w:themeColor="text1"/>
                <w:sz w:val="18"/>
                <w:szCs w:val="18"/>
                <w:shd w:val="clear" w:color="auto" w:fill="FFFFFF"/>
              </w:rPr>
              <w:t>407-421</w:t>
            </w:r>
            <w:r w:rsidRPr="009E38F0">
              <w:rPr>
                <w:rFonts w:ascii="Times New Roman" w:hAnsi="Times New Roman" w:cs="Times New Roman"/>
                <w:bCs/>
                <w:color w:val="000000" w:themeColor="text1"/>
                <w:sz w:val="18"/>
                <w:szCs w:val="18"/>
                <w:shd w:val="clear" w:color="auto" w:fill="FFFFFF"/>
                <w:lang w:val="en-US"/>
              </w:rPr>
              <w:t>.</w:t>
            </w:r>
          </w:p>
          <w:p w14:paraId="13F3FD0B" w14:textId="77777777" w:rsidR="00773262" w:rsidRPr="009E38F0" w:rsidRDefault="00773262" w:rsidP="00FC6CAF">
            <w:pPr>
              <w:pStyle w:val="a9"/>
              <w:numPr>
                <w:ilvl w:val="0"/>
                <w:numId w:val="19"/>
              </w:numPr>
              <w:tabs>
                <w:tab w:val="left" w:pos="170"/>
                <w:tab w:val="left" w:pos="709"/>
                <w:tab w:val="left" w:pos="1134"/>
              </w:tabs>
              <w:spacing w:before="0" w:beforeAutospacing="0" w:after="0" w:afterAutospacing="0"/>
              <w:ind w:left="312" w:hanging="312"/>
              <w:jc w:val="both"/>
              <w:rPr>
                <w:bCs/>
                <w:color w:val="000000" w:themeColor="text1"/>
                <w:sz w:val="18"/>
                <w:szCs w:val="18"/>
                <w:lang w:val="uk-UA"/>
              </w:rPr>
            </w:pPr>
            <w:r w:rsidRPr="009E38F0">
              <w:rPr>
                <w:rStyle w:val="xfmc3"/>
                <w:bCs/>
                <w:color w:val="000000" w:themeColor="text1"/>
                <w:sz w:val="18"/>
                <w:szCs w:val="18"/>
                <w:lang w:val="pl-PL"/>
              </w:rPr>
              <w:t>U</w:t>
            </w:r>
            <w:r w:rsidRPr="009E38F0">
              <w:rPr>
                <w:rStyle w:val="xfmc3"/>
                <w:bCs/>
                <w:color w:val="000000" w:themeColor="text1"/>
                <w:sz w:val="18"/>
                <w:szCs w:val="18"/>
                <w:lang w:val="uk-UA"/>
              </w:rPr>
              <w:t>.</w:t>
            </w:r>
            <w:r w:rsidRPr="009E38F0">
              <w:rPr>
                <w:rStyle w:val="xfmc3"/>
                <w:bCs/>
                <w:color w:val="000000" w:themeColor="text1"/>
                <w:sz w:val="18"/>
                <w:szCs w:val="18"/>
                <w:lang w:val="pl-PL"/>
              </w:rPr>
              <w:t xml:space="preserve"> Vatamanyuk-Zelinska, N</w:t>
            </w:r>
            <w:r w:rsidRPr="009E38F0">
              <w:rPr>
                <w:rStyle w:val="xfmc3"/>
                <w:bCs/>
                <w:color w:val="000000" w:themeColor="text1"/>
                <w:sz w:val="18"/>
                <w:szCs w:val="18"/>
                <w:lang w:val="uk-UA"/>
              </w:rPr>
              <w:t>.</w:t>
            </w:r>
            <w:r w:rsidRPr="009E38F0">
              <w:rPr>
                <w:rStyle w:val="xfmc3"/>
                <w:bCs/>
                <w:color w:val="000000" w:themeColor="text1"/>
                <w:sz w:val="18"/>
                <w:szCs w:val="18"/>
                <w:lang w:val="pl-PL"/>
              </w:rPr>
              <w:t xml:space="preserve"> Sytnyk. </w:t>
            </w:r>
            <w:r w:rsidRPr="009E38F0">
              <w:rPr>
                <w:rStyle w:val="xfmc3"/>
                <w:bCs/>
                <w:color w:val="000000" w:themeColor="text1"/>
                <w:sz w:val="18"/>
                <w:szCs w:val="18"/>
                <w:lang w:val="en-GB"/>
              </w:rPr>
              <w:t xml:space="preserve">Effectiveness of financial and economic regulation of land relations in ukraine in the context of the </w:t>
            </w:r>
            <w:r w:rsidRPr="009E38F0">
              <w:rPr>
                <w:rStyle w:val="xfmc3"/>
                <w:bCs/>
                <w:color w:val="000000" w:themeColor="text1"/>
                <w:sz w:val="18"/>
                <w:szCs w:val="18"/>
                <w:lang w:val="en-US"/>
              </w:rPr>
              <w:t>D</w:t>
            </w:r>
            <w:r w:rsidRPr="009E38F0">
              <w:rPr>
                <w:rStyle w:val="xfmc3"/>
                <w:bCs/>
                <w:color w:val="000000" w:themeColor="text1"/>
                <w:sz w:val="18"/>
                <w:szCs w:val="18"/>
                <w:lang w:val="en-GB"/>
              </w:rPr>
              <w:t xml:space="preserve">ecentralization Reform. </w:t>
            </w:r>
            <w:r w:rsidRPr="009E38F0">
              <w:rPr>
                <w:bCs/>
                <w:color w:val="000000" w:themeColor="text1"/>
                <w:sz w:val="18"/>
                <w:szCs w:val="18"/>
                <w:lang w:val="en-US"/>
              </w:rPr>
              <w:t xml:space="preserve">Problems and Perspectives in Management, 2019. 17(2). </w:t>
            </w:r>
            <w:r w:rsidRPr="009E38F0">
              <w:rPr>
                <w:rStyle w:val="txt"/>
                <w:bCs/>
                <w:color w:val="000000" w:themeColor="text1"/>
                <w:sz w:val="18"/>
                <w:szCs w:val="18"/>
                <w:lang w:val="en-US"/>
              </w:rPr>
              <w:t>pp.</w:t>
            </w:r>
            <w:r w:rsidRPr="009E38F0">
              <w:rPr>
                <w:rStyle w:val="txt"/>
                <w:bCs/>
                <w:color w:val="000000" w:themeColor="text1"/>
                <w:sz w:val="18"/>
                <w:szCs w:val="18"/>
                <w:lang w:val="uk-UA"/>
              </w:rPr>
              <w:t xml:space="preserve"> </w:t>
            </w:r>
            <w:r w:rsidRPr="009E38F0">
              <w:rPr>
                <w:bCs/>
                <w:color w:val="000000" w:themeColor="text1"/>
                <w:sz w:val="18"/>
                <w:szCs w:val="18"/>
                <w:lang w:val="en-US"/>
              </w:rPr>
              <w:t xml:space="preserve">550-562. </w:t>
            </w:r>
            <w:bookmarkStart w:id="2" w:name="_Hlk69989407"/>
            <w:r w:rsidRPr="009E38F0">
              <w:rPr>
                <w:bCs/>
                <w:color w:val="000000" w:themeColor="text1"/>
                <w:sz w:val="18"/>
                <w:szCs w:val="18"/>
                <w:lang w:val="en-US"/>
              </w:rPr>
              <w:fldChar w:fldCharType="begin"/>
            </w:r>
            <w:r w:rsidRPr="009E38F0">
              <w:rPr>
                <w:bCs/>
                <w:color w:val="000000" w:themeColor="text1"/>
                <w:sz w:val="18"/>
                <w:szCs w:val="18"/>
                <w:lang w:val="uk-UA"/>
              </w:rPr>
              <w:instrText xml:space="preserve"> </w:instrText>
            </w:r>
            <w:r w:rsidRPr="009E38F0">
              <w:rPr>
                <w:bCs/>
                <w:color w:val="000000" w:themeColor="text1"/>
                <w:sz w:val="18"/>
                <w:szCs w:val="18"/>
                <w:lang w:val="en-US"/>
              </w:rPr>
              <w:instrText>HYPERLINK</w:instrText>
            </w:r>
            <w:r w:rsidRPr="009E38F0">
              <w:rPr>
                <w:bCs/>
                <w:color w:val="000000" w:themeColor="text1"/>
                <w:sz w:val="18"/>
                <w:szCs w:val="18"/>
                <w:lang w:val="uk-UA"/>
              </w:rPr>
              <w:instrText xml:space="preserve"> "</w:instrText>
            </w:r>
            <w:r w:rsidRPr="009E38F0">
              <w:rPr>
                <w:bCs/>
                <w:color w:val="000000" w:themeColor="text1"/>
                <w:sz w:val="18"/>
                <w:szCs w:val="18"/>
                <w:lang w:val="en-US"/>
              </w:rPr>
              <w:instrText>http</w:instrText>
            </w:r>
            <w:r w:rsidRPr="009E38F0">
              <w:rPr>
                <w:bCs/>
                <w:color w:val="000000" w:themeColor="text1"/>
                <w:sz w:val="18"/>
                <w:szCs w:val="18"/>
                <w:lang w:val="uk-UA"/>
              </w:rPr>
              <w:instrText>://</w:instrText>
            </w:r>
            <w:r w:rsidRPr="009E38F0">
              <w:rPr>
                <w:bCs/>
                <w:color w:val="000000" w:themeColor="text1"/>
                <w:sz w:val="18"/>
                <w:szCs w:val="18"/>
                <w:lang w:val="en-US"/>
              </w:rPr>
              <w:instrText>dx</w:instrText>
            </w:r>
            <w:r w:rsidRPr="009E38F0">
              <w:rPr>
                <w:bCs/>
                <w:color w:val="000000" w:themeColor="text1"/>
                <w:sz w:val="18"/>
                <w:szCs w:val="18"/>
                <w:lang w:val="uk-UA"/>
              </w:rPr>
              <w:instrText>.</w:instrText>
            </w:r>
            <w:r w:rsidRPr="009E38F0">
              <w:rPr>
                <w:bCs/>
                <w:color w:val="000000" w:themeColor="text1"/>
                <w:sz w:val="18"/>
                <w:szCs w:val="18"/>
                <w:lang w:val="en-US"/>
              </w:rPr>
              <w:instrText>doi</w:instrText>
            </w:r>
            <w:r w:rsidRPr="009E38F0">
              <w:rPr>
                <w:bCs/>
                <w:color w:val="000000" w:themeColor="text1"/>
                <w:sz w:val="18"/>
                <w:szCs w:val="18"/>
                <w:lang w:val="uk-UA"/>
              </w:rPr>
              <w:instrText>.</w:instrText>
            </w:r>
            <w:r w:rsidRPr="009E38F0">
              <w:rPr>
                <w:bCs/>
                <w:color w:val="000000" w:themeColor="text1"/>
                <w:sz w:val="18"/>
                <w:szCs w:val="18"/>
                <w:lang w:val="en-US"/>
              </w:rPr>
              <w:instrText>org</w:instrText>
            </w:r>
            <w:r w:rsidRPr="009E38F0">
              <w:rPr>
                <w:bCs/>
                <w:color w:val="000000" w:themeColor="text1"/>
                <w:sz w:val="18"/>
                <w:szCs w:val="18"/>
                <w:lang w:val="uk-UA"/>
              </w:rPr>
              <w:instrText>/10.21511/</w:instrText>
            </w:r>
            <w:r w:rsidRPr="009E38F0">
              <w:rPr>
                <w:bCs/>
                <w:color w:val="000000" w:themeColor="text1"/>
                <w:sz w:val="18"/>
                <w:szCs w:val="18"/>
                <w:lang w:val="en-US"/>
              </w:rPr>
              <w:instrText>ppm</w:instrText>
            </w:r>
            <w:r w:rsidRPr="009E38F0">
              <w:rPr>
                <w:bCs/>
                <w:color w:val="000000" w:themeColor="text1"/>
                <w:sz w:val="18"/>
                <w:szCs w:val="18"/>
                <w:lang w:val="uk-UA"/>
              </w:rPr>
              <w:instrText xml:space="preserve">.17(2).2019.43" </w:instrText>
            </w:r>
            <w:r w:rsidRPr="009E38F0">
              <w:rPr>
                <w:bCs/>
                <w:color w:val="000000" w:themeColor="text1"/>
                <w:sz w:val="18"/>
                <w:szCs w:val="18"/>
                <w:lang w:val="en-US"/>
              </w:rPr>
            </w:r>
            <w:r w:rsidRPr="009E38F0">
              <w:rPr>
                <w:bCs/>
                <w:color w:val="000000" w:themeColor="text1"/>
                <w:sz w:val="18"/>
                <w:szCs w:val="18"/>
                <w:lang w:val="en-US"/>
              </w:rPr>
              <w:fldChar w:fldCharType="separate"/>
            </w:r>
            <w:r w:rsidRPr="009E38F0">
              <w:rPr>
                <w:rStyle w:val="a6"/>
                <w:bCs/>
                <w:color w:val="000000" w:themeColor="text1"/>
                <w:sz w:val="18"/>
                <w:szCs w:val="18"/>
                <w:lang w:val="en-US"/>
              </w:rPr>
              <w:t>http</w:t>
            </w:r>
            <w:r w:rsidRPr="009E38F0">
              <w:rPr>
                <w:rStyle w:val="a6"/>
                <w:bCs/>
                <w:color w:val="000000" w:themeColor="text1"/>
                <w:sz w:val="18"/>
                <w:szCs w:val="18"/>
                <w:lang w:val="uk-UA"/>
              </w:rPr>
              <w:t>://</w:t>
            </w:r>
            <w:r w:rsidRPr="009E38F0">
              <w:rPr>
                <w:rStyle w:val="a6"/>
                <w:bCs/>
                <w:color w:val="000000" w:themeColor="text1"/>
                <w:sz w:val="18"/>
                <w:szCs w:val="18"/>
                <w:lang w:val="en-US"/>
              </w:rPr>
              <w:t>dx</w:t>
            </w:r>
            <w:r w:rsidRPr="009E38F0">
              <w:rPr>
                <w:rStyle w:val="a6"/>
                <w:bCs/>
                <w:color w:val="000000" w:themeColor="text1"/>
                <w:sz w:val="18"/>
                <w:szCs w:val="18"/>
                <w:lang w:val="uk-UA"/>
              </w:rPr>
              <w:t>.</w:t>
            </w:r>
            <w:r w:rsidRPr="009E38F0">
              <w:rPr>
                <w:rStyle w:val="a6"/>
                <w:bCs/>
                <w:color w:val="000000" w:themeColor="text1"/>
                <w:sz w:val="18"/>
                <w:szCs w:val="18"/>
                <w:lang w:val="en-US"/>
              </w:rPr>
              <w:t>doi</w:t>
            </w:r>
            <w:r w:rsidRPr="009E38F0">
              <w:rPr>
                <w:rStyle w:val="a6"/>
                <w:bCs/>
                <w:color w:val="000000" w:themeColor="text1"/>
                <w:sz w:val="18"/>
                <w:szCs w:val="18"/>
                <w:lang w:val="uk-UA"/>
              </w:rPr>
              <w:t>.</w:t>
            </w:r>
            <w:r w:rsidRPr="009E38F0">
              <w:rPr>
                <w:rStyle w:val="a6"/>
                <w:bCs/>
                <w:color w:val="000000" w:themeColor="text1"/>
                <w:sz w:val="18"/>
                <w:szCs w:val="18"/>
                <w:lang w:val="en-US"/>
              </w:rPr>
              <w:t>org</w:t>
            </w:r>
            <w:r w:rsidRPr="009E38F0">
              <w:rPr>
                <w:rStyle w:val="a6"/>
                <w:bCs/>
                <w:color w:val="000000" w:themeColor="text1"/>
                <w:sz w:val="18"/>
                <w:szCs w:val="18"/>
                <w:lang w:val="uk-UA"/>
              </w:rPr>
              <w:t>/10.21511/</w:t>
            </w:r>
            <w:r w:rsidRPr="009E38F0">
              <w:rPr>
                <w:rStyle w:val="a6"/>
                <w:bCs/>
                <w:color w:val="000000" w:themeColor="text1"/>
                <w:sz w:val="18"/>
                <w:szCs w:val="18"/>
                <w:lang w:val="en-US"/>
              </w:rPr>
              <w:t>ppm</w:t>
            </w:r>
            <w:r w:rsidRPr="009E38F0">
              <w:rPr>
                <w:rStyle w:val="a6"/>
                <w:bCs/>
                <w:color w:val="000000" w:themeColor="text1"/>
                <w:sz w:val="18"/>
                <w:szCs w:val="18"/>
                <w:lang w:val="uk-UA"/>
              </w:rPr>
              <w:t>.17(2).2019.43</w:t>
            </w:r>
            <w:r w:rsidRPr="009E38F0">
              <w:rPr>
                <w:bCs/>
                <w:color w:val="000000" w:themeColor="text1"/>
                <w:sz w:val="18"/>
                <w:szCs w:val="18"/>
                <w:lang w:val="en-US"/>
              </w:rPr>
              <w:fldChar w:fldCharType="end"/>
            </w:r>
            <w:bookmarkEnd w:id="2"/>
          </w:p>
          <w:p w14:paraId="123F55CE" w14:textId="77777777" w:rsidR="00773262" w:rsidRPr="009E38F0" w:rsidRDefault="00773262" w:rsidP="00FC6CAF">
            <w:pPr>
              <w:pStyle w:val="a9"/>
              <w:numPr>
                <w:ilvl w:val="0"/>
                <w:numId w:val="19"/>
              </w:numPr>
              <w:tabs>
                <w:tab w:val="left" w:pos="170"/>
                <w:tab w:val="left" w:pos="709"/>
                <w:tab w:val="left" w:pos="1134"/>
              </w:tabs>
              <w:spacing w:before="0" w:beforeAutospacing="0" w:after="0" w:afterAutospacing="0"/>
              <w:ind w:left="312" w:hanging="312"/>
              <w:jc w:val="both"/>
              <w:rPr>
                <w:bCs/>
                <w:color w:val="000000" w:themeColor="text1"/>
                <w:sz w:val="18"/>
                <w:szCs w:val="18"/>
                <w:lang w:val="uk-UA"/>
              </w:rPr>
            </w:pPr>
            <w:r w:rsidRPr="009E38F0">
              <w:rPr>
                <w:rStyle w:val="xfmc3"/>
                <w:bCs/>
                <w:color w:val="000000" w:themeColor="text1"/>
                <w:sz w:val="18"/>
                <w:szCs w:val="18"/>
                <w:lang w:val="pl-PL"/>
              </w:rPr>
              <w:t>U</w:t>
            </w:r>
            <w:r w:rsidRPr="009E38F0">
              <w:rPr>
                <w:rStyle w:val="xfmc3"/>
                <w:bCs/>
                <w:color w:val="000000" w:themeColor="text1"/>
                <w:sz w:val="18"/>
                <w:szCs w:val="18"/>
                <w:lang w:val="uk-UA"/>
              </w:rPr>
              <w:t>.</w:t>
            </w:r>
            <w:r w:rsidRPr="009E38F0">
              <w:rPr>
                <w:rStyle w:val="xfmc3"/>
                <w:bCs/>
                <w:color w:val="000000" w:themeColor="text1"/>
                <w:sz w:val="18"/>
                <w:szCs w:val="18"/>
                <w:lang w:val="pl-PL"/>
              </w:rPr>
              <w:t xml:space="preserve"> Vatamanyuk-Zelinska, O. </w:t>
            </w:r>
            <w:r w:rsidRPr="009E38F0">
              <w:rPr>
                <w:bCs/>
                <w:color w:val="000000" w:themeColor="text1"/>
                <w:sz w:val="18"/>
                <w:szCs w:val="18"/>
                <w:lang w:val="en-US"/>
              </w:rPr>
              <w:t>Melnychenko.</w:t>
            </w:r>
            <w:r w:rsidRPr="009E38F0">
              <w:rPr>
                <w:rStyle w:val="xfmc3"/>
                <w:bCs/>
                <w:color w:val="000000" w:themeColor="text1"/>
                <w:sz w:val="18"/>
                <w:szCs w:val="18"/>
                <w:lang w:val="pl-PL"/>
              </w:rPr>
              <w:t xml:space="preserve"> </w:t>
            </w:r>
            <w:r w:rsidRPr="009E38F0">
              <w:rPr>
                <w:bCs/>
                <w:color w:val="000000" w:themeColor="text1"/>
                <w:sz w:val="18"/>
                <w:szCs w:val="18"/>
                <w:lang w:val="en-US"/>
              </w:rPr>
              <w:t>The effectiveness of financial and economic regulation of land relations in the context of stimulating entrepreneurial activity in the regions of Ukraine</w:t>
            </w:r>
            <w:r w:rsidRPr="009E38F0">
              <w:rPr>
                <w:rStyle w:val="xfmc3"/>
                <w:bCs/>
                <w:color w:val="000000" w:themeColor="text1"/>
                <w:sz w:val="18"/>
                <w:szCs w:val="18"/>
                <w:lang w:val="en-GB"/>
              </w:rPr>
              <w:t xml:space="preserve"> Problems and Perspectives in Management</w:t>
            </w:r>
            <w:r w:rsidRPr="009E38F0">
              <w:rPr>
                <w:rStyle w:val="xfmc3"/>
                <w:bCs/>
                <w:color w:val="000000" w:themeColor="text1"/>
                <w:sz w:val="18"/>
                <w:szCs w:val="18"/>
                <w:lang w:val="uk-UA"/>
              </w:rPr>
              <w:t>.</w:t>
            </w:r>
            <w:r w:rsidRPr="009E38F0">
              <w:rPr>
                <w:rStyle w:val="xfmc3"/>
                <w:bCs/>
                <w:color w:val="000000" w:themeColor="text1"/>
                <w:sz w:val="18"/>
                <w:szCs w:val="18"/>
                <w:lang w:val="en-GB"/>
              </w:rPr>
              <w:t xml:space="preserve"> 2020</w:t>
            </w:r>
            <w:r w:rsidRPr="009E38F0">
              <w:rPr>
                <w:rStyle w:val="xfmc3"/>
                <w:bCs/>
                <w:color w:val="000000" w:themeColor="text1"/>
                <w:sz w:val="18"/>
                <w:szCs w:val="18"/>
                <w:lang w:val="uk-UA"/>
              </w:rPr>
              <w:t xml:space="preserve">. 18(3). </w:t>
            </w:r>
            <w:r w:rsidRPr="009E38F0">
              <w:rPr>
                <w:rStyle w:val="txt"/>
                <w:bCs/>
                <w:color w:val="000000" w:themeColor="text1"/>
                <w:sz w:val="18"/>
                <w:szCs w:val="18"/>
              </w:rPr>
              <w:t>pp. 11-27</w:t>
            </w:r>
            <w:r w:rsidRPr="009E38F0">
              <w:rPr>
                <w:rStyle w:val="txt"/>
                <w:bCs/>
                <w:color w:val="000000" w:themeColor="text1"/>
                <w:sz w:val="18"/>
                <w:szCs w:val="18"/>
                <w:lang w:val="uk-UA"/>
              </w:rPr>
              <w:t xml:space="preserve">. </w:t>
            </w:r>
            <w:r w:rsidRPr="009E38F0">
              <w:rPr>
                <w:rStyle w:val="marginright1"/>
                <w:bCs/>
                <w:color w:val="000000" w:themeColor="text1"/>
                <w:sz w:val="18"/>
                <w:szCs w:val="18"/>
                <w:shd w:val="clear" w:color="auto" w:fill="FFFFFF"/>
                <w:lang w:val="en-GB"/>
              </w:rPr>
              <w:t>ISSN: </w:t>
            </w:r>
            <w:r w:rsidRPr="009E38F0">
              <w:rPr>
                <w:rStyle w:val="right"/>
                <w:bCs/>
                <w:color w:val="000000" w:themeColor="text1"/>
                <w:sz w:val="18"/>
                <w:szCs w:val="18"/>
                <w:shd w:val="clear" w:color="auto" w:fill="FFFFFF"/>
                <w:lang w:val="en-GB"/>
              </w:rPr>
              <w:t>1727-7051 </w:t>
            </w:r>
            <w:r w:rsidRPr="009E38F0">
              <w:rPr>
                <w:rStyle w:val="marginleft1"/>
                <w:bCs/>
                <w:color w:val="000000" w:themeColor="text1"/>
                <w:sz w:val="18"/>
                <w:szCs w:val="18"/>
                <w:shd w:val="clear" w:color="auto" w:fill="FFFFFF"/>
                <w:lang w:val="en-GB"/>
              </w:rPr>
              <w:t>E-ISSN: 1810-5467</w:t>
            </w:r>
          </w:p>
          <w:p w14:paraId="22CB8C44" w14:textId="77777777" w:rsidR="00773262" w:rsidRPr="00956F7D" w:rsidRDefault="00773262" w:rsidP="00FC6CAF">
            <w:pPr>
              <w:pStyle w:val="a9"/>
              <w:numPr>
                <w:ilvl w:val="0"/>
                <w:numId w:val="19"/>
              </w:numPr>
              <w:tabs>
                <w:tab w:val="left" w:pos="170"/>
                <w:tab w:val="left" w:pos="709"/>
                <w:tab w:val="left" w:pos="1134"/>
              </w:tabs>
              <w:spacing w:before="0" w:beforeAutospacing="0" w:after="0" w:afterAutospacing="0"/>
              <w:ind w:left="312" w:hanging="312"/>
              <w:jc w:val="both"/>
              <w:rPr>
                <w:rStyle w:val="a6"/>
                <w:bCs/>
                <w:color w:val="000000" w:themeColor="text1"/>
                <w:sz w:val="18"/>
                <w:szCs w:val="18"/>
                <w:u w:val="none"/>
                <w:lang w:val="en-US"/>
              </w:rPr>
            </w:pPr>
            <w:bookmarkStart w:id="3" w:name="_Hlk69991329"/>
            <w:r w:rsidRPr="009E38F0">
              <w:rPr>
                <w:rStyle w:val="xfmc3"/>
                <w:bCs/>
                <w:color w:val="000000" w:themeColor="text1"/>
                <w:sz w:val="18"/>
                <w:szCs w:val="18"/>
                <w:lang w:val="pl-PL"/>
              </w:rPr>
              <w:t>Uliana Z</w:t>
            </w:r>
            <w:r w:rsidRPr="009E38F0">
              <w:rPr>
                <w:rStyle w:val="xfmc3"/>
                <w:bCs/>
                <w:color w:val="000000" w:themeColor="text1"/>
                <w:sz w:val="18"/>
                <w:szCs w:val="18"/>
                <w:lang w:val="uk-UA"/>
              </w:rPr>
              <w:t xml:space="preserve">. </w:t>
            </w:r>
            <w:r w:rsidRPr="009E38F0">
              <w:rPr>
                <w:rStyle w:val="xfmc3"/>
                <w:bCs/>
                <w:color w:val="000000" w:themeColor="text1"/>
                <w:sz w:val="18"/>
                <w:szCs w:val="18"/>
                <w:lang w:val="pl-PL"/>
              </w:rPr>
              <w:t xml:space="preserve">Vatamanyuk-Zelinska (2020). </w:t>
            </w:r>
            <w:r w:rsidRPr="009E38F0">
              <w:rPr>
                <w:rStyle w:val="xfmc3"/>
                <w:bCs/>
                <w:color w:val="000000" w:themeColor="text1"/>
                <w:sz w:val="18"/>
                <w:szCs w:val="18"/>
                <w:lang w:val="en-US"/>
              </w:rPr>
              <w:t xml:space="preserve">Development of small entrepreneurship in ATCS. </w:t>
            </w:r>
            <w:r w:rsidRPr="009E38F0">
              <w:rPr>
                <w:bCs/>
                <w:color w:val="000000" w:themeColor="text1"/>
                <w:sz w:val="18"/>
                <w:szCs w:val="18"/>
                <w:lang w:val="uk-UA" w:eastAsia="uk-UA"/>
              </w:rPr>
              <w:t>International Journal of Management. Volume 11, Issue 06, June 2020, pp. 449-462. Article ID: IJM_11_06_039</w:t>
            </w:r>
            <w:r w:rsidRPr="009E38F0">
              <w:rPr>
                <w:bCs/>
                <w:color w:val="000000" w:themeColor="text1"/>
                <w:sz w:val="18"/>
                <w:szCs w:val="18"/>
                <w:lang w:val="uk-UA" w:eastAsia="uk-UA"/>
              </w:rPr>
              <w:br/>
              <w:t xml:space="preserve">Available online at </w:t>
            </w:r>
            <w:hyperlink r:id="rId112" w:history="1">
              <w:r w:rsidRPr="009E38F0">
                <w:rPr>
                  <w:rStyle w:val="a6"/>
                  <w:bCs/>
                  <w:color w:val="000000" w:themeColor="text1"/>
                  <w:sz w:val="18"/>
                  <w:szCs w:val="18"/>
                  <w:lang w:val="uk-UA" w:eastAsia="uk-UA"/>
                </w:rPr>
                <w:t>http://www.iaeme.com/ijm/issues.asp?JType=IJM&amp;VType=11&amp;IType=6</w:t>
              </w:r>
            </w:hyperlink>
            <w:bookmarkEnd w:id="3"/>
          </w:p>
          <w:p w14:paraId="75D0CAAA" w14:textId="77777777" w:rsidR="00866CC4" w:rsidRPr="009E38F0" w:rsidRDefault="00866CC4" w:rsidP="00FC6CAF">
            <w:pPr>
              <w:pStyle w:val="2"/>
              <w:numPr>
                <w:ilvl w:val="0"/>
                <w:numId w:val="19"/>
              </w:numPr>
              <w:shd w:val="clear" w:color="auto" w:fill="FFFFFF"/>
              <w:tabs>
                <w:tab w:val="left" w:pos="170"/>
                <w:tab w:val="left" w:pos="851"/>
              </w:tabs>
              <w:spacing w:before="0" w:after="0"/>
              <w:ind w:left="312" w:right="240" w:hanging="312"/>
              <w:jc w:val="both"/>
              <w:rPr>
                <w:rFonts w:ascii="Times New Roman" w:hAnsi="Times New Roman" w:cs="Times New Roman"/>
                <w:b w:val="0"/>
                <w:i w:val="0"/>
                <w:iCs w:val="0"/>
                <w:color w:val="000000" w:themeColor="text1"/>
                <w:sz w:val="18"/>
                <w:szCs w:val="18"/>
              </w:rPr>
            </w:pPr>
            <w:r w:rsidRPr="009E38F0">
              <w:rPr>
                <w:rFonts w:ascii="Times New Roman" w:hAnsi="Times New Roman" w:cs="Times New Roman"/>
                <w:b w:val="0"/>
                <w:i w:val="0"/>
                <w:iCs w:val="0"/>
                <w:color w:val="000000" w:themeColor="text1"/>
                <w:sz w:val="18"/>
                <w:szCs w:val="18"/>
                <w:shd w:val="clear" w:color="auto" w:fill="EEEEEE"/>
              </w:rPr>
              <w:t>Ватаманюк-Зелінська У. З. Аналіз фінансового забезпечення інфраструктурних проєктів м. Львова. Бізнес Інформ. 2022. №7. C. 184–190.</w:t>
            </w:r>
            <w:r w:rsidRPr="009E38F0">
              <w:rPr>
                <w:rFonts w:ascii="Times New Roman" w:hAnsi="Times New Roman" w:cs="Times New Roman"/>
                <w:b w:val="0"/>
                <w:i w:val="0"/>
                <w:iCs w:val="0"/>
                <w:color w:val="000000" w:themeColor="text1"/>
                <w:sz w:val="18"/>
                <w:szCs w:val="18"/>
              </w:rPr>
              <w:br/>
            </w:r>
            <w:r w:rsidRPr="009E38F0">
              <w:rPr>
                <w:rStyle w:val="a8"/>
                <w:rFonts w:ascii="Times New Roman" w:hAnsi="Times New Roman" w:cs="Times New Roman"/>
                <w:bCs/>
                <w:i w:val="0"/>
                <w:iCs w:val="0"/>
                <w:color w:val="000000" w:themeColor="text1"/>
                <w:sz w:val="18"/>
                <w:szCs w:val="18"/>
              </w:rPr>
              <w:t xml:space="preserve"> Ватаманюк-Зелінська У. З., </w:t>
            </w:r>
            <w:r w:rsidRPr="009E38F0">
              <w:rPr>
                <w:rFonts w:ascii="Times New Roman" w:hAnsi="Times New Roman" w:cs="Times New Roman"/>
                <w:b w:val="0"/>
                <w:i w:val="0"/>
                <w:iCs w:val="0"/>
                <w:color w:val="000000" w:themeColor="text1"/>
                <w:sz w:val="18"/>
                <w:szCs w:val="18"/>
              </w:rPr>
              <w:t xml:space="preserve">Жовтяк К.В., Вацяк Д.І. Оцінка діяльності Державного фонду регіонального розвитку у сфері реалізації інвестиційних проєктів. Підприємництво та інновації. 2021. Випуск 18. С. 78-84. </w:t>
            </w:r>
          </w:p>
          <w:p w14:paraId="65FBE446" w14:textId="77777777" w:rsidR="00866CC4" w:rsidRPr="009E38F0" w:rsidRDefault="00866CC4" w:rsidP="00FC6CAF">
            <w:pPr>
              <w:pStyle w:val="2"/>
              <w:numPr>
                <w:ilvl w:val="0"/>
                <w:numId w:val="19"/>
              </w:numPr>
              <w:shd w:val="clear" w:color="auto" w:fill="FFFFFF"/>
              <w:tabs>
                <w:tab w:val="left" w:pos="170"/>
                <w:tab w:val="left" w:pos="851"/>
              </w:tabs>
              <w:spacing w:before="0" w:after="0"/>
              <w:ind w:left="312" w:right="240" w:hanging="312"/>
              <w:jc w:val="both"/>
              <w:rPr>
                <w:rFonts w:ascii="Times New Roman" w:hAnsi="Times New Roman" w:cs="Times New Roman"/>
                <w:b w:val="0"/>
                <w:i w:val="0"/>
                <w:iCs w:val="0"/>
                <w:color w:val="000000" w:themeColor="text1"/>
                <w:sz w:val="18"/>
                <w:szCs w:val="18"/>
              </w:rPr>
            </w:pPr>
            <w:r w:rsidRPr="009E38F0">
              <w:rPr>
                <w:rStyle w:val="a8"/>
                <w:rFonts w:ascii="Times New Roman" w:hAnsi="Times New Roman" w:cs="Times New Roman"/>
                <w:bCs/>
                <w:i w:val="0"/>
                <w:iCs w:val="0"/>
                <w:color w:val="000000" w:themeColor="text1"/>
                <w:sz w:val="18"/>
                <w:szCs w:val="18"/>
              </w:rPr>
              <w:t>Ватаманюк-Зелінська У. З., Педченко І.І</w:t>
            </w:r>
            <w:r w:rsidRPr="009E38F0">
              <w:rPr>
                <w:rStyle w:val="aa"/>
                <w:rFonts w:ascii="Times New Roman" w:eastAsia="Calibri" w:hAnsi="Times New Roman" w:cs="Times New Roman"/>
                <w:b w:val="0"/>
                <w:color w:val="000000" w:themeColor="text1"/>
                <w:sz w:val="18"/>
                <w:szCs w:val="18"/>
              </w:rPr>
              <w:t xml:space="preserve">. </w:t>
            </w:r>
            <w:r w:rsidRPr="009E38F0">
              <w:rPr>
                <w:rFonts w:ascii="Times New Roman" w:hAnsi="Times New Roman" w:cs="Times New Roman"/>
                <w:b w:val="0"/>
                <w:i w:val="0"/>
                <w:iCs w:val="0"/>
                <w:color w:val="000000" w:themeColor="text1"/>
                <w:sz w:val="18"/>
                <w:szCs w:val="18"/>
              </w:rPr>
              <w:t>Боргові зобов’язання держави: статистичний аналіз. Економічний простір. 2021. №168. С. 102-108.</w:t>
            </w:r>
          </w:p>
          <w:p w14:paraId="0B714FD6" w14:textId="77777777" w:rsidR="00866CC4" w:rsidRPr="009E38F0" w:rsidRDefault="00866CC4" w:rsidP="00FC6CAF">
            <w:pPr>
              <w:pStyle w:val="a9"/>
              <w:numPr>
                <w:ilvl w:val="0"/>
                <w:numId w:val="19"/>
              </w:numPr>
              <w:tabs>
                <w:tab w:val="left" w:pos="170"/>
                <w:tab w:val="left" w:pos="709"/>
                <w:tab w:val="left" w:pos="1134"/>
              </w:tabs>
              <w:spacing w:after="0"/>
              <w:ind w:left="312" w:hanging="312"/>
              <w:jc w:val="both"/>
              <w:rPr>
                <w:bCs/>
                <w:color w:val="000000" w:themeColor="text1"/>
                <w:sz w:val="18"/>
                <w:szCs w:val="18"/>
              </w:rPr>
            </w:pPr>
            <w:r w:rsidRPr="009E38F0">
              <w:rPr>
                <w:bCs/>
                <w:color w:val="000000" w:themeColor="text1"/>
                <w:sz w:val="18"/>
                <w:szCs w:val="18"/>
              </w:rPr>
              <w:t>Ватаманюк-Зелінська У. З., Петрович А.З. Підбір кадрів та управління персоналом казначейства. Проблеми системного підходу в економіці. Випуск 3(83). 2021. С.60-67. http://psae-jrnl.nau.in.ua/journal/3_83_2021_ukr/10.pdf</w:t>
            </w:r>
          </w:p>
          <w:p w14:paraId="151088A1" w14:textId="77777777" w:rsidR="00866CC4" w:rsidRPr="009E38F0" w:rsidRDefault="00866CC4" w:rsidP="00FC6CAF">
            <w:pPr>
              <w:pStyle w:val="a9"/>
              <w:numPr>
                <w:ilvl w:val="0"/>
                <w:numId w:val="19"/>
              </w:numPr>
              <w:tabs>
                <w:tab w:val="left" w:pos="170"/>
                <w:tab w:val="left" w:pos="709"/>
                <w:tab w:val="left" w:pos="1134"/>
              </w:tabs>
              <w:spacing w:after="0"/>
              <w:ind w:left="312" w:hanging="312"/>
              <w:jc w:val="both"/>
              <w:rPr>
                <w:bCs/>
                <w:color w:val="000000" w:themeColor="text1"/>
                <w:sz w:val="18"/>
                <w:szCs w:val="18"/>
              </w:rPr>
            </w:pPr>
            <w:r w:rsidRPr="009E38F0">
              <w:rPr>
                <w:bCs/>
                <w:color w:val="000000" w:themeColor="text1"/>
                <w:sz w:val="18"/>
                <w:szCs w:val="18"/>
              </w:rPr>
              <w:t>Ватаманюк-Зелінська У. З., Гузовата І.Р. Вплив економічного середовища на реалізацію прав жінок в Україні. Інвестиції: практика та досвід. 2020. № 13-14. С. 5–11. DOI: 10.32702/2306-6814.2020.13-14.5</w:t>
            </w:r>
          </w:p>
          <w:p w14:paraId="365651B2" w14:textId="77777777" w:rsidR="00866CC4" w:rsidRPr="009E38F0" w:rsidRDefault="00866CC4" w:rsidP="004540F8">
            <w:pPr>
              <w:pStyle w:val="a9"/>
              <w:numPr>
                <w:ilvl w:val="0"/>
                <w:numId w:val="19"/>
              </w:numPr>
              <w:tabs>
                <w:tab w:val="left" w:pos="170"/>
                <w:tab w:val="left" w:pos="709"/>
                <w:tab w:val="left" w:pos="1134"/>
              </w:tabs>
              <w:spacing w:after="0"/>
              <w:ind w:left="312" w:hanging="312"/>
              <w:jc w:val="both"/>
              <w:rPr>
                <w:bCs/>
                <w:color w:val="000000" w:themeColor="text1"/>
                <w:sz w:val="18"/>
                <w:szCs w:val="18"/>
              </w:rPr>
            </w:pPr>
            <w:r w:rsidRPr="009E38F0">
              <w:rPr>
                <w:bCs/>
                <w:color w:val="000000" w:themeColor="text1"/>
                <w:sz w:val="18"/>
                <w:szCs w:val="18"/>
              </w:rPr>
              <w:t>Ватаманюк-Зелінська У. З., Сушко В.С. Перспективи використання електронного цифрового підпису в державних структурах. Ефективна економіка, 2020. №7. – URL: http://www.economy.nayka.com.ua/?op=1&amp;z=8043 (дата звернення: 06.08.2020).</w:t>
            </w:r>
          </w:p>
          <w:p w14:paraId="2888DEE6" w14:textId="77777777" w:rsidR="008A15EE" w:rsidRPr="009E38F0" w:rsidRDefault="00773262" w:rsidP="00FC6CAF">
            <w:pPr>
              <w:pStyle w:val="a9"/>
              <w:numPr>
                <w:ilvl w:val="0"/>
                <w:numId w:val="19"/>
              </w:numPr>
              <w:tabs>
                <w:tab w:val="left" w:pos="170"/>
                <w:tab w:val="left" w:pos="709"/>
                <w:tab w:val="left" w:pos="1134"/>
              </w:tabs>
              <w:spacing w:before="0" w:beforeAutospacing="0" w:after="0" w:afterAutospacing="0"/>
              <w:ind w:left="312" w:hanging="312"/>
              <w:jc w:val="both"/>
              <w:rPr>
                <w:bCs/>
                <w:color w:val="000000" w:themeColor="text1"/>
                <w:sz w:val="18"/>
                <w:szCs w:val="18"/>
              </w:rPr>
            </w:pPr>
            <w:r w:rsidRPr="009E38F0">
              <w:rPr>
                <w:bCs/>
                <w:color w:val="000000" w:themeColor="text1"/>
                <w:sz w:val="18"/>
                <w:szCs w:val="18"/>
              </w:rPr>
              <w:t xml:space="preserve">Назаркевич І. Б. </w:t>
            </w:r>
            <w:r w:rsidRPr="009E38F0">
              <w:rPr>
                <w:bCs/>
                <w:caps/>
                <w:color w:val="000000" w:themeColor="text1"/>
                <w:sz w:val="18"/>
                <w:szCs w:val="18"/>
              </w:rPr>
              <w:t>П</w:t>
            </w:r>
            <w:r w:rsidRPr="009E38F0">
              <w:rPr>
                <w:bCs/>
                <w:color w:val="000000" w:themeColor="text1"/>
                <w:sz w:val="18"/>
                <w:szCs w:val="18"/>
              </w:rPr>
              <w:t xml:space="preserve">ублічно-приватне партнерство як механізм структурних перетворень в економіці </w:t>
            </w:r>
            <w:r w:rsidRPr="009E38F0">
              <w:rPr>
                <w:bCs/>
                <w:caps/>
                <w:color w:val="000000" w:themeColor="text1"/>
                <w:sz w:val="18"/>
                <w:szCs w:val="18"/>
              </w:rPr>
              <w:t>У</w:t>
            </w:r>
            <w:r w:rsidRPr="009E38F0">
              <w:rPr>
                <w:bCs/>
                <w:color w:val="000000" w:themeColor="text1"/>
                <w:sz w:val="18"/>
                <w:szCs w:val="18"/>
              </w:rPr>
              <w:t>країни. Вісник Львівського університету. Серія економічна. 2019. Вип. 56. С. 237–248.</w:t>
            </w:r>
          </w:p>
          <w:p w14:paraId="25DBF11A" w14:textId="77777777" w:rsidR="008A15EE" w:rsidRPr="009E38F0" w:rsidRDefault="008A15EE" w:rsidP="00FC6CAF">
            <w:pPr>
              <w:pStyle w:val="a9"/>
              <w:numPr>
                <w:ilvl w:val="0"/>
                <w:numId w:val="19"/>
              </w:numPr>
              <w:tabs>
                <w:tab w:val="left" w:pos="170"/>
                <w:tab w:val="left" w:pos="709"/>
                <w:tab w:val="left" w:pos="1134"/>
              </w:tabs>
              <w:spacing w:before="0" w:beforeAutospacing="0" w:after="0" w:afterAutospacing="0"/>
              <w:ind w:left="312" w:hanging="312"/>
              <w:jc w:val="both"/>
              <w:rPr>
                <w:color w:val="000000" w:themeColor="text1"/>
                <w:sz w:val="18"/>
                <w:szCs w:val="18"/>
              </w:rPr>
            </w:pPr>
            <w:r w:rsidRPr="009E38F0">
              <w:rPr>
                <w:sz w:val="18"/>
                <w:szCs w:val="18"/>
              </w:rPr>
              <w:t>Дубик В.Я. Державний сектор економіки України: проблеми та сучасний стан розвитку / В.Я. Дубик, А.В. Стасишин, І.В. Барська // Науковий журнал «Молодий вчений». – 2018. – № 10(62). – С. 417-421</w:t>
            </w:r>
          </w:p>
          <w:p w14:paraId="01BD3A3B" w14:textId="77777777" w:rsidR="008A15EE" w:rsidRPr="009E38F0" w:rsidRDefault="008A15EE" w:rsidP="00FC6CAF">
            <w:pPr>
              <w:pStyle w:val="a9"/>
              <w:numPr>
                <w:ilvl w:val="0"/>
                <w:numId w:val="19"/>
              </w:numPr>
              <w:tabs>
                <w:tab w:val="left" w:pos="170"/>
                <w:tab w:val="left" w:pos="709"/>
                <w:tab w:val="left" w:pos="1134"/>
              </w:tabs>
              <w:spacing w:before="0" w:beforeAutospacing="0" w:after="0" w:afterAutospacing="0"/>
              <w:ind w:left="312" w:hanging="312"/>
              <w:jc w:val="both"/>
              <w:rPr>
                <w:color w:val="000000" w:themeColor="text1"/>
                <w:sz w:val="18"/>
                <w:szCs w:val="18"/>
              </w:rPr>
            </w:pPr>
            <w:r w:rsidRPr="009E38F0">
              <w:rPr>
                <w:sz w:val="18"/>
                <w:szCs w:val="18"/>
              </w:rPr>
              <w:t>Дубик В.Я. Фінансова політика держави у розвитку зовнішньоторговельних відносин України з країнами ЄС / В.Я. Дубик // Науковий журнал «Молодий вчений». – 2020. – №10(86). – С. 1111 – 1115</w:t>
            </w:r>
          </w:p>
          <w:p w14:paraId="536F9D5C" w14:textId="77777777" w:rsidR="008A15EE" w:rsidRPr="009E38F0" w:rsidRDefault="008A15EE" w:rsidP="00FC6CAF">
            <w:pPr>
              <w:pStyle w:val="a9"/>
              <w:numPr>
                <w:ilvl w:val="0"/>
                <w:numId w:val="19"/>
              </w:numPr>
              <w:tabs>
                <w:tab w:val="left" w:pos="170"/>
                <w:tab w:val="left" w:pos="709"/>
                <w:tab w:val="left" w:pos="1134"/>
              </w:tabs>
              <w:spacing w:before="0" w:beforeAutospacing="0" w:after="0" w:afterAutospacing="0"/>
              <w:ind w:left="312" w:hanging="312"/>
              <w:jc w:val="both"/>
              <w:rPr>
                <w:color w:val="000000" w:themeColor="text1"/>
                <w:sz w:val="18"/>
                <w:szCs w:val="18"/>
              </w:rPr>
            </w:pPr>
            <w:r w:rsidRPr="009E38F0">
              <w:rPr>
                <w:sz w:val="18"/>
                <w:szCs w:val="18"/>
              </w:rPr>
              <w:t>Дубик В. Я. Економічна доктрина християнства у контексті сучасної євроінтеграції / В. Я. Дубик // Економічні студії. Львів. – 2021. – вип. 3 (33). – C. 38-43.</w:t>
            </w:r>
          </w:p>
          <w:p w14:paraId="7BF4A78A" w14:textId="77777777" w:rsidR="00773262" w:rsidRPr="009E38F0" w:rsidRDefault="00773262" w:rsidP="00FC6CAF">
            <w:pPr>
              <w:pStyle w:val="a4"/>
              <w:numPr>
                <w:ilvl w:val="0"/>
                <w:numId w:val="19"/>
              </w:numPr>
              <w:tabs>
                <w:tab w:val="left" w:pos="170"/>
              </w:tabs>
              <w:autoSpaceDE w:val="0"/>
              <w:autoSpaceDN w:val="0"/>
              <w:adjustRightInd w:val="0"/>
              <w:spacing w:line="240" w:lineRule="auto"/>
              <w:ind w:left="312" w:hanging="312"/>
              <w:jc w:val="both"/>
              <w:rPr>
                <w:rFonts w:ascii="Times New Roman" w:hAnsi="Times New Roman" w:cs="Times New Roman"/>
                <w:color w:val="000000" w:themeColor="text1"/>
                <w:sz w:val="18"/>
                <w:szCs w:val="18"/>
              </w:rPr>
            </w:pPr>
            <w:r w:rsidRPr="009E38F0">
              <w:rPr>
                <w:rFonts w:ascii="Times New Roman" w:hAnsi="Times New Roman" w:cs="Times New Roman"/>
                <w:color w:val="000000" w:themeColor="text1"/>
                <w:sz w:val="18"/>
                <w:szCs w:val="18"/>
                <w:lang w:eastAsia="uk-UA"/>
              </w:rPr>
              <w:t>Татарин Н.Б., Беднарчук В.В., Млінцова А.О. Перспективи розвитку фінансового ринку в Україні.</w:t>
            </w:r>
            <w:r w:rsidRPr="009E38F0">
              <w:rPr>
                <w:rFonts w:ascii="Times New Roman" w:hAnsi="Times New Roman" w:cs="Times New Roman"/>
                <w:color w:val="000000" w:themeColor="text1"/>
                <w:sz w:val="18"/>
                <w:szCs w:val="18"/>
              </w:rPr>
              <w:t xml:space="preserve"> </w:t>
            </w:r>
            <w:r w:rsidRPr="009E38F0">
              <w:rPr>
                <w:rFonts w:ascii="Times New Roman" w:hAnsi="Times New Roman" w:cs="Times New Roman"/>
                <w:color w:val="000000" w:themeColor="text1"/>
                <w:sz w:val="18"/>
                <w:szCs w:val="18"/>
                <w:lang w:eastAsia="uk-UA"/>
              </w:rPr>
              <w:t xml:space="preserve"> Вчені записки ТНУ імені В. І. Вернадського. Серія: Економіка і управління</w:t>
            </w:r>
            <w:r w:rsidRPr="009E38F0">
              <w:rPr>
                <w:rFonts w:ascii="Times New Roman" w:hAnsi="Times New Roman" w:cs="Times New Roman"/>
                <w:color w:val="000000" w:themeColor="text1"/>
                <w:sz w:val="18"/>
                <w:szCs w:val="18"/>
              </w:rPr>
              <w:t xml:space="preserve">. 2020. </w:t>
            </w:r>
            <w:r w:rsidRPr="009E38F0">
              <w:rPr>
                <w:rFonts w:ascii="Times New Roman" w:hAnsi="Times New Roman" w:cs="Times New Roman"/>
                <w:color w:val="000000" w:themeColor="text1"/>
                <w:sz w:val="18"/>
                <w:szCs w:val="18"/>
                <w:lang w:eastAsia="uk-UA"/>
              </w:rPr>
              <w:t>Том 31 (70). № 2, 2020</w:t>
            </w:r>
            <w:r w:rsidRPr="009E38F0">
              <w:rPr>
                <w:rFonts w:ascii="Times New Roman" w:hAnsi="Times New Roman" w:cs="Times New Roman"/>
                <w:color w:val="000000" w:themeColor="text1"/>
                <w:sz w:val="18"/>
                <w:szCs w:val="18"/>
              </w:rPr>
              <w:t xml:space="preserve">. С. 147-152. </w:t>
            </w:r>
          </w:p>
          <w:p w14:paraId="73CC5729" w14:textId="77777777" w:rsidR="00773262" w:rsidRPr="009E38F0" w:rsidRDefault="00773262" w:rsidP="00FC6CAF">
            <w:pPr>
              <w:pStyle w:val="a4"/>
              <w:numPr>
                <w:ilvl w:val="0"/>
                <w:numId w:val="19"/>
              </w:numPr>
              <w:tabs>
                <w:tab w:val="left" w:pos="170"/>
              </w:tabs>
              <w:autoSpaceDE w:val="0"/>
              <w:autoSpaceDN w:val="0"/>
              <w:adjustRightInd w:val="0"/>
              <w:spacing w:line="240" w:lineRule="auto"/>
              <w:ind w:left="312" w:hanging="312"/>
              <w:jc w:val="both"/>
              <w:rPr>
                <w:rFonts w:ascii="Times New Roman" w:hAnsi="Times New Roman" w:cs="Times New Roman"/>
                <w:color w:val="000000" w:themeColor="text1"/>
                <w:sz w:val="18"/>
                <w:szCs w:val="18"/>
              </w:rPr>
            </w:pPr>
            <w:r w:rsidRPr="009E38F0">
              <w:rPr>
                <w:rFonts w:ascii="Times New Roman" w:hAnsi="Times New Roman" w:cs="Times New Roman"/>
                <w:color w:val="000000" w:themeColor="text1"/>
                <w:sz w:val="18"/>
                <w:szCs w:val="18"/>
              </w:rPr>
              <w:t xml:space="preserve">Татарин Н.Б., Біда М.С., Бацман І.В. Теоретичні аспекти формування фінансового ринку та аналіз його діяльності в Україні. Приазовський економічний вісник. 2021. №2 (25). </w:t>
            </w:r>
            <w:r w:rsidRPr="009E38F0">
              <w:rPr>
                <w:rFonts w:ascii="Times New Roman" w:hAnsi="Times New Roman" w:cs="Times New Roman"/>
                <w:color w:val="000000" w:themeColor="text1"/>
                <w:sz w:val="18"/>
                <w:szCs w:val="18"/>
                <w:lang w:val="en-US"/>
              </w:rPr>
              <w:t>URL</w:t>
            </w:r>
            <w:r w:rsidRPr="009E38F0">
              <w:rPr>
                <w:rFonts w:ascii="Times New Roman" w:hAnsi="Times New Roman" w:cs="Times New Roman"/>
                <w:color w:val="000000" w:themeColor="text1"/>
                <w:sz w:val="18"/>
                <w:szCs w:val="18"/>
              </w:rPr>
              <w:t xml:space="preserve">:  </w:t>
            </w:r>
            <w:hyperlink r:id="rId113" w:history="1">
              <w:r w:rsidRPr="009E38F0">
                <w:rPr>
                  <w:rStyle w:val="a6"/>
                  <w:rFonts w:ascii="Times New Roman" w:hAnsi="Times New Roman" w:cs="Times New Roman"/>
                  <w:color w:val="000000" w:themeColor="text1"/>
                  <w:sz w:val="18"/>
                  <w:szCs w:val="18"/>
                  <w:lang w:val="en-US"/>
                </w:rPr>
                <w:t>http</w:t>
              </w:r>
              <w:r w:rsidRPr="009E38F0">
                <w:rPr>
                  <w:rStyle w:val="a6"/>
                  <w:rFonts w:ascii="Times New Roman" w:hAnsi="Times New Roman" w:cs="Times New Roman"/>
                  <w:color w:val="000000" w:themeColor="text1"/>
                  <w:sz w:val="18"/>
                  <w:szCs w:val="18"/>
                </w:rPr>
                <w:t>://</w:t>
              </w:r>
              <w:r w:rsidRPr="009E38F0">
                <w:rPr>
                  <w:rStyle w:val="a6"/>
                  <w:rFonts w:ascii="Times New Roman" w:hAnsi="Times New Roman" w:cs="Times New Roman"/>
                  <w:color w:val="000000" w:themeColor="text1"/>
                  <w:sz w:val="18"/>
                  <w:szCs w:val="18"/>
                  <w:lang w:val="en-US"/>
                </w:rPr>
                <w:t>pev</w:t>
              </w:r>
              <w:r w:rsidRPr="009E38F0">
                <w:rPr>
                  <w:rStyle w:val="a6"/>
                  <w:rFonts w:ascii="Times New Roman" w:hAnsi="Times New Roman" w:cs="Times New Roman"/>
                  <w:color w:val="000000" w:themeColor="text1"/>
                  <w:sz w:val="18"/>
                  <w:szCs w:val="18"/>
                </w:rPr>
                <w:t>.</w:t>
              </w:r>
              <w:r w:rsidRPr="009E38F0">
                <w:rPr>
                  <w:rStyle w:val="a6"/>
                  <w:rFonts w:ascii="Times New Roman" w:hAnsi="Times New Roman" w:cs="Times New Roman"/>
                  <w:color w:val="000000" w:themeColor="text1"/>
                  <w:sz w:val="18"/>
                  <w:szCs w:val="18"/>
                  <w:lang w:val="en-US"/>
                </w:rPr>
                <w:t>kpu</w:t>
              </w:r>
              <w:r w:rsidRPr="009E38F0">
                <w:rPr>
                  <w:rStyle w:val="a6"/>
                  <w:rFonts w:ascii="Times New Roman" w:hAnsi="Times New Roman" w:cs="Times New Roman"/>
                  <w:color w:val="000000" w:themeColor="text1"/>
                  <w:sz w:val="18"/>
                  <w:szCs w:val="18"/>
                </w:rPr>
                <w:t>.</w:t>
              </w:r>
              <w:r w:rsidRPr="009E38F0">
                <w:rPr>
                  <w:rStyle w:val="a6"/>
                  <w:rFonts w:ascii="Times New Roman" w:hAnsi="Times New Roman" w:cs="Times New Roman"/>
                  <w:color w:val="000000" w:themeColor="text1"/>
                  <w:sz w:val="18"/>
                  <w:szCs w:val="18"/>
                  <w:lang w:val="en-US"/>
                </w:rPr>
                <w:t>zp</w:t>
              </w:r>
              <w:r w:rsidRPr="009E38F0">
                <w:rPr>
                  <w:rStyle w:val="a6"/>
                  <w:rFonts w:ascii="Times New Roman" w:hAnsi="Times New Roman" w:cs="Times New Roman"/>
                  <w:color w:val="000000" w:themeColor="text1"/>
                  <w:sz w:val="18"/>
                  <w:szCs w:val="18"/>
                </w:rPr>
                <w:t>.</w:t>
              </w:r>
              <w:r w:rsidRPr="009E38F0">
                <w:rPr>
                  <w:rStyle w:val="a6"/>
                  <w:rFonts w:ascii="Times New Roman" w:hAnsi="Times New Roman" w:cs="Times New Roman"/>
                  <w:color w:val="000000" w:themeColor="text1"/>
                  <w:sz w:val="18"/>
                  <w:szCs w:val="18"/>
                  <w:lang w:val="en-US"/>
                </w:rPr>
                <w:t>ua</w:t>
              </w:r>
              <w:r w:rsidRPr="009E38F0">
                <w:rPr>
                  <w:rStyle w:val="a6"/>
                  <w:rFonts w:ascii="Times New Roman" w:hAnsi="Times New Roman" w:cs="Times New Roman"/>
                  <w:color w:val="000000" w:themeColor="text1"/>
                  <w:sz w:val="18"/>
                  <w:szCs w:val="18"/>
                </w:rPr>
                <w:t>/</w:t>
              </w:r>
              <w:r w:rsidRPr="009E38F0">
                <w:rPr>
                  <w:rStyle w:val="a6"/>
                  <w:rFonts w:ascii="Times New Roman" w:hAnsi="Times New Roman" w:cs="Times New Roman"/>
                  <w:color w:val="000000" w:themeColor="text1"/>
                  <w:sz w:val="18"/>
                  <w:szCs w:val="18"/>
                  <w:lang w:val="en-US"/>
                </w:rPr>
                <w:t>vypusk</w:t>
              </w:r>
              <w:r w:rsidRPr="009E38F0">
                <w:rPr>
                  <w:rStyle w:val="a6"/>
                  <w:rFonts w:ascii="Times New Roman" w:hAnsi="Times New Roman" w:cs="Times New Roman"/>
                  <w:color w:val="000000" w:themeColor="text1"/>
                  <w:sz w:val="18"/>
                  <w:szCs w:val="18"/>
                </w:rPr>
                <w:t>-25</w:t>
              </w:r>
            </w:hyperlink>
          </w:p>
          <w:p w14:paraId="0138ADD2" w14:textId="77777777" w:rsidR="00773262" w:rsidRPr="009E38F0" w:rsidRDefault="00773262" w:rsidP="00FC6CAF">
            <w:pPr>
              <w:pStyle w:val="a4"/>
              <w:numPr>
                <w:ilvl w:val="0"/>
                <w:numId w:val="19"/>
              </w:numPr>
              <w:tabs>
                <w:tab w:val="left" w:pos="170"/>
              </w:tabs>
              <w:autoSpaceDE w:val="0"/>
              <w:autoSpaceDN w:val="0"/>
              <w:adjustRightInd w:val="0"/>
              <w:spacing w:line="240" w:lineRule="auto"/>
              <w:ind w:left="312" w:hanging="312"/>
              <w:jc w:val="both"/>
              <w:rPr>
                <w:rFonts w:ascii="Times New Roman" w:hAnsi="Times New Roman" w:cs="Times New Roman"/>
                <w:color w:val="000000" w:themeColor="text1"/>
                <w:sz w:val="18"/>
                <w:szCs w:val="18"/>
              </w:rPr>
            </w:pPr>
            <w:r w:rsidRPr="009E38F0">
              <w:rPr>
                <w:rFonts w:ascii="Times New Roman" w:hAnsi="Times New Roman" w:cs="Times New Roman"/>
                <w:color w:val="000000" w:themeColor="text1"/>
                <w:sz w:val="18"/>
                <w:szCs w:val="18"/>
                <w:lang w:eastAsia="uk-UA"/>
              </w:rPr>
              <w:lastRenderedPageBreak/>
              <w:t xml:space="preserve">Татарин Н.Б., Борис О.М. Напрями вдосконалення державного регулювання на фінансовому ринку України. Інфраструктура ринку. Електронний науково-практичний журнал. </w:t>
            </w:r>
            <w:r w:rsidRPr="009E38F0">
              <w:rPr>
                <w:rFonts w:ascii="Times New Roman" w:hAnsi="Times New Roman" w:cs="Times New Roman"/>
                <w:color w:val="000000" w:themeColor="text1"/>
                <w:sz w:val="18"/>
                <w:szCs w:val="18"/>
              </w:rPr>
              <w:t xml:space="preserve">2019. Випуск 33. С. 317-323. URL:  </w:t>
            </w:r>
            <w:r w:rsidRPr="009E38F0">
              <w:rPr>
                <w:rFonts w:ascii="Times New Roman" w:hAnsi="Times New Roman" w:cs="Times New Roman"/>
                <w:color w:val="000000" w:themeColor="text1"/>
                <w:sz w:val="18"/>
                <w:szCs w:val="18"/>
                <w:lang w:val="en-US"/>
              </w:rPr>
              <w:t>http</w:t>
            </w:r>
            <w:r w:rsidRPr="009E38F0">
              <w:rPr>
                <w:rFonts w:ascii="Times New Roman" w:hAnsi="Times New Roman" w:cs="Times New Roman"/>
                <w:color w:val="000000" w:themeColor="text1"/>
                <w:sz w:val="18"/>
                <w:szCs w:val="18"/>
              </w:rPr>
              <w:t xml:space="preserve">: // </w:t>
            </w:r>
            <w:hyperlink r:id="rId114" w:history="1">
              <w:r w:rsidRPr="009E38F0">
                <w:rPr>
                  <w:rStyle w:val="a6"/>
                  <w:rFonts w:ascii="Times New Roman" w:hAnsi="Times New Roman" w:cs="Times New Roman"/>
                  <w:color w:val="000000" w:themeColor="text1"/>
                  <w:sz w:val="18"/>
                  <w:szCs w:val="18"/>
                  <w:lang w:eastAsia="uk-UA"/>
                </w:rPr>
                <w:t>www.market-infr.od.ua</w:t>
              </w:r>
            </w:hyperlink>
            <w:r w:rsidRPr="009E38F0">
              <w:rPr>
                <w:rFonts w:ascii="Times New Roman" w:hAnsi="Times New Roman" w:cs="Times New Roman"/>
                <w:color w:val="000000" w:themeColor="text1"/>
                <w:sz w:val="18"/>
                <w:szCs w:val="18"/>
                <w:lang w:eastAsia="uk-UA"/>
              </w:rPr>
              <w:t xml:space="preserve"> </w:t>
            </w:r>
            <w:r w:rsidRPr="009E38F0">
              <w:rPr>
                <w:rFonts w:ascii="Times New Roman" w:hAnsi="Times New Roman" w:cs="Times New Roman"/>
                <w:color w:val="000000" w:themeColor="text1"/>
                <w:sz w:val="18"/>
                <w:szCs w:val="18"/>
              </w:rPr>
              <w:t>(0,59 д.а.)</w:t>
            </w:r>
          </w:p>
          <w:p w14:paraId="7670F062" w14:textId="77777777" w:rsidR="00773262" w:rsidRPr="009E38F0" w:rsidRDefault="00773262" w:rsidP="00FC6CAF">
            <w:pPr>
              <w:pStyle w:val="a4"/>
              <w:numPr>
                <w:ilvl w:val="0"/>
                <w:numId w:val="19"/>
              </w:numPr>
              <w:tabs>
                <w:tab w:val="left" w:pos="170"/>
              </w:tabs>
              <w:autoSpaceDE w:val="0"/>
              <w:autoSpaceDN w:val="0"/>
              <w:adjustRightInd w:val="0"/>
              <w:spacing w:line="240" w:lineRule="auto"/>
              <w:ind w:left="312" w:hanging="312"/>
              <w:jc w:val="both"/>
              <w:rPr>
                <w:rFonts w:ascii="Times New Roman" w:hAnsi="Times New Roman" w:cs="Times New Roman"/>
                <w:color w:val="000000" w:themeColor="text1"/>
                <w:sz w:val="18"/>
                <w:szCs w:val="18"/>
              </w:rPr>
            </w:pPr>
            <w:r w:rsidRPr="009E38F0">
              <w:rPr>
                <w:rFonts w:ascii="Times New Roman" w:hAnsi="Times New Roman" w:cs="Times New Roman"/>
                <w:color w:val="000000" w:themeColor="text1"/>
                <w:sz w:val="18"/>
                <w:szCs w:val="18"/>
              </w:rPr>
              <w:t>Татарин Н.Б., Бундз Н.Б., Кравчук А.С. Фондовий ринок України: сучасний стан та проблеми розвитку.  Науковий журнал «Молодий вчений». № 3 (91) березень 2021 р. С. 379-383.</w:t>
            </w:r>
          </w:p>
          <w:p w14:paraId="65C2C80D" w14:textId="77777777" w:rsidR="00773262" w:rsidRPr="009E38F0" w:rsidRDefault="00773262" w:rsidP="00FC6CAF">
            <w:pPr>
              <w:pStyle w:val="a4"/>
              <w:numPr>
                <w:ilvl w:val="0"/>
                <w:numId w:val="19"/>
              </w:numPr>
              <w:tabs>
                <w:tab w:val="left" w:pos="170"/>
              </w:tabs>
              <w:autoSpaceDE w:val="0"/>
              <w:autoSpaceDN w:val="0"/>
              <w:adjustRightInd w:val="0"/>
              <w:spacing w:line="240" w:lineRule="auto"/>
              <w:ind w:left="312" w:hanging="312"/>
              <w:jc w:val="both"/>
              <w:rPr>
                <w:rFonts w:ascii="Times New Roman" w:hAnsi="Times New Roman" w:cs="Times New Roman"/>
                <w:color w:val="000000" w:themeColor="text1"/>
                <w:sz w:val="18"/>
                <w:szCs w:val="18"/>
              </w:rPr>
            </w:pPr>
            <w:r w:rsidRPr="009E38F0">
              <w:rPr>
                <w:rFonts w:ascii="Times New Roman" w:hAnsi="Times New Roman" w:cs="Times New Roman"/>
                <w:color w:val="000000" w:themeColor="text1"/>
                <w:sz w:val="18"/>
                <w:szCs w:val="18"/>
                <w:lang w:eastAsia="uk-UA"/>
              </w:rPr>
              <w:t xml:space="preserve">Татарин Н.Б., </w:t>
            </w:r>
            <w:r w:rsidRPr="009E38F0">
              <w:rPr>
                <w:rFonts w:ascii="Times New Roman" w:hAnsi="Times New Roman" w:cs="Times New Roman"/>
                <w:color w:val="000000" w:themeColor="text1"/>
                <w:sz w:val="18"/>
                <w:szCs w:val="18"/>
              </w:rPr>
              <w:t xml:space="preserve">Васьків І.М. </w:t>
            </w:r>
            <w:r w:rsidRPr="009E38F0">
              <w:rPr>
                <w:rFonts w:ascii="Times New Roman" w:hAnsi="Times New Roman" w:cs="Times New Roman"/>
                <w:color w:val="000000" w:themeColor="text1"/>
                <w:sz w:val="18"/>
                <w:szCs w:val="18"/>
                <w:lang w:eastAsia="uk-UA"/>
              </w:rPr>
              <w:t>Сучасна фінансова політика в Україні: проблеми і перспективи розвитку.</w:t>
            </w:r>
            <w:r w:rsidRPr="009E38F0">
              <w:rPr>
                <w:rFonts w:ascii="Times New Roman" w:hAnsi="Times New Roman" w:cs="Times New Roman"/>
                <w:color w:val="000000" w:themeColor="text1"/>
                <w:sz w:val="18"/>
                <w:szCs w:val="18"/>
              </w:rPr>
              <w:t xml:space="preserve"> </w:t>
            </w:r>
            <w:r w:rsidRPr="009E38F0">
              <w:rPr>
                <w:rFonts w:ascii="Times New Roman" w:hAnsi="Times New Roman" w:cs="Times New Roman"/>
                <w:color w:val="000000" w:themeColor="text1"/>
                <w:sz w:val="18"/>
                <w:szCs w:val="18"/>
                <w:lang w:eastAsia="uk-UA"/>
              </w:rPr>
              <w:t xml:space="preserve">Науковий погляд: економіка та управління. </w:t>
            </w:r>
            <w:r w:rsidRPr="009E38F0">
              <w:rPr>
                <w:rFonts w:ascii="Times New Roman" w:hAnsi="Times New Roman" w:cs="Times New Roman"/>
                <w:color w:val="000000" w:themeColor="text1"/>
                <w:sz w:val="18"/>
                <w:szCs w:val="18"/>
              </w:rPr>
              <w:t xml:space="preserve">2018. №1(59). С. 7-13. </w:t>
            </w:r>
          </w:p>
          <w:p w14:paraId="7C81880A" w14:textId="77777777" w:rsidR="00773262" w:rsidRPr="009E38F0" w:rsidRDefault="00773262" w:rsidP="00FC6CAF">
            <w:pPr>
              <w:pStyle w:val="a4"/>
              <w:numPr>
                <w:ilvl w:val="0"/>
                <w:numId w:val="19"/>
              </w:numPr>
              <w:tabs>
                <w:tab w:val="left" w:pos="170"/>
              </w:tabs>
              <w:spacing w:line="240" w:lineRule="auto"/>
              <w:ind w:left="312" w:hanging="312"/>
              <w:jc w:val="both"/>
              <w:rPr>
                <w:rFonts w:ascii="Times New Roman" w:hAnsi="Times New Roman" w:cs="Times New Roman"/>
                <w:color w:val="000000" w:themeColor="text1"/>
                <w:sz w:val="18"/>
                <w:szCs w:val="18"/>
              </w:rPr>
            </w:pPr>
            <w:r w:rsidRPr="009E38F0">
              <w:rPr>
                <w:rFonts w:ascii="Times New Roman" w:hAnsi="Times New Roman" w:cs="Times New Roman"/>
                <w:color w:val="000000" w:themeColor="text1"/>
                <w:sz w:val="18"/>
                <w:szCs w:val="18"/>
                <w:shd w:val="clear" w:color="auto" w:fill="FFFFFF"/>
              </w:rPr>
              <w:t xml:space="preserve">Татарин Н.Б., Єзерська У.М. </w:t>
            </w:r>
            <w:r w:rsidRPr="009E38F0">
              <w:rPr>
                <w:rFonts w:ascii="Times New Roman" w:hAnsi="Times New Roman" w:cs="Times New Roman"/>
                <w:color w:val="000000" w:themeColor="text1"/>
                <w:sz w:val="18"/>
                <w:szCs w:val="18"/>
              </w:rPr>
              <w:t xml:space="preserve">Модернізація фінансової політики України в умовах сьогодення. Науковий журнал «Молодий вчений». № 6 (106) червень 2022 р.   С.75-79. </w:t>
            </w:r>
          </w:p>
          <w:p w14:paraId="104CE85D" w14:textId="77777777" w:rsidR="00773262" w:rsidRPr="009E38F0" w:rsidRDefault="00773262" w:rsidP="00FC6CAF">
            <w:pPr>
              <w:pStyle w:val="a4"/>
              <w:numPr>
                <w:ilvl w:val="0"/>
                <w:numId w:val="19"/>
              </w:numPr>
              <w:tabs>
                <w:tab w:val="left" w:pos="170"/>
              </w:tabs>
              <w:autoSpaceDE w:val="0"/>
              <w:autoSpaceDN w:val="0"/>
              <w:adjustRightInd w:val="0"/>
              <w:spacing w:line="240" w:lineRule="auto"/>
              <w:ind w:left="312" w:hanging="312"/>
              <w:jc w:val="both"/>
              <w:rPr>
                <w:rFonts w:ascii="Times New Roman" w:hAnsi="Times New Roman" w:cs="Times New Roman"/>
                <w:color w:val="000000" w:themeColor="text1"/>
                <w:sz w:val="18"/>
                <w:szCs w:val="18"/>
              </w:rPr>
            </w:pPr>
            <w:r w:rsidRPr="009E38F0">
              <w:rPr>
                <w:rFonts w:ascii="Times New Roman" w:hAnsi="Times New Roman" w:cs="Times New Roman"/>
                <w:color w:val="000000" w:themeColor="text1"/>
                <w:sz w:val="18"/>
                <w:szCs w:val="18"/>
              </w:rPr>
              <w:t xml:space="preserve">Татарин Н.Б., Закорко К.К., Козарь С.О. Розвиток недержавних пенсійних фондів України: проблеми і перспективи. Приазовський економічний вісник. 2021. №2 (25). </w:t>
            </w:r>
            <w:r w:rsidRPr="009E38F0">
              <w:rPr>
                <w:rFonts w:ascii="Times New Roman" w:hAnsi="Times New Roman" w:cs="Times New Roman"/>
                <w:color w:val="000000" w:themeColor="text1"/>
                <w:sz w:val="18"/>
                <w:szCs w:val="18"/>
                <w:lang w:val="en-US"/>
              </w:rPr>
              <w:t>URL</w:t>
            </w:r>
            <w:r w:rsidRPr="009E38F0">
              <w:rPr>
                <w:rFonts w:ascii="Times New Roman" w:hAnsi="Times New Roman" w:cs="Times New Roman"/>
                <w:color w:val="000000" w:themeColor="text1"/>
                <w:sz w:val="18"/>
                <w:szCs w:val="18"/>
              </w:rPr>
              <w:t xml:space="preserve">:  </w:t>
            </w:r>
            <w:hyperlink r:id="rId115" w:history="1">
              <w:r w:rsidRPr="009E38F0">
                <w:rPr>
                  <w:rStyle w:val="a6"/>
                  <w:rFonts w:ascii="Times New Roman" w:hAnsi="Times New Roman" w:cs="Times New Roman"/>
                  <w:color w:val="000000" w:themeColor="text1"/>
                  <w:sz w:val="18"/>
                  <w:szCs w:val="18"/>
                  <w:lang w:val="en-US"/>
                </w:rPr>
                <w:t>http</w:t>
              </w:r>
              <w:r w:rsidRPr="009E38F0">
                <w:rPr>
                  <w:rStyle w:val="a6"/>
                  <w:rFonts w:ascii="Times New Roman" w:hAnsi="Times New Roman" w:cs="Times New Roman"/>
                  <w:color w:val="000000" w:themeColor="text1"/>
                  <w:sz w:val="18"/>
                  <w:szCs w:val="18"/>
                </w:rPr>
                <w:t>://</w:t>
              </w:r>
              <w:r w:rsidRPr="009E38F0">
                <w:rPr>
                  <w:rStyle w:val="a6"/>
                  <w:rFonts w:ascii="Times New Roman" w:hAnsi="Times New Roman" w:cs="Times New Roman"/>
                  <w:color w:val="000000" w:themeColor="text1"/>
                  <w:sz w:val="18"/>
                  <w:szCs w:val="18"/>
                  <w:lang w:val="en-US"/>
                </w:rPr>
                <w:t>pev</w:t>
              </w:r>
              <w:r w:rsidRPr="009E38F0">
                <w:rPr>
                  <w:rStyle w:val="a6"/>
                  <w:rFonts w:ascii="Times New Roman" w:hAnsi="Times New Roman" w:cs="Times New Roman"/>
                  <w:color w:val="000000" w:themeColor="text1"/>
                  <w:sz w:val="18"/>
                  <w:szCs w:val="18"/>
                </w:rPr>
                <w:t>.</w:t>
              </w:r>
              <w:r w:rsidRPr="009E38F0">
                <w:rPr>
                  <w:rStyle w:val="a6"/>
                  <w:rFonts w:ascii="Times New Roman" w:hAnsi="Times New Roman" w:cs="Times New Roman"/>
                  <w:color w:val="000000" w:themeColor="text1"/>
                  <w:sz w:val="18"/>
                  <w:szCs w:val="18"/>
                  <w:lang w:val="en-US"/>
                </w:rPr>
                <w:t>kpu</w:t>
              </w:r>
              <w:r w:rsidRPr="009E38F0">
                <w:rPr>
                  <w:rStyle w:val="a6"/>
                  <w:rFonts w:ascii="Times New Roman" w:hAnsi="Times New Roman" w:cs="Times New Roman"/>
                  <w:color w:val="000000" w:themeColor="text1"/>
                  <w:sz w:val="18"/>
                  <w:szCs w:val="18"/>
                </w:rPr>
                <w:t>.</w:t>
              </w:r>
              <w:r w:rsidRPr="009E38F0">
                <w:rPr>
                  <w:rStyle w:val="a6"/>
                  <w:rFonts w:ascii="Times New Roman" w:hAnsi="Times New Roman" w:cs="Times New Roman"/>
                  <w:color w:val="000000" w:themeColor="text1"/>
                  <w:sz w:val="18"/>
                  <w:szCs w:val="18"/>
                  <w:lang w:val="en-US"/>
                </w:rPr>
                <w:t>zp</w:t>
              </w:r>
              <w:r w:rsidRPr="009E38F0">
                <w:rPr>
                  <w:rStyle w:val="a6"/>
                  <w:rFonts w:ascii="Times New Roman" w:hAnsi="Times New Roman" w:cs="Times New Roman"/>
                  <w:color w:val="000000" w:themeColor="text1"/>
                  <w:sz w:val="18"/>
                  <w:szCs w:val="18"/>
                </w:rPr>
                <w:t>.</w:t>
              </w:r>
              <w:r w:rsidRPr="009E38F0">
                <w:rPr>
                  <w:rStyle w:val="a6"/>
                  <w:rFonts w:ascii="Times New Roman" w:hAnsi="Times New Roman" w:cs="Times New Roman"/>
                  <w:color w:val="000000" w:themeColor="text1"/>
                  <w:sz w:val="18"/>
                  <w:szCs w:val="18"/>
                  <w:lang w:val="en-US"/>
                </w:rPr>
                <w:t>ua</w:t>
              </w:r>
              <w:r w:rsidRPr="009E38F0">
                <w:rPr>
                  <w:rStyle w:val="a6"/>
                  <w:rFonts w:ascii="Times New Roman" w:hAnsi="Times New Roman" w:cs="Times New Roman"/>
                  <w:color w:val="000000" w:themeColor="text1"/>
                  <w:sz w:val="18"/>
                  <w:szCs w:val="18"/>
                </w:rPr>
                <w:t>/</w:t>
              </w:r>
              <w:r w:rsidRPr="009E38F0">
                <w:rPr>
                  <w:rStyle w:val="a6"/>
                  <w:rFonts w:ascii="Times New Roman" w:hAnsi="Times New Roman" w:cs="Times New Roman"/>
                  <w:color w:val="000000" w:themeColor="text1"/>
                  <w:sz w:val="18"/>
                  <w:szCs w:val="18"/>
                  <w:lang w:val="en-US"/>
                </w:rPr>
                <w:t>vypusk</w:t>
              </w:r>
              <w:r w:rsidRPr="009E38F0">
                <w:rPr>
                  <w:rStyle w:val="a6"/>
                  <w:rFonts w:ascii="Times New Roman" w:hAnsi="Times New Roman" w:cs="Times New Roman"/>
                  <w:color w:val="000000" w:themeColor="text1"/>
                  <w:sz w:val="18"/>
                  <w:szCs w:val="18"/>
                </w:rPr>
                <w:t>-25</w:t>
              </w:r>
            </w:hyperlink>
          </w:p>
          <w:p w14:paraId="717AEDA8" w14:textId="77777777" w:rsidR="00773262" w:rsidRPr="009E38F0" w:rsidRDefault="00773262" w:rsidP="00FC6CAF">
            <w:pPr>
              <w:pStyle w:val="a4"/>
              <w:numPr>
                <w:ilvl w:val="0"/>
                <w:numId w:val="19"/>
              </w:numPr>
              <w:tabs>
                <w:tab w:val="left" w:pos="170"/>
              </w:tabs>
              <w:spacing w:line="240" w:lineRule="auto"/>
              <w:ind w:left="312" w:hanging="312"/>
              <w:jc w:val="both"/>
              <w:rPr>
                <w:rFonts w:ascii="Times New Roman" w:hAnsi="Times New Roman" w:cs="Times New Roman"/>
                <w:color w:val="000000" w:themeColor="text1"/>
                <w:sz w:val="18"/>
                <w:szCs w:val="18"/>
              </w:rPr>
            </w:pPr>
            <w:r w:rsidRPr="009E38F0">
              <w:rPr>
                <w:rFonts w:ascii="Times New Roman" w:hAnsi="Times New Roman" w:cs="Times New Roman"/>
                <w:color w:val="000000" w:themeColor="text1"/>
                <w:sz w:val="18"/>
                <w:szCs w:val="18"/>
              </w:rPr>
              <w:t xml:space="preserve">Татарин Н.Б., Ковальчук Ю.В., Цюник С.І. Недержавні пенсійні фонди: модернізація, тенденції та проблеми розвитку в Україні. Економіка та держава. №5, 2021р.  С. 82-86.  </w:t>
            </w:r>
            <w:r w:rsidRPr="009E38F0">
              <w:rPr>
                <w:rFonts w:ascii="Times New Roman" w:hAnsi="Times New Roman" w:cs="Times New Roman"/>
                <w:color w:val="000000" w:themeColor="text1"/>
                <w:sz w:val="18"/>
                <w:szCs w:val="18"/>
                <w:lang w:val="en-US"/>
              </w:rPr>
              <w:t>URL</w:t>
            </w:r>
            <w:r w:rsidRPr="009E38F0">
              <w:rPr>
                <w:rFonts w:ascii="Times New Roman" w:hAnsi="Times New Roman" w:cs="Times New Roman"/>
                <w:color w:val="000000" w:themeColor="text1"/>
                <w:sz w:val="18"/>
                <w:szCs w:val="18"/>
              </w:rPr>
              <w:t xml:space="preserve">:  </w:t>
            </w:r>
            <w:hyperlink r:id="rId116" w:history="1">
              <w:r w:rsidRPr="009E38F0">
                <w:rPr>
                  <w:rStyle w:val="a6"/>
                  <w:rFonts w:ascii="Times New Roman" w:hAnsi="Times New Roman" w:cs="Times New Roman"/>
                  <w:color w:val="000000" w:themeColor="text1"/>
                  <w:sz w:val="18"/>
                  <w:szCs w:val="18"/>
                </w:rPr>
                <w:t>http://www.economy.in.ua/?op=1&amp;z=4939&amp;i=13</w:t>
              </w:r>
            </w:hyperlink>
          </w:p>
          <w:p w14:paraId="13FC36E0" w14:textId="77777777" w:rsidR="00773262" w:rsidRPr="009E38F0" w:rsidRDefault="00773262" w:rsidP="00FC6CAF">
            <w:pPr>
              <w:pStyle w:val="a4"/>
              <w:numPr>
                <w:ilvl w:val="0"/>
                <w:numId w:val="19"/>
              </w:numPr>
              <w:tabs>
                <w:tab w:val="left" w:pos="170"/>
              </w:tabs>
              <w:autoSpaceDE w:val="0"/>
              <w:autoSpaceDN w:val="0"/>
              <w:adjustRightInd w:val="0"/>
              <w:spacing w:line="240" w:lineRule="auto"/>
              <w:ind w:left="312" w:hanging="312"/>
              <w:jc w:val="both"/>
              <w:rPr>
                <w:rFonts w:ascii="Times New Roman" w:hAnsi="Times New Roman" w:cs="Times New Roman"/>
                <w:color w:val="000000" w:themeColor="text1"/>
                <w:sz w:val="18"/>
                <w:szCs w:val="18"/>
              </w:rPr>
            </w:pPr>
            <w:r w:rsidRPr="009E38F0">
              <w:rPr>
                <w:rFonts w:ascii="Times New Roman" w:hAnsi="Times New Roman" w:cs="Times New Roman"/>
                <w:color w:val="000000" w:themeColor="text1"/>
                <w:sz w:val="18"/>
                <w:szCs w:val="18"/>
                <w:lang w:eastAsia="uk-UA"/>
              </w:rPr>
              <w:t>Татарин Н.Б., Колачник П.П. Актуальні проблеми та перспективи реформування фінансової системи України [Текст].</w:t>
            </w:r>
            <w:r w:rsidRPr="009E38F0">
              <w:rPr>
                <w:rFonts w:ascii="Times New Roman" w:hAnsi="Times New Roman" w:cs="Times New Roman"/>
                <w:color w:val="000000" w:themeColor="text1"/>
                <w:sz w:val="18"/>
                <w:szCs w:val="18"/>
              </w:rPr>
              <w:t xml:space="preserve"> Молодий вчений. 2019. №11. С. 631-637. </w:t>
            </w:r>
          </w:p>
          <w:p w14:paraId="4DD1F821" w14:textId="77777777" w:rsidR="00773262" w:rsidRPr="009E38F0" w:rsidRDefault="00773262" w:rsidP="00FC6CAF">
            <w:pPr>
              <w:pStyle w:val="a4"/>
              <w:numPr>
                <w:ilvl w:val="0"/>
                <w:numId w:val="19"/>
              </w:numPr>
              <w:tabs>
                <w:tab w:val="left" w:pos="170"/>
              </w:tabs>
              <w:spacing w:line="240" w:lineRule="auto"/>
              <w:ind w:left="312" w:hanging="312"/>
              <w:jc w:val="both"/>
              <w:rPr>
                <w:rFonts w:ascii="Times New Roman" w:hAnsi="Times New Roman" w:cs="Times New Roman"/>
                <w:color w:val="000000" w:themeColor="text1"/>
                <w:sz w:val="18"/>
                <w:szCs w:val="18"/>
              </w:rPr>
            </w:pPr>
            <w:r w:rsidRPr="009E38F0">
              <w:rPr>
                <w:rFonts w:ascii="Times New Roman" w:hAnsi="Times New Roman" w:cs="Times New Roman"/>
                <w:color w:val="000000" w:themeColor="text1"/>
                <w:sz w:val="18"/>
                <w:szCs w:val="18"/>
              </w:rPr>
              <w:t xml:space="preserve">Татарин Н.Б., Кольба Р.М.  Стан фінансового ринку України під час пандемії COVID-19 та реалії сьогодення.  Інфраструктура ринку. № 54/2021 С. 241-248. </w:t>
            </w:r>
            <w:r w:rsidRPr="009E38F0">
              <w:rPr>
                <w:rFonts w:ascii="Times New Roman" w:hAnsi="Times New Roman" w:cs="Times New Roman"/>
                <w:color w:val="000000" w:themeColor="text1"/>
                <w:sz w:val="18"/>
                <w:szCs w:val="18"/>
                <w:lang w:eastAsia="uk-UA"/>
              </w:rPr>
              <w:t xml:space="preserve">Журнал включено до міжнародних каталогів наукових видань і наукометричних баз: НБУ ім. В.І. Вернадського, </w:t>
            </w:r>
            <w:hyperlink r:id="rId117" w:tgtFrame="_blank" w:history="1">
              <w:r w:rsidRPr="009E38F0">
                <w:rPr>
                  <w:rStyle w:val="a6"/>
                  <w:rFonts w:ascii="Times New Roman" w:hAnsi="Times New Roman" w:cs="Times New Roman"/>
                  <w:color w:val="000000" w:themeColor="text1"/>
                  <w:sz w:val="18"/>
                  <w:szCs w:val="18"/>
                  <w:bdr w:val="none" w:sz="0" w:space="0" w:color="auto" w:frame="1"/>
                  <w:shd w:val="clear" w:color="auto" w:fill="FFFFFF"/>
                  <w:lang w:val="en-US"/>
                </w:rPr>
                <w:t>Indexed in the ICI Journal Master List</w:t>
              </w:r>
            </w:hyperlink>
            <w:r w:rsidRPr="009E38F0">
              <w:rPr>
                <w:rFonts w:ascii="Times New Roman" w:hAnsi="Times New Roman" w:cs="Times New Roman"/>
                <w:color w:val="000000" w:themeColor="text1"/>
                <w:sz w:val="18"/>
                <w:szCs w:val="18"/>
              </w:rPr>
              <w:t xml:space="preserve">. </w:t>
            </w:r>
            <w:r w:rsidRPr="009E38F0">
              <w:rPr>
                <w:rFonts w:ascii="Times New Roman" w:hAnsi="Times New Roman" w:cs="Times New Roman"/>
                <w:color w:val="000000" w:themeColor="text1"/>
                <w:sz w:val="18"/>
                <w:szCs w:val="18"/>
                <w:lang w:val="en-US"/>
              </w:rPr>
              <w:t>URL</w:t>
            </w:r>
            <w:r w:rsidRPr="009E38F0">
              <w:rPr>
                <w:rFonts w:ascii="Times New Roman" w:hAnsi="Times New Roman" w:cs="Times New Roman"/>
                <w:color w:val="000000" w:themeColor="text1"/>
                <w:sz w:val="18"/>
                <w:szCs w:val="18"/>
              </w:rPr>
              <w:t xml:space="preserve">: </w:t>
            </w:r>
            <w:hyperlink r:id="rId118" w:history="1">
              <w:r w:rsidRPr="009E38F0">
                <w:rPr>
                  <w:rStyle w:val="a6"/>
                  <w:rFonts w:ascii="Times New Roman" w:hAnsi="Times New Roman" w:cs="Times New Roman"/>
                  <w:color w:val="000000" w:themeColor="text1"/>
                  <w:sz w:val="18"/>
                  <w:szCs w:val="18"/>
                </w:rPr>
                <w:t>http://www.economy.nayka.com.ua/?op=1&amp;z=8654</w:t>
              </w:r>
            </w:hyperlink>
          </w:p>
          <w:p w14:paraId="0B28F224" w14:textId="77777777" w:rsidR="00773262" w:rsidRPr="009E38F0" w:rsidRDefault="00773262" w:rsidP="00FC6CAF">
            <w:pPr>
              <w:pStyle w:val="a4"/>
              <w:numPr>
                <w:ilvl w:val="0"/>
                <w:numId w:val="19"/>
              </w:numPr>
              <w:tabs>
                <w:tab w:val="left" w:pos="170"/>
              </w:tabs>
              <w:autoSpaceDE w:val="0"/>
              <w:autoSpaceDN w:val="0"/>
              <w:adjustRightInd w:val="0"/>
              <w:spacing w:line="240" w:lineRule="auto"/>
              <w:ind w:left="312" w:hanging="312"/>
              <w:jc w:val="both"/>
              <w:rPr>
                <w:rFonts w:ascii="Times New Roman" w:hAnsi="Times New Roman" w:cs="Times New Roman"/>
                <w:color w:val="000000" w:themeColor="text1"/>
                <w:sz w:val="18"/>
                <w:szCs w:val="18"/>
              </w:rPr>
            </w:pPr>
            <w:r w:rsidRPr="009E38F0">
              <w:rPr>
                <w:rFonts w:ascii="Times New Roman" w:hAnsi="Times New Roman" w:cs="Times New Roman"/>
                <w:color w:val="000000" w:themeColor="text1"/>
                <w:sz w:val="18"/>
                <w:szCs w:val="18"/>
                <w:lang w:eastAsia="uk-UA"/>
              </w:rPr>
              <w:t>Татарин Н.Б., Петрович А.З., Педченко І.І. Стан та перспективи розвитку фінансового ринку України.</w:t>
            </w:r>
            <w:r w:rsidRPr="009E38F0">
              <w:rPr>
                <w:rFonts w:ascii="Times New Roman" w:hAnsi="Times New Roman" w:cs="Times New Roman"/>
                <w:color w:val="000000" w:themeColor="text1"/>
                <w:sz w:val="18"/>
                <w:szCs w:val="18"/>
              </w:rPr>
              <w:t xml:space="preserve"> </w:t>
            </w:r>
            <w:r w:rsidRPr="009E38F0">
              <w:rPr>
                <w:rFonts w:ascii="Times New Roman" w:hAnsi="Times New Roman" w:cs="Times New Roman"/>
                <w:color w:val="000000" w:themeColor="text1"/>
                <w:sz w:val="18"/>
                <w:szCs w:val="18"/>
                <w:lang w:eastAsia="uk-UA"/>
              </w:rPr>
              <w:t>Науковий журнал «</w:t>
            </w:r>
            <w:r w:rsidRPr="009E38F0">
              <w:rPr>
                <w:rFonts w:ascii="Times New Roman" w:hAnsi="Times New Roman" w:cs="Times New Roman"/>
                <w:color w:val="000000" w:themeColor="text1"/>
                <w:sz w:val="18"/>
                <w:szCs w:val="18"/>
              </w:rPr>
              <w:t>Молодий вчений». 2020. №</w:t>
            </w:r>
            <w:r w:rsidRPr="009E38F0">
              <w:rPr>
                <w:rFonts w:ascii="Times New Roman" w:hAnsi="Times New Roman" w:cs="Times New Roman"/>
                <w:color w:val="000000" w:themeColor="text1"/>
                <w:sz w:val="18"/>
                <w:szCs w:val="18"/>
                <w:lang w:eastAsia="uk-UA"/>
              </w:rPr>
              <w:t>3 (79) березень 2020 р</w:t>
            </w:r>
            <w:r w:rsidRPr="009E38F0">
              <w:rPr>
                <w:rFonts w:ascii="Times New Roman" w:hAnsi="Times New Roman" w:cs="Times New Roman"/>
                <w:color w:val="000000" w:themeColor="text1"/>
                <w:sz w:val="18"/>
                <w:szCs w:val="18"/>
              </w:rPr>
              <w:t xml:space="preserve">. С. 273-278. </w:t>
            </w:r>
          </w:p>
          <w:p w14:paraId="3CDE14FD" w14:textId="77777777" w:rsidR="00773262" w:rsidRPr="009E38F0" w:rsidRDefault="00773262" w:rsidP="00FC6CAF">
            <w:pPr>
              <w:pStyle w:val="a4"/>
              <w:numPr>
                <w:ilvl w:val="0"/>
                <w:numId w:val="19"/>
              </w:numPr>
              <w:tabs>
                <w:tab w:val="left" w:pos="170"/>
              </w:tabs>
              <w:autoSpaceDE w:val="0"/>
              <w:autoSpaceDN w:val="0"/>
              <w:adjustRightInd w:val="0"/>
              <w:spacing w:line="240" w:lineRule="auto"/>
              <w:ind w:left="312" w:hanging="312"/>
              <w:jc w:val="both"/>
              <w:rPr>
                <w:rFonts w:ascii="Times New Roman" w:hAnsi="Times New Roman" w:cs="Times New Roman"/>
                <w:color w:val="000000" w:themeColor="text1"/>
                <w:sz w:val="18"/>
                <w:szCs w:val="18"/>
              </w:rPr>
            </w:pPr>
            <w:r w:rsidRPr="009E38F0">
              <w:rPr>
                <w:rFonts w:ascii="Times New Roman" w:hAnsi="Times New Roman" w:cs="Times New Roman"/>
                <w:color w:val="000000" w:themeColor="text1"/>
                <w:sz w:val="18"/>
                <w:szCs w:val="18"/>
              </w:rPr>
              <w:t xml:space="preserve">Татарин Н.Б., Сарафин М.А., Стаднюк Х.А. Цифрова трансформація фондового ринку України на основі найкращих міжнародних практик. Приазовський економічний вісник. 2021. №3 (26). </w:t>
            </w:r>
            <w:r w:rsidRPr="009E38F0">
              <w:rPr>
                <w:rFonts w:ascii="Times New Roman" w:hAnsi="Times New Roman" w:cs="Times New Roman"/>
                <w:color w:val="000000" w:themeColor="text1"/>
                <w:sz w:val="18"/>
                <w:szCs w:val="18"/>
                <w:lang w:val="en-US"/>
              </w:rPr>
              <w:t>URL</w:t>
            </w:r>
            <w:r w:rsidRPr="009E38F0">
              <w:rPr>
                <w:rFonts w:ascii="Times New Roman" w:hAnsi="Times New Roman" w:cs="Times New Roman"/>
                <w:color w:val="000000" w:themeColor="text1"/>
                <w:sz w:val="18"/>
                <w:szCs w:val="18"/>
              </w:rPr>
              <w:t xml:space="preserve">:  </w:t>
            </w:r>
            <w:hyperlink r:id="rId119" w:history="1">
              <w:r w:rsidRPr="009E38F0">
                <w:rPr>
                  <w:rStyle w:val="a6"/>
                  <w:rFonts w:ascii="Times New Roman" w:hAnsi="Times New Roman" w:cs="Times New Roman"/>
                  <w:color w:val="000000" w:themeColor="text1"/>
                  <w:sz w:val="18"/>
                  <w:szCs w:val="18"/>
                  <w:lang w:val="en-US"/>
                </w:rPr>
                <w:t>http</w:t>
              </w:r>
              <w:r w:rsidRPr="009E38F0">
                <w:rPr>
                  <w:rStyle w:val="a6"/>
                  <w:rFonts w:ascii="Times New Roman" w:hAnsi="Times New Roman" w:cs="Times New Roman"/>
                  <w:color w:val="000000" w:themeColor="text1"/>
                  <w:sz w:val="18"/>
                  <w:szCs w:val="18"/>
                </w:rPr>
                <w:t>://</w:t>
              </w:r>
              <w:r w:rsidRPr="009E38F0">
                <w:rPr>
                  <w:rStyle w:val="a6"/>
                  <w:rFonts w:ascii="Times New Roman" w:hAnsi="Times New Roman" w:cs="Times New Roman"/>
                  <w:color w:val="000000" w:themeColor="text1"/>
                  <w:sz w:val="18"/>
                  <w:szCs w:val="18"/>
                  <w:lang w:val="en-US"/>
                </w:rPr>
                <w:t>pev</w:t>
              </w:r>
              <w:r w:rsidRPr="009E38F0">
                <w:rPr>
                  <w:rStyle w:val="a6"/>
                  <w:rFonts w:ascii="Times New Roman" w:hAnsi="Times New Roman" w:cs="Times New Roman"/>
                  <w:color w:val="000000" w:themeColor="text1"/>
                  <w:sz w:val="18"/>
                  <w:szCs w:val="18"/>
                </w:rPr>
                <w:t>.</w:t>
              </w:r>
              <w:r w:rsidRPr="009E38F0">
                <w:rPr>
                  <w:rStyle w:val="a6"/>
                  <w:rFonts w:ascii="Times New Roman" w:hAnsi="Times New Roman" w:cs="Times New Roman"/>
                  <w:color w:val="000000" w:themeColor="text1"/>
                  <w:sz w:val="18"/>
                  <w:szCs w:val="18"/>
                  <w:lang w:val="en-US"/>
                </w:rPr>
                <w:t>kpu</w:t>
              </w:r>
              <w:r w:rsidRPr="009E38F0">
                <w:rPr>
                  <w:rStyle w:val="a6"/>
                  <w:rFonts w:ascii="Times New Roman" w:hAnsi="Times New Roman" w:cs="Times New Roman"/>
                  <w:color w:val="000000" w:themeColor="text1"/>
                  <w:sz w:val="18"/>
                  <w:szCs w:val="18"/>
                </w:rPr>
                <w:t>.</w:t>
              </w:r>
              <w:r w:rsidRPr="009E38F0">
                <w:rPr>
                  <w:rStyle w:val="a6"/>
                  <w:rFonts w:ascii="Times New Roman" w:hAnsi="Times New Roman" w:cs="Times New Roman"/>
                  <w:color w:val="000000" w:themeColor="text1"/>
                  <w:sz w:val="18"/>
                  <w:szCs w:val="18"/>
                  <w:lang w:val="en-US"/>
                </w:rPr>
                <w:t>zp</w:t>
              </w:r>
              <w:r w:rsidRPr="009E38F0">
                <w:rPr>
                  <w:rStyle w:val="a6"/>
                  <w:rFonts w:ascii="Times New Roman" w:hAnsi="Times New Roman" w:cs="Times New Roman"/>
                  <w:color w:val="000000" w:themeColor="text1"/>
                  <w:sz w:val="18"/>
                  <w:szCs w:val="18"/>
                </w:rPr>
                <w:t>.</w:t>
              </w:r>
              <w:r w:rsidRPr="009E38F0">
                <w:rPr>
                  <w:rStyle w:val="a6"/>
                  <w:rFonts w:ascii="Times New Roman" w:hAnsi="Times New Roman" w:cs="Times New Roman"/>
                  <w:color w:val="000000" w:themeColor="text1"/>
                  <w:sz w:val="18"/>
                  <w:szCs w:val="18"/>
                  <w:lang w:val="en-US"/>
                </w:rPr>
                <w:t>ua</w:t>
              </w:r>
              <w:r w:rsidRPr="009E38F0">
                <w:rPr>
                  <w:rStyle w:val="a6"/>
                  <w:rFonts w:ascii="Times New Roman" w:hAnsi="Times New Roman" w:cs="Times New Roman"/>
                  <w:color w:val="000000" w:themeColor="text1"/>
                  <w:sz w:val="18"/>
                  <w:szCs w:val="18"/>
                </w:rPr>
                <w:t>/</w:t>
              </w:r>
              <w:r w:rsidRPr="009E38F0">
                <w:rPr>
                  <w:rStyle w:val="a6"/>
                  <w:rFonts w:ascii="Times New Roman" w:hAnsi="Times New Roman" w:cs="Times New Roman"/>
                  <w:color w:val="000000" w:themeColor="text1"/>
                  <w:sz w:val="18"/>
                  <w:szCs w:val="18"/>
                  <w:lang w:val="en-US"/>
                </w:rPr>
                <w:t>vypusk</w:t>
              </w:r>
              <w:r w:rsidRPr="009E38F0">
                <w:rPr>
                  <w:rStyle w:val="a6"/>
                  <w:rFonts w:ascii="Times New Roman" w:hAnsi="Times New Roman" w:cs="Times New Roman"/>
                  <w:color w:val="000000" w:themeColor="text1"/>
                  <w:sz w:val="18"/>
                  <w:szCs w:val="18"/>
                </w:rPr>
                <w:t>-3-26</w:t>
              </w:r>
            </w:hyperlink>
          </w:p>
          <w:p w14:paraId="2ED7F372" w14:textId="77777777" w:rsidR="00773262" w:rsidRPr="009E38F0" w:rsidRDefault="00773262" w:rsidP="00FC6CAF">
            <w:pPr>
              <w:pStyle w:val="a4"/>
              <w:numPr>
                <w:ilvl w:val="0"/>
                <w:numId w:val="19"/>
              </w:numPr>
              <w:tabs>
                <w:tab w:val="left" w:pos="170"/>
              </w:tabs>
              <w:spacing w:line="240" w:lineRule="auto"/>
              <w:ind w:left="312" w:hanging="312"/>
              <w:jc w:val="both"/>
              <w:rPr>
                <w:rFonts w:ascii="Times New Roman" w:hAnsi="Times New Roman" w:cs="Times New Roman"/>
                <w:color w:val="000000" w:themeColor="text1"/>
                <w:sz w:val="18"/>
                <w:szCs w:val="18"/>
              </w:rPr>
            </w:pPr>
            <w:r w:rsidRPr="009E38F0">
              <w:rPr>
                <w:rFonts w:ascii="Times New Roman" w:hAnsi="Times New Roman" w:cs="Times New Roman"/>
                <w:color w:val="000000" w:themeColor="text1"/>
                <w:sz w:val="18"/>
                <w:szCs w:val="18"/>
              </w:rPr>
              <w:t>Татарин Н.Б., Чепіль Ю.Б., Дунець І.А. Система недержавного пенсійного забезпечення як спосіб інвестування: проблемні аспекти та шляхи вдосконалення. Науковий журнал «Молодий вчений». № 4 (104) квітень 2022 р.   С.110-117.</w:t>
            </w:r>
          </w:p>
          <w:p w14:paraId="2DA32578" w14:textId="77777777" w:rsidR="00773262" w:rsidRPr="009E38F0" w:rsidRDefault="00773262" w:rsidP="00FC6CAF">
            <w:pPr>
              <w:pStyle w:val="a4"/>
              <w:numPr>
                <w:ilvl w:val="0"/>
                <w:numId w:val="19"/>
              </w:numPr>
              <w:tabs>
                <w:tab w:val="left" w:pos="170"/>
              </w:tabs>
              <w:autoSpaceDE w:val="0"/>
              <w:autoSpaceDN w:val="0"/>
              <w:adjustRightInd w:val="0"/>
              <w:spacing w:line="240" w:lineRule="auto"/>
              <w:ind w:left="312" w:hanging="312"/>
              <w:jc w:val="both"/>
              <w:rPr>
                <w:rFonts w:ascii="Times New Roman" w:hAnsi="Times New Roman" w:cs="Times New Roman"/>
                <w:color w:val="000000" w:themeColor="text1"/>
                <w:sz w:val="18"/>
                <w:szCs w:val="18"/>
              </w:rPr>
            </w:pPr>
            <w:r w:rsidRPr="009E38F0">
              <w:rPr>
                <w:rFonts w:ascii="Times New Roman" w:hAnsi="Times New Roman" w:cs="Times New Roman"/>
                <w:color w:val="000000" w:themeColor="text1"/>
                <w:sz w:val="18"/>
                <w:szCs w:val="18"/>
                <w:lang w:eastAsia="uk-UA"/>
              </w:rPr>
              <w:t xml:space="preserve">Татарин Н.Б., Чоп Т.І. Проблеми фінансового ринку України та шляхи їх подолання </w:t>
            </w:r>
            <w:r w:rsidRPr="009E38F0">
              <w:rPr>
                <w:rFonts w:ascii="Times New Roman" w:hAnsi="Times New Roman" w:cs="Times New Roman"/>
                <w:color w:val="000000" w:themeColor="text1"/>
                <w:sz w:val="18"/>
                <w:szCs w:val="18"/>
              </w:rPr>
              <w:t xml:space="preserve">[Електронний ресурс]. </w:t>
            </w:r>
            <w:r w:rsidRPr="009E38F0">
              <w:rPr>
                <w:rFonts w:ascii="Times New Roman" w:hAnsi="Times New Roman" w:cs="Times New Roman"/>
                <w:color w:val="000000" w:themeColor="text1"/>
                <w:sz w:val="18"/>
                <w:szCs w:val="18"/>
                <w:lang w:eastAsia="uk-UA"/>
              </w:rPr>
              <w:t xml:space="preserve">Економіка та суспільство. </w:t>
            </w:r>
            <w:r w:rsidRPr="009E38F0">
              <w:rPr>
                <w:rFonts w:ascii="Times New Roman" w:hAnsi="Times New Roman" w:cs="Times New Roman"/>
                <w:color w:val="000000" w:themeColor="text1"/>
                <w:sz w:val="18"/>
                <w:szCs w:val="18"/>
              </w:rPr>
              <w:t xml:space="preserve">2018. №19. URL: </w:t>
            </w:r>
            <w:r w:rsidRPr="009E38F0">
              <w:rPr>
                <w:rFonts w:ascii="Times New Roman" w:hAnsi="Times New Roman" w:cs="Times New Roman"/>
                <w:color w:val="000000" w:themeColor="text1"/>
                <w:sz w:val="18"/>
                <w:szCs w:val="18"/>
                <w:lang w:val="en-US"/>
              </w:rPr>
              <w:t>http</w:t>
            </w:r>
            <w:r w:rsidRPr="009E38F0">
              <w:rPr>
                <w:rFonts w:ascii="Times New Roman" w:hAnsi="Times New Roman" w:cs="Times New Roman"/>
                <w:color w:val="000000" w:themeColor="text1"/>
                <w:sz w:val="18"/>
                <w:szCs w:val="18"/>
              </w:rPr>
              <w:t xml:space="preserve">: </w:t>
            </w:r>
            <w:r w:rsidRPr="009E38F0">
              <w:rPr>
                <w:rFonts w:ascii="Times New Roman" w:hAnsi="Times New Roman" w:cs="Times New Roman"/>
                <w:color w:val="000000" w:themeColor="text1"/>
                <w:sz w:val="18"/>
                <w:szCs w:val="18"/>
                <w:lang w:eastAsia="uk-UA"/>
              </w:rPr>
              <w:t xml:space="preserve">// </w:t>
            </w:r>
            <w:r w:rsidRPr="009E38F0">
              <w:rPr>
                <w:rFonts w:ascii="Times New Roman" w:hAnsi="Times New Roman" w:cs="Times New Roman"/>
                <w:color w:val="000000" w:themeColor="text1"/>
                <w:sz w:val="18"/>
                <w:szCs w:val="18"/>
                <w:lang w:val="en-US" w:eastAsia="uk-UA"/>
              </w:rPr>
              <w:t>economyandsociety</w:t>
            </w:r>
            <w:r w:rsidRPr="009E38F0">
              <w:rPr>
                <w:rFonts w:ascii="Times New Roman" w:hAnsi="Times New Roman" w:cs="Times New Roman"/>
                <w:color w:val="000000" w:themeColor="text1"/>
                <w:sz w:val="18"/>
                <w:szCs w:val="18"/>
                <w:lang w:eastAsia="uk-UA"/>
              </w:rPr>
              <w:t>.</w:t>
            </w:r>
            <w:r w:rsidRPr="009E38F0">
              <w:rPr>
                <w:rFonts w:ascii="Times New Roman" w:hAnsi="Times New Roman" w:cs="Times New Roman"/>
                <w:color w:val="000000" w:themeColor="text1"/>
                <w:sz w:val="18"/>
                <w:szCs w:val="18"/>
                <w:lang w:val="en-US" w:eastAsia="uk-UA"/>
              </w:rPr>
              <w:t>in</w:t>
            </w:r>
            <w:r w:rsidRPr="009E38F0">
              <w:rPr>
                <w:rFonts w:ascii="Times New Roman" w:hAnsi="Times New Roman" w:cs="Times New Roman"/>
                <w:color w:val="000000" w:themeColor="text1"/>
                <w:sz w:val="18"/>
                <w:szCs w:val="18"/>
                <w:lang w:eastAsia="uk-UA"/>
              </w:rPr>
              <w:t>.</w:t>
            </w:r>
            <w:r w:rsidRPr="009E38F0">
              <w:rPr>
                <w:rFonts w:ascii="Times New Roman" w:hAnsi="Times New Roman" w:cs="Times New Roman"/>
                <w:color w:val="000000" w:themeColor="text1"/>
                <w:sz w:val="18"/>
                <w:szCs w:val="18"/>
                <w:lang w:val="en-US" w:eastAsia="uk-UA"/>
              </w:rPr>
              <w:t>ua</w:t>
            </w:r>
            <w:r w:rsidRPr="009E38F0">
              <w:rPr>
                <w:rFonts w:ascii="Times New Roman" w:hAnsi="Times New Roman" w:cs="Times New Roman"/>
                <w:color w:val="000000" w:themeColor="text1"/>
                <w:sz w:val="18"/>
                <w:szCs w:val="18"/>
                <w:lang w:eastAsia="uk-UA"/>
              </w:rPr>
              <w:t xml:space="preserve">. </w:t>
            </w:r>
          </w:p>
          <w:p w14:paraId="66E14A41" w14:textId="77777777" w:rsidR="002C32F3" w:rsidRPr="009E38F0" w:rsidRDefault="00773262" w:rsidP="00FC6CAF">
            <w:pPr>
              <w:pStyle w:val="a9"/>
              <w:numPr>
                <w:ilvl w:val="0"/>
                <w:numId w:val="19"/>
              </w:numPr>
              <w:tabs>
                <w:tab w:val="left" w:pos="170"/>
                <w:tab w:val="left" w:pos="709"/>
                <w:tab w:val="left" w:pos="1134"/>
              </w:tabs>
              <w:spacing w:before="0" w:beforeAutospacing="0" w:after="0" w:afterAutospacing="0"/>
              <w:ind w:left="312" w:hanging="312"/>
              <w:jc w:val="both"/>
              <w:rPr>
                <w:color w:val="000000" w:themeColor="text1"/>
                <w:sz w:val="18"/>
                <w:szCs w:val="18"/>
                <w:lang w:val="uk-UA"/>
              </w:rPr>
            </w:pPr>
            <w:r w:rsidRPr="009E38F0">
              <w:rPr>
                <w:color w:val="000000" w:themeColor="text1"/>
                <w:sz w:val="18"/>
                <w:szCs w:val="18"/>
              </w:rPr>
              <w:t xml:space="preserve">Татарин Н.Б., Юрченко І.М.  Вплив пандемії COVID-19 на ринок ОВДП в Україні: стан, проблеми та перспективи розвитку. Проблеми економіки. № 2 (48), 2021. С.  210-216. </w:t>
            </w:r>
            <w:r w:rsidRPr="009E38F0">
              <w:rPr>
                <w:color w:val="000000" w:themeColor="text1"/>
                <w:sz w:val="18"/>
                <w:szCs w:val="18"/>
                <w:lang w:val="en-US"/>
              </w:rPr>
              <w:t>URL</w:t>
            </w:r>
            <w:r w:rsidRPr="009E38F0">
              <w:rPr>
                <w:color w:val="000000" w:themeColor="text1"/>
                <w:sz w:val="18"/>
                <w:szCs w:val="18"/>
              </w:rPr>
              <w:t xml:space="preserve">: </w:t>
            </w:r>
            <w:hyperlink r:id="rId120" w:history="1">
              <w:r w:rsidRPr="009E38F0">
                <w:rPr>
                  <w:rStyle w:val="a6"/>
                  <w:color w:val="000000" w:themeColor="text1"/>
                  <w:sz w:val="18"/>
                  <w:szCs w:val="18"/>
                </w:rPr>
                <w:t>https://www.problecon.com/export_pdf/problems-of-economy-2021-2_0-pages-210_216.pdf</w:t>
              </w:r>
            </w:hyperlink>
          </w:p>
        </w:tc>
      </w:tr>
    </w:tbl>
    <w:p w14:paraId="1D8CE574" w14:textId="77777777" w:rsidR="00C5386F" w:rsidRDefault="00C5386F"/>
    <w:p w14:paraId="414B4E1C" w14:textId="77777777" w:rsidR="0041595D" w:rsidRDefault="0041595D"/>
    <w:p w14:paraId="01006024" w14:textId="77777777" w:rsidR="00C5386F" w:rsidRDefault="00C5386F"/>
    <w:sectPr w:rsidR="00C5386F" w:rsidSect="0054700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oto Serif">
    <w:altName w:val="Calibri"/>
    <w:charset w:val="00"/>
    <w:family w:val="roman"/>
    <w:pitch w:val="variable"/>
    <w:sig w:usb0="E00002FF" w:usb1="500078FF" w:usb2="00000029"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5ED7"/>
    <w:multiLevelType w:val="multilevel"/>
    <w:tmpl w:val="48484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C6AAA"/>
    <w:multiLevelType w:val="hybridMultilevel"/>
    <w:tmpl w:val="39F003B6"/>
    <w:lvl w:ilvl="0" w:tplc="2D7C3B4E">
      <w:start w:val="1"/>
      <w:numFmt w:val="decimal"/>
      <w:lvlText w:val="%1."/>
      <w:lvlJc w:val="left"/>
      <w:pPr>
        <w:tabs>
          <w:tab w:val="num" w:pos="720"/>
        </w:tabs>
        <w:ind w:left="720" w:hanging="360"/>
      </w:pPr>
      <w:rPr>
        <w:b w:val="0"/>
        <w:i w:val="0"/>
        <w:color w:val="auto"/>
        <w:sz w:val="24"/>
        <w:szCs w:val="24"/>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09802F8B"/>
    <w:multiLevelType w:val="hybridMultilevel"/>
    <w:tmpl w:val="E594DA0A"/>
    <w:lvl w:ilvl="0" w:tplc="54EA305C">
      <w:start w:val="1"/>
      <w:numFmt w:val="decimal"/>
      <w:lvlText w:val="%1."/>
      <w:lvlJc w:val="left"/>
      <w:pPr>
        <w:ind w:left="754" w:hanging="360"/>
      </w:pPr>
      <w:rPr>
        <w:b w:val="0"/>
        <w:bCs w:val="0"/>
        <w:color w:val="000000" w:themeColor="text1"/>
      </w:rPr>
    </w:lvl>
    <w:lvl w:ilvl="1" w:tplc="04220019" w:tentative="1">
      <w:start w:val="1"/>
      <w:numFmt w:val="lowerLetter"/>
      <w:lvlText w:val="%2."/>
      <w:lvlJc w:val="left"/>
      <w:pPr>
        <w:ind w:left="1474" w:hanging="360"/>
      </w:pPr>
    </w:lvl>
    <w:lvl w:ilvl="2" w:tplc="0422001B" w:tentative="1">
      <w:start w:val="1"/>
      <w:numFmt w:val="lowerRoman"/>
      <w:lvlText w:val="%3."/>
      <w:lvlJc w:val="right"/>
      <w:pPr>
        <w:ind w:left="2194" w:hanging="180"/>
      </w:pPr>
    </w:lvl>
    <w:lvl w:ilvl="3" w:tplc="0422000F" w:tentative="1">
      <w:start w:val="1"/>
      <w:numFmt w:val="decimal"/>
      <w:lvlText w:val="%4."/>
      <w:lvlJc w:val="left"/>
      <w:pPr>
        <w:ind w:left="2914" w:hanging="360"/>
      </w:pPr>
    </w:lvl>
    <w:lvl w:ilvl="4" w:tplc="04220019" w:tentative="1">
      <w:start w:val="1"/>
      <w:numFmt w:val="lowerLetter"/>
      <w:lvlText w:val="%5."/>
      <w:lvlJc w:val="left"/>
      <w:pPr>
        <w:ind w:left="3634" w:hanging="360"/>
      </w:pPr>
    </w:lvl>
    <w:lvl w:ilvl="5" w:tplc="0422001B" w:tentative="1">
      <w:start w:val="1"/>
      <w:numFmt w:val="lowerRoman"/>
      <w:lvlText w:val="%6."/>
      <w:lvlJc w:val="right"/>
      <w:pPr>
        <w:ind w:left="4354" w:hanging="180"/>
      </w:pPr>
    </w:lvl>
    <w:lvl w:ilvl="6" w:tplc="0422000F" w:tentative="1">
      <w:start w:val="1"/>
      <w:numFmt w:val="decimal"/>
      <w:lvlText w:val="%7."/>
      <w:lvlJc w:val="left"/>
      <w:pPr>
        <w:ind w:left="5074" w:hanging="360"/>
      </w:pPr>
    </w:lvl>
    <w:lvl w:ilvl="7" w:tplc="04220019" w:tentative="1">
      <w:start w:val="1"/>
      <w:numFmt w:val="lowerLetter"/>
      <w:lvlText w:val="%8."/>
      <w:lvlJc w:val="left"/>
      <w:pPr>
        <w:ind w:left="5794" w:hanging="360"/>
      </w:pPr>
    </w:lvl>
    <w:lvl w:ilvl="8" w:tplc="0422001B" w:tentative="1">
      <w:start w:val="1"/>
      <w:numFmt w:val="lowerRoman"/>
      <w:lvlText w:val="%9."/>
      <w:lvlJc w:val="right"/>
      <w:pPr>
        <w:ind w:left="6514" w:hanging="180"/>
      </w:pPr>
    </w:lvl>
  </w:abstractNum>
  <w:abstractNum w:abstractNumId="3" w15:restartNumberingAfterBreak="0">
    <w:nsid w:val="0F2E15D8"/>
    <w:multiLevelType w:val="multilevel"/>
    <w:tmpl w:val="2918D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F2771B"/>
    <w:multiLevelType w:val="hybridMultilevel"/>
    <w:tmpl w:val="2B2466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2D5290D"/>
    <w:multiLevelType w:val="hybridMultilevel"/>
    <w:tmpl w:val="ED2C5D9C"/>
    <w:lvl w:ilvl="0" w:tplc="FFFFFFFF">
      <w:start w:val="1"/>
      <w:numFmt w:val="decimal"/>
      <w:lvlText w:val="%1."/>
      <w:lvlJc w:val="left"/>
      <w:pPr>
        <w:tabs>
          <w:tab w:val="num" w:pos="720"/>
        </w:tabs>
        <w:ind w:left="720" w:hanging="360"/>
      </w:pPr>
      <w:rPr>
        <w:rFonts w:hint="default"/>
        <w:b w:val="0"/>
        <w:bCs/>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start w:val="1"/>
      <w:numFmt w:val="decimal"/>
      <w:lvlText w:val="%4."/>
      <w:lvlJc w:val="left"/>
      <w:pPr>
        <w:tabs>
          <w:tab w:val="num" w:pos="1070"/>
        </w:tabs>
        <w:ind w:left="1070" w:hanging="360"/>
      </w:pPr>
      <w:rPr>
        <w:rFonts w:hint="default"/>
        <w:b w:val="0"/>
        <w:i w:val="0"/>
        <w:color w:val="auto"/>
        <w:sz w:val="20"/>
        <w:szCs w:val="20"/>
      </w:r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15:restartNumberingAfterBreak="0">
    <w:nsid w:val="15A51E2A"/>
    <w:multiLevelType w:val="multilevel"/>
    <w:tmpl w:val="C1A2D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7853A7"/>
    <w:multiLevelType w:val="hybridMultilevel"/>
    <w:tmpl w:val="F7F62A5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1306F6D"/>
    <w:multiLevelType w:val="hybridMultilevel"/>
    <w:tmpl w:val="E594DA0A"/>
    <w:lvl w:ilvl="0" w:tplc="54EA305C">
      <w:start w:val="1"/>
      <w:numFmt w:val="decimal"/>
      <w:lvlText w:val="%1."/>
      <w:lvlJc w:val="left"/>
      <w:pPr>
        <w:ind w:left="754" w:hanging="360"/>
      </w:pPr>
      <w:rPr>
        <w:b w:val="0"/>
        <w:bCs w:val="0"/>
        <w:color w:val="000000" w:themeColor="text1"/>
      </w:rPr>
    </w:lvl>
    <w:lvl w:ilvl="1" w:tplc="04220019" w:tentative="1">
      <w:start w:val="1"/>
      <w:numFmt w:val="lowerLetter"/>
      <w:lvlText w:val="%2."/>
      <w:lvlJc w:val="left"/>
      <w:pPr>
        <w:ind w:left="1474" w:hanging="360"/>
      </w:pPr>
    </w:lvl>
    <w:lvl w:ilvl="2" w:tplc="0422001B" w:tentative="1">
      <w:start w:val="1"/>
      <w:numFmt w:val="lowerRoman"/>
      <w:lvlText w:val="%3."/>
      <w:lvlJc w:val="right"/>
      <w:pPr>
        <w:ind w:left="2194" w:hanging="180"/>
      </w:pPr>
    </w:lvl>
    <w:lvl w:ilvl="3" w:tplc="0422000F" w:tentative="1">
      <w:start w:val="1"/>
      <w:numFmt w:val="decimal"/>
      <w:lvlText w:val="%4."/>
      <w:lvlJc w:val="left"/>
      <w:pPr>
        <w:ind w:left="2914" w:hanging="360"/>
      </w:pPr>
    </w:lvl>
    <w:lvl w:ilvl="4" w:tplc="04220019" w:tentative="1">
      <w:start w:val="1"/>
      <w:numFmt w:val="lowerLetter"/>
      <w:lvlText w:val="%5."/>
      <w:lvlJc w:val="left"/>
      <w:pPr>
        <w:ind w:left="3634" w:hanging="360"/>
      </w:pPr>
    </w:lvl>
    <w:lvl w:ilvl="5" w:tplc="0422001B" w:tentative="1">
      <w:start w:val="1"/>
      <w:numFmt w:val="lowerRoman"/>
      <w:lvlText w:val="%6."/>
      <w:lvlJc w:val="right"/>
      <w:pPr>
        <w:ind w:left="4354" w:hanging="180"/>
      </w:pPr>
    </w:lvl>
    <w:lvl w:ilvl="6" w:tplc="0422000F" w:tentative="1">
      <w:start w:val="1"/>
      <w:numFmt w:val="decimal"/>
      <w:lvlText w:val="%7."/>
      <w:lvlJc w:val="left"/>
      <w:pPr>
        <w:ind w:left="5074" w:hanging="360"/>
      </w:pPr>
    </w:lvl>
    <w:lvl w:ilvl="7" w:tplc="04220019" w:tentative="1">
      <w:start w:val="1"/>
      <w:numFmt w:val="lowerLetter"/>
      <w:lvlText w:val="%8."/>
      <w:lvlJc w:val="left"/>
      <w:pPr>
        <w:ind w:left="5794" w:hanging="360"/>
      </w:pPr>
    </w:lvl>
    <w:lvl w:ilvl="8" w:tplc="0422001B" w:tentative="1">
      <w:start w:val="1"/>
      <w:numFmt w:val="lowerRoman"/>
      <w:lvlText w:val="%9."/>
      <w:lvlJc w:val="right"/>
      <w:pPr>
        <w:ind w:left="6514" w:hanging="180"/>
      </w:pPr>
    </w:lvl>
  </w:abstractNum>
  <w:abstractNum w:abstractNumId="9" w15:restartNumberingAfterBreak="0">
    <w:nsid w:val="2D1A75A9"/>
    <w:multiLevelType w:val="multilevel"/>
    <w:tmpl w:val="AABA4D44"/>
    <w:lvl w:ilvl="0">
      <w:start w:val="1"/>
      <w:numFmt w:val="decimal"/>
      <w:lvlText w:val="%1."/>
      <w:lvlJc w:val="left"/>
      <w:pPr>
        <w:ind w:left="720" w:hanging="360"/>
      </w:pPr>
      <w:rPr>
        <w:rFonts w:ascii="Times New Roman" w:eastAsia="Times New Roman" w:hAnsi="Times New Roman" w:cs="Times New Roman" w:hint="default"/>
        <w:color w:val="000000" w:themeColor="text1"/>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640B2A"/>
    <w:multiLevelType w:val="multilevel"/>
    <w:tmpl w:val="ECE6DD7C"/>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3E38DB"/>
    <w:multiLevelType w:val="hybridMultilevel"/>
    <w:tmpl w:val="B0308E9C"/>
    <w:lvl w:ilvl="0" w:tplc="82E65598">
      <w:start w:val="1"/>
      <w:numFmt w:val="decimal"/>
      <w:lvlText w:val="%1."/>
      <w:lvlJc w:val="left"/>
      <w:pPr>
        <w:tabs>
          <w:tab w:val="num" w:pos="720"/>
        </w:tabs>
        <w:ind w:left="720" w:hanging="360"/>
      </w:pPr>
      <w:rPr>
        <w:rFonts w:hint="default"/>
        <w:b w:val="0"/>
        <w:bCs/>
      </w:rPr>
    </w:lvl>
    <w:lvl w:ilvl="1" w:tplc="FF66ABC4">
      <w:numFmt w:val="none"/>
      <w:lvlText w:val=""/>
      <w:lvlJc w:val="left"/>
      <w:pPr>
        <w:tabs>
          <w:tab w:val="num" w:pos="360"/>
        </w:tabs>
      </w:pPr>
    </w:lvl>
    <w:lvl w:ilvl="2" w:tplc="0B3C6108">
      <w:numFmt w:val="none"/>
      <w:lvlText w:val=""/>
      <w:lvlJc w:val="left"/>
      <w:pPr>
        <w:tabs>
          <w:tab w:val="num" w:pos="360"/>
        </w:tabs>
      </w:pPr>
    </w:lvl>
    <w:lvl w:ilvl="3" w:tplc="6A967A0A">
      <w:start w:val="1"/>
      <w:numFmt w:val="decimal"/>
      <w:lvlText w:val="%4."/>
      <w:lvlJc w:val="left"/>
      <w:pPr>
        <w:tabs>
          <w:tab w:val="num" w:pos="1070"/>
        </w:tabs>
        <w:ind w:left="1070" w:hanging="360"/>
      </w:pPr>
      <w:rPr>
        <w:rFonts w:hint="default"/>
        <w:b w:val="0"/>
        <w:i w:val="0"/>
        <w:color w:val="auto"/>
        <w:sz w:val="18"/>
        <w:szCs w:val="18"/>
      </w:rPr>
    </w:lvl>
    <w:lvl w:ilvl="4" w:tplc="A3080442">
      <w:numFmt w:val="none"/>
      <w:lvlText w:val=""/>
      <w:lvlJc w:val="left"/>
      <w:pPr>
        <w:tabs>
          <w:tab w:val="num" w:pos="360"/>
        </w:tabs>
      </w:pPr>
    </w:lvl>
    <w:lvl w:ilvl="5" w:tplc="D2780038">
      <w:numFmt w:val="none"/>
      <w:lvlText w:val=""/>
      <w:lvlJc w:val="left"/>
      <w:pPr>
        <w:tabs>
          <w:tab w:val="num" w:pos="360"/>
        </w:tabs>
      </w:pPr>
    </w:lvl>
    <w:lvl w:ilvl="6" w:tplc="9BE06230">
      <w:numFmt w:val="none"/>
      <w:lvlText w:val=""/>
      <w:lvlJc w:val="left"/>
      <w:pPr>
        <w:tabs>
          <w:tab w:val="num" w:pos="360"/>
        </w:tabs>
      </w:pPr>
    </w:lvl>
    <w:lvl w:ilvl="7" w:tplc="5BDEEAE6">
      <w:numFmt w:val="none"/>
      <w:lvlText w:val=""/>
      <w:lvlJc w:val="left"/>
      <w:pPr>
        <w:tabs>
          <w:tab w:val="num" w:pos="360"/>
        </w:tabs>
      </w:pPr>
    </w:lvl>
    <w:lvl w:ilvl="8" w:tplc="16CE3C6A">
      <w:numFmt w:val="none"/>
      <w:lvlText w:val=""/>
      <w:lvlJc w:val="left"/>
      <w:pPr>
        <w:tabs>
          <w:tab w:val="num" w:pos="360"/>
        </w:tabs>
      </w:pPr>
    </w:lvl>
  </w:abstractNum>
  <w:abstractNum w:abstractNumId="12" w15:restartNumberingAfterBreak="0">
    <w:nsid w:val="33EC0F72"/>
    <w:multiLevelType w:val="multilevel"/>
    <w:tmpl w:val="AABA4D44"/>
    <w:lvl w:ilvl="0">
      <w:start w:val="1"/>
      <w:numFmt w:val="decimal"/>
      <w:lvlText w:val="%1."/>
      <w:lvlJc w:val="left"/>
      <w:pPr>
        <w:ind w:left="720" w:hanging="360"/>
      </w:pPr>
      <w:rPr>
        <w:rFonts w:ascii="Times New Roman" w:eastAsia="Times New Roman" w:hAnsi="Times New Roman" w:cs="Times New Roman" w:hint="default"/>
        <w:color w:val="000000" w:themeColor="text1"/>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4E4DBA"/>
    <w:multiLevelType w:val="hybridMultilevel"/>
    <w:tmpl w:val="A7DA02E0"/>
    <w:lvl w:ilvl="0" w:tplc="0419000F">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A091AB0"/>
    <w:multiLevelType w:val="multilevel"/>
    <w:tmpl w:val="2918D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BE43D2E"/>
    <w:multiLevelType w:val="hybridMultilevel"/>
    <w:tmpl w:val="ADC4BC5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F7C1618"/>
    <w:multiLevelType w:val="multilevel"/>
    <w:tmpl w:val="20DAC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D57282"/>
    <w:multiLevelType w:val="hybridMultilevel"/>
    <w:tmpl w:val="ED2C5D9C"/>
    <w:lvl w:ilvl="0" w:tplc="82E65598">
      <w:start w:val="1"/>
      <w:numFmt w:val="decimal"/>
      <w:lvlText w:val="%1."/>
      <w:lvlJc w:val="left"/>
      <w:pPr>
        <w:tabs>
          <w:tab w:val="num" w:pos="720"/>
        </w:tabs>
        <w:ind w:left="720" w:hanging="360"/>
      </w:pPr>
      <w:rPr>
        <w:rFonts w:hint="default"/>
        <w:b w:val="0"/>
        <w:bCs/>
      </w:rPr>
    </w:lvl>
    <w:lvl w:ilvl="1" w:tplc="FF66ABC4">
      <w:numFmt w:val="none"/>
      <w:lvlText w:val=""/>
      <w:lvlJc w:val="left"/>
      <w:pPr>
        <w:tabs>
          <w:tab w:val="num" w:pos="360"/>
        </w:tabs>
      </w:pPr>
    </w:lvl>
    <w:lvl w:ilvl="2" w:tplc="0B3C6108">
      <w:numFmt w:val="none"/>
      <w:lvlText w:val=""/>
      <w:lvlJc w:val="left"/>
      <w:pPr>
        <w:tabs>
          <w:tab w:val="num" w:pos="360"/>
        </w:tabs>
      </w:pPr>
    </w:lvl>
    <w:lvl w:ilvl="3" w:tplc="8AC40978">
      <w:start w:val="1"/>
      <w:numFmt w:val="decimal"/>
      <w:lvlText w:val="%4."/>
      <w:lvlJc w:val="left"/>
      <w:pPr>
        <w:tabs>
          <w:tab w:val="num" w:pos="1070"/>
        </w:tabs>
        <w:ind w:left="1070" w:hanging="360"/>
      </w:pPr>
      <w:rPr>
        <w:rFonts w:hint="default"/>
        <w:b w:val="0"/>
        <w:i w:val="0"/>
        <w:color w:val="auto"/>
        <w:sz w:val="20"/>
        <w:szCs w:val="20"/>
      </w:rPr>
    </w:lvl>
    <w:lvl w:ilvl="4" w:tplc="A3080442">
      <w:numFmt w:val="none"/>
      <w:lvlText w:val=""/>
      <w:lvlJc w:val="left"/>
      <w:pPr>
        <w:tabs>
          <w:tab w:val="num" w:pos="360"/>
        </w:tabs>
      </w:pPr>
    </w:lvl>
    <w:lvl w:ilvl="5" w:tplc="D2780038">
      <w:numFmt w:val="none"/>
      <w:lvlText w:val=""/>
      <w:lvlJc w:val="left"/>
      <w:pPr>
        <w:tabs>
          <w:tab w:val="num" w:pos="360"/>
        </w:tabs>
      </w:pPr>
    </w:lvl>
    <w:lvl w:ilvl="6" w:tplc="9BE06230">
      <w:numFmt w:val="none"/>
      <w:lvlText w:val=""/>
      <w:lvlJc w:val="left"/>
      <w:pPr>
        <w:tabs>
          <w:tab w:val="num" w:pos="360"/>
        </w:tabs>
      </w:pPr>
    </w:lvl>
    <w:lvl w:ilvl="7" w:tplc="5BDEEAE6">
      <w:numFmt w:val="none"/>
      <w:lvlText w:val=""/>
      <w:lvlJc w:val="left"/>
      <w:pPr>
        <w:tabs>
          <w:tab w:val="num" w:pos="360"/>
        </w:tabs>
      </w:pPr>
    </w:lvl>
    <w:lvl w:ilvl="8" w:tplc="16CE3C6A">
      <w:numFmt w:val="none"/>
      <w:lvlText w:val=""/>
      <w:lvlJc w:val="left"/>
      <w:pPr>
        <w:tabs>
          <w:tab w:val="num" w:pos="360"/>
        </w:tabs>
      </w:pPr>
    </w:lvl>
  </w:abstractNum>
  <w:abstractNum w:abstractNumId="18" w15:restartNumberingAfterBreak="0">
    <w:nsid w:val="55D8071C"/>
    <w:multiLevelType w:val="hybridMultilevel"/>
    <w:tmpl w:val="DB026B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6A11A75"/>
    <w:multiLevelType w:val="hybridMultilevel"/>
    <w:tmpl w:val="9A623048"/>
    <w:lvl w:ilvl="0" w:tplc="B894B0EE">
      <w:start w:val="1"/>
      <w:numFmt w:val="decimal"/>
      <w:lvlText w:val="%1."/>
      <w:lvlJc w:val="left"/>
      <w:pPr>
        <w:tabs>
          <w:tab w:val="num" w:pos="1070"/>
        </w:tabs>
        <w:ind w:left="1070" w:hanging="360"/>
      </w:pPr>
      <w:rPr>
        <w:rFonts w:hint="default"/>
        <w:b w:val="0"/>
        <w:i w:val="0"/>
        <w:color w:val="auto"/>
        <w:sz w:val="18"/>
        <w:szCs w:val="1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BEF2635"/>
    <w:multiLevelType w:val="hybridMultilevel"/>
    <w:tmpl w:val="C1160900"/>
    <w:lvl w:ilvl="0" w:tplc="95DA76EA">
      <w:start w:val="1"/>
      <w:numFmt w:val="decimal"/>
      <w:lvlText w:val="%1."/>
      <w:lvlJc w:val="left"/>
      <w:pPr>
        <w:tabs>
          <w:tab w:val="num" w:pos="720"/>
        </w:tabs>
        <w:ind w:left="720" w:hanging="360"/>
      </w:pPr>
      <w:rPr>
        <w:rFonts w:hint="default"/>
        <w:b/>
        <w:bCs/>
      </w:rPr>
    </w:lvl>
    <w:lvl w:ilvl="1" w:tplc="FF66ABC4">
      <w:numFmt w:val="none"/>
      <w:lvlText w:val=""/>
      <w:lvlJc w:val="left"/>
      <w:pPr>
        <w:tabs>
          <w:tab w:val="num" w:pos="360"/>
        </w:tabs>
      </w:pPr>
    </w:lvl>
    <w:lvl w:ilvl="2" w:tplc="0B3C6108">
      <w:numFmt w:val="none"/>
      <w:lvlText w:val=""/>
      <w:lvlJc w:val="left"/>
      <w:pPr>
        <w:tabs>
          <w:tab w:val="num" w:pos="360"/>
        </w:tabs>
      </w:pPr>
    </w:lvl>
    <w:lvl w:ilvl="3" w:tplc="8AC40978">
      <w:start w:val="1"/>
      <w:numFmt w:val="decimal"/>
      <w:lvlText w:val="%4."/>
      <w:lvlJc w:val="left"/>
      <w:pPr>
        <w:tabs>
          <w:tab w:val="num" w:pos="1070"/>
        </w:tabs>
        <w:ind w:left="1070" w:hanging="360"/>
      </w:pPr>
      <w:rPr>
        <w:rFonts w:hint="default"/>
        <w:b w:val="0"/>
        <w:i w:val="0"/>
        <w:color w:val="auto"/>
        <w:sz w:val="20"/>
        <w:szCs w:val="20"/>
      </w:rPr>
    </w:lvl>
    <w:lvl w:ilvl="4" w:tplc="A3080442">
      <w:numFmt w:val="none"/>
      <w:lvlText w:val=""/>
      <w:lvlJc w:val="left"/>
      <w:pPr>
        <w:tabs>
          <w:tab w:val="num" w:pos="360"/>
        </w:tabs>
      </w:pPr>
    </w:lvl>
    <w:lvl w:ilvl="5" w:tplc="D2780038">
      <w:numFmt w:val="none"/>
      <w:lvlText w:val=""/>
      <w:lvlJc w:val="left"/>
      <w:pPr>
        <w:tabs>
          <w:tab w:val="num" w:pos="360"/>
        </w:tabs>
      </w:pPr>
    </w:lvl>
    <w:lvl w:ilvl="6" w:tplc="9BE06230">
      <w:numFmt w:val="none"/>
      <w:lvlText w:val=""/>
      <w:lvlJc w:val="left"/>
      <w:pPr>
        <w:tabs>
          <w:tab w:val="num" w:pos="360"/>
        </w:tabs>
      </w:pPr>
    </w:lvl>
    <w:lvl w:ilvl="7" w:tplc="5BDEEAE6">
      <w:numFmt w:val="none"/>
      <w:lvlText w:val=""/>
      <w:lvlJc w:val="left"/>
      <w:pPr>
        <w:tabs>
          <w:tab w:val="num" w:pos="360"/>
        </w:tabs>
      </w:pPr>
    </w:lvl>
    <w:lvl w:ilvl="8" w:tplc="16CE3C6A">
      <w:numFmt w:val="none"/>
      <w:lvlText w:val=""/>
      <w:lvlJc w:val="left"/>
      <w:pPr>
        <w:tabs>
          <w:tab w:val="num" w:pos="360"/>
        </w:tabs>
      </w:pPr>
    </w:lvl>
  </w:abstractNum>
  <w:abstractNum w:abstractNumId="21" w15:restartNumberingAfterBreak="0">
    <w:nsid w:val="5E181BF8"/>
    <w:multiLevelType w:val="hybridMultilevel"/>
    <w:tmpl w:val="ED2C5D9C"/>
    <w:lvl w:ilvl="0" w:tplc="82E65598">
      <w:start w:val="1"/>
      <w:numFmt w:val="decimal"/>
      <w:lvlText w:val="%1."/>
      <w:lvlJc w:val="left"/>
      <w:pPr>
        <w:tabs>
          <w:tab w:val="num" w:pos="720"/>
        </w:tabs>
        <w:ind w:left="720" w:hanging="360"/>
      </w:pPr>
      <w:rPr>
        <w:rFonts w:hint="default"/>
        <w:b w:val="0"/>
        <w:bCs/>
      </w:rPr>
    </w:lvl>
    <w:lvl w:ilvl="1" w:tplc="FF66ABC4">
      <w:numFmt w:val="none"/>
      <w:lvlText w:val=""/>
      <w:lvlJc w:val="left"/>
      <w:pPr>
        <w:tabs>
          <w:tab w:val="num" w:pos="360"/>
        </w:tabs>
      </w:pPr>
    </w:lvl>
    <w:lvl w:ilvl="2" w:tplc="0B3C6108">
      <w:numFmt w:val="none"/>
      <w:lvlText w:val=""/>
      <w:lvlJc w:val="left"/>
      <w:pPr>
        <w:tabs>
          <w:tab w:val="num" w:pos="360"/>
        </w:tabs>
      </w:pPr>
    </w:lvl>
    <w:lvl w:ilvl="3" w:tplc="8AC40978">
      <w:start w:val="1"/>
      <w:numFmt w:val="decimal"/>
      <w:lvlText w:val="%4."/>
      <w:lvlJc w:val="left"/>
      <w:pPr>
        <w:tabs>
          <w:tab w:val="num" w:pos="1070"/>
        </w:tabs>
        <w:ind w:left="1070" w:hanging="360"/>
      </w:pPr>
      <w:rPr>
        <w:rFonts w:hint="default"/>
        <w:b w:val="0"/>
        <w:i w:val="0"/>
        <w:color w:val="auto"/>
        <w:sz w:val="20"/>
        <w:szCs w:val="20"/>
      </w:rPr>
    </w:lvl>
    <w:lvl w:ilvl="4" w:tplc="A3080442">
      <w:numFmt w:val="none"/>
      <w:lvlText w:val=""/>
      <w:lvlJc w:val="left"/>
      <w:pPr>
        <w:tabs>
          <w:tab w:val="num" w:pos="360"/>
        </w:tabs>
      </w:pPr>
    </w:lvl>
    <w:lvl w:ilvl="5" w:tplc="D2780038">
      <w:numFmt w:val="none"/>
      <w:lvlText w:val=""/>
      <w:lvlJc w:val="left"/>
      <w:pPr>
        <w:tabs>
          <w:tab w:val="num" w:pos="360"/>
        </w:tabs>
      </w:pPr>
    </w:lvl>
    <w:lvl w:ilvl="6" w:tplc="9BE06230">
      <w:numFmt w:val="none"/>
      <w:lvlText w:val=""/>
      <w:lvlJc w:val="left"/>
      <w:pPr>
        <w:tabs>
          <w:tab w:val="num" w:pos="360"/>
        </w:tabs>
      </w:pPr>
    </w:lvl>
    <w:lvl w:ilvl="7" w:tplc="5BDEEAE6">
      <w:numFmt w:val="none"/>
      <w:lvlText w:val=""/>
      <w:lvlJc w:val="left"/>
      <w:pPr>
        <w:tabs>
          <w:tab w:val="num" w:pos="360"/>
        </w:tabs>
      </w:pPr>
    </w:lvl>
    <w:lvl w:ilvl="8" w:tplc="16CE3C6A">
      <w:numFmt w:val="none"/>
      <w:lvlText w:val=""/>
      <w:lvlJc w:val="left"/>
      <w:pPr>
        <w:tabs>
          <w:tab w:val="num" w:pos="360"/>
        </w:tabs>
      </w:pPr>
    </w:lvl>
  </w:abstractNum>
  <w:abstractNum w:abstractNumId="22" w15:restartNumberingAfterBreak="0">
    <w:nsid w:val="60781835"/>
    <w:multiLevelType w:val="hybridMultilevel"/>
    <w:tmpl w:val="ED2C5D9C"/>
    <w:lvl w:ilvl="0" w:tplc="82E65598">
      <w:start w:val="1"/>
      <w:numFmt w:val="decimal"/>
      <w:lvlText w:val="%1."/>
      <w:lvlJc w:val="left"/>
      <w:pPr>
        <w:tabs>
          <w:tab w:val="num" w:pos="720"/>
        </w:tabs>
        <w:ind w:left="720" w:hanging="360"/>
      </w:pPr>
      <w:rPr>
        <w:rFonts w:hint="default"/>
        <w:b w:val="0"/>
        <w:bCs/>
      </w:rPr>
    </w:lvl>
    <w:lvl w:ilvl="1" w:tplc="FF66ABC4">
      <w:numFmt w:val="none"/>
      <w:lvlText w:val=""/>
      <w:lvlJc w:val="left"/>
      <w:pPr>
        <w:tabs>
          <w:tab w:val="num" w:pos="360"/>
        </w:tabs>
      </w:pPr>
    </w:lvl>
    <w:lvl w:ilvl="2" w:tplc="0B3C6108">
      <w:numFmt w:val="none"/>
      <w:lvlText w:val=""/>
      <w:lvlJc w:val="left"/>
      <w:pPr>
        <w:tabs>
          <w:tab w:val="num" w:pos="360"/>
        </w:tabs>
      </w:pPr>
    </w:lvl>
    <w:lvl w:ilvl="3" w:tplc="8AC40978">
      <w:start w:val="1"/>
      <w:numFmt w:val="decimal"/>
      <w:lvlText w:val="%4."/>
      <w:lvlJc w:val="left"/>
      <w:pPr>
        <w:tabs>
          <w:tab w:val="num" w:pos="1070"/>
        </w:tabs>
        <w:ind w:left="1070" w:hanging="360"/>
      </w:pPr>
      <w:rPr>
        <w:rFonts w:hint="default"/>
        <w:b w:val="0"/>
        <w:i w:val="0"/>
        <w:color w:val="auto"/>
        <w:sz w:val="20"/>
        <w:szCs w:val="20"/>
      </w:rPr>
    </w:lvl>
    <w:lvl w:ilvl="4" w:tplc="A3080442">
      <w:numFmt w:val="none"/>
      <w:lvlText w:val=""/>
      <w:lvlJc w:val="left"/>
      <w:pPr>
        <w:tabs>
          <w:tab w:val="num" w:pos="360"/>
        </w:tabs>
      </w:pPr>
    </w:lvl>
    <w:lvl w:ilvl="5" w:tplc="D2780038">
      <w:numFmt w:val="none"/>
      <w:lvlText w:val=""/>
      <w:lvlJc w:val="left"/>
      <w:pPr>
        <w:tabs>
          <w:tab w:val="num" w:pos="360"/>
        </w:tabs>
      </w:pPr>
    </w:lvl>
    <w:lvl w:ilvl="6" w:tplc="9BE06230">
      <w:numFmt w:val="none"/>
      <w:lvlText w:val=""/>
      <w:lvlJc w:val="left"/>
      <w:pPr>
        <w:tabs>
          <w:tab w:val="num" w:pos="360"/>
        </w:tabs>
      </w:pPr>
    </w:lvl>
    <w:lvl w:ilvl="7" w:tplc="5BDEEAE6">
      <w:numFmt w:val="none"/>
      <w:lvlText w:val=""/>
      <w:lvlJc w:val="left"/>
      <w:pPr>
        <w:tabs>
          <w:tab w:val="num" w:pos="360"/>
        </w:tabs>
      </w:pPr>
    </w:lvl>
    <w:lvl w:ilvl="8" w:tplc="16CE3C6A">
      <w:numFmt w:val="none"/>
      <w:lvlText w:val=""/>
      <w:lvlJc w:val="left"/>
      <w:pPr>
        <w:tabs>
          <w:tab w:val="num" w:pos="360"/>
        </w:tabs>
      </w:pPr>
    </w:lvl>
  </w:abstractNum>
  <w:abstractNum w:abstractNumId="23" w15:restartNumberingAfterBreak="0">
    <w:nsid w:val="60B379B1"/>
    <w:multiLevelType w:val="hybridMultilevel"/>
    <w:tmpl w:val="9A623048"/>
    <w:lvl w:ilvl="0" w:tplc="B894B0EE">
      <w:start w:val="1"/>
      <w:numFmt w:val="decimal"/>
      <w:lvlText w:val="%1."/>
      <w:lvlJc w:val="left"/>
      <w:pPr>
        <w:tabs>
          <w:tab w:val="num" w:pos="1070"/>
        </w:tabs>
        <w:ind w:left="1070" w:hanging="360"/>
      </w:pPr>
      <w:rPr>
        <w:rFonts w:hint="default"/>
        <w:b w:val="0"/>
        <w:i w:val="0"/>
        <w:color w:val="auto"/>
        <w:sz w:val="18"/>
        <w:szCs w:val="1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43A6082"/>
    <w:multiLevelType w:val="multilevel"/>
    <w:tmpl w:val="2918D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494486D"/>
    <w:multiLevelType w:val="hybridMultilevel"/>
    <w:tmpl w:val="9A623048"/>
    <w:lvl w:ilvl="0" w:tplc="B894B0EE">
      <w:start w:val="1"/>
      <w:numFmt w:val="decimal"/>
      <w:lvlText w:val="%1."/>
      <w:lvlJc w:val="left"/>
      <w:pPr>
        <w:tabs>
          <w:tab w:val="num" w:pos="1070"/>
        </w:tabs>
        <w:ind w:left="1070" w:hanging="360"/>
      </w:pPr>
      <w:rPr>
        <w:rFonts w:hint="default"/>
        <w:b w:val="0"/>
        <w:i w:val="0"/>
        <w:color w:val="auto"/>
        <w:sz w:val="18"/>
        <w:szCs w:val="1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A290280"/>
    <w:multiLevelType w:val="hybridMultilevel"/>
    <w:tmpl w:val="2E5603A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ADE03BC"/>
    <w:multiLevelType w:val="hybridMultilevel"/>
    <w:tmpl w:val="C1160900"/>
    <w:lvl w:ilvl="0" w:tplc="FFFFFFFF">
      <w:start w:val="1"/>
      <w:numFmt w:val="decimal"/>
      <w:lvlText w:val="%1."/>
      <w:lvlJc w:val="left"/>
      <w:pPr>
        <w:tabs>
          <w:tab w:val="num" w:pos="720"/>
        </w:tabs>
        <w:ind w:left="720" w:hanging="360"/>
      </w:pPr>
      <w:rPr>
        <w:rFonts w:hint="default"/>
        <w:b/>
        <w:bCs/>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start w:val="1"/>
      <w:numFmt w:val="decimal"/>
      <w:lvlText w:val="%4."/>
      <w:lvlJc w:val="left"/>
      <w:pPr>
        <w:tabs>
          <w:tab w:val="num" w:pos="1070"/>
        </w:tabs>
        <w:ind w:left="1070" w:hanging="360"/>
      </w:pPr>
      <w:rPr>
        <w:rFonts w:hint="default"/>
        <w:b w:val="0"/>
        <w:i w:val="0"/>
        <w:color w:val="auto"/>
        <w:sz w:val="20"/>
        <w:szCs w:val="20"/>
      </w:r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8" w15:restartNumberingAfterBreak="0">
    <w:nsid w:val="6C6B1B68"/>
    <w:multiLevelType w:val="hybridMultilevel"/>
    <w:tmpl w:val="E594DA0A"/>
    <w:lvl w:ilvl="0" w:tplc="54EA305C">
      <w:start w:val="1"/>
      <w:numFmt w:val="decimal"/>
      <w:lvlText w:val="%1."/>
      <w:lvlJc w:val="left"/>
      <w:pPr>
        <w:ind w:left="754" w:hanging="360"/>
      </w:pPr>
      <w:rPr>
        <w:b w:val="0"/>
        <w:bCs w:val="0"/>
        <w:color w:val="000000" w:themeColor="text1"/>
      </w:rPr>
    </w:lvl>
    <w:lvl w:ilvl="1" w:tplc="04220019" w:tentative="1">
      <w:start w:val="1"/>
      <w:numFmt w:val="lowerLetter"/>
      <w:lvlText w:val="%2."/>
      <w:lvlJc w:val="left"/>
      <w:pPr>
        <w:ind w:left="1474" w:hanging="360"/>
      </w:pPr>
    </w:lvl>
    <w:lvl w:ilvl="2" w:tplc="0422001B" w:tentative="1">
      <w:start w:val="1"/>
      <w:numFmt w:val="lowerRoman"/>
      <w:lvlText w:val="%3."/>
      <w:lvlJc w:val="right"/>
      <w:pPr>
        <w:ind w:left="2194" w:hanging="180"/>
      </w:pPr>
    </w:lvl>
    <w:lvl w:ilvl="3" w:tplc="0422000F" w:tentative="1">
      <w:start w:val="1"/>
      <w:numFmt w:val="decimal"/>
      <w:lvlText w:val="%4."/>
      <w:lvlJc w:val="left"/>
      <w:pPr>
        <w:ind w:left="2914" w:hanging="360"/>
      </w:pPr>
    </w:lvl>
    <w:lvl w:ilvl="4" w:tplc="04220019" w:tentative="1">
      <w:start w:val="1"/>
      <w:numFmt w:val="lowerLetter"/>
      <w:lvlText w:val="%5."/>
      <w:lvlJc w:val="left"/>
      <w:pPr>
        <w:ind w:left="3634" w:hanging="360"/>
      </w:pPr>
    </w:lvl>
    <w:lvl w:ilvl="5" w:tplc="0422001B" w:tentative="1">
      <w:start w:val="1"/>
      <w:numFmt w:val="lowerRoman"/>
      <w:lvlText w:val="%6."/>
      <w:lvlJc w:val="right"/>
      <w:pPr>
        <w:ind w:left="4354" w:hanging="180"/>
      </w:pPr>
    </w:lvl>
    <w:lvl w:ilvl="6" w:tplc="0422000F" w:tentative="1">
      <w:start w:val="1"/>
      <w:numFmt w:val="decimal"/>
      <w:lvlText w:val="%7."/>
      <w:lvlJc w:val="left"/>
      <w:pPr>
        <w:ind w:left="5074" w:hanging="360"/>
      </w:pPr>
    </w:lvl>
    <w:lvl w:ilvl="7" w:tplc="04220019" w:tentative="1">
      <w:start w:val="1"/>
      <w:numFmt w:val="lowerLetter"/>
      <w:lvlText w:val="%8."/>
      <w:lvlJc w:val="left"/>
      <w:pPr>
        <w:ind w:left="5794" w:hanging="360"/>
      </w:pPr>
    </w:lvl>
    <w:lvl w:ilvl="8" w:tplc="0422001B" w:tentative="1">
      <w:start w:val="1"/>
      <w:numFmt w:val="lowerRoman"/>
      <w:lvlText w:val="%9."/>
      <w:lvlJc w:val="right"/>
      <w:pPr>
        <w:ind w:left="6514" w:hanging="180"/>
      </w:pPr>
    </w:lvl>
  </w:abstractNum>
  <w:abstractNum w:abstractNumId="29" w15:restartNumberingAfterBreak="0">
    <w:nsid w:val="7B98522B"/>
    <w:multiLevelType w:val="hybridMultilevel"/>
    <w:tmpl w:val="ED2C5D9C"/>
    <w:lvl w:ilvl="0" w:tplc="FFFFFFFF">
      <w:start w:val="1"/>
      <w:numFmt w:val="decimal"/>
      <w:lvlText w:val="%1."/>
      <w:lvlJc w:val="left"/>
      <w:pPr>
        <w:tabs>
          <w:tab w:val="num" w:pos="720"/>
        </w:tabs>
        <w:ind w:left="720" w:hanging="360"/>
      </w:pPr>
      <w:rPr>
        <w:rFonts w:hint="default"/>
        <w:b w:val="0"/>
        <w:bCs/>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start w:val="1"/>
      <w:numFmt w:val="decimal"/>
      <w:lvlText w:val="%4."/>
      <w:lvlJc w:val="left"/>
      <w:pPr>
        <w:tabs>
          <w:tab w:val="num" w:pos="1070"/>
        </w:tabs>
        <w:ind w:left="1070" w:hanging="360"/>
      </w:pPr>
      <w:rPr>
        <w:rFonts w:hint="default"/>
        <w:b w:val="0"/>
        <w:i w:val="0"/>
        <w:color w:val="auto"/>
        <w:sz w:val="20"/>
        <w:szCs w:val="20"/>
      </w:r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num w:numId="1" w16cid:durableId="957639525">
    <w:abstractNumId w:val="16"/>
  </w:num>
  <w:num w:numId="2" w16cid:durableId="2041859458">
    <w:abstractNumId w:val="18"/>
  </w:num>
  <w:num w:numId="3" w16cid:durableId="1728381070">
    <w:abstractNumId w:val="22"/>
  </w:num>
  <w:num w:numId="4" w16cid:durableId="219291854">
    <w:abstractNumId w:val="10"/>
  </w:num>
  <w:num w:numId="5" w16cid:durableId="1936866084">
    <w:abstractNumId w:val="24"/>
  </w:num>
  <w:num w:numId="6" w16cid:durableId="143163111">
    <w:abstractNumId w:val="9"/>
  </w:num>
  <w:num w:numId="7" w16cid:durableId="81999629">
    <w:abstractNumId w:val="28"/>
  </w:num>
  <w:num w:numId="8" w16cid:durableId="373504268">
    <w:abstractNumId w:val="6"/>
  </w:num>
  <w:num w:numId="9" w16cid:durableId="1575360353">
    <w:abstractNumId w:val="0"/>
  </w:num>
  <w:num w:numId="10" w16cid:durableId="777485161">
    <w:abstractNumId w:val="12"/>
  </w:num>
  <w:num w:numId="11" w16cid:durableId="1324625259">
    <w:abstractNumId w:val="17"/>
  </w:num>
  <w:num w:numId="12" w16cid:durableId="283386080">
    <w:abstractNumId w:val="11"/>
  </w:num>
  <w:num w:numId="13" w16cid:durableId="1360400135">
    <w:abstractNumId w:val="8"/>
  </w:num>
  <w:num w:numId="14" w16cid:durableId="1195538537">
    <w:abstractNumId w:val="2"/>
  </w:num>
  <w:num w:numId="15" w16cid:durableId="1376933277">
    <w:abstractNumId w:val="4"/>
  </w:num>
  <w:num w:numId="16" w16cid:durableId="420151766">
    <w:abstractNumId w:val="25"/>
  </w:num>
  <w:num w:numId="17" w16cid:durableId="651526129">
    <w:abstractNumId w:val="1"/>
  </w:num>
  <w:num w:numId="18" w16cid:durableId="2135950750">
    <w:abstractNumId w:val="23"/>
  </w:num>
  <w:num w:numId="19" w16cid:durableId="932393013">
    <w:abstractNumId w:val="19"/>
  </w:num>
  <w:num w:numId="20" w16cid:durableId="6762216">
    <w:abstractNumId w:val="20"/>
  </w:num>
  <w:num w:numId="21" w16cid:durableId="1180508686">
    <w:abstractNumId w:val="21"/>
  </w:num>
  <w:num w:numId="22" w16cid:durableId="1206599087">
    <w:abstractNumId w:val="7"/>
  </w:num>
  <w:num w:numId="23" w16cid:durableId="1181045144">
    <w:abstractNumId w:val="15"/>
  </w:num>
  <w:num w:numId="24" w16cid:durableId="1096487686">
    <w:abstractNumId w:val="26"/>
  </w:num>
  <w:num w:numId="25" w16cid:durableId="302125726">
    <w:abstractNumId w:val="3"/>
  </w:num>
  <w:num w:numId="26" w16cid:durableId="751661761">
    <w:abstractNumId w:val="14"/>
  </w:num>
  <w:num w:numId="27" w16cid:durableId="167251638">
    <w:abstractNumId w:val="29"/>
  </w:num>
  <w:num w:numId="28" w16cid:durableId="302275483">
    <w:abstractNumId w:val="5"/>
  </w:num>
  <w:num w:numId="29" w16cid:durableId="1788045304">
    <w:abstractNumId w:val="13"/>
  </w:num>
  <w:num w:numId="30" w16cid:durableId="40059836">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86F"/>
    <w:rsid w:val="0005395A"/>
    <w:rsid w:val="00055CED"/>
    <w:rsid w:val="000602B3"/>
    <w:rsid w:val="0009607F"/>
    <w:rsid w:val="000A11E3"/>
    <w:rsid w:val="000D6856"/>
    <w:rsid w:val="00103E0A"/>
    <w:rsid w:val="001310EA"/>
    <w:rsid w:val="001341F0"/>
    <w:rsid w:val="0018547B"/>
    <w:rsid w:val="001B74C1"/>
    <w:rsid w:val="002917A0"/>
    <w:rsid w:val="002A2CE5"/>
    <w:rsid w:val="002C32F3"/>
    <w:rsid w:val="002D0705"/>
    <w:rsid w:val="002D1047"/>
    <w:rsid w:val="002E6DB8"/>
    <w:rsid w:val="003B0348"/>
    <w:rsid w:val="003C3428"/>
    <w:rsid w:val="00406494"/>
    <w:rsid w:val="0041595D"/>
    <w:rsid w:val="004540F8"/>
    <w:rsid w:val="00475220"/>
    <w:rsid w:val="00493242"/>
    <w:rsid w:val="0049675B"/>
    <w:rsid w:val="004C7B58"/>
    <w:rsid w:val="004F0587"/>
    <w:rsid w:val="004F5149"/>
    <w:rsid w:val="0054700C"/>
    <w:rsid w:val="00562A28"/>
    <w:rsid w:val="0059179A"/>
    <w:rsid w:val="005F14BE"/>
    <w:rsid w:val="00641CCB"/>
    <w:rsid w:val="00662BCB"/>
    <w:rsid w:val="006C2347"/>
    <w:rsid w:val="006D2DEB"/>
    <w:rsid w:val="006D5F1B"/>
    <w:rsid w:val="006D5FB4"/>
    <w:rsid w:val="0072145E"/>
    <w:rsid w:val="007363FB"/>
    <w:rsid w:val="00773262"/>
    <w:rsid w:val="007A7E71"/>
    <w:rsid w:val="007B27C3"/>
    <w:rsid w:val="00814D9D"/>
    <w:rsid w:val="0082254B"/>
    <w:rsid w:val="00861E1B"/>
    <w:rsid w:val="00866CC4"/>
    <w:rsid w:val="0087657C"/>
    <w:rsid w:val="008A15EE"/>
    <w:rsid w:val="008D07ED"/>
    <w:rsid w:val="008D2C23"/>
    <w:rsid w:val="008F69E7"/>
    <w:rsid w:val="00903DBE"/>
    <w:rsid w:val="0092427F"/>
    <w:rsid w:val="009337CA"/>
    <w:rsid w:val="00956F7D"/>
    <w:rsid w:val="009604BA"/>
    <w:rsid w:val="009A2220"/>
    <w:rsid w:val="009E2788"/>
    <w:rsid w:val="009E38F0"/>
    <w:rsid w:val="00A003C7"/>
    <w:rsid w:val="00A636E7"/>
    <w:rsid w:val="00AC07A0"/>
    <w:rsid w:val="00AD689D"/>
    <w:rsid w:val="00B3697B"/>
    <w:rsid w:val="00B93B3E"/>
    <w:rsid w:val="00BC06F0"/>
    <w:rsid w:val="00C3357E"/>
    <w:rsid w:val="00C356CB"/>
    <w:rsid w:val="00C531FA"/>
    <w:rsid w:val="00C5386F"/>
    <w:rsid w:val="00C60280"/>
    <w:rsid w:val="00C773AB"/>
    <w:rsid w:val="00D3175E"/>
    <w:rsid w:val="00D34BC9"/>
    <w:rsid w:val="00DA65FD"/>
    <w:rsid w:val="00DC4D52"/>
    <w:rsid w:val="00E67B33"/>
    <w:rsid w:val="00EE3B3F"/>
    <w:rsid w:val="00EF4194"/>
    <w:rsid w:val="00F6111E"/>
    <w:rsid w:val="00F64C14"/>
    <w:rsid w:val="00F936F5"/>
    <w:rsid w:val="00FA0D50"/>
    <w:rsid w:val="00FB26FB"/>
    <w:rsid w:val="00FC6CAF"/>
    <w:rsid w:val="00FC78A3"/>
    <w:rsid w:val="00FD4F3F"/>
    <w:rsid w:val="00FF7A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A60F7"/>
  <w15:chartTrackingRefBased/>
  <w15:docId w15:val="{6D341B48-03AF-41BA-A18A-E1095672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386F"/>
    <w:pPr>
      <w:spacing w:line="256" w:lineRule="auto"/>
    </w:pPr>
  </w:style>
  <w:style w:type="paragraph" w:styleId="2">
    <w:name w:val="heading 2"/>
    <w:basedOn w:val="a"/>
    <w:next w:val="a"/>
    <w:link w:val="20"/>
    <w:qFormat/>
    <w:rsid w:val="00D34BC9"/>
    <w:pPr>
      <w:keepNext/>
      <w:spacing w:before="240" w:after="60" w:line="240" w:lineRule="auto"/>
      <w:outlineLvl w:val="1"/>
    </w:pPr>
    <w:rPr>
      <w:rFonts w:ascii="Arial" w:eastAsia="Times New Roman" w:hAnsi="Arial" w:cs="Arial"/>
      <w:b/>
      <w:bCs/>
      <w:i/>
      <w:iCs/>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3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A003C7"/>
    <w:pPr>
      <w:ind w:left="720"/>
      <w:contextualSpacing/>
    </w:pPr>
  </w:style>
  <w:style w:type="character" w:styleId="a6">
    <w:name w:val="Hyperlink"/>
    <w:basedOn w:val="a0"/>
    <w:unhideWhenUsed/>
    <w:rsid w:val="001310EA"/>
    <w:rPr>
      <w:color w:val="0000FF"/>
      <w:u w:val="single"/>
    </w:rPr>
  </w:style>
  <w:style w:type="character" w:customStyle="1" w:styleId="label">
    <w:name w:val="label"/>
    <w:basedOn w:val="a0"/>
    <w:rsid w:val="00D3175E"/>
  </w:style>
  <w:style w:type="paragraph" w:customStyle="1" w:styleId="Default">
    <w:name w:val="Default"/>
    <w:rsid w:val="00FF7A15"/>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styleId="a7">
    <w:name w:val="Unresolved Mention"/>
    <w:basedOn w:val="a0"/>
    <w:uiPriority w:val="99"/>
    <w:semiHidden/>
    <w:unhideWhenUsed/>
    <w:rsid w:val="00B3697B"/>
    <w:rPr>
      <w:color w:val="605E5C"/>
      <w:shd w:val="clear" w:color="auto" w:fill="E1DFDD"/>
    </w:rPr>
  </w:style>
  <w:style w:type="character" w:customStyle="1" w:styleId="xfmc1">
    <w:name w:val="xfmc1"/>
    <w:basedOn w:val="a0"/>
    <w:rsid w:val="006D2DEB"/>
  </w:style>
  <w:style w:type="paragraph" w:customStyle="1" w:styleId="1">
    <w:name w:val="Абзац списка1"/>
    <w:basedOn w:val="a"/>
    <w:link w:val="ListParagraphChar"/>
    <w:rsid w:val="006D2DEB"/>
    <w:pPr>
      <w:spacing w:after="0" w:line="240" w:lineRule="auto"/>
      <w:ind w:left="720"/>
    </w:pPr>
    <w:rPr>
      <w:rFonts w:ascii="Times New Roman" w:eastAsia="Calibri" w:hAnsi="Times New Roman" w:cs="Times New Roman"/>
      <w:sz w:val="24"/>
      <w:szCs w:val="24"/>
      <w:lang w:eastAsia="uk-UA"/>
    </w:rPr>
  </w:style>
  <w:style w:type="character" w:customStyle="1" w:styleId="ListParagraphChar">
    <w:name w:val="List Paragraph Char"/>
    <w:link w:val="1"/>
    <w:locked/>
    <w:rsid w:val="006D2DEB"/>
    <w:rPr>
      <w:rFonts w:ascii="Times New Roman" w:eastAsia="Calibri" w:hAnsi="Times New Roman" w:cs="Times New Roman"/>
      <w:sz w:val="24"/>
      <w:szCs w:val="24"/>
      <w:lang w:eastAsia="uk-UA"/>
    </w:rPr>
  </w:style>
  <w:style w:type="character" w:styleId="a8">
    <w:name w:val="Strong"/>
    <w:uiPriority w:val="22"/>
    <w:qFormat/>
    <w:rsid w:val="00C356CB"/>
    <w:rPr>
      <w:b/>
      <w:bCs/>
    </w:rPr>
  </w:style>
  <w:style w:type="paragraph" w:styleId="a9">
    <w:name w:val="Normal (Web)"/>
    <w:basedOn w:val="a"/>
    <w:uiPriority w:val="99"/>
    <w:rsid w:val="00C356C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Emphasis"/>
    <w:uiPriority w:val="20"/>
    <w:qFormat/>
    <w:rsid w:val="00C356CB"/>
    <w:rPr>
      <w:i/>
      <w:iCs/>
    </w:rPr>
  </w:style>
  <w:style w:type="character" w:customStyle="1" w:styleId="xfmc3">
    <w:name w:val="xfmc3"/>
    <w:basedOn w:val="a0"/>
    <w:rsid w:val="00C356CB"/>
  </w:style>
  <w:style w:type="character" w:customStyle="1" w:styleId="marginright1">
    <w:name w:val="marginright1"/>
    <w:rsid w:val="00C356CB"/>
  </w:style>
  <w:style w:type="character" w:customStyle="1" w:styleId="right">
    <w:name w:val="right"/>
    <w:rsid w:val="00C356CB"/>
  </w:style>
  <w:style w:type="character" w:customStyle="1" w:styleId="marginleft1">
    <w:name w:val="marginleft1"/>
    <w:rsid w:val="00C356CB"/>
  </w:style>
  <w:style w:type="character" w:customStyle="1" w:styleId="txt">
    <w:name w:val="txt"/>
    <w:rsid w:val="00C356CB"/>
  </w:style>
  <w:style w:type="character" w:customStyle="1" w:styleId="20">
    <w:name w:val="Заголовок 2 Знак"/>
    <w:basedOn w:val="a0"/>
    <w:link w:val="2"/>
    <w:rsid w:val="00D34BC9"/>
    <w:rPr>
      <w:rFonts w:ascii="Arial" w:eastAsia="Times New Roman" w:hAnsi="Arial" w:cs="Arial"/>
      <w:b/>
      <w:bCs/>
      <w:i/>
      <w:iCs/>
      <w:sz w:val="28"/>
      <w:szCs w:val="28"/>
      <w:lang w:eastAsia="uk-UA"/>
    </w:rPr>
  </w:style>
  <w:style w:type="character" w:customStyle="1" w:styleId="avt2">
    <w:name w:val="avt2"/>
    <w:basedOn w:val="a0"/>
    <w:rsid w:val="00D34BC9"/>
  </w:style>
  <w:style w:type="character" w:customStyle="1" w:styleId="apple-converted-space">
    <w:name w:val="apple-converted-space"/>
    <w:basedOn w:val="a0"/>
    <w:rsid w:val="0072145E"/>
  </w:style>
  <w:style w:type="paragraph" w:customStyle="1" w:styleId="p1">
    <w:name w:val="p1"/>
    <w:basedOn w:val="a"/>
    <w:rsid w:val="003B03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5">
    <w:name w:val="Абзац списка Знак"/>
    <w:link w:val="a4"/>
    <w:uiPriority w:val="34"/>
    <w:locked/>
    <w:rsid w:val="009E38F0"/>
  </w:style>
  <w:style w:type="paragraph" w:customStyle="1" w:styleId="ab">
    <w:name w:val=" Знак Знак Знак Знак Знак Знак"/>
    <w:basedOn w:val="a"/>
    <w:rsid w:val="00C773AB"/>
    <w:pPr>
      <w:spacing w:after="0" w:line="240" w:lineRule="auto"/>
    </w:pPr>
    <w:rPr>
      <w:rFonts w:ascii="Verdana" w:eastAsia="Times New Roman" w:hAnsi="Verdana" w:cs="Verdana"/>
      <w:sz w:val="20"/>
      <w:szCs w:val="20"/>
      <w:lang w:val="en-US"/>
    </w:rPr>
  </w:style>
  <w:style w:type="character" w:customStyle="1" w:styleId="2014">
    <w:name w:val="2014"/>
    <w:aliases w:val="baiaagaaboqcaaadswmaaaxbawaaaaaaaaaaaaaaaaaaaaaaaaaaaaaaaaaaaaaaaaaaaaaaaaaaaaaaaaaaaaaaaaaaaaaaaaaaaaaaaaaaaaaaaaaaaaaaaaaaaaaaaaaaaaaaaaaaaaaaaaaaaaaaaaaaaaaaaaaaaaaaaaaaaaaaaaaaaaaaaaaaaaaaaaaaaaaaaaaaaaaaaaaaaaaaaaaaaaaaaaaaaaaa"/>
    <w:basedOn w:val="a0"/>
    <w:rsid w:val="00C77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3804">
      <w:bodyDiv w:val="1"/>
      <w:marLeft w:val="0"/>
      <w:marRight w:val="0"/>
      <w:marTop w:val="0"/>
      <w:marBottom w:val="0"/>
      <w:divBdr>
        <w:top w:val="none" w:sz="0" w:space="0" w:color="auto"/>
        <w:left w:val="none" w:sz="0" w:space="0" w:color="auto"/>
        <w:bottom w:val="none" w:sz="0" w:space="0" w:color="auto"/>
        <w:right w:val="none" w:sz="0" w:space="0" w:color="auto"/>
      </w:divBdr>
    </w:div>
    <w:div w:id="330761660">
      <w:bodyDiv w:val="1"/>
      <w:marLeft w:val="0"/>
      <w:marRight w:val="0"/>
      <w:marTop w:val="0"/>
      <w:marBottom w:val="0"/>
      <w:divBdr>
        <w:top w:val="none" w:sz="0" w:space="0" w:color="auto"/>
        <w:left w:val="none" w:sz="0" w:space="0" w:color="auto"/>
        <w:bottom w:val="none" w:sz="0" w:space="0" w:color="auto"/>
        <w:right w:val="none" w:sz="0" w:space="0" w:color="auto"/>
      </w:divBdr>
    </w:div>
    <w:div w:id="341131949">
      <w:bodyDiv w:val="1"/>
      <w:marLeft w:val="0"/>
      <w:marRight w:val="0"/>
      <w:marTop w:val="0"/>
      <w:marBottom w:val="0"/>
      <w:divBdr>
        <w:top w:val="none" w:sz="0" w:space="0" w:color="auto"/>
        <w:left w:val="none" w:sz="0" w:space="0" w:color="auto"/>
        <w:bottom w:val="none" w:sz="0" w:space="0" w:color="auto"/>
        <w:right w:val="none" w:sz="0" w:space="0" w:color="auto"/>
      </w:divBdr>
    </w:div>
    <w:div w:id="675228872">
      <w:bodyDiv w:val="1"/>
      <w:marLeft w:val="0"/>
      <w:marRight w:val="0"/>
      <w:marTop w:val="0"/>
      <w:marBottom w:val="0"/>
      <w:divBdr>
        <w:top w:val="none" w:sz="0" w:space="0" w:color="auto"/>
        <w:left w:val="none" w:sz="0" w:space="0" w:color="auto"/>
        <w:bottom w:val="none" w:sz="0" w:space="0" w:color="auto"/>
        <w:right w:val="none" w:sz="0" w:space="0" w:color="auto"/>
      </w:divBdr>
    </w:div>
    <w:div w:id="842628133">
      <w:bodyDiv w:val="1"/>
      <w:marLeft w:val="0"/>
      <w:marRight w:val="0"/>
      <w:marTop w:val="0"/>
      <w:marBottom w:val="0"/>
      <w:divBdr>
        <w:top w:val="none" w:sz="0" w:space="0" w:color="auto"/>
        <w:left w:val="none" w:sz="0" w:space="0" w:color="auto"/>
        <w:bottom w:val="none" w:sz="0" w:space="0" w:color="auto"/>
        <w:right w:val="none" w:sz="0" w:space="0" w:color="auto"/>
      </w:divBdr>
    </w:div>
    <w:div w:id="977221421">
      <w:bodyDiv w:val="1"/>
      <w:marLeft w:val="0"/>
      <w:marRight w:val="0"/>
      <w:marTop w:val="0"/>
      <w:marBottom w:val="0"/>
      <w:divBdr>
        <w:top w:val="none" w:sz="0" w:space="0" w:color="auto"/>
        <w:left w:val="none" w:sz="0" w:space="0" w:color="auto"/>
        <w:bottom w:val="none" w:sz="0" w:space="0" w:color="auto"/>
        <w:right w:val="none" w:sz="0" w:space="0" w:color="auto"/>
      </w:divBdr>
    </w:div>
    <w:div w:id="1124468164">
      <w:bodyDiv w:val="1"/>
      <w:marLeft w:val="0"/>
      <w:marRight w:val="0"/>
      <w:marTop w:val="0"/>
      <w:marBottom w:val="0"/>
      <w:divBdr>
        <w:top w:val="none" w:sz="0" w:space="0" w:color="auto"/>
        <w:left w:val="none" w:sz="0" w:space="0" w:color="auto"/>
        <w:bottom w:val="none" w:sz="0" w:space="0" w:color="auto"/>
        <w:right w:val="none" w:sz="0" w:space="0" w:color="auto"/>
      </w:divBdr>
    </w:div>
    <w:div w:id="1459840884">
      <w:bodyDiv w:val="1"/>
      <w:marLeft w:val="0"/>
      <w:marRight w:val="0"/>
      <w:marTop w:val="0"/>
      <w:marBottom w:val="0"/>
      <w:divBdr>
        <w:top w:val="none" w:sz="0" w:space="0" w:color="auto"/>
        <w:left w:val="none" w:sz="0" w:space="0" w:color="auto"/>
        <w:bottom w:val="none" w:sz="0" w:space="0" w:color="auto"/>
        <w:right w:val="none" w:sz="0" w:space="0" w:color="auto"/>
      </w:divBdr>
    </w:div>
    <w:div w:id="20314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inancial.lnu.edu.ua/employee/sytnyk-nataliya-stepanivna/4-2-26-2019-1" TargetMode="External"/><Relationship Id="rId117" Type="http://schemas.openxmlformats.org/officeDocument/2006/relationships/hyperlink" Target="https://journals.indexcopernicus.com/search/details?id=46713" TargetMode="External"/><Relationship Id="rId21" Type="http://schemas.openxmlformats.org/officeDocument/2006/relationships/hyperlink" Target="https://financial.lnu.edu.ua/wp-content/uploads/2021/11/Finansovyy-analiz-praktykum-Pryymak-S.V.-peretvoreno.pdf" TargetMode="External"/><Relationship Id="rId42" Type="http://schemas.openxmlformats.org/officeDocument/2006/relationships/hyperlink" Target="http://financial.lnu.edu.ua/wp-content/uploads/2015/10/finansuOTG_.pdf" TargetMode="External"/><Relationship Id="rId47" Type="http://schemas.openxmlformats.org/officeDocument/2006/relationships/hyperlink" Target="https://financial.lnu.edu.ua/wp-content/uploads/2015/11/Zakhidna-49.pdf" TargetMode="External"/><Relationship Id="rId63" Type="http://schemas.openxmlformats.org/officeDocument/2006/relationships/hyperlink" Target="https://www.business-inform.net/annotated-catalogue/?year=2021&amp;abstract=2021_12_0" TargetMode="External"/><Relationship Id="rId68" Type="http://schemas.openxmlformats.org/officeDocument/2006/relationships/hyperlink" Target="http://revista.sangregorio.edu.ec/index.php/REVISTASANGREGORIO/article/view/1596/17" TargetMode="External"/><Relationship Id="rId84" Type="http://schemas.openxmlformats.org/officeDocument/2006/relationships/hyperlink" Target="http://financial.lnu.edu.ua/wp-content/uploads/2015/10/38-YAsinovs-ka.pdf" TargetMode="External"/><Relationship Id="rId89" Type="http://schemas.openxmlformats.org/officeDocument/2006/relationships/hyperlink" Target="http://pev.kpu.zp.ua/vypusk-1-06" TargetMode="External"/><Relationship Id="rId112" Type="http://schemas.openxmlformats.org/officeDocument/2006/relationships/hyperlink" Target="http://www.iaeme.com/ijm/issues.asp?JType=IJM&amp;VType=11&amp;IType=6" TargetMode="External"/><Relationship Id="rId16" Type="http://schemas.openxmlformats.org/officeDocument/2006/relationships/hyperlink" Target="https://doi.org/10.32983/2222-4459-2021-3-170-178" TargetMode="External"/><Relationship Id="rId107" Type="http://schemas.openxmlformats.org/officeDocument/2006/relationships/hyperlink" Target="file:///C:/Users/Laki/Downloads/ecfipr_2018_10(2)__8.pdf" TargetMode="External"/><Relationship Id="rId11" Type="http://schemas.openxmlformats.org/officeDocument/2006/relationships/hyperlink" Target="https://molodyivchenyi.ua/index.php/journal/article/view/5369/5262" TargetMode="External"/><Relationship Id="rId32" Type="http://schemas.openxmlformats.org/officeDocument/2006/relationships/hyperlink" Target="http://molodyvcheny.in.ua/files/journal/2018/10/167.pdf" TargetMode="External"/><Relationship Id="rId37" Type="http://schemas.openxmlformats.org/officeDocument/2006/relationships/hyperlink" Target="http://www.lef.lviv.ua/files/archive/journal/2020/4(30)_2020.pdf" TargetMode="External"/><Relationship Id="rId53" Type="http://schemas.openxmlformats.org/officeDocument/2006/relationships/hyperlink" Target="http://molodyvcheny.in.ua/ua/archive/54/" TargetMode="External"/><Relationship Id="rId58" Type="http://schemas.openxmlformats.org/officeDocument/2006/relationships/hyperlink" Target="https://doi.org/10.32839/2304-5809/2020-12-88-32" TargetMode="External"/><Relationship Id="rId74" Type="http://schemas.openxmlformats.org/officeDocument/2006/relationships/hyperlink" Target="http://inneco.org/index.php/innecoen/article/view/171" TargetMode="External"/><Relationship Id="rId79" Type="http://schemas.openxmlformats.org/officeDocument/2006/relationships/hyperlink" Target="http://growingscience.com/beta/authors/Ruslan+Lupak/" TargetMode="External"/><Relationship Id="rId102" Type="http://schemas.openxmlformats.org/officeDocument/2006/relationships/hyperlink" Target="https://doi.org/10.18371/2221-755X1(40)2021237576" TargetMode="External"/><Relationship Id="rId5" Type="http://schemas.openxmlformats.org/officeDocument/2006/relationships/hyperlink" Target="https://journals.indexcopernicus.com/search/details?id=26954" TargetMode="External"/><Relationship Id="rId90" Type="http://schemas.openxmlformats.org/officeDocument/2006/relationships/hyperlink" Target="https://yadda.icm.edu.pl/yadda/element/bwmeta1.element.ekon-element-000171397647" TargetMode="External"/><Relationship Id="rId95" Type="http://schemas.openxmlformats.org/officeDocument/2006/relationships/hyperlink" Target="http://www.econ.vernadskyjournals.in.ua/journals/2021/32_71_1/8.pdf" TargetMode="External"/><Relationship Id="rId22" Type="http://schemas.openxmlformats.org/officeDocument/2006/relationships/hyperlink" Target="https://financial.lnu.edu.ua/wp-content/uploads/2020/11/Blashchuk_Petyk_13_end.pdf" TargetMode="External"/><Relationship Id="rId27" Type="http://schemas.openxmlformats.org/officeDocument/2006/relationships/hyperlink" Target="https://doi.org/10.32782/2524-0072/2021-30-15" TargetMode="External"/><Relationship Id="rId43" Type="http://schemas.openxmlformats.org/officeDocument/2006/relationships/hyperlink" Target="https://financial.lnu.edu.ua/wp-content/uploads/2022/11/Finans_menedzhment28_11_3.pdf" TargetMode="External"/><Relationship Id="rId48" Type="http://schemas.openxmlformats.org/officeDocument/2006/relationships/hyperlink" Target="https://financial.lnu.edu.ua/wp-content/uploads/2015/11/Zakhidna-49.pdf" TargetMode="External"/><Relationship Id="rId64" Type="http://schemas.openxmlformats.org/officeDocument/2006/relationships/hyperlink" Target="https://www.business-inform.net/annotated-catalogue/?year=2021&amp;abstract=2021_11_0" TargetMode="External"/><Relationship Id="rId69" Type="http://schemas.openxmlformats.org/officeDocument/2006/relationships/hyperlink" Target="http://dx.doi.org/10.36097/rsan.v1i44.1596" TargetMode="External"/><Relationship Id="rId113" Type="http://schemas.openxmlformats.org/officeDocument/2006/relationships/hyperlink" Target="http://pev.kpu.zp.ua/vypusk-25" TargetMode="External"/><Relationship Id="rId118" Type="http://schemas.openxmlformats.org/officeDocument/2006/relationships/hyperlink" Target="http://www.economy.nayka.com.ua/?op=1&amp;z=8654" TargetMode="External"/><Relationship Id="rId80" Type="http://schemas.openxmlformats.org/officeDocument/2006/relationships/hyperlink" Target="http://growingscience.com/beta/authors/Nazariy+Popadynets/" TargetMode="External"/><Relationship Id="rId85" Type="http://schemas.openxmlformats.org/officeDocument/2006/relationships/hyperlink" Target="http://financial.lnu.edu.ua/wp-content/uploads/2015/10/%D0%AF%D1%81%D1%96%D0%BD%D0%BE%D0%B2%D1%81%D1%8C%D0%BA%D0%B0-30.pdf" TargetMode="External"/><Relationship Id="rId12" Type="http://schemas.openxmlformats.org/officeDocument/2006/relationships/hyperlink" Target="https://doi.org/10.32839/2304-5809/2022-6-106-24" TargetMode="External"/><Relationship Id="rId17" Type="http://schemas.openxmlformats.org/officeDocument/2006/relationships/hyperlink" Target="http://ojs.dsau.dp.ua/index.php/efektyvna-ekonomika/article/view/1080/999" TargetMode="External"/><Relationship Id="rId33" Type="http://schemas.openxmlformats.org/officeDocument/2006/relationships/hyperlink" Target="http://efp.in.ua/" TargetMode="External"/><Relationship Id="rId38" Type="http://schemas.openxmlformats.org/officeDocument/2006/relationships/hyperlink" Target="https://molodyivchenyi.ua/index.php/journal/article/view/4438" TargetMode="External"/><Relationship Id="rId59" Type="http://schemas.openxmlformats.org/officeDocument/2006/relationships/hyperlink" Target="http://www.lef.lviv.ua/files/archive/journal/2020/4(30)_2020.pdf" TargetMode="External"/><Relationship Id="rId103" Type="http://schemas.openxmlformats.org/officeDocument/2006/relationships/hyperlink" Target="https://molodyivchenyi.ua/index.php/journal/article/view/47" TargetMode="External"/><Relationship Id="rId108" Type="http://schemas.openxmlformats.org/officeDocument/2006/relationships/hyperlink" Target="http://financial.lnu.edu.ua/wp-content/uploads/2015/10/18.pdf" TargetMode="External"/><Relationship Id="rId54" Type="http://schemas.openxmlformats.org/officeDocument/2006/relationships/hyperlink" Target="http://molodyvcheny.in.ua/ua/archive/54/" TargetMode="External"/><Relationship Id="rId70" Type="http://schemas.openxmlformats.org/officeDocument/2006/relationships/hyperlink" Target="http://www.econom.stateandregions.zp.ua/journal/2021/3_2021/18.pdf" TargetMode="External"/><Relationship Id="rId75" Type="http://schemas.openxmlformats.org/officeDocument/2006/relationships/hyperlink" Target="file:///C:/Users/Laki/Downloads/171-383-1-PB.pdf" TargetMode="External"/><Relationship Id="rId91" Type="http://schemas.openxmlformats.org/officeDocument/2006/relationships/hyperlink" Target="https://bazekon.uek.krakow.pl/zawartosc/171397647" TargetMode="External"/><Relationship Id="rId96" Type="http://schemas.openxmlformats.org/officeDocument/2006/relationships/hyperlink" Target="https://doi.org/10.33146/2307-9878-2021-2(92)-51-60" TargetMode="External"/><Relationship Id="rId1" Type="http://schemas.openxmlformats.org/officeDocument/2006/relationships/numbering" Target="numbering.xml"/><Relationship Id="rId6" Type="http://schemas.openxmlformats.org/officeDocument/2006/relationships/hyperlink" Target="https://economyandsociety.in.ua/index.php/journal/article/view/755" TargetMode="External"/><Relationship Id="rId23" Type="http://schemas.openxmlformats.org/officeDocument/2006/relationships/hyperlink" Target="https://doi.org/10.21511/gg.01(2).2017.03" TargetMode="External"/><Relationship Id="rId28" Type="http://schemas.openxmlformats.org/officeDocument/2006/relationships/hyperlink" Target="https://doi.org/10.32782/2524-0072/2021-33-18" TargetMode="External"/><Relationship Id="rId49" Type="http://schemas.openxmlformats.org/officeDocument/2006/relationships/hyperlink" Target="https://financial.lnu.edu.ua/wp-content/uploads/2015/11/Zakhidna-51.pdf" TargetMode="External"/><Relationship Id="rId114" Type="http://schemas.openxmlformats.org/officeDocument/2006/relationships/hyperlink" Target="http://www.market-infr.od.ua" TargetMode="External"/><Relationship Id="rId119" Type="http://schemas.openxmlformats.org/officeDocument/2006/relationships/hyperlink" Target="http://pev.kpu.zp.ua/vypusk-3-26" TargetMode="External"/><Relationship Id="rId44" Type="http://schemas.openxmlformats.org/officeDocument/2006/relationships/hyperlink" Target="https://financial.lnu.edu.ua/wp-content/uploads/2022/11/BYUDZHETNYY-MENEDZHMENT.pdf" TargetMode="External"/><Relationship Id="rId60" Type="http://schemas.openxmlformats.org/officeDocument/2006/relationships/hyperlink" Target="https://doi.org/10.32782/easterneurope.27-18" TargetMode="External"/><Relationship Id="rId65" Type="http://schemas.openxmlformats.org/officeDocument/2006/relationships/hyperlink" Target="https://doi.org/10.32839/2304-5809/2022-9-109-35" TargetMode="External"/><Relationship Id="rId81" Type="http://schemas.openxmlformats.org/officeDocument/2006/relationships/hyperlink" Target="http://growingscience.com/beta/authors/Yulia+Shyshkova/" TargetMode="External"/><Relationship Id="rId86" Type="http://schemas.openxmlformats.org/officeDocument/2006/relationships/hyperlink" Target="https://bibliotekanauki.pl/articles/534302.pdf" TargetMode="External"/><Relationship Id="rId4" Type="http://schemas.openxmlformats.org/officeDocument/2006/relationships/webSettings" Target="webSettings.xml"/><Relationship Id="rId9" Type="http://schemas.openxmlformats.org/officeDocument/2006/relationships/hyperlink" Target="https://doi.org/10.1111/rsp3.12596" TargetMode="External"/><Relationship Id="rId13" Type="http://schemas.openxmlformats.org/officeDocument/2006/relationships/hyperlink" Target="https://doi.org/10.32839/2304-5809/2022-9-109-30" TargetMode="External"/><Relationship Id="rId18" Type="http://schemas.openxmlformats.org/officeDocument/2006/relationships/hyperlink" Target="https://doi.org/10.32702/2307-2105-2018.11.99" TargetMode="External"/><Relationship Id="rId39" Type="http://schemas.openxmlformats.org/officeDocument/2006/relationships/hyperlink" Target="http://financial.lnu.edu.ua/wp-content/uploads/2015/10/knyha-1.pdf" TargetMode="External"/><Relationship Id="rId109" Type="http://schemas.openxmlformats.org/officeDocument/2006/relationships/hyperlink" Target="https://financial.lnu.edu.ua/wp-content/uploads/2021/11/Monohrafiia_Nazarkevych.pdf" TargetMode="External"/><Relationship Id="rId34" Type="http://schemas.openxmlformats.org/officeDocument/2006/relationships/hyperlink" Target="http://www.economy.nayka.com.ua/?op=1&amp;z=9564" TargetMode="External"/><Relationship Id="rId50" Type="http://schemas.openxmlformats.org/officeDocument/2006/relationships/hyperlink" Target="https://doi.org/10.32983/2222-4459-2020-4-370-376" TargetMode="External"/><Relationship Id="rId55" Type="http://schemas.openxmlformats.org/officeDocument/2006/relationships/hyperlink" Target="http://molodyvcheny.in.ua/ua/archive/54/" TargetMode="External"/><Relationship Id="rId76" Type="http://schemas.openxmlformats.org/officeDocument/2006/relationships/hyperlink" Target="http://growingscience.com/beta/authors/Taras+Vasyltsiv/" TargetMode="External"/><Relationship Id="rId97" Type="http://schemas.openxmlformats.org/officeDocument/2006/relationships/hyperlink" Target="https://economyandsociety.in.ua/index.php/journal/issue/view/43" TargetMode="External"/><Relationship Id="rId104" Type="http://schemas.openxmlformats.org/officeDocument/2006/relationships/hyperlink" Target="https://molodyivchenyi.ua/index.php/journal/article/view/47" TargetMode="External"/><Relationship Id="rId120" Type="http://schemas.openxmlformats.org/officeDocument/2006/relationships/hyperlink" Target="https://www.problecon.com/export_pdf/problems-of-economy-2021-2_0-pages-210_216.pdf" TargetMode="External"/><Relationship Id="rId7" Type="http://schemas.openxmlformats.org/officeDocument/2006/relationships/hyperlink" Target="https://drive.google.com/file/d/1Z1mZ8yiur02SFiWoE2VowmZQFIHKUkqQ/view" TargetMode="External"/><Relationship Id="rId71" Type="http://schemas.openxmlformats.org/officeDocument/2006/relationships/hyperlink" Target="https://financial.lnu.edu.ua/wp-content/uploads/2020/11/Finansy_pidpr15.pdf" TargetMode="External"/><Relationship Id="rId92" Type="http://schemas.openxmlformats.org/officeDocument/2006/relationships/hyperlink" Target="https://scholar.google.com/scholar?cluster=16646626023833343942&amp;hl=en&amp;inst=8697446408056752236&amp;oi=scholarr" TargetMode="External"/><Relationship Id="rId2" Type="http://schemas.openxmlformats.org/officeDocument/2006/relationships/styles" Target="styles.xml"/><Relationship Id="rId29" Type="http://schemas.openxmlformats.org/officeDocument/2006/relationships/hyperlink" Target="http://molodyvcheny.in.ua/files/journal/2019/11/%20125.pdf" TargetMode="External"/><Relationship Id="rId24" Type="http://schemas.openxmlformats.org/officeDocument/2006/relationships/hyperlink" Target="https://businessperspectives.org/images/pdf/applications/publishing/templates/article/assets/10183/GG_2017_02_Sloboda.pdf" TargetMode="External"/><Relationship Id="rId40" Type="http://schemas.openxmlformats.org/officeDocument/2006/relationships/hyperlink" Target="http://financial.lnu.edu.ua/wp-content/uploads/2015/10/%D0%BC%D0%BE%D0%BD%D0%BE%D0%B3%D1%80_-1.pdf" TargetMode="External"/><Relationship Id="rId45" Type="http://schemas.openxmlformats.org/officeDocument/2006/relationships/hyperlink" Target="https://scholar.google.com.ua/scholar?oi=bibs&amp;cluster=4941546920392201504&amp;btnI=1&amp;hl=uk" TargetMode="External"/><Relationship Id="rId66" Type="http://schemas.openxmlformats.org/officeDocument/2006/relationships/hyperlink" Target="http://economyandsociety.in.ua/journal/16_ukr/125.pdf" TargetMode="External"/><Relationship Id="rId87" Type="http://schemas.openxmlformats.org/officeDocument/2006/relationships/hyperlink" Target="http://financial.lnu.edu.ua/wp-content/uploads/2015/10/42.pdf" TargetMode="External"/><Relationship Id="rId110" Type="http://schemas.openxmlformats.org/officeDocument/2006/relationships/hyperlink" Target="https://financial.lnu.edu.ua/wp-content/uploads/2020/11/Dubyk_10_1.pdf" TargetMode="External"/><Relationship Id="rId115" Type="http://schemas.openxmlformats.org/officeDocument/2006/relationships/hyperlink" Target="http://pev.kpu.zp.ua/vypusk-25" TargetMode="External"/><Relationship Id="rId61" Type="http://schemas.openxmlformats.org/officeDocument/2006/relationships/hyperlink" Target="https://www.business-inform.net/article/?year=2020&amp;abstract=2020_12_0_332_337" TargetMode="External"/><Relationship Id="rId82" Type="http://schemas.openxmlformats.org/officeDocument/2006/relationships/hyperlink" Target="http://growingscience.com/beta/authors/Yevheniia+Boiko/" TargetMode="External"/><Relationship Id="rId19" Type="http://schemas.openxmlformats.org/officeDocument/2006/relationships/hyperlink" Target="https://www.economyandsociety.in.ua/index.php/journal/article/view/271/259" TargetMode="External"/><Relationship Id="rId14" Type="http://schemas.openxmlformats.org/officeDocument/2006/relationships/hyperlink" Target="https://doi.org/10.37634/efp.2020.12(2).5" TargetMode="External"/><Relationship Id="rId30" Type="http://schemas.openxmlformats.org/officeDocument/2006/relationships/hyperlink" Target="http://molodyvcheny.in.ua/ua/archive/75/" TargetMode="External"/><Relationship Id="rId35" Type="http://schemas.openxmlformats.org/officeDocument/2006/relationships/hyperlink" Target="https://molodyivchenyi.ua/" TargetMode="External"/><Relationship Id="rId56" Type="http://schemas.openxmlformats.org/officeDocument/2006/relationships/hyperlink" Target="http://molodyvcheny.in.ua/ua/archive/54/" TargetMode="External"/><Relationship Id="rId77" Type="http://schemas.openxmlformats.org/officeDocument/2006/relationships/hyperlink" Target="http://growingscience.com/beta/authors/Taras+Vasyltsiv/" TargetMode="External"/><Relationship Id="rId100" Type="http://schemas.openxmlformats.org/officeDocument/2006/relationships/hyperlink" Target="https://doi.org/10.32838/2523-4803/70-1-13" TargetMode="External"/><Relationship Id="rId105" Type="http://schemas.openxmlformats.org/officeDocument/2006/relationships/hyperlink" Target="https://economyandsociety.in.ua/index.php/journal/article/view/1784/1720" TargetMode="External"/><Relationship Id="rId8" Type="http://schemas.openxmlformats.org/officeDocument/2006/relationships/hyperlink" Target="https://authorservices.wiley.com/api/pdf/fullArticle/17557716" TargetMode="External"/><Relationship Id="rId51" Type="http://schemas.openxmlformats.org/officeDocument/2006/relationships/hyperlink" Target="https://doi.org/10.31521/modecon.V20(2020)-23" TargetMode="External"/><Relationship Id="rId72" Type="http://schemas.openxmlformats.org/officeDocument/2006/relationships/hyperlink" Target="http://www.fst-ua.info/wp-content/uploads/2019/08/Financial_Literacy_Textbook_Aug2019.pdf" TargetMode="External"/><Relationship Id="rId93" Type="http://schemas.openxmlformats.org/officeDocument/2006/relationships/hyperlink" Target="https://economyandsociety.in.ua/journals/9_ukr/169.pdf" TargetMode="External"/><Relationship Id="rId98" Type="http://schemas.openxmlformats.org/officeDocument/2006/relationships/hyperlink" Target="https://doi.org/10.36477/2522-1205-2020-60-03" TargetMode="External"/><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businessperspectives.org/journals/banks-and-bank-systems/issue-277/contemporary-challenges-and-risks-of-retail-banking-development-in-ukraine" TargetMode="External"/><Relationship Id="rId46" Type="http://schemas.openxmlformats.org/officeDocument/2006/relationships/hyperlink" Target="https://scholar.google.com.ua/scholar?oi=bibs&amp;cluster=15886979949901979354&amp;btnI=1&amp;hl=uk" TargetMode="External"/><Relationship Id="rId67" Type="http://schemas.openxmlformats.org/officeDocument/2006/relationships/hyperlink" Target="http://www.market-infr.od.ua/uk/24-2018" TargetMode="External"/><Relationship Id="rId116" Type="http://schemas.openxmlformats.org/officeDocument/2006/relationships/hyperlink" Target="http://www.economy.in.ua/?op=1&amp;z=4939&amp;i=13" TargetMode="External"/><Relationship Id="rId20" Type="http://schemas.openxmlformats.org/officeDocument/2006/relationships/hyperlink" Target="https://financial.lnu.edu.ua/wp-content/uploads/2021/11/Finansova-bezpeka.pdf" TargetMode="External"/><Relationship Id="rId41" Type="http://schemas.openxmlformats.org/officeDocument/2006/relationships/hyperlink" Target="http://financial.lnu.edu.ua/wp-content/uploads/2016/09/BS-v-tablytsiakh-i-skhemakh.pdf" TargetMode="External"/><Relationship Id="rId62" Type="http://schemas.openxmlformats.org/officeDocument/2006/relationships/hyperlink" Target="http://efp.in.ua/uk/journal-item/318" TargetMode="External"/><Relationship Id="rId83" Type="http://schemas.openxmlformats.org/officeDocument/2006/relationships/hyperlink" Target="http://growingscience.com/beta/authors/Olena+Ishchenko/" TargetMode="External"/><Relationship Id="rId88" Type="http://schemas.openxmlformats.org/officeDocument/2006/relationships/hyperlink" Target="https://doi.org/10.32983/2222-0712-2022-3-98-103" TargetMode="External"/><Relationship Id="rId111" Type="http://schemas.openxmlformats.org/officeDocument/2006/relationships/hyperlink" Target="https://financial.lnu.edu.ua/wp-content/uploads/2022/11/Finans_menedzhment28_11_3.pdf" TargetMode="External"/><Relationship Id="rId15" Type="http://schemas.openxmlformats.org/officeDocument/2006/relationships/hyperlink" Target="https://doi.org/10.32839/2304-5809/2021-2-90-2" TargetMode="External"/><Relationship Id="rId36" Type="http://schemas.openxmlformats.org/officeDocument/2006/relationships/hyperlink" Target="http://efm.vsau.org/storage/articles/February2022/UsLA9owTLMrNX3kkNIuM.pdf" TargetMode="External"/><Relationship Id="rId57" Type="http://schemas.openxmlformats.org/officeDocument/2006/relationships/hyperlink" Target="https://doi.org/10.32839/2304-5809/2020-11-87-41" TargetMode="External"/><Relationship Id="rId106" Type="http://schemas.openxmlformats.org/officeDocument/2006/relationships/hyperlink" Target="http://financial.lnu.edu.ua/wp-content/uploads/2015/10/36.pdf" TargetMode="External"/><Relationship Id="rId10" Type="http://schemas.openxmlformats.org/officeDocument/2006/relationships/hyperlink" Target="https://pjms.zim.pcz.pl/resources/html/article/details?id=190142" TargetMode="External"/><Relationship Id="rId31" Type="http://schemas.openxmlformats.org/officeDocument/2006/relationships/hyperlink" Target="http://molodyvcheny.in.ua/files/journal/2018/11/249.pdf" TargetMode="External"/><Relationship Id="rId52" Type="http://schemas.openxmlformats.org/officeDocument/2006/relationships/hyperlink" Target="https://doi.org/10.31521/modecon.V30(2021)-18" TargetMode="External"/><Relationship Id="rId73" Type="http://schemas.openxmlformats.org/officeDocument/2006/relationships/hyperlink" Target="http://economic-spectrum.eu/financial-mechanisms-for-regulation-of-small-business-in-the-countries-of-central-and-eastern-europe/" TargetMode="External"/><Relationship Id="rId78" Type="http://schemas.openxmlformats.org/officeDocument/2006/relationships/hyperlink" Target="http://growingscience.com/beta/authors/Inna+Irtyshcheva/" TargetMode="External"/><Relationship Id="rId94" Type="http://schemas.openxmlformats.org/officeDocument/2006/relationships/hyperlink" Target="http://bses.in.ua/journals/2020/57_2020/25.pdf" TargetMode="External"/><Relationship Id="rId99" Type="http://schemas.openxmlformats.org/officeDocument/2006/relationships/hyperlink" Target="https://doi.org/10.36930/40290813" TargetMode="External"/><Relationship Id="rId101" Type="http://schemas.openxmlformats.org/officeDocument/2006/relationships/hyperlink" Target="http://visnyk-onu.od.ua/journal/2019_24_1/7.pdf" TargetMode="External"/><Relationship Id="rId1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10</Pages>
  <Words>41729</Words>
  <Characters>23787</Characters>
  <Application>Microsoft Office Word</Application>
  <DocSecurity>0</DocSecurity>
  <Lines>198</Lines>
  <Paragraphs>130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Юлія Шушкова</cp:lastModifiedBy>
  <cp:revision>81</cp:revision>
  <dcterms:created xsi:type="dcterms:W3CDTF">2023-01-12T17:47:00Z</dcterms:created>
  <dcterms:modified xsi:type="dcterms:W3CDTF">2023-03-07T19:49:00Z</dcterms:modified>
</cp:coreProperties>
</file>