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672483141"/>
    <w:bookmarkEnd w:id="0"/>
    <w:p w:rsidR="004E490F" w:rsidRPr="00A11E88" w:rsidRDefault="00D54616" w:rsidP="004E490F">
      <w:pPr>
        <w:rPr>
          <w:b/>
          <w:sz w:val="24"/>
          <w:szCs w:val="24"/>
        </w:rPr>
      </w:pPr>
      <w:r w:rsidRPr="00585E74">
        <w:rPr>
          <w:sz w:val="24"/>
          <w:szCs w:val="24"/>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9.05pt;height:748.15pt" o:ole="">
            <v:imagedata r:id="rId8" o:title=""/>
          </v:shape>
          <o:OLEObject Type="Embed" ProgID="Word.Document.8" ShapeID="_x0000_i1025" DrawAspect="Content" ObjectID="_1674213163" r:id="rId9">
            <o:FieldCodes>\s</o:FieldCodes>
          </o:OLEObject>
        </w:object>
      </w:r>
      <w:r w:rsidR="004E490F">
        <w:rPr>
          <w:sz w:val="24"/>
          <w:szCs w:val="24"/>
        </w:rPr>
        <w:t>Робоча п</w:t>
      </w:r>
      <w:r w:rsidR="004E490F" w:rsidRPr="00591BF7">
        <w:rPr>
          <w:sz w:val="24"/>
          <w:szCs w:val="24"/>
        </w:rPr>
        <w:t xml:space="preserve">рограма навчальної </w:t>
      </w:r>
      <w:proofErr w:type="gramStart"/>
      <w:r w:rsidR="004E490F" w:rsidRPr="00591BF7">
        <w:rPr>
          <w:sz w:val="24"/>
          <w:szCs w:val="24"/>
        </w:rPr>
        <w:t xml:space="preserve">дисципліни  </w:t>
      </w:r>
      <w:r w:rsidR="004E490F" w:rsidRPr="00A11E88">
        <w:rPr>
          <w:b/>
          <w:sz w:val="24"/>
          <w:szCs w:val="24"/>
        </w:rPr>
        <w:t>«</w:t>
      </w:r>
      <w:proofErr w:type="gramEnd"/>
      <w:r>
        <w:rPr>
          <w:b/>
          <w:sz w:val="24"/>
          <w:szCs w:val="24"/>
          <w:u w:val="single"/>
          <w:lang w:val="uk-UA"/>
        </w:rPr>
        <w:t>Макроекономічн</w:t>
      </w:r>
      <w:r w:rsidR="004E490F" w:rsidRPr="00A11E88">
        <w:rPr>
          <w:b/>
          <w:sz w:val="24"/>
          <w:szCs w:val="24"/>
          <w:u w:val="single"/>
        </w:rPr>
        <w:t xml:space="preserve">ий </w:t>
      </w:r>
      <w:r w:rsidR="001210D7">
        <w:rPr>
          <w:b/>
          <w:sz w:val="24"/>
          <w:szCs w:val="24"/>
          <w:u w:val="single"/>
          <w:lang w:val="uk-UA"/>
        </w:rPr>
        <w:t>аналіз</w:t>
      </w:r>
      <w:r w:rsidR="004E490F" w:rsidRPr="00A11E88">
        <w:rPr>
          <w:b/>
          <w:sz w:val="24"/>
          <w:szCs w:val="24"/>
          <w:u w:val="single"/>
        </w:rPr>
        <w:t>»</w:t>
      </w:r>
    </w:p>
    <w:p w:rsidR="004E490F" w:rsidRPr="00591BF7" w:rsidRDefault="004E490F" w:rsidP="004E490F">
      <w:pPr>
        <w:rPr>
          <w:sz w:val="24"/>
          <w:szCs w:val="24"/>
        </w:rPr>
      </w:pPr>
    </w:p>
    <w:p w:rsidR="004E490F" w:rsidRPr="00A11E88" w:rsidRDefault="004E490F" w:rsidP="004E490F">
      <w:pPr>
        <w:rPr>
          <w:b/>
          <w:sz w:val="24"/>
          <w:szCs w:val="24"/>
        </w:rPr>
      </w:pPr>
      <w:r w:rsidRPr="00591BF7">
        <w:rPr>
          <w:sz w:val="24"/>
          <w:szCs w:val="24"/>
        </w:rPr>
        <w:t>д</w:t>
      </w:r>
      <w:r>
        <w:rPr>
          <w:sz w:val="24"/>
          <w:szCs w:val="24"/>
        </w:rPr>
        <w:t xml:space="preserve">ля студентів за галуззю </w:t>
      </w:r>
      <w:proofErr w:type="gramStart"/>
      <w:r>
        <w:rPr>
          <w:sz w:val="24"/>
          <w:szCs w:val="24"/>
        </w:rPr>
        <w:t xml:space="preserve">знань  </w:t>
      </w:r>
      <w:r w:rsidRPr="00A11E88">
        <w:rPr>
          <w:b/>
          <w:sz w:val="24"/>
          <w:szCs w:val="24"/>
          <w:u w:val="single"/>
        </w:rPr>
        <w:t>0</w:t>
      </w:r>
      <w:r w:rsidR="00D54616">
        <w:rPr>
          <w:b/>
          <w:sz w:val="24"/>
          <w:szCs w:val="24"/>
          <w:u w:val="single"/>
          <w:lang w:val="uk-UA"/>
        </w:rPr>
        <w:t>5</w:t>
      </w:r>
      <w:proofErr w:type="gramEnd"/>
      <w:r w:rsidRPr="00A11E88">
        <w:rPr>
          <w:b/>
          <w:sz w:val="24"/>
          <w:szCs w:val="24"/>
          <w:u w:val="single"/>
        </w:rPr>
        <w:t xml:space="preserve"> «</w:t>
      </w:r>
      <w:r w:rsidR="00D54616">
        <w:rPr>
          <w:b/>
          <w:sz w:val="24"/>
          <w:szCs w:val="24"/>
          <w:u w:val="single"/>
          <w:lang w:val="uk-UA"/>
        </w:rPr>
        <w:t xml:space="preserve">Соціальні </w:t>
      </w:r>
      <w:r w:rsidRPr="00A11E88">
        <w:rPr>
          <w:b/>
          <w:sz w:val="24"/>
          <w:szCs w:val="24"/>
          <w:u w:val="single"/>
        </w:rPr>
        <w:t xml:space="preserve">та </w:t>
      </w:r>
      <w:r w:rsidR="00D54616">
        <w:rPr>
          <w:b/>
          <w:sz w:val="24"/>
          <w:szCs w:val="24"/>
          <w:u w:val="single"/>
          <w:lang w:val="uk-UA"/>
        </w:rPr>
        <w:t>та поведінкові науки</w:t>
      </w:r>
      <w:r w:rsidRPr="00A11E88">
        <w:rPr>
          <w:b/>
          <w:sz w:val="24"/>
          <w:szCs w:val="24"/>
          <w:u w:val="single"/>
        </w:rPr>
        <w:t>»</w:t>
      </w:r>
    </w:p>
    <w:p w:rsidR="004E490F" w:rsidRPr="00A11E88" w:rsidRDefault="004E490F" w:rsidP="004E490F">
      <w:pPr>
        <w:rPr>
          <w:b/>
          <w:sz w:val="24"/>
          <w:szCs w:val="24"/>
          <w:u w:val="single"/>
        </w:rPr>
      </w:pPr>
      <w:r w:rsidRPr="00C17C59">
        <w:rPr>
          <w:sz w:val="24"/>
          <w:szCs w:val="24"/>
        </w:rPr>
        <w:t xml:space="preserve">спеціальності </w:t>
      </w:r>
      <w:r w:rsidRPr="00C17C59">
        <w:rPr>
          <w:b/>
          <w:sz w:val="24"/>
          <w:szCs w:val="24"/>
          <w:u w:val="single"/>
        </w:rPr>
        <w:t>0</w:t>
      </w:r>
      <w:r w:rsidR="00D54616">
        <w:rPr>
          <w:b/>
          <w:sz w:val="24"/>
          <w:szCs w:val="24"/>
          <w:u w:val="single"/>
          <w:lang w:val="uk-UA"/>
        </w:rPr>
        <w:t>5</w:t>
      </w:r>
      <w:r w:rsidRPr="00C17C59">
        <w:rPr>
          <w:b/>
          <w:sz w:val="24"/>
          <w:szCs w:val="24"/>
          <w:u w:val="single"/>
        </w:rPr>
        <w:t>1 «</w:t>
      </w:r>
      <w:r w:rsidR="00D54616">
        <w:rPr>
          <w:b/>
          <w:sz w:val="24"/>
          <w:szCs w:val="24"/>
          <w:u w:val="single"/>
          <w:lang w:val="uk-UA"/>
        </w:rPr>
        <w:t>Економіка</w:t>
      </w:r>
      <w:r w:rsidRPr="00C17C59">
        <w:rPr>
          <w:b/>
          <w:sz w:val="24"/>
          <w:szCs w:val="24"/>
          <w:u w:val="single"/>
        </w:rPr>
        <w:t>»</w:t>
      </w:r>
    </w:p>
    <w:p w:rsidR="004E490F" w:rsidRPr="00C17C59" w:rsidRDefault="004E490F" w:rsidP="004E490F">
      <w:pPr>
        <w:rPr>
          <w:sz w:val="24"/>
          <w:szCs w:val="24"/>
        </w:rPr>
      </w:pPr>
      <w:proofErr w:type="gramStart"/>
      <w:r>
        <w:rPr>
          <w:sz w:val="24"/>
          <w:szCs w:val="24"/>
        </w:rPr>
        <w:t xml:space="preserve">спеціалізації  </w:t>
      </w:r>
      <w:r w:rsidR="00D54616">
        <w:rPr>
          <w:b/>
          <w:sz w:val="24"/>
          <w:szCs w:val="24"/>
          <w:u w:val="single"/>
          <w:lang w:val="uk-UA"/>
        </w:rPr>
        <w:t>Інформаційні</w:t>
      </w:r>
      <w:proofErr w:type="gramEnd"/>
      <w:r w:rsidR="001210D7" w:rsidRPr="001210D7">
        <w:rPr>
          <w:b/>
          <w:sz w:val="24"/>
          <w:szCs w:val="24"/>
          <w:u w:val="single"/>
        </w:rPr>
        <w:t xml:space="preserve"> т</w:t>
      </w:r>
      <w:r w:rsidR="00D54616">
        <w:rPr>
          <w:b/>
          <w:sz w:val="24"/>
          <w:szCs w:val="24"/>
          <w:u w:val="single"/>
          <w:lang w:val="uk-UA"/>
        </w:rPr>
        <w:t>ехнології в бізнесі</w:t>
      </w:r>
      <w:r w:rsidRPr="00C17C59">
        <w:rPr>
          <w:sz w:val="24"/>
          <w:szCs w:val="24"/>
        </w:rPr>
        <w:t xml:space="preserve"> </w:t>
      </w:r>
    </w:p>
    <w:p w:rsidR="004E490F" w:rsidRPr="005F15F6" w:rsidRDefault="004E490F" w:rsidP="004E490F">
      <w:pPr>
        <w:rPr>
          <w:sz w:val="26"/>
          <w:szCs w:val="26"/>
        </w:rPr>
      </w:pPr>
      <w:r w:rsidRPr="00591BF7">
        <w:rPr>
          <w:sz w:val="24"/>
          <w:szCs w:val="24"/>
        </w:rPr>
        <w:t>освітнього ступеня</w:t>
      </w:r>
      <w:r>
        <w:rPr>
          <w:sz w:val="24"/>
          <w:szCs w:val="24"/>
        </w:rPr>
        <w:t>:</w:t>
      </w:r>
      <w:r w:rsidRPr="00591BF7">
        <w:rPr>
          <w:sz w:val="24"/>
          <w:szCs w:val="24"/>
        </w:rPr>
        <w:t xml:space="preserve"> </w:t>
      </w:r>
      <w:r w:rsidRPr="004A1EF9">
        <w:rPr>
          <w:b/>
          <w:sz w:val="24"/>
          <w:szCs w:val="24"/>
        </w:rPr>
        <w:t xml:space="preserve">магістр </w:t>
      </w:r>
      <w:r>
        <w:rPr>
          <w:sz w:val="24"/>
          <w:szCs w:val="24"/>
        </w:rPr>
        <w:t xml:space="preserve">денної </w:t>
      </w:r>
      <w:r w:rsidRPr="00516078">
        <w:rPr>
          <w:sz w:val="24"/>
          <w:szCs w:val="24"/>
        </w:rPr>
        <w:t>форм</w:t>
      </w:r>
      <w:r>
        <w:rPr>
          <w:sz w:val="24"/>
          <w:szCs w:val="24"/>
          <w:lang w:val="uk-UA"/>
        </w:rPr>
        <w:t>и</w:t>
      </w:r>
      <w:r w:rsidRPr="00516078">
        <w:rPr>
          <w:sz w:val="24"/>
          <w:szCs w:val="24"/>
        </w:rPr>
        <w:t xml:space="preserve"> навчання</w:t>
      </w:r>
    </w:p>
    <w:p w:rsidR="004E490F" w:rsidRPr="00591BF7" w:rsidRDefault="004E490F" w:rsidP="004E490F">
      <w:pPr>
        <w:rPr>
          <w:sz w:val="24"/>
          <w:szCs w:val="24"/>
        </w:rPr>
      </w:pPr>
    </w:p>
    <w:p w:rsidR="004E490F" w:rsidRPr="00591BF7" w:rsidRDefault="004E490F" w:rsidP="004E490F">
      <w:pPr>
        <w:rPr>
          <w:sz w:val="24"/>
          <w:szCs w:val="24"/>
        </w:rPr>
      </w:pPr>
    </w:p>
    <w:p w:rsidR="004E490F" w:rsidRPr="00591BF7" w:rsidRDefault="004175B0" w:rsidP="004E490F">
      <w:pPr>
        <w:rPr>
          <w:sz w:val="24"/>
          <w:szCs w:val="24"/>
        </w:rPr>
      </w:pPr>
      <w:r>
        <w:rPr>
          <w:sz w:val="24"/>
          <w:szCs w:val="24"/>
        </w:rPr>
        <w:t>“</w:t>
      </w:r>
      <w:r w:rsidR="0019610B">
        <w:rPr>
          <w:sz w:val="24"/>
          <w:szCs w:val="24"/>
          <w:lang w:val="uk-UA"/>
        </w:rPr>
        <w:t>06</w:t>
      </w:r>
      <w:r w:rsidR="004E490F" w:rsidRPr="001210D7">
        <w:rPr>
          <w:sz w:val="24"/>
          <w:szCs w:val="24"/>
        </w:rPr>
        <w:t>”</w:t>
      </w:r>
      <w:r w:rsidR="0019610B">
        <w:rPr>
          <w:sz w:val="24"/>
          <w:szCs w:val="24"/>
          <w:lang w:val="uk-UA"/>
        </w:rPr>
        <w:t xml:space="preserve"> січня</w:t>
      </w:r>
      <w:r w:rsidR="001210D7">
        <w:rPr>
          <w:sz w:val="24"/>
          <w:szCs w:val="24"/>
          <w:lang w:val="uk-UA"/>
        </w:rPr>
        <w:t xml:space="preserve">  </w:t>
      </w:r>
      <w:r w:rsidR="004E490F">
        <w:rPr>
          <w:sz w:val="24"/>
          <w:szCs w:val="24"/>
        </w:rPr>
        <w:t>20</w:t>
      </w:r>
      <w:r w:rsidR="001210D7">
        <w:rPr>
          <w:sz w:val="24"/>
          <w:szCs w:val="24"/>
          <w:lang w:val="uk-UA"/>
        </w:rPr>
        <w:t>2</w:t>
      </w:r>
      <w:r w:rsidR="004E490F">
        <w:rPr>
          <w:sz w:val="24"/>
          <w:szCs w:val="24"/>
        </w:rPr>
        <w:t>1 року – 1</w:t>
      </w:r>
      <w:r w:rsidR="009E4D3C">
        <w:rPr>
          <w:sz w:val="24"/>
          <w:szCs w:val="24"/>
          <w:lang w:val="uk-UA"/>
        </w:rPr>
        <w:t>6</w:t>
      </w:r>
      <w:r w:rsidR="004E490F">
        <w:rPr>
          <w:sz w:val="24"/>
          <w:szCs w:val="24"/>
        </w:rPr>
        <w:t xml:space="preserve"> </w:t>
      </w:r>
      <w:r w:rsidR="004E490F" w:rsidRPr="00591BF7">
        <w:rPr>
          <w:sz w:val="24"/>
          <w:szCs w:val="24"/>
        </w:rPr>
        <w:t>с.</w:t>
      </w:r>
    </w:p>
    <w:p w:rsidR="004E490F" w:rsidRPr="005F15F6" w:rsidRDefault="004E490F" w:rsidP="004E490F">
      <w:pPr>
        <w:rPr>
          <w:sz w:val="26"/>
          <w:szCs w:val="26"/>
        </w:rPr>
      </w:pPr>
    </w:p>
    <w:p w:rsidR="004E490F" w:rsidRPr="00B62F42" w:rsidRDefault="004E490F" w:rsidP="004E490F">
      <w:pPr>
        <w:spacing w:line="40" w:lineRule="atLeast"/>
        <w:ind w:left="2880"/>
        <w:rPr>
          <w:sz w:val="24"/>
          <w:szCs w:val="24"/>
        </w:rPr>
      </w:pPr>
    </w:p>
    <w:p w:rsidR="004E490F" w:rsidRPr="00DC6D6A" w:rsidRDefault="004E490F" w:rsidP="004E490F">
      <w:pPr>
        <w:spacing w:line="40" w:lineRule="atLeast"/>
        <w:ind w:left="2880"/>
        <w:rPr>
          <w:sz w:val="24"/>
          <w:szCs w:val="24"/>
        </w:rPr>
      </w:pPr>
    </w:p>
    <w:p w:rsidR="004E490F" w:rsidRPr="00B62F42" w:rsidRDefault="004E490F" w:rsidP="004E490F">
      <w:pPr>
        <w:rPr>
          <w:sz w:val="26"/>
          <w:szCs w:val="26"/>
        </w:rPr>
      </w:pPr>
    </w:p>
    <w:p w:rsidR="004E490F" w:rsidRPr="005F15F6" w:rsidRDefault="004E490F" w:rsidP="004E490F">
      <w:pPr>
        <w:rPr>
          <w:sz w:val="26"/>
          <w:szCs w:val="26"/>
        </w:rPr>
      </w:pPr>
    </w:p>
    <w:p w:rsidR="004E490F" w:rsidRPr="00F20F2E" w:rsidRDefault="004E490F" w:rsidP="004E490F">
      <w:pPr>
        <w:rPr>
          <w:b/>
          <w:sz w:val="24"/>
          <w:szCs w:val="24"/>
        </w:rPr>
      </w:pPr>
      <w:proofErr w:type="gramStart"/>
      <w:r w:rsidRPr="00F20F2E">
        <w:rPr>
          <w:b/>
          <w:sz w:val="24"/>
          <w:szCs w:val="24"/>
        </w:rPr>
        <w:t xml:space="preserve">Розробник: </w:t>
      </w:r>
      <w:r w:rsidRPr="004175B0">
        <w:rPr>
          <w:b/>
          <w:sz w:val="24"/>
          <w:szCs w:val="24"/>
          <w:u w:val="single"/>
        </w:rPr>
        <w:t xml:space="preserve"> </w:t>
      </w:r>
      <w:r w:rsidR="001210D7">
        <w:rPr>
          <w:b/>
          <w:sz w:val="24"/>
          <w:szCs w:val="24"/>
          <w:u w:val="single"/>
          <w:lang w:val="uk-UA"/>
        </w:rPr>
        <w:t>Ярема</w:t>
      </w:r>
      <w:proofErr w:type="gramEnd"/>
      <w:r w:rsidR="001210D7">
        <w:rPr>
          <w:b/>
          <w:sz w:val="24"/>
          <w:szCs w:val="24"/>
          <w:u w:val="single"/>
          <w:lang w:val="uk-UA"/>
        </w:rPr>
        <w:t xml:space="preserve"> Я</w:t>
      </w:r>
      <w:r w:rsidRPr="004175B0">
        <w:rPr>
          <w:b/>
          <w:sz w:val="24"/>
          <w:szCs w:val="24"/>
          <w:u w:val="single"/>
        </w:rPr>
        <w:t>.</w:t>
      </w:r>
      <w:r w:rsidR="001210D7">
        <w:rPr>
          <w:b/>
          <w:sz w:val="24"/>
          <w:szCs w:val="24"/>
          <w:u w:val="single"/>
          <w:lang w:val="uk-UA"/>
        </w:rPr>
        <w:t>Р</w:t>
      </w:r>
      <w:r w:rsidRPr="004175B0">
        <w:rPr>
          <w:b/>
          <w:sz w:val="24"/>
          <w:szCs w:val="24"/>
          <w:u w:val="single"/>
        </w:rPr>
        <w:t xml:space="preserve">., </w:t>
      </w:r>
      <w:r w:rsidR="001210D7" w:rsidRPr="001210D7">
        <w:rPr>
          <w:sz w:val="24"/>
          <w:szCs w:val="24"/>
          <w:u w:val="single"/>
          <w:lang w:val="uk-UA"/>
        </w:rPr>
        <w:t>професор</w:t>
      </w:r>
      <w:r w:rsidRPr="004175B0">
        <w:rPr>
          <w:sz w:val="24"/>
          <w:szCs w:val="24"/>
          <w:u w:val="single"/>
        </w:rPr>
        <w:t xml:space="preserve"> кафедри обліку</w:t>
      </w:r>
      <w:r w:rsidR="001210D7">
        <w:rPr>
          <w:sz w:val="24"/>
          <w:szCs w:val="24"/>
          <w:u w:val="single"/>
          <w:lang w:val="uk-UA"/>
        </w:rPr>
        <w:t>, аналізу</w:t>
      </w:r>
      <w:r w:rsidRPr="004175B0">
        <w:rPr>
          <w:sz w:val="24"/>
          <w:szCs w:val="24"/>
          <w:u w:val="single"/>
        </w:rPr>
        <w:t xml:space="preserve"> і </w:t>
      </w:r>
      <w:r w:rsidR="001210D7">
        <w:rPr>
          <w:sz w:val="24"/>
          <w:szCs w:val="24"/>
          <w:u w:val="single"/>
          <w:lang w:val="uk-UA"/>
        </w:rPr>
        <w:t>контролю</w:t>
      </w:r>
      <w:r w:rsidRPr="004175B0">
        <w:rPr>
          <w:sz w:val="24"/>
          <w:szCs w:val="24"/>
          <w:u w:val="single"/>
        </w:rPr>
        <w:t xml:space="preserve">, </w:t>
      </w:r>
      <w:r w:rsidR="001210D7">
        <w:rPr>
          <w:sz w:val="24"/>
          <w:szCs w:val="24"/>
          <w:u w:val="single"/>
          <w:lang w:val="uk-UA"/>
        </w:rPr>
        <w:t>д</w:t>
      </w:r>
      <w:r w:rsidRPr="004175B0">
        <w:rPr>
          <w:sz w:val="24"/>
          <w:szCs w:val="24"/>
          <w:u w:val="single"/>
        </w:rPr>
        <w:t>.е.н., доцент</w:t>
      </w:r>
    </w:p>
    <w:p w:rsidR="004E490F" w:rsidRPr="007B67B1" w:rsidRDefault="004175B0" w:rsidP="004175B0">
      <w:r>
        <w:rPr>
          <w:lang w:val="uk-UA"/>
        </w:rPr>
        <w:t xml:space="preserve">                              </w:t>
      </w:r>
      <w:r w:rsidRPr="007B67B1">
        <w:t xml:space="preserve"> </w:t>
      </w:r>
      <w:r w:rsidR="004E490F" w:rsidRPr="007B67B1">
        <w:t>(вказати авторів, їхні посади, наукові ступені та вчені звання)</w:t>
      </w:r>
    </w:p>
    <w:p w:rsidR="004E490F" w:rsidRPr="00F20F2E" w:rsidRDefault="004E490F" w:rsidP="004E490F">
      <w:pPr>
        <w:rPr>
          <w:sz w:val="24"/>
          <w:szCs w:val="24"/>
        </w:rPr>
      </w:pPr>
    </w:p>
    <w:p w:rsidR="004E490F" w:rsidRPr="00F20F2E" w:rsidRDefault="004E490F" w:rsidP="004E490F">
      <w:pPr>
        <w:rPr>
          <w:sz w:val="24"/>
          <w:szCs w:val="24"/>
        </w:rPr>
      </w:pPr>
    </w:p>
    <w:p w:rsidR="004E490F" w:rsidRPr="00F20F2E" w:rsidRDefault="004E490F" w:rsidP="004E490F">
      <w:pPr>
        <w:rPr>
          <w:sz w:val="24"/>
          <w:szCs w:val="24"/>
        </w:rPr>
      </w:pPr>
    </w:p>
    <w:p w:rsidR="004E490F" w:rsidRPr="00F20F2E" w:rsidRDefault="004E490F" w:rsidP="004E490F">
      <w:pPr>
        <w:rPr>
          <w:sz w:val="24"/>
          <w:szCs w:val="24"/>
        </w:rPr>
      </w:pPr>
    </w:p>
    <w:p w:rsidR="004E490F" w:rsidRPr="00F20F2E" w:rsidRDefault="004E490F" w:rsidP="004E490F">
      <w:pPr>
        <w:rPr>
          <w:sz w:val="24"/>
          <w:szCs w:val="24"/>
        </w:rPr>
      </w:pPr>
    </w:p>
    <w:p w:rsidR="004E490F" w:rsidRPr="00F20F2E" w:rsidRDefault="004E490F" w:rsidP="001210D7">
      <w:pPr>
        <w:jc w:val="both"/>
        <w:rPr>
          <w:sz w:val="24"/>
          <w:szCs w:val="24"/>
        </w:rPr>
      </w:pPr>
      <w:proofErr w:type="gramStart"/>
      <w:r w:rsidRPr="00F20F2E">
        <w:rPr>
          <w:b/>
          <w:sz w:val="24"/>
          <w:szCs w:val="24"/>
        </w:rPr>
        <w:t>Розглянуто  та</w:t>
      </w:r>
      <w:proofErr w:type="gramEnd"/>
      <w:r w:rsidRPr="00F20F2E">
        <w:rPr>
          <w:b/>
          <w:sz w:val="24"/>
          <w:szCs w:val="24"/>
        </w:rPr>
        <w:t xml:space="preserve">  ухвалено  на  засіданні  кафедри </w:t>
      </w:r>
      <w:r w:rsidRPr="00F20F2E">
        <w:rPr>
          <w:b/>
          <w:sz w:val="24"/>
          <w:szCs w:val="24"/>
          <w:u w:val="single"/>
        </w:rPr>
        <w:t>обліку</w:t>
      </w:r>
      <w:r w:rsidR="001210D7">
        <w:rPr>
          <w:b/>
          <w:sz w:val="24"/>
          <w:szCs w:val="24"/>
          <w:u w:val="single"/>
          <w:lang w:val="uk-UA"/>
        </w:rPr>
        <w:t>, аналізу і контролю</w:t>
      </w:r>
      <w:r w:rsidRPr="00F20F2E">
        <w:rPr>
          <w:sz w:val="24"/>
          <w:szCs w:val="24"/>
          <w:u w:val="single"/>
        </w:rPr>
        <w:t xml:space="preserve"> </w:t>
      </w:r>
    </w:p>
    <w:p w:rsidR="004E490F" w:rsidRPr="00F20F2E" w:rsidRDefault="004E490F" w:rsidP="004E490F">
      <w:pPr>
        <w:rPr>
          <w:sz w:val="24"/>
          <w:szCs w:val="24"/>
        </w:rPr>
      </w:pPr>
      <w:r>
        <w:rPr>
          <w:sz w:val="24"/>
          <w:szCs w:val="24"/>
        </w:rPr>
        <w:t>Протокол №</w:t>
      </w:r>
      <w:r w:rsidR="001210D7">
        <w:rPr>
          <w:sz w:val="24"/>
          <w:szCs w:val="24"/>
          <w:lang w:val="uk-UA"/>
        </w:rPr>
        <w:t xml:space="preserve"> </w:t>
      </w:r>
      <w:r w:rsidR="00873578">
        <w:rPr>
          <w:sz w:val="24"/>
          <w:szCs w:val="24"/>
          <w:lang w:val="uk-UA"/>
        </w:rPr>
        <w:t>6</w:t>
      </w:r>
      <w:r w:rsidRPr="00F20F2E">
        <w:rPr>
          <w:sz w:val="24"/>
          <w:szCs w:val="24"/>
        </w:rPr>
        <w:t xml:space="preserve"> від “</w:t>
      </w:r>
      <w:r w:rsidR="00873578">
        <w:rPr>
          <w:sz w:val="24"/>
          <w:szCs w:val="24"/>
          <w:lang w:val="uk-UA"/>
        </w:rPr>
        <w:t>06</w:t>
      </w:r>
      <w:r w:rsidRPr="00F20F2E">
        <w:rPr>
          <w:sz w:val="24"/>
          <w:szCs w:val="24"/>
        </w:rPr>
        <w:t xml:space="preserve">” </w:t>
      </w:r>
      <w:r w:rsidR="00873578">
        <w:rPr>
          <w:sz w:val="24"/>
          <w:szCs w:val="24"/>
          <w:lang w:val="uk-UA"/>
        </w:rPr>
        <w:t>січня</w:t>
      </w:r>
      <w:r w:rsidR="001210D7">
        <w:rPr>
          <w:sz w:val="24"/>
          <w:szCs w:val="24"/>
          <w:lang w:val="uk-UA"/>
        </w:rPr>
        <w:t xml:space="preserve"> </w:t>
      </w:r>
      <w:r w:rsidRPr="00F20F2E">
        <w:rPr>
          <w:sz w:val="24"/>
          <w:szCs w:val="24"/>
        </w:rPr>
        <w:t>20</w:t>
      </w:r>
      <w:r w:rsidR="001210D7">
        <w:rPr>
          <w:sz w:val="24"/>
          <w:szCs w:val="24"/>
          <w:lang w:val="uk-UA"/>
        </w:rPr>
        <w:t>2</w:t>
      </w:r>
      <w:r w:rsidRPr="00F20F2E">
        <w:rPr>
          <w:sz w:val="24"/>
          <w:szCs w:val="24"/>
        </w:rPr>
        <w:t>1 р.</w:t>
      </w:r>
    </w:p>
    <w:p w:rsidR="004E490F" w:rsidRPr="00F20F2E" w:rsidRDefault="004E490F" w:rsidP="004E490F">
      <w:pPr>
        <w:rPr>
          <w:sz w:val="24"/>
          <w:szCs w:val="24"/>
        </w:rPr>
      </w:pPr>
    </w:p>
    <w:p w:rsidR="004E490F" w:rsidRPr="00F20F2E" w:rsidRDefault="004E490F" w:rsidP="004E490F">
      <w:pPr>
        <w:rPr>
          <w:sz w:val="24"/>
          <w:szCs w:val="24"/>
        </w:rPr>
      </w:pPr>
    </w:p>
    <w:p w:rsidR="004E490F" w:rsidRPr="00F20F2E" w:rsidRDefault="001210D7" w:rsidP="004E490F">
      <w:pPr>
        <w:rPr>
          <w:sz w:val="24"/>
          <w:szCs w:val="24"/>
        </w:rPr>
      </w:pPr>
      <w:r>
        <w:rPr>
          <w:sz w:val="24"/>
          <w:szCs w:val="24"/>
          <w:lang w:val="uk-UA"/>
        </w:rPr>
        <w:t>В.о. з</w:t>
      </w:r>
      <w:r w:rsidR="004E490F" w:rsidRPr="00F20F2E">
        <w:rPr>
          <w:sz w:val="24"/>
          <w:szCs w:val="24"/>
        </w:rPr>
        <w:t>аві</w:t>
      </w:r>
      <w:r w:rsidR="004E490F">
        <w:rPr>
          <w:sz w:val="24"/>
          <w:szCs w:val="24"/>
        </w:rPr>
        <w:t>дувач</w:t>
      </w:r>
      <w:r>
        <w:rPr>
          <w:sz w:val="24"/>
          <w:szCs w:val="24"/>
          <w:lang w:val="uk-UA"/>
        </w:rPr>
        <w:t>а</w:t>
      </w:r>
      <w:r w:rsidR="004E490F">
        <w:rPr>
          <w:sz w:val="24"/>
          <w:szCs w:val="24"/>
        </w:rPr>
        <w:t xml:space="preserve"> кафедри _____________  _</w:t>
      </w:r>
      <w:r w:rsidR="004E490F" w:rsidRPr="00F20F2E">
        <w:rPr>
          <w:sz w:val="24"/>
          <w:szCs w:val="24"/>
          <w:u w:val="single"/>
        </w:rPr>
        <w:t>Романів Є.М</w:t>
      </w:r>
    </w:p>
    <w:p w:rsidR="004E490F" w:rsidRPr="007B67B1" w:rsidRDefault="004E490F" w:rsidP="004E490F">
      <w:r w:rsidRPr="007B67B1">
        <w:t xml:space="preserve">                                 </w:t>
      </w:r>
      <w:r>
        <w:t xml:space="preserve"> </w:t>
      </w:r>
      <w:r w:rsidR="001210D7">
        <w:rPr>
          <w:lang w:val="uk-UA"/>
        </w:rPr>
        <w:t xml:space="preserve">         </w:t>
      </w:r>
      <w:r>
        <w:t xml:space="preserve">              </w:t>
      </w:r>
      <w:r w:rsidRPr="007B67B1">
        <w:t>(</w:t>
      </w:r>
      <w:proofErr w:type="gramStart"/>
      <w:r w:rsidRPr="007B67B1">
        <w:t xml:space="preserve">підпис)   </w:t>
      </w:r>
      <w:proofErr w:type="gramEnd"/>
      <w:r w:rsidRPr="007B67B1">
        <w:t xml:space="preserve">        (прізвище, ініціали)</w:t>
      </w:r>
    </w:p>
    <w:p w:rsidR="004E490F" w:rsidRPr="007B67B1" w:rsidRDefault="004E490F" w:rsidP="004E490F"/>
    <w:p w:rsidR="004E490F" w:rsidRPr="005F15F6" w:rsidRDefault="004E490F" w:rsidP="004E490F"/>
    <w:p w:rsidR="004E490F" w:rsidRPr="005F15F6" w:rsidRDefault="004E490F" w:rsidP="004E490F"/>
    <w:p w:rsidR="004E490F" w:rsidRPr="005F15F6" w:rsidRDefault="004E490F" w:rsidP="004E490F"/>
    <w:p w:rsidR="004E490F" w:rsidRPr="005F15F6" w:rsidRDefault="004E490F" w:rsidP="004E490F"/>
    <w:p w:rsidR="004E490F" w:rsidRPr="005F15F6" w:rsidRDefault="004E490F" w:rsidP="004E490F"/>
    <w:p w:rsidR="004E490F" w:rsidRPr="00F20F2E" w:rsidRDefault="004E490F" w:rsidP="004E490F">
      <w:pPr>
        <w:rPr>
          <w:sz w:val="24"/>
          <w:szCs w:val="24"/>
        </w:rPr>
      </w:pPr>
      <w:proofErr w:type="gramStart"/>
      <w:r w:rsidRPr="00F20F2E">
        <w:rPr>
          <w:b/>
          <w:sz w:val="24"/>
          <w:szCs w:val="24"/>
        </w:rPr>
        <w:t>Розглянуто  та</w:t>
      </w:r>
      <w:proofErr w:type="gramEnd"/>
      <w:r w:rsidRPr="00F20F2E">
        <w:rPr>
          <w:b/>
          <w:sz w:val="24"/>
          <w:szCs w:val="24"/>
        </w:rPr>
        <w:t xml:space="preserve">  ухвалено  Вченою радою факультету управління фінансами та бізнесу</w:t>
      </w:r>
    </w:p>
    <w:p w:rsidR="004E490F" w:rsidRPr="00F20F2E" w:rsidRDefault="004E490F" w:rsidP="004E490F">
      <w:pPr>
        <w:rPr>
          <w:sz w:val="24"/>
          <w:szCs w:val="24"/>
        </w:rPr>
      </w:pPr>
      <w:r w:rsidRPr="00F20F2E">
        <w:rPr>
          <w:sz w:val="24"/>
          <w:szCs w:val="24"/>
        </w:rPr>
        <w:t>Протокол №</w:t>
      </w:r>
      <w:r w:rsidR="0019610B">
        <w:rPr>
          <w:sz w:val="24"/>
          <w:szCs w:val="24"/>
          <w:lang w:val="uk-UA"/>
        </w:rPr>
        <w:t xml:space="preserve"> 6</w:t>
      </w:r>
      <w:r w:rsidR="001210D7">
        <w:rPr>
          <w:sz w:val="24"/>
          <w:szCs w:val="24"/>
          <w:lang w:val="uk-UA"/>
        </w:rPr>
        <w:t xml:space="preserve">  </w:t>
      </w:r>
      <w:r w:rsidRPr="00F20F2E">
        <w:rPr>
          <w:sz w:val="24"/>
          <w:szCs w:val="24"/>
        </w:rPr>
        <w:t xml:space="preserve"> від “</w:t>
      </w:r>
      <w:r w:rsidR="0019610B">
        <w:rPr>
          <w:sz w:val="24"/>
          <w:szCs w:val="24"/>
          <w:lang w:val="uk-UA"/>
        </w:rPr>
        <w:t>12</w:t>
      </w:r>
      <w:r w:rsidRPr="00F20F2E">
        <w:rPr>
          <w:sz w:val="24"/>
          <w:szCs w:val="24"/>
        </w:rPr>
        <w:t xml:space="preserve">” </w:t>
      </w:r>
      <w:proofErr w:type="gramStart"/>
      <w:r w:rsidR="0019610B">
        <w:rPr>
          <w:sz w:val="24"/>
          <w:szCs w:val="24"/>
          <w:lang w:val="uk-UA"/>
        </w:rPr>
        <w:t>січня</w:t>
      </w:r>
      <w:r w:rsidR="001210D7">
        <w:rPr>
          <w:sz w:val="24"/>
          <w:szCs w:val="24"/>
          <w:lang w:val="uk-UA"/>
        </w:rPr>
        <w:t xml:space="preserve"> </w:t>
      </w:r>
      <w:r w:rsidRPr="00F20F2E">
        <w:rPr>
          <w:sz w:val="24"/>
          <w:szCs w:val="24"/>
        </w:rPr>
        <w:t xml:space="preserve"> 20</w:t>
      </w:r>
      <w:r w:rsidR="001210D7">
        <w:rPr>
          <w:sz w:val="24"/>
          <w:szCs w:val="24"/>
          <w:lang w:val="uk-UA"/>
        </w:rPr>
        <w:t>2</w:t>
      </w:r>
      <w:r w:rsidRPr="00F20F2E">
        <w:rPr>
          <w:sz w:val="24"/>
          <w:szCs w:val="24"/>
        </w:rPr>
        <w:t>1</w:t>
      </w:r>
      <w:proofErr w:type="gramEnd"/>
      <w:r w:rsidRPr="00F20F2E">
        <w:rPr>
          <w:sz w:val="24"/>
          <w:szCs w:val="24"/>
        </w:rPr>
        <w:t xml:space="preserve"> р.</w:t>
      </w:r>
    </w:p>
    <w:p w:rsidR="004E490F" w:rsidRPr="00F20F2E" w:rsidRDefault="004E490F" w:rsidP="004E490F">
      <w:pPr>
        <w:rPr>
          <w:sz w:val="24"/>
          <w:szCs w:val="24"/>
        </w:rPr>
      </w:pPr>
    </w:p>
    <w:p w:rsidR="004E490F" w:rsidRPr="005F15F6" w:rsidRDefault="004E490F" w:rsidP="004E490F"/>
    <w:p w:rsidR="004E490F" w:rsidRPr="005F15F6" w:rsidRDefault="004E490F" w:rsidP="004E490F"/>
    <w:p w:rsidR="004E490F" w:rsidRPr="005F15F6" w:rsidRDefault="004E490F" w:rsidP="004E490F"/>
    <w:p w:rsidR="004E490F" w:rsidRPr="005F15F6" w:rsidRDefault="004E490F" w:rsidP="004E490F"/>
    <w:p w:rsidR="004E490F" w:rsidRPr="005F15F6" w:rsidRDefault="004E490F" w:rsidP="004E490F"/>
    <w:p w:rsidR="004E490F" w:rsidRDefault="004E490F" w:rsidP="004E490F"/>
    <w:p w:rsidR="004E490F" w:rsidRDefault="004E490F" w:rsidP="004E490F"/>
    <w:p w:rsidR="004E490F" w:rsidRDefault="004E490F" w:rsidP="004E490F"/>
    <w:p w:rsidR="004E490F" w:rsidRDefault="004E490F" w:rsidP="004E490F"/>
    <w:p w:rsidR="004E490F" w:rsidRDefault="004E490F" w:rsidP="004E490F"/>
    <w:p w:rsidR="004E490F" w:rsidRDefault="004E490F" w:rsidP="004E490F"/>
    <w:p w:rsidR="004E490F" w:rsidRDefault="004E490F" w:rsidP="004E490F"/>
    <w:p w:rsidR="004E490F" w:rsidRDefault="004E490F" w:rsidP="004E490F">
      <w:pPr>
        <w:rPr>
          <w:lang w:val="uk-UA"/>
        </w:rPr>
      </w:pPr>
    </w:p>
    <w:p w:rsidR="004E490F" w:rsidRPr="00651661" w:rsidRDefault="004E490F" w:rsidP="004E490F"/>
    <w:p w:rsidR="00A96E9D" w:rsidRDefault="00A96E9D" w:rsidP="004E490F">
      <w:pPr>
        <w:rPr>
          <w:lang w:val="uk-UA"/>
        </w:rPr>
      </w:pPr>
    </w:p>
    <w:p w:rsidR="004175B0" w:rsidRDefault="004175B0" w:rsidP="004E490F">
      <w:pPr>
        <w:rPr>
          <w:lang w:val="uk-UA"/>
        </w:rPr>
      </w:pPr>
    </w:p>
    <w:p w:rsidR="004175B0" w:rsidRPr="004175B0" w:rsidRDefault="004175B0" w:rsidP="004E490F">
      <w:pPr>
        <w:rPr>
          <w:lang w:val="uk-UA"/>
        </w:rPr>
      </w:pPr>
    </w:p>
    <w:p w:rsidR="004E490F" w:rsidRDefault="004E490F" w:rsidP="004E490F"/>
    <w:p w:rsidR="004E490F" w:rsidRPr="005F15F6" w:rsidRDefault="004E490F" w:rsidP="004E490F"/>
    <w:p w:rsidR="004E490F" w:rsidRDefault="004E490F" w:rsidP="004E490F">
      <w:pPr>
        <w:jc w:val="center"/>
        <w:rPr>
          <w:sz w:val="24"/>
          <w:szCs w:val="24"/>
        </w:rPr>
      </w:pPr>
      <w:r>
        <w:rPr>
          <w:sz w:val="24"/>
          <w:szCs w:val="24"/>
        </w:rPr>
        <w:t xml:space="preserve">                                                                         © </w:t>
      </w:r>
      <w:r w:rsidR="001210D7">
        <w:rPr>
          <w:sz w:val="24"/>
          <w:szCs w:val="24"/>
          <w:lang w:val="uk-UA"/>
        </w:rPr>
        <w:t>Ярема</w:t>
      </w:r>
      <w:r>
        <w:rPr>
          <w:sz w:val="24"/>
          <w:szCs w:val="24"/>
        </w:rPr>
        <w:t xml:space="preserve"> </w:t>
      </w:r>
      <w:r w:rsidR="001210D7">
        <w:rPr>
          <w:sz w:val="24"/>
          <w:szCs w:val="24"/>
          <w:lang w:val="uk-UA"/>
        </w:rPr>
        <w:t>Я</w:t>
      </w:r>
      <w:r>
        <w:rPr>
          <w:sz w:val="24"/>
          <w:szCs w:val="24"/>
        </w:rPr>
        <w:t>.</w:t>
      </w:r>
      <w:r w:rsidR="001210D7">
        <w:rPr>
          <w:sz w:val="24"/>
          <w:szCs w:val="24"/>
          <w:lang w:val="uk-UA"/>
        </w:rPr>
        <w:t>Р</w:t>
      </w:r>
      <w:r>
        <w:rPr>
          <w:sz w:val="24"/>
          <w:szCs w:val="24"/>
        </w:rPr>
        <w:t>., 20</w:t>
      </w:r>
      <w:r w:rsidR="001210D7">
        <w:rPr>
          <w:sz w:val="24"/>
          <w:szCs w:val="24"/>
          <w:lang w:val="uk-UA"/>
        </w:rPr>
        <w:t>2</w:t>
      </w:r>
      <w:r>
        <w:rPr>
          <w:sz w:val="24"/>
          <w:szCs w:val="24"/>
        </w:rPr>
        <w:t>1</w:t>
      </w:r>
    </w:p>
    <w:p w:rsidR="004E490F" w:rsidRDefault="004E490F" w:rsidP="004E490F">
      <w:pPr>
        <w:jc w:val="right"/>
        <w:rPr>
          <w:sz w:val="24"/>
          <w:szCs w:val="24"/>
        </w:rPr>
      </w:pPr>
      <w:r>
        <w:rPr>
          <w:sz w:val="24"/>
          <w:szCs w:val="24"/>
        </w:rPr>
        <w:t>© ЛНУ імені Івана Франка, 20</w:t>
      </w:r>
      <w:r w:rsidR="001210D7">
        <w:rPr>
          <w:sz w:val="24"/>
          <w:szCs w:val="24"/>
          <w:lang w:val="uk-UA"/>
        </w:rPr>
        <w:t>2</w:t>
      </w:r>
      <w:r>
        <w:rPr>
          <w:sz w:val="24"/>
          <w:szCs w:val="24"/>
        </w:rPr>
        <w:t>1 рік</w:t>
      </w:r>
    </w:p>
    <w:p w:rsidR="004E490F" w:rsidRPr="00C91433" w:rsidRDefault="004E490F" w:rsidP="004E490F">
      <w:pPr>
        <w:jc w:val="center"/>
        <w:rPr>
          <w:b/>
          <w:sz w:val="24"/>
          <w:szCs w:val="24"/>
          <w:lang w:val="uk-UA"/>
        </w:rPr>
      </w:pPr>
      <w:r w:rsidRPr="00C91433">
        <w:rPr>
          <w:b/>
          <w:sz w:val="24"/>
          <w:szCs w:val="24"/>
        </w:rPr>
        <w:lastRenderedPageBreak/>
        <w:t>РОЗДІЛ 1.  ПОЯСНЮВАЛЬНА ЗАПИСКА</w:t>
      </w:r>
    </w:p>
    <w:p w:rsidR="005B45AD" w:rsidRPr="00602F34" w:rsidRDefault="005B45AD" w:rsidP="005B45AD">
      <w:pPr>
        <w:autoSpaceDE w:val="0"/>
        <w:autoSpaceDN w:val="0"/>
        <w:adjustRightInd w:val="0"/>
        <w:ind w:firstLine="709"/>
        <w:jc w:val="both"/>
        <w:rPr>
          <w:b/>
          <w:sz w:val="24"/>
          <w:szCs w:val="24"/>
          <w:lang w:val="uk-UA"/>
        </w:rPr>
      </w:pPr>
      <w:r w:rsidRPr="00602F34">
        <w:rPr>
          <w:sz w:val="24"/>
          <w:szCs w:val="24"/>
          <w:lang w:val="uk-UA"/>
        </w:rPr>
        <w:t xml:space="preserve">В сучасних економічних умовах є необхідним визначення основних закономірностей розвитку країни, знаходження можливих резервів економічного зростання національної економіки, виявлення можливих диспропорцій в економіці та своєчасного їх усунення. </w:t>
      </w:r>
      <w:r w:rsidRPr="00602F34">
        <w:rPr>
          <w:sz w:val="24"/>
          <w:szCs w:val="24"/>
        </w:rPr>
        <w:t>Аналіз стану основних макроекономічних ринків і встановлення на цій основі можливих перспектив подальшого розвитку країни здійснюється на основі проведення макроекономічного аналізу. Також немаловажне значення для кращого майбутнього України, поліпшення якості життя має дослідження взаємозв'язків основних індикаторів національної економіки та прогнозування розвитку країни у майбутньому.</w:t>
      </w:r>
    </w:p>
    <w:p w:rsidR="004E490F" w:rsidRPr="00FA05D1" w:rsidRDefault="004E490F" w:rsidP="004E490F">
      <w:pPr>
        <w:autoSpaceDE w:val="0"/>
        <w:autoSpaceDN w:val="0"/>
        <w:adjustRightInd w:val="0"/>
        <w:ind w:firstLine="709"/>
        <w:jc w:val="both"/>
        <w:rPr>
          <w:b/>
          <w:sz w:val="24"/>
          <w:szCs w:val="24"/>
          <w:lang w:val="uk-UA"/>
        </w:rPr>
      </w:pPr>
    </w:p>
    <w:p w:rsidR="004E490F" w:rsidRPr="00AC6DB3" w:rsidRDefault="004E490F" w:rsidP="004E490F">
      <w:pPr>
        <w:jc w:val="center"/>
        <w:rPr>
          <w:b/>
          <w:sz w:val="24"/>
          <w:szCs w:val="24"/>
          <w:lang w:val="uk-UA"/>
        </w:rPr>
      </w:pPr>
      <w:r w:rsidRPr="00AC6DB3">
        <w:rPr>
          <w:b/>
          <w:sz w:val="24"/>
          <w:szCs w:val="24"/>
          <w:lang w:val="uk-UA"/>
        </w:rPr>
        <w:t>Предмет навчальної дисципліни</w:t>
      </w:r>
    </w:p>
    <w:p w:rsidR="00AC6DB3" w:rsidRDefault="00AC6DB3" w:rsidP="00AC6DB3">
      <w:pPr>
        <w:ind w:firstLine="709"/>
        <w:jc w:val="both"/>
        <w:rPr>
          <w:rStyle w:val="2"/>
          <w:rFonts w:eastAsia="Arial Unicode MS"/>
          <w:sz w:val="24"/>
          <w:szCs w:val="24"/>
        </w:rPr>
      </w:pPr>
      <w:r w:rsidRPr="006C6AAA">
        <w:rPr>
          <w:sz w:val="24"/>
          <w:szCs w:val="24"/>
          <w:lang w:val="uk-UA"/>
        </w:rPr>
        <w:t>Предметом навчальної дисципліни</w:t>
      </w:r>
      <w:r w:rsidRPr="006C6AAA">
        <w:rPr>
          <w:b/>
          <w:sz w:val="24"/>
          <w:szCs w:val="24"/>
          <w:lang w:val="uk-UA"/>
        </w:rPr>
        <w:t xml:space="preserve"> </w:t>
      </w:r>
      <w:r w:rsidRPr="006C6AAA">
        <w:rPr>
          <w:sz w:val="24"/>
          <w:szCs w:val="24"/>
          <w:lang w:val="uk-UA"/>
        </w:rPr>
        <w:t>«</w:t>
      </w:r>
      <w:r w:rsidR="005B45AD">
        <w:rPr>
          <w:sz w:val="24"/>
          <w:szCs w:val="24"/>
          <w:lang w:val="uk-UA"/>
        </w:rPr>
        <w:t>Макроеконом</w:t>
      </w:r>
      <w:r w:rsidRPr="006C6AAA">
        <w:rPr>
          <w:sz w:val="24"/>
          <w:szCs w:val="24"/>
          <w:lang w:val="uk-UA"/>
        </w:rPr>
        <w:t xml:space="preserve">ічний </w:t>
      </w:r>
      <w:r w:rsidR="003B1BAB">
        <w:rPr>
          <w:sz w:val="24"/>
          <w:szCs w:val="24"/>
          <w:lang w:val="uk-UA"/>
        </w:rPr>
        <w:t>аналіз</w:t>
      </w:r>
      <w:r w:rsidRPr="006C6AAA">
        <w:rPr>
          <w:sz w:val="24"/>
          <w:szCs w:val="24"/>
          <w:lang w:val="uk-UA"/>
        </w:rPr>
        <w:t xml:space="preserve">» </w:t>
      </w:r>
      <w:r w:rsidRPr="006C6AAA">
        <w:rPr>
          <w:rStyle w:val="2"/>
          <w:rFonts w:eastAsia="Arial Unicode MS"/>
          <w:sz w:val="24"/>
          <w:szCs w:val="24"/>
        </w:rPr>
        <w:t xml:space="preserve">є </w:t>
      </w:r>
      <w:r w:rsidR="005B45AD" w:rsidRPr="00B72224">
        <w:rPr>
          <w:sz w:val="24"/>
          <w:szCs w:val="24"/>
          <w:lang w:val="uk-UA"/>
        </w:rPr>
        <w:t>теоретико-методологічні, методичні та організаційно-економічні аспекти функціонування національної економіки та формування основних механізмів її регулювання.</w:t>
      </w:r>
    </w:p>
    <w:p w:rsidR="005B45AD" w:rsidRPr="006C6AAA" w:rsidRDefault="005B45AD" w:rsidP="00AC6DB3">
      <w:pPr>
        <w:ind w:firstLine="709"/>
        <w:jc w:val="both"/>
        <w:rPr>
          <w:rStyle w:val="2"/>
          <w:rFonts w:eastAsia="Arial Unicode MS"/>
          <w:sz w:val="24"/>
          <w:szCs w:val="24"/>
        </w:rPr>
      </w:pPr>
    </w:p>
    <w:p w:rsidR="005B45AD" w:rsidRPr="001E4B03" w:rsidRDefault="005B45AD" w:rsidP="005B45AD">
      <w:pPr>
        <w:jc w:val="center"/>
        <w:rPr>
          <w:b/>
          <w:sz w:val="24"/>
          <w:szCs w:val="24"/>
          <w:lang w:val="uk-UA"/>
        </w:rPr>
      </w:pPr>
      <w:r w:rsidRPr="001E4B03">
        <w:rPr>
          <w:b/>
          <w:sz w:val="24"/>
          <w:szCs w:val="24"/>
          <w:lang w:val="uk-UA"/>
        </w:rPr>
        <w:t>Мета навчальної дисципліни</w:t>
      </w:r>
    </w:p>
    <w:p w:rsidR="005B45AD" w:rsidRDefault="005B45AD" w:rsidP="005B45AD">
      <w:pPr>
        <w:ind w:firstLine="709"/>
        <w:jc w:val="both"/>
        <w:rPr>
          <w:sz w:val="24"/>
          <w:szCs w:val="24"/>
          <w:lang w:val="uk-UA"/>
        </w:rPr>
      </w:pPr>
      <w:r>
        <w:rPr>
          <w:sz w:val="24"/>
          <w:szCs w:val="24"/>
          <w:lang w:val="uk-UA"/>
        </w:rPr>
        <w:t>Ф</w:t>
      </w:r>
      <w:r w:rsidRPr="00B72224">
        <w:rPr>
          <w:sz w:val="24"/>
          <w:szCs w:val="24"/>
          <w:lang w:val="uk-UA"/>
        </w:rPr>
        <w:t>ормування знань і навичок стосовно методологічних та методичних основ проведення макроекономічного аналізу, теоретичних знань з функціонування національної економіки та практичних навичок з аналізу стану основних макроринків країни на основі індикаторів національної економіки, дослідження їх взаємозв'язків та прогнозування розвитку країни у майбут</w:t>
      </w:r>
      <w:r>
        <w:rPr>
          <w:sz w:val="24"/>
          <w:szCs w:val="24"/>
          <w:lang w:val="uk-UA"/>
        </w:rPr>
        <w:t>ньому.</w:t>
      </w:r>
    </w:p>
    <w:p w:rsidR="005B45AD" w:rsidRPr="00B72224" w:rsidRDefault="005B45AD" w:rsidP="005B45AD">
      <w:pPr>
        <w:ind w:firstLine="709"/>
        <w:jc w:val="both"/>
        <w:rPr>
          <w:sz w:val="24"/>
          <w:szCs w:val="24"/>
          <w:lang w:val="uk-UA"/>
        </w:rPr>
      </w:pPr>
    </w:p>
    <w:p w:rsidR="005B45AD" w:rsidRPr="0002314E" w:rsidRDefault="005B45AD" w:rsidP="005B45AD">
      <w:pPr>
        <w:jc w:val="center"/>
        <w:rPr>
          <w:b/>
          <w:sz w:val="24"/>
          <w:szCs w:val="24"/>
          <w:lang w:val="uk-UA"/>
        </w:rPr>
      </w:pPr>
      <w:r w:rsidRPr="0002314E">
        <w:rPr>
          <w:b/>
          <w:sz w:val="24"/>
          <w:szCs w:val="24"/>
          <w:lang w:val="uk-UA"/>
        </w:rPr>
        <w:t>Основні завдання</w:t>
      </w:r>
    </w:p>
    <w:p w:rsidR="005B45AD" w:rsidRDefault="005B45AD" w:rsidP="005B45AD">
      <w:pPr>
        <w:pStyle w:val="3"/>
        <w:numPr>
          <w:ilvl w:val="0"/>
          <w:numId w:val="31"/>
        </w:numPr>
        <w:spacing w:after="0"/>
        <w:ind w:left="0" w:firstLine="992"/>
        <w:jc w:val="both"/>
        <w:rPr>
          <w:b/>
          <w:sz w:val="24"/>
          <w:szCs w:val="24"/>
          <w:lang w:val="uk-UA"/>
        </w:rPr>
      </w:pPr>
      <w:r w:rsidRPr="0002314E">
        <w:rPr>
          <w:sz w:val="24"/>
          <w:szCs w:val="24"/>
          <w:lang w:val="uk-UA"/>
        </w:rPr>
        <w:t>засвоєння основних принципів економічного аналізу функціонування національної економіки;</w:t>
      </w:r>
    </w:p>
    <w:p w:rsidR="001F002C" w:rsidRPr="005B45AD" w:rsidRDefault="005B45AD" w:rsidP="005B45AD">
      <w:pPr>
        <w:pStyle w:val="3"/>
        <w:numPr>
          <w:ilvl w:val="0"/>
          <w:numId w:val="31"/>
        </w:numPr>
        <w:spacing w:after="0"/>
        <w:ind w:left="0" w:firstLine="992"/>
        <w:jc w:val="both"/>
        <w:rPr>
          <w:b/>
          <w:sz w:val="24"/>
          <w:szCs w:val="24"/>
          <w:lang w:val="uk-UA"/>
        </w:rPr>
      </w:pPr>
      <w:r w:rsidRPr="005B45AD">
        <w:rPr>
          <w:sz w:val="24"/>
          <w:szCs w:val="24"/>
          <w:lang w:val="uk-UA"/>
        </w:rPr>
        <w:t>оволодіння навичками самостійного здійснення аналізу стану національної економіки і прогнозування на цій основі подальшого розвитку країни з використанням комп'ютерної техніки та програмно-математичних комплексів.</w:t>
      </w:r>
    </w:p>
    <w:p w:rsidR="005B45AD" w:rsidRPr="005F073D" w:rsidRDefault="005B45AD" w:rsidP="004E490F">
      <w:pPr>
        <w:pStyle w:val="3"/>
        <w:spacing w:after="0"/>
        <w:ind w:firstLine="709"/>
        <w:jc w:val="center"/>
        <w:rPr>
          <w:b/>
          <w:sz w:val="24"/>
          <w:szCs w:val="24"/>
          <w:lang w:val="uk-UA"/>
        </w:rPr>
      </w:pPr>
    </w:p>
    <w:p w:rsidR="005B45AD" w:rsidRDefault="005B45AD" w:rsidP="005B45AD">
      <w:pPr>
        <w:pStyle w:val="3"/>
        <w:spacing w:after="0"/>
        <w:ind w:firstLine="709"/>
        <w:jc w:val="center"/>
        <w:rPr>
          <w:b/>
          <w:sz w:val="24"/>
          <w:szCs w:val="24"/>
        </w:rPr>
      </w:pPr>
      <w:r w:rsidRPr="00DF6E01">
        <w:rPr>
          <w:b/>
          <w:sz w:val="24"/>
          <w:szCs w:val="24"/>
        </w:rPr>
        <w:t xml:space="preserve">Місце навчальної дисципліни в структурно-логічній схемі напряму підготовки магістрів </w:t>
      </w:r>
    </w:p>
    <w:p w:rsidR="005B45AD" w:rsidRPr="008D18FF" w:rsidRDefault="005B45AD" w:rsidP="005B45AD">
      <w:pPr>
        <w:ind w:firstLine="567"/>
        <w:jc w:val="both"/>
        <w:rPr>
          <w:sz w:val="24"/>
          <w:szCs w:val="24"/>
        </w:rPr>
      </w:pPr>
      <w:r w:rsidRPr="008D18FF">
        <w:rPr>
          <w:sz w:val="24"/>
          <w:szCs w:val="24"/>
        </w:rPr>
        <w:t>Дисципліна вивчаєт</w:t>
      </w:r>
      <w:r>
        <w:rPr>
          <w:sz w:val="24"/>
          <w:szCs w:val="24"/>
        </w:rPr>
        <w:t xml:space="preserve">ься після вивчення навчальних дисциплін </w:t>
      </w:r>
      <w:r w:rsidRPr="008D18FF">
        <w:rPr>
          <w:sz w:val="24"/>
          <w:szCs w:val="24"/>
        </w:rPr>
        <w:t>«Мікроекономіка», «</w:t>
      </w:r>
      <w:r>
        <w:rPr>
          <w:sz w:val="24"/>
          <w:szCs w:val="24"/>
        </w:rPr>
        <w:t>Макроекономіка</w:t>
      </w:r>
      <w:r w:rsidRPr="008D18FF">
        <w:rPr>
          <w:sz w:val="24"/>
          <w:szCs w:val="24"/>
        </w:rPr>
        <w:t>»</w:t>
      </w:r>
      <w:r>
        <w:rPr>
          <w:sz w:val="24"/>
          <w:szCs w:val="24"/>
        </w:rPr>
        <w:t xml:space="preserve">, «Менеджмент», </w:t>
      </w:r>
      <w:r>
        <w:rPr>
          <w:sz w:val="23"/>
          <w:szCs w:val="23"/>
          <w:lang w:val="uk-UA"/>
        </w:rPr>
        <w:t>«</w:t>
      </w:r>
      <w:r>
        <w:rPr>
          <w:sz w:val="23"/>
          <w:szCs w:val="23"/>
        </w:rPr>
        <w:t>Економічний аналіз</w:t>
      </w:r>
      <w:r>
        <w:rPr>
          <w:sz w:val="23"/>
          <w:szCs w:val="23"/>
          <w:lang w:val="uk-UA"/>
        </w:rPr>
        <w:t>»</w:t>
      </w:r>
      <w:r w:rsidRPr="008D18FF">
        <w:rPr>
          <w:sz w:val="24"/>
          <w:szCs w:val="24"/>
        </w:rPr>
        <w:t>.</w:t>
      </w:r>
    </w:p>
    <w:p w:rsidR="005B45AD" w:rsidRPr="00651661" w:rsidRDefault="005B45AD" w:rsidP="005B45AD">
      <w:pPr>
        <w:pStyle w:val="a3"/>
        <w:ind w:left="0" w:firstLine="544"/>
        <w:jc w:val="center"/>
        <w:rPr>
          <w:b/>
          <w:sz w:val="24"/>
          <w:szCs w:val="24"/>
          <w:lang w:val="ru-RU"/>
        </w:rPr>
      </w:pPr>
    </w:p>
    <w:p w:rsidR="005B45AD" w:rsidRPr="00881C92" w:rsidRDefault="005B45AD" w:rsidP="005B45AD">
      <w:pPr>
        <w:ind w:firstLine="709"/>
        <w:jc w:val="center"/>
        <w:rPr>
          <w:b/>
          <w:sz w:val="24"/>
          <w:szCs w:val="24"/>
        </w:rPr>
      </w:pPr>
      <w:r w:rsidRPr="00881C92">
        <w:rPr>
          <w:b/>
          <w:sz w:val="24"/>
          <w:szCs w:val="24"/>
        </w:rPr>
        <w:t>Вимоги до компетентностей, знань і умінь:</w:t>
      </w:r>
    </w:p>
    <w:p w:rsidR="005B45AD" w:rsidRPr="00881C92" w:rsidRDefault="005B45AD" w:rsidP="005B45AD">
      <w:pPr>
        <w:spacing w:line="240" w:lineRule="atLeast"/>
        <w:ind w:firstLine="720"/>
        <w:jc w:val="both"/>
        <w:rPr>
          <w:sz w:val="24"/>
          <w:szCs w:val="24"/>
        </w:rPr>
      </w:pPr>
      <w:r w:rsidRPr="00881C92">
        <w:rPr>
          <w:sz w:val="24"/>
          <w:szCs w:val="24"/>
        </w:rPr>
        <w:t xml:space="preserve">В результаті вивчення навчальної дисципліни у студента мають бути сформовані такі </w:t>
      </w:r>
      <w:proofErr w:type="gramStart"/>
      <w:r w:rsidRPr="00881C92">
        <w:rPr>
          <w:sz w:val="24"/>
          <w:szCs w:val="24"/>
        </w:rPr>
        <w:t>компетентності :</w:t>
      </w:r>
      <w:proofErr w:type="gramEnd"/>
    </w:p>
    <w:p w:rsidR="005B45AD" w:rsidRPr="00881C92" w:rsidRDefault="005B45AD" w:rsidP="005B45AD">
      <w:pPr>
        <w:spacing w:line="240" w:lineRule="atLeast"/>
        <w:ind w:firstLine="720"/>
        <w:jc w:val="both"/>
        <w:rPr>
          <w:b/>
          <w:sz w:val="24"/>
          <w:szCs w:val="24"/>
        </w:rPr>
      </w:pPr>
      <w:r w:rsidRPr="00881C92">
        <w:rPr>
          <w:b/>
          <w:sz w:val="24"/>
          <w:szCs w:val="24"/>
        </w:rPr>
        <w:t>загальні:</w:t>
      </w:r>
    </w:p>
    <w:p w:rsidR="005B45AD" w:rsidRPr="00814053" w:rsidRDefault="005B45AD" w:rsidP="005B45AD">
      <w:pPr>
        <w:pStyle w:val="a5"/>
        <w:numPr>
          <w:ilvl w:val="0"/>
          <w:numId w:val="29"/>
        </w:numPr>
        <w:spacing w:line="240" w:lineRule="atLeast"/>
        <w:ind w:left="993"/>
        <w:jc w:val="both"/>
        <w:rPr>
          <w:sz w:val="24"/>
          <w:szCs w:val="24"/>
          <w:lang w:val="uk-UA"/>
        </w:rPr>
      </w:pPr>
      <w:r>
        <w:rPr>
          <w:sz w:val="24"/>
          <w:szCs w:val="24"/>
          <w:lang w:val="uk-UA"/>
        </w:rPr>
        <w:t>з</w:t>
      </w:r>
      <w:r w:rsidRPr="00814053">
        <w:rPr>
          <w:sz w:val="24"/>
          <w:szCs w:val="24"/>
          <w:lang w:val="uk-UA"/>
        </w:rPr>
        <w:t>датність вчитися і оволодівати сучасними знаннями;</w:t>
      </w:r>
    </w:p>
    <w:p w:rsidR="005B45AD" w:rsidRPr="00814053" w:rsidRDefault="005B45AD" w:rsidP="005B45AD">
      <w:pPr>
        <w:pStyle w:val="a5"/>
        <w:numPr>
          <w:ilvl w:val="0"/>
          <w:numId w:val="29"/>
        </w:numPr>
        <w:spacing w:line="240" w:lineRule="atLeast"/>
        <w:ind w:left="993"/>
        <w:jc w:val="both"/>
        <w:rPr>
          <w:sz w:val="24"/>
          <w:szCs w:val="24"/>
          <w:lang w:val="uk-UA"/>
        </w:rPr>
      </w:pPr>
      <w:r>
        <w:rPr>
          <w:sz w:val="24"/>
          <w:szCs w:val="24"/>
          <w:lang w:val="uk-UA"/>
        </w:rPr>
        <w:t>з</w:t>
      </w:r>
      <w:r w:rsidRPr="00814053">
        <w:rPr>
          <w:sz w:val="24"/>
          <w:szCs w:val="24"/>
          <w:lang w:val="uk-UA"/>
        </w:rPr>
        <w:t>датність до абстрактного мислення, аналізу та синтезу;</w:t>
      </w:r>
    </w:p>
    <w:p w:rsidR="005B45AD" w:rsidRPr="00814053" w:rsidRDefault="005B45AD" w:rsidP="005B45AD">
      <w:pPr>
        <w:pStyle w:val="a5"/>
        <w:numPr>
          <w:ilvl w:val="0"/>
          <w:numId w:val="29"/>
        </w:numPr>
        <w:spacing w:line="240" w:lineRule="atLeast"/>
        <w:ind w:left="993"/>
        <w:jc w:val="both"/>
        <w:rPr>
          <w:sz w:val="24"/>
          <w:szCs w:val="24"/>
          <w:lang w:val="uk-UA"/>
        </w:rPr>
      </w:pPr>
      <w:r>
        <w:rPr>
          <w:sz w:val="24"/>
          <w:szCs w:val="24"/>
          <w:lang w:val="uk-UA"/>
        </w:rPr>
        <w:t>з</w:t>
      </w:r>
      <w:r w:rsidRPr="00814053">
        <w:rPr>
          <w:sz w:val="24"/>
          <w:szCs w:val="24"/>
          <w:lang w:val="uk-UA"/>
        </w:rPr>
        <w:t>датність працювати в команді;</w:t>
      </w:r>
    </w:p>
    <w:p w:rsidR="005B45AD" w:rsidRPr="00814053" w:rsidRDefault="005B45AD" w:rsidP="005B45AD">
      <w:pPr>
        <w:pStyle w:val="a5"/>
        <w:numPr>
          <w:ilvl w:val="0"/>
          <w:numId w:val="29"/>
        </w:numPr>
        <w:spacing w:line="240" w:lineRule="atLeast"/>
        <w:ind w:left="993"/>
        <w:jc w:val="both"/>
        <w:rPr>
          <w:sz w:val="24"/>
          <w:szCs w:val="24"/>
          <w:lang w:val="uk-UA"/>
        </w:rPr>
      </w:pPr>
      <w:r>
        <w:rPr>
          <w:sz w:val="24"/>
          <w:szCs w:val="24"/>
          <w:lang w:val="uk-UA"/>
        </w:rPr>
        <w:t>з</w:t>
      </w:r>
      <w:r w:rsidRPr="00814053">
        <w:rPr>
          <w:sz w:val="24"/>
          <w:szCs w:val="24"/>
          <w:lang w:val="uk-UA"/>
        </w:rPr>
        <w:t>датність працювати автономно;</w:t>
      </w:r>
    </w:p>
    <w:p w:rsidR="005B45AD" w:rsidRPr="00814053" w:rsidRDefault="005B45AD" w:rsidP="005B45AD">
      <w:pPr>
        <w:pStyle w:val="a5"/>
        <w:numPr>
          <w:ilvl w:val="0"/>
          <w:numId w:val="29"/>
        </w:numPr>
        <w:spacing w:line="240" w:lineRule="atLeast"/>
        <w:ind w:left="993"/>
        <w:jc w:val="both"/>
        <w:rPr>
          <w:sz w:val="24"/>
          <w:szCs w:val="24"/>
          <w:lang w:val="uk-UA"/>
        </w:rPr>
      </w:pPr>
      <w:r>
        <w:rPr>
          <w:sz w:val="24"/>
          <w:szCs w:val="24"/>
          <w:lang w:val="uk-UA"/>
        </w:rPr>
        <w:t>з</w:t>
      </w:r>
      <w:r w:rsidRPr="00814053">
        <w:rPr>
          <w:sz w:val="24"/>
          <w:szCs w:val="24"/>
          <w:lang w:val="uk-UA"/>
        </w:rPr>
        <w:t>датність спілкуватися державною мовою як усно, так і письмово;</w:t>
      </w:r>
    </w:p>
    <w:p w:rsidR="005B45AD" w:rsidRPr="00814053" w:rsidRDefault="005B45AD" w:rsidP="005B45AD">
      <w:pPr>
        <w:pStyle w:val="a5"/>
        <w:numPr>
          <w:ilvl w:val="0"/>
          <w:numId w:val="29"/>
        </w:numPr>
        <w:spacing w:line="240" w:lineRule="atLeast"/>
        <w:ind w:left="993"/>
        <w:jc w:val="both"/>
        <w:rPr>
          <w:sz w:val="24"/>
          <w:szCs w:val="24"/>
          <w:lang w:val="uk-UA"/>
        </w:rPr>
      </w:pPr>
      <w:r>
        <w:rPr>
          <w:sz w:val="24"/>
          <w:szCs w:val="24"/>
          <w:lang w:val="uk-UA"/>
        </w:rPr>
        <w:t>н</w:t>
      </w:r>
      <w:r w:rsidRPr="00814053">
        <w:rPr>
          <w:sz w:val="24"/>
          <w:szCs w:val="24"/>
          <w:lang w:val="uk-UA"/>
        </w:rPr>
        <w:t>авички використання сучасних інформаційних систем і комунікаційних технологій;</w:t>
      </w:r>
    </w:p>
    <w:p w:rsidR="005B45AD" w:rsidRPr="00814053" w:rsidRDefault="005B45AD" w:rsidP="005B45AD">
      <w:pPr>
        <w:pStyle w:val="a5"/>
        <w:numPr>
          <w:ilvl w:val="0"/>
          <w:numId w:val="29"/>
        </w:numPr>
        <w:spacing w:line="240" w:lineRule="atLeast"/>
        <w:ind w:left="993"/>
        <w:jc w:val="both"/>
        <w:rPr>
          <w:sz w:val="24"/>
          <w:szCs w:val="24"/>
          <w:lang w:val="uk-UA"/>
        </w:rPr>
      </w:pPr>
      <w:r>
        <w:rPr>
          <w:sz w:val="24"/>
          <w:szCs w:val="24"/>
          <w:lang w:val="uk-UA"/>
        </w:rPr>
        <w:t>з</w:t>
      </w:r>
      <w:r w:rsidRPr="00814053">
        <w:rPr>
          <w:sz w:val="24"/>
          <w:szCs w:val="24"/>
          <w:lang w:val="uk-UA"/>
        </w:rPr>
        <w:t>датність проведення досліджень на відповідному рівні.</w:t>
      </w:r>
    </w:p>
    <w:p w:rsidR="005B45AD" w:rsidRPr="00881C92" w:rsidRDefault="005B45AD" w:rsidP="005B45AD">
      <w:pPr>
        <w:pStyle w:val="a5"/>
        <w:spacing w:line="240" w:lineRule="atLeast"/>
        <w:rPr>
          <w:rFonts w:eastAsia="Calibri"/>
          <w:b/>
          <w:color w:val="000000"/>
          <w:sz w:val="24"/>
          <w:szCs w:val="24"/>
          <w:lang w:val="uk-UA" w:eastAsia="en-US"/>
        </w:rPr>
      </w:pPr>
      <w:r w:rsidRPr="00881C92">
        <w:rPr>
          <w:rFonts w:eastAsia="Calibri"/>
          <w:b/>
          <w:color w:val="000000"/>
          <w:sz w:val="24"/>
          <w:szCs w:val="24"/>
          <w:lang w:val="uk-UA" w:eastAsia="en-US"/>
        </w:rPr>
        <w:t>спеціальні:</w:t>
      </w:r>
    </w:p>
    <w:p w:rsidR="005B45AD" w:rsidRDefault="005B45AD" w:rsidP="005B45AD">
      <w:pPr>
        <w:pStyle w:val="a5"/>
        <w:numPr>
          <w:ilvl w:val="0"/>
          <w:numId w:val="29"/>
        </w:numPr>
        <w:ind w:left="0" w:firstLine="709"/>
        <w:jc w:val="both"/>
        <w:rPr>
          <w:sz w:val="24"/>
          <w:szCs w:val="24"/>
          <w:lang w:val="uk-UA"/>
        </w:rPr>
      </w:pPr>
      <w:r>
        <w:rPr>
          <w:sz w:val="24"/>
          <w:szCs w:val="24"/>
          <w:lang w:val="uk-UA"/>
        </w:rPr>
        <w:t>з</w:t>
      </w:r>
      <w:r w:rsidRPr="00C3294A">
        <w:rPr>
          <w:sz w:val="24"/>
          <w:szCs w:val="24"/>
          <w:lang w:val="uk-UA"/>
        </w:rPr>
        <w:t>датність збирати, аналізувати та обробляти статистичні</w:t>
      </w:r>
      <w:r>
        <w:rPr>
          <w:sz w:val="24"/>
          <w:szCs w:val="24"/>
          <w:lang w:val="uk-UA"/>
        </w:rPr>
        <w:t xml:space="preserve"> </w:t>
      </w:r>
      <w:r w:rsidRPr="00C3294A">
        <w:rPr>
          <w:sz w:val="24"/>
          <w:szCs w:val="24"/>
          <w:lang w:val="uk-UA"/>
        </w:rPr>
        <w:t>дані, науково-аналітичні матеріали, які необхідні для</w:t>
      </w:r>
      <w:r>
        <w:rPr>
          <w:sz w:val="24"/>
          <w:szCs w:val="24"/>
          <w:lang w:val="uk-UA"/>
        </w:rPr>
        <w:t xml:space="preserve"> </w:t>
      </w:r>
      <w:r w:rsidRPr="00C3294A">
        <w:rPr>
          <w:sz w:val="24"/>
          <w:szCs w:val="24"/>
          <w:lang w:val="uk-UA"/>
        </w:rPr>
        <w:t>розв’язання комплексних економічних проблем, робити на їх основі обґрунтовані висновки</w:t>
      </w:r>
      <w:r w:rsidRPr="00814053">
        <w:rPr>
          <w:sz w:val="24"/>
          <w:szCs w:val="24"/>
          <w:lang w:val="uk-UA"/>
        </w:rPr>
        <w:t>;</w:t>
      </w:r>
    </w:p>
    <w:p w:rsidR="005B45AD" w:rsidRPr="002C3F9D" w:rsidRDefault="005B45AD" w:rsidP="005B45AD">
      <w:pPr>
        <w:pStyle w:val="a5"/>
        <w:numPr>
          <w:ilvl w:val="0"/>
          <w:numId w:val="29"/>
        </w:numPr>
        <w:ind w:left="0" w:firstLine="709"/>
        <w:jc w:val="both"/>
        <w:rPr>
          <w:sz w:val="24"/>
          <w:szCs w:val="24"/>
          <w:lang w:val="uk-UA"/>
        </w:rPr>
      </w:pPr>
      <w:r>
        <w:rPr>
          <w:sz w:val="24"/>
          <w:szCs w:val="24"/>
          <w:lang w:val="uk-UA"/>
        </w:rPr>
        <w:t>з</w:t>
      </w:r>
      <w:r w:rsidRPr="00C3294A">
        <w:rPr>
          <w:sz w:val="24"/>
          <w:szCs w:val="24"/>
          <w:lang w:val="uk-UA"/>
        </w:rPr>
        <w:t>датність використовувати сучасні інформаційні</w:t>
      </w:r>
      <w:r>
        <w:rPr>
          <w:sz w:val="24"/>
          <w:szCs w:val="24"/>
          <w:lang w:val="uk-UA"/>
        </w:rPr>
        <w:t xml:space="preserve"> </w:t>
      </w:r>
      <w:r w:rsidRPr="00C3294A">
        <w:rPr>
          <w:sz w:val="24"/>
          <w:szCs w:val="24"/>
          <w:lang w:val="uk-UA"/>
        </w:rPr>
        <w:t>технології, методи та прийоми дослідження економічних та</w:t>
      </w:r>
      <w:r>
        <w:rPr>
          <w:sz w:val="24"/>
          <w:szCs w:val="24"/>
          <w:lang w:val="uk-UA"/>
        </w:rPr>
        <w:t xml:space="preserve"> </w:t>
      </w:r>
      <w:r w:rsidRPr="00C3294A">
        <w:rPr>
          <w:sz w:val="24"/>
          <w:szCs w:val="24"/>
          <w:lang w:val="uk-UA"/>
        </w:rPr>
        <w:t>соціальних процесів, адекватні встановленим потребам</w:t>
      </w:r>
      <w:r>
        <w:rPr>
          <w:sz w:val="24"/>
          <w:szCs w:val="24"/>
          <w:lang w:val="uk-UA"/>
        </w:rPr>
        <w:t xml:space="preserve"> </w:t>
      </w:r>
      <w:r w:rsidRPr="00C3294A">
        <w:rPr>
          <w:sz w:val="24"/>
          <w:szCs w:val="24"/>
          <w:lang w:val="uk-UA"/>
        </w:rPr>
        <w:t>дослідження</w:t>
      </w:r>
      <w:r>
        <w:rPr>
          <w:sz w:val="24"/>
          <w:szCs w:val="24"/>
          <w:lang w:val="uk-UA"/>
        </w:rPr>
        <w:t>.</w:t>
      </w:r>
    </w:p>
    <w:p w:rsidR="005B45AD" w:rsidRPr="00050961" w:rsidRDefault="005B45AD" w:rsidP="005B45AD">
      <w:pPr>
        <w:ind w:firstLine="709"/>
        <w:jc w:val="both"/>
        <w:rPr>
          <w:sz w:val="24"/>
          <w:szCs w:val="24"/>
          <w:lang w:val="uk-UA"/>
        </w:rPr>
      </w:pPr>
      <w:r w:rsidRPr="00050961">
        <w:rPr>
          <w:sz w:val="24"/>
          <w:szCs w:val="24"/>
          <w:lang w:val="uk-UA"/>
        </w:rPr>
        <w:lastRenderedPageBreak/>
        <w:t>Вивчення навчальної дисципліни «</w:t>
      </w:r>
      <w:r>
        <w:rPr>
          <w:sz w:val="24"/>
          <w:szCs w:val="24"/>
          <w:lang w:val="uk-UA"/>
        </w:rPr>
        <w:t>Макроекономічний аналіз</w:t>
      </w:r>
      <w:r w:rsidRPr="00050961">
        <w:rPr>
          <w:sz w:val="24"/>
          <w:szCs w:val="24"/>
          <w:lang w:val="uk-UA"/>
        </w:rPr>
        <w:t>» передбачає досягнення такого кваліфікаційного рівня підготовки фахівця, за якого він повинен:</w:t>
      </w:r>
    </w:p>
    <w:p w:rsidR="005B45AD" w:rsidRPr="0008112F" w:rsidRDefault="005B45AD" w:rsidP="005B45AD">
      <w:pPr>
        <w:pStyle w:val="a3"/>
        <w:ind w:left="0" w:firstLine="709"/>
        <w:rPr>
          <w:b/>
          <w:sz w:val="24"/>
          <w:szCs w:val="24"/>
        </w:rPr>
      </w:pPr>
      <w:r w:rsidRPr="0008112F">
        <w:rPr>
          <w:b/>
          <w:sz w:val="24"/>
          <w:szCs w:val="24"/>
        </w:rPr>
        <w:t>а) знати:</w:t>
      </w:r>
    </w:p>
    <w:p w:rsidR="005B45AD" w:rsidRDefault="005B45AD" w:rsidP="005B45AD">
      <w:pPr>
        <w:ind w:firstLine="708"/>
        <w:jc w:val="both"/>
        <w:rPr>
          <w:sz w:val="24"/>
          <w:szCs w:val="24"/>
          <w:lang w:val="uk-UA"/>
        </w:rPr>
      </w:pPr>
      <w:r>
        <w:rPr>
          <w:sz w:val="24"/>
          <w:szCs w:val="24"/>
          <w:lang w:val="uk-UA"/>
        </w:rPr>
        <w:t xml:space="preserve">- </w:t>
      </w:r>
      <w:r w:rsidRPr="008E4285">
        <w:rPr>
          <w:sz w:val="24"/>
          <w:szCs w:val="24"/>
          <w:lang w:val="uk-UA"/>
        </w:rPr>
        <w:t xml:space="preserve">сутність, цілі та методи макроекономічного аналізу; </w:t>
      </w:r>
    </w:p>
    <w:p w:rsidR="005B45AD" w:rsidRDefault="005B45AD" w:rsidP="005B45AD">
      <w:pPr>
        <w:ind w:firstLine="708"/>
        <w:jc w:val="both"/>
        <w:rPr>
          <w:sz w:val="24"/>
          <w:szCs w:val="24"/>
          <w:lang w:val="uk-UA"/>
        </w:rPr>
      </w:pPr>
      <w:r>
        <w:rPr>
          <w:sz w:val="24"/>
          <w:szCs w:val="24"/>
          <w:lang w:val="uk-UA"/>
        </w:rPr>
        <w:t xml:space="preserve">- </w:t>
      </w:r>
      <w:r w:rsidRPr="008E4285">
        <w:rPr>
          <w:sz w:val="24"/>
          <w:szCs w:val="24"/>
          <w:lang w:val="uk-UA"/>
        </w:rPr>
        <w:t xml:space="preserve">структуру національної економіки, її характеристики за різними ознаками; </w:t>
      </w:r>
    </w:p>
    <w:p w:rsidR="005B45AD" w:rsidRDefault="005B45AD" w:rsidP="005B45AD">
      <w:pPr>
        <w:ind w:firstLine="708"/>
        <w:jc w:val="both"/>
        <w:rPr>
          <w:sz w:val="24"/>
          <w:szCs w:val="24"/>
          <w:lang w:val="uk-UA"/>
        </w:rPr>
      </w:pPr>
      <w:r>
        <w:rPr>
          <w:sz w:val="24"/>
          <w:szCs w:val="24"/>
          <w:lang w:val="uk-UA"/>
        </w:rPr>
        <w:t xml:space="preserve">- </w:t>
      </w:r>
      <w:r w:rsidRPr="008E4285">
        <w:rPr>
          <w:sz w:val="24"/>
          <w:szCs w:val="24"/>
          <w:lang w:val="uk-UA"/>
        </w:rPr>
        <w:t xml:space="preserve">основні структурні зв'язки та співвідношення національної економіки; </w:t>
      </w:r>
    </w:p>
    <w:p w:rsidR="005B45AD" w:rsidRDefault="005B45AD" w:rsidP="005B45AD">
      <w:pPr>
        <w:ind w:firstLine="708"/>
        <w:jc w:val="both"/>
        <w:rPr>
          <w:sz w:val="24"/>
          <w:szCs w:val="24"/>
          <w:lang w:val="uk-UA"/>
        </w:rPr>
      </w:pPr>
      <w:r>
        <w:rPr>
          <w:sz w:val="24"/>
          <w:szCs w:val="24"/>
          <w:lang w:val="uk-UA"/>
        </w:rPr>
        <w:t xml:space="preserve">- </w:t>
      </w:r>
      <w:r w:rsidRPr="008E4285">
        <w:rPr>
          <w:sz w:val="24"/>
          <w:szCs w:val="24"/>
          <w:lang w:val="uk-UA"/>
        </w:rPr>
        <w:t xml:space="preserve">механізм економічної рівноваги в національній економіці; </w:t>
      </w:r>
    </w:p>
    <w:p w:rsidR="005B45AD" w:rsidRDefault="005B45AD" w:rsidP="005B45AD">
      <w:pPr>
        <w:ind w:firstLine="708"/>
        <w:jc w:val="both"/>
        <w:rPr>
          <w:sz w:val="24"/>
          <w:szCs w:val="24"/>
          <w:lang w:val="uk-UA"/>
        </w:rPr>
      </w:pPr>
      <w:r>
        <w:rPr>
          <w:sz w:val="24"/>
          <w:szCs w:val="24"/>
          <w:lang w:val="uk-UA"/>
        </w:rPr>
        <w:t xml:space="preserve">- </w:t>
      </w:r>
      <w:r w:rsidRPr="008E4285">
        <w:rPr>
          <w:sz w:val="24"/>
          <w:szCs w:val="24"/>
          <w:lang w:val="uk-UA"/>
        </w:rPr>
        <w:t xml:space="preserve">індикатори стану товарного, грошово-кредитного, фондового, валютного ринків і ринку праці, та їх взаємозв'язки; </w:t>
      </w:r>
    </w:p>
    <w:p w:rsidR="005B45AD" w:rsidRDefault="005B45AD" w:rsidP="005B45AD">
      <w:pPr>
        <w:ind w:firstLine="708"/>
        <w:jc w:val="both"/>
        <w:rPr>
          <w:sz w:val="24"/>
          <w:szCs w:val="24"/>
          <w:lang w:val="uk-UA"/>
        </w:rPr>
      </w:pPr>
      <w:r>
        <w:rPr>
          <w:sz w:val="24"/>
          <w:szCs w:val="24"/>
          <w:lang w:val="uk-UA"/>
        </w:rPr>
        <w:t xml:space="preserve">- </w:t>
      </w:r>
      <w:r w:rsidRPr="008E4285">
        <w:rPr>
          <w:sz w:val="24"/>
          <w:szCs w:val="24"/>
          <w:lang w:val="uk-UA"/>
        </w:rPr>
        <w:t>макроекономічні показники динаміки т</w:t>
      </w:r>
      <w:r>
        <w:rPr>
          <w:sz w:val="24"/>
          <w:szCs w:val="24"/>
          <w:lang w:val="uk-UA"/>
        </w:rPr>
        <w:t>а</w:t>
      </w:r>
      <w:r w:rsidRPr="008E4285">
        <w:rPr>
          <w:sz w:val="24"/>
          <w:szCs w:val="24"/>
          <w:lang w:val="uk-UA"/>
        </w:rPr>
        <w:t xml:space="preserve"> виробничих можливостей; </w:t>
      </w:r>
    </w:p>
    <w:p w:rsidR="005B45AD" w:rsidRDefault="005B45AD" w:rsidP="005B45AD">
      <w:pPr>
        <w:ind w:firstLine="708"/>
        <w:jc w:val="both"/>
        <w:rPr>
          <w:sz w:val="24"/>
          <w:szCs w:val="24"/>
          <w:lang w:val="uk-UA"/>
        </w:rPr>
      </w:pPr>
      <w:r>
        <w:rPr>
          <w:sz w:val="24"/>
          <w:szCs w:val="24"/>
          <w:lang w:val="uk-UA"/>
        </w:rPr>
        <w:t xml:space="preserve">- </w:t>
      </w:r>
      <w:r w:rsidRPr="008E4285">
        <w:rPr>
          <w:sz w:val="24"/>
          <w:szCs w:val="24"/>
          <w:lang w:val="uk-UA"/>
        </w:rPr>
        <w:t xml:space="preserve">макроаспекти економічної безпеки країни; </w:t>
      </w:r>
    </w:p>
    <w:p w:rsidR="005B45AD" w:rsidRPr="008E4285" w:rsidRDefault="005B45AD" w:rsidP="005B45AD">
      <w:pPr>
        <w:ind w:firstLine="708"/>
        <w:jc w:val="both"/>
        <w:rPr>
          <w:b/>
          <w:sz w:val="24"/>
          <w:szCs w:val="24"/>
          <w:lang w:val="uk-UA"/>
        </w:rPr>
      </w:pPr>
      <w:r>
        <w:rPr>
          <w:sz w:val="24"/>
          <w:szCs w:val="24"/>
          <w:lang w:val="uk-UA"/>
        </w:rPr>
        <w:t xml:space="preserve">- </w:t>
      </w:r>
      <w:r w:rsidRPr="008E4285">
        <w:rPr>
          <w:sz w:val="24"/>
          <w:szCs w:val="24"/>
          <w:lang w:val="uk-UA"/>
        </w:rPr>
        <w:t>макроекономічні залежності макроекономічні диспропорції;</w:t>
      </w:r>
    </w:p>
    <w:p w:rsidR="005B45AD" w:rsidRPr="008E4285" w:rsidRDefault="005B45AD" w:rsidP="005B45AD">
      <w:pPr>
        <w:jc w:val="both"/>
        <w:rPr>
          <w:b/>
          <w:sz w:val="24"/>
          <w:szCs w:val="24"/>
          <w:lang w:val="uk-UA"/>
        </w:rPr>
      </w:pPr>
      <w:r w:rsidRPr="008E4285">
        <w:rPr>
          <w:b/>
          <w:sz w:val="24"/>
          <w:szCs w:val="24"/>
          <w:lang w:val="uk-UA"/>
        </w:rPr>
        <w:t xml:space="preserve">         б) уміти:</w:t>
      </w:r>
    </w:p>
    <w:p w:rsidR="005B45AD" w:rsidRDefault="005B45AD" w:rsidP="005B45AD">
      <w:pPr>
        <w:ind w:firstLine="709"/>
        <w:jc w:val="both"/>
        <w:rPr>
          <w:sz w:val="24"/>
          <w:szCs w:val="24"/>
        </w:rPr>
      </w:pPr>
      <w:r>
        <w:rPr>
          <w:sz w:val="24"/>
          <w:szCs w:val="24"/>
          <w:lang w:val="uk-UA"/>
        </w:rPr>
        <w:t xml:space="preserve">- </w:t>
      </w:r>
      <w:r w:rsidRPr="006B22BF">
        <w:rPr>
          <w:sz w:val="24"/>
          <w:szCs w:val="24"/>
        </w:rPr>
        <w:t xml:space="preserve">аналізувати структуру національної економіки за різними критеріями; </w:t>
      </w:r>
    </w:p>
    <w:p w:rsidR="005B45AD" w:rsidRDefault="005B45AD" w:rsidP="005B45AD">
      <w:pPr>
        <w:ind w:firstLine="709"/>
        <w:jc w:val="both"/>
        <w:rPr>
          <w:sz w:val="24"/>
          <w:szCs w:val="24"/>
        </w:rPr>
      </w:pPr>
      <w:r>
        <w:rPr>
          <w:sz w:val="24"/>
          <w:szCs w:val="24"/>
          <w:lang w:val="uk-UA"/>
        </w:rPr>
        <w:t xml:space="preserve">- </w:t>
      </w:r>
      <w:r w:rsidRPr="006B22BF">
        <w:rPr>
          <w:sz w:val="24"/>
          <w:szCs w:val="24"/>
        </w:rPr>
        <w:t xml:space="preserve">досліджувати тенденції розвитку економіки за допомогою інструментарію макроекономічного аналізу; </w:t>
      </w:r>
    </w:p>
    <w:p w:rsidR="005B45AD" w:rsidRDefault="005B45AD" w:rsidP="005B45AD">
      <w:pPr>
        <w:ind w:firstLine="709"/>
        <w:jc w:val="both"/>
        <w:rPr>
          <w:sz w:val="24"/>
          <w:szCs w:val="24"/>
        </w:rPr>
      </w:pPr>
      <w:r>
        <w:rPr>
          <w:sz w:val="24"/>
          <w:szCs w:val="24"/>
          <w:lang w:val="uk-UA"/>
        </w:rPr>
        <w:t xml:space="preserve">- </w:t>
      </w:r>
      <w:r w:rsidRPr="006B22BF">
        <w:rPr>
          <w:sz w:val="24"/>
          <w:szCs w:val="24"/>
        </w:rPr>
        <w:t xml:space="preserve">розраховувати показники, що всебічно характеризують стан національного товарного ринку: співвідношення та стан основних секторів економіки, динаміку обсягів товарного виробництва, рівень конкурентності та монополізації товарного ринку; </w:t>
      </w:r>
    </w:p>
    <w:p w:rsidR="005B45AD" w:rsidRDefault="005B45AD" w:rsidP="005B45AD">
      <w:pPr>
        <w:ind w:firstLine="709"/>
        <w:jc w:val="both"/>
        <w:rPr>
          <w:sz w:val="24"/>
          <w:szCs w:val="24"/>
        </w:rPr>
      </w:pPr>
      <w:r>
        <w:rPr>
          <w:sz w:val="24"/>
          <w:szCs w:val="24"/>
          <w:lang w:val="uk-UA"/>
        </w:rPr>
        <w:t xml:space="preserve">- </w:t>
      </w:r>
      <w:r w:rsidRPr="006B22BF">
        <w:rPr>
          <w:sz w:val="24"/>
          <w:szCs w:val="24"/>
        </w:rPr>
        <w:t xml:space="preserve">аналізувати розвиток промисловості та сільського господарства; </w:t>
      </w:r>
    </w:p>
    <w:p w:rsidR="005B45AD" w:rsidRDefault="005B45AD" w:rsidP="005B45AD">
      <w:pPr>
        <w:ind w:firstLine="709"/>
        <w:jc w:val="both"/>
        <w:rPr>
          <w:sz w:val="24"/>
          <w:szCs w:val="24"/>
        </w:rPr>
      </w:pPr>
      <w:r>
        <w:rPr>
          <w:sz w:val="24"/>
          <w:szCs w:val="24"/>
          <w:lang w:val="uk-UA"/>
        </w:rPr>
        <w:t xml:space="preserve">- </w:t>
      </w:r>
      <w:r w:rsidRPr="006B22BF">
        <w:rPr>
          <w:sz w:val="24"/>
          <w:szCs w:val="24"/>
        </w:rPr>
        <w:t xml:space="preserve">досліджувати моделі рівноваги на товарному ринку; </w:t>
      </w:r>
    </w:p>
    <w:p w:rsidR="005B45AD" w:rsidRDefault="005B45AD" w:rsidP="005B45AD">
      <w:pPr>
        <w:ind w:firstLine="709"/>
        <w:jc w:val="both"/>
        <w:rPr>
          <w:sz w:val="24"/>
          <w:szCs w:val="24"/>
        </w:rPr>
      </w:pPr>
      <w:r>
        <w:rPr>
          <w:sz w:val="24"/>
          <w:szCs w:val="24"/>
          <w:lang w:val="uk-UA"/>
        </w:rPr>
        <w:t xml:space="preserve">- </w:t>
      </w:r>
      <w:r w:rsidRPr="006B22BF">
        <w:rPr>
          <w:sz w:val="24"/>
          <w:szCs w:val="24"/>
        </w:rPr>
        <w:t xml:space="preserve">враховувати фактор часу в оцінці грошових потоків; </w:t>
      </w:r>
    </w:p>
    <w:p w:rsidR="005B45AD" w:rsidRDefault="005B45AD" w:rsidP="005B45AD">
      <w:pPr>
        <w:ind w:firstLine="709"/>
        <w:jc w:val="both"/>
        <w:rPr>
          <w:sz w:val="24"/>
          <w:szCs w:val="24"/>
        </w:rPr>
      </w:pPr>
      <w:r>
        <w:rPr>
          <w:sz w:val="24"/>
          <w:szCs w:val="24"/>
          <w:lang w:val="uk-UA"/>
        </w:rPr>
        <w:t xml:space="preserve">- </w:t>
      </w:r>
      <w:r w:rsidRPr="006B22BF">
        <w:rPr>
          <w:sz w:val="24"/>
          <w:szCs w:val="24"/>
        </w:rPr>
        <w:t xml:space="preserve">досліджувати моделі рівноваги на фінансовому ринку; </w:t>
      </w:r>
    </w:p>
    <w:p w:rsidR="004E490F" w:rsidRPr="00026FCF" w:rsidRDefault="005B45AD" w:rsidP="00462F93">
      <w:pPr>
        <w:pStyle w:val="a5"/>
        <w:ind w:left="1080" w:hanging="371"/>
        <w:jc w:val="both"/>
        <w:rPr>
          <w:sz w:val="24"/>
          <w:szCs w:val="24"/>
          <w:lang w:val="uk-UA"/>
        </w:rPr>
      </w:pPr>
      <w:r>
        <w:rPr>
          <w:sz w:val="24"/>
          <w:szCs w:val="24"/>
          <w:lang w:val="uk-UA"/>
        </w:rPr>
        <w:t xml:space="preserve">- </w:t>
      </w:r>
      <w:bookmarkStart w:id="1" w:name="_GoBack"/>
      <w:bookmarkEnd w:id="1"/>
      <w:r w:rsidRPr="006B22BF">
        <w:rPr>
          <w:sz w:val="24"/>
          <w:szCs w:val="24"/>
        </w:rPr>
        <w:t>оцінювати вплив зміни валютного курсу на макроекономічні показники країни.</w:t>
      </w:r>
    </w:p>
    <w:p w:rsidR="009B0612" w:rsidRDefault="009B0612" w:rsidP="004E490F">
      <w:pPr>
        <w:ind w:firstLine="709"/>
        <w:jc w:val="both"/>
        <w:rPr>
          <w:b/>
          <w:sz w:val="24"/>
          <w:szCs w:val="24"/>
          <w:lang w:val="uk-UA"/>
        </w:rPr>
      </w:pPr>
    </w:p>
    <w:p w:rsidR="004E490F" w:rsidRPr="005F15F6" w:rsidRDefault="004E490F" w:rsidP="004E490F">
      <w:pPr>
        <w:ind w:firstLine="709"/>
        <w:jc w:val="both"/>
        <w:rPr>
          <w:b/>
          <w:sz w:val="24"/>
          <w:szCs w:val="24"/>
        </w:rPr>
      </w:pPr>
      <w:r w:rsidRPr="005F15F6">
        <w:rPr>
          <w:b/>
          <w:sz w:val="24"/>
          <w:szCs w:val="24"/>
        </w:rPr>
        <w:t>Опанування навчальною дисципліною повинно забезпечувати необхідний рівень сформованості вмінь: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6"/>
        <w:gridCol w:w="5355"/>
      </w:tblGrid>
      <w:tr w:rsidR="004E490F" w:rsidRPr="00D936F3" w:rsidTr="00943731">
        <w:tc>
          <w:tcPr>
            <w:tcW w:w="4253" w:type="dxa"/>
            <w:vAlign w:val="center"/>
          </w:tcPr>
          <w:p w:rsidR="004E490F" w:rsidRPr="00D936F3" w:rsidRDefault="004E490F" w:rsidP="00943731">
            <w:pPr>
              <w:jc w:val="center"/>
              <w:rPr>
                <w:b/>
                <w:sz w:val="24"/>
                <w:szCs w:val="24"/>
              </w:rPr>
            </w:pPr>
            <w:r w:rsidRPr="00D936F3">
              <w:rPr>
                <w:b/>
                <w:sz w:val="24"/>
                <w:szCs w:val="24"/>
              </w:rPr>
              <w:t>Назва рівня сформованості вміння</w:t>
            </w:r>
          </w:p>
        </w:tc>
        <w:tc>
          <w:tcPr>
            <w:tcW w:w="5493" w:type="dxa"/>
            <w:vAlign w:val="center"/>
          </w:tcPr>
          <w:p w:rsidR="004E490F" w:rsidRPr="00D936F3" w:rsidRDefault="004E490F" w:rsidP="00943731">
            <w:pPr>
              <w:jc w:val="center"/>
              <w:rPr>
                <w:b/>
                <w:sz w:val="24"/>
                <w:szCs w:val="24"/>
              </w:rPr>
            </w:pPr>
            <w:r w:rsidRPr="00D936F3">
              <w:rPr>
                <w:b/>
                <w:sz w:val="24"/>
                <w:szCs w:val="24"/>
              </w:rPr>
              <w:t>Зміст критерію рівня</w:t>
            </w:r>
            <w:r>
              <w:rPr>
                <w:b/>
                <w:sz w:val="24"/>
                <w:szCs w:val="24"/>
                <w:lang w:val="uk-UA"/>
              </w:rPr>
              <w:t xml:space="preserve"> </w:t>
            </w:r>
            <w:r w:rsidRPr="00D936F3">
              <w:rPr>
                <w:b/>
                <w:sz w:val="24"/>
                <w:szCs w:val="24"/>
              </w:rPr>
              <w:t>сформованості вміння</w:t>
            </w:r>
          </w:p>
        </w:tc>
      </w:tr>
      <w:tr w:rsidR="004E490F" w:rsidRPr="00D936F3" w:rsidTr="00943731">
        <w:tc>
          <w:tcPr>
            <w:tcW w:w="4253" w:type="dxa"/>
            <w:vAlign w:val="center"/>
          </w:tcPr>
          <w:p w:rsidR="004E490F" w:rsidRPr="00D936F3" w:rsidRDefault="004E490F" w:rsidP="00943731">
            <w:pPr>
              <w:rPr>
                <w:b/>
                <w:sz w:val="24"/>
                <w:szCs w:val="24"/>
              </w:rPr>
            </w:pPr>
            <w:r w:rsidRPr="00D936F3">
              <w:rPr>
                <w:b/>
                <w:sz w:val="24"/>
                <w:szCs w:val="24"/>
              </w:rPr>
              <w:t>1. Репродуктивний</w:t>
            </w:r>
          </w:p>
        </w:tc>
        <w:tc>
          <w:tcPr>
            <w:tcW w:w="5493" w:type="dxa"/>
            <w:vAlign w:val="center"/>
          </w:tcPr>
          <w:p w:rsidR="004E490F" w:rsidRPr="00D936F3" w:rsidRDefault="004E490F" w:rsidP="00943731">
            <w:pPr>
              <w:rPr>
                <w:b/>
                <w:sz w:val="24"/>
                <w:szCs w:val="24"/>
              </w:rPr>
            </w:pPr>
            <w:r w:rsidRPr="00D9093E">
              <w:rPr>
                <w:sz w:val="24"/>
                <w:szCs w:val="24"/>
              </w:rPr>
              <w:t>Вміння відтворювати знання, передбачені даною програмою</w:t>
            </w:r>
          </w:p>
        </w:tc>
      </w:tr>
      <w:tr w:rsidR="004E490F" w:rsidRPr="00D936F3" w:rsidTr="00943731">
        <w:tc>
          <w:tcPr>
            <w:tcW w:w="4253" w:type="dxa"/>
            <w:vAlign w:val="center"/>
          </w:tcPr>
          <w:p w:rsidR="004E490F" w:rsidRPr="00D936F3" w:rsidRDefault="004E490F" w:rsidP="00943731">
            <w:pPr>
              <w:rPr>
                <w:b/>
                <w:sz w:val="24"/>
                <w:szCs w:val="24"/>
              </w:rPr>
            </w:pPr>
            <w:r w:rsidRPr="00D936F3">
              <w:rPr>
                <w:b/>
                <w:sz w:val="24"/>
                <w:szCs w:val="24"/>
              </w:rPr>
              <w:t>2. Алгоритмічний</w:t>
            </w:r>
          </w:p>
        </w:tc>
        <w:tc>
          <w:tcPr>
            <w:tcW w:w="5493" w:type="dxa"/>
            <w:vAlign w:val="center"/>
          </w:tcPr>
          <w:p w:rsidR="004E490F" w:rsidRPr="00D936F3" w:rsidRDefault="004E490F" w:rsidP="00943731">
            <w:pPr>
              <w:rPr>
                <w:b/>
                <w:sz w:val="24"/>
                <w:szCs w:val="24"/>
              </w:rPr>
            </w:pPr>
            <w:r w:rsidRPr="00D9093E">
              <w:rPr>
                <w:sz w:val="24"/>
                <w:szCs w:val="24"/>
              </w:rPr>
              <w:t>Вміння використовувати знання в практичній діяльності при розв’язанні типових ситуацій</w:t>
            </w:r>
          </w:p>
        </w:tc>
      </w:tr>
      <w:tr w:rsidR="004E490F" w:rsidRPr="00D936F3" w:rsidTr="00943731">
        <w:tc>
          <w:tcPr>
            <w:tcW w:w="4253" w:type="dxa"/>
            <w:vAlign w:val="center"/>
          </w:tcPr>
          <w:p w:rsidR="004E490F" w:rsidRPr="00D936F3" w:rsidRDefault="004E490F" w:rsidP="00943731">
            <w:pPr>
              <w:rPr>
                <w:b/>
                <w:sz w:val="24"/>
                <w:szCs w:val="24"/>
              </w:rPr>
            </w:pPr>
            <w:r w:rsidRPr="00D936F3">
              <w:rPr>
                <w:b/>
                <w:sz w:val="24"/>
                <w:szCs w:val="24"/>
              </w:rPr>
              <w:t>3. Творчий</w:t>
            </w:r>
          </w:p>
        </w:tc>
        <w:tc>
          <w:tcPr>
            <w:tcW w:w="5493" w:type="dxa"/>
            <w:vAlign w:val="center"/>
          </w:tcPr>
          <w:p w:rsidR="004E490F" w:rsidRPr="00D936F3" w:rsidRDefault="004E490F" w:rsidP="00943731">
            <w:pPr>
              <w:rPr>
                <w:b/>
                <w:sz w:val="24"/>
                <w:szCs w:val="24"/>
              </w:rPr>
            </w:pPr>
            <w:r w:rsidRPr="00D9093E">
              <w:rPr>
                <w:sz w:val="24"/>
                <w:szCs w:val="24"/>
              </w:rPr>
              <w:t>Здійснювати евристичний пошук і використовувати знання для розв’язання нестандартних завдань та проблемних ситуацій</w:t>
            </w:r>
          </w:p>
        </w:tc>
      </w:tr>
    </w:tbl>
    <w:p w:rsidR="004E490F" w:rsidRDefault="004E490F" w:rsidP="004E490F">
      <w:pPr>
        <w:rPr>
          <w:sz w:val="24"/>
          <w:szCs w:val="24"/>
          <w:lang w:val="uk-UA"/>
        </w:rPr>
      </w:pPr>
      <w:r>
        <w:rPr>
          <w:sz w:val="24"/>
          <w:szCs w:val="24"/>
        </w:rPr>
        <w:t>Форми контролю</w:t>
      </w:r>
      <w:r>
        <w:rPr>
          <w:sz w:val="24"/>
          <w:szCs w:val="24"/>
          <w:lang w:val="uk-UA"/>
        </w:rPr>
        <w:t>:</w:t>
      </w:r>
      <w:r>
        <w:rPr>
          <w:sz w:val="24"/>
          <w:szCs w:val="24"/>
        </w:rPr>
        <w:t xml:space="preserve"> </w:t>
      </w:r>
      <w:r>
        <w:rPr>
          <w:sz w:val="24"/>
          <w:szCs w:val="24"/>
          <w:lang w:val="uk-UA"/>
        </w:rPr>
        <w:t>поточний контроль</w:t>
      </w:r>
      <w:r>
        <w:rPr>
          <w:sz w:val="24"/>
          <w:szCs w:val="24"/>
        </w:rPr>
        <w:t>, екзамен.</w:t>
      </w:r>
    </w:p>
    <w:p w:rsidR="004E490F" w:rsidRPr="005F15F6" w:rsidRDefault="004E490F" w:rsidP="004E490F">
      <w:pPr>
        <w:rPr>
          <w:sz w:val="24"/>
          <w:szCs w:val="24"/>
        </w:rPr>
      </w:pPr>
      <w:r w:rsidRPr="005F15F6">
        <w:rPr>
          <w:sz w:val="24"/>
          <w:szCs w:val="24"/>
        </w:rPr>
        <w:t>На</w:t>
      </w:r>
      <w:r>
        <w:rPr>
          <w:sz w:val="24"/>
          <w:szCs w:val="24"/>
        </w:rPr>
        <w:t xml:space="preserve">вчальна програма складена </w:t>
      </w:r>
      <w:proofErr w:type="gramStart"/>
      <w:r>
        <w:rPr>
          <w:sz w:val="24"/>
          <w:szCs w:val="24"/>
        </w:rPr>
        <w:t xml:space="preserve">на  </w:t>
      </w:r>
      <w:r w:rsidR="00503FFA" w:rsidRPr="00503FFA">
        <w:rPr>
          <w:sz w:val="24"/>
          <w:szCs w:val="24"/>
        </w:rPr>
        <w:t>4</w:t>
      </w:r>
      <w:proofErr w:type="gramEnd"/>
      <w:r w:rsidRPr="005F15F6">
        <w:rPr>
          <w:sz w:val="24"/>
          <w:szCs w:val="24"/>
        </w:rPr>
        <w:t xml:space="preserve"> кредит</w:t>
      </w:r>
      <w:r w:rsidR="00503FFA">
        <w:rPr>
          <w:sz w:val="24"/>
          <w:szCs w:val="24"/>
          <w:lang w:val="uk-UA"/>
        </w:rPr>
        <w:t>и</w:t>
      </w:r>
      <w:r w:rsidRPr="005F15F6">
        <w:rPr>
          <w:sz w:val="24"/>
          <w:szCs w:val="24"/>
        </w:rPr>
        <w:t>.</w:t>
      </w:r>
    </w:p>
    <w:p w:rsidR="004E490F" w:rsidRDefault="004E490F" w:rsidP="004E490F">
      <w:pPr>
        <w:ind w:firstLine="709"/>
        <w:jc w:val="both"/>
        <w:rPr>
          <w:sz w:val="24"/>
          <w:szCs w:val="24"/>
          <w:lang w:val="uk-UA"/>
        </w:rPr>
      </w:pPr>
    </w:p>
    <w:p w:rsidR="00170C67" w:rsidRDefault="00170C67" w:rsidP="004E490F">
      <w:pPr>
        <w:ind w:firstLine="720"/>
        <w:jc w:val="center"/>
        <w:rPr>
          <w:b/>
          <w:sz w:val="24"/>
          <w:szCs w:val="24"/>
        </w:rPr>
      </w:pPr>
    </w:p>
    <w:p w:rsidR="00170C67" w:rsidRDefault="00170C67" w:rsidP="004E490F">
      <w:pPr>
        <w:ind w:firstLine="720"/>
        <w:jc w:val="center"/>
        <w:rPr>
          <w:b/>
          <w:sz w:val="24"/>
          <w:szCs w:val="24"/>
        </w:rPr>
      </w:pPr>
    </w:p>
    <w:p w:rsidR="00170C67" w:rsidRDefault="00170C67" w:rsidP="004E490F">
      <w:pPr>
        <w:ind w:firstLine="720"/>
        <w:jc w:val="center"/>
        <w:rPr>
          <w:b/>
          <w:sz w:val="24"/>
          <w:szCs w:val="24"/>
        </w:rPr>
      </w:pPr>
    </w:p>
    <w:p w:rsidR="00170C67" w:rsidRDefault="00170C67" w:rsidP="004E490F">
      <w:pPr>
        <w:ind w:firstLine="720"/>
        <w:jc w:val="center"/>
        <w:rPr>
          <w:b/>
          <w:sz w:val="24"/>
          <w:szCs w:val="24"/>
        </w:rPr>
      </w:pPr>
    </w:p>
    <w:p w:rsidR="00170C67" w:rsidRDefault="00170C67" w:rsidP="004E490F">
      <w:pPr>
        <w:ind w:firstLine="720"/>
        <w:jc w:val="center"/>
        <w:rPr>
          <w:b/>
          <w:sz w:val="24"/>
          <w:szCs w:val="24"/>
        </w:rPr>
      </w:pPr>
    </w:p>
    <w:p w:rsidR="00170C67" w:rsidRDefault="00170C67" w:rsidP="004E490F">
      <w:pPr>
        <w:ind w:firstLine="720"/>
        <w:jc w:val="center"/>
        <w:rPr>
          <w:b/>
          <w:sz w:val="24"/>
          <w:szCs w:val="24"/>
        </w:rPr>
      </w:pPr>
    </w:p>
    <w:p w:rsidR="00170C67" w:rsidRDefault="00170C67" w:rsidP="004E490F">
      <w:pPr>
        <w:ind w:firstLine="720"/>
        <w:jc w:val="center"/>
        <w:rPr>
          <w:b/>
          <w:sz w:val="24"/>
          <w:szCs w:val="24"/>
        </w:rPr>
      </w:pPr>
    </w:p>
    <w:p w:rsidR="00170C67" w:rsidRDefault="00170C67" w:rsidP="004E490F">
      <w:pPr>
        <w:ind w:firstLine="720"/>
        <w:jc w:val="center"/>
        <w:rPr>
          <w:b/>
          <w:sz w:val="24"/>
          <w:szCs w:val="24"/>
        </w:rPr>
      </w:pPr>
    </w:p>
    <w:p w:rsidR="00170C67" w:rsidRDefault="00170C67" w:rsidP="004E490F">
      <w:pPr>
        <w:ind w:firstLine="720"/>
        <w:jc w:val="center"/>
        <w:rPr>
          <w:b/>
          <w:sz w:val="24"/>
          <w:szCs w:val="24"/>
        </w:rPr>
      </w:pPr>
    </w:p>
    <w:p w:rsidR="00170C67" w:rsidRDefault="00170C67" w:rsidP="004E490F">
      <w:pPr>
        <w:ind w:firstLine="720"/>
        <w:jc w:val="center"/>
        <w:rPr>
          <w:b/>
          <w:sz w:val="24"/>
          <w:szCs w:val="24"/>
        </w:rPr>
      </w:pPr>
    </w:p>
    <w:p w:rsidR="00170C67" w:rsidRDefault="00170C67" w:rsidP="004E490F">
      <w:pPr>
        <w:ind w:firstLine="720"/>
        <w:jc w:val="center"/>
        <w:rPr>
          <w:b/>
          <w:sz w:val="24"/>
          <w:szCs w:val="24"/>
        </w:rPr>
      </w:pPr>
    </w:p>
    <w:p w:rsidR="00170C67" w:rsidRDefault="00170C67" w:rsidP="004E490F">
      <w:pPr>
        <w:ind w:firstLine="720"/>
        <w:jc w:val="center"/>
        <w:rPr>
          <w:b/>
          <w:sz w:val="24"/>
          <w:szCs w:val="24"/>
        </w:rPr>
      </w:pPr>
    </w:p>
    <w:p w:rsidR="00170C67" w:rsidRDefault="00170C67" w:rsidP="004E490F">
      <w:pPr>
        <w:ind w:firstLine="720"/>
        <w:jc w:val="center"/>
        <w:rPr>
          <w:b/>
          <w:sz w:val="24"/>
          <w:szCs w:val="24"/>
        </w:rPr>
      </w:pPr>
    </w:p>
    <w:p w:rsidR="00170C67" w:rsidRDefault="00170C67" w:rsidP="004E490F">
      <w:pPr>
        <w:ind w:firstLine="720"/>
        <w:jc w:val="center"/>
        <w:rPr>
          <w:b/>
          <w:sz w:val="24"/>
          <w:szCs w:val="24"/>
        </w:rPr>
      </w:pPr>
    </w:p>
    <w:p w:rsidR="00170C67" w:rsidRDefault="00170C67" w:rsidP="004E490F">
      <w:pPr>
        <w:ind w:firstLine="720"/>
        <w:jc w:val="center"/>
        <w:rPr>
          <w:b/>
          <w:sz w:val="24"/>
          <w:szCs w:val="24"/>
        </w:rPr>
      </w:pPr>
    </w:p>
    <w:p w:rsidR="004E490F" w:rsidRPr="006D7F14" w:rsidRDefault="004E490F" w:rsidP="004E490F">
      <w:pPr>
        <w:ind w:firstLine="720"/>
        <w:jc w:val="center"/>
        <w:rPr>
          <w:b/>
          <w:sz w:val="24"/>
          <w:szCs w:val="24"/>
        </w:rPr>
      </w:pPr>
      <w:r w:rsidRPr="006D7F14">
        <w:rPr>
          <w:b/>
          <w:sz w:val="24"/>
          <w:szCs w:val="24"/>
        </w:rPr>
        <w:lastRenderedPageBreak/>
        <w:t>РОЗДІЛ 2.  ОПИС ПРЕДМЕТА НАВЧАЛЬНОЇ ДИСЦИПЛІНИ</w:t>
      </w:r>
    </w:p>
    <w:p w:rsidR="004E490F" w:rsidRPr="002957D8" w:rsidRDefault="004E490F" w:rsidP="004E490F">
      <w:pPr>
        <w:pStyle w:val="a3"/>
        <w:ind w:left="357" w:firstLine="0"/>
        <w:jc w:val="center"/>
        <w:rPr>
          <w:b/>
          <w:caps/>
          <w:sz w:val="24"/>
          <w:szCs w:val="24"/>
          <w:u w:val="single"/>
        </w:rPr>
      </w:pPr>
      <w:r w:rsidRPr="002957D8">
        <w:rPr>
          <w:b/>
          <w:caps/>
          <w:sz w:val="24"/>
          <w:szCs w:val="24"/>
          <w:u w:val="single"/>
        </w:rPr>
        <w:t>«</w:t>
      </w:r>
      <w:r w:rsidR="005B45AD">
        <w:rPr>
          <w:b/>
          <w:caps/>
          <w:sz w:val="24"/>
          <w:szCs w:val="24"/>
          <w:u w:val="single"/>
        </w:rPr>
        <w:t>Макроеконом</w:t>
      </w:r>
      <w:r w:rsidRPr="002957D8">
        <w:rPr>
          <w:b/>
          <w:caps/>
          <w:sz w:val="24"/>
          <w:szCs w:val="24"/>
          <w:u w:val="single"/>
        </w:rPr>
        <w:t xml:space="preserve">ічний </w:t>
      </w:r>
      <w:r w:rsidR="003B1BAB">
        <w:rPr>
          <w:b/>
          <w:caps/>
          <w:sz w:val="24"/>
          <w:szCs w:val="24"/>
          <w:u w:val="single"/>
        </w:rPr>
        <w:t>аналіз</w:t>
      </w:r>
      <w:r w:rsidRPr="002957D8">
        <w:rPr>
          <w:b/>
          <w:caps/>
          <w:sz w:val="24"/>
          <w:szCs w:val="24"/>
          <w:u w:val="single"/>
        </w:rPr>
        <w:t>»</w:t>
      </w:r>
    </w:p>
    <w:p w:rsidR="004E490F" w:rsidRDefault="004E490F" w:rsidP="004E490F">
      <w:pPr>
        <w:jc w:val="center"/>
      </w:pPr>
      <w:r w:rsidRPr="005F15F6">
        <w:t xml:space="preserve"> (назва навчальної дисципліни)</w:t>
      </w:r>
    </w:p>
    <w:p w:rsidR="004E490F" w:rsidRDefault="004E490F" w:rsidP="004E490F">
      <w:pPr>
        <w:jc w:val="center"/>
      </w:pPr>
    </w:p>
    <w:tbl>
      <w:tblPr>
        <w:tblW w:w="992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701"/>
        <w:gridCol w:w="1418"/>
        <w:gridCol w:w="1134"/>
        <w:gridCol w:w="425"/>
        <w:gridCol w:w="567"/>
        <w:gridCol w:w="2552"/>
        <w:gridCol w:w="2126"/>
      </w:tblGrid>
      <w:tr w:rsidR="004E490F" w:rsidRPr="005F15F6" w:rsidTr="00943731">
        <w:trPr>
          <w:trHeight w:val="399"/>
        </w:trPr>
        <w:tc>
          <w:tcPr>
            <w:tcW w:w="9923" w:type="dxa"/>
            <w:gridSpan w:val="7"/>
            <w:shd w:val="clear" w:color="auto" w:fill="E6E6E6"/>
            <w:vAlign w:val="center"/>
          </w:tcPr>
          <w:p w:rsidR="004E490F" w:rsidRPr="005F15F6" w:rsidRDefault="004E490F" w:rsidP="00943731">
            <w:pPr>
              <w:pStyle w:val="11"/>
              <w:tabs>
                <w:tab w:val="clear" w:pos="2070"/>
              </w:tabs>
              <w:rPr>
                <w:sz w:val="22"/>
                <w:szCs w:val="22"/>
                <w:lang w:val="uk-UA"/>
              </w:rPr>
            </w:pPr>
            <w:r w:rsidRPr="005F15F6">
              <w:rPr>
                <w:sz w:val="22"/>
                <w:szCs w:val="22"/>
                <w:lang w:val="uk-UA"/>
              </w:rPr>
              <w:t>Характеристика навчальної дисципліни</w:t>
            </w:r>
          </w:p>
        </w:tc>
      </w:tr>
      <w:tr w:rsidR="004E490F" w:rsidRPr="005F15F6" w:rsidTr="00943731">
        <w:trPr>
          <w:trHeight w:val="652"/>
        </w:trPr>
        <w:tc>
          <w:tcPr>
            <w:tcW w:w="4678" w:type="dxa"/>
            <w:gridSpan w:val="4"/>
            <w:vAlign w:val="center"/>
          </w:tcPr>
          <w:p w:rsidR="004E490F" w:rsidRPr="005F15F6" w:rsidRDefault="004E490F" w:rsidP="00943731">
            <w:pPr>
              <w:jc w:val="center"/>
              <w:rPr>
                <w:b/>
                <w:sz w:val="22"/>
                <w:szCs w:val="22"/>
              </w:rPr>
            </w:pPr>
            <w:r w:rsidRPr="005F15F6">
              <w:rPr>
                <w:b/>
                <w:sz w:val="22"/>
                <w:szCs w:val="22"/>
              </w:rPr>
              <w:t xml:space="preserve">Шифр та </w:t>
            </w:r>
            <w:proofErr w:type="gramStart"/>
            <w:r w:rsidRPr="005F15F6">
              <w:rPr>
                <w:b/>
                <w:sz w:val="22"/>
                <w:szCs w:val="22"/>
              </w:rPr>
              <w:t>найменування  галузі</w:t>
            </w:r>
            <w:proofErr w:type="gramEnd"/>
            <w:r w:rsidRPr="005F15F6">
              <w:rPr>
                <w:b/>
                <w:sz w:val="22"/>
                <w:szCs w:val="22"/>
              </w:rPr>
              <w:t xml:space="preserve"> знань:</w:t>
            </w:r>
          </w:p>
          <w:p w:rsidR="004E490F" w:rsidRPr="00212F48" w:rsidRDefault="004E490F" w:rsidP="005B45AD">
            <w:pPr>
              <w:jc w:val="center"/>
              <w:rPr>
                <w:sz w:val="22"/>
                <w:szCs w:val="22"/>
              </w:rPr>
            </w:pPr>
            <w:r w:rsidRPr="00212F48">
              <w:rPr>
                <w:sz w:val="22"/>
                <w:szCs w:val="22"/>
              </w:rPr>
              <w:t>0</w:t>
            </w:r>
            <w:r w:rsidR="005B45AD">
              <w:rPr>
                <w:sz w:val="22"/>
                <w:szCs w:val="22"/>
                <w:lang w:val="uk-UA"/>
              </w:rPr>
              <w:t>5</w:t>
            </w:r>
            <w:r w:rsidRPr="00212F48">
              <w:rPr>
                <w:sz w:val="22"/>
                <w:szCs w:val="22"/>
              </w:rPr>
              <w:t xml:space="preserve"> «</w:t>
            </w:r>
            <w:r w:rsidR="005B45AD">
              <w:rPr>
                <w:sz w:val="22"/>
                <w:szCs w:val="22"/>
                <w:lang w:val="uk-UA"/>
              </w:rPr>
              <w:t xml:space="preserve">Соціальні </w:t>
            </w:r>
            <w:r w:rsidRPr="00212F48">
              <w:rPr>
                <w:sz w:val="22"/>
                <w:szCs w:val="22"/>
              </w:rPr>
              <w:t xml:space="preserve">та </w:t>
            </w:r>
            <w:r w:rsidR="005B45AD">
              <w:rPr>
                <w:sz w:val="22"/>
                <w:szCs w:val="22"/>
                <w:lang w:val="uk-UA"/>
              </w:rPr>
              <w:t>поведінкові науки</w:t>
            </w:r>
            <w:r w:rsidRPr="00212F48">
              <w:rPr>
                <w:sz w:val="22"/>
                <w:szCs w:val="22"/>
              </w:rPr>
              <w:t>»</w:t>
            </w:r>
          </w:p>
        </w:tc>
        <w:tc>
          <w:tcPr>
            <w:tcW w:w="5245" w:type="dxa"/>
            <w:gridSpan w:val="3"/>
            <w:vAlign w:val="center"/>
          </w:tcPr>
          <w:p w:rsidR="004E490F" w:rsidRPr="005F15F6" w:rsidRDefault="004E490F" w:rsidP="00943731">
            <w:pPr>
              <w:rPr>
                <w:b/>
                <w:sz w:val="22"/>
                <w:szCs w:val="22"/>
              </w:rPr>
            </w:pPr>
            <w:r w:rsidRPr="005F15F6">
              <w:rPr>
                <w:b/>
                <w:sz w:val="22"/>
                <w:szCs w:val="22"/>
              </w:rPr>
              <w:t>Цикл дисциплін за навчальним планом:</w:t>
            </w:r>
          </w:p>
          <w:p w:rsidR="004E490F" w:rsidRPr="006D0079" w:rsidRDefault="006D0079" w:rsidP="006D0079">
            <w:pPr>
              <w:jc w:val="center"/>
              <w:rPr>
                <w:sz w:val="22"/>
                <w:szCs w:val="22"/>
                <w:lang w:val="uk-UA"/>
              </w:rPr>
            </w:pPr>
            <w:r>
              <w:rPr>
                <w:sz w:val="22"/>
                <w:szCs w:val="22"/>
                <w:lang w:val="uk-UA"/>
              </w:rPr>
              <w:t>Нормативна дисципліна</w:t>
            </w:r>
          </w:p>
        </w:tc>
      </w:tr>
      <w:tr w:rsidR="004E490F" w:rsidRPr="005F15F6" w:rsidTr="00943731">
        <w:trPr>
          <w:trHeight w:val="548"/>
        </w:trPr>
        <w:tc>
          <w:tcPr>
            <w:tcW w:w="4678" w:type="dxa"/>
            <w:gridSpan w:val="4"/>
            <w:vAlign w:val="center"/>
          </w:tcPr>
          <w:p w:rsidR="004E490F" w:rsidRPr="005F15F6" w:rsidRDefault="004E490F" w:rsidP="00943731">
            <w:pPr>
              <w:jc w:val="center"/>
              <w:rPr>
                <w:b/>
                <w:sz w:val="22"/>
                <w:szCs w:val="22"/>
              </w:rPr>
            </w:pPr>
            <w:r w:rsidRPr="005F15F6">
              <w:rPr>
                <w:b/>
                <w:sz w:val="22"/>
                <w:szCs w:val="22"/>
              </w:rPr>
              <w:t>Код та назва спеціальності:</w:t>
            </w:r>
          </w:p>
          <w:p w:rsidR="004E490F" w:rsidRPr="00212F48" w:rsidRDefault="004E490F" w:rsidP="005B45AD">
            <w:pPr>
              <w:jc w:val="center"/>
              <w:rPr>
                <w:sz w:val="24"/>
                <w:szCs w:val="24"/>
              </w:rPr>
            </w:pPr>
            <w:r w:rsidRPr="00212F48">
              <w:rPr>
                <w:sz w:val="24"/>
                <w:szCs w:val="24"/>
              </w:rPr>
              <w:t>0</w:t>
            </w:r>
            <w:r w:rsidR="005B45AD">
              <w:rPr>
                <w:sz w:val="24"/>
                <w:szCs w:val="24"/>
                <w:lang w:val="uk-UA"/>
              </w:rPr>
              <w:t>5</w:t>
            </w:r>
            <w:r w:rsidRPr="00212F48">
              <w:rPr>
                <w:sz w:val="24"/>
                <w:szCs w:val="24"/>
              </w:rPr>
              <w:t>1 «</w:t>
            </w:r>
            <w:r w:rsidR="005B45AD">
              <w:rPr>
                <w:sz w:val="24"/>
                <w:szCs w:val="24"/>
                <w:lang w:val="uk-UA"/>
              </w:rPr>
              <w:t>Економіка</w:t>
            </w:r>
            <w:r w:rsidRPr="00212F48">
              <w:rPr>
                <w:sz w:val="24"/>
                <w:szCs w:val="24"/>
              </w:rPr>
              <w:t>»</w:t>
            </w:r>
          </w:p>
        </w:tc>
        <w:tc>
          <w:tcPr>
            <w:tcW w:w="5245" w:type="dxa"/>
            <w:gridSpan w:val="3"/>
          </w:tcPr>
          <w:p w:rsidR="004E490F" w:rsidRPr="005F15F6" w:rsidRDefault="004E490F" w:rsidP="00943731">
            <w:pPr>
              <w:jc w:val="center"/>
              <w:rPr>
                <w:b/>
                <w:sz w:val="22"/>
                <w:szCs w:val="22"/>
              </w:rPr>
            </w:pPr>
            <w:proofErr w:type="gramStart"/>
            <w:r w:rsidRPr="005F15F6">
              <w:rPr>
                <w:b/>
                <w:sz w:val="22"/>
                <w:szCs w:val="22"/>
              </w:rPr>
              <w:t>Освітній  ступінь</w:t>
            </w:r>
            <w:proofErr w:type="gramEnd"/>
            <w:r w:rsidRPr="005F15F6">
              <w:rPr>
                <w:b/>
                <w:sz w:val="22"/>
                <w:szCs w:val="22"/>
              </w:rPr>
              <w:t>:</w:t>
            </w:r>
            <w:r>
              <w:rPr>
                <w:b/>
                <w:sz w:val="22"/>
                <w:szCs w:val="22"/>
              </w:rPr>
              <w:t xml:space="preserve"> магістр</w:t>
            </w:r>
          </w:p>
          <w:p w:rsidR="004E490F" w:rsidRPr="005F15F6" w:rsidRDefault="004E490F" w:rsidP="00943731">
            <w:pPr>
              <w:rPr>
                <w:b/>
                <w:sz w:val="22"/>
                <w:szCs w:val="22"/>
              </w:rPr>
            </w:pPr>
          </w:p>
        </w:tc>
      </w:tr>
      <w:tr w:rsidR="004E490F" w:rsidRPr="005F15F6" w:rsidTr="00943731">
        <w:trPr>
          <w:trHeight w:val="548"/>
        </w:trPr>
        <w:tc>
          <w:tcPr>
            <w:tcW w:w="4678" w:type="dxa"/>
            <w:gridSpan w:val="4"/>
            <w:vAlign w:val="center"/>
          </w:tcPr>
          <w:p w:rsidR="004E490F" w:rsidRPr="005F15F6" w:rsidRDefault="004E490F" w:rsidP="00943731">
            <w:pPr>
              <w:jc w:val="center"/>
              <w:rPr>
                <w:b/>
                <w:sz w:val="22"/>
                <w:szCs w:val="22"/>
              </w:rPr>
            </w:pPr>
            <w:r w:rsidRPr="005F15F6">
              <w:rPr>
                <w:b/>
                <w:sz w:val="22"/>
                <w:szCs w:val="22"/>
              </w:rPr>
              <w:t>Спеціалізація:</w:t>
            </w:r>
          </w:p>
          <w:p w:rsidR="004E490F" w:rsidRPr="008C5342" w:rsidRDefault="008C5342" w:rsidP="005B45AD">
            <w:pPr>
              <w:jc w:val="center"/>
              <w:rPr>
                <w:sz w:val="24"/>
                <w:szCs w:val="24"/>
              </w:rPr>
            </w:pPr>
            <w:r w:rsidRPr="00212F48">
              <w:rPr>
                <w:sz w:val="24"/>
                <w:szCs w:val="24"/>
              </w:rPr>
              <w:t>«</w:t>
            </w:r>
            <w:r w:rsidR="00BD6B95">
              <w:rPr>
                <w:sz w:val="24"/>
                <w:szCs w:val="24"/>
                <w:lang w:val="uk-UA"/>
              </w:rPr>
              <w:t>Інформаційні технології в бізнесі</w:t>
            </w:r>
            <w:r w:rsidRPr="00212F48">
              <w:rPr>
                <w:sz w:val="24"/>
                <w:szCs w:val="24"/>
              </w:rPr>
              <w:t>»</w:t>
            </w:r>
          </w:p>
        </w:tc>
        <w:tc>
          <w:tcPr>
            <w:tcW w:w="5245" w:type="dxa"/>
            <w:gridSpan w:val="3"/>
            <w:vAlign w:val="center"/>
          </w:tcPr>
          <w:p w:rsidR="004E490F" w:rsidRPr="005F15F6" w:rsidRDefault="004E490F" w:rsidP="00943731">
            <w:pPr>
              <w:jc w:val="center"/>
              <w:rPr>
                <w:b/>
                <w:sz w:val="22"/>
                <w:szCs w:val="22"/>
              </w:rPr>
            </w:pPr>
          </w:p>
        </w:tc>
      </w:tr>
      <w:tr w:rsidR="004E490F" w:rsidRPr="005F15F6" w:rsidTr="00943731">
        <w:trPr>
          <w:trHeight w:val="968"/>
        </w:trPr>
        <w:tc>
          <w:tcPr>
            <w:tcW w:w="4678" w:type="dxa"/>
            <w:gridSpan w:val="4"/>
            <w:vAlign w:val="center"/>
          </w:tcPr>
          <w:p w:rsidR="004E490F" w:rsidRPr="004E490F" w:rsidRDefault="004E490F" w:rsidP="00943731">
            <w:pPr>
              <w:rPr>
                <w:sz w:val="22"/>
                <w:szCs w:val="22"/>
                <w:lang w:val="uk-UA"/>
              </w:rPr>
            </w:pPr>
            <w:r w:rsidRPr="005F15F6">
              <w:rPr>
                <w:b/>
                <w:sz w:val="22"/>
                <w:szCs w:val="22"/>
              </w:rPr>
              <w:t>Курс:</w:t>
            </w:r>
            <w:r w:rsidRPr="005F15F6">
              <w:rPr>
                <w:sz w:val="22"/>
                <w:szCs w:val="22"/>
              </w:rPr>
              <w:t xml:space="preserve"> </w:t>
            </w:r>
            <w:r w:rsidR="00503FFA">
              <w:rPr>
                <w:sz w:val="22"/>
                <w:szCs w:val="22"/>
                <w:lang w:val="uk-UA"/>
              </w:rPr>
              <w:t>п</w:t>
            </w:r>
            <w:r w:rsidR="003B1BAB">
              <w:rPr>
                <w:sz w:val="22"/>
                <w:szCs w:val="22"/>
                <w:lang w:val="en-US"/>
              </w:rPr>
              <w:t>’</w:t>
            </w:r>
            <w:r w:rsidR="00503FFA">
              <w:rPr>
                <w:sz w:val="22"/>
                <w:szCs w:val="22"/>
                <w:lang w:val="uk-UA"/>
              </w:rPr>
              <w:t>я</w:t>
            </w:r>
            <w:r>
              <w:rPr>
                <w:sz w:val="22"/>
                <w:szCs w:val="22"/>
                <w:lang w:val="uk-UA"/>
              </w:rPr>
              <w:t>тий</w:t>
            </w:r>
          </w:p>
          <w:p w:rsidR="004E490F" w:rsidRPr="00BE7D43" w:rsidRDefault="004E490F" w:rsidP="003B1BAB">
            <w:pPr>
              <w:rPr>
                <w:b/>
                <w:sz w:val="22"/>
                <w:szCs w:val="22"/>
              </w:rPr>
            </w:pPr>
            <w:r w:rsidRPr="005F15F6">
              <w:rPr>
                <w:b/>
                <w:sz w:val="22"/>
                <w:szCs w:val="22"/>
              </w:rPr>
              <w:t>Семестр:</w:t>
            </w:r>
            <w:r>
              <w:rPr>
                <w:b/>
                <w:sz w:val="22"/>
                <w:szCs w:val="22"/>
              </w:rPr>
              <w:t xml:space="preserve"> </w:t>
            </w:r>
            <w:r w:rsidR="003B1BAB" w:rsidRPr="003B1BAB">
              <w:rPr>
                <w:sz w:val="22"/>
                <w:szCs w:val="22"/>
                <w:lang w:val="uk-UA"/>
              </w:rPr>
              <w:t>другий</w:t>
            </w:r>
            <w:r>
              <w:rPr>
                <w:sz w:val="22"/>
                <w:szCs w:val="22"/>
              </w:rPr>
              <w:t xml:space="preserve"> </w:t>
            </w:r>
          </w:p>
        </w:tc>
        <w:tc>
          <w:tcPr>
            <w:tcW w:w="5245" w:type="dxa"/>
            <w:gridSpan w:val="3"/>
            <w:vAlign w:val="center"/>
          </w:tcPr>
          <w:p w:rsidR="004E490F" w:rsidRPr="005F15F6" w:rsidRDefault="004E490F" w:rsidP="00943731">
            <w:pPr>
              <w:jc w:val="center"/>
              <w:rPr>
                <w:b/>
              </w:rPr>
            </w:pPr>
            <w:r w:rsidRPr="005F15F6">
              <w:rPr>
                <w:b/>
                <w:sz w:val="22"/>
                <w:szCs w:val="22"/>
              </w:rPr>
              <w:t>Методи навчання:</w:t>
            </w:r>
            <w:r>
              <w:rPr>
                <w:b/>
                <w:sz w:val="22"/>
                <w:szCs w:val="22"/>
                <w:lang w:val="uk-UA"/>
              </w:rPr>
              <w:t xml:space="preserve"> </w:t>
            </w:r>
            <w:r w:rsidRPr="00487221">
              <w:rPr>
                <w:sz w:val="22"/>
                <w:szCs w:val="22"/>
              </w:rPr>
              <w:t xml:space="preserve">Лекції, практичні і семінарські заняття, </w:t>
            </w:r>
            <w:r>
              <w:rPr>
                <w:sz w:val="22"/>
                <w:szCs w:val="22"/>
              </w:rPr>
              <w:t xml:space="preserve">самостійне </w:t>
            </w:r>
            <w:r w:rsidRPr="00487221">
              <w:rPr>
                <w:sz w:val="22"/>
                <w:szCs w:val="22"/>
              </w:rPr>
              <w:t xml:space="preserve">розв’язування задач, робота в бібліотеці, робота в Інтернеті             </w:t>
            </w:r>
          </w:p>
        </w:tc>
      </w:tr>
      <w:tr w:rsidR="004E490F" w:rsidRPr="005F15F6" w:rsidTr="00943731">
        <w:trPr>
          <w:trHeight w:val="193"/>
        </w:trPr>
        <w:tc>
          <w:tcPr>
            <w:tcW w:w="9923" w:type="dxa"/>
            <w:gridSpan w:val="7"/>
            <w:vAlign w:val="center"/>
          </w:tcPr>
          <w:p w:rsidR="004E490F" w:rsidRPr="005F15F6" w:rsidRDefault="004E490F" w:rsidP="00943731">
            <w:pPr>
              <w:rPr>
                <w:b/>
                <w:sz w:val="2"/>
                <w:szCs w:val="2"/>
              </w:rPr>
            </w:pPr>
          </w:p>
        </w:tc>
      </w:tr>
      <w:tr w:rsidR="004E490F" w:rsidRPr="005F15F6" w:rsidTr="00943731">
        <w:trPr>
          <w:trHeight w:val="674"/>
        </w:trPr>
        <w:tc>
          <w:tcPr>
            <w:tcW w:w="1701" w:type="dxa"/>
            <w:vAlign w:val="center"/>
          </w:tcPr>
          <w:p w:rsidR="004E490F" w:rsidRPr="005F15F6" w:rsidRDefault="004E490F" w:rsidP="00943731">
            <w:pPr>
              <w:jc w:val="center"/>
              <w:rPr>
                <w:b/>
                <w:szCs w:val="18"/>
              </w:rPr>
            </w:pPr>
            <w:r w:rsidRPr="005F15F6">
              <w:rPr>
                <w:b/>
                <w:szCs w:val="18"/>
              </w:rPr>
              <w:t>Кількість кредитів</w:t>
            </w:r>
          </w:p>
          <w:p w:rsidR="004E490F" w:rsidRPr="005F15F6" w:rsidRDefault="004E490F" w:rsidP="00943731">
            <w:pPr>
              <w:jc w:val="center"/>
              <w:rPr>
                <w:b/>
                <w:szCs w:val="18"/>
              </w:rPr>
            </w:pPr>
            <w:r w:rsidRPr="005F15F6">
              <w:rPr>
                <w:b/>
                <w:caps/>
                <w:szCs w:val="18"/>
              </w:rPr>
              <w:t>ECTS</w:t>
            </w:r>
          </w:p>
        </w:tc>
        <w:tc>
          <w:tcPr>
            <w:tcW w:w="1418" w:type="dxa"/>
            <w:vAlign w:val="center"/>
          </w:tcPr>
          <w:p w:rsidR="004E490F" w:rsidRPr="005F15F6" w:rsidRDefault="004E490F" w:rsidP="00943731">
            <w:pPr>
              <w:jc w:val="center"/>
              <w:rPr>
                <w:b/>
                <w:szCs w:val="18"/>
              </w:rPr>
            </w:pPr>
            <w:r w:rsidRPr="005F15F6">
              <w:rPr>
                <w:b/>
                <w:szCs w:val="18"/>
              </w:rPr>
              <w:t xml:space="preserve">Кількість годин </w:t>
            </w:r>
          </w:p>
        </w:tc>
        <w:tc>
          <w:tcPr>
            <w:tcW w:w="1134" w:type="dxa"/>
            <w:vAlign w:val="center"/>
          </w:tcPr>
          <w:p w:rsidR="004E490F" w:rsidRPr="005F15F6" w:rsidRDefault="004E490F" w:rsidP="00943731">
            <w:pPr>
              <w:jc w:val="center"/>
              <w:rPr>
                <w:b/>
                <w:sz w:val="16"/>
                <w:szCs w:val="16"/>
              </w:rPr>
            </w:pPr>
            <w:r w:rsidRPr="005F15F6">
              <w:rPr>
                <w:b/>
                <w:sz w:val="16"/>
                <w:szCs w:val="16"/>
              </w:rPr>
              <w:t>Кількість аудиторних годин</w:t>
            </w:r>
          </w:p>
        </w:tc>
        <w:tc>
          <w:tcPr>
            <w:tcW w:w="992" w:type="dxa"/>
            <w:gridSpan w:val="2"/>
            <w:vAlign w:val="center"/>
          </w:tcPr>
          <w:p w:rsidR="004E490F" w:rsidRPr="005F15F6" w:rsidRDefault="004E490F" w:rsidP="00943731">
            <w:pPr>
              <w:jc w:val="center"/>
              <w:rPr>
                <w:b/>
                <w:szCs w:val="18"/>
              </w:rPr>
            </w:pPr>
            <w:r w:rsidRPr="005F15F6">
              <w:rPr>
                <w:b/>
                <w:szCs w:val="18"/>
              </w:rPr>
              <w:t>Лекції</w:t>
            </w:r>
          </w:p>
        </w:tc>
        <w:tc>
          <w:tcPr>
            <w:tcW w:w="2552" w:type="dxa"/>
            <w:vAlign w:val="center"/>
          </w:tcPr>
          <w:p w:rsidR="004E490F" w:rsidRPr="005F15F6" w:rsidRDefault="004E490F" w:rsidP="00943731">
            <w:pPr>
              <w:jc w:val="center"/>
              <w:rPr>
                <w:b/>
                <w:szCs w:val="18"/>
              </w:rPr>
            </w:pPr>
            <w:r w:rsidRPr="005F15F6">
              <w:rPr>
                <w:b/>
                <w:szCs w:val="18"/>
              </w:rPr>
              <w:t>Семінари,</w:t>
            </w:r>
          </w:p>
          <w:p w:rsidR="004E490F" w:rsidRPr="005F15F6" w:rsidRDefault="004E490F" w:rsidP="00943731">
            <w:pPr>
              <w:jc w:val="center"/>
              <w:rPr>
                <w:b/>
                <w:szCs w:val="18"/>
              </w:rPr>
            </w:pPr>
            <w:r>
              <w:rPr>
                <w:b/>
                <w:szCs w:val="18"/>
              </w:rPr>
              <w:t>п</w:t>
            </w:r>
            <w:r w:rsidRPr="005F15F6">
              <w:rPr>
                <w:b/>
                <w:szCs w:val="18"/>
              </w:rPr>
              <w:t>рактичні,</w:t>
            </w:r>
          </w:p>
          <w:p w:rsidR="004E490F" w:rsidRPr="005F15F6" w:rsidRDefault="004E490F" w:rsidP="00943731">
            <w:pPr>
              <w:jc w:val="center"/>
              <w:rPr>
                <w:b/>
                <w:sz w:val="16"/>
                <w:szCs w:val="16"/>
              </w:rPr>
            </w:pPr>
            <w:r w:rsidRPr="005F15F6">
              <w:rPr>
                <w:b/>
                <w:szCs w:val="18"/>
              </w:rPr>
              <w:t>лабораторні</w:t>
            </w:r>
          </w:p>
        </w:tc>
        <w:tc>
          <w:tcPr>
            <w:tcW w:w="2126" w:type="dxa"/>
            <w:vAlign w:val="center"/>
          </w:tcPr>
          <w:p w:rsidR="004E490F" w:rsidRPr="005F15F6" w:rsidRDefault="004E490F" w:rsidP="00943731">
            <w:pPr>
              <w:jc w:val="center"/>
              <w:rPr>
                <w:b/>
                <w:szCs w:val="18"/>
              </w:rPr>
            </w:pPr>
            <w:r w:rsidRPr="005F15F6">
              <w:rPr>
                <w:b/>
                <w:sz w:val="16"/>
                <w:szCs w:val="16"/>
              </w:rPr>
              <w:t>Самостійна</w:t>
            </w:r>
            <w:r w:rsidRPr="005F15F6">
              <w:rPr>
                <w:b/>
                <w:szCs w:val="18"/>
              </w:rPr>
              <w:t xml:space="preserve"> робота студента</w:t>
            </w:r>
          </w:p>
          <w:p w:rsidR="004E490F" w:rsidRPr="005F15F6" w:rsidRDefault="004E490F" w:rsidP="00943731">
            <w:pPr>
              <w:jc w:val="center"/>
              <w:rPr>
                <w:b/>
                <w:szCs w:val="18"/>
              </w:rPr>
            </w:pPr>
            <w:r w:rsidRPr="005F15F6">
              <w:rPr>
                <w:b/>
                <w:szCs w:val="18"/>
              </w:rPr>
              <w:t>(СРС)</w:t>
            </w:r>
          </w:p>
          <w:p w:rsidR="004E490F" w:rsidRPr="005F15F6" w:rsidRDefault="004E490F" w:rsidP="00943731">
            <w:pPr>
              <w:jc w:val="center"/>
              <w:rPr>
                <w:b/>
                <w:szCs w:val="18"/>
              </w:rPr>
            </w:pPr>
          </w:p>
        </w:tc>
      </w:tr>
      <w:tr w:rsidR="004E490F" w:rsidRPr="005F15F6" w:rsidTr="00943731">
        <w:trPr>
          <w:trHeight w:val="421"/>
        </w:trPr>
        <w:tc>
          <w:tcPr>
            <w:tcW w:w="1701" w:type="dxa"/>
            <w:vAlign w:val="center"/>
          </w:tcPr>
          <w:p w:rsidR="004E490F" w:rsidRPr="009B0612" w:rsidRDefault="00503FFA" w:rsidP="00943731">
            <w:pPr>
              <w:jc w:val="center"/>
              <w:rPr>
                <w:b/>
                <w:lang w:val="uk-UA"/>
              </w:rPr>
            </w:pPr>
            <w:r>
              <w:rPr>
                <w:b/>
                <w:lang w:val="uk-UA"/>
              </w:rPr>
              <w:t>4</w:t>
            </w:r>
          </w:p>
        </w:tc>
        <w:tc>
          <w:tcPr>
            <w:tcW w:w="1418" w:type="dxa"/>
            <w:vAlign w:val="center"/>
          </w:tcPr>
          <w:p w:rsidR="004E490F" w:rsidRPr="005F15F6" w:rsidRDefault="009B0612" w:rsidP="00503FFA">
            <w:pPr>
              <w:jc w:val="center"/>
              <w:rPr>
                <w:b/>
              </w:rPr>
            </w:pPr>
            <w:r>
              <w:rPr>
                <w:b/>
              </w:rPr>
              <w:t>1</w:t>
            </w:r>
            <w:r w:rsidR="00503FFA">
              <w:rPr>
                <w:b/>
                <w:lang w:val="uk-UA"/>
              </w:rPr>
              <w:t>2</w:t>
            </w:r>
            <w:r w:rsidR="004E490F">
              <w:rPr>
                <w:b/>
              </w:rPr>
              <w:t>0</w:t>
            </w:r>
          </w:p>
        </w:tc>
        <w:tc>
          <w:tcPr>
            <w:tcW w:w="1134" w:type="dxa"/>
            <w:vAlign w:val="center"/>
          </w:tcPr>
          <w:p w:rsidR="004E490F" w:rsidRPr="005F15F6" w:rsidRDefault="004E490F" w:rsidP="00943731">
            <w:pPr>
              <w:jc w:val="center"/>
              <w:rPr>
                <w:b/>
              </w:rPr>
            </w:pPr>
            <w:r>
              <w:rPr>
                <w:b/>
              </w:rPr>
              <w:t>48</w:t>
            </w:r>
          </w:p>
        </w:tc>
        <w:tc>
          <w:tcPr>
            <w:tcW w:w="992" w:type="dxa"/>
            <w:gridSpan w:val="2"/>
            <w:vAlign w:val="center"/>
          </w:tcPr>
          <w:p w:rsidR="004E490F" w:rsidRPr="00757B9F" w:rsidRDefault="00757B9F" w:rsidP="00943731">
            <w:pPr>
              <w:jc w:val="center"/>
              <w:rPr>
                <w:b/>
                <w:lang w:val="uk-UA"/>
              </w:rPr>
            </w:pPr>
            <w:r>
              <w:rPr>
                <w:b/>
                <w:lang w:val="uk-UA"/>
              </w:rPr>
              <w:t>16</w:t>
            </w:r>
          </w:p>
        </w:tc>
        <w:tc>
          <w:tcPr>
            <w:tcW w:w="2552" w:type="dxa"/>
            <w:vAlign w:val="center"/>
          </w:tcPr>
          <w:p w:rsidR="004E490F" w:rsidRPr="00757B9F" w:rsidRDefault="00757B9F" w:rsidP="00943731">
            <w:pPr>
              <w:jc w:val="center"/>
              <w:rPr>
                <w:b/>
                <w:lang w:val="uk-UA"/>
              </w:rPr>
            </w:pPr>
            <w:r>
              <w:rPr>
                <w:b/>
                <w:lang w:val="uk-UA"/>
              </w:rPr>
              <w:t>32</w:t>
            </w:r>
          </w:p>
        </w:tc>
        <w:tc>
          <w:tcPr>
            <w:tcW w:w="2126" w:type="dxa"/>
            <w:shd w:val="clear" w:color="auto" w:fill="auto"/>
            <w:vAlign w:val="center"/>
          </w:tcPr>
          <w:p w:rsidR="004E490F" w:rsidRPr="005F15F6" w:rsidRDefault="00503FFA" w:rsidP="00943731">
            <w:pPr>
              <w:jc w:val="center"/>
              <w:rPr>
                <w:b/>
              </w:rPr>
            </w:pPr>
            <w:r>
              <w:rPr>
                <w:b/>
                <w:lang w:val="uk-UA"/>
              </w:rPr>
              <w:t>7</w:t>
            </w:r>
            <w:r w:rsidR="004E490F">
              <w:rPr>
                <w:b/>
              </w:rPr>
              <w:t>2</w:t>
            </w:r>
          </w:p>
        </w:tc>
      </w:tr>
      <w:tr w:rsidR="004E490F" w:rsidRPr="005F15F6" w:rsidTr="00943731">
        <w:tblPrEx>
          <w:tblLook w:val="0000" w:firstRow="0" w:lastRow="0" w:firstColumn="0" w:lastColumn="0" w:noHBand="0" w:noVBand="0"/>
        </w:tblPrEx>
        <w:trPr>
          <w:trHeight w:val="221"/>
        </w:trPr>
        <w:tc>
          <w:tcPr>
            <w:tcW w:w="3119" w:type="dxa"/>
            <w:gridSpan w:val="2"/>
            <w:vAlign w:val="center"/>
          </w:tcPr>
          <w:p w:rsidR="004E490F" w:rsidRPr="005F15F6" w:rsidRDefault="004E490F" w:rsidP="00943731">
            <w:pPr>
              <w:jc w:val="center"/>
              <w:rPr>
                <w:b/>
                <w:szCs w:val="18"/>
              </w:rPr>
            </w:pPr>
            <w:r w:rsidRPr="005F15F6">
              <w:rPr>
                <w:b/>
                <w:szCs w:val="18"/>
              </w:rPr>
              <w:t xml:space="preserve">Кількість </w:t>
            </w:r>
          </w:p>
          <w:p w:rsidR="004E490F" w:rsidRPr="005F15F6" w:rsidRDefault="004E490F" w:rsidP="00943731">
            <w:pPr>
              <w:jc w:val="center"/>
              <w:rPr>
                <w:szCs w:val="18"/>
              </w:rPr>
            </w:pPr>
            <w:r w:rsidRPr="005F15F6">
              <w:rPr>
                <w:b/>
                <w:szCs w:val="18"/>
              </w:rPr>
              <w:t>тижневих годин</w:t>
            </w:r>
          </w:p>
        </w:tc>
        <w:tc>
          <w:tcPr>
            <w:tcW w:w="4678" w:type="dxa"/>
            <w:gridSpan w:val="4"/>
            <w:vAlign w:val="center"/>
          </w:tcPr>
          <w:p w:rsidR="004E490F" w:rsidRPr="005F15F6" w:rsidRDefault="004E490F" w:rsidP="00943731">
            <w:pPr>
              <w:jc w:val="center"/>
              <w:rPr>
                <w:b/>
                <w:szCs w:val="18"/>
              </w:rPr>
            </w:pPr>
            <w:r w:rsidRPr="005F15F6">
              <w:rPr>
                <w:b/>
                <w:szCs w:val="18"/>
              </w:rPr>
              <w:t>Кількість змістових модулів (тем)</w:t>
            </w:r>
          </w:p>
        </w:tc>
        <w:tc>
          <w:tcPr>
            <w:tcW w:w="2126" w:type="dxa"/>
            <w:vAlign w:val="center"/>
          </w:tcPr>
          <w:p w:rsidR="004E490F" w:rsidRPr="005F15F6" w:rsidRDefault="004E490F" w:rsidP="00943731">
            <w:pPr>
              <w:jc w:val="center"/>
              <w:rPr>
                <w:b/>
                <w:szCs w:val="18"/>
              </w:rPr>
            </w:pPr>
            <w:r w:rsidRPr="005F15F6">
              <w:rPr>
                <w:b/>
                <w:szCs w:val="18"/>
              </w:rPr>
              <w:t>Вид контролю</w:t>
            </w:r>
          </w:p>
        </w:tc>
      </w:tr>
      <w:tr w:rsidR="004E490F" w:rsidRPr="005F15F6" w:rsidTr="00943731">
        <w:tblPrEx>
          <w:tblLook w:val="0000" w:firstRow="0" w:lastRow="0" w:firstColumn="0" w:lastColumn="0" w:noHBand="0" w:noVBand="0"/>
        </w:tblPrEx>
        <w:trPr>
          <w:trHeight w:val="241"/>
        </w:trPr>
        <w:tc>
          <w:tcPr>
            <w:tcW w:w="3119" w:type="dxa"/>
            <w:gridSpan w:val="2"/>
            <w:vAlign w:val="center"/>
          </w:tcPr>
          <w:p w:rsidR="004E490F" w:rsidRPr="005F15F6" w:rsidRDefault="004E490F" w:rsidP="00943731">
            <w:pPr>
              <w:jc w:val="center"/>
              <w:rPr>
                <w:b/>
                <w:szCs w:val="18"/>
              </w:rPr>
            </w:pPr>
            <w:r>
              <w:rPr>
                <w:b/>
              </w:rPr>
              <w:t xml:space="preserve"> </w:t>
            </w:r>
            <w:r>
              <w:rPr>
                <w:b/>
                <w:szCs w:val="18"/>
              </w:rPr>
              <w:t>3</w:t>
            </w:r>
          </w:p>
          <w:p w:rsidR="004E490F" w:rsidRPr="005F15F6" w:rsidRDefault="004E490F" w:rsidP="00943731">
            <w:pPr>
              <w:jc w:val="center"/>
              <w:rPr>
                <w:b/>
                <w:szCs w:val="18"/>
              </w:rPr>
            </w:pPr>
          </w:p>
        </w:tc>
        <w:tc>
          <w:tcPr>
            <w:tcW w:w="4678" w:type="dxa"/>
            <w:gridSpan w:val="4"/>
            <w:vAlign w:val="center"/>
          </w:tcPr>
          <w:p w:rsidR="004E490F" w:rsidRPr="00757B9F" w:rsidRDefault="00757B9F" w:rsidP="00943731">
            <w:pPr>
              <w:jc w:val="center"/>
              <w:rPr>
                <w:b/>
                <w:szCs w:val="18"/>
                <w:lang w:val="uk-UA"/>
              </w:rPr>
            </w:pPr>
            <w:r>
              <w:rPr>
                <w:b/>
                <w:szCs w:val="18"/>
                <w:lang w:val="uk-UA"/>
              </w:rPr>
              <w:t>10</w:t>
            </w:r>
          </w:p>
        </w:tc>
        <w:tc>
          <w:tcPr>
            <w:tcW w:w="2126" w:type="dxa"/>
            <w:vAlign w:val="center"/>
          </w:tcPr>
          <w:p w:rsidR="004E490F" w:rsidRPr="005F15F6" w:rsidRDefault="004E490F" w:rsidP="00943731">
            <w:pPr>
              <w:jc w:val="center"/>
              <w:rPr>
                <w:b/>
                <w:szCs w:val="18"/>
              </w:rPr>
            </w:pPr>
            <w:r>
              <w:rPr>
                <w:b/>
                <w:szCs w:val="18"/>
              </w:rPr>
              <w:t>екзамен</w:t>
            </w:r>
          </w:p>
        </w:tc>
      </w:tr>
    </w:tbl>
    <w:p w:rsidR="004E490F" w:rsidRDefault="004E490F" w:rsidP="004E490F">
      <w:pPr>
        <w:jc w:val="center"/>
      </w:pPr>
    </w:p>
    <w:tbl>
      <w:tblPr>
        <w:tblW w:w="9468" w:type="dxa"/>
        <w:tblLook w:val="04A0" w:firstRow="1" w:lastRow="0" w:firstColumn="1" w:lastColumn="0" w:noHBand="0" w:noVBand="1"/>
      </w:tblPr>
      <w:tblGrid>
        <w:gridCol w:w="1620"/>
        <w:gridCol w:w="7848"/>
      </w:tblGrid>
      <w:tr w:rsidR="004E490F" w:rsidRPr="005F15F6" w:rsidTr="00943731">
        <w:trPr>
          <w:trHeight w:val="567"/>
        </w:trPr>
        <w:tc>
          <w:tcPr>
            <w:tcW w:w="1620" w:type="dxa"/>
          </w:tcPr>
          <w:p w:rsidR="004E490F" w:rsidRPr="003E1208" w:rsidRDefault="004E490F" w:rsidP="00943731">
            <w:pPr>
              <w:jc w:val="center"/>
              <w:rPr>
                <w:b/>
                <w:caps/>
                <w:spacing w:val="-4"/>
                <w:sz w:val="24"/>
                <w:szCs w:val="24"/>
              </w:rPr>
            </w:pPr>
          </w:p>
        </w:tc>
        <w:tc>
          <w:tcPr>
            <w:tcW w:w="7848" w:type="dxa"/>
          </w:tcPr>
          <w:p w:rsidR="004E490F" w:rsidRPr="002957D8" w:rsidRDefault="004E490F" w:rsidP="00943731">
            <w:pPr>
              <w:jc w:val="both"/>
              <w:rPr>
                <w:sz w:val="24"/>
                <w:szCs w:val="24"/>
                <w:lang w:val="uk-UA"/>
              </w:rPr>
            </w:pPr>
          </w:p>
        </w:tc>
      </w:tr>
    </w:tbl>
    <w:p w:rsidR="004E490F" w:rsidRDefault="004E490F" w:rsidP="004E490F">
      <w:pPr>
        <w:pStyle w:val="a3"/>
        <w:ind w:left="357" w:firstLine="0"/>
        <w:jc w:val="center"/>
        <w:rPr>
          <w:b/>
          <w:caps/>
          <w:sz w:val="24"/>
          <w:szCs w:val="24"/>
        </w:rPr>
      </w:pPr>
      <w:r w:rsidRPr="005F15F6">
        <w:rPr>
          <w:b/>
          <w:spacing w:val="-4"/>
          <w:sz w:val="26"/>
          <w:szCs w:val="26"/>
        </w:rPr>
        <w:t>РОЗДІЛ 3</w:t>
      </w:r>
      <w:r>
        <w:rPr>
          <w:b/>
          <w:spacing w:val="-4"/>
          <w:sz w:val="26"/>
          <w:szCs w:val="26"/>
        </w:rPr>
        <w:t xml:space="preserve">. </w:t>
      </w:r>
      <w:r>
        <w:rPr>
          <w:b/>
          <w:caps/>
          <w:sz w:val="24"/>
          <w:szCs w:val="24"/>
        </w:rPr>
        <w:t xml:space="preserve">Тематичний план навчальної дисципліни </w:t>
      </w:r>
    </w:p>
    <w:p w:rsidR="004E490F" w:rsidRDefault="004E490F" w:rsidP="004E490F">
      <w:pPr>
        <w:pStyle w:val="a3"/>
        <w:ind w:left="357" w:firstLine="0"/>
        <w:jc w:val="center"/>
        <w:rPr>
          <w:b/>
          <w:caps/>
          <w:sz w:val="24"/>
          <w:szCs w:val="24"/>
        </w:rPr>
      </w:pPr>
      <w:r>
        <w:rPr>
          <w:b/>
          <w:caps/>
          <w:sz w:val="24"/>
          <w:szCs w:val="24"/>
        </w:rPr>
        <w:t>«</w:t>
      </w:r>
      <w:r w:rsidR="00BA3C37">
        <w:rPr>
          <w:b/>
          <w:caps/>
          <w:sz w:val="24"/>
          <w:szCs w:val="24"/>
        </w:rPr>
        <w:t>макроеконом</w:t>
      </w:r>
      <w:r>
        <w:rPr>
          <w:b/>
          <w:caps/>
          <w:sz w:val="24"/>
          <w:szCs w:val="24"/>
        </w:rPr>
        <w:t xml:space="preserve">ічний </w:t>
      </w:r>
      <w:r w:rsidR="00FD51E1">
        <w:rPr>
          <w:b/>
          <w:caps/>
          <w:sz w:val="24"/>
          <w:szCs w:val="24"/>
        </w:rPr>
        <w:t>аналіз</w:t>
      </w:r>
      <w:r>
        <w:rPr>
          <w:b/>
          <w:caps/>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7820"/>
      </w:tblGrid>
      <w:tr w:rsidR="00BA3C37" w:rsidRPr="000F5664" w:rsidTr="00BA3C37">
        <w:tc>
          <w:tcPr>
            <w:tcW w:w="1701" w:type="dxa"/>
            <w:vAlign w:val="center"/>
          </w:tcPr>
          <w:p w:rsidR="00BA3C37" w:rsidRPr="000F5664" w:rsidRDefault="00BA3C37" w:rsidP="00BA3C37">
            <w:pPr>
              <w:jc w:val="center"/>
              <w:rPr>
                <w:b/>
                <w:sz w:val="24"/>
                <w:szCs w:val="24"/>
              </w:rPr>
            </w:pPr>
            <w:r w:rsidRPr="000F5664">
              <w:rPr>
                <w:b/>
                <w:sz w:val="24"/>
                <w:szCs w:val="24"/>
              </w:rPr>
              <w:t>Номер теми</w:t>
            </w:r>
          </w:p>
        </w:tc>
        <w:tc>
          <w:tcPr>
            <w:tcW w:w="7820" w:type="dxa"/>
            <w:vAlign w:val="center"/>
          </w:tcPr>
          <w:p w:rsidR="00BA3C37" w:rsidRPr="000F5664" w:rsidRDefault="00BA3C37" w:rsidP="00BA3C37">
            <w:pPr>
              <w:jc w:val="center"/>
              <w:rPr>
                <w:b/>
                <w:sz w:val="24"/>
                <w:szCs w:val="24"/>
              </w:rPr>
            </w:pPr>
            <w:r w:rsidRPr="000F5664">
              <w:rPr>
                <w:b/>
                <w:sz w:val="24"/>
                <w:szCs w:val="24"/>
              </w:rPr>
              <w:t>Назва теми</w:t>
            </w:r>
          </w:p>
        </w:tc>
      </w:tr>
      <w:tr w:rsidR="00BA3C37" w:rsidRPr="000F5664" w:rsidTr="00BA3C37">
        <w:tc>
          <w:tcPr>
            <w:tcW w:w="1701" w:type="dxa"/>
          </w:tcPr>
          <w:p w:rsidR="00BA3C37" w:rsidRPr="000F5664" w:rsidRDefault="00BA3C37" w:rsidP="00BA3C37">
            <w:pPr>
              <w:jc w:val="center"/>
              <w:rPr>
                <w:b/>
                <w:sz w:val="24"/>
                <w:szCs w:val="24"/>
              </w:rPr>
            </w:pPr>
            <w:r w:rsidRPr="000F5664">
              <w:rPr>
                <w:b/>
                <w:sz w:val="24"/>
                <w:szCs w:val="24"/>
              </w:rPr>
              <w:t>Тема 1.</w:t>
            </w:r>
          </w:p>
        </w:tc>
        <w:tc>
          <w:tcPr>
            <w:tcW w:w="7820" w:type="dxa"/>
          </w:tcPr>
          <w:p w:rsidR="00BA3C37" w:rsidRPr="00CD5210" w:rsidRDefault="00BA3C37" w:rsidP="00BA3C37">
            <w:pPr>
              <w:pStyle w:val="a3"/>
              <w:numPr>
                <w:ilvl w:val="12"/>
                <w:numId w:val="1"/>
              </w:numPr>
              <w:tabs>
                <w:tab w:val="clear" w:pos="360"/>
              </w:tabs>
              <w:ind w:left="0" w:firstLine="0"/>
              <w:rPr>
                <w:sz w:val="24"/>
                <w:szCs w:val="24"/>
              </w:rPr>
            </w:pPr>
            <w:r w:rsidRPr="00CD5210">
              <w:rPr>
                <w:vanish/>
                <w:sz w:val="24"/>
                <w:szCs w:val="24"/>
                <w:lang w:val="ru-RU"/>
              </w:rPr>
              <w:cr/>
              <w:t xml:space="preserve">   ми та цінністю підприємства</w:t>
            </w:r>
            <w:r w:rsidRPr="00CD5210">
              <w:rPr>
                <w:vanish/>
                <w:sz w:val="24"/>
                <w:szCs w:val="24"/>
                <w:lang w:val="ru-RU"/>
              </w:rPr>
              <w:cr/>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sz w:val="24"/>
                <w:szCs w:val="24"/>
              </w:rPr>
              <w:t xml:space="preserve">Макроекономічннй аналіз як наука про функціонування та регулювання національної економіки </w:t>
            </w:r>
          </w:p>
        </w:tc>
      </w:tr>
      <w:tr w:rsidR="00BA3C37" w:rsidRPr="000F5664" w:rsidTr="00BA3C37">
        <w:tc>
          <w:tcPr>
            <w:tcW w:w="1701" w:type="dxa"/>
          </w:tcPr>
          <w:p w:rsidR="00BA3C37" w:rsidRPr="000F5664" w:rsidRDefault="00BA3C37" w:rsidP="00BA3C37">
            <w:pPr>
              <w:jc w:val="center"/>
              <w:rPr>
                <w:b/>
                <w:sz w:val="24"/>
                <w:szCs w:val="24"/>
              </w:rPr>
            </w:pPr>
            <w:r w:rsidRPr="000F5664">
              <w:rPr>
                <w:b/>
                <w:sz w:val="24"/>
                <w:szCs w:val="24"/>
              </w:rPr>
              <w:t>Тема 2.</w:t>
            </w:r>
          </w:p>
        </w:tc>
        <w:tc>
          <w:tcPr>
            <w:tcW w:w="7820" w:type="dxa"/>
          </w:tcPr>
          <w:p w:rsidR="00BA3C37" w:rsidRPr="00027096" w:rsidRDefault="00BA3C37" w:rsidP="00BA3C37">
            <w:pPr>
              <w:jc w:val="both"/>
              <w:rPr>
                <w:sz w:val="24"/>
                <w:szCs w:val="24"/>
                <w:lang w:val="uk-UA"/>
              </w:rPr>
            </w:pPr>
            <w:r w:rsidRPr="00027096">
              <w:rPr>
                <w:sz w:val="24"/>
                <w:szCs w:val="24"/>
                <w:lang w:val="uk-UA"/>
              </w:rPr>
              <w:t>Система національних рахунків як інструмент макроекономічного аналізу</w:t>
            </w:r>
          </w:p>
        </w:tc>
      </w:tr>
      <w:tr w:rsidR="00BA3C37" w:rsidRPr="000F5664" w:rsidTr="00BA3C37">
        <w:tc>
          <w:tcPr>
            <w:tcW w:w="1701" w:type="dxa"/>
          </w:tcPr>
          <w:p w:rsidR="00BA3C37" w:rsidRPr="000F5664" w:rsidRDefault="00BA3C37" w:rsidP="00BA3C37">
            <w:pPr>
              <w:jc w:val="center"/>
              <w:rPr>
                <w:b/>
                <w:sz w:val="24"/>
                <w:szCs w:val="24"/>
              </w:rPr>
            </w:pPr>
            <w:r w:rsidRPr="000F5664">
              <w:rPr>
                <w:b/>
                <w:sz w:val="24"/>
                <w:szCs w:val="24"/>
              </w:rPr>
              <w:t>Тема 3.</w:t>
            </w:r>
          </w:p>
        </w:tc>
        <w:tc>
          <w:tcPr>
            <w:tcW w:w="7820" w:type="dxa"/>
          </w:tcPr>
          <w:p w:rsidR="00BA3C37" w:rsidRPr="00D51E4A" w:rsidRDefault="00BA3C37" w:rsidP="00BA3C37">
            <w:pPr>
              <w:jc w:val="both"/>
              <w:rPr>
                <w:sz w:val="24"/>
                <w:szCs w:val="24"/>
                <w:lang w:val="uk-UA"/>
              </w:rPr>
            </w:pPr>
            <w:r w:rsidRPr="00D51E4A">
              <w:rPr>
                <w:sz w:val="24"/>
                <w:szCs w:val="24"/>
                <w:lang w:val="uk-UA"/>
              </w:rPr>
              <w:t>Аналіз реального сектору економіки</w:t>
            </w:r>
          </w:p>
        </w:tc>
      </w:tr>
      <w:tr w:rsidR="00BA3C37" w:rsidRPr="000F5664" w:rsidTr="00BA3C37">
        <w:tc>
          <w:tcPr>
            <w:tcW w:w="1701" w:type="dxa"/>
          </w:tcPr>
          <w:p w:rsidR="00BA3C37" w:rsidRPr="000F5664" w:rsidRDefault="00BA3C37" w:rsidP="00BA3C37">
            <w:pPr>
              <w:jc w:val="center"/>
              <w:rPr>
                <w:b/>
                <w:sz w:val="24"/>
                <w:szCs w:val="24"/>
              </w:rPr>
            </w:pPr>
            <w:r w:rsidRPr="000F5664">
              <w:rPr>
                <w:b/>
                <w:sz w:val="24"/>
                <w:szCs w:val="24"/>
              </w:rPr>
              <w:t>Тема 4.</w:t>
            </w:r>
          </w:p>
        </w:tc>
        <w:tc>
          <w:tcPr>
            <w:tcW w:w="7820" w:type="dxa"/>
          </w:tcPr>
          <w:p w:rsidR="00BA3C37" w:rsidRPr="002C11ED" w:rsidRDefault="00BA3C37" w:rsidP="00BA3C37">
            <w:pPr>
              <w:jc w:val="both"/>
              <w:rPr>
                <w:sz w:val="24"/>
                <w:szCs w:val="24"/>
                <w:lang w:val="uk-UA" w:eastAsia="uk-UA"/>
              </w:rPr>
            </w:pPr>
            <w:r w:rsidRPr="002C11ED">
              <w:rPr>
                <w:sz w:val="24"/>
                <w:szCs w:val="24"/>
                <w:lang w:val="uk-UA" w:eastAsia="uk-UA"/>
              </w:rPr>
              <w:t>Аналіз фінансового сектору економіки</w:t>
            </w:r>
          </w:p>
        </w:tc>
      </w:tr>
      <w:tr w:rsidR="00BA3C37" w:rsidRPr="000F5664" w:rsidTr="00BA3C37">
        <w:tc>
          <w:tcPr>
            <w:tcW w:w="1701" w:type="dxa"/>
          </w:tcPr>
          <w:p w:rsidR="00BA3C37" w:rsidRPr="000F5664" w:rsidRDefault="00BA3C37" w:rsidP="00BA3C37">
            <w:pPr>
              <w:jc w:val="center"/>
              <w:rPr>
                <w:b/>
                <w:sz w:val="24"/>
                <w:szCs w:val="24"/>
              </w:rPr>
            </w:pPr>
            <w:r w:rsidRPr="000F5664">
              <w:rPr>
                <w:b/>
                <w:sz w:val="24"/>
                <w:szCs w:val="24"/>
              </w:rPr>
              <w:t>Тема 5.</w:t>
            </w:r>
          </w:p>
        </w:tc>
        <w:tc>
          <w:tcPr>
            <w:tcW w:w="7820" w:type="dxa"/>
          </w:tcPr>
          <w:p w:rsidR="00BA3C37" w:rsidRPr="009B0E83" w:rsidRDefault="00BA3C37" w:rsidP="00BA3C37">
            <w:pPr>
              <w:jc w:val="both"/>
              <w:rPr>
                <w:sz w:val="24"/>
                <w:szCs w:val="24"/>
                <w:lang w:val="uk-UA"/>
              </w:rPr>
            </w:pPr>
            <w:r w:rsidRPr="009B0E83">
              <w:rPr>
                <w:sz w:val="24"/>
                <w:szCs w:val="24"/>
                <w:lang w:val="uk-UA"/>
              </w:rPr>
              <w:t>Аналіз монетарного сектору економіки</w:t>
            </w:r>
          </w:p>
        </w:tc>
      </w:tr>
      <w:tr w:rsidR="00BA3C37" w:rsidRPr="000F5664" w:rsidTr="00BA3C37">
        <w:tc>
          <w:tcPr>
            <w:tcW w:w="1701" w:type="dxa"/>
          </w:tcPr>
          <w:p w:rsidR="00BA3C37" w:rsidRPr="000F5664" w:rsidRDefault="00BA3C37" w:rsidP="00BA3C37">
            <w:pPr>
              <w:jc w:val="center"/>
              <w:rPr>
                <w:b/>
                <w:sz w:val="24"/>
                <w:szCs w:val="24"/>
              </w:rPr>
            </w:pPr>
            <w:r w:rsidRPr="000F5664">
              <w:rPr>
                <w:b/>
                <w:sz w:val="24"/>
                <w:szCs w:val="24"/>
              </w:rPr>
              <w:t>Тема 6.</w:t>
            </w:r>
          </w:p>
        </w:tc>
        <w:tc>
          <w:tcPr>
            <w:tcW w:w="7820" w:type="dxa"/>
          </w:tcPr>
          <w:p w:rsidR="00BA3C37" w:rsidRPr="009B0E83" w:rsidRDefault="00BA3C37" w:rsidP="00BA3C37">
            <w:pPr>
              <w:jc w:val="both"/>
              <w:rPr>
                <w:sz w:val="24"/>
                <w:szCs w:val="24"/>
                <w:lang w:val="uk-UA"/>
              </w:rPr>
            </w:pPr>
            <w:r w:rsidRPr="009B0E83">
              <w:rPr>
                <w:sz w:val="24"/>
                <w:szCs w:val="24"/>
                <w:lang w:val="uk-UA"/>
              </w:rPr>
              <w:t>Аналіз зовнішнього сектору економіки</w:t>
            </w:r>
          </w:p>
        </w:tc>
      </w:tr>
      <w:tr w:rsidR="00BA3C37" w:rsidRPr="000F5664" w:rsidTr="00BA3C37">
        <w:tc>
          <w:tcPr>
            <w:tcW w:w="1701" w:type="dxa"/>
          </w:tcPr>
          <w:p w:rsidR="00BA3C37" w:rsidRPr="000F5664" w:rsidRDefault="00BA3C37" w:rsidP="00BA3C37">
            <w:pPr>
              <w:jc w:val="center"/>
              <w:rPr>
                <w:b/>
                <w:sz w:val="24"/>
                <w:szCs w:val="24"/>
              </w:rPr>
            </w:pPr>
            <w:r w:rsidRPr="000F5664">
              <w:rPr>
                <w:b/>
                <w:sz w:val="24"/>
                <w:szCs w:val="24"/>
              </w:rPr>
              <w:t>Тема 7.</w:t>
            </w:r>
          </w:p>
        </w:tc>
        <w:tc>
          <w:tcPr>
            <w:tcW w:w="7820" w:type="dxa"/>
          </w:tcPr>
          <w:p w:rsidR="00BA3C37" w:rsidRPr="003F6429" w:rsidRDefault="00BA3C37" w:rsidP="00BA3C37">
            <w:pPr>
              <w:jc w:val="both"/>
              <w:rPr>
                <w:sz w:val="24"/>
                <w:szCs w:val="24"/>
                <w:lang w:val="uk-UA"/>
              </w:rPr>
            </w:pPr>
            <w:r w:rsidRPr="003F6429">
              <w:rPr>
                <w:sz w:val="24"/>
                <w:szCs w:val="24"/>
                <w:lang w:val="uk-UA"/>
              </w:rPr>
              <w:t>Монетарне програмування в економічному аналізі національної економіки</w:t>
            </w:r>
          </w:p>
        </w:tc>
      </w:tr>
      <w:tr w:rsidR="00BA3C37" w:rsidRPr="000F5664" w:rsidTr="00BA3C37">
        <w:tc>
          <w:tcPr>
            <w:tcW w:w="1701" w:type="dxa"/>
          </w:tcPr>
          <w:p w:rsidR="00BA3C37" w:rsidRPr="000F5664" w:rsidRDefault="00BA3C37" w:rsidP="00BA3C37">
            <w:pPr>
              <w:jc w:val="center"/>
              <w:rPr>
                <w:b/>
                <w:sz w:val="24"/>
                <w:szCs w:val="24"/>
              </w:rPr>
            </w:pPr>
            <w:r w:rsidRPr="000F5664">
              <w:rPr>
                <w:b/>
                <w:sz w:val="24"/>
                <w:szCs w:val="24"/>
              </w:rPr>
              <w:t>Тема 8.</w:t>
            </w:r>
          </w:p>
        </w:tc>
        <w:tc>
          <w:tcPr>
            <w:tcW w:w="7820" w:type="dxa"/>
          </w:tcPr>
          <w:p w:rsidR="00BA3C37" w:rsidRPr="00981BEC" w:rsidRDefault="00BA3C37" w:rsidP="00BA3C37">
            <w:pPr>
              <w:jc w:val="both"/>
              <w:rPr>
                <w:sz w:val="24"/>
                <w:szCs w:val="24"/>
                <w:lang w:val="uk-UA"/>
              </w:rPr>
            </w:pPr>
            <w:r w:rsidRPr="00981BEC">
              <w:rPr>
                <w:sz w:val="24"/>
                <w:szCs w:val="24"/>
                <w:lang w:val="uk-UA"/>
              </w:rPr>
              <w:t>Фінансове програмування в економічному аналізі національної економіки</w:t>
            </w:r>
          </w:p>
        </w:tc>
      </w:tr>
      <w:tr w:rsidR="00BA3C37" w:rsidRPr="000F5664" w:rsidTr="00BA3C37">
        <w:tc>
          <w:tcPr>
            <w:tcW w:w="1701" w:type="dxa"/>
          </w:tcPr>
          <w:p w:rsidR="00BA3C37" w:rsidRPr="00F154DC" w:rsidRDefault="00BA3C37" w:rsidP="00BA3C37">
            <w:pPr>
              <w:jc w:val="center"/>
              <w:rPr>
                <w:b/>
                <w:sz w:val="24"/>
                <w:szCs w:val="24"/>
                <w:lang w:val="uk-UA"/>
              </w:rPr>
            </w:pPr>
            <w:r>
              <w:rPr>
                <w:b/>
                <w:sz w:val="24"/>
                <w:szCs w:val="24"/>
                <w:lang w:val="uk-UA"/>
              </w:rPr>
              <w:t>Тема 9.</w:t>
            </w:r>
          </w:p>
        </w:tc>
        <w:tc>
          <w:tcPr>
            <w:tcW w:w="7820" w:type="dxa"/>
          </w:tcPr>
          <w:p w:rsidR="00BA3C37" w:rsidRPr="00981BEC" w:rsidRDefault="00BA3C37" w:rsidP="00BA3C37">
            <w:pPr>
              <w:jc w:val="both"/>
              <w:rPr>
                <w:sz w:val="24"/>
                <w:szCs w:val="24"/>
                <w:lang w:val="uk-UA"/>
              </w:rPr>
            </w:pPr>
            <w:r>
              <w:rPr>
                <w:sz w:val="24"/>
                <w:szCs w:val="24"/>
                <w:lang w:val="uk-UA"/>
              </w:rPr>
              <w:t xml:space="preserve">Аналіз макроекономічних дисбалансів </w:t>
            </w:r>
          </w:p>
        </w:tc>
      </w:tr>
      <w:tr w:rsidR="00BA3C37" w:rsidRPr="000F5664" w:rsidTr="00BA3C37">
        <w:tc>
          <w:tcPr>
            <w:tcW w:w="1701" w:type="dxa"/>
          </w:tcPr>
          <w:p w:rsidR="00BA3C37" w:rsidRDefault="00BA3C37" w:rsidP="00BA3C37">
            <w:pPr>
              <w:jc w:val="center"/>
              <w:rPr>
                <w:b/>
                <w:sz w:val="24"/>
                <w:szCs w:val="24"/>
                <w:lang w:val="uk-UA"/>
              </w:rPr>
            </w:pPr>
            <w:r>
              <w:rPr>
                <w:b/>
                <w:sz w:val="24"/>
                <w:szCs w:val="24"/>
                <w:lang w:val="uk-UA"/>
              </w:rPr>
              <w:t>Тема 10.</w:t>
            </w:r>
          </w:p>
        </w:tc>
        <w:tc>
          <w:tcPr>
            <w:tcW w:w="7820" w:type="dxa"/>
          </w:tcPr>
          <w:p w:rsidR="00BA3C37" w:rsidRDefault="00BA3C37" w:rsidP="00BA3C37">
            <w:pPr>
              <w:jc w:val="both"/>
              <w:rPr>
                <w:sz w:val="24"/>
                <w:szCs w:val="24"/>
                <w:lang w:val="uk-UA"/>
              </w:rPr>
            </w:pPr>
            <w:r>
              <w:rPr>
                <w:sz w:val="24"/>
                <w:szCs w:val="24"/>
                <w:lang w:val="uk-UA"/>
              </w:rPr>
              <w:t>Аналіз макроекономічної політики</w:t>
            </w:r>
          </w:p>
        </w:tc>
      </w:tr>
    </w:tbl>
    <w:p w:rsidR="00934605" w:rsidRDefault="00934605" w:rsidP="00095FD9">
      <w:pPr>
        <w:pStyle w:val="a3"/>
        <w:ind w:firstLine="0"/>
        <w:jc w:val="center"/>
        <w:rPr>
          <w:b/>
          <w:sz w:val="24"/>
          <w:szCs w:val="24"/>
        </w:rPr>
      </w:pPr>
    </w:p>
    <w:p w:rsidR="00BA3C37" w:rsidRPr="00FC21E2" w:rsidRDefault="00BA3C37" w:rsidP="00BA3C37">
      <w:pPr>
        <w:pStyle w:val="a3"/>
        <w:ind w:firstLine="0"/>
        <w:jc w:val="center"/>
        <w:rPr>
          <w:b/>
          <w:sz w:val="24"/>
          <w:szCs w:val="24"/>
        </w:rPr>
      </w:pPr>
      <w:r>
        <w:rPr>
          <w:b/>
          <w:sz w:val="24"/>
          <w:szCs w:val="24"/>
        </w:rPr>
        <w:t>Тема</w:t>
      </w:r>
      <w:r w:rsidRPr="003A104D">
        <w:rPr>
          <w:b/>
          <w:sz w:val="24"/>
          <w:szCs w:val="24"/>
        </w:rPr>
        <w:t xml:space="preserve"> 1. </w:t>
      </w:r>
      <w:r w:rsidRPr="00FC21E2">
        <w:rPr>
          <w:b/>
          <w:sz w:val="24"/>
          <w:szCs w:val="24"/>
        </w:rPr>
        <w:t>Макроекономічннй аналіз як наука про функціонування та регулювання національної економіки</w:t>
      </w:r>
    </w:p>
    <w:p w:rsidR="00BA3C37" w:rsidRDefault="00BA3C37" w:rsidP="00BA3C37">
      <w:pPr>
        <w:pStyle w:val="a3"/>
        <w:ind w:left="0" w:firstLine="709"/>
        <w:rPr>
          <w:sz w:val="24"/>
          <w:szCs w:val="24"/>
        </w:rPr>
      </w:pPr>
      <w:r>
        <w:rPr>
          <w:sz w:val="24"/>
          <w:szCs w:val="24"/>
        </w:rPr>
        <w:t>Зміст макроекономічного аналізу та його місце в системі наук. Об</w:t>
      </w:r>
      <w:r w:rsidRPr="00600058">
        <w:rPr>
          <w:sz w:val="24"/>
          <w:szCs w:val="24"/>
          <w:lang w:val="ru-RU"/>
        </w:rPr>
        <w:t>’</w:t>
      </w:r>
      <w:r>
        <w:rPr>
          <w:sz w:val="24"/>
          <w:szCs w:val="24"/>
        </w:rPr>
        <w:t>єкт та предмет макроекономічного аналізу.</w:t>
      </w:r>
      <w:r w:rsidRPr="00600058">
        <w:rPr>
          <w:sz w:val="24"/>
          <w:szCs w:val="24"/>
          <w:lang w:val="ru-RU"/>
        </w:rPr>
        <w:t xml:space="preserve"> </w:t>
      </w:r>
      <w:r>
        <w:rPr>
          <w:sz w:val="24"/>
          <w:szCs w:val="24"/>
          <w:lang w:val="ru-RU"/>
        </w:rPr>
        <w:t>Інструментарій макроекономічного аналізу</w:t>
      </w:r>
      <w:r w:rsidRPr="00632F4E">
        <w:rPr>
          <w:sz w:val="24"/>
          <w:szCs w:val="24"/>
          <w:lang w:val="ru-RU"/>
        </w:rPr>
        <w:t>:</w:t>
      </w:r>
      <w:r>
        <w:rPr>
          <w:sz w:val="24"/>
          <w:szCs w:val="24"/>
        </w:rPr>
        <w:t xml:space="preserve"> прийоми (методи) статистичної обробки макроекономічних даних</w:t>
      </w:r>
      <w:r w:rsidRPr="00632F4E">
        <w:rPr>
          <w:sz w:val="24"/>
          <w:szCs w:val="24"/>
          <w:lang w:val="ru-RU"/>
        </w:rPr>
        <w:t>;</w:t>
      </w:r>
      <w:r>
        <w:rPr>
          <w:sz w:val="24"/>
          <w:szCs w:val="24"/>
        </w:rPr>
        <w:t xml:space="preserve"> методики аналізу макроекономічної інформації</w:t>
      </w:r>
      <w:r w:rsidRPr="00632F4E">
        <w:rPr>
          <w:sz w:val="24"/>
          <w:szCs w:val="24"/>
          <w:lang w:val="ru-RU"/>
        </w:rPr>
        <w:t>;</w:t>
      </w:r>
      <w:r>
        <w:rPr>
          <w:sz w:val="24"/>
          <w:szCs w:val="24"/>
          <w:lang w:val="ru-RU"/>
        </w:rPr>
        <w:t xml:space="preserve"> міжнародні системи національного рахівництва. Зв</w:t>
      </w:r>
      <w:r w:rsidRPr="00400B8D">
        <w:rPr>
          <w:sz w:val="24"/>
          <w:szCs w:val="24"/>
          <w:lang w:val="ru-RU"/>
        </w:rPr>
        <w:t>’</w:t>
      </w:r>
      <w:r>
        <w:rPr>
          <w:sz w:val="24"/>
          <w:szCs w:val="24"/>
          <w:lang w:val="ru-RU"/>
        </w:rPr>
        <w:t xml:space="preserve">язки макроеконосічного аналізу з іншими </w:t>
      </w:r>
      <w:r>
        <w:rPr>
          <w:sz w:val="24"/>
          <w:szCs w:val="24"/>
        </w:rPr>
        <w:t>науками. Базові категорії макроекономічного аналізу</w:t>
      </w:r>
      <w:r w:rsidRPr="00400B8D">
        <w:rPr>
          <w:sz w:val="24"/>
          <w:szCs w:val="24"/>
          <w:lang w:val="ru-RU"/>
        </w:rPr>
        <w:t>:</w:t>
      </w:r>
      <w:r w:rsidRPr="00BA3C37">
        <w:rPr>
          <w:sz w:val="24"/>
          <w:szCs w:val="24"/>
          <w:lang w:val="ru-RU"/>
        </w:rPr>
        <w:t xml:space="preserve"> </w:t>
      </w:r>
      <w:r>
        <w:rPr>
          <w:sz w:val="24"/>
          <w:szCs w:val="24"/>
        </w:rPr>
        <w:t>макроекономічний сектор</w:t>
      </w:r>
      <w:r w:rsidRPr="00BA3C37">
        <w:rPr>
          <w:sz w:val="24"/>
          <w:szCs w:val="24"/>
          <w:lang w:val="ru-RU"/>
        </w:rPr>
        <w:t>;</w:t>
      </w:r>
      <w:r>
        <w:rPr>
          <w:sz w:val="24"/>
          <w:szCs w:val="24"/>
        </w:rPr>
        <w:t xml:space="preserve"> макроекономічне програмування.</w:t>
      </w:r>
    </w:p>
    <w:p w:rsidR="00BA3C37" w:rsidRDefault="00BA3C37" w:rsidP="00BA3C37">
      <w:pPr>
        <w:pStyle w:val="a3"/>
        <w:ind w:left="0" w:firstLine="709"/>
        <w:rPr>
          <w:sz w:val="24"/>
          <w:szCs w:val="24"/>
        </w:rPr>
      </w:pPr>
      <w:r>
        <w:rPr>
          <w:sz w:val="24"/>
          <w:szCs w:val="24"/>
        </w:rPr>
        <w:t>Зв'язок макроекономічного аналізу з макроекономічною теорією</w:t>
      </w:r>
      <w:r w:rsidRPr="00082BFC">
        <w:rPr>
          <w:sz w:val="24"/>
          <w:szCs w:val="24"/>
          <w:lang w:val="ru-RU"/>
        </w:rPr>
        <w:t>:</w:t>
      </w:r>
      <w:r>
        <w:rPr>
          <w:sz w:val="24"/>
          <w:szCs w:val="24"/>
        </w:rPr>
        <w:t xml:space="preserve"> позитивний аспект, нормативний аспект. </w:t>
      </w:r>
    </w:p>
    <w:p w:rsidR="00BA3C37" w:rsidRPr="00400B8D" w:rsidRDefault="00BA3C37" w:rsidP="00BA3C37">
      <w:pPr>
        <w:pStyle w:val="a3"/>
        <w:ind w:left="0" w:firstLine="709"/>
        <w:rPr>
          <w:sz w:val="24"/>
          <w:szCs w:val="24"/>
        </w:rPr>
      </w:pPr>
      <w:r>
        <w:rPr>
          <w:sz w:val="24"/>
          <w:szCs w:val="24"/>
        </w:rPr>
        <w:lastRenderedPageBreak/>
        <w:t xml:space="preserve">Види макроекономічного аналізу. Основні етапи реалізації макроекономічного налізу.  </w:t>
      </w:r>
    </w:p>
    <w:p w:rsidR="00BA3C37" w:rsidRPr="00632F4E" w:rsidRDefault="00BA3C37" w:rsidP="00BA3C37">
      <w:pPr>
        <w:pStyle w:val="a3"/>
        <w:ind w:left="0" w:firstLine="709"/>
        <w:rPr>
          <w:sz w:val="24"/>
          <w:szCs w:val="24"/>
        </w:rPr>
      </w:pPr>
      <w:r>
        <w:rPr>
          <w:sz w:val="24"/>
          <w:szCs w:val="24"/>
        </w:rPr>
        <w:t xml:space="preserve"> </w:t>
      </w:r>
    </w:p>
    <w:p w:rsidR="00BA3C37" w:rsidRPr="00970092" w:rsidRDefault="00BA3C37" w:rsidP="00BA3C37">
      <w:pPr>
        <w:pStyle w:val="a5"/>
        <w:ind w:left="0"/>
        <w:jc w:val="center"/>
        <w:rPr>
          <w:b/>
          <w:sz w:val="24"/>
          <w:szCs w:val="24"/>
          <w:lang w:val="uk-UA"/>
        </w:rPr>
      </w:pPr>
      <w:r w:rsidRPr="00970092">
        <w:rPr>
          <w:b/>
          <w:sz w:val="24"/>
          <w:szCs w:val="24"/>
          <w:lang w:val="uk-UA"/>
        </w:rPr>
        <w:t xml:space="preserve">Тема 2. </w:t>
      </w:r>
      <w:r w:rsidRPr="00FC21E2">
        <w:rPr>
          <w:b/>
          <w:sz w:val="24"/>
          <w:szCs w:val="24"/>
          <w:lang w:val="uk-UA"/>
        </w:rPr>
        <w:t>Система національних рахунків як інструмент макроекономічного аналізу</w:t>
      </w:r>
    </w:p>
    <w:p w:rsidR="00BA3C37" w:rsidRDefault="00BA3C37" w:rsidP="00BA3C37">
      <w:pPr>
        <w:ind w:firstLine="709"/>
        <w:jc w:val="both"/>
        <w:rPr>
          <w:sz w:val="24"/>
          <w:szCs w:val="24"/>
          <w:lang w:val="uk-UA"/>
        </w:rPr>
      </w:pPr>
      <w:r>
        <w:rPr>
          <w:sz w:val="24"/>
          <w:szCs w:val="24"/>
          <w:lang w:val="uk-UA"/>
        </w:rPr>
        <w:t xml:space="preserve">Еволюція системи національних рахунків як інструменту макроекономічного аналізу. Класифікація рахунків системи національних рахунків. </w:t>
      </w:r>
    </w:p>
    <w:p w:rsidR="00BA3C37" w:rsidRDefault="00BA3C37" w:rsidP="00BA3C37">
      <w:pPr>
        <w:ind w:firstLine="709"/>
        <w:jc w:val="both"/>
        <w:rPr>
          <w:sz w:val="24"/>
          <w:szCs w:val="24"/>
          <w:lang w:val="uk-UA"/>
        </w:rPr>
      </w:pPr>
      <w:r>
        <w:rPr>
          <w:sz w:val="24"/>
          <w:szCs w:val="24"/>
          <w:lang w:val="uk-UA"/>
        </w:rPr>
        <w:t xml:space="preserve">Інституційні сектори та національне виробництво і доходи. Структура валового прибутку та змішаного доходу. Структура валового наявного доходу. </w:t>
      </w:r>
    </w:p>
    <w:p w:rsidR="00BA3C37" w:rsidRDefault="00BA3C37" w:rsidP="00BA3C37">
      <w:pPr>
        <w:ind w:firstLine="709"/>
        <w:jc w:val="both"/>
        <w:rPr>
          <w:sz w:val="24"/>
          <w:szCs w:val="24"/>
          <w:lang w:val="uk-UA"/>
        </w:rPr>
      </w:pPr>
      <w:r>
        <w:rPr>
          <w:sz w:val="24"/>
          <w:szCs w:val="24"/>
          <w:lang w:val="uk-UA"/>
        </w:rPr>
        <w:t xml:space="preserve">Макроекономічні пропорції споживання та заощадження в національній економіці. Рахунок використання наявного доходу. Обсяг та структура валових заощаджень.    </w:t>
      </w:r>
      <w:r w:rsidRPr="00F8676C">
        <w:rPr>
          <w:sz w:val="24"/>
          <w:szCs w:val="24"/>
          <w:lang w:val="uk-UA"/>
        </w:rPr>
        <w:t xml:space="preserve"> </w:t>
      </w:r>
    </w:p>
    <w:p w:rsidR="00BA3C37" w:rsidRDefault="00BA3C37" w:rsidP="00BA3C37">
      <w:pPr>
        <w:rPr>
          <w:sz w:val="24"/>
          <w:szCs w:val="24"/>
          <w:lang w:val="uk-UA" w:eastAsia="uk-UA"/>
        </w:rPr>
      </w:pPr>
    </w:p>
    <w:p w:rsidR="00BA3C37" w:rsidRPr="00602CBE" w:rsidRDefault="00BA3C37" w:rsidP="00BA3C37">
      <w:pPr>
        <w:rPr>
          <w:b/>
          <w:sz w:val="24"/>
          <w:szCs w:val="24"/>
          <w:lang w:val="uk-UA"/>
        </w:rPr>
      </w:pPr>
      <w:r>
        <w:rPr>
          <w:sz w:val="24"/>
          <w:szCs w:val="24"/>
          <w:lang w:val="uk-UA" w:eastAsia="uk-UA"/>
        </w:rPr>
        <w:t xml:space="preserve">                               </w:t>
      </w:r>
      <w:r w:rsidRPr="00602CBE">
        <w:rPr>
          <w:b/>
          <w:sz w:val="24"/>
          <w:szCs w:val="24"/>
          <w:lang w:val="uk-UA"/>
        </w:rPr>
        <w:t xml:space="preserve">Тема 3. </w:t>
      </w:r>
      <w:r w:rsidRPr="00FF5683">
        <w:rPr>
          <w:b/>
          <w:sz w:val="24"/>
          <w:szCs w:val="24"/>
          <w:lang w:val="uk-UA"/>
        </w:rPr>
        <w:t>Аналіз реального сектору економіки</w:t>
      </w:r>
    </w:p>
    <w:p w:rsidR="00BA3C37" w:rsidRDefault="00BA3C37" w:rsidP="00BA3C37">
      <w:pPr>
        <w:ind w:firstLine="709"/>
        <w:jc w:val="both"/>
        <w:rPr>
          <w:sz w:val="24"/>
          <w:szCs w:val="24"/>
          <w:lang w:val="uk-UA" w:eastAsia="uk-UA"/>
        </w:rPr>
      </w:pPr>
      <w:r>
        <w:rPr>
          <w:sz w:val="24"/>
          <w:szCs w:val="24"/>
          <w:lang w:val="uk-UA" w:eastAsia="uk-UA"/>
        </w:rPr>
        <w:t xml:space="preserve"> Обсяг та структура національного багатства. Реальний сектор економіки. Національне багатство та його структура. </w:t>
      </w:r>
    </w:p>
    <w:p w:rsidR="00BA3C37" w:rsidRDefault="00BA3C37" w:rsidP="00BA3C37">
      <w:pPr>
        <w:ind w:firstLine="709"/>
        <w:jc w:val="both"/>
        <w:rPr>
          <w:sz w:val="24"/>
          <w:szCs w:val="24"/>
          <w:lang w:val="uk-UA" w:eastAsia="uk-UA"/>
        </w:rPr>
      </w:pPr>
      <w:r>
        <w:rPr>
          <w:sz w:val="24"/>
          <w:szCs w:val="24"/>
          <w:lang w:val="uk-UA" w:eastAsia="uk-UA"/>
        </w:rPr>
        <w:t>Міжгалузевий баланс</w:t>
      </w:r>
      <w:r w:rsidRPr="00DF4AEE">
        <w:rPr>
          <w:sz w:val="24"/>
          <w:szCs w:val="24"/>
          <w:lang w:eastAsia="uk-UA"/>
        </w:rPr>
        <w:t xml:space="preserve">: </w:t>
      </w:r>
      <w:r>
        <w:rPr>
          <w:sz w:val="24"/>
          <w:szCs w:val="24"/>
          <w:lang w:val="uk-UA" w:eastAsia="uk-UA"/>
        </w:rPr>
        <w:t xml:space="preserve">традиційна та спрощена схеми. </w:t>
      </w:r>
    </w:p>
    <w:p w:rsidR="00BA3C37" w:rsidRDefault="00BA3C37" w:rsidP="00BA3C37">
      <w:pPr>
        <w:ind w:firstLine="709"/>
        <w:jc w:val="both"/>
        <w:rPr>
          <w:sz w:val="24"/>
          <w:szCs w:val="24"/>
          <w:lang w:val="uk-UA" w:eastAsia="uk-UA"/>
        </w:rPr>
      </w:pPr>
      <w:r>
        <w:rPr>
          <w:sz w:val="24"/>
          <w:szCs w:val="24"/>
          <w:lang w:val="uk-UA" w:eastAsia="uk-UA"/>
        </w:rPr>
        <w:t xml:space="preserve">Рівень зайнятості виробничих ресурсів. Попит і пропозиція на ринку праці. Безробіття та вакантні робочі місця. </w:t>
      </w:r>
    </w:p>
    <w:p w:rsidR="00BA3C37" w:rsidRDefault="00BA3C37" w:rsidP="00BA3C37">
      <w:pPr>
        <w:ind w:firstLine="709"/>
        <w:jc w:val="both"/>
        <w:rPr>
          <w:sz w:val="24"/>
          <w:szCs w:val="24"/>
          <w:lang w:val="uk-UA" w:eastAsia="uk-UA"/>
        </w:rPr>
      </w:pPr>
      <w:r>
        <w:rPr>
          <w:sz w:val="24"/>
          <w:szCs w:val="24"/>
          <w:lang w:val="uk-UA" w:eastAsia="uk-UA"/>
        </w:rPr>
        <w:t xml:space="preserve">Зміст факторного аналізу економічного зростання. Основні етапи реалізації регресійного налізу. Класифікаційні ознаки факторів економічного зростання.   </w:t>
      </w:r>
    </w:p>
    <w:p w:rsidR="00BA3C37" w:rsidRDefault="00BA3C37" w:rsidP="00BA3C37">
      <w:pPr>
        <w:jc w:val="center"/>
        <w:rPr>
          <w:b/>
          <w:sz w:val="24"/>
          <w:szCs w:val="24"/>
          <w:lang w:val="uk-UA"/>
        </w:rPr>
      </w:pPr>
    </w:p>
    <w:p w:rsidR="00BA3C37" w:rsidRPr="00232981" w:rsidRDefault="00BA3C37" w:rsidP="00BA3C37">
      <w:pPr>
        <w:jc w:val="center"/>
        <w:rPr>
          <w:b/>
          <w:sz w:val="24"/>
          <w:szCs w:val="24"/>
          <w:lang w:val="uk-UA" w:eastAsia="uk-UA"/>
        </w:rPr>
      </w:pPr>
      <w:r w:rsidRPr="00232981">
        <w:rPr>
          <w:b/>
          <w:sz w:val="24"/>
          <w:szCs w:val="24"/>
          <w:lang w:val="uk-UA"/>
        </w:rPr>
        <w:t xml:space="preserve">Тема 4. </w:t>
      </w:r>
      <w:r w:rsidRPr="00FF5683">
        <w:rPr>
          <w:b/>
          <w:sz w:val="24"/>
          <w:szCs w:val="24"/>
          <w:lang w:val="uk-UA" w:eastAsia="uk-UA"/>
        </w:rPr>
        <w:t>Аналіз фінансового сектору економіки</w:t>
      </w:r>
    </w:p>
    <w:p w:rsidR="00BA3C37" w:rsidRDefault="00BA3C37" w:rsidP="00BA3C37">
      <w:pPr>
        <w:ind w:firstLine="709"/>
        <w:jc w:val="both"/>
        <w:rPr>
          <w:sz w:val="24"/>
          <w:szCs w:val="24"/>
          <w:lang w:val="uk-UA" w:eastAsia="uk-UA"/>
        </w:rPr>
      </w:pPr>
      <w:r>
        <w:rPr>
          <w:sz w:val="24"/>
          <w:szCs w:val="24"/>
          <w:lang w:val="uk-UA" w:eastAsia="uk-UA"/>
        </w:rPr>
        <w:t>Фінансовий (фіскальний) сектор як об</w:t>
      </w:r>
      <w:r w:rsidRPr="00BA3C37">
        <w:rPr>
          <w:sz w:val="24"/>
          <w:szCs w:val="24"/>
          <w:lang w:val="uk-UA" w:eastAsia="uk-UA"/>
        </w:rPr>
        <w:t>’</w:t>
      </w:r>
      <w:r>
        <w:rPr>
          <w:sz w:val="24"/>
          <w:szCs w:val="24"/>
          <w:lang w:val="uk-UA" w:eastAsia="uk-UA"/>
        </w:rPr>
        <w:t>єкт макроекономічного аналізу. Інформаційні джерела аналізу державного бюджету. Категорії аналізу державного бюджету</w:t>
      </w:r>
      <w:r w:rsidRPr="009F5CCD">
        <w:rPr>
          <w:sz w:val="24"/>
          <w:szCs w:val="24"/>
          <w:lang w:eastAsia="uk-UA"/>
        </w:rPr>
        <w:t>:</w:t>
      </w:r>
      <w:r>
        <w:rPr>
          <w:sz w:val="24"/>
          <w:szCs w:val="24"/>
          <w:lang w:val="uk-UA" w:eastAsia="uk-UA"/>
        </w:rPr>
        <w:t xml:space="preserve"> доходи та надходження, видатки та витрати бюджету. Структура державних доходів та система державних видатків. Основні завдання аналізу державного бюджету.</w:t>
      </w:r>
    </w:p>
    <w:p w:rsidR="00BA3C37" w:rsidRDefault="00BA3C37" w:rsidP="00BA3C37">
      <w:pPr>
        <w:ind w:firstLine="709"/>
        <w:jc w:val="both"/>
        <w:rPr>
          <w:sz w:val="24"/>
          <w:szCs w:val="24"/>
          <w:lang w:val="uk-UA" w:eastAsia="uk-UA"/>
        </w:rPr>
      </w:pPr>
      <w:r>
        <w:rPr>
          <w:sz w:val="24"/>
          <w:szCs w:val="24"/>
          <w:lang w:val="uk-UA" w:eastAsia="uk-UA"/>
        </w:rPr>
        <w:t xml:space="preserve">Державний борг та боргова безпека національної економіки. Етапи аналізу державного боргу, його структура та окремі елементи. Система показників-індикаторів боргової безпеки. </w:t>
      </w:r>
    </w:p>
    <w:p w:rsidR="00BA3C37" w:rsidRPr="009F5CCD" w:rsidRDefault="00BA3C37" w:rsidP="00BA3C37">
      <w:pPr>
        <w:ind w:firstLine="709"/>
        <w:jc w:val="both"/>
        <w:rPr>
          <w:sz w:val="24"/>
          <w:szCs w:val="24"/>
          <w:lang w:val="uk-UA" w:eastAsia="uk-UA"/>
        </w:rPr>
      </w:pPr>
      <w:r>
        <w:rPr>
          <w:sz w:val="24"/>
          <w:szCs w:val="24"/>
          <w:lang w:val="uk-UA" w:eastAsia="uk-UA"/>
        </w:rPr>
        <w:t>Мультиплікатор державних видатків</w:t>
      </w:r>
      <w:r w:rsidRPr="006E6364">
        <w:rPr>
          <w:sz w:val="24"/>
          <w:szCs w:val="24"/>
          <w:lang w:eastAsia="uk-UA"/>
        </w:rPr>
        <w:t xml:space="preserve">: </w:t>
      </w:r>
      <w:r>
        <w:rPr>
          <w:sz w:val="24"/>
          <w:szCs w:val="24"/>
          <w:lang w:val="uk-UA" w:eastAsia="uk-UA"/>
        </w:rPr>
        <w:t xml:space="preserve">країни ЄС та Україна.   </w:t>
      </w:r>
    </w:p>
    <w:p w:rsidR="00BA3C37" w:rsidRDefault="00BA3C37" w:rsidP="00BA3C37">
      <w:pPr>
        <w:jc w:val="both"/>
        <w:rPr>
          <w:lang w:val="uk-UA"/>
        </w:rPr>
      </w:pPr>
    </w:p>
    <w:p w:rsidR="00BA3C37" w:rsidRPr="00027498" w:rsidRDefault="00BA3C37" w:rsidP="00BA3C37">
      <w:pPr>
        <w:jc w:val="center"/>
        <w:rPr>
          <w:b/>
          <w:sz w:val="24"/>
          <w:szCs w:val="24"/>
          <w:lang w:val="uk-UA"/>
        </w:rPr>
      </w:pPr>
      <w:r w:rsidRPr="00027498">
        <w:rPr>
          <w:b/>
          <w:sz w:val="24"/>
          <w:szCs w:val="24"/>
          <w:lang w:val="uk-UA"/>
        </w:rPr>
        <w:t xml:space="preserve">Тема 5. </w:t>
      </w:r>
      <w:r w:rsidRPr="00FF5683">
        <w:rPr>
          <w:b/>
          <w:sz w:val="24"/>
          <w:szCs w:val="24"/>
          <w:lang w:val="uk-UA"/>
        </w:rPr>
        <w:t>Аналіз монетарного сектору економіки</w:t>
      </w:r>
      <w:r w:rsidRPr="00027498">
        <w:rPr>
          <w:b/>
          <w:sz w:val="24"/>
          <w:szCs w:val="24"/>
          <w:lang w:val="uk-UA"/>
        </w:rPr>
        <w:t xml:space="preserve"> </w:t>
      </w:r>
    </w:p>
    <w:p w:rsidR="00BA3C37" w:rsidRDefault="00BA3C37" w:rsidP="00BA3C37">
      <w:pPr>
        <w:ind w:firstLine="709"/>
        <w:jc w:val="both"/>
        <w:rPr>
          <w:sz w:val="24"/>
          <w:szCs w:val="24"/>
          <w:lang w:val="uk-UA"/>
        </w:rPr>
      </w:pPr>
      <w:r w:rsidRPr="008E1AA4">
        <w:rPr>
          <w:sz w:val="24"/>
          <w:szCs w:val="24"/>
          <w:lang w:val="uk-UA"/>
        </w:rPr>
        <w:t xml:space="preserve">  Попит на гроші та грошові пропозиції. </w:t>
      </w:r>
      <w:r>
        <w:rPr>
          <w:sz w:val="24"/>
          <w:szCs w:val="24"/>
          <w:lang w:val="uk-UA"/>
        </w:rPr>
        <w:t xml:space="preserve">Монетарний (грошовий) сектор. Система показників грошового обігу. Системи показників аналізу попиту на гроші та пропозиції грошей. Коефіцієнт монетизації. Коефіцієнт готівки в українській економіці. Рівень доларизації української економіки. </w:t>
      </w:r>
    </w:p>
    <w:p w:rsidR="00BA3C37" w:rsidRDefault="00BA3C37" w:rsidP="00BA3C37">
      <w:pPr>
        <w:ind w:firstLine="709"/>
        <w:jc w:val="both"/>
        <w:rPr>
          <w:sz w:val="24"/>
          <w:szCs w:val="24"/>
          <w:lang w:val="uk-UA"/>
        </w:rPr>
      </w:pPr>
      <w:r>
        <w:rPr>
          <w:sz w:val="24"/>
          <w:szCs w:val="24"/>
          <w:lang w:val="uk-UA"/>
        </w:rPr>
        <w:t xml:space="preserve">Аналіз динаміки загального рівня цін. Фактори впливу на формування загального рівня цін. Цільові показники грошово-кредитної політики Національного банку та їх виконання. </w:t>
      </w:r>
    </w:p>
    <w:p w:rsidR="00BA3C37" w:rsidRDefault="00BA3C37" w:rsidP="00BA3C37">
      <w:pPr>
        <w:ind w:firstLine="709"/>
        <w:jc w:val="both"/>
        <w:rPr>
          <w:sz w:val="24"/>
          <w:szCs w:val="24"/>
          <w:lang w:val="uk-UA"/>
        </w:rPr>
      </w:pPr>
      <w:r>
        <w:rPr>
          <w:sz w:val="24"/>
          <w:szCs w:val="24"/>
          <w:lang w:val="uk-UA"/>
        </w:rPr>
        <w:t>Аналіз грошової мультиплікації</w:t>
      </w:r>
      <w:r w:rsidRPr="00334C3E">
        <w:rPr>
          <w:sz w:val="24"/>
          <w:szCs w:val="24"/>
          <w:lang w:val="uk-UA"/>
        </w:rPr>
        <w:t xml:space="preserve">: </w:t>
      </w:r>
      <w:r>
        <w:rPr>
          <w:sz w:val="24"/>
          <w:szCs w:val="24"/>
          <w:lang w:val="uk-UA"/>
        </w:rPr>
        <w:t>мультиплікатор грошової бази, депозитний та кредитний мультиплікатор.</w:t>
      </w:r>
    </w:p>
    <w:p w:rsidR="00BA3C37" w:rsidRDefault="00BA3C37" w:rsidP="00BA3C37">
      <w:pPr>
        <w:jc w:val="center"/>
        <w:rPr>
          <w:b/>
          <w:sz w:val="24"/>
          <w:szCs w:val="24"/>
          <w:lang w:val="uk-UA"/>
        </w:rPr>
      </w:pPr>
    </w:p>
    <w:p w:rsidR="00BA3C37" w:rsidRPr="00B826DF" w:rsidRDefault="00BA3C37" w:rsidP="00BA3C37">
      <w:pPr>
        <w:jc w:val="center"/>
        <w:rPr>
          <w:b/>
          <w:sz w:val="24"/>
          <w:szCs w:val="24"/>
          <w:lang w:val="uk-UA"/>
        </w:rPr>
      </w:pPr>
      <w:r w:rsidRPr="00B826DF">
        <w:rPr>
          <w:b/>
          <w:sz w:val="24"/>
          <w:szCs w:val="24"/>
          <w:lang w:val="uk-UA"/>
        </w:rPr>
        <w:t xml:space="preserve">Тема 6. </w:t>
      </w:r>
      <w:r w:rsidRPr="00FF5683">
        <w:rPr>
          <w:b/>
          <w:sz w:val="24"/>
          <w:szCs w:val="24"/>
          <w:lang w:val="uk-UA"/>
        </w:rPr>
        <w:t>Аналіз зовнішнього сектору економіки</w:t>
      </w:r>
      <w:r w:rsidRPr="00B826DF">
        <w:rPr>
          <w:b/>
          <w:sz w:val="24"/>
          <w:szCs w:val="24"/>
          <w:lang w:val="uk-UA"/>
        </w:rPr>
        <w:t xml:space="preserve"> </w:t>
      </w:r>
    </w:p>
    <w:p w:rsidR="00BA3C37" w:rsidRDefault="00BA3C37" w:rsidP="00BA3C37">
      <w:pPr>
        <w:shd w:val="clear" w:color="auto" w:fill="FFFFFF"/>
        <w:ind w:firstLine="709"/>
        <w:jc w:val="both"/>
        <w:rPr>
          <w:sz w:val="24"/>
          <w:szCs w:val="24"/>
          <w:lang w:val="uk-UA"/>
        </w:rPr>
      </w:pPr>
      <w:r>
        <w:rPr>
          <w:sz w:val="24"/>
          <w:szCs w:val="24"/>
          <w:lang w:val="uk-UA"/>
        </w:rPr>
        <w:t>Аналіз зовнішніх економічних потоків. Платіжний баланс країни. Статистика митних органів</w:t>
      </w:r>
      <w:r w:rsidRPr="003F295C">
        <w:rPr>
          <w:sz w:val="24"/>
          <w:szCs w:val="24"/>
        </w:rPr>
        <w:t>;</w:t>
      </w:r>
      <w:r>
        <w:rPr>
          <w:sz w:val="24"/>
          <w:szCs w:val="24"/>
          <w:lang w:val="uk-UA"/>
        </w:rPr>
        <w:t xml:space="preserve"> статистика торгівлі послугами, трудових доходів, переказів мігрантів, інвестиційних доходів</w:t>
      </w:r>
      <w:r w:rsidRPr="003F295C">
        <w:rPr>
          <w:sz w:val="24"/>
          <w:szCs w:val="24"/>
        </w:rPr>
        <w:t xml:space="preserve">; </w:t>
      </w:r>
      <w:r>
        <w:rPr>
          <w:sz w:val="24"/>
          <w:szCs w:val="24"/>
          <w:lang w:val="uk-UA"/>
        </w:rPr>
        <w:t>статистика грошового сектору</w:t>
      </w:r>
      <w:r w:rsidRPr="003F295C">
        <w:rPr>
          <w:sz w:val="24"/>
          <w:szCs w:val="24"/>
        </w:rPr>
        <w:t>;</w:t>
      </w:r>
      <w:r>
        <w:rPr>
          <w:sz w:val="24"/>
          <w:szCs w:val="24"/>
          <w:lang w:val="uk-UA"/>
        </w:rPr>
        <w:t xml:space="preserve"> статистика операцій з іноземною валютою</w:t>
      </w:r>
      <w:r w:rsidRPr="003F295C">
        <w:rPr>
          <w:sz w:val="24"/>
          <w:szCs w:val="24"/>
        </w:rPr>
        <w:t>;</w:t>
      </w:r>
      <w:r>
        <w:rPr>
          <w:sz w:val="24"/>
          <w:szCs w:val="24"/>
          <w:lang w:val="uk-UA"/>
        </w:rPr>
        <w:t xml:space="preserve"> статистика зовнішнього боргу. </w:t>
      </w:r>
    </w:p>
    <w:p w:rsidR="00BA3C37" w:rsidRDefault="00BA3C37" w:rsidP="00BA3C37">
      <w:pPr>
        <w:shd w:val="clear" w:color="auto" w:fill="FFFFFF"/>
        <w:ind w:firstLine="709"/>
        <w:jc w:val="both"/>
        <w:rPr>
          <w:sz w:val="24"/>
          <w:szCs w:val="24"/>
          <w:lang w:val="uk-UA"/>
        </w:rPr>
      </w:pPr>
      <w:r>
        <w:rPr>
          <w:sz w:val="24"/>
          <w:szCs w:val="24"/>
          <w:lang w:val="uk-UA"/>
        </w:rPr>
        <w:t xml:space="preserve">Аналіз валютного курсу. </w:t>
      </w:r>
    </w:p>
    <w:p w:rsidR="00BA3C37" w:rsidRPr="002C18C1" w:rsidRDefault="00BA3C37" w:rsidP="00BA3C37">
      <w:pPr>
        <w:shd w:val="clear" w:color="auto" w:fill="FFFFFF"/>
        <w:ind w:firstLine="709"/>
        <w:jc w:val="both"/>
        <w:rPr>
          <w:sz w:val="24"/>
          <w:szCs w:val="24"/>
          <w:lang w:val="uk-UA"/>
        </w:rPr>
      </w:pPr>
      <w:r>
        <w:rPr>
          <w:sz w:val="24"/>
          <w:szCs w:val="24"/>
          <w:lang w:val="uk-UA"/>
        </w:rPr>
        <w:t xml:space="preserve">Аналіз офіційних валютних резервів. Структура резервних активів. Чинники впливу на обсяг валютних резервів.    </w:t>
      </w:r>
    </w:p>
    <w:p w:rsidR="00BA3C37" w:rsidRPr="00816273" w:rsidRDefault="00BA3C37" w:rsidP="00BA3C37">
      <w:pPr>
        <w:autoSpaceDE w:val="0"/>
        <w:autoSpaceDN w:val="0"/>
        <w:adjustRightInd w:val="0"/>
        <w:ind w:firstLine="709"/>
        <w:jc w:val="both"/>
        <w:rPr>
          <w:b/>
          <w:sz w:val="24"/>
          <w:szCs w:val="24"/>
          <w:lang w:val="uk-UA"/>
        </w:rPr>
      </w:pPr>
      <w:r w:rsidRPr="0021525B">
        <w:rPr>
          <w:sz w:val="24"/>
          <w:szCs w:val="24"/>
          <w:lang w:val="uk-UA"/>
        </w:rPr>
        <w:t xml:space="preserve"> </w:t>
      </w:r>
    </w:p>
    <w:p w:rsidR="00BA3C37" w:rsidRDefault="00BA3C37" w:rsidP="00BA3C37">
      <w:pPr>
        <w:jc w:val="center"/>
        <w:rPr>
          <w:b/>
          <w:sz w:val="24"/>
          <w:szCs w:val="24"/>
          <w:lang w:val="uk-UA"/>
        </w:rPr>
      </w:pPr>
      <w:r>
        <w:rPr>
          <w:b/>
          <w:sz w:val="24"/>
          <w:szCs w:val="24"/>
          <w:lang w:val="uk-UA"/>
        </w:rPr>
        <w:t xml:space="preserve">Тема 7.  </w:t>
      </w:r>
      <w:r w:rsidRPr="00FF5683">
        <w:rPr>
          <w:b/>
          <w:sz w:val="24"/>
          <w:szCs w:val="24"/>
          <w:lang w:val="uk-UA"/>
        </w:rPr>
        <w:t>Монетарне програмування в економічному аналізі національної економіки</w:t>
      </w:r>
      <w:r>
        <w:rPr>
          <w:b/>
          <w:sz w:val="24"/>
          <w:szCs w:val="24"/>
          <w:lang w:val="uk-UA"/>
        </w:rPr>
        <w:t xml:space="preserve"> </w:t>
      </w:r>
    </w:p>
    <w:p w:rsidR="00BA3C37" w:rsidRDefault="00BA3C37" w:rsidP="00BA3C37">
      <w:pPr>
        <w:ind w:firstLine="709"/>
        <w:jc w:val="both"/>
        <w:rPr>
          <w:sz w:val="24"/>
          <w:szCs w:val="24"/>
          <w:lang w:val="uk-UA"/>
        </w:rPr>
      </w:pPr>
      <w:r>
        <w:rPr>
          <w:sz w:val="24"/>
          <w:szCs w:val="24"/>
          <w:lang w:val="uk-UA"/>
        </w:rPr>
        <w:t>Макроекономічний зміст монетарного програмування. Результати використання монетарного програмування. Поняття (категорії) в аналізі монетарної сфери</w:t>
      </w:r>
      <w:r w:rsidRPr="00F34739">
        <w:rPr>
          <w:sz w:val="24"/>
          <w:szCs w:val="24"/>
        </w:rPr>
        <w:t>:</w:t>
      </w:r>
      <w:r>
        <w:rPr>
          <w:sz w:val="24"/>
          <w:szCs w:val="24"/>
          <w:lang w:val="uk-UA"/>
        </w:rPr>
        <w:t xml:space="preserve"> резервні гроші, широкі гроші. </w:t>
      </w:r>
    </w:p>
    <w:p w:rsidR="00BA3C37" w:rsidRDefault="00BA3C37" w:rsidP="00BA3C37">
      <w:pPr>
        <w:ind w:firstLine="709"/>
        <w:jc w:val="both"/>
        <w:rPr>
          <w:sz w:val="24"/>
          <w:szCs w:val="24"/>
          <w:lang w:val="uk-UA"/>
        </w:rPr>
      </w:pPr>
      <w:r>
        <w:rPr>
          <w:sz w:val="24"/>
          <w:szCs w:val="24"/>
          <w:lang w:val="uk-UA"/>
        </w:rPr>
        <w:t xml:space="preserve">Аналітичний баланс центрального банку та комерційних банків. Етапи створення монетарної програми. </w:t>
      </w:r>
    </w:p>
    <w:p w:rsidR="00BA3C37" w:rsidRDefault="00BA3C37" w:rsidP="00BA3C37">
      <w:pPr>
        <w:ind w:firstLine="709"/>
        <w:jc w:val="both"/>
        <w:rPr>
          <w:sz w:val="24"/>
          <w:szCs w:val="24"/>
          <w:lang w:val="uk-UA"/>
        </w:rPr>
      </w:pPr>
      <w:r>
        <w:rPr>
          <w:sz w:val="24"/>
          <w:szCs w:val="24"/>
          <w:lang w:val="uk-UA"/>
        </w:rPr>
        <w:lastRenderedPageBreak/>
        <w:t xml:space="preserve">Аналітичні можливості Огляду грошової сфери та його </w:t>
      </w:r>
      <w:r w:rsidRPr="00074059">
        <w:rPr>
          <w:sz w:val="24"/>
          <w:szCs w:val="24"/>
        </w:rPr>
        <w:t>“</w:t>
      </w:r>
      <w:r>
        <w:rPr>
          <w:sz w:val="24"/>
          <w:szCs w:val="24"/>
          <w:lang w:val="uk-UA"/>
        </w:rPr>
        <w:t>можливостей</w:t>
      </w:r>
      <w:r w:rsidRPr="00074059">
        <w:rPr>
          <w:sz w:val="24"/>
          <w:szCs w:val="24"/>
        </w:rPr>
        <w:t>”.</w:t>
      </w:r>
      <w:r>
        <w:rPr>
          <w:sz w:val="24"/>
          <w:szCs w:val="24"/>
          <w:lang w:val="uk-UA"/>
        </w:rPr>
        <w:t xml:space="preserve"> Чинники впливу на широкі гроші. Меморандум грошової сфери. </w:t>
      </w:r>
    </w:p>
    <w:p w:rsidR="00BA3C37" w:rsidRPr="006E0EA5" w:rsidRDefault="00BA3C37" w:rsidP="00BA3C37">
      <w:pPr>
        <w:ind w:firstLine="709"/>
        <w:jc w:val="both"/>
        <w:rPr>
          <w:sz w:val="24"/>
          <w:szCs w:val="24"/>
          <w:lang w:val="uk-UA"/>
        </w:rPr>
      </w:pPr>
      <w:r>
        <w:rPr>
          <w:sz w:val="24"/>
          <w:szCs w:val="24"/>
          <w:lang w:val="uk-UA"/>
        </w:rPr>
        <w:t xml:space="preserve">Зміст та аналітичні можливості Монетарної програми. Елементи Монетарної програми.  </w:t>
      </w:r>
    </w:p>
    <w:p w:rsidR="00BA3C37" w:rsidRDefault="00BA3C37" w:rsidP="00BA3C37">
      <w:pPr>
        <w:jc w:val="center"/>
        <w:rPr>
          <w:b/>
          <w:sz w:val="24"/>
          <w:szCs w:val="24"/>
          <w:lang w:val="uk-UA"/>
        </w:rPr>
      </w:pPr>
    </w:p>
    <w:p w:rsidR="00BA3C37" w:rsidRDefault="00BA3C37" w:rsidP="00BA3C37">
      <w:pPr>
        <w:jc w:val="center"/>
        <w:rPr>
          <w:b/>
          <w:sz w:val="24"/>
          <w:szCs w:val="24"/>
          <w:lang w:val="uk-UA"/>
        </w:rPr>
      </w:pPr>
      <w:r w:rsidRPr="00F8676C">
        <w:rPr>
          <w:b/>
          <w:sz w:val="24"/>
          <w:szCs w:val="24"/>
          <w:lang w:val="uk-UA"/>
        </w:rPr>
        <w:t xml:space="preserve">Тема </w:t>
      </w:r>
      <w:r>
        <w:rPr>
          <w:b/>
          <w:sz w:val="24"/>
          <w:szCs w:val="24"/>
          <w:lang w:val="uk-UA"/>
        </w:rPr>
        <w:t>8</w:t>
      </w:r>
      <w:r w:rsidRPr="00F8676C">
        <w:rPr>
          <w:b/>
          <w:sz w:val="24"/>
          <w:szCs w:val="24"/>
          <w:lang w:val="uk-UA"/>
        </w:rPr>
        <w:t xml:space="preserve">. </w:t>
      </w:r>
      <w:r w:rsidRPr="00FF5683">
        <w:rPr>
          <w:b/>
          <w:sz w:val="24"/>
          <w:szCs w:val="24"/>
          <w:lang w:val="uk-UA"/>
        </w:rPr>
        <w:t>Фінансове програмування в економічному аналізі національної економіки</w:t>
      </w:r>
    </w:p>
    <w:p w:rsidR="00BA3C37" w:rsidRDefault="00BA3C37" w:rsidP="00BA3C37">
      <w:pPr>
        <w:ind w:firstLine="709"/>
        <w:jc w:val="both"/>
        <w:rPr>
          <w:sz w:val="24"/>
          <w:szCs w:val="24"/>
          <w:lang w:val="uk-UA"/>
        </w:rPr>
      </w:pPr>
      <w:r>
        <w:rPr>
          <w:sz w:val="24"/>
          <w:szCs w:val="24"/>
          <w:lang w:val="uk-UA"/>
        </w:rPr>
        <w:t>Макроекономічний зміст фінансового програмування. Етапи створення Фінансової програми уряду. Система макроекономічних пропорцій (балансів)</w:t>
      </w:r>
      <w:r w:rsidRPr="005F073D">
        <w:rPr>
          <w:sz w:val="24"/>
          <w:szCs w:val="24"/>
          <w:lang w:val="uk-UA"/>
        </w:rPr>
        <w:t>:</w:t>
      </w:r>
      <w:r>
        <w:rPr>
          <w:sz w:val="24"/>
          <w:szCs w:val="24"/>
          <w:lang w:val="uk-UA"/>
        </w:rPr>
        <w:t xml:space="preserve"> реальні та фінансові трансакції.</w:t>
      </w:r>
      <w:r w:rsidRPr="005F073D">
        <w:rPr>
          <w:sz w:val="24"/>
          <w:szCs w:val="24"/>
          <w:lang w:val="uk-UA"/>
        </w:rPr>
        <w:t xml:space="preserve"> </w:t>
      </w:r>
    </w:p>
    <w:p w:rsidR="00BA3C37" w:rsidRDefault="00BA3C37" w:rsidP="00BA3C37">
      <w:pPr>
        <w:ind w:firstLine="709"/>
        <w:jc w:val="both"/>
        <w:rPr>
          <w:sz w:val="24"/>
          <w:szCs w:val="24"/>
          <w:lang w:val="uk-UA"/>
        </w:rPr>
      </w:pPr>
      <w:r>
        <w:rPr>
          <w:sz w:val="24"/>
          <w:szCs w:val="24"/>
          <w:lang w:val="uk-UA"/>
        </w:rPr>
        <w:t xml:space="preserve">Зміст оглядів внутрішнього реального та зовнішнього секторів економіки. </w:t>
      </w:r>
    </w:p>
    <w:p w:rsidR="00BA3C37" w:rsidRDefault="00BA3C37" w:rsidP="00BA3C37">
      <w:pPr>
        <w:ind w:firstLine="709"/>
        <w:jc w:val="both"/>
        <w:rPr>
          <w:sz w:val="24"/>
          <w:szCs w:val="24"/>
          <w:lang w:val="uk-UA"/>
        </w:rPr>
      </w:pPr>
      <w:r>
        <w:rPr>
          <w:sz w:val="24"/>
          <w:szCs w:val="24"/>
          <w:lang w:val="uk-UA"/>
        </w:rPr>
        <w:t xml:space="preserve">Зміст оглядів фіскальної та грошової сфери. Доходи уряду, урядові видатки. Схема реальних трансакцій фіскального огляду. </w:t>
      </w:r>
    </w:p>
    <w:p w:rsidR="00BA3C37" w:rsidRDefault="00BA3C37" w:rsidP="00BA3C37">
      <w:pPr>
        <w:ind w:firstLine="709"/>
        <w:jc w:val="both"/>
        <w:rPr>
          <w:sz w:val="24"/>
          <w:szCs w:val="24"/>
          <w:lang w:val="uk-UA"/>
        </w:rPr>
      </w:pPr>
      <w:r>
        <w:rPr>
          <w:sz w:val="24"/>
          <w:szCs w:val="24"/>
          <w:lang w:val="uk-UA"/>
        </w:rPr>
        <w:t xml:space="preserve">Зміст фінансових потоків між секторами й аналітичні можливості Таблиці фінансових потоків. </w:t>
      </w:r>
    </w:p>
    <w:p w:rsidR="00BA3C37" w:rsidRPr="00A21CC5" w:rsidRDefault="00BA3C37" w:rsidP="00BA3C37">
      <w:pPr>
        <w:ind w:firstLine="709"/>
        <w:jc w:val="both"/>
        <w:rPr>
          <w:sz w:val="24"/>
          <w:szCs w:val="24"/>
          <w:lang w:val="uk-UA"/>
        </w:rPr>
      </w:pPr>
      <w:r>
        <w:rPr>
          <w:sz w:val="24"/>
          <w:szCs w:val="24"/>
          <w:lang w:val="uk-UA"/>
        </w:rPr>
        <w:t xml:space="preserve">Зміст та аналітичні можливості Фінансової програми. Процедура фінансового програмування. Масив даних фінансової програми. </w:t>
      </w:r>
    </w:p>
    <w:p w:rsidR="00BA3C37" w:rsidRPr="007A0B46" w:rsidRDefault="00BA3C37" w:rsidP="00BA3C37">
      <w:pPr>
        <w:ind w:firstLine="709"/>
        <w:jc w:val="both"/>
        <w:rPr>
          <w:sz w:val="24"/>
          <w:szCs w:val="24"/>
          <w:lang w:val="uk-UA"/>
        </w:rPr>
      </w:pPr>
    </w:p>
    <w:p w:rsidR="00BA3C37" w:rsidRDefault="00BA3C37" w:rsidP="00BA3C37">
      <w:pPr>
        <w:autoSpaceDE w:val="0"/>
        <w:autoSpaceDN w:val="0"/>
        <w:adjustRightInd w:val="0"/>
        <w:jc w:val="center"/>
        <w:rPr>
          <w:rFonts w:eastAsiaTheme="minorHAnsi"/>
          <w:b/>
          <w:bCs/>
          <w:color w:val="000000"/>
          <w:sz w:val="24"/>
          <w:szCs w:val="24"/>
          <w:lang w:val="uk-UA" w:eastAsia="en-US"/>
        </w:rPr>
      </w:pPr>
      <w:r w:rsidRPr="00B45117">
        <w:rPr>
          <w:rFonts w:eastAsiaTheme="minorHAnsi"/>
          <w:b/>
          <w:bCs/>
          <w:color w:val="000000"/>
          <w:sz w:val="24"/>
          <w:szCs w:val="24"/>
          <w:lang w:val="uk-UA" w:eastAsia="en-US"/>
        </w:rPr>
        <w:t xml:space="preserve">Тема </w:t>
      </w:r>
      <w:r w:rsidRPr="000D0DC1">
        <w:rPr>
          <w:rFonts w:eastAsiaTheme="minorHAnsi"/>
          <w:b/>
          <w:bCs/>
          <w:color w:val="000000"/>
          <w:sz w:val="24"/>
          <w:szCs w:val="24"/>
          <w:lang w:val="uk-UA" w:eastAsia="en-US"/>
        </w:rPr>
        <w:t>9</w:t>
      </w:r>
      <w:r w:rsidRPr="001F1811">
        <w:rPr>
          <w:rFonts w:eastAsiaTheme="minorHAnsi"/>
          <w:b/>
          <w:bCs/>
          <w:color w:val="000000"/>
          <w:sz w:val="24"/>
          <w:szCs w:val="24"/>
          <w:lang w:val="uk-UA" w:eastAsia="en-US"/>
        </w:rPr>
        <w:t xml:space="preserve">. </w:t>
      </w:r>
      <w:r w:rsidRPr="00FF5683">
        <w:rPr>
          <w:b/>
          <w:sz w:val="24"/>
          <w:szCs w:val="24"/>
          <w:lang w:val="uk-UA"/>
        </w:rPr>
        <w:t>Аналіз макроекономічних дисбалансів</w:t>
      </w:r>
      <w:r w:rsidRPr="001F1811">
        <w:rPr>
          <w:rFonts w:eastAsiaTheme="minorHAnsi"/>
          <w:b/>
          <w:bCs/>
          <w:color w:val="000000"/>
          <w:sz w:val="24"/>
          <w:szCs w:val="24"/>
          <w:lang w:val="uk-UA" w:eastAsia="en-US"/>
        </w:rPr>
        <w:t xml:space="preserve"> </w:t>
      </w:r>
    </w:p>
    <w:p w:rsidR="00BA3C37" w:rsidRDefault="00BA3C37" w:rsidP="00BA3C37">
      <w:pPr>
        <w:autoSpaceDE w:val="0"/>
        <w:autoSpaceDN w:val="0"/>
        <w:adjustRightInd w:val="0"/>
        <w:ind w:firstLine="708"/>
        <w:jc w:val="both"/>
        <w:rPr>
          <w:rFonts w:eastAsiaTheme="minorHAnsi"/>
          <w:bCs/>
          <w:color w:val="000000"/>
          <w:sz w:val="24"/>
          <w:szCs w:val="24"/>
          <w:lang w:val="uk-UA" w:eastAsia="en-US"/>
        </w:rPr>
      </w:pPr>
      <w:r w:rsidRPr="0096258B">
        <w:rPr>
          <w:rFonts w:eastAsiaTheme="minorHAnsi"/>
          <w:bCs/>
          <w:color w:val="000000"/>
          <w:sz w:val="24"/>
          <w:szCs w:val="24"/>
          <w:lang w:val="uk-UA" w:eastAsia="en-US"/>
        </w:rPr>
        <w:t xml:space="preserve">Зміст та сучасні індикатори макроекономічних дисбалансів. </w:t>
      </w:r>
      <w:r>
        <w:rPr>
          <w:rFonts w:eastAsiaTheme="minorHAnsi"/>
          <w:bCs/>
          <w:color w:val="000000"/>
          <w:sz w:val="24"/>
          <w:szCs w:val="24"/>
          <w:lang w:val="uk-UA" w:eastAsia="en-US"/>
        </w:rPr>
        <w:t>Взаємозв</w:t>
      </w:r>
      <w:r w:rsidRPr="00EC3E2D">
        <w:rPr>
          <w:rFonts w:eastAsiaTheme="minorHAnsi"/>
          <w:bCs/>
          <w:color w:val="000000"/>
          <w:sz w:val="24"/>
          <w:szCs w:val="24"/>
          <w:lang w:val="uk-UA" w:eastAsia="en-US"/>
        </w:rPr>
        <w:t>’</w:t>
      </w:r>
      <w:r>
        <w:rPr>
          <w:rFonts w:eastAsiaTheme="minorHAnsi"/>
          <w:bCs/>
          <w:color w:val="000000"/>
          <w:sz w:val="24"/>
          <w:szCs w:val="24"/>
          <w:lang w:val="uk-UA" w:eastAsia="en-US"/>
        </w:rPr>
        <w:t xml:space="preserve">язок поняття (явища) </w:t>
      </w:r>
      <w:r w:rsidRPr="00EC3E2D">
        <w:rPr>
          <w:rFonts w:eastAsiaTheme="minorHAnsi"/>
          <w:bCs/>
          <w:color w:val="000000"/>
          <w:sz w:val="24"/>
          <w:szCs w:val="24"/>
          <w:lang w:val="uk-UA" w:eastAsia="en-US"/>
        </w:rPr>
        <w:t>“</w:t>
      </w:r>
      <w:r>
        <w:rPr>
          <w:rFonts w:eastAsiaTheme="minorHAnsi"/>
          <w:bCs/>
          <w:color w:val="000000"/>
          <w:sz w:val="24"/>
          <w:szCs w:val="24"/>
          <w:lang w:val="uk-UA" w:eastAsia="en-US"/>
        </w:rPr>
        <w:t>макроекономічні дисбаланси</w:t>
      </w:r>
      <w:r w:rsidRPr="00EC3E2D">
        <w:rPr>
          <w:rFonts w:eastAsiaTheme="minorHAnsi"/>
          <w:bCs/>
          <w:color w:val="000000"/>
          <w:sz w:val="24"/>
          <w:szCs w:val="24"/>
          <w:lang w:val="uk-UA" w:eastAsia="en-US"/>
        </w:rPr>
        <w:t xml:space="preserve">” </w:t>
      </w:r>
      <w:r>
        <w:rPr>
          <w:rFonts w:eastAsiaTheme="minorHAnsi"/>
          <w:bCs/>
          <w:color w:val="000000"/>
          <w:sz w:val="24"/>
          <w:szCs w:val="24"/>
          <w:lang w:val="uk-UA" w:eastAsia="en-US"/>
        </w:rPr>
        <w:t xml:space="preserve">з іншими поняттями (явищами). </w:t>
      </w:r>
    </w:p>
    <w:p w:rsidR="00BA3C37" w:rsidRDefault="00BA3C37" w:rsidP="00BA3C37">
      <w:pPr>
        <w:autoSpaceDE w:val="0"/>
        <w:autoSpaceDN w:val="0"/>
        <w:adjustRightInd w:val="0"/>
        <w:ind w:firstLine="708"/>
        <w:jc w:val="both"/>
        <w:rPr>
          <w:rFonts w:eastAsiaTheme="minorHAnsi"/>
          <w:bCs/>
          <w:color w:val="000000"/>
          <w:sz w:val="24"/>
          <w:szCs w:val="24"/>
          <w:lang w:val="uk-UA" w:eastAsia="en-US"/>
        </w:rPr>
      </w:pPr>
      <w:r>
        <w:rPr>
          <w:rFonts w:eastAsiaTheme="minorHAnsi"/>
          <w:bCs/>
          <w:color w:val="000000"/>
          <w:sz w:val="24"/>
          <w:szCs w:val="24"/>
          <w:lang w:val="uk-UA" w:eastAsia="en-US"/>
        </w:rPr>
        <w:t xml:space="preserve">Аналіз окремих макроекономічних дисбалансів. Етапи реалізації методу оцінювання дисбалансів за відхиленнями від порогових значень індикаторів. </w:t>
      </w:r>
    </w:p>
    <w:p w:rsidR="00BA3C37" w:rsidRPr="00EC3E2D" w:rsidRDefault="00BA3C37" w:rsidP="00BA3C37">
      <w:pPr>
        <w:autoSpaceDE w:val="0"/>
        <w:autoSpaceDN w:val="0"/>
        <w:adjustRightInd w:val="0"/>
        <w:ind w:firstLine="708"/>
        <w:jc w:val="both"/>
        <w:rPr>
          <w:rFonts w:eastAsiaTheme="minorHAnsi"/>
          <w:bCs/>
          <w:color w:val="000000"/>
          <w:sz w:val="24"/>
          <w:szCs w:val="24"/>
          <w:lang w:val="uk-UA" w:eastAsia="en-US"/>
        </w:rPr>
      </w:pPr>
      <w:r>
        <w:rPr>
          <w:rFonts w:eastAsiaTheme="minorHAnsi"/>
          <w:bCs/>
          <w:color w:val="000000"/>
          <w:sz w:val="24"/>
          <w:szCs w:val="24"/>
          <w:lang w:val="uk-UA" w:eastAsia="en-US"/>
        </w:rPr>
        <w:t xml:space="preserve">Аналіз загального рівня макроекономічних дисбалансів за інтегральними індексами. Етапи реалізації методу загальної оцінки дисбалансів.  </w:t>
      </w:r>
    </w:p>
    <w:p w:rsidR="00BA3C37" w:rsidRDefault="00BA3C37" w:rsidP="00BA3C37">
      <w:pPr>
        <w:autoSpaceDE w:val="0"/>
        <w:autoSpaceDN w:val="0"/>
        <w:adjustRightInd w:val="0"/>
        <w:jc w:val="both"/>
        <w:rPr>
          <w:rFonts w:eastAsiaTheme="minorHAnsi"/>
          <w:b/>
          <w:bCs/>
          <w:color w:val="000000"/>
          <w:sz w:val="24"/>
          <w:szCs w:val="24"/>
          <w:lang w:val="uk-UA" w:eastAsia="en-US"/>
        </w:rPr>
      </w:pPr>
    </w:p>
    <w:p w:rsidR="00BA3C37" w:rsidRDefault="00BA3C37" w:rsidP="00BA3C37">
      <w:pPr>
        <w:autoSpaceDE w:val="0"/>
        <w:autoSpaceDN w:val="0"/>
        <w:adjustRightInd w:val="0"/>
        <w:jc w:val="center"/>
        <w:rPr>
          <w:b/>
          <w:sz w:val="24"/>
          <w:szCs w:val="24"/>
          <w:lang w:val="uk-UA"/>
        </w:rPr>
      </w:pPr>
      <w:r w:rsidRPr="00FF5683">
        <w:rPr>
          <w:b/>
          <w:sz w:val="24"/>
          <w:szCs w:val="24"/>
          <w:lang w:val="uk-UA"/>
        </w:rPr>
        <w:t>Тема 10. Аналіз макроекономічної політики</w:t>
      </w:r>
      <w:r>
        <w:rPr>
          <w:b/>
          <w:sz w:val="24"/>
          <w:szCs w:val="24"/>
          <w:lang w:val="uk-UA"/>
        </w:rPr>
        <w:t xml:space="preserve"> </w:t>
      </w:r>
    </w:p>
    <w:p w:rsidR="00BA3C37" w:rsidRDefault="00BA3C37" w:rsidP="00BA3C37">
      <w:pPr>
        <w:autoSpaceDE w:val="0"/>
        <w:autoSpaceDN w:val="0"/>
        <w:adjustRightInd w:val="0"/>
        <w:ind w:firstLine="708"/>
        <w:jc w:val="both"/>
        <w:rPr>
          <w:sz w:val="24"/>
          <w:szCs w:val="24"/>
          <w:lang w:val="uk-UA"/>
        </w:rPr>
      </w:pPr>
      <w:r w:rsidRPr="006359E0">
        <w:rPr>
          <w:sz w:val="24"/>
          <w:szCs w:val="24"/>
          <w:lang w:val="uk-UA"/>
        </w:rPr>
        <w:t>Те</w:t>
      </w:r>
      <w:r>
        <w:rPr>
          <w:sz w:val="24"/>
          <w:szCs w:val="24"/>
          <w:lang w:val="uk-UA"/>
        </w:rPr>
        <w:t>оретичні моделі передбачення результатів макроекономічної політики</w:t>
      </w:r>
      <w:r w:rsidRPr="006359E0">
        <w:rPr>
          <w:sz w:val="24"/>
          <w:szCs w:val="24"/>
          <w:lang w:val="uk-UA"/>
        </w:rPr>
        <w:t>:</w:t>
      </w:r>
      <w:r>
        <w:rPr>
          <w:sz w:val="24"/>
          <w:szCs w:val="24"/>
          <w:lang w:val="uk-UA"/>
        </w:rPr>
        <w:t xml:space="preserve"> </w:t>
      </w:r>
      <w:r w:rsidRPr="006359E0">
        <w:rPr>
          <w:sz w:val="24"/>
          <w:szCs w:val="24"/>
          <w:lang w:val="uk-UA"/>
        </w:rPr>
        <w:t>“</w:t>
      </w:r>
      <w:r>
        <w:rPr>
          <w:sz w:val="24"/>
          <w:szCs w:val="24"/>
          <w:lang w:val="uk-UA"/>
        </w:rPr>
        <w:t>ефект витіснення</w:t>
      </w:r>
      <w:r w:rsidRPr="006359E0">
        <w:rPr>
          <w:sz w:val="24"/>
          <w:szCs w:val="24"/>
          <w:lang w:val="uk-UA"/>
        </w:rPr>
        <w:t xml:space="preserve">”, </w:t>
      </w:r>
      <w:r>
        <w:rPr>
          <w:sz w:val="24"/>
          <w:szCs w:val="24"/>
          <w:lang w:val="uk-UA"/>
        </w:rPr>
        <w:t xml:space="preserve">спосіб фінансування додаткових державних витрат, </w:t>
      </w:r>
      <w:r w:rsidRPr="006359E0">
        <w:rPr>
          <w:sz w:val="24"/>
          <w:szCs w:val="24"/>
          <w:lang w:val="uk-UA"/>
        </w:rPr>
        <w:t>“</w:t>
      </w:r>
      <w:r>
        <w:rPr>
          <w:sz w:val="24"/>
          <w:szCs w:val="24"/>
          <w:lang w:val="uk-UA"/>
        </w:rPr>
        <w:t>нейтральність грошей</w:t>
      </w:r>
      <w:r w:rsidRPr="006359E0">
        <w:rPr>
          <w:sz w:val="24"/>
          <w:szCs w:val="24"/>
          <w:lang w:val="uk-UA"/>
        </w:rPr>
        <w:t>”</w:t>
      </w:r>
      <w:r>
        <w:rPr>
          <w:sz w:val="24"/>
          <w:szCs w:val="24"/>
          <w:lang w:val="uk-UA"/>
        </w:rPr>
        <w:t>, термін реалізації результату монетарного регулювання.</w:t>
      </w:r>
    </w:p>
    <w:p w:rsidR="00BA3C37" w:rsidRDefault="00BA3C37" w:rsidP="00BA3C37">
      <w:pPr>
        <w:autoSpaceDE w:val="0"/>
        <w:autoSpaceDN w:val="0"/>
        <w:adjustRightInd w:val="0"/>
        <w:ind w:firstLine="708"/>
        <w:jc w:val="both"/>
        <w:rPr>
          <w:sz w:val="24"/>
          <w:szCs w:val="24"/>
          <w:lang w:val="uk-UA"/>
        </w:rPr>
      </w:pPr>
      <w:r>
        <w:rPr>
          <w:sz w:val="24"/>
          <w:szCs w:val="24"/>
          <w:lang w:val="uk-UA"/>
        </w:rPr>
        <w:t xml:space="preserve">Передбачення результатів фінансової стабілізаційної політики. Повна неефективність фінансової стабілізаційної політики, обмежена (неповна) та повна ефективність фінансової стабілізаційної політики. </w:t>
      </w:r>
    </w:p>
    <w:p w:rsidR="00BA3C37" w:rsidRDefault="00BA3C37" w:rsidP="00BA3C37">
      <w:pPr>
        <w:autoSpaceDE w:val="0"/>
        <w:autoSpaceDN w:val="0"/>
        <w:adjustRightInd w:val="0"/>
        <w:ind w:firstLine="708"/>
        <w:jc w:val="both"/>
        <w:rPr>
          <w:sz w:val="24"/>
          <w:szCs w:val="24"/>
          <w:lang w:val="uk-UA"/>
        </w:rPr>
      </w:pPr>
      <w:r>
        <w:rPr>
          <w:sz w:val="24"/>
          <w:szCs w:val="24"/>
          <w:lang w:val="uk-UA"/>
        </w:rPr>
        <w:t xml:space="preserve">Передбачення результатів грошової стабілізаційної політики. </w:t>
      </w:r>
    </w:p>
    <w:p w:rsidR="00BA3C37" w:rsidRDefault="00BA3C37" w:rsidP="00BA3C37">
      <w:pPr>
        <w:autoSpaceDE w:val="0"/>
        <w:autoSpaceDN w:val="0"/>
        <w:adjustRightInd w:val="0"/>
        <w:ind w:firstLine="708"/>
        <w:jc w:val="both"/>
        <w:rPr>
          <w:sz w:val="24"/>
          <w:szCs w:val="24"/>
          <w:lang w:val="uk-UA"/>
        </w:rPr>
      </w:pPr>
      <w:r>
        <w:rPr>
          <w:sz w:val="24"/>
          <w:szCs w:val="24"/>
          <w:lang w:val="uk-UA"/>
        </w:rPr>
        <w:t xml:space="preserve">Передбачення результатів макроекономічної політики з урахуванням нетрадиційної логіки передання регулювальних імпульсів. </w:t>
      </w:r>
    </w:p>
    <w:p w:rsidR="00095FD9" w:rsidRPr="004D57BA" w:rsidRDefault="00BA3C37" w:rsidP="00BA3C37">
      <w:pPr>
        <w:pStyle w:val="a3"/>
        <w:ind w:left="0" w:firstLine="709"/>
        <w:rPr>
          <w:b/>
          <w:caps/>
          <w:sz w:val="24"/>
          <w:szCs w:val="24"/>
        </w:rPr>
      </w:pPr>
      <w:r>
        <w:rPr>
          <w:sz w:val="24"/>
          <w:szCs w:val="24"/>
        </w:rPr>
        <w:t>Інструментарій оцінювання ефективності макроекономічної політики за фактично досягнутими результатами регулювання</w:t>
      </w:r>
      <w:r w:rsidRPr="00707C5F">
        <w:rPr>
          <w:sz w:val="24"/>
          <w:szCs w:val="24"/>
          <w:lang w:val="ru-RU"/>
        </w:rPr>
        <w:t>:</w:t>
      </w:r>
      <w:r>
        <w:rPr>
          <w:sz w:val="24"/>
          <w:szCs w:val="24"/>
        </w:rPr>
        <w:t xml:space="preserve"> за внеском окремих факторів у досягнутий результат, за відхиленнями від рівноважних значень макроекономічних змінних, за оптимальними значеннями мінливості макроекономічних змінних, за наближенням до визначених таргетів.</w:t>
      </w:r>
    </w:p>
    <w:p w:rsidR="00095FD9" w:rsidRDefault="00095FD9" w:rsidP="00095FD9">
      <w:pPr>
        <w:pStyle w:val="a5"/>
        <w:rPr>
          <w:b/>
          <w:caps/>
          <w:sz w:val="24"/>
          <w:lang w:val="uk-UA"/>
        </w:rPr>
      </w:pPr>
    </w:p>
    <w:tbl>
      <w:tblPr>
        <w:tblW w:w="9468" w:type="dxa"/>
        <w:tblLook w:val="04A0" w:firstRow="1" w:lastRow="0" w:firstColumn="1" w:lastColumn="0" w:noHBand="0" w:noVBand="1"/>
      </w:tblPr>
      <w:tblGrid>
        <w:gridCol w:w="1620"/>
        <w:gridCol w:w="7848"/>
      </w:tblGrid>
      <w:tr w:rsidR="004E490F" w:rsidRPr="005F15F6" w:rsidTr="00943731">
        <w:trPr>
          <w:trHeight w:val="567"/>
        </w:trPr>
        <w:tc>
          <w:tcPr>
            <w:tcW w:w="1620" w:type="dxa"/>
          </w:tcPr>
          <w:p w:rsidR="004E490F" w:rsidRPr="00D354C5" w:rsidRDefault="004E490F" w:rsidP="00943731">
            <w:pPr>
              <w:rPr>
                <w:b/>
                <w:caps/>
                <w:spacing w:val="-4"/>
                <w:sz w:val="24"/>
                <w:szCs w:val="24"/>
                <w:lang w:val="uk-UA"/>
              </w:rPr>
            </w:pPr>
          </w:p>
        </w:tc>
        <w:tc>
          <w:tcPr>
            <w:tcW w:w="7848" w:type="dxa"/>
          </w:tcPr>
          <w:p w:rsidR="00170C67" w:rsidRDefault="00170C67" w:rsidP="00B6582A">
            <w:pPr>
              <w:pStyle w:val="a5"/>
              <w:rPr>
                <w:b/>
                <w:caps/>
                <w:sz w:val="24"/>
                <w:lang w:val="uk-UA"/>
              </w:rPr>
            </w:pPr>
          </w:p>
          <w:p w:rsidR="00170C67" w:rsidRDefault="00170C67" w:rsidP="00B6582A">
            <w:pPr>
              <w:pStyle w:val="a5"/>
              <w:rPr>
                <w:b/>
                <w:caps/>
                <w:sz w:val="24"/>
                <w:lang w:val="uk-UA"/>
              </w:rPr>
            </w:pPr>
          </w:p>
          <w:p w:rsidR="004E490F" w:rsidRPr="00BA1073" w:rsidRDefault="00F855E9" w:rsidP="00B6582A">
            <w:pPr>
              <w:pStyle w:val="a5"/>
              <w:rPr>
                <w:b/>
                <w:caps/>
                <w:sz w:val="24"/>
                <w:szCs w:val="28"/>
                <w:lang w:val="uk-UA"/>
              </w:rPr>
            </w:pPr>
            <w:r>
              <w:rPr>
                <w:b/>
                <w:caps/>
                <w:sz w:val="24"/>
                <w:lang w:val="uk-UA"/>
              </w:rPr>
              <w:t xml:space="preserve">РОЗДІЛ </w:t>
            </w:r>
            <w:r w:rsidR="00B6582A">
              <w:rPr>
                <w:b/>
                <w:caps/>
                <w:sz w:val="24"/>
                <w:lang w:val="uk-UA"/>
              </w:rPr>
              <w:t>5</w:t>
            </w:r>
            <w:r w:rsidR="004E490F" w:rsidRPr="00040E4B">
              <w:rPr>
                <w:b/>
                <w:caps/>
                <w:sz w:val="24"/>
                <w:lang w:val="uk-UA"/>
              </w:rPr>
              <w:t xml:space="preserve">. Список рекомендованої </w:t>
            </w:r>
            <w:r w:rsidR="004E490F" w:rsidRPr="00040E4B">
              <w:rPr>
                <w:b/>
                <w:caps/>
                <w:sz w:val="24"/>
                <w:szCs w:val="28"/>
                <w:lang w:val="uk-UA"/>
              </w:rPr>
              <w:t>літератури</w:t>
            </w:r>
          </w:p>
        </w:tc>
      </w:tr>
    </w:tbl>
    <w:p w:rsidR="00BA3C37" w:rsidRDefault="00BA3C37" w:rsidP="00BA3C37">
      <w:pPr>
        <w:pStyle w:val="a5"/>
        <w:autoSpaceDE w:val="0"/>
        <w:autoSpaceDN w:val="0"/>
        <w:adjustRightInd w:val="0"/>
        <w:jc w:val="both"/>
        <w:rPr>
          <w:sz w:val="24"/>
          <w:szCs w:val="24"/>
        </w:rPr>
      </w:pPr>
      <w:r w:rsidRPr="006359E0">
        <w:rPr>
          <w:sz w:val="24"/>
          <w:szCs w:val="24"/>
          <w:lang w:val="uk-UA"/>
        </w:rPr>
        <w:t>1. Абель Э. Макроэкономика. 5-</w:t>
      </w:r>
      <w:r w:rsidRPr="00706EDB">
        <w:rPr>
          <w:sz w:val="24"/>
          <w:szCs w:val="24"/>
        </w:rPr>
        <w:t xml:space="preserve">е изд. Санкт-Петербург: Питер, 2010. 768 с. </w:t>
      </w:r>
    </w:p>
    <w:p w:rsidR="00BA3C37" w:rsidRDefault="00BA3C37" w:rsidP="00BA3C37">
      <w:pPr>
        <w:pStyle w:val="a5"/>
        <w:autoSpaceDE w:val="0"/>
        <w:autoSpaceDN w:val="0"/>
        <w:adjustRightInd w:val="0"/>
        <w:jc w:val="both"/>
        <w:rPr>
          <w:sz w:val="24"/>
          <w:szCs w:val="24"/>
        </w:rPr>
      </w:pPr>
      <w:r w:rsidRPr="00706EDB">
        <w:rPr>
          <w:sz w:val="24"/>
          <w:szCs w:val="24"/>
        </w:rPr>
        <w:t xml:space="preserve">2. Базилевич В. Д. Державні фінанси: навч. посіб. за заг. ред. В. Д. Базилевича. 2-ге вид., доп. і перероб. Київ: Атіка, 2004. 367 с. </w:t>
      </w:r>
    </w:p>
    <w:p w:rsidR="00BA3C37" w:rsidRDefault="00BA3C37" w:rsidP="00BA3C37">
      <w:pPr>
        <w:pStyle w:val="a5"/>
        <w:autoSpaceDE w:val="0"/>
        <w:autoSpaceDN w:val="0"/>
        <w:adjustRightInd w:val="0"/>
        <w:jc w:val="both"/>
        <w:rPr>
          <w:sz w:val="24"/>
          <w:szCs w:val="24"/>
        </w:rPr>
      </w:pPr>
      <w:r w:rsidRPr="00706EDB">
        <w:rPr>
          <w:sz w:val="24"/>
          <w:szCs w:val="24"/>
        </w:rPr>
        <w:t xml:space="preserve">3. Базилюк Я. Б. Конкурентоспроможність національної </w:t>
      </w:r>
      <w:proofErr w:type="gramStart"/>
      <w:r w:rsidRPr="00706EDB">
        <w:rPr>
          <w:sz w:val="24"/>
          <w:szCs w:val="24"/>
        </w:rPr>
        <w:t>економіки :</w:t>
      </w:r>
      <w:proofErr w:type="gramEnd"/>
      <w:r w:rsidRPr="00706EDB">
        <w:rPr>
          <w:sz w:val="24"/>
          <w:szCs w:val="24"/>
        </w:rPr>
        <w:t xml:space="preserve"> сутність та умови забезпечення: Монографія. Київ: НІС, 2002. 130 с. </w:t>
      </w:r>
    </w:p>
    <w:p w:rsidR="00BA3C37" w:rsidRDefault="00BA3C37" w:rsidP="00BA3C37">
      <w:pPr>
        <w:pStyle w:val="a5"/>
        <w:autoSpaceDE w:val="0"/>
        <w:autoSpaceDN w:val="0"/>
        <w:adjustRightInd w:val="0"/>
        <w:jc w:val="both"/>
        <w:rPr>
          <w:sz w:val="24"/>
          <w:szCs w:val="24"/>
        </w:rPr>
      </w:pPr>
      <w:r w:rsidRPr="00706EDB">
        <w:rPr>
          <w:sz w:val="24"/>
          <w:szCs w:val="24"/>
        </w:rPr>
        <w:t xml:space="preserve">4. Бункина С. К. Национальная экономика: учебник для вузов [по экон. спец.] Москва: Палеотип, 2002. 488 с. </w:t>
      </w:r>
    </w:p>
    <w:p w:rsidR="00BA3C37" w:rsidRDefault="00BA3C37" w:rsidP="00BA3C37">
      <w:pPr>
        <w:pStyle w:val="a5"/>
        <w:autoSpaceDE w:val="0"/>
        <w:autoSpaceDN w:val="0"/>
        <w:adjustRightInd w:val="0"/>
        <w:jc w:val="both"/>
        <w:rPr>
          <w:sz w:val="24"/>
          <w:szCs w:val="24"/>
        </w:rPr>
      </w:pPr>
      <w:r w:rsidRPr="00706EDB">
        <w:rPr>
          <w:sz w:val="24"/>
          <w:szCs w:val="24"/>
        </w:rPr>
        <w:t xml:space="preserve">5. Вечканов Г. С. Макроэкономика. Санкт-Петербург: Питер, 2011. 256 с. </w:t>
      </w:r>
    </w:p>
    <w:p w:rsidR="00BA3C37" w:rsidRDefault="00BA3C37" w:rsidP="00BA3C37">
      <w:pPr>
        <w:pStyle w:val="a5"/>
        <w:autoSpaceDE w:val="0"/>
        <w:autoSpaceDN w:val="0"/>
        <w:adjustRightInd w:val="0"/>
        <w:jc w:val="both"/>
        <w:rPr>
          <w:sz w:val="24"/>
          <w:szCs w:val="24"/>
        </w:rPr>
      </w:pPr>
      <w:r w:rsidRPr="00706EDB">
        <w:rPr>
          <w:sz w:val="24"/>
          <w:szCs w:val="24"/>
        </w:rPr>
        <w:t xml:space="preserve">6. Губський Б. В. Економічна безпека України. Київ: Укрархбудінформ, 2001. 121 с. </w:t>
      </w:r>
    </w:p>
    <w:p w:rsidR="00BA3C37" w:rsidRDefault="00BA3C37" w:rsidP="00BA3C37">
      <w:pPr>
        <w:pStyle w:val="a5"/>
        <w:autoSpaceDE w:val="0"/>
        <w:autoSpaceDN w:val="0"/>
        <w:adjustRightInd w:val="0"/>
        <w:jc w:val="both"/>
        <w:rPr>
          <w:sz w:val="24"/>
          <w:szCs w:val="24"/>
        </w:rPr>
      </w:pPr>
      <w:r w:rsidRPr="00706EDB">
        <w:rPr>
          <w:sz w:val="24"/>
          <w:szCs w:val="24"/>
        </w:rPr>
        <w:lastRenderedPageBreak/>
        <w:t xml:space="preserve">7. Економічна теорія. Макроекономіка: підручник за ред. В. М. Тарасевича. Київ, 2012. 206 с. </w:t>
      </w:r>
    </w:p>
    <w:p w:rsidR="00BA3C37" w:rsidRDefault="00BA3C37" w:rsidP="00BA3C37">
      <w:pPr>
        <w:pStyle w:val="a5"/>
        <w:autoSpaceDE w:val="0"/>
        <w:autoSpaceDN w:val="0"/>
        <w:adjustRightInd w:val="0"/>
        <w:jc w:val="both"/>
        <w:rPr>
          <w:sz w:val="24"/>
          <w:szCs w:val="24"/>
        </w:rPr>
      </w:pPr>
      <w:r w:rsidRPr="00706EDB">
        <w:rPr>
          <w:sz w:val="24"/>
          <w:szCs w:val="24"/>
        </w:rPr>
        <w:t xml:space="preserve">8. Єрохін С. А. Структурна трансформація національної економіки (теоретико-методологічний аспект). Київ: Світ знань, 2002. 526 с. </w:t>
      </w:r>
    </w:p>
    <w:p w:rsidR="00BA3C37" w:rsidRDefault="00BA3C37" w:rsidP="00BA3C37">
      <w:pPr>
        <w:pStyle w:val="a5"/>
        <w:autoSpaceDE w:val="0"/>
        <w:autoSpaceDN w:val="0"/>
        <w:adjustRightInd w:val="0"/>
        <w:jc w:val="both"/>
        <w:rPr>
          <w:sz w:val="24"/>
          <w:szCs w:val="24"/>
        </w:rPr>
      </w:pPr>
      <w:r w:rsidRPr="00706EDB">
        <w:rPr>
          <w:sz w:val="24"/>
          <w:szCs w:val="24"/>
        </w:rPr>
        <w:t xml:space="preserve">9. Заболоцький Б.Ф. Економіка України. Львів: Львівський банківський коледж НБУ, 1997. 580 с. </w:t>
      </w:r>
    </w:p>
    <w:p w:rsidR="00BA3C37" w:rsidRDefault="00BA3C37" w:rsidP="00BA3C37">
      <w:pPr>
        <w:pStyle w:val="a5"/>
        <w:autoSpaceDE w:val="0"/>
        <w:autoSpaceDN w:val="0"/>
        <w:adjustRightInd w:val="0"/>
        <w:jc w:val="both"/>
        <w:rPr>
          <w:sz w:val="24"/>
          <w:szCs w:val="24"/>
        </w:rPr>
      </w:pPr>
      <w:r w:rsidRPr="00706EDB">
        <w:rPr>
          <w:sz w:val="24"/>
          <w:szCs w:val="24"/>
        </w:rPr>
        <w:t>10.</w:t>
      </w:r>
      <w:r>
        <w:rPr>
          <w:sz w:val="24"/>
          <w:szCs w:val="24"/>
          <w:lang w:val="uk-UA"/>
        </w:rPr>
        <w:t xml:space="preserve"> </w:t>
      </w:r>
      <w:r w:rsidRPr="00706EDB">
        <w:rPr>
          <w:sz w:val="24"/>
          <w:szCs w:val="24"/>
        </w:rPr>
        <w:t xml:space="preserve">Киреев А. П. Международная экономика: учеб. пособ. В 2-х ч. Ч. 1: Международная микроэкономика: движение товаров и факторов производства. Москва: Международные отношения, 2001. 415 с. </w:t>
      </w:r>
    </w:p>
    <w:p w:rsidR="00BA3C37" w:rsidRDefault="00BA3C37" w:rsidP="00BA3C37">
      <w:pPr>
        <w:pStyle w:val="a5"/>
        <w:autoSpaceDE w:val="0"/>
        <w:autoSpaceDN w:val="0"/>
        <w:adjustRightInd w:val="0"/>
        <w:jc w:val="both"/>
        <w:rPr>
          <w:sz w:val="24"/>
          <w:szCs w:val="24"/>
        </w:rPr>
      </w:pPr>
      <w:r w:rsidRPr="00706EDB">
        <w:rPr>
          <w:sz w:val="24"/>
          <w:szCs w:val="24"/>
        </w:rPr>
        <w:t>11.</w:t>
      </w:r>
      <w:r>
        <w:rPr>
          <w:sz w:val="24"/>
          <w:szCs w:val="24"/>
          <w:lang w:val="uk-UA"/>
        </w:rPr>
        <w:t xml:space="preserve"> </w:t>
      </w:r>
      <w:r w:rsidRPr="00706EDB">
        <w:rPr>
          <w:sz w:val="24"/>
          <w:szCs w:val="24"/>
        </w:rPr>
        <w:t xml:space="preserve">Киреев А. П. Прикладная макроэкономика: учебник. Москва: Международные отношения, 2006. 456 с. </w:t>
      </w:r>
    </w:p>
    <w:p w:rsidR="00BA3C37" w:rsidRDefault="00BA3C37" w:rsidP="00BA3C37">
      <w:pPr>
        <w:pStyle w:val="a5"/>
        <w:autoSpaceDE w:val="0"/>
        <w:autoSpaceDN w:val="0"/>
        <w:adjustRightInd w:val="0"/>
        <w:jc w:val="both"/>
        <w:rPr>
          <w:sz w:val="24"/>
          <w:szCs w:val="24"/>
        </w:rPr>
      </w:pPr>
      <w:r w:rsidRPr="00706EDB">
        <w:rPr>
          <w:sz w:val="24"/>
          <w:szCs w:val="24"/>
        </w:rPr>
        <w:t>12.</w:t>
      </w:r>
      <w:r>
        <w:rPr>
          <w:sz w:val="24"/>
          <w:szCs w:val="24"/>
          <w:lang w:val="uk-UA"/>
        </w:rPr>
        <w:t xml:space="preserve"> </w:t>
      </w:r>
      <w:r w:rsidRPr="00706EDB">
        <w:rPr>
          <w:sz w:val="24"/>
          <w:szCs w:val="24"/>
        </w:rPr>
        <w:t xml:space="preserve">Ковальчук Т. Т. Економічна безпека і політика. Із досвіду професійного аналітика.  Київ: Знання, 2004. 638 с. </w:t>
      </w:r>
    </w:p>
    <w:p w:rsidR="00BA3C37" w:rsidRDefault="00BA3C37" w:rsidP="00BA3C37">
      <w:pPr>
        <w:pStyle w:val="a5"/>
        <w:autoSpaceDE w:val="0"/>
        <w:autoSpaceDN w:val="0"/>
        <w:adjustRightInd w:val="0"/>
        <w:jc w:val="both"/>
        <w:rPr>
          <w:sz w:val="24"/>
          <w:szCs w:val="24"/>
        </w:rPr>
      </w:pPr>
      <w:r w:rsidRPr="00706EDB">
        <w:rPr>
          <w:sz w:val="24"/>
          <w:szCs w:val="24"/>
        </w:rPr>
        <w:t>13.</w:t>
      </w:r>
      <w:r>
        <w:rPr>
          <w:sz w:val="24"/>
          <w:szCs w:val="24"/>
          <w:lang w:val="uk-UA"/>
        </w:rPr>
        <w:t xml:space="preserve"> </w:t>
      </w:r>
      <w:r w:rsidRPr="00706EDB">
        <w:rPr>
          <w:sz w:val="24"/>
          <w:szCs w:val="24"/>
        </w:rPr>
        <w:t xml:space="preserve">Лібанова Е. М. Ринок праці: навч. посіб. Київ: Центр навчальної літератури, 2003.  224 с. </w:t>
      </w:r>
    </w:p>
    <w:p w:rsidR="00BA3C37" w:rsidRDefault="00BA3C37" w:rsidP="00BA3C37">
      <w:pPr>
        <w:pStyle w:val="a5"/>
        <w:autoSpaceDE w:val="0"/>
        <w:autoSpaceDN w:val="0"/>
        <w:adjustRightInd w:val="0"/>
        <w:jc w:val="both"/>
        <w:rPr>
          <w:sz w:val="24"/>
          <w:szCs w:val="24"/>
        </w:rPr>
      </w:pPr>
      <w:r w:rsidRPr="00706EDB">
        <w:rPr>
          <w:sz w:val="24"/>
          <w:szCs w:val="24"/>
        </w:rPr>
        <w:t>14. Майєр Джеральд М. Основні проблеми економіки розвитку</w:t>
      </w:r>
      <w:r>
        <w:rPr>
          <w:sz w:val="24"/>
          <w:szCs w:val="24"/>
          <w:lang w:val="uk-UA"/>
        </w:rPr>
        <w:t>.</w:t>
      </w:r>
      <w:r w:rsidRPr="00706EDB">
        <w:rPr>
          <w:sz w:val="24"/>
          <w:szCs w:val="24"/>
        </w:rPr>
        <w:t xml:space="preserve"> Київ: Либідь, 2003.  688 с. 53</w:t>
      </w:r>
      <w:r>
        <w:rPr>
          <w:sz w:val="24"/>
          <w:szCs w:val="24"/>
          <w:lang w:val="uk-UA"/>
        </w:rPr>
        <w:t>.</w:t>
      </w:r>
      <w:r w:rsidRPr="00706EDB">
        <w:rPr>
          <w:sz w:val="24"/>
          <w:szCs w:val="24"/>
        </w:rPr>
        <w:t xml:space="preserve"> </w:t>
      </w:r>
    </w:p>
    <w:p w:rsidR="00BA3C37" w:rsidRDefault="00BA3C37" w:rsidP="00BA3C37">
      <w:pPr>
        <w:pStyle w:val="a5"/>
        <w:autoSpaceDE w:val="0"/>
        <w:autoSpaceDN w:val="0"/>
        <w:adjustRightInd w:val="0"/>
        <w:jc w:val="both"/>
        <w:rPr>
          <w:sz w:val="24"/>
          <w:szCs w:val="24"/>
        </w:rPr>
      </w:pPr>
      <w:r w:rsidRPr="00706EDB">
        <w:rPr>
          <w:sz w:val="24"/>
          <w:szCs w:val="24"/>
        </w:rPr>
        <w:t>15.</w:t>
      </w:r>
      <w:r>
        <w:rPr>
          <w:sz w:val="24"/>
          <w:szCs w:val="24"/>
          <w:lang w:val="uk-UA"/>
        </w:rPr>
        <w:t xml:space="preserve"> </w:t>
      </w:r>
      <w:r w:rsidRPr="00706EDB">
        <w:rPr>
          <w:sz w:val="24"/>
          <w:szCs w:val="24"/>
        </w:rPr>
        <w:t xml:space="preserve">Макаренко И. П. Макроэкономика. Модели и цифры. На примере экономики Украины. Киев: Сеста, 2000. 93 с. </w:t>
      </w:r>
    </w:p>
    <w:p w:rsidR="00BA3C37" w:rsidRDefault="00BA3C37" w:rsidP="00BA3C37">
      <w:pPr>
        <w:pStyle w:val="a5"/>
        <w:autoSpaceDE w:val="0"/>
        <w:autoSpaceDN w:val="0"/>
        <w:adjustRightInd w:val="0"/>
        <w:jc w:val="both"/>
        <w:rPr>
          <w:sz w:val="24"/>
          <w:szCs w:val="24"/>
        </w:rPr>
      </w:pPr>
      <w:r w:rsidRPr="00706EDB">
        <w:rPr>
          <w:sz w:val="24"/>
          <w:szCs w:val="24"/>
        </w:rPr>
        <w:t>16.</w:t>
      </w:r>
      <w:r>
        <w:rPr>
          <w:sz w:val="24"/>
          <w:szCs w:val="24"/>
          <w:lang w:val="uk-UA"/>
        </w:rPr>
        <w:t xml:space="preserve"> </w:t>
      </w:r>
      <w:r w:rsidRPr="00706EDB">
        <w:rPr>
          <w:sz w:val="24"/>
          <w:szCs w:val="24"/>
        </w:rPr>
        <w:t xml:space="preserve">Макогон Ю. В. Внешнеэкономическая деятельность: организация, управление, прогнозирование: учебник для вузов. Донецк: Альфа-прес, 2004. 343 с. </w:t>
      </w:r>
    </w:p>
    <w:p w:rsidR="00BA3C37" w:rsidRDefault="00BA3C37" w:rsidP="00BA3C37">
      <w:pPr>
        <w:pStyle w:val="a5"/>
        <w:autoSpaceDE w:val="0"/>
        <w:autoSpaceDN w:val="0"/>
        <w:adjustRightInd w:val="0"/>
        <w:jc w:val="both"/>
        <w:rPr>
          <w:sz w:val="24"/>
          <w:szCs w:val="24"/>
        </w:rPr>
      </w:pPr>
      <w:r w:rsidRPr="00706EDB">
        <w:rPr>
          <w:sz w:val="24"/>
          <w:szCs w:val="24"/>
        </w:rPr>
        <w:t>17.</w:t>
      </w:r>
      <w:r>
        <w:rPr>
          <w:sz w:val="24"/>
          <w:szCs w:val="24"/>
          <w:lang w:val="uk-UA"/>
        </w:rPr>
        <w:t xml:space="preserve"> </w:t>
      </w:r>
      <w:r w:rsidRPr="00706EDB">
        <w:rPr>
          <w:sz w:val="24"/>
          <w:szCs w:val="24"/>
        </w:rPr>
        <w:t xml:space="preserve">Макроекономіка: навч. посіб. під ред. Сіроштана М. А. Харків: ВД "ІНЖЕК", 2004.  184 с. </w:t>
      </w:r>
    </w:p>
    <w:p w:rsidR="00BA3C37" w:rsidRDefault="00BA3C37" w:rsidP="00BA3C37">
      <w:pPr>
        <w:pStyle w:val="a5"/>
        <w:autoSpaceDE w:val="0"/>
        <w:autoSpaceDN w:val="0"/>
        <w:adjustRightInd w:val="0"/>
        <w:jc w:val="both"/>
        <w:rPr>
          <w:sz w:val="24"/>
          <w:szCs w:val="24"/>
        </w:rPr>
      </w:pPr>
      <w:r w:rsidRPr="00706EDB">
        <w:rPr>
          <w:sz w:val="24"/>
          <w:szCs w:val="24"/>
        </w:rPr>
        <w:t>18.</w:t>
      </w:r>
      <w:r>
        <w:rPr>
          <w:sz w:val="24"/>
          <w:szCs w:val="24"/>
          <w:lang w:val="uk-UA"/>
        </w:rPr>
        <w:t xml:space="preserve"> </w:t>
      </w:r>
      <w:r w:rsidRPr="00706EDB">
        <w:rPr>
          <w:sz w:val="24"/>
          <w:szCs w:val="24"/>
        </w:rPr>
        <w:t xml:space="preserve">Макроекономіка у запитаннях та відповідях: навч. посіб. О. С. Кривцов, В. М. Бережний, В. М. Онегіна. Київ: Центр навчальної літератури, 2004. 200 с. </w:t>
      </w:r>
    </w:p>
    <w:p w:rsidR="00BA3C37" w:rsidRDefault="00BA3C37" w:rsidP="00BA3C37">
      <w:pPr>
        <w:pStyle w:val="a5"/>
        <w:autoSpaceDE w:val="0"/>
        <w:autoSpaceDN w:val="0"/>
        <w:adjustRightInd w:val="0"/>
        <w:jc w:val="both"/>
        <w:rPr>
          <w:sz w:val="24"/>
          <w:szCs w:val="24"/>
        </w:rPr>
      </w:pPr>
      <w:r w:rsidRPr="00706EDB">
        <w:rPr>
          <w:sz w:val="24"/>
          <w:szCs w:val="24"/>
        </w:rPr>
        <w:t>19.</w:t>
      </w:r>
      <w:r>
        <w:rPr>
          <w:sz w:val="24"/>
          <w:szCs w:val="24"/>
          <w:lang w:val="uk-UA"/>
        </w:rPr>
        <w:t xml:space="preserve"> </w:t>
      </w:r>
      <w:r w:rsidRPr="00706EDB">
        <w:rPr>
          <w:sz w:val="24"/>
          <w:szCs w:val="24"/>
        </w:rPr>
        <w:t xml:space="preserve">Мендул О. Г. Фондовий ринок: операції з цінними паперами: навч. посіб. Київ: КНЕУ, 2000. 156 с. </w:t>
      </w:r>
    </w:p>
    <w:p w:rsidR="00BA3C37" w:rsidRDefault="00BA3C37" w:rsidP="00BA3C37">
      <w:pPr>
        <w:pStyle w:val="a5"/>
        <w:autoSpaceDE w:val="0"/>
        <w:autoSpaceDN w:val="0"/>
        <w:adjustRightInd w:val="0"/>
        <w:jc w:val="both"/>
        <w:rPr>
          <w:sz w:val="24"/>
          <w:szCs w:val="24"/>
        </w:rPr>
      </w:pPr>
      <w:r w:rsidRPr="00706EDB">
        <w:rPr>
          <w:sz w:val="24"/>
          <w:szCs w:val="24"/>
        </w:rPr>
        <w:t>20.</w:t>
      </w:r>
      <w:r>
        <w:rPr>
          <w:sz w:val="24"/>
          <w:szCs w:val="24"/>
          <w:lang w:val="uk-UA"/>
        </w:rPr>
        <w:t xml:space="preserve"> </w:t>
      </w:r>
      <w:r w:rsidRPr="00706EDB">
        <w:rPr>
          <w:sz w:val="24"/>
          <w:szCs w:val="24"/>
        </w:rPr>
        <w:t xml:space="preserve">Методичні рекомендації щодо оцінки рівня економічної безпеки України за ред. А. І. Сухорукого. Київ: НІМБ, 2003. 63 с. </w:t>
      </w:r>
    </w:p>
    <w:p w:rsidR="00BA3C37" w:rsidRDefault="00BA3C37" w:rsidP="00BA3C37">
      <w:pPr>
        <w:pStyle w:val="a5"/>
        <w:autoSpaceDE w:val="0"/>
        <w:autoSpaceDN w:val="0"/>
        <w:adjustRightInd w:val="0"/>
        <w:jc w:val="both"/>
        <w:rPr>
          <w:sz w:val="24"/>
          <w:szCs w:val="24"/>
        </w:rPr>
      </w:pPr>
      <w:r w:rsidRPr="00706EDB">
        <w:rPr>
          <w:sz w:val="24"/>
          <w:szCs w:val="24"/>
        </w:rPr>
        <w:t>21.</w:t>
      </w:r>
      <w:r>
        <w:rPr>
          <w:sz w:val="24"/>
          <w:szCs w:val="24"/>
          <w:lang w:val="uk-UA"/>
        </w:rPr>
        <w:t xml:space="preserve"> </w:t>
      </w:r>
      <w:r w:rsidRPr="00706EDB">
        <w:rPr>
          <w:sz w:val="24"/>
          <w:szCs w:val="24"/>
        </w:rPr>
        <w:t xml:space="preserve">Мэнкью Г. Макроэкономика. Санкт-Петербург: Питер, 2013. 560 с. </w:t>
      </w:r>
    </w:p>
    <w:p w:rsidR="00BA3C37" w:rsidRDefault="00BA3C37" w:rsidP="00BA3C37">
      <w:pPr>
        <w:pStyle w:val="a5"/>
        <w:autoSpaceDE w:val="0"/>
        <w:autoSpaceDN w:val="0"/>
        <w:adjustRightInd w:val="0"/>
        <w:jc w:val="both"/>
        <w:rPr>
          <w:sz w:val="24"/>
          <w:szCs w:val="24"/>
        </w:rPr>
      </w:pPr>
      <w:r w:rsidRPr="00706EDB">
        <w:rPr>
          <w:sz w:val="24"/>
          <w:szCs w:val="24"/>
        </w:rPr>
        <w:t>22.</w:t>
      </w:r>
      <w:r>
        <w:rPr>
          <w:sz w:val="24"/>
          <w:szCs w:val="24"/>
          <w:lang w:val="uk-UA"/>
        </w:rPr>
        <w:t xml:space="preserve"> </w:t>
      </w:r>
      <w:r w:rsidRPr="00706EDB">
        <w:rPr>
          <w:sz w:val="24"/>
          <w:szCs w:val="24"/>
        </w:rPr>
        <w:t xml:space="preserve">Могорин Р. М. Система національних рахунків: навч. посіб. Київ: КНЕУ, 2001. 335с. </w:t>
      </w:r>
    </w:p>
    <w:p w:rsidR="00BA3C37" w:rsidRDefault="00BA3C37" w:rsidP="00BA3C37">
      <w:pPr>
        <w:pStyle w:val="a5"/>
        <w:autoSpaceDE w:val="0"/>
        <w:autoSpaceDN w:val="0"/>
        <w:adjustRightInd w:val="0"/>
        <w:jc w:val="both"/>
        <w:rPr>
          <w:sz w:val="24"/>
          <w:szCs w:val="24"/>
        </w:rPr>
      </w:pPr>
      <w:r w:rsidRPr="00706EDB">
        <w:rPr>
          <w:sz w:val="24"/>
          <w:szCs w:val="24"/>
        </w:rPr>
        <w:t>23.</w:t>
      </w:r>
      <w:r>
        <w:rPr>
          <w:sz w:val="24"/>
          <w:szCs w:val="24"/>
          <w:lang w:val="uk-UA"/>
        </w:rPr>
        <w:t xml:space="preserve"> </w:t>
      </w:r>
      <w:r w:rsidRPr="00706EDB">
        <w:rPr>
          <w:sz w:val="24"/>
          <w:szCs w:val="24"/>
        </w:rPr>
        <w:t>Національна економіка: навч. посіб. О. П. Тищенко, А. Є. Никифоров, Т. Ф. Куценко [та ін.</w:t>
      </w:r>
      <w:proofErr w:type="gramStart"/>
      <w:r w:rsidRPr="00706EDB">
        <w:rPr>
          <w:sz w:val="24"/>
          <w:szCs w:val="24"/>
        </w:rPr>
        <w:t>] ;</w:t>
      </w:r>
      <w:proofErr w:type="gramEnd"/>
      <w:r w:rsidRPr="00706EDB">
        <w:rPr>
          <w:sz w:val="24"/>
          <w:szCs w:val="24"/>
        </w:rPr>
        <w:t xml:space="preserve"> за заг. ред. А. Г. Савченка. </w:t>
      </w:r>
      <w:r>
        <w:rPr>
          <w:sz w:val="24"/>
          <w:szCs w:val="24"/>
          <w:lang w:val="uk-UA"/>
        </w:rPr>
        <w:t>К</w:t>
      </w:r>
      <w:r w:rsidRPr="00706EDB">
        <w:rPr>
          <w:sz w:val="24"/>
          <w:szCs w:val="24"/>
        </w:rPr>
        <w:t xml:space="preserve">иїв: КНЕУ, 2011 646 с. </w:t>
      </w:r>
    </w:p>
    <w:p w:rsidR="00BA3C37" w:rsidRDefault="00BA3C37" w:rsidP="00BA3C37">
      <w:pPr>
        <w:pStyle w:val="a5"/>
        <w:autoSpaceDE w:val="0"/>
        <w:autoSpaceDN w:val="0"/>
        <w:adjustRightInd w:val="0"/>
        <w:jc w:val="both"/>
        <w:rPr>
          <w:sz w:val="24"/>
          <w:szCs w:val="24"/>
        </w:rPr>
      </w:pPr>
      <w:r w:rsidRPr="00706EDB">
        <w:rPr>
          <w:sz w:val="24"/>
          <w:szCs w:val="24"/>
        </w:rPr>
        <w:t>24.</w:t>
      </w:r>
      <w:r>
        <w:rPr>
          <w:sz w:val="24"/>
          <w:szCs w:val="24"/>
          <w:lang w:val="uk-UA"/>
        </w:rPr>
        <w:t xml:space="preserve"> </w:t>
      </w:r>
      <w:r w:rsidRPr="00706EDB">
        <w:rPr>
          <w:sz w:val="24"/>
          <w:szCs w:val="24"/>
        </w:rPr>
        <w:t xml:space="preserve">Петюх В. М. Ринок праці: навч-метод. посіб. Київ: ВЦ "Академія", 2000. 128 с. </w:t>
      </w:r>
    </w:p>
    <w:p w:rsidR="00BA3C37" w:rsidRDefault="00BA3C37" w:rsidP="00BA3C37">
      <w:pPr>
        <w:pStyle w:val="a5"/>
        <w:autoSpaceDE w:val="0"/>
        <w:autoSpaceDN w:val="0"/>
        <w:adjustRightInd w:val="0"/>
        <w:jc w:val="both"/>
        <w:rPr>
          <w:sz w:val="24"/>
          <w:szCs w:val="24"/>
        </w:rPr>
      </w:pPr>
      <w:r w:rsidRPr="00706EDB">
        <w:rPr>
          <w:sz w:val="24"/>
          <w:szCs w:val="24"/>
        </w:rPr>
        <w:t>25.</w:t>
      </w:r>
      <w:r>
        <w:rPr>
          <w:sz w:val="24"/>
          <w:szCs w:val="24"/>
          <w:lang w:val="uk-UA"/>
        </w:rPr>
        <w:t xml:space="preserve"> </w:t>
      </w:r>
      <w:r w:rsidRPr="00706EDB">
        <w:rPr>
          <w:sz w:val="24"/>
          <w:szCs w:val="24"/>
        </w:rPr>
        <w:t>Пономаренко В. С. Рівень і якість життя населення України</w:t>
      </w:r>
      <w:r>
        <w:rPr>
          <w:sz w:val="24"/>
          <w:szCs w:val="24"/>
          <w:lang w:val="uk-UA"/>
        </w:rPr>
        <w:t>.</w:t>
      </w:r>
      <w:r w:rsidRPr="00706EDB">
        <w:rPr>
          <w:sz w:val="24"/>
          <w:szCs w:val="24"/>
        </w:rPr>
        <w:t xml:space="preserve"> Харків: ВД "ІНЖЕК", 2003. 224 с. </w:t>
      </w:r>
    </w:p>
    <w:p w:rsidR="00BA3C37" w:rsidRDefault="00BA3C37" w:rsidP="00BA3C37">
      <w:pPr>
        <w:pStyle w:val="a5"/>
        <w:autoSpaceDE w:val="0"/>
        <w:autoSpaceDN w:val="0"/>
        <w:adjustRightInd w:val="0"/>
        <w:jc w:val="both"/>
        <w:rPr>
          <w:sz w:val="24"/>
          <w:szCs w:val="24"/>
        </w:rPr>
      </w:pPr>
      <w:r w:rsidRPr="00706EDB">
        <w:rPr>
          <w:sz w:val="24"/>
          <w:szCs w:val="24"/>
        </w:rPr>
        <w:t>26.</w:t>
      </w:r>
      <w:r>
        <w:rPr>
          <w:sz w:val="24"/>
          <w:szCs w:val="24"/>
          <w:lang w:val="uk-UA"/>
        </w:rPr>
        <w:t xml:space="preserve"> </w:t>
      </w:r>
      <w:r w:rsidRPr="00706EDB">
        <w:rPr>
          <w:sz w:val="24"/>
          <w:szCs w:val="24"/>
        </w:rPr>
        <w:t xml:space="preserve">Пухтаєвич Г. О. Аналіз національної економіки: </w:t>
      </w:r>
      <w:proofErr w:type="gramStart"/>
      <w:r w:rsidRPr="00706EDB">
        <w:rPr>
          <w:sz w:val="24"/>
          <w:szCs w:val="24"/>
        </w:rPr>
        <w:t>навч.-</w:t>
      </w:r>
      <w:proofErr w:type="gramEnd"/>
      <w:r w:rsidRPr="00706EDB">
        <w:rPr>
          <w:sz w:val="24"/>
          <w:szCs w:val="24"/>
        </w:rPr>
        <w:t xml:space="preserve"> метод. посіб. для самост. вивч. </w:t>
      </w:r>
      <w:r>
        <w:rPr>
          <w:sz w:val="24"/>
          <w:szCs w:val="24"/>
          <w:lang w:val="uk-UA"/>
        </w:rPr>
        <w:t>д</w:t>
      </w:r>
      <w:r w:rsidRPr="00706EDB">
        <w:rPr>
          <w:sz w:val="24"/>
          <w:szCs w:val="24"/>
        </w:rPr>
        <w:t>исципліни</w:t>
      </w:r>
      <w:r>
        <w:rPr>
          <w:sz w:val="24"/>
          <w:szCs w:val="24"/>
          <w:lang w:val="uk-UA"/>
        </w:rPr>
        <w:t>.</w:t>
      </w:r>
      <w:r w:rsidRPr="00706EDB">
        <w:rPr>
          <w:sz w:val="24"/>
          <w:szCs w:val="24"/>
        </w:rPr>
        <w:t xml:space="preserve"> Київ: КНЕУ, 2003. 147 с. 27.</w:t>
      </w:r>
    </w:p>
    <w:p w:rsidR="00BA3C37" w:rsidRDefault="00BA3C37" w:rsidP="00BA3C37">
      <w:pPr>
        <w:pStyle w:val="a5"/>
        <w:autoSpaceDE w:val="0"/>
        <w:autoSpaceDN w:val="0"/>
        <w:adjustRightInd w:val="0"/>
        <w:jc w:val="both"/>
        <w:rPr>
          <w:sz w:val="24"/>
          <w:szCs w:val="24"/>
        </w:rPr>
      </w:pPr>
      <w:r>
        <w:rPr>
          <w:sz w:val="24"/>
          <w:szCs w:val="24"/>
          <w:lang w:val="uk-UA"/>
        </w:rPr>
        <w:t xml:space="preserve">27. </w:t>
      </w:r>
      <w:r w:rsidRPr="00706EDB">
        <w:rPr>
          <w:sz w:val="24"/>
          <w:szCs w:val="24"/>
        </w:rPr>
        <w:t xml:space="preserve">Радiонова I. Ф, Усик В. I. Макроекономічний аналіз: конспект лекцій. Київ: КНЕУ, 2015. 147 с. </w:t>
      </w:r>
    </w:p>
    <w:p w:rsidR="00BA3C37" w:rsidRDefault="00BA3C37" w:rsidP="00BA3C37">
      <w:pPr>
        <w:pStyle w:val="a5"/>
        <w:autoSpaceDE w:val="0"/>
        <w:autoSpaceDN w:val="0"/>
        <w:adjustRightInd w:val="0"/>
        <w:jc w:val="both"/>
        <w:rPr>
          <w:sz w:val="24"/>
          <w:szCs w:val="24"/>
        </w:rPr>
      </w:pPr>
      <w:r w:rsidRPr="00706EDB">
        <w:rPr>
          <w:sz w:val="24"/>
          <w:szCs w:val="24"/>
        </w:rPr>
        <w:t>28.</w:t>
      </w:r>
      <w:r>
        <w:rPr>
          <w:sz w:val="24"/>
          <w:szCs w:val="24"/>
          <w:lang w:val="uk-UA"/>
        </w:rPr>
        <w:t xml:space="preserve"> </w:t>
      </w:r>
      <w:r w:rsidRPr="00706EDB">
        <w:rPr>
          <w:sz w:val="24"/>
          <w:szCs w:val="24"/>
        </w:rPr>
        <w:t xml:space="preserve">Турецкий О. А. Национальная экономика и ее регулирование. Одесса: СМИЛ, 2002.  378 с. </w:t>
      </w:r>
    </w:p>
    <w:p w:rsidR="00BA3C37" w:rsidRPr="00706EDB" w:rsidRDefault="00BA3C37" w:rsidP="00BA3C37">
      <w:pPr>
        <w:pStyle w:val="a5"/>
        <w:autoSpaceDE w:val="0"/>
        <w:autoSpaceDN w:val="0"/>
        <w:adjustRightInd w:val="0"/>
        <w:jc w:val="both"/>
        <w:rPr>
          <w:rFonts w:eastAsiaTheme="minorHAnsi"/>
          <w:sz w:val="24"/>
          <w:szCs w:val="24"/>
          <w:lang w:val="uk-UA" w:eastAsia="en-US"/>
        </w:rPr>
      </w:pPr>
      <w:r w:rsidRPr="00706EDB">
        <w:rPr>
          <w:sz w:val="24"/>
          <w:szCs w:val="24"/>
        </w:rPr>
        <w:t>29. Экономическая и национальная безопасность: учебник для вузов под ред. Е. А. Олейникова. Москва: Экзамен, 2004. 766 с.</w:t>
      </w:r>
      <w:r w:rsidRPr="00706EDB">
        <w:rPr>
          <w:rFonts w:eastAsiaTheme="minorHAnsi"/>
          <w:sz w:val="24"/>
          <w:szCs w:val="24"/>
          <w:lang w:val="uk-UA" w:eastAsia="en-US"/>
        </w:rPr>
        <w:t xml:space="preserve"> </w:t>
      </w:r>
    </w:p>
    <w:p w:rsidR="00BA3C37" w:rsidRPr="00706EDB" w:rsidRDefault="00BA3C37" w:rsidP="00BA3C37">
      <w:pPr>
        <w:jc w:val="center"/>
        <w:rPr>
          <w:b/>
          <w:sz w:val="24"/>
          <w:szCs w:val="24"/>
        </w:rPr>
      </w:pPr>
    </w:p>
    <w:p w:rsidR="00BA3C37" w:rsidRDefault="00BA3C37" w:rsidP="00BA3C37">
      <w:pPr>
        <w:jc w:val="center"/>
        <w:rPr>
          <w:b/>
          <w:sz w:val="24"/>
          <w:szCs w:val="24"/>
          <w:lang w:val="uk-UA"/>
        </w:rPr>
      </w:pPr>
      <w:r w:rsidRPr="00866E1B">
        <w:rPr>
          <w:b/>
          <w:sz w:val="24"/>
          <w:szCs w:val="24"/>
        </w:rPr>
        <w:t>І</w:t>
      </w:r>
      <w:r>
        <w:rPr>
          <w:b/>
          <w:sz w:val="24"/>
          <w:szCs w:val="24"/>
          <w:lang w:val="uk-UA"/>
        </w:rPr>
        <w:t>нтернет сайти</w:t>
      </w:r>
    </w:p>
    <w:p w:rsidR="00BA3C37" w:rsidRPr="00E60338" w:rsidRDefault="00BA3C37" w:rsidP="00BA3C37">
      <w:pPr>
        <w:autoSpaceDE w:val="0"/>
        <w:autoSpaceDN w:val="0"/>
        <w:adjustRightInd w:val="0"/>
        <w:ind w:firstLine="709"/>
        <w:rPr>
          <w:rFonts w:eastAsiaTheme="minorHAnsi"/>
          <w:color w:val="000000"/>
          <w:sz w:val="24"/>
          <w:szCs w:val="24"/>
          <w:lang w:val="uk-UA" w:eastAsia="en-US"/>
        </w:rPr>
      </w:pPr>
      <w:r w:rsidRPr="00E60338">
        <w:rPr>
          <w:rFonts w:eastAsiaTheme="minorHAnsi"/>
          <w:color w:val="000000"/>
          <w:sz w:val="24"/>
          <w:szCs w:val="24"/>
          <w:lang w:val="uk-UA" w:eastAsia="en-US"/>
        </w:rPr>
        <w:t>http://zakon.rada.gov.ua.</w:t>
      </w:r>
      <w:r w:rsidRPr="00E60338">
        <w:rPr>
          <w:sz w:val="24"/>
          <w:szCs w:val="24"/>
        </w:rPr>
        <w:t xml:space="preserve"> –</w:t>
      </w:r>
      <w:r w:rsidRPr="00E60338">
        <w:rPr>
          <w:rFonts w:eastAsiaTheme="minorHAnsi"/>
          <w:color w:val="000000"/>
          <w:sz w:val="24"/>
          <w:szCs w:val="24"/>
          <w:lang w:val="uk-UA" w:eastAsia="en-US"/>
        </w:rPr>
        <w:t xml:space="preserve"> Законодавство України. </w:t>
      </w:r>
    </w:p>
    <w:p w:rsidR="00BA3C37" w:rsidRPr="00E60338" w:rsidRDefault="00BA3C37" w:rsidP="00BA3C37">
      <w:pPr>
        <w:autoSpaceDE w:val="0"/>
        <w:autoSpaceDN w:val="0"/>
        <w:adjustRightInd w:val="0"/>
        <w:ind w:firstLine="709"/>
        <w:rPr>
          <w:rFonts w:eastAsiaTheme="minorHAnsi"/>
          <w:color w:val="000000"/>
          <w:sz w:val="24"/>
          <w:szCs w:val="24"/>
          <w:lang w:val="uk-UA" w:eastAsia="en-US"/>
        </w:rPr>
      </w:pPr>
      <w:r w:rsidRPr="00E60338">
        <w:rPr>
          <w:rFonts w:eastAsiaTheme="minorHAnsi"/>
          <w:color w:val="000000"/>
          <w:sz w:val="24"/>
          <w:szCs w:val="24"/>
          <w:lang w:val="uk-UA" w:eastAsia="en-US"/>
        </w:rPr>
        <w:t xml:space="preserve">http://rada.gov.ua/ </w:t>
      </w:r>
      <w:r w:rsidRPr="00E60338">
        <w:rPr>
          <w:sz w:val="24"/>
          <w:szCs w:val="24"/>
        </w:rPr>
        <w:t>–</w:t>
      </w:r>
      <w:r w:rsidRPr="00E60338">
        <w:rPr>
          <w:rFonts w:eastAsiaTheme="minorHAnsi"/>
          <w:color w:val="000000"/>
          <w:sz w:val="24"/>
          <w:szCs w:val="24"/>
          <w:lang w:val="uk-UA" w:eastAsia="en-US"/>
        </w:rPr>
        <w:t xml:space="preserve"> Верховна Рада України. </w:t>
      </w:r>
    </w:p>
    <w:p w:rsidR="00BA3C37" w:rsidRPr="008256FB" w:rsidRDefault="00BA3C37" w:rsidP="00BA3C37">
      <w:pPr>
        <w:autoSpaceDE w:val="0"/>
        <w:autoSpaceDN w:val="0"/>
        <w:adjustRightInd w:val="0"/>
        <w:ind w:firstLine="709"/>
        <w:rPr>
          <w:rFonts w:eastAsiaTheme="minorHAnsi"/>
          <w:color w:val="000000"/>
          <w:sz w:val="24"/>
          <w:szCs w:val="24"/>
          <w:lang w:eastAsia="en-US"/>
        </w:rPr>
      </w:pPr>
      <w:r w:rsidRPr="00E60338">
        <w:rPr>
          <w:rFonts w:eastAsiaTheme="minorHAnsi"/>
          <w:color w:val="000000"/>
          <w:sz w:val="24"/>
          <w:szCs w:val="24"/>
          <w:lang w:val="uk-UA" w:eastAsia="en-US"/>
        </w:rPr>
        <w:t xml:space="preserve">http://www.minfin.gov.ua/ </w:t>
      </w:r>
      <w:r w:rsidRPr="00E60338">
        <w:rPr>
          <w:sz w:val="24"/>
          <w:szCs w:val="24"/>
        </w:rPr>
        <w:t>–</w:t>
      </w:r>
      <w:r w:rsidRPr="00E60338">
        <w:rPr>
          <w:sz w:val="24"/>
          <w:szCs w:val="24"/>
          <w:lang w:val="uk-UA"/>
        </w:rPr>
        <w:t xml:space="preserve"> </w:t>
      </w:r>
      <w:r w:rsidRPr="00E60338">
        <w:rPr>
          <w:sz w:val="24"/>
          <w:szCs w:val="24"/>
        </w:rPr>
        <w:t xml:space="preserve">сайт </w:t>
      </w:r>
      <w:r w:rsidRPr="00E60338">
        <w:rPr>
          <w:rFonts w:eastAsiaTheme="minorHAnsi"/>
          <w:color w:val="000000"/>
          <w:sz w:val="24"/>
          <w:szCs w:val="24"/>
          <w:lang w:val="uk-UA" w:eastAsia="en-US"/>
        </w:rPr>
        <w:t xml:space="preserve">Міністерство фінансів України. </w:t>
      </w:r>
    </w:p>
    <w:p w:rsidR="00BA3C37" w:rsidRPr="00207446" w:rsidRDefault="00BA3C37" w:rsidP="00BA3C37">
      <w:pPr>
        <w:pStyle w:val="a3"/>
        <w:numPr>
          <w:ilvl w:val="0"/>
          <w:numId w:val="0"/>
        </w:numPr>
        <w:ind w:left="360" w:firstLine="349"/>
        <w:rPr>
          <w:sz w:val="24"/>
          <w:szCs w:val="24"/>
        </w:rPr>
      </w:pPr>
      <w:r>
        <w:rPr>
          <w:vanish/>
          <w:sz w:val="24"/>
          <w:szCs w:val="24"/>
        </w:rPr>
        <w:cr/>
        <w:t xml:space="preserve">сновнаурата виконавчої влади) [аудит            </w:t>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Pr>
          <w:vanish/>
          <w:sz w:val="24"/>
          <w:szCs w:val="24"/>
        </w:rPr>
        <w:pgNum/>
      </w:r>
      <w:r w:rsidRPr="00207446">
        <w:rPr>
          <w:sz w:val="24"/>
          <w:szCs w:val="24"/>
          <w:lang w:val="en-US"/>
        </w:rPr>
        <w:t>http</w:t>
      </w:r>
      <w:r w:rsidRPr="00207446">
        <w:rPr>
          <w:sz w:val="24"/>
          <w:szCs w:val="24"/>
        </w:rPr>
        <w:t xml:space="preserve">:// </w:t>
      </w:r>
      <w:r w:rsidRPr="00207446">
        <w:rPr>
          <w:sz w:val="24"/>
          <w:szCs w:val="24"/>
          <w:lang w:val="en-US"/>
        </w:rPr>
        <w:t>www</w:t>
      </w:r>
      <w:r w:rsidRPr="00207446">
        <w:rPr>
          <w:sz w:val="24"/>
          <w:szCs w:val="24"/>
        </w:rPr>
        <w:t xml:space="preserve">. </w:t>
      </w:r>
      <w:r w:rsidRPr="00207446">
        <w:rPr>
          <w:sz w:val="24"/>
          <w:szCs w:val="24"/>
          <w:lang w:val="en-US"/>
        </w:rPr>
        <w:t>library</w:t>
      </w:r>
      <w:r w:rsidRPr="00207446">
        <w:rPr>
          <w:sz w:val="24"/>
          <w:szCs w:val="24"/>
        </w:rPr>
        <w:t xml:space="preserve">. </w:t>
      </w:r>
      <w:r w:rsidRPr="00207446">
        <w:rPr>
          <w:sz w:val="24"/>
          <w:szCs w:val="24"/>
          <w:lang w:val="en-US"/>
        </w:rPr>
        <w:t>univ</w:t>
      </w:r>
      <w:r w:rsidRPr="00207446">
        <w:rPr>
          <w:sz w:val="24"/>
          <w:szCs w:val="24"/>
        </w:rPr>
        <w:t>.</w:t>
      </w:r>
      <w:r w:rsidRPr="00207446">
        <w:rPr>
          <w:sz w:val="24"/>
          <w:szCs w:val="24"/>
          <w:lang w:val="en-US"/>
        </w:rPr>
        <w:t>kiev</w:t>
      </w:r>
      <w:r w:rsidRPr="00207446">
        <w:rPr>
          <w:sz w:val="24"/>
          <w:szCs w:val="24"/>
        </w:rPr>
        <w:t>.</w:t>
      </w:r>
      <w:r w:rsidRPr="00207446">
        <w:rPr>
          <w:sz w:val="24"/>
          <w:szCs w:val="24"/>
          <w:lang w:val="en-US"/>
        </w:rPr>
        <w:t>ua</w:t>
      </w:r>
      <w:r w:rsidRPr="00207446">
        <w:rPr>
          <w:sz w:val="24"/>
          <w:szCs w:val="24"/>
        </w:rPr>
        <w:t>/</w:t>
      </w:r>
      <w:r w:rsidRPr="00207446">
        <w:rPr>
          <w:sz w:val="24"/>
          <w:szCs w:val="24"/>
          <w:lang w:val="en-US"/>
        </w:rPr>
        <w:t>ukr</w:t>
      </w:r>
      <w:r w:rsidRPr="00207446">
        <w:rPr>
          <w:sz w:val="24"/>
          <w:szCs w:val="24"/>
        </w:rPr>
        <w:t>/</w:t>
      </w:r>
      <w:r w:rsidRPr="00207446">
        <w:rPr>
          <w:sz w:val="24"/>
          <w:szCs w:val="24"/>
          <w:lang w:val="en-US"/>
        </w:rPr>
        <w:t>res</w:t>
      </w:r>
      <w:r w:rsidRPr="00207446">
        <w:rPr>
          <w:sz w:val="24"/>
          <w:szCs w:val="24"/>
        </w:rPr>
        <w:t>/</w:t>
      </w:r>
      <w:r w:rsidRPr="00207446">
        <w:rPr>
          <w:sz w:val="24"/>
          <w:szCs w:val="24"/>
          <w:lang w:val="en-US"/>
        </w:rPr>
        <w:t>resour</w:t>
      </w:r>
      <w:r w:rsidRPr="00207446">
        <w:rPr>
          <w:sz w:val="24"/>
          <w:szCs w:val="24"/>
        </w:rPr>
        <w:t>.</w:t>
      </w:r>
      <w:r w:rsidRPr="00207446">
        <w:rPr>
          <w:sz w:val="24"/>
          <w:szCs w:val="24"/>
          <w:lang w:val="en-US"/>
        </w:rPr>
        <w:t>php</w:t>
      </w:r>
      <w:r w:rsidRPr="00207446">
        <w:rPr>
          <w:sz w:val="24"/>
          <w:szCs w:val="24"/>
        </w:rPr>
        <w:t>3 – Бібліотеки в Україні.</w:t>
      </w:r>
    </w:p>
    <w:p w:rsidR="00BA3C37" w:rsidRPr="004F2905" w:rsidRDefault="00EB625C" w:rsidP="00BA3C37">
      <w:pPr>
        <w:autoSpaceDE w:val="0"/>
        <w:autoSpaceDN w:val="0"/>
        <w:adjustRightInd w:val="0"/>
        <w:ind w:firstLine="709"/>
        <w:rPr>
          <w:rFonts w:eastAsiaTheme="minorHAnsi"/>
          <w:color w:val="000000"/>
          <w:sz w:val="24"/>
          <w:szCs w:val="24"/>
          <w:lang w:val="uk-UA" w:eastAsia="en-US"/>
        </w:rPr>
      </w:pPr>
      <w:hyperlink r:id="rId10" w:history="1">
        <w:r w:rsidR="00BA3C37" w:rsidRPr="004F2905">
          <w:rPr>
            <w:rStyle w:val="a8"/>
            <w:rFonts w:eastAsiaTheme="minorHAnsi"/>
            <w:sz w:val="24"/>
            <w:szCs w:val="24"/>
            <w:lang w:eastAsia="en-US"/>
          </w:rPr>
          <w:t>http://www.ukrstat.gov.ua/</w:t>
        </w:r>
      </w:hyperlink>
      <w:r w:rsidR="00BA3C37" w:rsidRPr="004F2905">
        <w:rPr>
          <w:rFonts w:eastAsiaTheme="minorHAnsi"/>
          <w:sz w:val="24"/>
          <w:szCs w:val="24"/>
          <w:lang w:val="uk-UA" w:eastAsia="en-US"/>
        </w:rPr>
        <w:t xml:space="preserve"> </w:t>
      </w:r>
      <w:r w:rsidR="00BA3C37" w:rsidRPr="004F2905">
        <w:rPr>
          <w:sz w:val="24"/>
          <w:szCs w:val="24"/>
        </w:rPr>
        <w:t>–</w:t>
      </w:r>
      <w:r w:rsidR="00BA3C37" w:rsidRPr="004F2905">
        <w:rPr>
          <w:sz w:val="24"/>
          <w:szCs w:val="24"/>
          <w:lang w:val="uk-UA"/>
        </w:rPr>
        <w:t xml:space="preserve"> </w:t>
      </w:r>
      <w:r w:rsidR="00BA3C37" w:rsidRPr="004F2905">
        <w:rPr>
          <w:rFonts w:eastAsiaTheme="minorHAnsi"/>
          <w:color w:val="000000"/>
          <w:sz w:val="24"/>
          <w:szCs w:val="24"/>
          <w:lang w:val="uk-UA" w:eastAsia="en-US"/>
        </w:rPr>
        <w:t xml:space="preserve">Державний комітет статистики. </w:t>
      </w:r>
    </w:p>
    <w:p w:rsidR="00BA3C37" w:rsidRPr="00207446" w:rsidRDefault="00EB625C" w:rsidP="00BA3C37">
      <w:pPr>
        <w:pStyle w:val="a3"/>
        <w:numPr>
          <w:ilvl w:val="0"/>
          <w:numId w:val="0"/>
        </w:numPr>
        <w:ind w:left="360" w:firstLine="349"/>
        <w:rPr>
          <w:sz w:val="24"/>
          <w:szCs w:val="24"/>
        </w:rPr>
      </w:pPr>
      <w:hyperlink r:id="rId11" w:history="1">
        <w:r w:rsidR="00BA3C37" w:rsidRPr="00207446">
          <w:rPr>
            <w:rStyle w:val="a8"/>
            <w:sz w:val="24"/>
            <w:szCs w:val="24"/>
            <w:lang w:val="en-US"/>
          </w:rPr>
          <w:t>http</w:t>
        </w:r>
        <w:r w:rsidR="00BA3C37" w:rsidRPr="00207446">
          <w:rPr>
            <w:rStyle w:val="a8"/>
            <w:sz w:val="24"/>
            <w:szCs w:val="24"/>
          </w:rPr>
          <w:t>://</w:t>
        </w:r>
        <w:r w:rsidR="00BA3C37" w:rsidRPr="00207446">
          <w:rPr>
            <w:rStyle w:val="a8"/>
            <w:sz w:val="24"/>
            <w:szCs w:val="24"/>
            <w:lang w:val="en-US"/>
          </w:rPr>
          <w:t>www</w:t>
        </w:r>
        <w:r w:rsidR="00BA3C37" w:rsidRPr="00207446">
          <w:rPr>
            <w:rStyle w:val="a8"/>
            <w:sz w:val="24"/>
            <w:szCs w:val="24"/>
          </w:rPr>
          <w:t>.</w:t>
        </w:r>
        <w:r w:rsidR="00BA3C37" w:rsidRPr="00207446">
          <w:rPr>
            <w:rStyle w:val="a8"/>
            <w:sz w:val="24"/>
            <w:szCs w:val="24"/>
            <w:lang w:val="en-US"/>
          </w:rPr>
          <w:t>nbuv</w:t>
        </w:r>
        <w:r w:rsidR="00BA3C37" w:rsidRPr="00207446">
          <w:rPr>
            <w:rStyle w:val="a8"/>
            <w:sz w:val="24"/>
            <w:szCs w:val="24"/>
          </w:rPr>
          <w:t>.</w:t>
        </w:r>
        <w:r w:rsidR="00BA3C37" w:rsidRPr="00207446">
          <w:rPr>
            <w:rStyle w:val="a8"/>
            <w:sz w:val="24"/>
            <w:szCs w:val="24"/>
            <w:lang w:val="en-US"/>
          </w:rPr>
          <w:t>gov</w:t>
        </w:r>
        <w:r w:rsidR="00BA3C37" w:rsidRPr="00207446">
          <w:rPr>
            <w:rStyle w:val="a8"/>
            <w:sz w:val="24"/>
            <w:szCs w:val="24"/>
          </w:rPr>
          <w:t>.</w:t>
        </w:r>
        <w:r w:rsidR="00BA3C37" w:rsidRPr="00207446">
          <w:rPr>
            <w:rStyle w:val="a8"/>
            <w:sz w:val="24"/>
            <w:szCs w:val="24"/>
            <w:lang w:val="en-US"/>
          </w:rPr>
          <w:t>ua</w:t>
        </w:r>
        <w:r w:rsidR="00BA3C37" w:rsidRPr="00207446">
          <w:rPr>
            <w:rStyle w:val="a8"/>
            <w:sz w:val="24"/>
            <w:szCs w:val="24"/>
          </w:rPr>
          <w:t>/ –</w:t>
        </w:r>
      </w:hyperlink>
      <w:r w:rsidR="00BA3C37" w:rsidRPr="00207446">
        <w:rPr>
          <w:sz w:val="24"/>
          <w:szCs w:val="24"/>
        </w:rPr>
        <w:t xml:space="preserve"> Національна бібліотека України ім. В.І.Вернадського</w:t>
      </w:r>
    </w:p>
    <w:p w:rsidR="003F5A8D" w:rsidRDefault="003F5A8D" w:rsidP="00943731">
      <w:pPr>
        <w:pStyle w:val="a6"/>
        <w:rPr>
          <w:sz w:val="24"/>
          <w:szCs w:val="24"/>
          <w:lang w:val="uk-UA"/>
        </w:rPr>
      </w:pPr>
    </w:p>
    <w:p w:rsidR="00943731" w:rsidRPr="00A41C5B" w:rsidRDefault="00943731" w:rsidP="00943731">
      <w:pPr>
        <w:pStyle w:val="a6"/>
        <w:rPr>
          <w:sz w:val="24"/>
          <w:szCs w:val="24"/>
          <w:lang w:val="uk-UA"/>
        </w:rPr>
      </w:pPr>
      <w:r w:rsidRPr="00A41C5B">
        <w:rPr>
          <w:sz w:val="24"/>
          <w:szCs w:val="24"/>
          <w:lang w:val="uk-UA"/>
        </w:rPr>
        <w:lastRenderedPageBreak/>
        <w:t>РОЗДІЛ 6. ГРАФІК РОЗПОДІЛУ НАВЧАЛЬНОГО ЧАСУ ЗА ОСВІТНЬОЮ ПРОГРАМОЮ ТА ВИДАМИ НАВЧАЛЬНОЇ РОБОТИ</w:t>
      </w:r>
    </w:p>
    <w:tbl>
      <w:tblPr>
        <w:tblW w:w="9923" w:type="dxa"/>
        <w:tblInd w:w="108" w:type="dxa"/>
        <w:tblLayout w:type="fixed"/>
        <w:tblLook w:val="0000" w:firstRow="0" w:lastRow="0" w:firstColumn="0" w:lastColumn="0" w:noHBand="0" w:noVBand="0"/>
      </w:tblPr>
      <w:tblGrid>
        <w:gridCol w:w="1134"/>
        <w:gridCol w:w="2988"/>
        <w:gridCol w:w="709"/>
        <w:gridCol w:w="1417"/>
        <w:gridCol w:w="992"/>
        <w:gridCol w:w="709"/>
        <w:gridCol w:w="851"/>
        <w:gridCol w:w="1123"/>
      </w:tblGrid>
      <w:tr w:rsidR="009C5F97" w:rsidRPr="005F15F6" w:rsidTr="001C2188">
        <w:tc>
          <w:tcPr>
            <w:tcW w:w="1134" w:type="dxa"/>
            <w:vMerge w:val="restart"/>
            <w:tcBorders>
              <w:top w:val="single" w:sz="18" w:space="0" w:color="auto"/>
              <w:left w:val="single" w:sz="18" w:space="0" w:color="auto"/>
              <w:right w:val="single" w:sz="18" w:space="0" w:color="auto"/>
            </w:tcBorders>
            <w:vAlign w:val="center"/>
          </w:tcPr>
          <w:p w:rsidR="009C5F97" w:rsidRPr="005F15F6" w:rsidRDefault="009C5F97" w:rsidP="00C12325">
            <w:pPr>
              <w:jc w:val="center"/>
              <w:rPr>
                <w:b/>
                <w:sz w:val="22"/>
                <w:szCs w:val="22"/>
              </w:rPr>
            </w:pPr>
            <w:r w:rsidRPr="005F15F6">
              <w:rPr>
                <w:b/>
                <w:sz w:val="22"/>
                <w:szCs w:val="22"/>
              </w:rPr>
              <w:t>№ розділу,</w:t>
            </w:r>
          </w:p>
          <w:p w:rsidR="009C5F97" w:rsidRPr="005F15F6" w:rsidRDefault="009C5F97" w:rsidP="00C12325">
            <w:pPr>
              <w:jc w:val="center"/>
              <w:rPr>
                <w:b/>
                <w:sz w:val="22"/>
                <w:szCs w:val="22"/>
              </w:rPr>
            </w:pPr>
            <w:r w:rsidRPr="005F15F6">
              <w:rPr>
                <w:b/>
                <w:sz w:val="22"/>
                <w:szCs w:val="22"/>
              </w:rPr>
              <w:t>теми (змістові модулі)</w:t>
            </w:r>
          </w:p>
        </w:tc>
        <w:tc>
          <w:tcPr>
            <w:tcW w:w="2988" w:type="dxa"/>
            <w:vMerge w:val="restart"/>
            <w:tcBorders>
              <w:top w:val="single" w:sz="18" w:space="0" w:color="auto"/>
              <w:right w:val="single" w:sz="18" w:space="0" w:color="auto"/>
            </w:tcBorders>
            <w:vAlign w:val="center"/>
          </w:tcPr>
          <w:p w:rsidR="009C5F97" w:rsidRPr="005F15F6" w:rsidRDefault="009C5F97" w:rsidP="00C12325">
            <w:pPr>
              <w:jc w:val="center"/>
              <w:rPr>
                <w:b/>
                <w:sz w:val="22"/>
                <w:szCs w:val="22"/>
              </w:rPr>
            </w:pPr>
            <w:r w:rsidRPr="005F15F6">
              <w:rPr>
                <w:b/>
                <w:sz w:val="22"/>
                <w:szCs w:val="22"/>
              </w:rPr>
              <w:t xml:space="preserve">Назва розділу, теми </w:t>
            </w:r>
          </w:p>
          <w:p w:rsidR="009C5F97" w:rsidRPr="005F15F6" w:rsidRDefault="009C5F97" w:rsidP="00C12325">
            <w:pPr>
              <w:jc w:val="center"/>
              <w:rPr>
                <w:b/>
                <w:sz w:val="22"/>
                <w:szCs w:val="22"/>
              </w:rPr>
            </w:pPr>
            <w:r w:rsidRPr="005F15F6">
              <w:rPr>
                <w:b/>
                <w:sz w:val="22"/>
                <w:szCs w:val="22"/>
              </w:rPr>
              <w:t>(змістового модуля)</w:t>
            </w:r>
          </w:p>
        </w:tc>
        <w:tc>
          <w:tcPr>
            <w:tcW w:w="3118" w:type="dxa"/>
            <w:gridSpan w:val="3"/>
            <w:tcBorders>
              <w:top w:val="single" w:sz="18" w:space="0" w:color="auto"/>
              <w:bottom w:val="single" w:sz="18" w:space="0" w:color="auto"/>
              <w:right w:val="single" w:sz="18" w:space="0" w:color="auto"/>
            </w:tcBorders>
            <w:vAlign w:val="center"/>
          </w:tcPr>
          <w:p w:rsidR="009C5F97" w:rsidRPr="005F15F6" w:rsidRDefault="009C5F97" w:rsidP="00C12325">
            <w:pPr>
              <w:jc w:val="center"/>
              <w:rPr>
                <w:b/>
                <w:sz w:val="22"/>
                <w:szCs w:val="22"/>
              </w:rPr>
            </w:pPr>
            <w:r w:rsidRPr="005F15F6">
              <w:rPr>
                <w:b/>
                <w:sz w:val="22"/>
                <w:szCs w:val="22"/>
              </w:rPr>
              <w:t>Кількість годин за  ОПП</w:t>
            </w:r>
          </w:p>
        </w:tc>
        <w:tc>
          <w:tcPr>
            <w:tcW w:w="2683" w:type="dxa"/>
            <w:gridSpan w:val="3"/>
            <w:tcBorders>
              <w:top w:val="single" w:sz="18" w:space="0" w:color="auto"/>
              <w:left w:val="single" w:sz="18" w:space="0" w:color="auto"/>
              <w:bottom w:val="single" w:sz="18" w:space="0" w:color="auto"/>
              <w:right w:val="single" w:sz="18" w:space="0" w:color="auto"/>
            </w:tcBorders>
            <w:vAlign w:val="center"/>
          </w:tcPr>
          <w:p w:rsidR="009C5F97" w:rsidRPr="005F15F6" w:rsidRDefault="009C5F97" w:rsidP="00C12325">
            <w:pPr>
              <w:jc w:val="center"/>
              <w:rPr>
                <w:b/>
                <w:sz w:val="22"/>
                <w:szCs w:val="22"/>
              </w:rPr>
            </w:pPr>
            <w:r w:rsidRPr="005F15F6">
              <w:rPr>
                <w:b/>
                <w:sz w:val="22"/>
                <w:szCs w:val="22"/>
              </w:rPr>
              <w:t>Розподіл аудиторних годин</w:t>
            </w:r>
          </w:p>
        </w:tc>
      </w:tr>
      <w:tr w:rsidR="009C5F97" w:rsidRPr="005F15F6" w:rsidTr="001C2188">
        <w:trPr>
          <w:trHeight w:val="224"/>
        </w:trPr>
        <w:tc>
          <w:tcPr>
            <w:tcW w:w="1134" w:type="dxa"/>
            <w:vMerge/>
            <w:tcBorders>
              <w:left w:val="single" w:sz="18" w:space="0" w:color="auto"/>
              <w:right w:val="single" w:sz="18" w:space="0" w:color="auto"/>
            </w:tcBorders>
            <w:vAlign w:val="center"/>
          </w:tcPr>
          <w:p w:rsidR="009C5F97" w:rsidRPr="005F15F6" w:rsidRDefault="009C5F97" w:rsidP="00C12325">
            <w:pPr>
              <w:jc w:val="center"/>
              <w:rPr>
                <w:b/>
                <w:sz w:val="22"/>
                <w:szCs w:val="22"/>
              </w:rPr>
            </w:pPr>
          </w:p>
        </w:tc>
        <w:tc>
          <w:tcPr>
            <w:tcW w:w="2988" w:type="dxa"/>
            <w:vMerge/>
            <w:tcBorders>
              <w:right w:val="single" w:sz="18" w:space="0" w:color="auto"/>
            </w:tcBorders>
            <w:vAlign w:val="center"/>
          </w:tcPr>
          <w:p w:rsidR="009C5F97" w:rsidRPr="005F15F6" w:rsidRDefault="009C5F97" w:rsidP="00C12325">
            <w:pPr>
              <w:rPr>
                <w:b/>
                <w:sz w:val="22"/>
                <w:szCs w:val="22"/>
              </w:rPr>
            </w:pPr>
          </w:p>
        </w:tc>
        <w:tc>
          <w:tcPr>
            <w:tcW w:w="709" w:type="dxa"/>
            <w:vMerge w:val="restart"/>
            <w:tcBorders>
              <w:top w:val="single" w:sz="18" w:space="0" w:color="auto"/>
              <w:right w:val="single" w:sz="18" w:space="0" w:color="auto"/>
            </w:tcBorders>
            <w:textDirection w:val="btLr"/>
            <w:vAlign w:val="center"/>
          </w:tcPr>
          <w:p w:rsidR="009C5F97" w:rsidRPr="005F15F6" w:rsidRDefault="00170C67" w:rsidP="00C12325">
            <w:pPr>
              <w:ind w:left="113" w:right="113"/>
              <w:jc w:val="center"/>
              <w:rPr>
                <w:b/>
                <w:sz w:val="22"/>
                <w:szCs w:val="22"/>
              </w:rPr>
            </w:pPr>
            <w:r w:rsidRPr="005F15F6">
              <w:rPr>
                <w:b/>
                <w:sz w:val="22"/>
                <w:szCs w:val="22"/>
              </w:rPr>
              <w:t>В</w:t>
            </w:r>
            <w:r w:rsidR="009C5F97" w:rsidRPr="005F15F6">
              <w:rPr>
                <w:b/>
                <w:sz w:val="22"/>
                <w:szCs w:val="22"/>
              </w:rPr>
              <w:t>сього</w:t>
            </w:r>
          </w:p>
        </w:tc>
        <w:tc>
          <w:tcPr>
            <w:tcW w:w="2409" w:type="dxa"/>
            <w:gridSpan w:val="2"/>
            <w:tcBorders>
              <w:top w:val="single" w:sz="18" w:space="0" w:color="auto"/>
              <w:left w:val="single" w:sz="18" w:space="0" w:color="auto"/>
              <w:bottom w:val="single" w:sz="18" w:space="0" w:color="auto"/>
            </w:tcBorders>
            <w:vAlign w:val="center"/>
          </w:tcPr>
          <w:p w:rsidR="009C5F97" w:rsidRPr="005F15F6" w:rsidRDefault="009C5F97" w:rsidP="00C12325">
            <w:pPr>
              <w:jc w:val="center"/>
              <w:rPr>
                <w:b/>
                <w:sz w:val="22"/>
                <w:szCs w:val="22"/>
              </w:rPr>
            </w:pPr>
            <w:r w:rsidRPr="005F15F6">
              <w:rPr>
                <w:b/>
                <w:sz w:val="22"/>
                <w:szCs w:val="22"/>
              </w:rPr>
              <w:t>у тому числі</w:t>
            </w:r>
          </w:p>
        </w:tc>
        <w:tc>
          <w:tcPr>
            <w:tcW w:w="709" w:type="dxa"/>
            <w:vMerge w:val="restart"/>
            <w:tcBorders>
              <w:top w:val="single" w:sz="18" w:space="0" w:color="auto"/>
              <w:left w:val="single" w:sz="18" w:space="0" w:color="auto"/>
              <w:right w:val="single" w:sz="18" w:space="0" w:color="auto"/>
            </w:tcBorders>
            <w:textDirection w:val="btLr"/>
            <w:vAlign w:val="center"/>
          </w:tcPr>
          <w:p w:rsidR="009C5F97" w:rsidRPr="005F15F6" w:rsidRDefault="009C5F97" w:rsidP="00C12325">
            <w:pPr>
              <w:ind w:left="113" w:right="113"/>
              <w:jc w:val="center"/>
              <w:rPr>
                <w:b/>
                <w:sz w:val="22"/>
                <w:szCs w:val="22"/>
              </w:rPr>
            </w:pPr>
            <w:r w:rsidRPr="005F15F6">
              <w:rPr>
                <w:b/>
                <w:sz w:val="22"/>
                <w:szCs w:val="22"/>
              </w:rPr>
              <w:t>лекції</w:t>
            </w:r>
          </w:p>
        </w:tc>
        <w:tc>
          <w:tcPr>
            <w:tcW w:w="851" w:type="dxa"/>
            <w:vMerge w:val="restart"/>
            <w:tcBorders>
              <w:top w:val="single" w:sz="18" w:space="0" w:color="auto"/>
              <w:left w:val="single" w:sz="18" w:space="0" w:color="auto"/>
              <w:right w:val="single" w:sz="18" w:space="0" w:color="auto"/>
            </w:tcBorders>
            <w:textDirection w:val="btLr"/>
            <w:vAlign w:val="center"/>
          </w:tcPr>
          <w:p w:rsidR="009C5F97" w:rsidRPr="005F15F6" w:rsidRDefault="009C5F97" w:rsidP="00C12325">
            <w:pPr>
              <w:ind w:left="113" w:right="113"/>
              <w:jc w:val="center"/>
              <w:rPr>
                <w:b/>
                <w:sz w:val="22"/>
                <w:szCs w:val="22"/>
              </w:rPr>
            </w:pPr>
            <w:r w:rsidRPr="005F15F6">
              <w:rPr>
                <w:b/>
                <w:sz w:val="22"/>
                <w:szCs w:val="22"/>
              </w:rPr>
              <w:t>Семінари, практичні, лабораторні</w:t>
            </w:r>
          </w:p>
        </w:tc>
        <w:tc>
          <w:tcPr>
            <w:tcW w:w="1123" w:type="dxa"/>
            <w:vMerge w:val="restart"/>
            <w:tcBorders>
              <w:top w:val="single" w:sz="18" w:space="0" w:color="auto"/>
              <w:left w:val="single" w:sz="18" w:space="0" w:color="auto"/>
              <w:right w:val="single" w:sz="18" w:space="0" w:color="auto"/>
            </w:tcBorders>
            <w:textDirection w:val="btLr"/>
            <w:vAlign w:val="center"/>
          </w:tcPr>
          <w:p w:rsidR="009C5F97" w:rsidRPr="005F15F6" w:rsidRDefault="009C5F97" w:rsidP="00C12325">
            <w:pPr>
              <w:ind w:left="113" w:right="113"/>
              <w:jc w:val="center"/>
              <w:rPr>
                <w:b/>
                <w:sz w:val="22"/>
                <w:szCs w:val="22"/>
              </w:rPr>
            </w:pPr>
            <w:r w:rsidRPr="005F15F6">
              <w:rPr>
                <w:b/>
                <w:sz w:val="22"/>
                <w:szCs w:val="22"/>
              </w:rPr>
              <w:t>заліки по модулях, (контрольні роботи)</w:t>
            </w:r>
          </w:p>
        </w:tc>
      </w:tr>
      <w:tr w:rsidR="009C5F97" w:rsidRPr="005F15F6" w:rsidTr="001C2188">
        <w:trPr>
          <w:cantSplit/>
          <w:trHeight w:val="1217"/>
        </w:trPr>
        <w:tc>
          <w:tcPr>
            <w:tcW w:w="1134" w:type="dxa"/>
            <w:vMerge/>
            <w:tcBorders>
              <w:left w:val="single" w:sz="18" w:space="0" w:color="auto"/>
              <w:bottom w:val="single" w:sz="18" w:space="0" w:color="auto"/>
              <w:right w:val="single" w:sz="18" w:space="0" w:color="auto"/>
            </w:tcBorders>
            <w:vAlign w:val="center"/>
          </w:tcPr>
          <w:p w:rsidR="009C5F97" w:rsidRPr="005F15F6" w:rsidRDefault="009C5F97" w:rsidP="00C12325">
            <w:pPr>
              <w:rPr>
                <w:b/>
                <w:sz w:val="22"/>
                <w:szCs w:val="22"/>
              </w:rPr>
            </w:pPr>
          </w:p>
        </w:tc>
        <w:tc>
          <w:tcPr>
            <w:tcW w:w="2988" w:type="dxa"/>
            <w:vMerge/>
            <w:tcBorders>
              <w:bottom w:val="single" w:sz="18" w:space="0" w:color="auto"/>
              <w:right w:val="single" w:sz="18" w:space="0" w:color="auto"/>
            </w:tcBorders>
            <w:vAlign w:val="center"/>
          </w:tcPr>
          <w:p w:rsidR="009C5F97" w:rsidRPr="005F15F6" w:rsidRDefault="009C5F97" w:rsidP="00C12325">
            <w:pPr>
              <w:rPr>
                <w:b/>
                <w:sz w:val="22"/>
                <w:szCs w:val="22"/>
              </w:rPr>
            </w:pPr>
          </w:p>
        </w:tc>
        <w:tc>
          <w:tcPr>
            <w:tcW w:w="709" w:type="dxa"/>
            <w:vMerge/>
            <w:tcBorders>
              <w:bottom w:val="single" w:sz="18" w:space="0" w:color="auto"/>
              <w:right w:val="single" w:sz="18" w:space="0" w:color="auto"/>
            </w:tcBorders>
            <w:vAlign w:val="center"/>
          </w:tcPr>
          <w:p w:rsidR="009C5F97" w:rsidRPr="005F15F6" w:rsidRDefault="009C5F97" w:rsidP="00C12325">
            <w:pPr>
              <w:rPr>
                <w:b/>
                <w:sz w:val="22"/>
                <w:szCs w:val="22"/>
              </w:rPr>
            </w:pPr>
          </w:p>
        </w:tc>
        <w:tc>
          <w:tcPr>
            <w:tcW w:w="1417" w:type="dxa"/>
            <w:tcBorders>
              <w:top w:val="single" w:sz="18" w:space="0" w:color="auto"/>
              <w:left w:val="single" w:sz="18" w:space="0" w:color="auto"/>
              <w:bottom w:val="single" w:sz="18" w:space="0" w:color="auto"/>
            </w:tcBorders>
            <w:vAlign w:val="center"/>
          </w:tcPr>
          <w:p w:rsidR="009C5F97" w:rsidRPr="005F15F6" w:rsidRDefault="009C5F97" w:rsidP="00C12325">
            <w:pPr>
              <w:jc w:val="center"/>
              <w:rPr>
                <w:b/>
                <w:sz w:val="22"/>
                <w:szCs w:val="22"/>
              </w:rPr>
            </w:pPr>
            <w:r w:rsidRPr="005F15F6">
              <w:rPr>
                <w:b/>
                <w:sz w:val="22"/>
                <w:szCs w:val="22"/>
              </w:rPr>
              <w:t>аудиторні</w:t>
            </w:r>
          </w:p>
        </w:tc>
        <w:tc>
          <w:tcPr>
            <w:tcW w:w="992" w:type="dxa"/>
            <w:tcBorders>
              <w:left w:val="single" w:sz="18" w:space="0" w:color="auto"/>
              <w:bottom w:val="single" w:sz="18" w:space="0" w:color="auto"/>
              <w:right w:val="single" w:sz="18" w:space="0" w:color="auto"/>
            </w:tcBorders>
            <w:vAlign w:val="center"/>
          </w:tcPr>
          <w:p w:rsidR="009C5F97" w:rsidRPr="00833D76" w:rsidRDefault="00833D76" w:rsidP="00C12325">
            <w:pPr>
              <w:jc w:val="center"/>
              <w:rPr>
                <w:b/>
                <w:sz w:val="22"/>
                <w:szCs w:val="22"/>
                <w:lang w:val="uk-UA"/>
              </w:rPr>
            </w:pPr>
            <w:r>
              <w:rPr>
                <w:b/>
                <w:sz w:val="22"/>
                <w:szCs w:val="22"/>
              </w:rPr>
              <w:t>СРС</w:t>
            </w:r>
          </w:p>
          <w:p w:rsidR="009C5F97" w:rsidRPr="005F15F6" w:rsidRDefault="009C5F97" w:rsidP="00C12325">
            <w:pPr>
              <w:jc w:val="center"/>
              <w:rPr>
                <w:b/>
                <w:sz w:val="22"/>
                <w:szCs w:val="22"/>
              </w:rPr>
            </w:pPr>
          </w:p>
        </w:tc>
        <w:tc>
          <w:tcPr>
            <w:tcW w:w="709" w:type="dxa"/>
            <w:vMerge/>
            <w:tcBorders>
              <w:left w:val="single" w:sz="18" w:space="0" w:color="auto"/>
              <w:bottom w:val="single" w:sz="18" w:space="0" w:color="auto"/>
              <w:right w:val="single" w:sz="18" w:space="0" w:color="auto"/>
            </w:tcBorders>
            <w:vAlign w:val="center"/>
          </w:tcPr>
          <w:p w:rsidR="009C5F97" w:rsidRPr="005F15F6" w:rsidRDefault="009C5F97" w:rsidP="00C12325">
            <w:pPr>
              <w:jc w:val="center"/>
              <w:rPr>
                <w:b/>
                <w:sz w:val="22"/>
                <w:szCs w:val="22"/>
              </w:rPr>
            </w:pPr>
          </w:p>
        </w:tc>
        <w:tc>
          <w:tcPr>
            <w:tcW w:w="851" w:type="dxa"/>
            <w:vMerge/>
            <w:tcBorders>
              <w:left w:val="single" w:sz="18" w:space="0" w:color="auto"/>
              <w:bottom w:val="single" w:sz="18" w:space="0" w:color="auto"/>
              <w:right w:val="single" w:sz="18" w:space="0" w:color="auto"/>
            </w:tcBorders>
            <w:vAlign w:val="center"/>
          </w:tcPr>
          <w:p w:rsidR="009C5F97" w:rsidRPr="005F15F6" w:rsidRDefault="009C5F97" w:rsidP="00C12325">
            <w:pPr>
              <w:jc w:val="center"/>
              <w:rPr>
                <w:b/>
                <w:sz w:val="22"/>
                <w:szCs w:val="22"/>
              </w:rPr>
            </w:pPr>
          </w:p>
        </w:tc>
        <w:tc>
          <w:tcPr>
            <w:tcW w:w="1123" w:type="dxa"/>
            <w:vMerge/>
            <w:tcBorders>
              <w:left w:val="single" w:sz="18" w:space="0" w:color="auto"/>
              <w:bottom w:val="single" w:sz="18" w:space="0" w:color="auto"/>
              <w:right w:val="single" w:sz="18" w:space="0" w:color="auto"/>
            </w:tcBorders>
            <w:vAlign w:val="center"/>
          </w:tcPr>
          <w:p w:rsidR="009C5F97" w:rsidRPr="005F15F6" w:rsidRDefault="009C5F97" w:rsidP="00C12325">
            <w:pPr>
              <w:jc w:val="center"/>
              <w:rPr>
                <w:b/>
                <w:sz w:val="22"/>
                <w:szCs w:val="22"/>
              </w:rPr>
            </w:pPr>
          </w:p>
        </w:tc>
      </w:tr>
      <w:tr w:rsidR="000647C4" w:rsidRPr="005F15F6" w:rsidTr="001C2188">
        <w:trPr>
          <w:trHeight w:val="350"/>
        </w:trPr>
        <w:tc>
          <w:tcPr>
            <w:tcW w:w="1134" w:type="dxa"/>
            <w:tcBorders>
              <w:top w:val="single" w:sz="18" w:space="0" w:color="auto"/>
              <w:left w:val="single" w:sz="18" w:space="0" w:color="auto"/>
              <w:bottom w:val="single" w:sz="18" w:space="0" w:color="auto"/>
              <w:right w:val="single" w:sz="18" w:space="0" w:color="auto"/>
            </w:tcBorders>
            <w:vAlign w:val="center"/>
          </w:tcPr>
          <w:p w:rsidR="000647C4" w:rsidRPr="005F15F6" w:rsidRDefault="000647C4" w:rsidP="000647C4">
            <w:pPr>
              <w:pStyle w:val="11"/>
              <w:tabs>
                <w:tab w:val="clear" w:pos="2070"/>
              </w:tabs>
              <w:outlineLvl w:val="0"/>
              <w:rPr>
                <w:sz w:val="24"/>
                <w:szCs w:val="24"/>
                <w:lang w:val="uk-UA"/>
              </w:rPr>
            </w:pPr>
            <w:r w:rsidRPr="00793863">
              <w:rPr>
                <w:sz w:val="24"/>
                <w:szCs w:val="24"/>
                <w:lang w:val="uk-UA"/>
              </w:rPr>
              <w:t>Тема 1</w:t>
            </w:r>
          </w:p>
        </w:tc>
        <w:tc>
          <w:tcPr>
            <w:tcW w:w="2988" w:type="dxa"/>
            <w:tcBorders>
              <w:top w:val="single" w:sz="18" w:space="0" w:color="auto"/>
              <w:left w:val="single" w:sz="18" w:space="0" w:color="auto"/>
              <w:bottom w:val="single" w:sz="18" w:space="0" w:color="auto"/>
              <w:right w:val="single" w:sz="18" w:space="0" w:color="auto"/>
            </w:tcBorders>
          </w:tcPr>
          <w:p w:rsidR="000647C4" w:rsidRPr="00CD5210" w:rsidRDefault="000647C4" w:rsidP="000647C4">
            <w:pPr>
              <w:pStyle w:val="a3"/>
              <w:numPr>
                <w:ilvl w:val="12"/>
                <w:numId w:val="1"/>
              </w:numPr>
              <w:tabs>
                <w:tab w:val="clear" w:pos="360"/>
              </w:tabs>
              <w:ind w:left="0" w:firstLine="0"/>
              <w:rPr>
                <w:sz w:val="24"/>
                <w:szCs w:val="24"/>
              </w:rPr>
            </w:pPr>
            <w:r w:rsidRPr="000647C4">
              <w:rPr>
                <w:vanish/>
                <w:sz w:val="24"/>
                <w:szCs w:val="24"/>
              </w:rPr>
              <w:cr/>
              <w:t xml:space="preserve">   ми та цінністю підприємства</w:t>
            </w:r>
            <w:r w:rsidRPr="000647C4">
              <w:rPr>
                <w:vanish/>
                <w:sz w:val="24"/>
                <w:szCs w:val="24"/>
              </w:rPr>
              <w:cr/>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vanish/>
                <w:sz w:val="24"/>
                <w:szCs w:val="24"/>
                <w:lang w:val="en-US"/>
              </w:rPr>
              <w:pgNum/>
            </w:r>
            <w:r w:rsidRPr="00CD5210">
              <w:rPr>
                <w:sz w:val="24"/>
                <w:szCs w:val="24"/>
              </w:rPr>
              <w:t xml:space="preserve">Макроекономічннй аналіз як наука про функціонування та регулювання національної економіки </w:t>
            </w:r>
          </w:p>
        </w:tc>
        <w:tc>
          <w:tcPr>
            <w:tcW w:w="709" w:type="dxa"/>
            <w:tcBorders>
              <w:top w:val="single" w:sz="18" w:space="0" w:color="auto"/>
              <w:left w:val="single" w:sz="18" w:space="0" w:color="auto"/>
              <w:bottom w:val="single" w:sz="18" w:space="0" w:color="auto"/>
              <w:right w:val="single" w:sz="18" w:space="0" w:color="auto"/>
            </w:tcBorders>
            <w:vAlign w:val="center"/>
          </w:tcPr>
          <w:p w:rsidR="000647C4" w:rsidRPr="001E1526" w:rsidRDefault="000647C4" w:rsidP="001E1526">
            <w:pPr>
              <w:jc w:val="center"/>
              <w:rPr>
                <w:sz w:val="24"/>
                <w:szCs w:val="24"/>
                <w:lang w:val="en-US"/>
              </w:rPr>
            </w:pPr>
            <w:r>
              <w:rPr>
                <w:sz w:val="24"/>
                <w:szCs w:val="24"/>
                <w:lang w:val="uk-UA"/>
              </w:rPr>
              <w:t>1</w:t>
            </w:r>
            <w:r w:rsidR="001E1526">
              <w:rPr>
                <w:sz w:val="24"/>
                <w:szCs w:val="24"/>
                <w:lang w:val="en-US"/>
              </w:rPr>
              <w:t>3</w:t>
            </w:r>
          </w:p>
        </w:tc>
        <w:tc>
          <w:tcPr>
            <w:tcW w:w="1417" w:type="dxa"/>
            <w:tcBorders>
              <w:top w:val="single" w:sz="18" w:space="0" w:color="auto"/>
              <w:left w:val="single" w:sz="18" w:space="0" w:color="auto"/>
              <w:bottom w:val="single" w:sz="18" w:space="0" w:color="auto"/>
              <w:right w:val="single" w:sz="18" w:space="0" w:color="auto"/>
            </w:tcBorders>
            <w:vAlign w:val="center"/>
          </w:tcPr>
          <w:p w:rsidR="000647C4" w:rsidRPr="001E1526" w:rsidRDefault="001E1526" w:rsidP="000647C4">
            <w:pPr>
              <w:jc w:val="center"/>
              <w:rPr>
                <w:sz w:val="24"/>
                <w:szCs w:val="24"/>
                <w:lang w:val="en-US"/>
              </w:rPr>
            </w:pPr>
            <w:r>
              <w:rPr>
                <w:sz w:val="24"/>
                <w:szCs w:val="24"/>
                <w:lang w:val="en-US"/>
              </w:rPr>
              <w:t>3</w:t>
            </w:r>
          </w:p>
        </w:tc>
        <w:tc>
          <w:tcPr>
            <w:tcW w:w="992" w:type="dxa"/>
            <w:tcBorders>
              <w:top w:val="single" w:sz="18" w:space="0" w:color="auto"/>
              <w:left w:val="single" w:sz="18" w:space="0" w:color="auto"/>
              <w:bottom w:val="single" w:sz="18" w:space="0" w:color="auto"/>
              <w:right w:val="single" w:sz="18" w:space="0" w:color="auto"/>
            </w:tcBorders>
            <w:vAlign w:val="center"/>
          </w:tcPr>
          <w:p w:rsidR="000647C4" w:rsidRPr="00700424" w:rsidRDefault="000647C4" w:rsidP="000647C4">
            <w:pPr>
              <w:jc w:val="center"/>
              <w:rPr>
                <w:sz w:val="24"/>
                <w:szCs w:val="24"/>
                <w:lang w:val="uk-UA"/>
              </w:rPr>
            </w:pPr>
            <w:r>
              <w:rPr>
                <w:sz w:val="24"/>
                <w:szCs w:val="24"/>
                <w:lang w:val="uk-UA"/>
              </w:rPr>
              <w:t>10</w:t>
            </w:r>
          </w:p>
        </w:tc>
        <w:tc>
          <w:tcPr>
            <w:tcW w:w="709" w:type="dxa"/>
            <w:tcBorders>
              <w:top w:val="single" w:sz="18" w:space="0" w:color="auto"/>
              <w:left w:val="single" w:sz="18" w:space="0" w:color="auto"/>
              <w:bottom w:val="single" w:sz="18" w:space="0" w:color="auto"/>
              <w:right w:val="single" w:sz="18" w:space="0" w:color="auto"/>
            </w:tcBorders>
            <w:vAlign w:val="center"/>
          </w:tcPr>
          <w:p w:rsidR="000647C4" w:rsidRPr="001E1526" w:rsidRDefault="001E1526" w:rsidP="000647C4">
            <w:pPr>
              <w:jc w:val="center"/>
              <w:rPr>
                <w:sz w:val="24"/>
                <w:szCs w:val="24"/>
                <w:lang w:val="en-US"/>
              </w:rPr>
            </w:pPr>
            <w:r>
              <w:rPr>
                <w:sz w:val="24"/>
                <w:szCs w:val="24"/>
                <w:lang w:val="en-US"/>
              </w:rPr>
              <w:t>1</w:t>
            </w:r>
          </w:p>
        </w:tc>
        <w:tc>
          <w:tcPr>
            <w:tcW w:w="851" w:type="dxa"/>
            <w:tcBorders>
              <w:top w:val="single" w:sz="18" w:space="0" w:color="auto"/>
              <w:left w:val="single" w:sz="18" w:space="0" w:color="auto"/>
              <w:bottom w:val="single" w:sz="18" w:space="0" w:color="auto"/>
              <w:right w:val="single" w:sz="18" w:space="0" w:color="auto"/>
            </w:tcBorders>
            <w:vAlign w:val="center"/>
          </w:tcPr>
          <w:p w:rsidR="000647C4" w:rsidRPr="00700424" w:rsidRDefault="000647C4" w:rsidP="000647C4">
            <w:pPr>
              <w:jc w:val="center"/>
              <w:rPr>
                <w:sz w:val="24"/>
                <w:szCs w:val="24"/>
                <w:lang w:val="uk-UA"/>
              </w:rPr>
            </w:pPr>
            <w:r>
              <w:rPr>
                <w:sz w:val="24"/>
                <w:szCs w:val="24"/>
                <w:lang w:val="uk-UA"/>
              </w:rPr>
              <w:t>2</w:t>
            </w:r>
          </w:p>
        </w:tc>
        <w:tc>
          <w:tcPr>
            <w:tcW w:w="1123" w:type="dxa"/>
            <w:tcBorders>
              <w:top w:val="single" w:sz="18" w:space="0" w:color="auto"/>
              <w:left w:val="single" w:sz="18" w:space="0" w:color="auto"/>
              <w:bottom w:val="single" w:sz="18" w:space="0" w:color="auto"/>
              <w:right w:val="single" w:sz="18" w:space="0" w:color="auto"/>
            </w:tcBorders>
            <w:vAlign w:val="center"/>
          </w:tcPr>
          <w:p w:rsidR="000647C4" w:rsidRPr="00CA08C7" w:rsidRDefault="000647C4" w:rsidP="000647C4">
            <w:pPr>
              <w:jc w:val="center"/>
              <w:rPr>
                <w:sz w:val="24"/>
                <w:szCs w:val="24"/>
                <w:lang w:val="uk-UA"/>
              </w:rPr>
            </w:pPr>
            <w:r>
              <w:rPr>
                <w:sz w:val="24"/>
                <w:szCs w:val="24"/>
                <w:lang w:val="uk-UA"/>
              </w:rPr>
              <w:t>-</w:t>
            </w:r>
          </w:p>
        </w:tc>
      </w:tr>
      <w:tr w:rsidR="000647C4" w:rsidRPr="005F15F6" w:rsidTr="001C2188">
        <w:trPr>
          <w:trHeight w:val="384"/>
        </w:trPr>
        <w:tc>
          <w:tcPr>
            <w:tcW w:w="1134" w:type="dxa"/>
            <w:tcBorders>
              <w:top w:val="single" w:sz="18" w:space="0" w:color="auto"/>
              <w:left w:val="single" w:sz="18" w:space="0" w:color="auto"/>
              <w:bottom w:val="single" w:sz="18" w:space="0" w:color="auto"/>
              <w:right w:val="single" w:sz="18" w:space="0" w:color="auto"/>
            </w:tcBorders>
            <w:vAlign w:val="center"/>
          </w:tcPr>
          <w:p w:rsidR="000647C4" w:rsidRPr="005F15F6" w:rsidRDefault="000647C4" w:rsidP="000647C4">
            <w:pPr>
              <w:pStyle w:val="11"/>
              <w:tabs>
                <w:tab w:val="clear" w:pos="2070"/>
              </w:tabs>
              <w:outlineLvl w:val="0"/>
              <w:rPr>
                <w:sz w:val="24"/>
                <w:szCs w:val="24"/>
                <w:lang w:val="uk-UA"/>
              </w:rPr>
            </w:pPr>
            <w:r w:rsidRPr="00793863">
              <w:rPr>
                <w:sz w:val="24"/>
                <w:szCs w:val="24"/>
                <w:lang w:val="uk-UA"/>
              </w:rPr>
              <w:t>Тема 2</w:t>
            </w:r>
          </w:p>
        </w:tc>
        <w:tc>
          <w:tcPr>
            <w:tcW w:w="2988" w:type="dxa"/>
            <w:tcBorders>
              <w:top w:val="single" w:sz="18" w:space="0" w:color="auto"/>
              <w:left w:val="single" w:sz="18" w:space="0" w:color="auto"/>
              <w:bottom w:val="single" w:sz="18" w:space="0" w:color="auto"/>
              <w:right w:val="single" w:sz="18" w:space="0" w:color="auto"/>
            </w:tcBorders>
            <w:vAlign w:val="center"/>
          </w:tcPr>
          <w:p w:rsidR="000647C4" w:rsidRPr="005F15F6" w:rsidRDefault="000647C4" w:rsidP="000647C4">
            <w:pPr>
              <w:jc w:val="both"/>
              <w:rPr>
                <w:sz w:val="24"/>
                <w:szCs w:val="24"/>
              </w:rPr>
            </w:pPr>
            <w:r w:rsidRPr="00027096">
              <w:rPr>
                <w:sz w:val="24"/>
                <w:szCs w:val="24"/>
                <w:lang w:val="uk-UA"/>
              </w:rPr>
              <w:t>Система національних рахунків як інструмент макроекономічного аналізу</w:t>
            </w:r>
          </w:p>
        </w:tc>
        <w:tc>
          <w:tcPr>
            <w:tcW w:w="709" w:type="dxa"/>
            <w:tcBorders>
              <w:top w:val="single" w:sz="18" w:space="0" w:color="auto"/>
              <w:left w:val="single" w:sz="18" w:space="0" w:color="auto"/>
              <w:bottom w:val="single" w:sz="18" w:space="0" w:color="auto"/>
              <w:right w:val="single" w:sz="18" w:space="0" w:color="auto"/>
            </w:tcBorders>
            <w:vAlign w:val="center"/>
          </w:tcPr>
          <w:p w:rsidR="000647C4" w:rsidRPr="001E1526" w:rsidRDefault="001E1526" w:rsidP="000647C4">
            <w:pPr>
              <w:jc w:val="center"/>
              <w:rPr>
                <w:sz w:val="24"/>
                <w:szCs w:val="24"/>
                <w:lang w:val="en-US"/>
              </w:rPr>
            </w:pPr>
            <w:r>
              <w:rPr>
                <w:sz w:val="24"/>
                <w:szCs w:val="24"/>
                <w:lang w:val="en-US"/>
              </w:rPr>
              <w:t>9</w:t>
            </w:r>
          </w:p>
        </w:tc>
        <w:tc>
          <w:tcPr>
            <w:tcW w:w="1417" w:type="dxa"/>
            <w:tcBorders>
              <w:top w:val="single" w:sz="18" w:space="0" w:color="auto"/>
              <w:left w:val="single" w:sz="18" w:space="0" w:color="auto"/>
              <w:bottom w:val="single" w:sz="18" w:space="0" w:color="auto"/>
              <w:right w:val="single" w:sz="18" w:space="0" w:color="auto"/>
            </w:tcBorders>
            <w:vAlign w:val="center"/>
          </w:tcPr>
          <w:p w:rsidR="000647C4" w:rsidRPr="001E1526" w:rsidRDefault="001E1526" w:rsidP="000647C4">
            <w:pPr>
              <w:jc w:val="center"/>
              <w:rPr>
                <w:sz w:val="24"/>
                <w:szCs w:val="24"/>
                <w:lang w:val="en-US"/>
              </w:rPr>
            </w:pPr>
            <w:r>
              <w:rPr>
                <w:sz w:val="24"/>
                <w:szCs w:val="24"/>
                <w:lang w:val="en-US"/>
              </w:rPr>
              <w:t>3</w:t>
            </w:r>
          </w:p>
        </w:tc>
        <w:tc>
          <w:tcPr>
            <w:tcW w:w="992" w:type="dxa"/>
            <w:tcBorders>
              <w:top w:val="single" w:sz="18" w:space="0" w:color="auto"/>
              <w:left w:val="single" w:sz="18" w:space="0" w:color="auto"/>
              <w:bottom w:val="single" w:sz="18" w:space="0" w:color="auto"/>
              <w:right w:val="single" w:sz="18" w:space="0" w:color="auto"/>
            </w:tcBorders>
            <w:vAlign w:val="center"/>
          </w:tcPr>
          <w:p w:rsidR="000647C4" w:rsidRPr="00B22EC3" w:rsidRDefault="000647C4" w:rsidP="000647C4">
            <w:pPr>
              <w:jc w:val="center"/>
              <w:rPr>
                <w:sz w:val="24"/>
                <w:szCs w:val="24"/>
                <w:lang w:val="uk-UA"/>
              </w:rPr>
            </w:pPr>
            <w:r>
              <w:rPr>
                <w:sz w:val="24"/>
                <w:szCs w:val="24"/>
                <w:lang w:val="uk-UA"/>
              </w:rPr>
              <w:t>6</w:t>
            </w:r>
          </w:p>
        </w:tc>
        <w:tc>
          <w:tcPr>
            <w:tcW w:w="709" w:type="dxa"/>
            <w:tcBorders>
              <w:top w:val="single" w:sz="18" w:space="0" w:color="auto"/>
              <w:left w:val="single" w:sz="18" w:space="0" w:color="auto"/>
              <w:bottom w:val="single" w:sz="18" w:space="0" w:color="auto"/>
              <w:right w:val="single" w:sz="18" w:space="0" w:color="auto"/>
            </w:tcBorders>
            <w:vAlign w:val="center"/>
          </w:tcPr>
          <w:p w:rsidR="000647C4" w:rsidRPr="001E1526" w:rsidRDefault="001E1526" w:rsidP="000647C4">
            <w:pPr>
              <w:jc w:val="center"/>
              <w:rPr>
                <w:sz w:val="24"/>
                <w:szCs w:val="24"/>
                <w:lang w:val="en-US"/>
              </w:rPr>
            </w:pPr>
            <w:r>
              <w:rPr>
                <w:sz w:val="24"/>
                <w:szCs w:val="24"/>
                <w:lang w:val="en-US"/>
              </w:rPr>
              <w:t>1</w:t>
            </w:r>
          </w:p>
        </w:tc>
        <w:tc>
          <w:tcPr>
            <w:tcW w:w="851" w:type="dxa"/>
            <w:tcBorders>
              <w:top w:val="single" w:sz="18" w:space="0" w:color="auto"/>
              <w:left w:val="single" w:sz="18" w:space="0" w:color="auto"/>
              <w:bottom w:val="single" w:sz="18" w:space="0" w:color="auto"/>
              <w:right w:val="single" w:sz="18" w:space="0" w:color="auto"/>
            </w:tcBorders>
            <w:vAlign w:val="center"/>
          </w:tcPr>
          <w:p w:rsidR="000647C4" w:rsidRPr="005C559D" w:rsidRDefault="000647C4" w:rsidP="000647C4">
            <w:pPr>
              <w:jc w:val="center"/>
              <w:rPr>
                <w:sz w:val="24"/>
                <w:szCs w:val="24"/>
                <w:lang w:val="uk-UA"/>
              </w:rPr>
            </w:pPr>
            <w:r>
              <w:rPr>
                <w:sz w:val="24"/>
                <w:szCs w:val="24"/>
                <w:lang w:val="uk-UA"/>
              </w:rPr>
              <w:t>2</w:t>
            </w:r>
          </w:p>
        </w:tc>
        <w:tc>
          <w:tcPr>
            <w:tcW w:w="1123" w:type="dxa"/>
            <w:tcBorders>
              <w:top w:val="single" w:sz="18" w:space="0" w:color="auto"/>
              <w:left w:val="single" w:sz="18" w:space="0" w:color="auto"/>
              <w:bottom w:val="single" w:sz="18" w:space="0" w:color="auto"/>
              <w:right w:val="single" w:sz="18" w:space="0" w:color="auto"/>
            </w:tcBorders>
            <w:vAlign w:val="center"/>
          </w:tcPr>
          <w:p w:rsidR="000647C4" w:rsidRPr="00CA08C7" w:rsidRDefault="000647C4" w:rsidP="000647C4">
            <w:pPr>
              <w:jc w:val="center"/>
              <w:rPr>
                <w:sz w:val="24"/>
                <w:szCs w:val="24"/>
                <w:lang w:val="uk-UA"/>
              </w:rPr>
            </w:pPr>
            <w:r>
              <w:rPr>
                <w:sz w:val="24"/>
                <w:szCs w:val="24"/>
                <w:lang w:val="uk-UA"/>
              </w:rPr>
              <w:t>-</w:t>
            </w:r>
          </w:p>
        </w:tc>
      </w:tr>
      <w:tr w:rsidR="003468C7" w:rsidRPr="005F15F6" w:rsidTr="001C2188">
        <w:trPr>
          <w:trHeight w:val="384"/>
        </w:trPr>
        <w:tc>
          <w:tcPr>
            <w:tcW w:w="1134" w:type="dxa"/>
            <w:tcBorders>
              <w:top w:val="single" w:sz="18" w:space="0" w:color="auto"/>
              <w:left w:val="single" w:sz="18" w:space="0" w:color="auto"/>
              <w:bottom w:val="single" w:sz="18" w:space="0" w:color="auto"/>
              <w:right w:val="single" w:sz="18" w:space="0" w:color="auto"/>
            </w:tcBorders>
            <w:vAlign w:val="center"/>
          </w:tcPr>
          <w:p w:rsidR="003468C7" w:rsidRPr="00A00F5E" w:rsidRDefault="003468C7" w:rsidP="003468C7">
            <w:pPr>
              <w:pStyle w:val="11"/>
              <w:tabs>
                <w:tab w:val="clear" w:pos="2070"/>
              </w:tabs>
              <w:outlineLvl w:val="0"/>
              <w:rPr>
                <w:sz w:val="24"/>
                <w:szCs w:val="24"/>
                <w:lang w:val="uk-UA"/>
              </w:rPr>
            </w:pPr>
            <w:r w:rsidRPr="00A00F5E">
              <w:rPr>
                <w:sz w:val="24"/>
                <w:szCs w:val="24"/>
                <w:lang w:val="uk-UA"/>
              </w:rPr>
              <w:t>Тема 3</w:t>
            </w:r>
          </w:p>
        </w:tc>
        <w:tc>
          <w:tcPr>
            <w:tcW w:w="2988" w:type="dxa"/>
            <w:tcBorders>
              <w:top w:val="single" w:sz="18" w:space="0" w:color="auto"/>
              <w:left w:val="single" w:sz="18" w:space="0" w:color="auto"/>
              <w:bottom w:val="single" w:sz="18" w:space="0" w:color="auto"/>
              <w:right w:val="single" w:sz="18" w:space="0" w:color="auto"/>
            </w:tcBorders>
          </w:tcPr>
          <w:p w:rsidR="003468C7" w:rsidRPr="00D51E4A" w:rsidRDefault="003468C7" w:rsidP="003468C7">
            <w:pPr>
              <w:jc w:val="both"/>
              <w:rPr>
                <w:sz w:val="24"/>
                <w:szCs w:val="24"/>
                <w:lang w:val="uk-UA"/>
              </w:rPr>
            </w:pPr>
            <w:r w:rsidRPr="00D51E4A">
              <w:rPr>
                <w:sz w:val="24"/>
                <w:szCs w:val="24"/>
                <w:lang w:val="uk-UA"/>
              </w:rPr>
              <w:t>Аналіз реального сектору економіки</w:t>
            </w:r>
          </w:p>
        </w:tc>
        <w:tc>
          <w:tcPr>
            <w:tcW w:w="709" w:type="dxa"/>
            <w:tcBorders>
              <w:top w:val="single" w:sz="18" w:space="0" w:color="auto"/>
              <w:left w:val="single" w:sz="18" w:space="0" w:color="auto"/>
              <w:bottom w:val="single" w:sz="18" w:space="0" w:color="auto"/>
              <w:right w:val="single" w:sz="18" w:space="0" w:color="auto"/>
            </w:tcBorders>
            <w:vAlign w:val="center"/>
          </w:tcPr>
          <w:p w:rsidR="003468C7" w:rsidRPr="00BC6ABB" w:rsidRDefault="003468C7" w:rsidP="003468C7">
            <w:pPr>
              <w:jc w:val="center"/>
              <w:rPr>
                <w:sz w:val="24"/>
                <w:szCs w:val="24"/>
                <w:lang w:val="uk-UA"/>
              </w:rPr>
            </w:pPr>
            <w:r>
              <w:rPr>
                <w:sz w:val="24"/>
                <w:szCs w:val="24"/>
                <w:lang w:val="uk-UA"/>
              </w:rPr>
              <w:t>12</w:t>
            </w:r>
          </w:p>
        </w:tc>
        <w:tc>
          <w:tcPr>
            <w:tcW w:w="1417" w:type="dxa"/>
            <w:tcBorders>
              <w:top w:val="single" w:sz="18" w:space="0" w:color="auto"/>
              <w:left w:val="single" w:sz="18" w:space="0" w:color="auto"/>
              <w:bottom w:val="single" w:sz="18" w:space="0" w:color="auto"/>
              <w:right w:val="single" w:sz="18" w:space="0" w:color="auto"/>
            </w:tcBorders>
            <w:vAlign w:val="center"/>
          </w:tcPr>
          <w:p w:rsidR="003468C7" w:rsidRPr="00B22EC3" w:rsidRDefault="003468C7" w:rsidP="003468C7">
            <w:pPr>
              <w:jc w:val="center"/>
              <w:rPr>
                <w:sz w:val="24"/>
                <w:szCs w:val="24"/>
                <w:lang w:val="uk-UA"/>
              </w:rPr>
            </w:pPr>
            <w:r>
              <w:rPr>
                <w:sz w:val="24"/>
                <w:szCs w:val="24"/>
                <w:lang w:val="uk-UA"/>
              </w:rPr>
              <w:t>6</w:t>
            </w:r>
          </w:p>
        </w:tc>
        <w:tc>
          <w:tcPr>
            <w:tcW w:w="992" w:type="dxa"/>
            <w:tcBorders>
              <w:top w:val="single" w:sz="18" w:space="0" w:color="auto"/>
              <w:left w:val="single" w:sz="18" w:space="0" w:color="auto"/>
              <w:bottom w:val="single" w:sz="18" w:space="0" w:color="auto"/>
              <w:right w:val="single" w:sz="18" w:space="0" w:color="auto"/>
            </w:tcBorders>
            <w:vAlign w:val="center"/>
          </w:tcPr>
          <w:p w:rsidR="003468C7" w:rsidRPr="00BC6ABB" w:rsidRDefault="003468C7" w:rsidP="003468C7">
            <w:pPr>
              <w:jc w:val="center"/>
              <w:rPr>
                <w:sz w:val="24"/>
                <w:szCs w:val="24"/>
                <w:lang w:val="uk-UA"/>
              </w:rPr>
            </w:pPr>
            <w:r>
              <w:rPr>
                <w:sz w:val="24"/>
                <w:szCs w:val="24"/>
                <w:lang w:val="uk-UA"/>
              </w:rPr>
              <w:t>6</w:t>
            </w:r>
          </w:p>
        </w:tc>
        <w:tc>
          <w:tcPr>
            <w:tcW w:w="709" w:type="dxa"/>
            <w:tcBorders>
              <w:top w:val="single" w:sz="18" w:space="0" w:color="auto"/>
              <w:left w:val="single" w:sz="18" w:space="0" w:color="auto"/>
              <w:bottom w:val="single" w:sz="18" w:space="0" w:color="auto"/>
              <w:right w:val="single" w:sz="18" w:space="0" w:color="auto"/>
            </w:tcBorders>
            <w:vAlign w:val="center"/>
          </w:tcPr>
          <w:p w:rsidR="003468C7" w:rsidRPr="001E1526" w:rsidRDefault="001E1526" w:rsidP="003468C7">
            <w:pPr>
              <w:jc w:val="center"/>
              <w:rPr>
                <w:sz w:val="24"/>
                <w:szCs w:val="24"/>
                <w:lang w:val="en-US"/>
              </w:rPr>
            </w:pPr>
            <w:r>
              <w:rPr>
                <w:sz w:val="24"/>
                <w:szCs w:val="24"/>
                <w:lang w:val="en-US"/>
              </w:rPr>
              <w:t>2</w:t>
            </w:r>
          </w:p>
        </w:tc>
        <w:tc>
          <w:tcPr>
            <w:tcW w:w="851" w:type="dxa"/>
            <w:tcBorders>
              <w:top w:val="single" w:sz="18" w:space="0" w:color="auto"/>
              <w:left w:val="single" w:sz="18" w:space="0" w:color="auto"/>
              <w:bottom w:val="single" w:sz="18" w:space="0" w:color="auto"/>
              <w:right w:val="single" w:sz="18" w:space="0" w:color="auto"/>
            </w:tcBorders>
            <w:vAlign w:val="center"/>
          </w:tcPr>
          <w:p w:rsidR="003468C7" w:rsidRPr="001E1526" w:rsidRDefault="001E1526" w:rsidP="003468C7">
            <w:pPr>
              <w:jc w:val="center"/>
              <w:rPr>
                <w:sz w:val="24"/>
                <w:szCs w:val="24"/>
                <w:lang w:val="en-US"/>
              </w:rPr>
            </w:pPr>
            <w:r>
              <w:rPr>
                <w:sz w:val="24"/>
                <w:szCs w:val="24"/>
                <w:lang w:val="en-US"/>
              </w:rPr>
              <w:t>4</w:t>
            </w:r>
          </w:p>
        </w:tc>
        <w:tc>
          <w:tcPr>
            <w:tcW w:w="1123" w:type="dxa"/>
            <w:tcBorders>
              <w:top w:val="single" w:sz="18" w:space="0" w:color="auto"/>
              <w:left w:val="single" w:sz="18" w:space="0" w:color="auto"/>
              <w:bottom w:val="single" w:sz="18" w:space="0" w:color="auto"/>
              <w:right w:val="single" w:sz="18" w:space="0" w:color="auto"/>
            </w:tcBorders>
            <w:vAlign w:val="center"/>
          </w:tcPr>
          <w:p w:rsidR="003468C7" w:rsidRPr="00CA08C7" w:rsidRDefault="003468C7" w:rsidP="003468C7">
            <w:pPr>
              <w:jc w:val="center"/>
              <w:rPr>
                <w:sz w:val="24"/>
                <w:szCs w:val="24"/>
                <w:lang w:val="uk-UA"/>
              </w:rPr>
            </w:pPr>
            <w:r>
              <w:rPr>
                <w:sz w:val="24"/>
                <w:szCs w:val="24"/>
                <w:lang w:val="uk-UA"/>
              </w:rPr>
              <w:t>-</w:t>
            </w:r>
          </w:p>
        </w:tc>
      </w:tr>
      <w:tr w:rsidR="003468C7" w:rsidRPr="005F15F6" w:rsidTr="001C2188">
        <w:trPr>
          <w:trHeight w:val="35"/>
        </w:trPr>
        <w:tc>
          <w:tcPr>
            <w:tcW w:w="1134" w:type="dxa"/>
            <w:tcBorders>
              <w:top w:val="single" w:sz="18" w:space="0" w:color="auto"/>
              <w:left w:val="single" w:sz="18" w:space="0" w:color="auto"/>
              <w:bottom w:val="single" w:sz="18" w:space="0" w:color="auto"/>
              <w:right w:val="single" w:sz="18" w:space="0" w:color="auto"/>
            </w:tcBorders>
            <w:vAlign w:val="center"/>
          </w:tcPr>
          <w:p w:rsidR="003468C7" w:rsidRPr="005F15F6" w:rsidRDefault="003468C7" w:rsidP="003468C7">
            <w:pPr>
              <w:jc w:val="both"/>
              <w:rPr>
                <w:b/>
                <w:sz w:val="24"/>
                <w:szCs w:val="24"/>
              </w:rPr>
            </w:pPr>
            <w:r>
              <w:rPr>
                <w:b/>
                <w:sz w:val="24"/>
                <w:szCs w:val="24"/>
                <w:lang w:val="uk-UA"/>
              </w:rPr>
              <w:t xml:space="preserve"> </w:t>
            </w:r>
            <w:r w:rsidRPr="00793863">
              <w:rPr>
                <w:b/>
                <w:sz w:val="24"/>
                <w:szCs w:val="24"/>
                <w:lang w:val="uk-UA"/>
              </w:rPr>
              <w:t xml:space="preserve">Тема </w:t>
            </w:r>
            <w:r>
              <w:rPr>
                <w:b/>
                <w:sz w:val="24"/>
                <w:szCs w:val="24"/>
                <w:lang w:val="uk-UA"/>
              </w:rPr>
              <w:t>4</w:t>
            </w:r>
          </w:p>
        </w:tc>
        <w:tc>
          <w:tcPr>
            <w:tcW w:w="2988" w:type="dxa"/>
            <w:tcBorders>
              <w:top w:val="single" w:sz="18" w:space="0" w:color="auto"/>
              <w:left w:val="single" w:sz="18" w:space="0" w:color="auto"/>
              <w:bottom w:val="single" w:sz="18" w:space="0" w:color="auto"/>
              <w:right w:val="single" w:sz="18" w:space="0" w:color="auto"/>
            </w:tcBorders>
          </w:tcPr>
          <w:p w:rsidR="003468C7" w:rsidRPr="002C11ED" w:rsidRDefault="003468C7" w:rsidP="003468C7">
            <w:pPr>
              <w:jc w:val="both"/>
              <w:rPr>
                <w:sz w:val="24"/>
                <w:szCs w:val="24"/>
                <w:lang w:val="uk-UA" w:eastAsia="uk-UA"/>
              </w:rPr>
            </w:pPr>
            <w:r w:rsidRPr="002C11ED">
              <w:rPr>
                <w:sz w:val="24"/>
                <w:szCs w:val="24"/>
                <w:lang w:val="uk-UA" w:eastAsia="uk-UA"/>
              </w:rPr>
              <w:t>Аналіз фінансового сектору економіки</w:t>
            </w:r>
          </w:p>
        </w:tc>
        <w:tc>
          <w:tcPr>
            <w:tcW w:w="709" w:type="dxa"/>
            <w:tcBorders>
              <w:top w:val="single" w:sz="18" w:space="0" w:color="auto"/>
              <w:left w:val="single" w:sz="18" w:space="0" w:color="auto"/>
              <w:bottom w:val="single" w:sz="18" w:space="0" w:color="auto"/>
              <w:right w:val="single" w:sz="18" w:space="0" w:color="auto"/>
            </w:tcBorders>
            <w:vAlign w:val="center"/>
          </w:tcPr>
          <w:p w:rsidR="003468C7" w:rsidRPr="001E1526" w:rsidRDefault="003468C7" w:rsidP="001E1526">
            <w:pPr>
              <w:jc w:val="center"/>
              <w:rPr>
                <w:sz w:val="24"/>
                <w:szCs w:val="24"/>
                <w:lang w:val="en-US"/>
              </w:rPr>
            </w:pPr>
            <w:r>
              <w:rPr>
                <w:sz w:val="24"/>
                <w:szCs w:val="24"/>
                <w:lang w:val="uk-UA"/>
              </w:rPr>
              <w:t>1</w:t>
            </w:r>
            <w:r w:rsidR="001E1526">
              <w:rPr>
                <w:sz w:val="24"/>
                <w:szCs w:val="24"/>
                <w:lang w:val="en-US"/>
              </w:rPr>
              <w:t>2</w:t>
            </w:r>
          </w:p>
        </w:tc>
        <w:tc>
          <w:tcPr>
            <w:tcW w:w="1417" w:type="dxa"/>
            <w:tcBorders>
              <w:top w:val="single" w:sz="18" w:space="0" w:color="auto"/>
              <w:left w:val="single" w:sz="18" w:space="0" w:color="auto"/>
              <w:bottom w:val="single" w:sz="18" w:space="0" w:color="auto"/>
              <w:right w:val="single" w:sz="18" w:space="0" w:color="auto"/>
            </w:tcBorders>
            <w:vAlign w:val="center"/>
          </w:tcPr>
          <w:p w:rsidR="003468C7" w:rsidRPr="001E1526" w:rsidRDefault="001E1526" w:rsidP="003468C7">
            <w:pPr>
              <w:jc w:val="center"/>
              <w:rPr>
                <w:sz w:val="24"/>
                <w:szCs w:val="24"/>
                <w:lang w:val="en-US"/>
              </w:rPr>
            </w:pPr>
            <w:r>
              <w:rPr>
                <w:sz w:val="24"/>
                <w:szCs w:val="24"/>
                <w:lang w:val="en-US"/>
              </w:rPr>
              <w:t>6</w:t>
            </w:r>
          </w:p>
        </w:tc>
        <w:tc>
          <w:tcPr>
            <w:tcW w:w="992" w:type="dxa"/>
            <w:tcBorders>
              <w:top w:val="single" w:sz="18" w:space="0" w:color="auto"/>
              <w:left w:val="single" w:sz="18" w:space="0" w:color="auto"/>
              <w:bottom w:val="single" w:sz="18" w:space="0" w:color="auto"/>
              <w:right w:val="single" w:sz="18" w:space="0" w:color="auto"/>
            </w:tcBorders>
            <w:vAlign w:val="center"/>
          </w:tcPr>
          <w:p w:rsidR="003468C7" w:rsidRPr="009C770B" w:rsidRDefault="003468C7" w:rsidP="003468C7">
            <w:pPr>
              <w:jc w:val="center"/>
              <w:rPr>
                <w:sz w:val="24"/>
                <w:szCs w:val="24"/>
                <w:lang w:val="uk-UA"/>
              </w:rPr>
            </w:pPr>
            <w:r>
              <w:rPr>
                <w:sz w:val="24"/>
                <w:szCs w:val="24"/>
                <w:lang w:val="uk-UA"/>
              </w:rPr>
              <w:t>6</w:t>
            </w:r>
          </w:p>
        </w:tc>
        <w:tc>
          <w:tcPr>
            <w:tcW w:w="709" w:type="dxa"/>
            <w:tcBorders>
              <w:top w:val="single" w:sz="18" w:space="0" w:color="auto"/>
              <w:left w:val="single" w:sz="18" w:space="0" w:color="auto"/>
              <w:bottom w:val="single" w:sz="18" w:space="0" w:color="auto"/>
              <w:right w:val="single" w:sz="18" w:space="0" w:color="auto"/>
            </w:tcBorders>
            <w:vAlign w:val="center"/>
          </w:tcPr>
          <w:p w:rsidR="003468C7" w:rsidRPr="005E682C" w:rsidRDefault="003468C7" w:rsidP="003468C7">
            <w:pPr>
              <w:jc w:val="center"/>
              <w:rPr>
                <w:sz w:val="24"/>
                <w:szCs w:val="24"/>
                <w:lang w:val="uk-UA"/>
              </w:rPr>
            </w:pPr>
            <w:r>
              <w:rPr>
                <w:sz w:val="24"/>
                <w:szCs w:val="24"/>
                <w:lang w:val="uk-UA"/>
              </w:rPr>
              <w:t>2</w:t>
            </w:r>
          </w:p>
        </w:tc>
        <w:tc>
          <w:tcPr>
            <w:tcW w:w="851" w:type="dxa"/>
            <w:tcBorders>
              <w:top w:val="single" w:sz="18" w:space="0" w:color="auto"/>
              <w:left w:val="single" w:sz="18" w:space="0" w:color="auto"/>
              <w:bottom w:val="single" w:sz="18" w:space="0" w:color="auto"/>
              <w:right w:val="single" w:sz="18" w:space="0" w:color="auto"/>
            </w:tcBorders>
            <w:vAlign w:val="center"/>
          </w:tcPr>
          <w:p w:rsidR="003468C7" w:rsidRPr="001E1526" w:rsidRDefault="001E1526" w:rsidP="003468C7">
            <w:pPr>
              <w:jc w:val="center"/>
              <w:rPr>
                <w:sz w:val="24"/>
                <w:szCs w:val="24"/>
                <w:lang w:val="en-US"/>
              </w:rPr>
            </w:pPr>
            <w:r>
              <w:rPr>
                <w:sz w:val="24"/>
                <w:szCs w:val="24"/>
                <w:lang w:val="en-US"/>
              </w:rPr>
              <w:t>4</w:t>
            </w:r>
          </w:p>
        </w:tc>
        <w:tc>
          <w:tcPr>
            <w:tcW w:w="1123" w:type="dxa"/>
            <w:tcBorders>
              <w:top w:val="single" w:sz="18" w:space="0" w:color="auto"/>
              <w:left w:val="single" w:sz="18" w:space="0" w:color="auto"/>
              <w:bottom w:val="single" w:sz="18" w:space="0" w:color="auto"/>
              <w:right w:val="single" w:sz="18" w:space="0" w:color="auto"/>
            </w:tcBorders>
            <w:vAlign w:val="center"/>
          </w:tcPr>
          <w:p w:rsidR="003468C7" w:rsidRPr="00CA08C7" w:rsidRDefault="003468C7" w:rsidP="003468C7">
            <w:pPr>
              <w:jc w:val="center"/>
              <w:rPr>
                <w:sz w:val="24"/>
                <w:szCs w:val="24"/>
                <w:lang w:val="uk-UA"/>
              </w:rPr>
            </w:pPr>
            <w:r>
              <w:rPr>
                <w:sz w:val="24"/>
                <w:szCs w:val="24"/>
                <w:lang w:val="uk-UA"/>
              </w:rPr>
              <w:t>-</w:t>
            </w:r>
          </w:p>
        </w:tc>
      </w:tr>
      <w:tr w:rsidR="003468C7" w:rsidRPr="005F15F6" w:rsidTr="001C2188">
        <w:tc>
          <w:tcPr>
            <w:tcW w:w="1134" w:type="dxa"/>
            <w:tcBorders>
              <w:top w:val="single" w:sz="18" w:space="0" w:color="auto"/>
              <w:left w:val="single" w:sz="18" w:space="0" w:color="auto"/>
              <w:bottom w:val="single" w:sz="18" w:space="0" w:color="auto"/>
              <w:right w:val="single" w:sz="18" w:space="0" w:color="auto"/>
            </w:tcBorders>
            <w:vAlign w:val="center"/>
          </w:tcPr>
          <w:p w:rsidR="003468C7" w:rsidRPr="005F15F6" w:rsidRDefault="003468C7" w:rsidP="003468C7">
            <w:pPr>
              <w:jc w:val="center"/>
              <w:rPr>
                <w:b/>
                <w:sz w:val="24"/>
                <w:szCs w:val="24"/>
              </w:rPr>
            </w:pPr>
            <w:r>
              <w:rPr>
                <w:b/>
                <w:sz w:val="24"/>
                <w:szCs w:val="24"/>
                <w:lang w:val="uk-UA"/>
              </w:rPr>
              <w:t>Тема 5</w:t>
            </w:r>
          </w:p>
        </w:tc>
        <w:tc>
          <w:tcPr>
            <w:tcW w:w="2988" w:type="dxa"/>
            <w:tcBorders>
              <w:top w:val="single" w:sz="18" w:space="0" w:color="auto"/>
              <w:left w:val="single" w:sz="18" w:space="0" w:color="auto"/>
              <w:bottom w:val="single" w:sz="18" w:space="0" w:color="auto"/>
              <w:right w:val="single" w:sz="18" w:space="0" w:color="auto"/>
            </w:tcBorders>
          </w:tcPr>
          <w:p w:rsidR="003468C7" w:rsidRPr="009B0E83" w:rsidRDefault="003468C7" w:rsidP="003468C7">
            <w:pPr>
              <w:jc w:val="both"/>
              <w:rPr>
                <w:sz w:val="24"/>
                <w:szCs w:val="24"/>
                <w:lang w:val="uk-UA"/>
              </w:rPr>
            </w:pPr>
            <w:r w:rsidRPr="009B0E83">
              <w:rPr>
                <w:sz w:val="24"/>
                <w:szCs w:val="24"/>
                <w:lang w:val="uk-UA"/>
              </w:rPr>
              <w:t>Аналіз монетарного сектору економіки</w:t>
            </w:r>
          </w:p>
        </w:tc>
        <w:tc>
          <w:tcPr>
            <w:tcW w:w="709" w:type="dxa"/>
            <w:tcBorders>
              <w:top w:val="single" w:sz="18" w:space="0" w:color="auto"/>
              <w:left w:val="single" w:sz="18" w:space="0" w:color="auto"/>
              <w:bottom w:val="single" w:sz="18" w:space="0" w:color="auto"/>
              <w:right w:val="single" w:sz="18" w:space="0" w:color="auto"/>
            </w:tcBorders>
            <w:vAlign w:val="center"/>
          </w:tcPr>
          <w:p w:rsidR="003468C7" w:rsidRPr="001E1526" w:rsidRDefault="003468C7" w:rsidP="001E1526">
            <w:pPr>
              <w:jc w:val="center"/>
              <w:rPr>
                <w:sz w:val="24"/>
                <w:szCs w:val="24"/>
                <w:lang w:val="en-US"/>
              </w:rPr>
            </w:pPr>
            <w:r>
              <w:rPr>
                <w:sz w:val="24"/>
                <w:szCs w:val="24"/>
                <w:lang w:val="uk-UA"/>
              </w:rPr>
              <w:t>1</w:t>
            </w:r>
            <w:r w:rsidR="001E1526">
              <w:rPr>
                <w:sz w:val="24"/>
                <w:szCs w:val="24"/>
                <w:lang w:val="en-US"/>
              </w:rPr>
              <w:t>4</w:t>
            </w:r>
          </w:p>
        </w:tc>
        <w:tc>
          <w:tcPr>
            <w:tcW w:w="1417" w:type="dxa"/>
            <w:tcBorders>
              <w:top w:val="single" w:sz="18" w:space="0" w:color="auto"/>
              <w:left w:val="single" w:sz="18" w:space="0" w:color="auto"/>
              <w:bottom w:val="single" w:sz="18" w:space="0" w:color="auto"/>
              <w:right w:val="single" w:sz="18" w:space="0" w:color="auto"/>
            </w:tcBorders>
            <w:vAlign w:val="center"/>
          </w:tcPr>
          <w:p w:rsidR="003468C7" w:rsidRPr="001E1526" w:rsidRDefault="001E1526" w:rsidP="003468C7">
            <w:pPr>
              <w:jc w:val="center"/>
              <w:rPr>
                <w:sz w:val="24"/>
                <w:szCs w:val="24"/>
                <w:lang w:val="en-US"/>
              </w:rPr>
            </w:pPr>
            <w:r>
              <w:rPr>
                <w:sz w:val="24"/>
                <w:szCs w:val="24"/>
                <w:lang w:val="en-US"/>
              </w:rPr>
              <w:t>6</w:t>
            </w:r>
          </w:p>
        </w:tc>
        <w:tc>
          <w:tcPr>
            <w:tcW w:w="992" w:type="dxa"/>
            <w:tcBorders>
              <w:top w:val="single" w:sz="18" w:space="0" w:color="auto"/>
              <w:left w:val="single" w:sz="18" w:space="0" w:color="auto"/>
              <w:bottom w:val="single" w:sz="18" w:space="0" w:color="auto"/>
              <w:right w:val="single" w:sz="18" w:space="0" w:color="auto"/>
            </w:tcBorders>
            <w:vAlign w:val="center"/>
          </w:tcPr>
          <w:p w:rsidR="003468C7" w:rsidRPr="009C770B" w:rsidRDefault="003468C7" w:rsidP="003468C7">
            <w:pPr>
              <w:jc w:val="center"/>
              <w:rPr>
                <w:sz w:val="24"/>
                <w:szCs w:val="24"/>
                <w:lang w:val="uk-UA"/>
              </w:rPr>
            </w:pPr>
            <w:r>
              <w:rPr>
                <w:sz w:val="24"/>
                <w:szCs w:val="24"/>
                <w:lang w:val="uk-UA"/>
              </w:rPr>
              <w:t>8</w:t>
            </w:r>
          </w:p>
        </w:tc>
        <w:tc>
          <w:tcPr>
            <w:tcW w:w="709" w:type="dxa"/>
            <w:tcBorders>
              <w:top w:val="single" w:sz="18" w:space="0" w:color="auto"/>
              <w:left w:val="single" w:sz="18" w:space="0" w:color="auto"/>
              <w:bottom w:val="single" w:sz="18" w:space="0" w:color="auto"/>
              <w:right w:val="single" w:sz="18" w:space="0" w:color="auto"/>
            </w:tcBorders>
            <w:vAlign w:val="center"/>
          </w:tcPr>
          <w:p w:rsidR="003468C7" w:rsidRPr="001E1526" w:rsidRDefault="001E1526" w:rsidP="003468C7">
            <w:pPr>
              <w:jc w:val="center"/>
              <w:rPr>
                <w:sz w:val="24"/>
                <w:szCs w:val="24"/>
                <w:lang w:val="en-US"/>
              </w:rPr>
            </w:pPr>
            <w:r>
              <w:rPr>
                <w:sz w:val="24"/>
                <w:szCs w:val="24"/>
                <w:lang w:val="en-US"/>
              </w:rPr>
              <w:t>2</w:t>
            </w:r>
          </w:p>
        </w:tc>
        <w:tc>
          <w:tcPr>
            <w:tcW w:w="851" w:type="dxa"/>
            <w:tcBorders>
              <w:top w:val="single" w:sz="18" w:space="0" w:color="auto"/>
              <w:left w:val="single" w:sz="18" w:space="0" w:color="auto"/>
              <w:bottom w:val="single" w:sz="18" w:space="0" w:color="auto"/>
              <w:right w:val="single" w:sz="18" w:space="0" w:color="auto"/>
            </w:tcBorders>
            <w:vAlign w:val="center"/>
          </w:tcPr>
          <w:p w:rsidR="003468C7" w:rsidRPr="001E1526" w:rsidRDefault="001E1526" w:rsidP="003468C7">
            <w:pPr>
              <w:jc w:val="center"/>
              <w:rPr>
                <w:sz w:val="24"/>
                <w:szCs w:val="24"/>
                <w:lang w:val="en-US"/>
              </w:rPr>
            </w:pPr>
            <w:r>
              <w:rPr>
                <w:sz w:val="24"/>
                <w:szCs w:val="24"/>
                <w:lang w:val="en-US"/>
              </w:rPr>
              <w:t>4</w:t>
            </w:r>
          </w:p>
        </w:tc>
        <w:tc>
          <w:tcPr>
            <w:tcW w:w="1123" w:type="dxa"/>
            <w:tcBorders>
              <w:top w:val="single" w:sz="18" w:space="0" w:color="auto"/>
              <w:left w:val="single" w:sz="18" w:space="0" w:color="auto"/>
              <w:bottom w:val="single" w:sz="18" w:space="0" w:color="auto"/>
              <w:right w:val="single" w:sz="18" w:space="0" w:color="auto"/>
            </w:tcBorders>
            <w:vAlign w:val="center"/>
          </w:tcPr>
          <w:p w:rsidR="003468C7" w:rsidRPr="00CA08C7" w:rsidRDefault="003468C7" w:rsidP="003468C7">
            <w:pPr>
              <w:jc w:val="center"/>
              <w:rPr>
                <w:sz w:val="24"/>
                <w:szCs w:val="24"/>
                <w:lang w:val="uk-UA"/>
              </w:rPr>
            </w:pPr>
            <w:r>
              <w:rPr>
                <w:sz w:val="24"/>
                <w:szCs w:val="24"/>
                <w:lang w:val="uk-UA"/>
              </w:rPr>
              <w:t>-</w:t>
            </w:r>
          </w:p>
        </w:tc>
      </w:tr>
      <w:tr w:rsidR="003468C7" w:rsidRPr="005F15F6" w:rsidTr="001C2188">
        <w:tc>
          <w:tcPr>
            <w:tcW w:w="1134" w:type="dxa"/>
            <w:tcBorders>
              <w:top w:val="single" w:sz="18" w:space="0" w:color="auto"/>
              <w:left w:val="single" w:sz="18" w:space="0" w:color="auto"/>
              <w:bottom w:val="single" w:sz="18" w:space="0" w:color="auto"/>
              <w:right w:val="single" w:sz="18" w:space="0" w:color="auto"/>
            </w:tcBorders>
            <w:vAlign w:val="center"/>
          </w:tcPr>
          <w:p w:rsidR="003468C7" w:rsidRPr="005F15F6" w:rsidRDefault="003468C7" w:rsidP="003468C7">
            <w:pPr>
              <w:jc w:val="center"/>
              <w:rPr>
                <w:b/>
                <w:sz w:val="24"/>
                <w:szCs w:val="24"/>
              </w:rPr>
            </w:pPr>
            <w:r w:rsidRPr="00793863">
              <w:rPr>
                <w:b/>
                <w:sz w:val="24"/>
                <w:szCs w:val="24"/>
                <w:lang w:val="uk-UA"/>
              </w:rPr>
              <w:t xml:space="preserve">Тема </w:t>
            </w:r>
            <w:r>
              <w:rPr>
                <w:b/>
                <w:sz w:val="24"/>
                <w:szCs w:val="24"/>
                <w:lang w:val="uk-UA"/>
              </w:rPr>
              <w:t>6</w:t>
            </w:r>
          </w:p>
        </w:tc>
        <w:tc>
          <w:tcPr>
            <w:tcW w:w="2988" w:type="dxa"/>
            <w:tcBorders>
              <w:top w:val="single" w:sz="18" w:space="0" w:color="auto"/>
              <w:left w:val="single" w:sz="18" w:space="0" w:color="auto"/>
              <w:bottom w:val="single" w:sz="18" w:space="0" w:color="auto"/>
              <w:right w:val="single" w:sz="18" w:space="0" w:color="auto"/>
            </w:tcBorders>
          </w:tcPr>
          <w:p w:rsidR="003468C7" w:rsidRPr="009B0E83" w:rsidRDefault="003468C7" w:rsidP="003468C7">
            <w:pPr>
              <w:jc w:val="both"/>
              <w:rPr>
                <w:sz w:val="24"/>
                <w:szCs w:val="24"/>
                <w:lang w:val="uk-UA"/>
              </w:rPr>
            </w:pPr>
            <w:r w:rsidRPr="009B0E83">
              <w:rPr>
                <w:sz w:val="24"/>
                <w:szCs w:val="24"/>
                <w:lang w:val="uk-UA"/>
              </w:rPr>
              <w:t>Аналіз зовнішнього сектору економіки</w:t>
            </w:r>
          </w:p>
        </w:tc>
        <w:tc>
          <w:tcPr>
            <w:tcW w:w="709" w:type="dxa"/>
            <w:tcBorders>
              <w:top w:val="single" w:sz="18" w:space="0" w:color="auto"/>
              <w:left w:val="single" w:sz="18" w:space="0" w:color="auto"/>
              <w:bottom w:val="single" w:sz="18" w:space="0" w:color="auto"/>
              <w:right w:val="single" w:sz="18" w:space="0" w:color="auto"/>
            </w:tcBorders>
            <w:vAlign w:val="center"/>
          </w:tcPr>
          <w:p w:rsidR="003468C7" w:rsidRPr="001E1526" w:rsidRDefault="003468C7" w:rsidP="001E1526">
            <w:pPr>
              <w:jc w:val="center"/>
              <w:rPr>
                <w:sz w:val="24"/>
                <w:szCs w:val="24"/>
                <w:lang w:val="en-US"/>
              </w:rPr>
            </w:pPr>
            <w:r>
              <w:rPr>
                <w:sz w:val="24"/>
                <w:szCs w:val="24"/>
                <w:lang w:val="uk-UA"/>
              </w:rPr>
              <w:t>1</w:t>
            </w:r>
            <w:r w:rsidR="001E1526">
              <w:rPr>
                <w:sz w:val="24"/>
                <w:szCs w:val="24"/>
                <w:lang w:val="en-US"/>
              </w:rPr>
              <w:t>4</w:t>
            </w:r>
          </w:p>
        </w:tc>
        <w:tc>
          <w:tcPr>
            <w:tcW w:w="1417" w:type="dxa"/>
            <w:tcBorders>
              <w:top w:val="single" w:sz="18" w:space="0" w:color="auto"/>
              <w:left w:val="single" w:sz="18" w:space="0" w:color="auto"/>
              <w:bottom w:val="single" w:sz="18" w:space="0" w:color="auto"/>
              <w:right w:val="single" w:sz="18" w:space="0" w:color="auto"/>
            </w:tcBorders>
            <w:vAlign w:val="center"/>
          </w:tcPr>
          <w:p w:rsidR="003468C7" w:rsidRPr="00E171D4" w:rsidRDefault="003468C7" w:rsidP="003468C7">
            <w:pPr>
              <w:jc w:val="center"/>
              <w:rPr>
                <w:sz w:val="24"/>
                <w:szCs w:val="24"/>
                <w:lang w:val="uk-UA"/>
              </w:rPr>
            </w:pPr>
            <w:r>
              <w:rPr>
                <w:sz w:val="24"/>
                <w:szCs w:val="24"/>
                <w:lang w:val="uk-UA"/>
              </w:rPr>
              <w:t>6</w:t>
            </w:r>
          </w:p>
        </w:tc>
        <w:tc>
          <w:tcPr>
            <w:tcW w:w="992" w:type="dxa"/>
            <w:tcBorders>
              <w:top w:val="single" w:sz="18" w:space="0" w:color="auto"/>
              <w:left w:val="single" w:sz="18" w:space="0" w:color="auto"/>
              <w:bottom w:val="single" w:sz="18" w:space="0" w:color="auto"/>
              <w:right w:val="single" w:sz="18" w:space="0" w:color="auto"/>
            </w:tcBorders>
            <w:vAlign w:val="center"/>
          </w:tcPr>
          <w:p w:rsidR="003468C7" w:rsidRPr="001E1526" w:rsidRDefault="001E1526" w:rsidP="003468C7">
            <w:pPr>
              <w:jc w:val="center"/>
              <w:rPr>
                <w:sz w:val="24"/>
                <w:szCs w:val="24"/>
                <w:lang w:val="en-US"/>
              </w:rPr>
            </w:pPr>
            <w:r>
              <w:rPr>
                <w:sz w:val="24"/>
                <w:szCs w:val="24"/>
                <w:lang w:val="en-US"/>
              </w:rPr>
              <w:t>8</w:t>
            </w:r>
          </w:p>
        </w:tc>
        <w:tc>
          <w:tcPr>
            <w:tcW w:w="709" w:type="dxa"/>
            <w:tcBorders>
              <w:top w:val="single" w:sz="18" w:space="0" w:color="auto"/>
              <w:left w:val="single" w:sz="18" w:space="0" w:color="auto"/>
              <w:bottom w:val="single" w:sz="18" w:space="0" w:color="auto"/>
              <w:right w:val="single" w:sz="18" w:space="0" w:color="auto"/>
            </w:tcBorders>
            <w:vAlign w:val="center"/>
          </w:tcPr>
          <w:p w:rsidR="003468C7" w:rsidRPr="001E1526" w:rsidRDefault="001E1526" w:rsidP="003468C7">
            <w:pPr>
              <w:jc w:val="center"/>
              <w:rPr>
                <w:sz w:val="24"/>
                <w:szCs w:val="24"/>
                <w:lang w:val="en-US"/>
              </w:rPr>
            </w:pPr>
            <w:r>
              <w:rPr>
                <w:sz w:val="24"/>
                <w:szCs w:val="24"/>
                <w:lang w:val="en-US"/>
              </w:rPr>
              <w:t>2</w:t>
            </w:r>
          </w:p>
        </w:tc>
        <w:tc>
          <w:tcPr>
            <w:tcW w:w="851" w:type="dxa"/>
            <w:tcBorders>
              <w:top w:val="single" w:sz="18" w:space="0" w:color="auto"/>
              <w:left w:val="single" w:sz="18" w:space="0" w:color="auto"/>
              <w:bottom w:val="single" w:sz="18" w:space="0" w:color="auto"/>
              <w:right w:val="single" w:sz="18" w:space="0" w:color="auto"/>
            </w:tcBorders>
            <w:vAlign w:val="center"/>
          </w:tcPr>
          <w:p w:rsidR="003468C7" w:rsidRPr="001E1526" w:rsidRDefault="001E1526" w:rsidP="003468C7">
            <w:pPr>
              <w:jc w:val="center"/>
              <w:rPr>
                <w:sz w:val="24"/>
                <w:szCs w:val="24"/>
                <w:lang w:val="en-US"/>
              </w:rPr>
            </w:pPr>
            <w:r>
              <w:rPr>
                <w:sz w:val="24"/>
                <w:szCs w:val="24"/>
                <w:lang w:val="en-US"/>
              </w:rPr>
              <w:t>4</w:t>
            </w:r>
          </w:p>
        </w:tc>
        <w:tc>
          <w:tcPr>
            <w:tcW w:w="1123" w:type="dxa"/>
            <w:tcBorders>
              <w:top w:val="single" w:sz="18" w:space="0" w:color="auto"/>
              <w:left w:val="single" w:sz="18" w:space="0" w:color="auto"/>
              <w:bottom w:val="single" w:sz="18" w:space="0" w:color="auto"/>
              <w:right w:val="single" w:sz="18" w:space="0" w:color="auto"/>
            </w:tcBorders>
            <w:vAlign w:val="center"/>
          </w:tcPr>
          <w:p w:rsidR="003468C7" w:rsidRPr="00CA08C7" w:rsidRDefault="003468C7" w:rsidP="003468C7">
            <w:pPr>
              <w:jc w:val="center"/>
              <w:rPr>
                <w:sz w:val="24"/>
                <w:szCs w:val="24"/>
                <w:lang w:val="uk-UA"/>
              </w:rPr>
            </w:pPr>
            <w:r>
              <w:rPr>
                <w:sz w:val="24"/>
                <w:szCs w:val="24"/>
                <w:lang w:val="uk-UA"/>
              </w:rPr>
              <w:t>-</w:t>
            </w:r>
          </w:p>
        </w:tc>
      </w:tr>
      <w:tr w:rsidR="003468C7" w:rsidRPr="005F15F6" w:rsidTr="001C2188">
        <w:tc>
          <w:tcPr>
            <w:tcW w:w="1134" w:type="dxa"/>
            <w:tcBorders>
              <w:top w:val="single" w:sz="18" w:space="0" w:color="auto"/>
              <w:left w:val="single" w:sz="18" w:space="0" w:color="auto"/>
              <w:bottom w:val="single" w:sz="18" w:space="0" w:color="auto"/>
              <w:right w:val="single" w:sz="18" w:space="0" w:color="auto"/>
            </w:tcBorders>
            <w:vAlign w:val="center"/>
          </w:tcPr>
          <w:p w:rsidR="003468C7" w:rsidRPr="005F15F6" w:rsidRDefault="003468C7" w:rsidP="003468C7">
            <w:pPr>
              <w:jc w:val="center"/>
              <w:rPr>
                <w:b/>
                <w:sz w:val="24"/>
                <w:szCs w:val="24"/>
              </w:rPr>
            </w:pPr>
            <w:r>
              <w:rPr>
                <w:b/>
                <w:sz w:val="24"/>
                <w:szCs w:val="24"/>
                <w:lang w:val="uk-UA"/>
              </w:rPr>
              <w:t>Тема 7</w:t>
            </w:r>
          </w:p>
        </w:tc>
        <w:tc>
          <w:tcPr>
            <w:tcW w:w="2988" w:type="dxa"/>
            <w:tcBorders>
              <w:top w:val="single" w:sz="18" w:space="0" w:color="auto"/>
              <w:left w:val="single" w:sz="18" w:space="0" w:color="auto"/>
              <w:bottom w:val="single" w:sz="18" w:space="0" w:color="auto"/>
              <w:right w:val="single" w:sz="18" w:space="0" w:color="auto"/>
            </w:tcBorders>
          </w:tcPr>
          <w:p w:rsidR="003468C7" w:rsidRPr="003F6429" w:rsidRDefault="003468C7" w:rsidP="003468C7">
            <w:pPr>
              <w:jc w:val="both"/>
              <w:rPr>
                <w:sz w:val="24"/>
                <w:szCs w:val="24"/>
                <w:lang w:val="uk-UA"/>
              </w:rPr>
            </w:pPr>
            <w:r w:rsidRPr="003F6429">
              <w:rPr>
                <w:sz w:val="24"/>
                <w:szCs w:val="24"/>
                <w:lang w:val="uk-UA"/>
              </w:rPr>
              <w:t>Монетарне програмування в економічному аналізі національної економіки</w:t>
            </w:r>
          </w:p>
        </w:tc>
        <w:tc>
          <w:tcPr>
            <w:tcW w:w="709" w:type="dxa"/>
            <w:tcBorders>
              <w:top w:val="single" w:sz="18" w:space="0" w:color="auto"/>
              <w:left w:val="single" w:sz="18" w:space="0" w:color="auto"/>
              <w:bottom w:val="single" w:sz="18" w:space="0" w:color="auto"/>
              <w:right w:val="single" w:sz="18" w:space="0" w:color="auto"/>
            </w:tcBorders>
            <w:vAlign w:val="center"/>
          </w:tcPr>
          <w:p w:rsidR="003468C7" w:rsidRPr="001E1526" w:rsidRDefault="003468C7" w:rsidP="001E1526">
            <w:pPr>
              <w:jc w:val="center"/>
              <w:rPr>
                <w:sz w:val="24"/>
                <w:szCs w:val="24"/>
                <w:lang w:val="en-US"/>
              </w:rPr>
            </w:pPr>
            <w:r>
              <w:rPr>
                <w:sz w:val="24"/>
                <w:szCs w:val="24"/>
                <w:lang w:val="uk-UA"/>
              </w:rPr>
              <w:t>1</w:t>
            </w:r>
            <w:r w:rsidR="001E1526">
              <w:rPr>
                <w:sz w:val="24"/>
                <w:szCs w:val="24"/>
                <w:lang w:val="en-US"/>
              </w:rPr>
              <w:t>4</w:t>
            </w:r>
          </w:p>
        </w:tc>
        <w:tc>
          <w:tcPr>
            <w:tcW w:w="1417" w:type="dxa"/>
            <w:tcBorders>
              <w:top w:val="single" w:sz="18" w:space="0" w:color="auto"/>
              <w:left w:val="single" w:sz="18" w:space="0" w:color="auto"/>
              <w:bottom w:val="single" w:sz="18" w:space="0" w:color="auto"/>
              <w:right w:val="single" w:sz="18" w:space="0" w:color="auto"/>
            </w:tcBorders>
            <w:vAlign w:val="center"/>
          </w:tcPr>
          <w:p w:rsidR="003468C7" w:rsidRPr="002A7C00" w:rsidRDefault="003468C7" w:rsidP="003468C7">
            <w:pPr>
              <w:jc w:val="center"/>
              <w:rPr>
                <w:sz w:val="24"/>
                <w:szCs w:val="24"/>
                <w:lang w:val="uk-UA"/>
              </w:rPr>
            </w:pPr>
            <w:r>
              <w:rPr>
                <w:sz w:val="24"/>
                <w:szCs w:val="24"/>
                <w:lang w:val="uk-UA"/>
              </w:rPr>
              <w:t>6</w:t>
            </w:r>
          </w:p>
        </w:tc>
        <w:tc>
          <w:tcPr>
            <w:tcW w:w="992" w:type="dxa"/>
            <w:tcBorders>
              <w:top w:val="single" w:sz="18" w:space="0" w:color="auto"/>
              <w:left w:val="single" w:sz="18" w:space="0" w:color="auto"/>
              <w:bottom w:val="single" w:sz="18" w:space="0" w:color="auto"/>
              <w:right w:val="single" w:sz="18" w:space="0" w:color="auto"/>
            </w:tcBorders>
            <w:vAlign w:val="center"/>
          </w:tcPr>
          <w:p w:rsidR="003468C7" w:rsidRPr="001E1526" w:rsidRDefault="001E1526" w:rsidP="003468C7">
            <w:pPr>
              <w:jc w:val="center"/>
              <w:rPr>
                <w:sz w:val="24"/>
                <w:szCs w:val="24"/>
                <w:lang w:val="en-US"/>
              </w:rPr>
            </w:pPr>
            <w:r>
              <w:rPr>
                <w:sz w:val="24"/>
                <w:szCs w:val="24"/>
                <w:lang w:val="en-US"/>
              </w:rPr>
              <w:t>8</w:t>
            </w:r>
          </w:p>
        </w:tc>
        <w:tc>
          <w:tcPr>
            <w:tcW w:w="709" w:type="dxa"/>
            <w:tcBorders>
              <w:top w:val="single" w:sz="18" w:space="0" w:color="auto"/>
              <w:left w:val="single" w:sz="18" w:space="0" w:color="auto"/>
              <w:bottom w:val="single" w:sz="18" w:space="0" w:color="auto"/>
              <w:right w:val="single" w:sz="18" w:space="0" w:color="auto"/>
            </w:tcBorders>
            <w:vAlign w:val="center"/>
          </w:tcPr>
          <w:p w:rsidR="003468C7" w:rsidRPr="001E1526" w:rsidRDefault="001E1526" w:rsidP="003468C7">
            <w:pPr>
              <w:jc w:val="center"/>
              <w:rPr>
                <w:sz w:val="24"/>
                <w:szCs w:val="24"/>
                <w:lang w:val="en-US"/>
              </w:rPr>
            </w:pPr>
            <w:r>
              <w:rPr>
                <w:sz w:val="24"/>
                <w:szCs w:val="24"/>
                <w:lang w:val="en-US"/>
              </w:rPr>
              <w:t>2</w:t>
            </w:r>
          </w:p>
        </w:tc>
        <w:tc>
          <w:tcPr>
            <w:tcW w:w="851" w:type="dxa"/>
            <w:tcBorders>
              <w:top w:val="single" w:sz="18" w:space="0" w:color="auto"/>
              <w:left w:val="single" w:sz="18" w:space="0" w:color="auto"/>
              <w:bottom w:val="single" w:sz="18" w:space="0" w:color="auto"/>
              <w:right w:val="single" w:sz="18" w:space="0" w:color="auto"/>
            </w:tcBorders>
            <w:vAlign w:val="center"/>
          </w:tcPr>
          <w:p w:rsidR="003468C7" w:rsidRPr="001E1526" w:rsidRDefault="001E1526" w:rsidP="003468C7">
            <w:pPr>
              <w:jc w:val="center"/>
              <w:rPr>
                <w:sz w:val="24"/>
                <w:szCs w:val="24"/>
                <w:lang w:val="en-US"/>
              </w:rPr>
            </w:pPr>
            <w:r>
              <w:rPr>
                <w:sz w:val="24"/>
                <w:szCs w:val="24"/>
                <w:lang w:val="en-US"/>
              </w:rPr>
              <w:t>4</w:t>
            </w:r>
          </w:p>
        </w:tc>
        <w:tc>
          <w:tcPr>
            <w:tcW w:w="1123" w:type="dxa"/>
            <w:tcBorders>
              <w:top w:val="single" w:sz="18" w:space="0" w:color="auto"/>
              <w:left w:val="single" w:sz="18" w:space="0" w:color="auto"/>
              <w:bottom w:val="single" w:sz="18" w:space="0" w:color="auto"/>
              <w:right w:val="single" w:sz="18" w:space="0" w:color="auto"/>
            </w:tcBorders>
            <w:vAlign w:val="center"/>
          </w:tcPr>
          <w:p w:rsidR="003468C7" w:rsidRPr="00CA08C7" w:rsidRDefault="003468C7" w:rsidP="003468C7">
            <w:pPr>
              <w:jc w:val="center"/>
              <w:rPr>
                <w:sz w:val="24"/>
                <w:szCs w:val="24"/>
                <w:lang w:val="uk-UA"/>
              </w:rPr>
            </w:pPr>
            <w:r>
              <w:rPr>
                <w:sz w:val="24"/>
                <w:szCs w:val="24"/>
                <w:lang w:val="uk-UA"/>
              </w:rPr>
              <w:t>-</w:t>
            </w:r>
          </w:p>
        </w:tc>
      </w:tr>
      <w:tr w:rsidR="001E1526" w:rsidRPr="005F15F6" w:rsidTr="001C2188">
        <w:tc>
          <w:tcPr>
            <w:tcW w:w="1134" w:type="dxa"/>
            <w:tcBorders>
              <w:top w:val="single" w:sz="18" w:space="0" w:color="auto"/>
              <w:left w:val="single" w:sz="18" w:space="0" w:color="auto"/>
              <w:bottom w:val="single" w:sz="18" w:space="0" w:color="auto"/>
              <w:right w:val="single" w:sz="18" w:space="0" w:color="auto"/>
            </w:tcBorders>
            <w:vAlign w:val="center"/>
          </w:tcPr>
          <w:p w:rsidR="001E1526" w:rsidRDefault="001E1526" w:rsidP="001E1526">
            <w:pPr>
              <w:jc w:val="center"/>
              <w:rPr>
                <w:b/>
                <w:sz w:val="24"/>
                <w:szCs w:val="24"/>
                <w:lang w:val="uk-UA"/>
              </w:rPr>
            </w:pPr>
            <w:r>
              <w:rPr>
                <w:b/>
                <w:sz w:val="24"/>
                <w:szCs w:val="24"/>
                <w:lang w:val="uk-UA"/>
              </w:rPr>
              <w:t>Тема 8</w:t>
            </w:r>
          </w:p>
        </w:tc>
        <w:tc>
          <w:tcPr>
            <w:tcW w:w="2988" w:type="dxa"/>
            <w:tcBorders>
              <w:top w:val="single" w:sz="18" w:space="0" w:color="auto"/>
              <w:left w:val="single" w:sz="18" w:space="0" w:color="auto"/>
              <w:bottom w:val="single" w:sz="18" w:space="0" w:color="auto"/>
              <w:right w:val="single" w:sz="18" w:space="0" w:color="auto"/>
            </w:tcBorders>
          </w:tcPr>
          <w:p w:rsidR="001E1526" w:rsidRPr="00981BEC" w:rsidRDefault="001E1526" w:rsidP="001E1526">
            <w:pPr>
              <w:jc w:val="both"/>
              <w:rPr>
                <w:sz w:val="24"/>
                <w:szCs w:val="24"/>
                <w:lang w:val="uk-UA"/>
              </w:rPr>
            </w:pPr>
            <w:r w:rsidRPr="00981BEC">
              <w:rPr>
                <w:sz w:val="24"/>
                <w:szCs w:val="24"/>
                <w:lang w:val="uk-UA"/>
              </w:rPr>
              <w:t>Фінансове програмування в економічному аналізі національної економіки</w:t>
            </w:r>
          </w:p>
        </w:tc>
        <w:tc>
          <w:tcPr>
            <w:tcW w:w="709" w:type="dxa"/>
            <w:tcBorders>
              <w:top w:val="single" w:sz="18" w:space="0" w:color="auto"/>
              <w:left w:val="single" w:sz="18" w:space="0" w:color="auto"/>
              <w:bottom w:val="single" w:sz="18" w:space="0" w:color="auto"/>
              <w:right w:val="single" w:sz="18" w:space="0" w:color="auto"/>
            </w:tcBorders>
            <w:vAlign w:val="center"/>
          </w:tcPr>
          <w:p w:rsidR="001E1526" w:rsidRPr="001C2188" w:rsidRDefault="001E1526" w:rsidP="001C2188">
            <w:pPr>
              <w:jc w:val="center"/>
              <w:rPr>
                <w:sz w:val="24"/>
                <w:szCs w:val="24"/>
                <w:lang w:val="en-US"/>
              </w:rPr>
            </w:pPr>
            <w:r>
              <w:rPr>
                <w:sz w:val="24"/>
                <w:szCs w:val="24"/>
                <w:lang w:val="uk-UA"/>
              </w:rPr>
              <w:t>1</w:t>
            </w:r>
            <w:r w:rsidR="001C2188">
              <w:rPr>
                <w:sz w:val="24"/>
                <w:szCs w:val="24"/>
                <w:lang w:val="en-US"/>
              </w:rPr>
              <w:t>4</w:t>
            </w:r>
          </w:p>
        </w:tc>
        <w:tc>
          <w:tcPr>
            <w:tcW w:w="1417" w:type="dxa"/>
            <w:tcBorders>
              <w:top w:val="single" w:sz="18" w:space="0" w:color="auto"/>
              <w:left w:val="single" w:sz="18" w:space="0" w:color="auto"/>
              <w:bottom w:val="single" w:sz="18" w:space="0" w:color="auto"/>
              <w:right w:val="single" w:sz="18" w:space="0" w:color="auto"/>
            </w:tcBorders>
            <w:vAlign w:val="center"/>
          </w:tcPr>
          <w:p w:rsidR="001E1526" w:rsidRPr="001C2188" w:rsidRDefault="001C2188" w:rsidP="001E1526">
            <w:pPr>
              <w:jc w:val="center"/>
              <w:rPr>
                <w:sz w:val="24"/>
                <w:szCs w:val="24"/>
                <w:lang w:val="en-US"/>
              </w:rPr>
            </w:pPr>
            <w:r>
              <w:rPr>
                <w:sz w:val="24"/>
                <w:szCs w:val="24"/>
                <w:lang w:val="en-US"/>
              </w:rPr>
              <w:t>6</w:t>
            </w:r>
          </w:p>
        </w:tc>
        <w:tc>
          <w:tcPr>
            <w:tcW w:w="992" w:type="dxa"/>
            <w:tcBorders>
              <w:top w:val="single" w:sz="18" w:space="0" w:color="auto"/>
              <w:left w:val="single" w:sz="18" w:space="0" w:color="auto"/>
              <w:bottom w:val="single" w:sz="18" w:space="0" w:color="auto"/>
              <w:right w:val="single" w:sz="18" w:space="0" w:color="auto"/>
            </w:tcBorders>
            <w:vAlign w:val="center"/>
          </w:tcPr>
          <w:p w:rsidR="001E1526" w:rsidRPr="00E171D4" w:rsidRDefault="001E1526" w:rsidP="001E1526">
            <w:pPr>
              <w:jc w:val="center"/>
              <w:rPr>
                <w:sz w:val="24"/>
                <w:szCs w:val="24"/>
                <w:lang w:val="uk-UA"/>
              </w:rPr>
            </w:pPr>
            <w:r>
              <w:rPr>
                <w:sz w:val="24"/>
                <w:szCs w:val="24"/>
                <w:lang w:val="uk-UA"/>
              </w:rPr>
              <w:t>8</w:t>
            </w:r>
          </w:p>
        </w:tc>
        <w:tc>
          <w:tcPr>
            <w:tcW w:w="709" w:type="dxa"/>
            <w:tcBorders>
              <w:top w:val="single" w:sz="18" w:space="0" w:color="auto"/>
              <w:left w:val="single" w:sz="18" w:space="0" w:color="auto"/>
              <w:bottom w:val="single" w:sz="18" w:space="0" w:color="auto"/>
              <w:right w:val="single" w:sz="18" w:space="0" w:color="auto"/>
            </w:tcBorders>
            <w:vAlign w:val="center"/>
          </w:tcPr>
          <w:p w:rsidR="001E1526" w:rsidRPr="001E1526" w:rsidRDefault="001E1526" w:rsidP="001E1526">
            <w:pPr>
              <w:jc w:val="center"/>
              <w:rPr>
                <w:sz w:val="24"/>
                <w:szCs w:val="24"/>
                <w:lang w:val="en-US"/>
              </w:rPr>
            </w:pPr>
            <w:r>
              <w:rPr>
                <w:sz w:val="24"/>
                <w:szCs w:val="24"/>
                <w:lang w:val="en-US"/>
              </w:rPr>
              <w:t>2</w:t>
            </w:r>
          </w:p>
        </w:tc>
        <w:tc>
          <w:tcPr>
            <w:tcW w:w="851" w:type="dxa"/>
            <w:tcBorders>
              <w:top w:val="single" w:sz="18" w:space="0" w:color="auto"/>
              <w:left w:val="single" w:sz="18" w:space="0" w:color="auto"/>
              <w:bottom w:val="single" w:sz="18" w:space="0" w:color="auto"/>
              <w:right w:val="single" w:sz="18" w:space="0" w:color="auto"/>
            </w:tcBorders>
            <w:vAlign w:val="center"/>
          </w:tcPr>
          <w:p w:rsidR="001E1526" w:rsidRPr="001E1526" w:rsidRDefault="001E1526" w:rsidP="001E1526">
            <w:pPr>
              <w:jc w:val="center"/>
              <w:rPr>
                <w:sz w:val="24"/>
                <w:szCs w:val="24"/>
                <w:lang w:val="en-US"/>
              </w:rPr>
            </w:pPr>
            <w:r>
              <w:rPr>
                <w:sz w:val="24"/>
                <w:szCs w:val="24"/>
                <w:lang w:val="en-US"/>
              </w:rPr>
              <w:t>4</w:t>
            </w:r>
          </w:p>
        </w:tc>
        <w:tc>
          <w:tcPr>
            <w:tcW w:w="1123" w:type="dxa"/>
            <w:tcBorders>
              <w:top w:val="single" w:sz="18" w:space="0" w:color="auto"/>
              <w:left w:val="single" w:sz="18" w:space="0" w:color="auto"/>
              <w:bottom w:val="single" w:sz="18" w:space="0" w:color="auto"/>
              <w:right w:val="single" w:sz="18" w:space="0" w:color="auto"/>
            </w:tcBorders>
            <w:vAlign w:val="center"/>
          </w:tcPr>
          <w:p w:rsidR="001E1526" w:rsidRPr="00CA08C7" w:rsidRDefault="001E1526" w:rsidP="001E1526">
            <w:pPr>
              <w:jc w:val="center"/>
              <w:rPr>
                <w:sz w:val="24"/>
                <w:szCs w:val="24"/>
                <w:lang w:val="uk-UA"/>
              </w:rPr>
            </w:pPr>
            <w:r>
              <w:rPr>
                <w:sz w:val="24"/>
                <w:szCs w:val="24"/>
                <w:lang w:val="uk-UA"/>
              </w:rPr>
              <w:t>-</w:t>
            </w:r>
          </w:p>
        </w:tc>
      </w:tr>
      <w:tr w:rsidR="001E1526" w:rsidRPr="005F15F6" w:rsidTr="001C2188">
        <w:tc>
          <w:tcPr>
            <w:tcW w:w="1134" w:type="dxa"/>
            <w:tcBorders>
              <w:top w:val="single" w:sz="18" w:space="0" w:color="auto"/>
              <w:left w:val="single" w:sz="18" w:space="0" w:color="auto"/>
              <w:bottom w:val="single" w:sz="18" w:space="0" w:color="auto"/>
              <w:right w:val="single" w:sz="18" w:space="0" w:color="auto"/>
            </w:tcBorders>
            <w:vAlign w:val="center"/>
          </w:tcPr>
          <w:p w:rsidR="001E1526" w:rsidRDefault="001E1526" w:rsidP="001E1526">
            <w:pPr>
              <w:jc w:val="center"/>
              <w:rPr>
                <w:b/>
                <w:sz w:val="24"/>
                <w:szCs w:val="24"/>
                <w:lang w:val="uk-UA"/>
              </w:rPr>
            </w:pPr>
            <w:r>
              <w:rPr>
                <w:b/>
                <w:sz w:val="24"/>
                <w:szCs w:val="24"/>
                <w:lang w:val="uk-UA"/>
              </w:rPr>
              <w:t>Тема 9</w:t>
            </w:r>
          </w:p>
        </w:tc>
        <w:tc>
          <w:tcPr>
            <w:tcW w:w="2988" w:type="dxa"/>
            <w:tcBorders>
              <w:top w:val="single" w:sz="18" w:space="0" w:color="auto"/>
              <w:left w:val="single" w:sz="18" w:space="0" w:color="auto"/>
              <w:bottom w:val="single" w:sz="18" w:space="0" w:color="auto"/>
              <w:right w:val="single" w:sz="18" w:space="0" w:color="auto"/>
            </w:tcBorders>
          </w:tcPr>
          <w:p w:rsidR="001E1526" w:rsidRPr="00981BEC" w:rsidRDefault="001E1526" w:rsidP="001E1526">
            <w:pPr>
              <w:jc w:val="both"/>
              <w:rPr>
                <w:sz w:val="24"/>
                <w:szCs w:val="24"/>
                <w:lang w:val="uk-UA"/>
              </w:rPr>
            </w:pPr>
            <w:r>
              <w:rPr>
                <w:sz w:val="24"/>
                <w:szCs w:val="24"/>
                <w:lang w:val="uk-UA"/>
              </w:rPr>
              <w:t xml:space="preserve">Аналіз макроекономічних дисбалансів </w:t>
            </w:r>
          </w:p>
        </w:tc>
        <w:tc>
          <w:tcPr>
            <w:tcW w:w="709" w:type="dxa"/>
            <w:tcBorders>
              <w:top w:val="single" w:sz="18" w:space="0" w:color="auto"/>
              <w:left w:val="single" w:sz="18" w:space="0" w:color="auto"/>
              <w:bottom w:val="single" w:sz="18" w:space="0" w:color="auto"/>
              <w:right w:val="single" w:sz="18" w:space="0" w:color="auto"/>
            </w:tcBorders>
            <w:vAlign w:val="center"/>
          </w:tcPr>
          <w:p w:rsidR="001E1526" w:rsidRPr="001C2188" w:rsidRDefault="001E1526" w:rsidP="001C2188">
            <w:pPr>
              <w:jc w:val="center"/>
              <w:rPr>
                <w:sz w:val="24"/>
                <w:szCs w:val="24"/>
                <w:lang w:val="en-US"/>
              </w:rPr>
            </w:pPr>
            <w:r>
              <w:rPr>
                <w:sz w:val="24"/>
                <w:szCs w:val="24"/>
                <w:lang w:val="uk-UA"/>
              </w:rPr>
              <w:t>1</w:t>
            </w:r>
            <w:r w:rsidR="001C2188">
              <w:rPr>
                <w:sz w:val="24"/>
                <w:szCs w:val="24"/>
                <w:lang w:val="en-US"/>
              </w:rPr>
              <w:t>1</w:t>
            </w:r>
          </w:p>
        </w:tc>
        <w:tc>
          <w:tcPr>
            <w:tcW w:w="1417" w:type="dxa"/>
            <w:tcBorders>
              <w:top w:val="single" w:sz="18" w:space="0" w:color="auto"/>
              <w:left w:val="single" w:sz="18" w:space="0" w:color="auto"/>
              <w:bottom w:val="single" w:sz="18" w:space="0" w:color="auto"/>
              <w:right w:val="single" w:sz="18" w:space="0" w:color="auto"/>
            </w:tcBorders>
            <w:vAlign w:val="center"/>
          </w:tcPr>
          <w:p w:rsidR="001E1526" w:rsidRPr="001C2188" w:rsidRDefault="001C2188" w:rsidP="001E1526">
            <w:pPr>
              <w:jc w:val="center"/>
              <w:rPr>
                <w:sz w:val="24"/>
                <w:szCs w:val="24"/>
                <w:lang w:val="en-US"/>
              </w:rPr>
            </w:pPr>
            <w:r>
              <w:rPr>
                <w:sz w:val="24"/>
                <w:szCs w:val="24"/>
                <w:lang w:val="en-US"/>
              </w:rPr>
              <w:t>3</w:t>
            </w:r>
          </w:p>
        </w:tc>
        <w:tc>
          <w:tcPr>
            <w:tcW w:w="992" w:type="dxa"/>
            <w:tcBorders>
              <w:top w:val="single" w:sz="18" w:space="0" w:color="auto"/>
              <w:left w:val="single" w:sz="18" w:space="0" w:color="auto"/>
              <w:bottom w:val="single" w:sz="18" w:space="0" w:color="auto"/>
              <w:right w:val="single" w:sz="18" w:space="0" w:color="auto"/>
            </w:tcBorders>
            <w:vAlign w:val="center"/>
          </w:tcPr>
          <w:p w:rsidR="001E1526" w:rsidRPr="00E171D4" w:rsidRDefault="001E1526" w:rsidP="001E1526">
            <w:pPr>
              <w:jc w:val="center"/>
              <w:rPr>
                <w:sz w:val="24"/>
                <w:szCs w:val="24"/>
                <w:lang w:val="uk-UA"/>
              </w:rPr>
            </w:pPr>
            <w:r>
              <w:rPr>
                <w:sz w:val="24"/>
                <w:szCs w:val="24"/>
                <w:lang w:val="uk-UA"/>
              </w:rPr>
              <w:t>8</w:t>
            </w:r>
          </w:p>
        </w:tc>
        <w:tc>
          <w:tcPr>
            <w:tcW w:w="709" w:type="dxa"/>
            <w:tcBorders>
              <w:top w:val="single" w:sz="18" w:space="0" w:color="auto"/>
              <w:left w:val="single" w:sz="18" w:space="0" w:color="auto"/>
              <w:bottom w:val="single" w:sz="18" w:space="0" w:color="auto"/>
              <w:right w:val="single" w:sz="18" w:space="0" w:color="auto"/>
            </w:tcBorders>
            <w:vAlign w:val="center"/>
          </w:tcPr>
          <w:p w:rsidR="001E1526" w:rsidRPr="001E1526" w:rsidRDefault="001E1526" w:rsidP="001E1526">
            <w:pPr>
              <w:jc w:val="center"/>
              <w:rPr>
                <w:sz w:val="24"/>
                <w:szCs w:val="24"/>
                <w:lang w:val="en-US"/>
              </w:rPr>
            </w:pPr>
            <w:r>
              <w:rPr>
                <w:sz w:val="24"/>
                <w:szCs w:val="24"/>
                <w:lang w:val="en-US"/>
              </w:rPr>
              <w:t>1</w:t>
            </w:r>
          </w:p>
        </w:tc>
        <w:tc>
          <w:tcPr>
            <w:tcW w:w="851" w:type="dxa"/>
            <w:tcBorders>
              <w:top w:val="single" w:sz="18" w:space="0" w:color="auto"/>
              <w:left w:val="single" w:sz="18" w:space="0" w:color="auto"/>
              <w:bottom w:val="single" w:sz="18" w:space="0" w:color="auto"/>
              <w:right w:val="single" w:sz="18" w:space="0" w:color="auto"/>
            </w:tcBorders>
            <w:vAlign w:val="center"/>
          </w:tcPr>
          <w:p w:rsidR="001E1526" w:rsidRPr="001E1526" w:rsidRDefault="001E1526" w:rsidP="001E1526">
            <w:pPr>
              <w:jc w:val="center"/>
              <w:rPr>
                <w:sz w:val="24"/>
                <w:szCs w:val="24"/>
                <w:lang w:val="en-US"/>
              </w:rPr>
            </w:pPr>
            <w:r>
              <w:rPr>
                <w:sz w:val="24"/>
                <w:szCs w:val="24"/>
                <w:lang w:val="en-US"/>
              </w:rPr>
              <w:t>2</w:t>
            </w:r>
          </w:p>
        </w:tc>
        <w:tc>
          <w:tcPr>
            <w:tcW w:w="1123" w:type="dxa"/>
            <w:tcBorders>
              <w:top w:val="single" w:sz="18" w:space="0" w:color="auto"/>
              <w:left w:val="single" w:sz="18" w:space="0" w:color="auto"/>
              <w:bottom w:val="single" w:sz="18" w:space="0" w:color="auto"/>
              <w:right w:val="single" w:sz="18" w:space="0" w:color="auto"/>
            </w:tcBorders>
            <w:vAlign w:val="center"/>
          </w:tcPr>
          <w:p w:rsidR="001E1526" w:rsidRPr="00CA08C7" w:rsidRDefault="001E1526" w:rsidP="001E1526">
            <w:pPr>
              <w:jc w:val="center"/>
              <w:rPr>
                <w:sz w:val="24"/>
                <w:szCs w:val="24"/>
                <w:lang w:val="uk-UA"/>
              </w:rPr>
            </w:pPr>
            <w:r>
              <w:rPr>
                <w:sz w:val="24"/>
                <w:szCs w:val="24"/>
                <w:lang w:val="uk-UA"/>
              </w:rPr>
              <w:t>-</w:t>
            </w:r>
          </w:p>
        </w:tc>
      </w:tr>
      <w:tr w:rsidR="001E1526" w:rsidRPr="005F15F6" w:rsidTr="001C2188">
        <w:tc>
          <w:tcPr>
            <w:tcW w:w="1134" w:type="dxa"/>
            <w:tcBorders>
              <w:top w:val="single" w:sz="18" w:space="0" w:color="auto"/>
              <w:left w:val="single" w:sz="18" w:space="0" w:color="auto"/>
              <w:bottom w:val="single" w:sz="18" w:space="0" w:color="auto"/>
              <w:right w:val="single" w:sz="18" w:space="0" w:color="auto"/>
            </w:tcBorders>
            <w:vAlign w:val="center"/>
          </w:tcPr>
          <w:p w:rsidR="001E1526" w:rsidRDefault="001E1526" w:rsidP="001E1526">
            <w:pPr>
              <w:jc w:val="center"/>
              <w:rPr>
                <w:b/>
                <w:sz w:val="24"/>
                <w:szCs w:val="24"/>
                <w:lang w:val="uk-UA"/>
              </w:rPr>
            </w:pPr>
            <w:r>
              <w:rPr>
                <w:b/>
                <w:sz w:val="24"/>
                <w:szCs w:val="24"/>
                <w:lang w:val="uk-UA"/>
              </w:rPr>
              <w:t>Тема 10</w:t>
            </w:r>
          </w:p>
        </w:tc>
        <w:tc>
          <w:tcPr>
            <w:tcW w:w="2988" w:type="dxa"/>
            <w:tcBorders>
              <w:top w:val="single" w:sz="18" w:space="0" w:color="auto"/>
              <w:left w:val="single" w:sz="18" w:space="0" w:color="auto"/>
              <w:bottom w:val="single" w:sz="18" w:space="0" w:color="auto"/>
              <w:right w:val="single" w:sz="18" w:space="0" w:color="auto"/>
            </w:tcBorders>
          </w:tcPr>
          <w:p w:rsidR="001E1526" w:rsidRDefault="001E1526" w:rsidP="001E1526">
            <w:pPr>
              <w:jc w:val="both"/>
              <w:rPr>
                <w:sz w:val="24"/>
                <w:szCs w:val="24"/>
                <w:lang w:val="uk-UA"/>
              </w:rPr>
            </w:pPr>
            <w:r>
              <w:rPr>
                <w:sz w:val="24"/>
                <w:szCs w:val="24"/>
                <w:lang w:val="uk-UA"/>
              </w:rPr>
              <w:t>Аналіз макроекономічної політики</w:t>
            </w:r>
          </w:p>
        </w:tc>
        <w:tc>
          <w:tcPr>
            <w:tcW w:w="709" w:type="dxa"/>
            <w:tcBorders>
              <w:top w:val="single" w:sz="18" w:space="0" w:color="auto"/>
              <w:left w:val="single" w:sz="18" w:space="0" w:color="auto"/>
              <w:bottom w:val="single" w:sz="18" w:space="0" w:color="auto"/>
              <w:right w:val="single" w:sz="18" w:space="0" w:color="auto"/>
            </w:tcBorders>
            <w:vAlign w:val="center"/>
          </w:tcPr>
          <w:p w:rsidR="001E1526" w:rsidRPr="001C2188" w:rsidRDefault="001C2188" w:rsidP="001E1526">
            <w:pPr>
              <w:jc w:val="center"/>
              <w:rPr>
                <w:sz w:val="24"/>
                <w:szCs w:val="24"/>
                <w:lang w:val="en-US"/>
              </w:rPr>
            </w:pPr>
            <w:r>
              <w:rPr>
                <w:sz w:val="24"/>
                <w:szCs w:val="24"/>
                <w:lang w:val="en-US"/>
              </w:rPr>
              <w:t>7</w:t>
            </w:r>
          </w:p>
        </w:tc>
        <w:tc>
          <w:tcPr>
            <w:tcW w:w="1417" w:type="dxa"/>
            <w:tcBorders>
              <w:top w:val="single" w:sz="18" w:space="0" w:color="auto"/>
              <w:left w:val="single" w:sz="18" w:space="0" w:color="auto"/>
              <w:bottom w:val="single" w:sz="18" w:space="0" w:color="auto"/>
              <w:right w:val="single" w:sz="18" w:space="0" w:color="auto"/>
            </w:tcBorders>
            <w:vAlign w:val="center"/>
          </w:tcPr>
          <w:p w:rsidR="001E1526" w:rsidRPr="001C2188" w:rsidRDefault="001C2188" w:rsidP="001E1526">
            <w:pPr>
              <w:jc w:val="center"/>
              <w:rPr>
                <w:sz w:val="24"/>
                <w:szCs w:val="24"/>
                <w:lang w:val="en-US"/>
              </w:rPr>
            </w:pPr>
            <w:r>
              <w:rPr>
                <w:sz w:val="24"/>
                <w:szCs w:val="24"/>
                <w:lang w:val="en-US"/>
              </w:rPr>
              <w:t>3</w:t>
            </w:r>
          </w:p>
        </w:tc>
        <w:tc>
          <w:tcPr>
            <w:tcW w:w="992" w:type="dxa"/>
            <w:tcBorders>
              <w:top w:val="single" w:sz="18" w:space="0" w:color="auto"/>
              <w:left w:val="single" w:sz="18" w:space="0" w:color="auto"/>
              <w:bottom w:val="single" w:sz="18" w:space="0" w:color="auto"/>
              <w:right w:val="single" w:sz="18" w:space="0" w:color="auto"/>
            </w:tcBorders>
            <w:vAlign w:val="center"/>
          </w:tcPr>
          <w:p w:rsidR="001E1526" w:rsidRPr="001E1526" w:rsidRDefault="001E1526" w:rsidP="001E1526">
            <w:pPr>
              <w:jc w:val="center"/>
              <w:rPr>
                <w:sz w:val="24"/>
                <w:szCs w:val="24"/>
                <w:lang w:val="en-US"/>
              </w:rPr>
            </w:pPr>
            <w:r>
              <w:rPr>
                <w:sz w:val="24"/>
                <w:szCs w:val="24"/>
                <w:lang w:val="en-US"/>
              </w:rPr>
              <w:t>4</w:t>
            </w:r>
          </w:p>
        </w:tc>
        <w:tc>
          <w:tcPr>
            <w:tcW w:w="709" w:type="dxa"/>
            <w:tcBorders>
              <w:top w:val="single" w:sz="18" w:space="0" w:color="auto"/>
              <w:left w:val="single" w:sz="18" w:space="0" w:color="auto"/>
              <w:bottom w:val="single" w:sz="18" w:space="0" w:color="auto"/>
              <w:right w:val="single" w:sz="18" w:space="0" w:color="auto"/>
            </w:tcBorders>
            <w:vAlign w:val="center"/>
          </w:tcPr>
          <w:p w:rsidR="001E1526" w:rsidRPr="001E1526" w:rsidRDefault="001E1526" w:rsidP="001E1526">
            <w:pPr>
              <w:jc w:val="center"/>
              <w:rPr>
                <w:sz w:val="24"/>
                <w:szCs w:val="24"/>
                <w:lang w:val="en-US"/>
              </w:rPr>
            </w:pPr>
            <w:r>
              <w:rPr>
                <w:sz w:val="24"/>
                <w:szCs w:val="24"/>
                <w:lang w:val="en-US"/>
              </w:rPr>
              <w:t>1</w:t>
            </w:r>
          </w:p>
        </w:tc>
        <w:tc>
          <w:tcPr>
            <w:tcW w:w="851" w:type="dxa"/>
            <w:tcBorders>
              <w:top w:val="single" w:sz="18" w:space="0" w:color="auto"/>
              <w:left w:val="single" w:sz="18" w:space="0" w:color="auto"/>
              <w:bottom w:val="single" w:sz="18" w:space="0" w:color="auto"/>
              <w:right w:val="single" w:sz="18" w:space="0" w:color="auto"/>
            </w:tcBorders>
            <w:vAlign w:val="center"/>
          </w:tcPr>
          <w:p w:rsidR="001E1526" w:rsidRPr="001E1526" w:rsidRDefault="001E1526" w:rsidP="001E1526">
            <w:pPr>
              <w:jc w:val="center"/>
              <w:rPr>
                <w:sz w:val="24"/>
                <w:szCs w:val="24"/>
                <w:lang w:val="en-US"/>
              </w:rPr>
            </w:pPr>
            <w:r>
              <w:rPr>
                <w:sz w:val="24"/>
                <w:szCs w:val="24"/>
                <w:lang w:val="en-US"/>
              </w:rPr>
              <w:t>2</w:t>
            </w:r>
          </w:p>
        </w:tc>
        <w:tc>
          <w:tcPr>
            <w:tcW w:w="1123" w:type="dxa"/>
            <w:tcBorders>
              <w:top w:val="single" w:sz="18" w:space="0" w:color="auto"/>
              <w:left w:val="single" w:sz="18" w:space="0" w:color="auto"/>
              <w:bottom w:val="single" w:sz="18" w:space="0" w:color="auto"/>
              <w:right w:val="single" w:sz="18" w:space="0" w:color="auto"/>
            </w:tcBorders>
            <w:vAlign w:val="center"/>
          </w:tcPr>
          <w:p w:rsidR="001E1526" w:rsidRDefault="001E1526" w:rsidP="001E1526">
            <w:pPr>
              <w:jc w:val="center"/>
              <w:rPr>
                <w:sz w:val="24"/>
                <w:szCs w:val="24"/>
                <w:lang w:val="uk-UA"/>
              </w:rPr>
            </w:pPr>
          </w:p>
        </w:tc>
      </w:tr>
      <w:tr w:rsidR="001E1526" w:rsidRPr="005F15F6" w:rsidTr="001C2188">
        <w:trPr>
          <w:trHeight w:val="106"/>
        </w:trPr>
        <w:tc>
          <w:tcPr>
            <w:tcW w:w="4122" w:type="dxa"/>
            <w:gridSpan w:val="2"/>
            <w:tcBorders>
              <w:top w:val="single" w:sz="18" w:space="0" w:color="auto"/>
              <w:left w:val="single" w:sz="18" w:space="0" w:color="auto"/>
              <w:bottom w:val="single" w:sz="18" w:space="0" w:color="auto"/>
              <w:right w:val="single" w:sz="18" w:space="0" w:color="auto"/>
            </w:tcBorders>
            <w:shd w:val="clear" w:color="auto" w:fill="E0E0E0"/>
            <w:vAlign w:val="center"/>
          </w:tcPr>
          <w:p w:rsidR="001E1526" w:rsidRPr="005F15F6" w:rsidRDefault="001E1526" w:rsidP="001E1526">
            <w:pPr>
              <w:jc w:val="center"/>
              <w:rPr>
                <w:b/>
                <w:sz w:val="24"/>
                <w:szCs w:val="24"/>
              </w:rPr>
            </w:pPr>
            <w:r w:rsidRPr="005F15F6">
              <w:rPr>
                <w:b/>
                <w:sz w:val="24"/>
                <w:szCs w:val="24"/>
              </w:rPr>
              <w:t>Разом годин</w:t>
            </w: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1E1526" w:rsidRPr="007371A7" w:rsidRDefault="001E1526" w:rsidP="001E1526">
            <w:pPr>
              <w:jc w:val="center"/>
              <w:rPr>
                <w:b/>
                <w:sz w:val="24"/>
                <w:szCs w:val="24"/>
                <w:lang w:val="uk-UA"/>
              </w:rPr>
            </w:pPr>
            <w:r>
              <w:rPr>
                <w:b/>
                <w:sz w:val="24"/>
                <w:szCs w:val="24"/>
                <w:lang w:val="uk-UA"/>
              </w:rPr>
              <w:t>120</w:t>
            </w:r>
          </w:p>
        </w:tc>
        <w:tc>
          <w:tcPr>
            <w:tcW w:w="1417" w:type="dxa"/>
            <w:tcBorders>
              <w:top w:val="single" w:sz="18" w:space="0" w:color="auto"/>
              <w:left w:val="single" w:sz="18" w:space="0" w:color="auto"/>
              <w:bottom w:val="single" w:sz="18" w:space="0" w:color="auto"/>
              <w:right w:val="single" w:sz="18" w:space="0" w:color="auto"/>
            </w:tcBorders>
            <w:shd w:val="clear" w:color="auto" w:fill="E0E0E0"/>
            <w:vAlign w:val="center"/>
          </w:tcPr>
          <w:p w:rsidR="001E1526" w:rsidRPr="00296380" w:rsidRDefault="001E1526" w:rsidP="001E1526">
            <w:pPr>
              <w:jc w:val="center"/>
              <w:rPr>
                <w:b/>
                <w:sz w:val="24"/>
                <w:szCs w:val="24"/>
                <w:lang w:val="uk-UA"/>
              </w:rPr>
            </w:pPr>
            <w:r>
              <w:rPr>
                <w:b/>
                <w:sz w:val="24"/>
                <w:szCs w:val="24"/>
                <w:lang w:val="uk-UA"/>
              </w:rPr>
              <w:t>48</w:t>
            </w:r>
          </w:p>
        </w:tc>
        <w:tc>
          <w:tcPr>
            <w:tcW w:w="992" w:type="dxa"/>
            <w:tcBorders>
              <w:top w:val="single" w:sz="18" w:space="0" w:color="auto"/>
              <w:left w:val="single" w:sz="18" w:space="0" w:color="auto"/>
              <w:bottom w:val="single" w:sz="18" w:space="0" w:color="auto"/>
              <w:right w:val="single" w:sz="18" w:space="0" w:color="auto"/>
            </w:tcBorders>
            <w:shd w:val="clear" w:color="auto" w:fill="E0E0E0"/>
            <w:vAlign w:val="center"/>
          </w:tcPr>
          <w:p w:rsidR="001E1526" w:rsidRPr="00296380" w:rsidRDefault="001E1526" w:rsidP="001E1526">
            <w:pPr>
              <w:jc w:val="center"/>
              <w:rPr>
                <w:b/>
                <w:sz w:val="24"/>
                <w:szCs w:val="24"/>
                <w:lang w:val="uk-UA"/>
              </w:rPr>
            </w:pPr>
            <w:r>
              <w:rPr>
                <w:b/>
                <w:sz w:val="24"/>
                <w:szCs w:val="24"/>
                <w:lang w:val="uk-UA"/>
              </w:rPr>
              <w:t>72</w:t>
            </w:r>
          </w:p>
        </w:tc>
        <w:tc>
          <w:tcPr>
            <w:tcW w:w="709" w:type="dxa"/>
            <w:tcBorders>
              <w:top w:val="single" w:sz="18" w:space="0" w:color="auto"/>
              <w:left w:val="single" w:sz="18" w:space="0" w:color="auto"/>
              <w:bottom w:val="single" w:sz="18" w:space="0" w:color="auto"/>
              <w:right w:val="single" w:sz="18" w:space="0" w:color="auto"/>
            </w:tcBorders>
            <w:shd w:val="clear" w:color="auto" w:fill="E0E0E0"/>
            <w:vAlign w:val="center"/>
          </w:tcPr>
          <w:p w:rsidR="001E1526" w:rsidRPr="00296380" w:rsidRDefault="001E1526" w:rsidP="001E1526">
            <w:pPr>
              <w:jc w:val="center"/>
              <w:rPr>
                <w:b/>
                <w:sz w:val="24"/>
                <w:szCs w:val="24"/>
                <w:lang w:val="uk-UA"/>
              </w:rPr>
            </w:pPr>
            <w:r>
              <w:rPr>
                <w:b/>
                <w:sz w:val="24"/>
                <w:szCs w:val="24"/>
                <w:lang w:val="uk-UA"/>
              </w:rPr>
              <w:t>16</w:t>
            </w:r>
          </w:p>
        </w:tc>
        <w:tc>
          <w:tcPr>
            <w:tcW w:w="851" w:type="dxa"/>
            <w:tcBorders>
              <w:top w:val="single" w:sz="18" w:space="0" w:color="auto"/>
              <w:left w:val="single" w:sz="18" w:space="0" w:color="auto"/>
              <w:bottom w:val="single" w:sz="18" w:space="0" w:color="auto"/>
              <w:right w:val="single" w:sz="18" w:space="0" w:color="auto"/>
            </w:tcBorders>
            <w:shd w:val="clear" w:color="auto" w:fill="E0E0E0"/>
            <w:vAlign w:val="center"/>
          </w:tcPr>
          <w:p w:rsidR="001E1526" w:rsidRPr="006B16A9" w:rsidRDefault="001E1526" w:rsidP="001E1526">
            <w:pPr>
              <w:jc w:val="center"/>
              <w:rPr>
                <w:b/>
                <w:sz w:val="24"/>
                <w:szCs w:val="24"/>
                <w:lang w:val="uk-UA"/>
              </w:rPr>
            </w:pPr>
            <w:r>
              <w:rPr>
                <w:b/>
                <w:sz w:val="24"/>
                <w:szCs w:val="24"/>
                <w:lang w:val="uk-UA"/>
              </w:rPr>
              <w:t>32</w:t>
            </w:r>
          </w:p>
        </w:tc>
        <w:tc>
          <w:tcPr>
            <w:tcW w:w="1123" w:type="dxa"/>
            <w:tcBorders>
              <w:top w:val="single" w:sz="18" w:space="0" w:color="auto"/>
              <w:left w:val="single" w:sz="18" w:space="0" w:color="auto"/>
              <w:bottom w:val="single" w:sz="18" w:space="0" w:color="auto"/>
              <w:right w:val="single" w:sz="18" w:space="0" w:color="auto"/>
            </w:tcBorders>
            <w:shd w:val="clear" w:color="auto" w:fill="E0E0E0"/>
            <w:vAlign w:val="center"/>
          </w:tcPr>
          <w:p w:rsidR="001E1526" w:rsidRPr="002D5DF7" w:rsidRDefault="001E1526" w:rsidP="001E1526">
            <w:pPr>
              <w:jc w:val="center"/>
              <w:rPr>
                <w:b/>
                <w:sz w:val="24"/>
                <w:szCs w:val="24"/>
                <w:lang w:val="uk-UA"/>
              </w:rPr>
            </w:pPr>
            <w:r>
              <w:rPr>
                <w:b/>
                <w:sz w:val="24"/>
                <w:szCs w:val="24"/>
                <w:lang w:val="uk-UA"/>
              </w:rPr>
              <w:t>-</w:t>
            </w:r>
          </w:p>
        </w:tc>
      </w:tr>
    </w:tbl>
    <w:p w:rsidR="00170C67" w:rsidRDefault="00170C67" w:rsidP="00943731">
      <w:pPr>
        <w:jc w:val="center"/>
        <w:rPr>
          <w:b/>
          <w:sz w:val="24"/>
          <w:szCs w:val="24"/>
          <w:lang w:val="uk-UA"/>
        </w:rPr>
      </w:pPr>
    </w:p>
    <w:p w:rsidR="00170C67" w:rsidRDefault="00170C67" w:rsidP="00943731">
      <w:pPr>
        <w:jc w:val="center"/>
        <w:rPr>
          <w:b/>
          <w:sz w:val="24"/>
          <w:szCs w:val="24"/>
          <w:lang w:val="uk-UA"/>
        </w:rPr>
      </w:pPr>
    </w:p>
    <w:p w:rsidR="00170C67" w:rsidRDefault="00170C67" w:rsidP="00943731">
      <w:pPr>
        <w:jc w:val="center"/>
        <w:rPr>
          <w:b/>
          <w:sz w:val="24"/>
          <w:szCs w:val="24"/>
          <w:lang w:val="uk-UA"/>
        </w:rPr>
      </w:pPr>
    </w:p>
    <w:p w:rsidR="00170C67" w:rsidRDefault="00170C67" w:rsidP="00943731">
      <w:pPr>
        <w:jc w:val="center"/>
        <w:rPr>
          <w:b/>
          <w:sz w:val="24"/>
          <w:szCs w:val="24"/>
          <w:lang w:val="uk-UA"/>
        </w:rPr>
      </w:pPr>
    </w:p>
    <w:p w:rsidR="00170C67" w:rsidRDefault="00170C67" w:rsidP="00943731">
      <w:pPr>
        <w:jc w:val="center"/>
        <w:rPr>
          <w:b/>
          <w:sz w:val="24"/>
          <w:szCs w:val="24"/>
          <w:lang w:val="uk-UA"/>
        </w:rPr>
      </w:pPr>
    </w:p>
    <w:p w:rsidR="00170C67" w:rsidRDefault="00170C67" w:rsidP="00943731">
      <w:pPr>
        <w:jc w:val="center"/>
        <w:rPr>
          <w:b/>
          <w:sz w:val="24"/>
          <w:szCs w:val="24"/>
          <w:lang w:val="uk-UA"/>
        </w:rPr>
      </w:pPr>
    </w:p>
    <w:p w:rsidR="00170C67" w:rsidRDefault="00170C67" w:rsidP="00943731">
      <w:pPr>
        <w:jc w:val="center"/>
        <w:rPr>
          <w:b/>
          <w:sz w:val="24"/>
          <w:szCs w:val="24"/>
          <w:lang w:val="uk-UA"/>
        </w:rPr>
      </w:pPr>
    </w:p>
    <w:p w:rsidR="00170C67" w:rsidRDefault="00170C67" w:rsidP="00943731">
      <w:pPr>
        <w:jc w:val="center"/>
        <w:rPr>
          <w:b/>
          <w:sz w:val="24"/>
          <w:szCs w:val="24"/>
          <w:lang w:val="uk-UA"/>
        </w:rPr>
      </w:pPr>
    </w:p>
    <w:p w:rsidR="00170C67" w:rsidRDefault="00170C67" w:rsidP="00943731">
      <w:pPr>
        <w:jc w:val="center"/>
        <w:rPr>
          <w:b/>
          <w:sz w:val="24"/>
          <w:szCs w:val="24"/>
          <w:lang w:val="uk-UA"/>
        </w:rPr>
      </w:pPr>
    </w:p>
    <w:p w:rsidR="001E1526" w:rsidRDefault="001E1526" w:rsidP="00943731">
      <w:pPr>
        <w:jc w:val="center"/>
        <w:rPr>
          <w:b/>
          <w:sz w:val="24"/>
          <w:szCs w:val="24"/>
          <w:lang w:val="uk-UA"/>
        </w:rPr>
      </w:pPr>
    </w:p>
    <w:p w:rsidR="001E1526" w:rsidRDefault="001E1526" w:rsidP="00943731">
      <w:pPr>
        <w:jc w:val="center"/>
        <w:rPr>
          <w:b/>
          <w:sz w:val="24"/>
          <w:szCs w:val="24"/>
          <w:lang w:val="uk-UA"/>
        </w:rPr>
      </w:pPr>
    </w:p>
    <w:p w:rsidR="001E1526" w:rsidRDefault="001E1526" w:rsidP="00943731">
      <w:pPr>
        <w:jc w:val="center"/>
        <w:rPr>
          <w:b/>
          <w:sz w:val="24"/>
          <w:szCs w:val="24"/>
          <w:lang w:val="uk-UA"/>
        </w:rPr>
      </w:pPr>
    </w:p>
    <w:p w:rsidR="001E1526" w:rsidRDefault="001E1526" w:rsidP="00943731">
      <w:pPr>
        <w:jc w:val="center"/>
        <w:rPr>
          <w:b/>
          <w:sz w:val="24"/>
          <w:szCs w:val="24"/>
          <w:lang w:val="uk-UA"/>
        </w:rPr>
      </w:pPr>
    </w:p>
    <w:p w:rsidR="001E1526" w:rsidRDefault="001E1526" w:rsidP="00943731">
      <w:pPr>
        <w:jc w:val="center"/>
        <w:rPr>
          <w:b/>
          <w:sz w:val="24"/>
          <w:szCs w:val="24"/>
          <w:lang w:val="uk-UA"/>
        </w:rPr>
      </w:pPr>
    </w:p>
    <w:p w:rsidR="00943731" w:rsidRPr="005C60C2" w:rsidRDefault="00943731" w:rsidP="00943731">
      <w:pPr>
        <w:jc w:val="center"/>
        <w:rPr>
          <w:b/>
          <w:sz w:val="24"/>
          <w:szCs w:val="24"/>
        </w:rPr>
      </w:pPr>
      <w:r w:rsidRPr="005C60C2">
        <w:rPr>
          <w:b/>
          <w:sz w:val="24"/>
          <w:szCs w:val="24"/>
          <w:lang w:val="uk-UA"/>
        </w:rPr>
        <w:lastRenderedPageBreak/>
        <w:t xml:space="preserve">7.2. </w:t>
      </w:r>
      <w:r w:rsidRPr="005C60C2">
        <w:rPr>
          <w:b/>
          <w:sz w:val="24"/>
          <w:szCs w:val="24"/>
        </w:rPr>
        <w:t xml:space="preserve">Календарно-тематичний план </w:t>
      </w:r>
      <w:r w:rsidR="00A408D3">
        <w:rPr>
          <w:b/>
          <w:sz w:val="24"/>
          <w:szCs w:val="24"/>
          <w:lang w:val="uk-UA"/>
        </w:rPr>
        <w:t>лабораторних</w:t>
      </w:r>
      <w:r w:rsidRPr="005C60C2">
        <w:rPr>
          <w:b/>
          <w:sz w:val="24"/>
          <w:szCs w:val="24"/>
        </w:rPr>
        <w:t xml:space="preserve"> занять</w:t>
      </w:r>
    </w:p>
    <w:p w:rsidR="00943731" w:rsidRPr="005205A4" w:rsidRDefault="00943731" w:rsidP="00943731">
      <w:pPr>
        <w:jc w:val="center"/>
        <w:rPr>
          <w:b/>
          <w:sz w:val="24"/>
          <w:szCs w:val="24"/>
          <w:lang w:val="uk-UA"/>
        </w:rPr>
      </w:pP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
        <w:gridCol w:w="7230"/>
        <w:gridCol w:w="1134"/>
      </w:tblGrid>
      <w:tr w:rsidR="00943731" w:rsidRPr="005205A4" w:rsidTr="00943731">
        <w:trPr>
          <w:cantSplit/>
          <w:trHeight w:val="791"/>
        </w:trPr>
        <w:tc>
          <w:tcPr>
            <w:tcW w:w="1134" w:type="dxa"/>
            <w:tcBorders>
              <w:top w:val="single" w:sz="18" w:space="0" w:color="auto"/>
              <w:left w:val="single" w:sz="18" w:space="0" w:color="auto"/>
              <w:bottom w:val="single" w:sz="18" w:space="0" w:color="auto"/>
              <w:right w:val="single" w:sz="18" w:space="0" w:color="auto"/>
            </w:tcBorders>
            <w:textDirection w:val="btLr"/>
            <w:vAlign w:val="center"/>
          </w:tcPr>
          <w:p w:rsidR="00943731" w:rsidRPr="005205A4" w:rsidRDefault="00943731" w:rsidP="00943731">
            <w:pPr>
              <w:jc w:val="both"/>
              <w:rPr>
                <w:b/>
                <w:sz w:val="22"/>
                <w:szCs w:val="22"/>
                <w:lang w:val="uk-UA"/>
              </w:rPr>
            </w:pPr>
            <w:r w:rsidRPr="005205A4">
              <w:rPr>
                <w:b/>
                <w:sz w:val="22"/>
                <w:szCs w:val="22"/>
                <w:lang w:val="uk-UA"/>
              </w:rPr>
              <w:t>№ заняття</w:t>
            </w:r>
          </w:p>
        </w:tc>
        <w:tc>
          <w:tcPr>
            <w:tcW w:w="7230" w:type="dxa"/>
            <w:tcBorders>
              <w:top w:val="single" w:sz="18" w:space="0" w:color="auto"/>
              <w:left w:val="nil"/>
              <w:bottom w:val="single" w:sz="18" w:space="0" w:color="auto"/>
              <w:right w:val="single" w:sz="18" w:space="0" w:color="auto"/>
            </w:tcBorders>
            <w:vAlign w:val="center"/>
          </w:tcPr>
          <w:p w:rsidR="00943731" w:rsidRPr="005205A4" w:rsidRDefault="00943731" w:rsidP="00943731">
            <w:pPr>
              <w:jc w:val="center"/>
              <w:rPr>
                <w:b/>
                <w:sz w:val="22"/>
                <w:szCs w:val="22"/>
                <w:lang w:val="uk-UA"/>
              </w:rPr>
            </w:pPr>
            <w:r w:rsidRPr="005205A4">
              <w:rPr>
                <w:b/>
                <w:sz w:val="22"/>
                <w:szCs w:val="22"/>
                <w:lang w:val="uk-UA"/>
              </w:rPr>
              <w:t>Тема</w:t>
            </w:r>
            <w:r>
              <w:rPr>
                <w:b/>
                <w:sz w:val="22"/>
                <w:szCs w:val="22"/>
                <w:lang w:val="uk-UA"/>
              </w:rPr>
              <w:t xml:space="preserve"> заняття</w:t>
            </w:r>
          </w:p>
        </w:tc>
        <w:tc>
          <w:tcPr>
            <w:tcW w:w="1134" w:type="dxa"/>
            <w:tcBorders>
              <w:top w:val="single" w:sz="18" w:space="0" w:color="auto"/>
              <w:left w:val="single" w:sz="18" w:space="0" w:color="auto"/>
              <w:bottom w:val="single" w:sz="18" w:space="0" w:color="auto"/>
              <w:right w:val="single" w:sz="18" w:space="0" w:color="auto"/>
            </w:tcBorders>
            <w:textDirection w:val="btLr"/>
            <w:vAlign w:val="center"/>
          </w:tcPr>
          <w:p w:rsidR="00943731" w:rsidRPr="005205A4" w:rsidRDefault="00943731" w:rsidP="00943731">
            <w:pPr>
              <w:jc w:val="both"/>
              <w:rPr>
                <w:b/>
                <w:sz w:val="22"/>
                <w:szCs w:val="22"/>
                <w:lang w:val="uk-UA"/>
              </w:rPr>
            </w:pPr>
            <w:r w:rsidRPr="005205A4">
              <w:rPr>
                <w:b/>
                <w:sz w:val="22"/>
                <w:szCs w:val="22"/>
                <w:lang w:val="uk-UA"/>
              </w:rPr>
              <w:t>Кількі</w:t>
            </w:r>
            <w:r>
              <w:rPr>
                <w:b/>
                <w:sz w:val="22"/>
                <w:szCs w:val="22"/>
                <w:lang w:val="uk-UA"/>
              </w:rPr>
              <w:t>-</w:t>
            </w:r>
            <w:r w:rsidRPr="005205A4">
              <w:rPr>
                <w:b/>
                <w:sz w:val="22"/>
                <w:szCs w:val="22"/>
                <w:lang w:val="uk-UA"/>
              </w:rPr>
              <w:t xml:space="preserve">сть годин </w:t>
            </w:r>
          </w:p>
        </w:tc>
      </w:tr>
      <w:tr w:rsidR="00A408D3" w:rsidRPr="000C4EF1" w:rsidTr="00943731">
        <w:trPr>
          <w:trHeight w:val="338"/>
        </w:trPr>
        <w:tc>
          <w:tcPr>
            <w:tcW w:w="1134" w:type="dxa"/>
            <w:tcBorders>
              <w:top w:val="single" w:sz="18" w:space="0" w:color="auto"/>
              <w:left w:val="single" w:sz="18" w:space="0" w:color="auto"/>
              <w:bottom w:val="single" w:sz="18" w:space="0" w:color="auto"/>
              <w:right w:val="single" w:sz="18" w:space="0" w:color="auto"/>
            </w:tcBorders>
            <w:vAlign w:val="center"/>
          </w:tcPr>
          <w:p w:rsidR="00A408D3" w:rsidRPr="000C4EF1" w:rsidRDefault="00A408D3" w:rsidP="00A408D3">
            <w:pPr>
              <w:pStyle w:val="1"/>
              <w:rPr>
                <w:b w:val="0"/>
                <w:color w:val="auto"/>
                <w:sz w:val="24"/>
                <w:szCs w:val="24"/>
                <w:lang w:val="ru-RU"/>
              </w:rPr>
            </w:pPr>
            <w:r w:rsidRPr="000C4EF1">
              <w:rPr>
                <w:b w:val="0"/>
                <w:color w:val="auto"/>
                <w:sz w:val="24"/>
                <w:szCs w:val="24"/>
                <w:lang w:val="ru-RU"/>
              </w:rPr>
              <w:t>1.</w:t>
            </w:r>
          </w:p>
        </w:tc>
        <w:tc>
          <w:tcPr>
            <w:tcW w:w="7230" w:type="dxa"/>
            <w:tcBorders>
              <w:top w:val="single" w:sz="18" w:space="0" w:color="auto"/>
              <w:left w:val="single" w:sz="18" w:space="0" w:color="auto"/>
              <w:bottom w:val="single" w:sz="18" w:space="0" w:color="auto"/>
              <w:right w:val="single" w:sz="18" w:space="0" w:color="auto"/>
            </w:tcBorders>
            <w:vAlign w:val="center"/>
          </w:tcPr>
          <w:p w:rsidR="00A408D3" w:rsidRPr="000C4EF1" w:rsidRDefault="00A408D3" w:rsidP="00A408D3">
            <w:pPr>
              <w:jc w:val="both"/>
              <w:rPr>
                <w:sz w:val="24"/>
                <w:szCs w:val="24"/>
                <w:lang w:val="uk-UA"/>
              </w:rPr>
            </w:pPr>
            <w:r>
              <w:rPr>
                <w:sz w:val="24"/>
                <w:szCs w:val="24"/>
                <w:lang w:val="uk-UA"/>
              </w:rPr>
              <w:t xml:space="preserve">Лабораторна робота </w:t>
            </w:r>
            <w:r w:rsidRPr="000C4EF1">
              <w:rPr>
                <w:sz w:val="24"/>
                <w:szCs w:val="24"/>
              </w:rPr>
              <w:t>№1. Тема 1.</w:t>
            </w:r>
            <w:r>
              <w:rPr>
                <w:sz w:val="24"/>
                <w:szCs w:val="24"/>
                <w:lang w:val="uk-UA"/>
              </w:rPr>
              <w:t xml:space="preserve"> </w:t>
            </w:r>
            <w:r w:rsidRPr="00CD5210">
              <w:rPr>
                <w:sz w:val="24"/>
                <w:szCs w:val="24"/>
              </w:rPr>
              <w:t>Макроекономічннй аналіз як наука про функціонування та регулювання національної економіки</w:t>
            </w:r>
            <w:r w:rsidRPr="000C4EF1">
              <w:rPr>
                <w:sz w:val="24"/>
                <w:szCs w:val="24"/>
              </w:rPr>
              <w:t xml:space="preserve"> </w:t>
            </w:r>
            <w:r w:rsidRPr="000C4EF1">
              <w:rPr>
                <w:sz w:val="24"/>
                <w:szCs w:val="24"/>
                <w:lang w:val="uk-UA"/>
              </w:rPr>
              <w:t xml:space="preserve">                                                  </w:t>
            </w:r>
          </w:p>
        </w:tc>
        <w:tc>
          <w:tcPr>
            <w:tcW w:w="1134" w:type="dxa"/>
            <w:tcBorders>
              <w:top w:val="single" w:sz="18" w:space="0" w:color="auto"/>
              <w:left w:val="single" w:sz="18" w:space="0" w:color="auto"/>
              <w:bottom w:val="single" w:sz="18" w:space="0" w:color="auto"/>
              <w:right w:val="single" w:sz="18" w:space="0" w:color="auto"/>
            </w:tcBorders>
            <w:vAlign w:val="center"/>
          </w:tcPr>
          <w:p w:rsidR="00A408D3" w:rsidRPr="00700424" w:rsidRDefault="00A408D3" w:rsidP="00A408D3">
            <w:pPr>
              <w:jc w:val="center"/>
              <w:rPr>
                <w:sz w:val="24"/>
                <w:szCs w:val="24"/>
                <w:lang w:val="uk-UA"/>
              </w:rPr>
            </w:pPr>
            <w:r>
              <w:rPr>
                <w:sz w:val="24"/>
                <w:szCs w:val="24"/>
                <w:lang w:val="uk-UA"/>
              </w:rPr>
              <w:t>2</w:t>
            </w:r>
          </w:p>
        </w:tc>
      </w:tr>
      <w:tr w:rsidR="00A408D3" w:rsidRPr="000C4EF1" w:rsidTr="00943731">
        <w:trPr>
          <w:trHeight w:val="338"/>
        </w:trPr>
        <w:tc>
          <w:tcPr>
            <w:tcW w:w="1134" w:type="dxa"/>
            <w:tcBorders>
              <w:top w:val="single" w:sz="18" w:space="0" w:color="auto"/>
              <w:left w:val="single" w:sz="18" w:space="0" w:color="auto"/>
              <w:bottom w:val="single" w:sz="18" w:space="0" w:color="auto"/>
              <w:right w:val="single" w:sz="18" w:space="0" w:color="auto"/>
            </w:tcBorders>
            <w:vAlign w:val="center"/>
          </w:tcPr>
          <w:p w:rsidR="00A408D3" w:rsidRPr="000C4EF1" w:rsidRDefault="00A408D3" w:rsidP="00A408D3">
            <w:pPr>
              <w:pStyle w:val="1"/>
              <w:rPr>
                <w:b w:val="0"/>
                <w:color w:val="auto"/>
                <w:sz w:val="24"/>
                <w:szCs w:val="24"/>
              </w:rPr>
            </w:pPr>
            <w:r w:rsidRPr="000C4EF1">
              <w:rPr>
                <w:b w:val="0"/>
                <w:color w:val="auto"/>
                <w:sz w:val="24"/>
                <w:szCs w:val="24"/>
                <w:lang w:val="en-US"/>
              </w:rPr>
              <w:t>2.</w:t>
            </w:r>
          </w:p>
        </w:tc>
        <w:tc>
          <w:tcPr>
            <w:tcW w:w="7230" w:type="dxa"/>
            <w:tcBorders>
              <w:top w:val="single" w:sz="18" w:space="0" w:color="auto"/>
              <w:left w:val="single" w:sz="18" w:space="0" w:color="auto"/>
              <w:bottom w:val="single" w:sz="18" w:space="0" w:color="auto"/>
              <w:right w:val="single" w:sz="18" w:space="0" w:color="auto"/>
            </w:tcBorders>
            <w:vAlign w:val="center"/>
          </w:tcPr>
          <w:p w:rsidR="00A408D3" w:rsidRPr="000C4EF1" w:rsidRDefault="00A408D3" w:rsidP="00A408D3">
            <w:pPr>
              <w:jc w:val="both"/>
              <w:rPr>
                <w:sz w:val="24"/>
                <w:szCs w:val="24"/>
              </w:rPr>
            </w:pPr>
            <w:r>
              <w:rPr>
                <w:sz w:val="24"/>
                <w:szCs w:val="24"/>
                <w:lang w:val="uk-UA"/>
              </w:rPr>
              <w:t>Лабораторна робота</w:t>
            </w:r>
            <w:r w:rsidRPr="000C4EF1">
              <w:rPr>
                <w:sz w:val="24"/>
                <w:szCs w:val="24"/>
                <w:lang w:val="uk-UA"/>
              </w:rPr>
              <w:t xml:space="preserve"> №2. </w:t>
            </w:r>
            <w:r w:rsidRPr="000C4EF1">
              <w:rPr>
                <w:sz w:val="24"/>
                <w:szCs w:val="24"/>
              </w:rPr>
              <w:t xml:space="preserve">Тема 2. </w:t>
            </w:r>
            <w:r w:rsidRPr="00027096">
              <w:rPr>
                <w:sz w:val="24"/>
                <w:szCs w:val="24"/>
                <w:lang w:val="uk-UA"/>
              </w:rPr>
              <w:t>Система національних рахунків як інструмент макроекономічного аналізу</w:t>
            </w:r>
            <w:r w:rsidRPr="000C4EF1">
              <w:rPr>
                <w:sz w:val="24"/>
                <w:szCs w:val="24"/>
                <w:lang w:val="uk-UA"/>
              </w:rPr>
              <w:t xml:space="preserve">                                                                                  </w:t>
            </w:r>
          </w:p>
        </w:tc>
        <w:tc>
          <w:tcPr>
            <w:tcW w:w="1134" w:type="dxa"/>
            <w:tcBorders>
              <w:top w:val="single" w:sz="18" w:space="0" w:color="auto"/>
              <w:left w:val="single" w:sz="18" w:space="0" w:color="auto"/>
              <w:bottom w:val="single" w:sz="18" w:space="0" w:color="auto"/>
              <w:right w:val="single" w:sz="18" w:space="0" w:color="auto"/>
            </w:tcBorders>
            <w:vAlign w:val="center"/>
          </w:tcPr>
          <w:p w:rsidR="00A408D3" w:rsidRPr="005C559D" w:rsidRDefault="00A408D3" w:rsidP="00A408D3">
            <w:pPr>
              <w:jc w:val="center"/>
              <w:rPr>
                <w:sz w:val="24"/>
                <w:szCs w:val="24"/>
                <w:lang w:val="uk-UA"/>
              </w:rPr>
            </w:pPr>
            <w:r>
              <w:rPr>
                <w:sz w:val="24"/>
                <w:szCs w:val="24"/>
                <w:lang w:val="uk-UA"/>
              </w:rPr>
              <w:t>2</w:t>
            </w:r>
          </w:p>
        </w:tc>
      </w:tr>
      <w:tr w:rsidR="00A408D3" w:rsidRPr="000C4EF1" w:rsidTr="00943731">
        <w:trPr>
          <w:trHeight w:val="338"/>
        </w:trPr>
        <w:tc>
          <w:tcPr>
            <w:tcW w:w="1134" w:type="dxa"/>
            <w:tcBorders>
              <w:top w:val="single" w:sz="18" w:space="0" w:color="auto"/>
              <w:left w:val="single" w:sz="18" w:space="0" w:color="auto"/>
              <w:bottom w:val="single" w:sz="18" w:space="0" w:color="auto"/>
              <w:right w:val="single" w:sz="18" w:space="0" w:color="auto"/>
            </w:tcBorders>
            <w:vAlign w:val="center"/>
          </w:tcPr>
          <w:p w:rsidR="00A408D3" w:rsidRPr="000C4EF1" w:rsidRDefault="00A408D3" w:rsidP="00A408D3">
            <w:pPr>
              <w:pStyle w:val="1"/>
              <w:rPr>
                <w:b w:val="0"/>
                <w:color w:val="auto"/>
                <w:sz w:val="24"/>
                <w:szCs w:val="24"/>
                <w:lang w:val="ru-RU"/>
              </w:rPr>
            </w:pPr>
            <w:r w:rsidRPr="000C4EF1">
              <w:rPr>
                <w:b w:val="0"/>
                <w:color w:val="auto"/>
                <w:sz w:val="24"/>
                <w:szCs w:val="24"/>
                <w:lang w:val="ru-RU"/>
              </w:rPr>
              <w:t>3.</w:t>
            </w:r>
          </w:p>
        </w:tc>
        <w:tc>
          <w:tcPr>
            <w:tcW w:w="7230" w:type="dxa"/>
            <w:tcBorders>
              <w:top w:val="single" w:sz="18" w:space="0" w:color="auto"/>
              <w:left w:val="single" w:sz="18" w:space="0" w:color="auto"/>
              <w:bottom w:val="single" w:sz="18" w:space="0" w:color="auto"/>
              <w:right w:val="single" w:sz="18" w:space="0" w:color="auto"/>
            </w:tcBorders>
            <w:vAlign w:val="center"/>
          </w:tcPr>
          <w:p w:rsidR="00A408D3" w:rsidRPr="000C4EF1" w:rsidRDefault="00A408D3" w:rsidP="00A408D3">
            <w:pPr>
              <w:jc w:val="both"/>
              <w:rPr>
                <w:sz w:val="24"/>
                <w:szCs w:val="24"/>
                <w:lang w:val="uk-UA"/>
              </w:rPr>
            </w:pPr>
            <w:r>
              <w:rPr>
                <w:sz w:val="24"/>
                <w:szCs w:val="24"/>
                <w:lang w:val="uk-UA"/>
              </w:rPr>
              <w:t>Лабораторна р</w:t>
            </w:r>
            <w:r w:rsidRPr="000C4EF1">
              <w:rPr>
                <w:sz w:val="24"/>
                <w:szCs w:val="24"/>
                <w:lang w:val="uk-UA"/>
              </w:rPr>
              <w:t>обота №</w:t>
            </w:r>
            <w:r>
              <w:rPr>
                <w:sz w:val="24"/>
                <w:szCs w:val="24"/>
                <w:lang w:val="uk-UA"/>
              </w:rPr>
              <w:t>3.</w:t>
            </w:r>
            <w:r w:rsidRPr="000C4EF1">
              <w:rPr>
                <w:sz w:val="24"/>
                <w:szCs w:val="24"/>
                <w:lang w:val="uk-UA"/>
              </w:rPr>
              <w:t xml:space="preserve"> </w:t>
            </w:r>
            <w:r w:rsidRPr="000C4EF1">
              <w:rPr>
                <w:sz w:val="24"/>
                <w:szCs w:val="24"/>
              </w:rPr>
              <w:t xml:space="preserve">Тема </w:t>
            </w:r>
            <w:r w:rsidRPr="000C4EF1">
              <w:rPr>
                <w:sz w:val="24"/>
                <w:szCs w:val="24"/>
                <w:lang w:val="uk-UA"/>
              </w:rPr>
              <w:t>3</w:t>
            </w:r>
            <w:r w:rsidRPr="000C4EF1">
              <w:rPr>
                <w:sz w:val="24"/>
                <w:szCs w:val="24"/>
              </w:rPr>
              <w:t xml:space="preserve">. </w:t>
            </w:r>
            <w:r w:rsidRPr="00D51E4A">
              <w:rPr>
                <w:sz w:val="24"/>
                <w:szCs w:val="24"/>
                <w:lang w:val="uk-UA"/>
              </w:rPr>
              <w:t>Аналіз реального сектору економіки</w:t>
            </w:r>
          </w:p>
        </w:tc>
        <w:tc>
          <w:tcPr>
            <w:tcW w:w="1134" w:type="dxa"/>
            <w:tcBorders>
              <w:top w:val="single" w:sz="18" w:space="0" w:color="auto"/>
              <w:left w:val="single" w:sz="18" w:space="0" w:color="auto"/>
              <w:bottom w:val="single" w:sz="18" w:space="0" w:color="auto"/>
              <w:right w:val="single" w:sz="18" w:space="0" w:color="auto"/>
            </w:tcBorders>
            <w:vAlign w:val="center"/>
          </w:tcPr>
          <w:p w:rsidR="00A408D3" w:rsidRPr="001E1526" w:rsidRDefault="00A408D3" w:rsidP="00A408D3">
            <w:pPr>
              <w:jc w:val="center"/>
              <w:rPr>
                <w:sz w:val="24"/>
                <w:szCs w:val="24"/>
                <w:lang w:val="en-US"/>
              </w:rPr>
            </w:pPr>
            <w:r>
              <w:rPr>
                <w:sz w:val="24"/>
                <w:szCs w:val="24"/>
                <w:lang w:val="en-US"/>
              </w:rPr>
              <w:t>4</w:t>
            </w:r>
          </w:p>
        </w:tc>
      </w:tr>
      <w:tr w:rsidR="00A408D3" w:rsidRPr="000C4EF1" w:rsidTr="00943731">
        <w:trPr>
          <w:trHeight w:val="338"/>
        </w:trPr>
        <w:tc>
          <w:tcPr>
            <w:tcW w:w="1134" w:type="dxa"/>
            <w:tcBorders>
              <w:top w:val="single" w:sz="18" w:space="0" w:color="auto"/>
              <w:left w:val="single" w:sz="18" w:space="0" w:color="auto"/>
              <w:bottom w:val="single" w:sz="18" w:space="0" w:color="auto"/>
              <w:right w:val="single" w:sz="18" w:space="0" w:color="auto"/>
            </w:tcBorders>
            <w:vAlign w:val="center"/>
          </w:tcPr>
          <w:p w:rsidR="00A408D3" w:rsidRPr="000C4EF1" w:rsidRDefault="00A408D3" w:rsidP="00A408D3">
            <w:pPr>
              <w:pStyle w:val="1"/>
              <w:rPr>
                <w:b w:val="0"/>
                <w:color w:val="auto"/>
                <w:sz w:val="24"/>
                <w:szCs w:val="24"/>
                <w:lang w:val="ru-RU"/>
              </w:rPr>
            </w:pPr>
            <w:r w:rsidRPr="000C4EF1">
              <w:rPr>
                <w:b w:val="0"/>
                <w:color w:val="auto"/>
                <w:sz w:val="24"/>
                <w:szCs w:val="24"/>
                <w:lang w:val="ru-RU"/>
              </w:rPr>
              <w:t>4.</w:t>
            </w:r>
          </w:p>
        </w:tc>
        <w:tc>
          <w:tcPr>
            <w:tcW w:w="7230" w:type="dxa"/>
            <w:tcBorders>
              <w:top w:val="single" w:sz="18" w:space="0" w:color="auto"/>
              <w:left w:val="single" w:sz="18" w:space="0" w:color="auto"/>
              <w:bottom w:val="single" w:sz="18" w:space="0" w:color="auto"/>
              <w:right w:val="single" w:sz="18" w:space="0" w:color="auto"/>
            </w:tcBorders>
            <w:vAlign w:val="center"/>
          </w:tcPr>
          <w:p w:rsidR="00A408D3" w:rsidRPr="000C4EF1" w:rsidRDefault="00A408D3" w:rsidP="00A408D3">
            <w:pPr>
              <w:jc w:val="both"/>
              <w:rPr>
                <w:sz w:val="24"/>
                <w:szCs w:val="24"/>
                <w:lang w:val="uk-UA"/>
              </w:rPr>
            </w:pPr>
            <w:r>
              <w:rPr>
                <w:sz w:val="24"/>
                <w:szCs w:val="24"/>
                <w:lang w:val="uk-UA"/>
              </w:rPr>
              <w:t>Лаборатор</w:t>
            </w:r>
            <w:r w:rsidRPr="000C4EF1">
              <w:rPr>
                <w:sz w:val="24"/>
                <w:szCs w:val="24"/>
                <w:lang w:val="uk-UA"/>
              </w:rPr>
              <w:t>на робота №</w:t>
            </w:r>
            <w:r>
              <w:rPr>
                <w:sz w:val="24"/>
                <w:szCs w:val="24"/>
                <w:lang w:val="uk-UA"/>
              </w:rPr>
              <w:t>4.</w:t>
            </w:r>
            <w:r w:rsidRPr="000C4EF1">
              <w:rPr>
                <w:sz w:val="24"/>
                <w:szCs w:val="24"/>
                <w:lang w:val="uk-UA"/>
              </w:rPr>
              <w:t xml:space="preserve"> Тема 4. </w:t>
            </w:r>
            <w:r w:rsidRPr="002C11ED">
              <w:rPr>
                <w:sz w:val="24"/>
                <w:szCs w:val="24"/>
                <w:lang w:val="uk-UA" w:eastAsia="uk-UA"/>
              </w:rPr>
              <w:t>Аналіз фінансового сектору економіки</w:t>
            </w:r>
            <w:r w:rsidRPr="000C4EF1">
              <w:rPr>
                <w:sz w:val="24"/>
                <w:szCs w:val="24"/>
              </w:rPr>
              <w:t xml:space="preserve">                   </w:t>
            </w:r>
          </w:p>
        </w:tc>
        <w:tc>
          <w:tcPr>
            <w:tcW w:w="1134" w:type="dxa"/>
            <w:tcBorders>
              <w:top w:val="single" w:sz="18" w:space="0" w:color="auto"/>
              <w:left w:val="single" w:sz="18" w:space="0" w:color="auto"/>
              <w:bottom w:val="single" w:sz="18" w:space="0" w:color="auto"/>
              <w:right w:val="single" w:sz="18" w:space="0" w:color="auto"/>
            </w:tcBorders>
            <w:vAlign w:val="center"/>
          </w:tcPr>
          <w:p w:rsidR="00A408D3" w:rsidRPr="001E1526" w:rsidRDefault="00A408D3" w:rsidP="00A408D3">
            <w:pPr>
              <w:jc w:val="center"/>
              <w:rPr>
                <w:sz w:val="24"/>
                <w:szCs w:val="24"/>
                <w:lang w:val="en-US"/>
              </w:rPr>
            </w:pPr>
            <w:r>
              <w:rPr>
                <w:sz w:val="24"/>
                <w:szCs w:val="24"/>
                <w:lang w:val="en-US"/>
              </w:rPr>
              <w:t>4</w:t>
            </w:r>
          </w:p>
        </w:tc>
      </w:tr>
      <w:tr w:rsidR="00A408D3" w:rsidRPr="000C4EF1" w:rsidTr="00943731">
        <w:trPr>
          <w:trHeight w:val="338"/>
        </w:trPr>
        <w:tc>
          <w:tcPr>
            <w:tcW w:w="1134" w:type="dxa"/>
            <w:tcBorders>
              <w:top w:val="single" w:sz="18" w:space="0" w:color="auto"/>
              <w:left w:val="single" w:sz="18" w:space="0" w:color="auto"/>
              <w:bottom w:val="single" w:sz="18" w:space="0" w:color="auto"/>
              <w:right w:val="single" w:sz="18" w:space="0" w:color="auto"/>
            </w:tcBorders>
            <w:vAlign w:val="center"/>
          </w:tcPr>
          <w:p w:rsidR="00A408D3" w:rsidRPr="000C4EF1" w:rsidRDefault="00A408D3" w:rsidP="00A408D3">
            <w:pPr>
              <w:pStyle w:val="1"/>
              <w:rPr>
                <w:b w:val="0"/>
                <w:color w:val="auto"/>
                <w:sz w:val="24"/>
                <w:szCs w:val="24"/>
                <w:lang w:val="ru-RU"/>
              </w:rPr>
            </w:pPr>
            <w:r w:rsidRPr="000C4EF1">
              <w:rPr>
                <w:b w:val="0"/>
                <w:color w:val="auto"/>
                <w:sz w:val="24"/>
                <w:szCs w:val="24"/>
                <w:lang w:val="ru-RU"/>
              </w:rPr>
              <w:t>5.</w:t>
            </w:r>
          </w:p>
        </w:tc>
        <w:tc>
          <w:tcPr>
            <w:tcW w:w="7230" w:type="dxa"/>
            <w:tcBorders>
              <w:top w:val="single" w:sz="18" w:space="0" w:color="auto"/>
              <w:left w:val="single" w:sz="18" w:space="0" w:color="auto"/>
              <w:bottom w:val="single" w:sz="18" w:space="0" w:color="auto"/>
              <w:right w:val="single" w:sz="18" w:space="0" w:color="auto"/>
            </w:tcBorders>
            <w:vAlign w:val="center"/>
          </w:tcPr>
          <w:p w:rsidR="00A408D3" w:rsidRPr="000C4EF1" w:rsidRDefault="00A408D3" w:rsidP="00A408D3">
            <w:pPr>
              <w:jc w:val="both"/>
              <w:rPr>
                <w:sz w:val="24"/>
                <w:szCs w:val="24"/>
              </w:rPr>
            </w:pPr>
            <w:r>
              <w:rPr>
                <w:sz w:val="24"/>
                <w:szCs w:val="24"/>
                <w:lang w:val="uk-UA"/>
              </w:rPr>
              <w:t>Лабораторна</w:t>
            </w:r>
            <w:r w:rsidRPr="000C4EF1">
              <w:rPr>
                <w:sz w:val="24"/>
                <w:szCs w:val="24"/>
                <w:lang w:val="uk-UA"/>
              </w:rPr>
              <w:t xml:space="preserve"> робота №</w:t>
            </w:r>
            <w:r>
              <w:rPr>
                <w:sz w:val="24"/>
                <w:szCs w:val="24"/>
                <w:lang w:val="uk-UA"/>
              </w:rPr>
              <w:t>5</w:t>
            </w:r>
            <w:r w:rsidRPr="000C4EF1">
              <w:rPr>
                <w:sz w:val="24"/>
                <w:szCs w:val="24"/>
                <w:lang w:val="uk-UA"/>
              </w:rPr>
              <w:t xml:space="preserve">. </w:t>
            </w:r>
            <w:r w:rsidRPr="000C4EF1">
              <w:rPr>
                <w:sz w:val="24"/>
                <w:szCs w:val="24"/>
              </w:rPr>
              <w:t xml:space="preserve">Тема </w:t>
            </w:r>
            <w:r w:rsidRPr="000C4EF1">
              <w:rPr>
                <w:sz w:val="24"/>
                <w:szCs w:val="24"/>
                <w:lang w:val="uk-UA"/>
              </w:rPr>
              <w:t>5</w:t>
            </w:r>
            <w:r w:rsidRPr="000C4EF1">
              <w:rPr>
                <w:sz w:val="24"/>
                <w:szCs w:val="24"/>
              </w:rPr>
              <w:t>.</w:t>
            </w:r>
            <w:r w:rsidRPr="000C4EF1">
              <w:rPr>
                <w:sz w:val="24"/>
                <w:szCs w:val="24"/>
                <w:lang w:val="uk-UA"/>
              </w:rPr>
              <w:t xml:space="preserve"> </w:t>
            </w:r>
            <w:r w:rsidRPr="009B0E83">
              <w:rPr>
                <w:sz w:val="24"/>
                <w:szCs w:val="24"/>
                <w:lang w:val="uk-UA"/>
              </w:rPr>
              <w:t>Аналіз монетарного сектору економіки</w:t>
            </w:r>
          </w:p>
        </w:tc>
        <w:tc>
          <w:tcPr>
            <w:tcW w:w="1134" w:type="dxa"/>
            <w:tcBorders>
              <w:top w:val="single" w:sz="18" w:space="0" w:color="auto"/>
              <w:left w:val="single" w:sz="18" w:space="0" w:color="auto"/>
              <w:bottom w:val="single" w:sz="18" w:space="0" w:color="auto"/>
              <w:right w:val="single" w:sz="18" w:space="0" w:color="auto"/>
            </w:tcBorders>
            <w:vAlign w:val="center"/>
          </w:tcPr>
          <w:p w:rsidR="00A408D3" w:rsidRPr="001E1526" w:rsidRDefault="00A408D3" w:rsidP="00A408D3">
            <w:pPr>
              <w:jc w:val="center"/>
              <w:rPr>
                <w:sz w:val="24"/>
                <w:szCs w:val="24"/>
                <w:lang w:val="en-US"/>
              </w:rPr>
            </w:pPr>
            <w:r>
              <w:rPr>
                <w:sz w:val="24"/>
                <w:szCs w:val="24"/>
                <w:lang w:val="en-US"/>
              </w:rPr>
              <w:t>4</w:t>
            </w:r>
          </w:p>
        </w:tc>
      </w:tr>
      <w:tr w:rsidR="00A408D3" w:rsidRPr="000C4EF1" w:rsidTr="00943731">
        <w:trPr>
          <w:trHeight w:val="338"/>
        </w:trPr>
        <w:tc>
          <w:tcPr>
            <w:tcW w:w="1134" w:type="dxa"/>
            <w:tcBorders>
              <w:top w:val="single" w:sz="18" w:space="0" w:color="auto"/>
              <w:left w:val="single" w:sz="18" w:space="0" w:color="auto"/>
              <w:bottom w:val="single" w:sz="18" w:space="0" w:color="auto"/>
              <w:right w:val="single" w:sz="18" w:space="0" w:color="auto"/>
            </w:tcBorders>
            <w:vAlign w:val="center"/>
          </w:tcPr>
          <w:p w:rsidR="00A408D3" w:rsidRPr="000C4EF1" w:rsidRDefault="00A408D3" w:rsidP="00A408D3">
            <w:pPr>
              <w:pStyle w:val="1"/>
              <w:rPr>
                <w:b w:val="0"/>
                <w:color w:val="auto"/>
                <w:sz w:val="24"/>
                <w:szCs w:val="24"/>
                <w:lang w:val="ru-RU"/>
              </w:rPr>
            </w:pPr>
            <w:r w:rsidRPr="000C4EF1">
              <w:rPr>
                <w:b w:val="0"/>
                <w:color w:val="auto"/>
                <w:sz w:val="24"/>
                <w:szCs w:val="24"/>
                <w:lang w:val="ru-RU"/>
              </w:rPr>
              <w:t>6.</w:t>
            </w:r>
          </w:p>
        </w:tc>
        <w:tc>
          <w:tcPr>
            <w:tcW w:w="7230" w:type="dxa"/>
            <w:tcBorders>
              <w:top w:val="single" w:sz="18" w:space="0" w:color="auto"/>
              <w:left w:val="single" w:sz="18" w:space="0" w:color="auto"/>
              <w:bottom w:val="single" w:sz="18" w:space="0" w:color="auto"/>
              <w:right w:val="single" w:sz="18" w:space="0" w:color="auto"/>
            </w:tcBorders>
            <w:vAlign w:val="center"/>
          </w:tcPr>
          <w:p w:rsidR="00A408D3" w:rsidRPr="000C4EF1" w:rsidRDefault="00A408D3" w:rsidP="00A408D3">
            <w:pPr>
              <w:jc w:val="both"/>
              <w:rPr>
                <w:sz w:val="24"/>
                <w:lang w:val="uk-UA"/>
              </w:rPr>
            </w:pPr>
            <w:r>
              <w:rPr>
                <w:sz w:val="24"/>
                <w:szCs w:val="24"/>
                <w:lang w:val="uk-UA"/>
              </w:rPr>
              <w:t>Лабораторна</w:t>
            </w:r>
            <w:r w:rsidRPr="000C4EF1">
              <w:rPr>
                <w:sz w:val="24"/>
                <w:szCs w:val="24"/>
                <w:lang w:val="uk-UA"/>
              </w:rPr>
              <w:t xml:space="preserve"> робота №</w:t>
            </w:r>
            <w:r>
              <w:rPr>
                <w:sz w:val="24"/>
                <w:szCs w:val="24"/>
                <w:lang w:val="uk-UA"/>
              </w:rPr>
              <w:t>6</w:t>
            </w:r>
            <w:r w:rsidRPr="000C4EF1">
              <w:rPr>
                <w:sz w:val="24"/>
                <w:szCs w:val="24"/>
                <w:lang w:val="uk-UA"/>
              </w:rPr>
              <w:t xml:space="preserve">. </w:t>
            </w:r>
            <w:r w:rsidRPr="000C4EF1">
              <w:rPr>
                <w:sz w:val="24"/>
                <w:szCs w:val="24"/>
              </w:rPr>
              <w:t xml:space="preserve">Тема </w:t>
            </w:r>
            <w:r w:rsidRPr="000C4EF1">
              <w:rPr>
                <w:sz w:val="24"/>
                <w:szCs w:val="24"/>
                <w:lang w:val="uk-UA"/>
              </w:rPr>
              <w:t>6</w:t>
            </w:r>
            <w:r w:rsidRPr="000C4EF1">
              <w:rPr>
                <w:sz w:val="24"/>
                <w:szCs w:val="24"/>
              </w:rPr>
              <w:t xml:space="preserve">. </w:t>
            </w:r>
            <w:r w:rsidRPr="009B0E83">
              <w:rPr>
                <w:sz w:val="24"/>
                <w:szCs w:val="24"/>
                <w:lang w:val="uk-UA"/>
              </w:rPr>
              <w:t>Аналіз зовнішнього сектору економіки</w:t>
            </w:r>
            <w:r w:rsidRPr="000C4EF1">
              <w:rPr>
                <w:sz w:val="24"/>
                <w:szCs w:val="24"/>
              </w:rPr>
              <w:t xml:space="preserve">         </w:t>
            </w:r>
          </w:p>
        </w:tc>
        <w:tc>
          <w:tcPr>
            <w:tcW w:w="1134" w:type="dxa"/>
            <w:tcBorders>
              <w:top w:val="single" w:sz="18" w:space="0" w:color="auto"/>
              <w:left w:val="single" w:sz="18" w:space="0" w:color="auto"/>
              <w:bottom w:val="single" w:sz="18" w:space="0" w:color="auto"/>
              <w:right w:val="single" w:sz="18" w:space="0" w:color="auto"/>
            </w:tcBorders>
            <w:vAlign w:val="center"/>
          </w:tcPr>
          <w:p w:rsidR="00A408D3" w:rsidRPr="001E1526" w:rsidRDefault="00A408D3" w:rsidP="00A408D3">
            <w:pPr>
              <w:jc w:val="center"/>
              <w:rPr>
                <w:sz w:val="24"/>
                <w:szCs w:val="24"/>
                <w:lang w:val="en-US"/>
              </w:rPr>
            </w:pPr>
            <w:r>
              <w:rPr>
                <w:sz w:val="24"/>
                <w:szCs w:val="24"/>
                <w:lang w:val="en-US"/>
              </w:rPr>
              <w:t>4</w:t>
            </w:r>
          </w:p>
        </w:tc>
      </w:tr>
      <w:tr w:rsidR="00A408D3" w:rsidRPr="000C4EF1" w:rsidTr="00943731">
        <w:trPr>
          <w:trHeight w:val="338"/>
        </w:trPr>
        <w:tc>
          <w:tcPr>
            <w:tcW w:w="1134" w:type="dxa"/>
            <w:tcBorders>
              <w:top w:val="single" w:sz="18" w:space="0" w:color="auto"/>
              <w:left w:val="single" w:sz="18" w:space="0" w:color="auto"/>
              <w:bottom w:val="single" w:sz="18" w:space="0" w:color="auto"/>
              <w:right w:val="single" w:sz="18" w:space="0" w:color="auto"/>
            </w:tcBorders>
            <w:vAlign w:val="center"/>
          </w:tcPr>
          <w:p w:rsidR="00A408D3" w:rsidRPr="000C4EF1" w:rsidRDefault="00A408D3" w:rsidP="00A408D3">
            <w:pPr>
              <w:pStyle w:val="1"/>
              <w:rPr>
                <w:b w:val="0"/>
                <w:color w:val="auto"/>
                <w:sz w:val="24"/>
                <w:szCs w:val="24"/>
                <w:lang w:val="ru-RU"/>
              </w:rPr>
            </w:pPr>
            <w:r w:rsidRPr="000C4EF1">
              <w:rPr>
                <w:b w:val="0"/>
                <w:color w:val="auto"/>
                <w:sz w:val="24"/>
                <w:szCs w:val="24"/>
                <w:lang w:val="ru-RU"/>
              </w:rPr>
              <w:t>7.</w:t>
            </w:r>
          </w:p>
        </w:tc>
        <w:tc>
          <w:tcPr>
            <w:tcW w:w="7230" w:type="dxa"/>
            <w:tcBorders>
              <w:top w:val="single" w:sz="18" w:space="0" w:color="auto"/>
              <w:left w:val="single" w:sz="18" w:space="0" w:color="auto"/>
              <w:bottom w:val="single" w:sz="18" w:space="0" w:color="auto"/>
              <w:right w:val="single" w:sz="18" w:space="0" w:color="auto"/>
            </w:tcBorders>
            <w:vAlign w:val="center"/>
          </w:tcPr>
          <w:p w:rsidR="00A408D3" w:rsidRPr="000C4EF1" w:rsidRDefault="00A408D3" w:rsidP="00A408D3">
            <w:pPr>
              <w:jc w:val="both"/>
              <w:rPr>
                <w:sz w:val="24"/>
              </w:rPr>
            </w:pPr>
            <w:r>
              <w:rPr>
                <w:sz w:val="24"/>
                <w:szCs w:val="24"/>
                <w:lang w:val="uk-UA"/>
              </w:rPr>
              <w:t>Лабораторна</w:t>
            </w:r>
            <w:r w:rsidRPr="000C4EF1">
              <w:rPr>
                <w:sz w:val="24"/>
                <w:szCs w:val="24"/>
                <w:lang w:val="uk-UA"/>
              </w:rPr>
              <w:t xml:space="preserve"> робота №</w:t>
            </w:r>
            <w:r>
              <w:rPr>
                <w:sz w:val="24"/>
                <w:szCs w:val="24"/>
                <w:lang w:val="uk-UA"/>
              </w:rPr>
              <w:t>7</w:t>
            </w:r>
            <w:r w:rsidRPr="000C4EF1">
              <w:rPr>
                <w:sz w:val="24"/>
                <w:szCs w:val="24"/>
                <w:lang w:val="uk-UA"/>
              </w:rPr>
              <w:t xml:space="preserve">. </w:t>
            </w:r>
            <w:r w:rsidRPr="000C4EF1">
              <w:rPr>
                <w:sz w:val="24"/>
                <w:szCs w:val="24"/>
              </w:rPr>
              <w:t xml:space="preserve">Тема </w:t>
            </w:r>
            <w:r w:rsidRPr="000C4EF1">
              <w:rPr>
                <w:sz w:val="24"/>
                <w:szCs w:val="24"/>
                <w:lang w:val="uk-UA"/>
              </w:rPr>
              <w:t>7</w:t>
            </w:r>
            <w:r w:rsidRPr="000C4EF1">
              <w:rPr>
                <w:sz w:val="24"/>
                <w:szCs w:val="24"/>
              </w:rPr>
              <w:t xml:space="preserve">. </w:t>
            </w:r>
            <w:r w:rsidRPr="003F6429">
              <w:rPr>
                <w:sz w:val="24"/>
                <w:szCs w:val="24"/>
                <w:lang w:val="uk-UA"/>
              </w:rPr>
              <w:t>Монетарне програмування в економічному аналізі національної економіки</w:t>
            </w:r>
            <w:r w:rsidRPr="000C4EF1">
              <w:rPr>
                <w:sz w:val="24"/>
                <w:szCs w:val="24"/>
                <w:lang w:val="uk-UA"/>
              </w:rPr>
              <w:t xml:space="preserve">  </w:t>
            </w:r>
            <w:r w:rsidRPr="000C4EF1">
              <w:rPr>
                <w:sz w:val="24"/>
                <w:szCs w:val="24"/>
              </w:rPr>
              <w:t xml:space="preserve">         </w:t>
            </w:r>
          </w:p>
        </w:tc>
        <w:tc>
          <w:tcPr>
            <w:tcW w:w="1134" w:type="dxa"/>
            <w:tcBorders>
              <w:top w:val="single" w:sz="18" w:space="0" w:color="auto"/>
              <w:left w:val="single" w:sz="18" w:space="0" w:color="auto"/>
              <w:bottom w:val="single" w:sz="18" w:space="0" w:color="auto"/>
              <w:right w:val="single" w:sz="18" w:space="0" w:color="auto"/>
            </w:tcBorders>
            <w:vAlign w:val="center"/>
          </w:tcPr>
          <w:p w:rsidR="00A408D3" w:rsidRPr="001E1526" w:rsidRDefault="00A408D3" w:rsidP="00A408D3">
            <w:pPr>
              <w:jc w:val="center"/>
              <w:rPr>
                <w:sz w:val="24"/>
                <w:szCs w:val="24"/>
                <w:lang w:val="en-US"/>
              </w:rPr>
            </w:pPr>
            <w:r>
              <w:rPr>
                <w:sz w:val="24"/>
                <w:szCs w:val="24"/>
                <w:lang w:val="en-US"/>
              </w:rPr>
              <w:t>4</w:t>
            </w:r>
          </w:p>
        </w:tc>
      </w:tr>
      <w:tr w:rsidR="00A408D3" w:rsidRPr="000C4EF1" w:rsidTr="00943731">
        <w:trPr>
          <w:trHeight w:val="338"/>
        </w:trPr>
        <w:tc>
          <w:tcPr>
            <w:tcW w:w="1134" w:type="dxa"/>
            <w:tcBorders>
              <w:top w:val="single" w:sz="18" w:space="0" w:color="auto"/>
              <w:left w:val="single" w:sz="18" w:space="0" w:color="auto"/>
              <w:bottom w:val="single" w:sz="18" w:space="0" w:color="auto"/>
              <w:right w:val="single" w:sz="18" w:space="0" w:color="auto"/>
            </w:tcBorders>
            <w:vAlign w:val="center"/>
          </w:tcPr>
          <w:p w:rsidR="00A408D3" w:rsidRPr="000C4EF1" w:rsidRDefault="00A408D3" w:rsidP="00A408D3">
            <w:pPr>
              <w:pStyle w:val="1"/>
              <w:rPr>
                <w:b w:val="0"/>
                <w:color w:val="auto"/>
                <w:sz w:val="24"/>
                <w:szCs w:val="24"/>
                <w:lang w:val="ru-RU"/>
              </w:rPr>
            </w:pPr>
            <w:r w:rsidRPr="000C4EF1">
              <w:rPr>
                <w:b w:val="0"/>
                <w:color w:val="auto"/>
                <w:sz w:val="24"/>
                <w:szCs w:val="24"/>
                <w:lang w:val="ru-RU"/>
              </w:rPr>
              <w:t>8.</w:t>
            </w:r>
          </w:p>
        </w:tc>
        <w:tc>
          <w:tcPr>
            <w:tcW w:w="7230" w:type="dxa"/>
            <w:tcBorders>
              <w:top w:val="single" w:sz="18" w:space="0" w:color="auto"/>
              <w:left w:val="single" w:sz="18" w:space="0" w:color="auto"/>
              <w:bottom w:val="single" w:sz="18" w:space="0" w:color="auto"/>
              <w:right w:val="single" w:sz="18" w:space="0" w:color="auto"/>
            </w:tcBorders>
            <w:vAlign w:val="center"/>
          </w:tcPr>
          <w:p w:rsidR="00A408D3" w:rsidRPr="003C2CB8" w:rsidRDefault="00A408D3" w:rsidP="00A408D3">
            <w:pPr>
              <w:pStyle w:val="a3"/>
              <w:ind w:left="0" w:firstLine="0"/>
              <w:rPr>
                <w:b/>
                <w:sz w:val="24"/>
                <w:szCs w:val="24"/>
              </w:rPr>
            </w:pPr>
            <w:r>
              <w:rPr>
                <w:sz w:val="24"/>
                <w:szCs w:val="24"/>
              </w:rPr>
              <w:t>Лабо</w:t>
            </w:r>
            <w:r w:rsidRPr="000C4EF1">
              <w:rPr>
                <w:sz w:val="24"/>
                <w:szCs w:val="24"/>
              </w:rPr>
              <w:t>р</w:t>
            </w:r>
            <w:r>
              <w:rPr>
                <w:sz w:val="24"/>
                <w:szCs w:val="24"/>
              </w:rPr>
              <w:t>аторна робота</w:t>
            </w:r>
            <w:r w:rsidRPr="000C4EF1">
              <w:rPr>
                <w:sz w:val="24"/>
                <w:szCs w:val="24"/>
              </w:rPr>
              <w:t xml:space="preserve"> №</w:t>
            </w:r>
            <w:r>
              <w:rPr>
                <w:sz w:val="24"/>
                <w:szCs w:val="24"/>
              </w:rPr>
              <w:t>8</w:t>
            </w:r>
            <w:r w:rsidRPr="000C4EF1">
              <w:rPr>
                <w:sz w:val="24"/>
                <w:szCs w:val="24"/>
              </w:rPr>
              <w:t xml:space="preserve">. Тема </w:t>
            </w:r>
            <w:r>
              <w:rPr>
                <w:sz w:val="24"/>
                <w:szCs w:val="24"/>
              </w:rPr>
              <w:t>8</w:t>
            </w:r>
            <w:r w:rsidRPr="000C4EF1">
              <w:rPr>
                <w:sz w:val="24"/>
                <w:szCs w:val="24"/>
              </w:rPr>
              <w:t>.</w:t>
            </w:r>
            <w:r w:rsidRPr="00793863">
              <w:rPr>
                <w:b/>
                <w:sz w:val="24"/>
                <w:szCs w:val="24"/>
              </w:rPr>
              <w:t xml:space="preserve"> </w:t>
            </w:r>
            <w:r w:rsidRPr="00981BEC">
              <w:rPr>
                <w:sz w:val="24"/>
                <w:szCs w:val="24"/>
              </w:rPr>
              <w:t>Фінансове програмування в економічному аналізі національної економіки</w:t>
            </w:r>
          </w:p>
        </w:tc>
        <w:tc>
          <w:tcPr>
            <w:tcW w:w="1134" w:type="dxa"/>
            <w:tcBorders>
              <w:top w:val="single" w:sz="18" w:space="0" w:color="auto"/>
              <w:left w:val="single" w:sz="18" w:space="0" w:color="auto"/>
              <w:bottom w:val="single" w:sz="18" w:space="0" w:color="auto"/>
              <w:right w:val="single" w:sz="18" w:space="0" w:color="auto"/>
            </w:tcBorders>
            <w:vAlign w:val="center"/>
          </w:tcPr>
          <w:p w:rsidR="00A408D3" w:rsidRPr="001E1526" w:rsidRDefault="00A408D3" w:rsidP="00A408D3">
            <w:pPr>
              <w:jc w:val="center"/>
              <w:rPr>
                <w:sz w:val="24"/>
                <w:szCs w:val="24"/>
                <w:lang w:val="en-US"/>
              </w:rPr>
            </w:pPr>
            <w:r>
              <w:rPr>
                <w:sz w:val="24"/>
                <w:szCs w:val="24"/>
                <w:lang w:val="en-US"/>
              </w:rPr>
              <w:t>4</w:t>
            </w:r>
          </w:p>
        </w:tc>
      </w:tr>
      <w:tr w:rsidR="00A408D3" w:rsidRPr="000C4EF1" w:rsidTr="00943731">
        <w:trPr>
          <w:trHeight w:val="338"/>
        </w:trPr>
        <w:tc>
          <w:tcPr>
            <w:tcW w:w="1134" w:type="dxa"/>
            <w:tcBorders>
              <w:top w:val="single" w:sz="18" w:space="0" w:color="auto"/>
              <w:left w:val="single" w:sz="18" w:space="0" w:color="auto"/>
              <w:bottom w:val="single" w:sz="18" w:space="0" w:color="auto"/>
              <w:right w:val="single" w:sz="18" w:space="0" w:color="auto"/>
            </w:tcBorders>
            <w:vAlign w:val="center"/>
          </w:tcPr>
          <w:p w:rsidR="00A408D3" w:rsidRPr="000C4EF1" w:rsidRDefault="00A408D3" w:rsidP="00A408D3">
            <w:pPr>
              <w:pStyle w:val="1"/>
              <w:rPr>
                <w:b w:val="0"/>
                <w:color w:val="auto"/>
                <w:sz w:val="24"/>
                <w:szCs w:val="24"/>
                <w:lang w:val="ru-RU"/>
              </w:rPr>
            </w:pPr>
            <w:r>
              <w:rPr>
                <w:b w:val="0"/>
                <w:color w:val="auto"/>
                <w:sz w:val="24"/>
                <w:szCs w:val="24"/>
                <w:lang w:val="ru-RU"/>
              </w:rPr>
              <w:t>9.</w:t>
            </w:r>
          </w:p>
        </w:tc>
        <w:tc>
          <w:tcPr>
            <w:tcW w:w="7230" w:type="dxa"/>
            <w:tcBorders>
              <w:top w:val="single" w:sz="18" w:space="0" w:color="auto"/>
              <w:left w:val="single" w:sz="18" w:space="0" w:color="auto"/>
              <w:bottom w:val="single" w:sz="18" w:space="0" w:color="auto"/>
              <w:right w:val="single" w:sz="18" w:space="0" w:color="auto"/>
            </w:tcBorders>
            <w:vAlign w:val="center"/>
          </w:tcPr>
          <w:p w:rsidR="00A408D3" w:rsidRDefault="00A408D3" w:rsidP="00A408D3">
            <w:pPr>
              <w:pStyle w:val="a3"/>
              <w:ind w:left="0" w:firstLine="0"/>
              <w:rPr>
                <w:sz w:val="24"/>
                <w:szCs w:val="24"/>
              </w:rPr>
            </w:pPr>
            <w:r>
              <w:rPr>
                <w:sz w:val="24"/>
                <w:szCs w:val="24"/>
              </w:rPr>
              <w:t>Лабораторна робота №9. Тема 9. Аналіз макроекономічних дисбалансів</w:t>
            </w:r>
          </w:p>
        </w:tc>
        <w:tc>
          <w:tcPr>
            <w:tcW w:w="1134" w:type="dxa"/>
            <w:tcBorders>
              <w:top w:val="single" w:sz="18" w:space="0" w:color="auto"/>
              <w:left w:val="single" w:sz="18" w:space="0" w:color="auto"/>
              <w:bottom w:val="single" w:sz="18" w:space="0" w:color="auto"/>
              <w:right w:val="single" w:sz="18" w:space="0" w:color="auto"/>
            </w:tcBorders>
            <w:vAlign w:val="center"/>
          </w:tcPr>
          <w:p w:rsidR="00A408D3" w:rsidRPr="001E1526" w:rsidRDefault="00A408D3" w:rsidP="00A408D3">
            <w:pPr>
              <w:jc w:val="center"/>
              <w:rPr>
                <w:sz w:val="24"/>
                <w:szCs w:val="24"/>
                <w:lang w:val="en-US"/>
              </w:rPr>
            </w:pPr>
            <w:r>
              <w:rPr>
                <w:sz w:val="24"/>
                <w:szCs w:val="24"/>
                <w:lang w:val="en-US"/>
              </w:rPr>
              <w:t>2</w:t>
            </w:r>
          </w:p>
        </w:tc>
      </w:tr>
      <w:tr w:rsidR="00A408D3" w:rsidRPr="000C4EF1" w:rsidTr="00943731">
        <w:trPr>
          <w:trHeight w:val="338"/>
        </w:trPr>
        <w:tc>
          <w:tcPr>
            <w:tcW w:w="1134" w:type="dxa"/>
            <w:tcBorders>
              <w:top w:val="single" w:sz="18" w:space="0" w:color="auto"/>
              <w:left w:val="single" w:sz="18" w:space="0" w:color="auto"/>
              <w:bottom w:val="single" w:sz="18" w:space="0" w:color="auto"/>
              <w:right w:val="single" w:sz="18" w:space="0" w:color="auto"/>
            </w:tcBorders>
            <w:vAlign w:val="center"/>
          </w:tcPr>
          <w:p w:rsidR="00A408D3" w:rsidRPr="000C4EF1" w:rsidRDefault="00A408D3" w:rsidP="00A408D3">
            <w:pPr>
              <w:pStyle w:val="1"/>
              <w:rPr>
                <w:b w:val="0"/>
                <w:color w:val="auto"/>
                <w:sz w:val="24"/>
                <w:szCs w:val="24"/>
                <w:lang w:val="ru-RU"/>
              </w:rPr>
            </w:pPr>
            <w:r>
              <w:rPr>
                <w:b w:val="0"/>
                <w:color w:val="auto"/>
                <w:sz w:val="24"/>
                <w:szCs w:val="24"/>
                <w:lang w:val="ru-RU"/>
              </w:rPr>
              <w:t>10.</w:t>
            </w:r>
          </w:p>
        </w:tc>
        <w:tc>
          <w:tcPr>
            <w:tcW w:w="7230" w:type="dxa"/>
            <w:tcBorders>
              <w:top w:val="single" w:sz="18" w:space="0" w:color="auto"/>
              <w:left w:val="single" w:sz="18" w:space="0" w:color="auto"/>
              <w:bottom w:val="single" w:sz="18" w:space="0" w:color="auto"/>
              <w:right w:val="single" w:sz="18" w:space="0" w:color="auto"/>
            </w:tcBorders>
            <w:vAlign w:val="center"/>
          </w:tcPr>
          <w:p w:rsidR="00A408D3" w:rsidRDefault="00A408D3" w:rsidP="00A408D3">
            <w:pPr>
              <w:pStyle w:val="a3"/>
              <w:ind w:left="0" w:firstLine="0"/>
              <w:rPr>
                <w:sz w:val="24"/>
                <w:szCs w:val="24"/>
              </w:rPr>
            </w:pPr>
            <w:r>
              <w:rPr>
                <w:sz w:val="24"/>
                <w:szCs w:val="24"/>
              </w:rPr>
              <w:t>Лабораторна робота №10. Тема 10. Аналіз макроекономічної політики</w:t>
            </w:r>
          </w:p>
        </w:tc>
        <w:tc>
          <w:tcPr>
            <w:tcW w:w="1134" w:type="dxa"/>
            <w:tcBorders>
              <w:top w:val="single" w:sz="18" w:space="0" w:color="auto"/>
              <w:left w:val="single" w:sz="18" w:space="0" w:color="auto"/>
              <w:bottom w:val="single" w:sz="18" w:space="0" w:color="auto"/>
              <w:right w:val="single" w:sz="18" w:space="0" w:color="auto"/>
            </w:tcBorders>
            <w:vAlign w:val="center"/>
          </w:tcPr>
          <w:p w:rsidR="00A408D3" w:rsidRPr="001E1526" w:rsidRDefault="00A408D3" w:rsidP="00A408D3">
            <w:pPr>
              <w:jc w:val="center"/>
              <w:rPr>
                <w:sz w:val="24"/>
                <w:szCs w:val="24"/>
                <w:lang w:val="en-US"/>
              </w:rPr>
            </w:pPr>
            <w:r>
              <w:rPr>
                <w:sz w:val="24"/>
                <w:szCs w:val="24"/>
                <w:lang w:val="en-US"/>
              </w:rPr>
              <w:t>2</w:t>
            </w:r>
          </w:p>
        </w:tc>
      </w:tr>
      <w:tr w:rsidR="00A408D3" w:rsidRPr="005205A4" w:rsidTr="00943731">
        <w:trPr>
          <w:trHeight w:val="424"/>
        </w:trPr>
        <w:tc>
          <w:tcPr>
            <w:tcW w:w="8364" w:type="dxa"/>
            <w:gridSpan w:val="2"/>
            <w:tcBorders>
              <w:top w:val="single" w:sz="18" w:space="0" w:color="auto"/>
              <w:left w:val="single" w:sz="18" w:space="0" w:color="auto"/>
              <w:bottom w:val="single" w:sz="18" w:space="0" w:color="auto"/>
              <w:right w:val="single" w:sz="18" w:space="0" w:color="auto"/>
            </w:tcBorders>
            <w:shd w:val="clear" w:color="auto" w:fill="E6E6E6"/>
            <w:vAlign w:val="center"/>
          </w:tcPr>
          <w:p w:rsidR="00A408D3" w:rsidRPr="005205A4" w:rsidRDefault="00A408D3" w:rsidP="00A408D3">
            <w:pPr>
              <w:jc w:val="center"/>
              <w:rPr>
                <w:b/>
                <w:sz w:val="24"/>
                <w:szCs w:val="24"/>
                <w:lang w:val="uk-UA"/>
              </w:rPr>
            </w:pPr>
            <w:r>
              <w:rPr>
                <w:b/>
                <w:sz w:val="24"/>
                <w:szCs w:val="24"/>
                <w:lang w:val="uk-UA"/>
              </w:rPr>
              <w:t xml:space="preserve">Разом лабораторних </w:t>
            </w:r>
            <w:r w:rsidRPr="005205A4">
              <w:rPr>
                <w:b/>
                <w:sz w:val="24"/>
                <w:szCs w:val="24"/>
                <w:lang w:val="uk-UA"/>
              </w:rPr>
              <w:t xml:space="preserve">занять </w:t>
            </w:r>
          </w:p>
          <w:p w:rsidR="00A408D3" w:rsidRPr="005205A4" w:rsidRDefault="00A408D3" w:rsidP="00A408D3">
            <w:pPr>
              <w:jc w:val="center"/>
              <w:rPr>
                <w:b/>
                <w:sz w:val="24"/>
                <w:szCs w:val="24"/>
                <w:lang w:val="uk-UA"/>
              </w:rPr>
            </w:pPr>
          </w:p>
        </w:tc>
        <w:tc>
          <w:tcPr>
            <w:tcW w:w="1134" w:type="dxa"/>
            <w:tcBorders>
              <w:top w:val="single" w:sz="18" w:space="0" w:color="auto"/>
              <w:left w:val="single" w:sz="18" w:space="0" w:color="auto"/>
              <w:bottom w:val="single" w:sz="18" w:space="0" w:color="auto"/>
              <w:right w:val="single" w:sz="18" w:space="0" w:color="auto"/>
            </w:tcBorders>
            <w:shd w:val="clear" w:color="auto" w:fill="E6E6E6"/>
            <w:vAlign w:val="center"/>
          </w:tcPr>
          <w:p w:rsidR="00A408D3" w:rsidRPr="005205A4" w:rsidRDefault="00A408D3" w:rsidP="00A408D3">
            <w:pPr>
              <w:jc w:val="center"/>
              <w:rPr>
                <w:b/>
                <w:sz w:val="24"/>
                <w:szCs w:val="24"/>
                <w:lang w:val="uk-UA"/>
              </w:rPr>
            </w:pPr>
            <w:r>
              <w:rPr>
                <w:b/>
                <w:sz w:val="24"/>
                <w:szCs w:val="24"/>
                <w:lang w:val="uk-UA"/>
              </w:rPr>
              <w:t>32</w:t>
            </w:r>
          </w:p>
        </w:tc>
      </w:tr>
      <w:tr w:rsidR="00A408D3" w:rsidRPr="005205A4" w:rsidTr="00943731">
        <w:tc>
          <w:tcPr>
            <w:tcW w:w="9498" w:type="dxa"/>
            <w:gridSpan w:val="3"/>
            <w:tcBorders>
              <w:top w:val="nil"/>
              <w:left w:val="single" w:sz="18" w:space="0" w:color="auto"/>
              <w:bottom w:val="single" w:sz="18" w:space="0" w:color="auto"/>
              <w:right w:val="single" w:sz="18" w:space="0" w:color="auto"/>
            </w:tcBorders>
          </w:tcPr>
          <w:p w:rsidR="00A408D3" w:rsidRPr="005205A4" w:rsidRDefault="00A408D3" w:rsidP="00A408D3">
            <w:pPr>
              <w:jc w:val="center"/>
              <w:rPr>
                <w:b/>
                <w:sz w:val="10"/>
                <w:szCs w:val="10"/>
                <w:lang w:val="uk-UA"/>
              </w:rPr>
            </w:pPr>
          </w:p>
        </w:tc>
      </w:tr>
    </w:tbl>
    <w:p w:rsidR="00943731" w:rsidRDefault="00943731" w:rsidP="00943731">
      <w:pPr>
        <w:jc w:val="center"/>
        <w:rPr>
          <w:b/>
          <w:sz w:val="24"/>
          <w:szCs w:val="24"/>
          <w:lang w:val="uk-UA"/>
        </w:rPr>
      </w:pPr>
    </w:p>
    <w:p w:rsidR="00943731" w:rsidRDefault="00943731" w:rsidP="00943731">
      <w:pPr>
        <w:jc w:val="center"/>
        <w:rPr>
          <w:b/>
          <w:sz w:val="28"/>
          <w:szCs w:val="28"/>
          <w:lang w:val="uk-UA"/>
        </w:rPr>
      </w:pPr>
    </w:p>
    <w:p w:rsidR="00943731" w:rsidRPr="003322A8" w:rsidRDefault="00943731" w:rsidP="00943731">
      <w:pPr>
        <w:jc w:val="center"/>
        <w:rPr>
          <w:b/>
          <w:sz w:val="24"/>
          <w:szCs w:val="24"/>
        </w:rPr>
      </w:pPr>
      <w:proofErr w:type="gramStart"/>
      <w:r w:rsidRPr="003322A8">
        <w:rPr>
          <w:b/>
          <w:sz w:val="24"/>
          <w:szCs w:val="24"/>
        </w:rPr>
        <w:t>7.3  Графік</w:t>
      </w:r>
      <w:proofErr w:type="gramEnd"/>
      <w:r w:rsidRPr="003322A8">
        <w:rPr>
          <w:b/>
          <w:sz w:val="24"/>
          <w:szCs w:val="24"/>
        </w:rPr>
        <w:t xml:space="preserve">  консультацій</w:t>
      </w:r>
    </w:p>
    <w:p w:rsidR="00943731" w:rsidRPr="005F15F6" w:rsidRDefault="00943731" w:rsidP="00943731">
      <w:pPr>
        <w:jc w:val="center"/>
        <w:rPr>
          <w:b/>
          <w:sz w:val="24"/>
          <w:szCs w:val="24"/>
        </w:rPr>
      </w:pPr>
    </w:p>
    <w:tbl>
      <w:tblPr>
        <w:tblW w:w="9647" w:type="dxa"/>
        <w:jc w:val="center"/>
        <w:tblLayout w:type="fixed"/>
        <w:tblLook w:val="0000" w:firstRow="0" w:lastRow="0" w:firstColumn="0" w:lastColumn="0" w:noHBand="0" w:noVBand="0"/>
      </w:tblPr>
      <w:tblGrid>
        <w:gridCol w:w="686"/>
        <w:gridCol w:w="7662"/>
        <w:gridCol w:w="1299"/>
      </w:tblGrid>
      <w:tr w:rsidR="00943731" w:rsidRPr="005F15F6" w:rsidTr="0096563E">
        <w:trPr>
          <w:cantSplit/>
          <w:trHeight w:val="1199"/>
          <w:jc w:val="center"/>
        </w:trPr>
        <w:tc>
          <w:tcPr>
            <w:tcW w:w="686" w:type="dxa"/>
            <w:tcBorders>
              <w:top w:val="single" w:sz="18" w:space="0" w:color="auto"/>
              <w:left w:val="single" w:sz="18" w:space="0" w:color="auto"/>
              <w:right w:val="single" w:sz="18" w:space="0" w:color="auto"/>
            </w:tcBorders>
            <w:vAlign w:val="center"/>
          </w:tcPr>
          <w:p w:rsidR="00943731" w:rsidRPr="005F15F6" w:rsidRDefault="00943731" w:rsidP="00943731">
            <w:pPr>
              <w:jc w:val="center"/>
              <w:rPr>
                <w:b/>
                <w:sz w:val="22"/>
                <w:szCs w:val="22"/>
              </w:rPr>
            </w:pPr>
            <w:r w:rsidRPr="005F15F6">
              <w:rPr>
                <w:b/>
                <w:sz w:val="22"/>
                <w:szCs w:val="22"/>
              </w:rPr>
              <w:t>№ з/п</w:t>
            </w:r>
          </w:p>
        </w:tc>
        <w:tc>
          <w:tcPr>
            <w:tcW w:w="7662" w:type="dxa"/>
            <w:tcBorders>
              <w:top w:val="single" w:sz="18" w:space="0" w:color="auto"/>
              <w:right w:val="single" w:sz="18" w:space="0" w:color="auto"/>
            </w:tcBorders>
            <w:vAlign w:val="center"/>
          </w:tcPr>
          <w:p w:rsidR="00943731" w:rsidRPr="005F15F6" w:rsidRDefault="00943731" w:rsidP="00943731">
            <w:pPr>
              <w:ind w:left="113" w:right="113"/>
              <w:jc w:val="center"/>
              <w:rPr>
                <w:b/>
                <w:sz w:val="22"/>
                <w:szCs w:val="22"/>
              </w:rPr>
            </w:pPr>
            <w:r w:rsidRPr="005F15F6">
              <w:rPr>
                <w:b/>
                <w:sz w:val="22"/>
                <w:szCs w:val="22"/>
              </w:rPr>
              <w:t>Назва розділу, теми, зміст консультації</w:t>
            </w:r>
          </w:p>
        </w:tc>
        <w:tc>
          <w:tcPr>
            <w:tcW w:w="1299" w:type="dxa"/>
            <w:tcBorders>
              <w:top w:val="single" w:sz="18" w:space="0" w:color="auto"/>
              <w:bottom w:val="single" w:sz="18" w:space="0" w:color="auto"/>
              <w:right w:val="single" w:sz="18" w:space="0" w:color="auto"/>
            </w:tcBorders>
            <w:vAlign w:val="center"/>
          </w:tcPr>
          <w:p w:rsidR="00943731" w:rsidRPr="005F15F6" w:rsidRDefault="00943731" w:rsidP="00943731">
            <w:pPr>
              <w:jc w:val="center"/>
              <w:rPr>
                <w:b/>
                <w:sz w:val="22"/>
                <w:szCs w:val="22"/>
              </w:rPr>
            </w:pPr>
            <w:r w:rsidRPr="005F15F6">
              <w:rPr>
                <w:b/>
                <w:sz w:val="22"/>
                <w:szCs w:val="22"/>
              </w:rPr>
              <w:t>Кількість</w:t>
            </w:r>
          </w:p>
          <w:p w:rsidR="00943731" w:rsidRPr="005F15F6" w:rsidRDefault="00943731" w:rsidP="00943731">
            <w:pPr>
              <w:jc w:val="center"/>
              <w:rPr>
                <w:b/>
                <w:sz w:val="22"/>
                <w:szCs w:val="22"/>
              </w:rPr>
            </w:pPr>
            <w:r w:rsidRPr="005F15F6">
              <w:rPr>
                <w:b/>
                <w:sz w:val="22"/>
                <w:szCs w:val="22"/>
              </w:rPr>
              <w:t xml:space="preserve"> годин </w:t>
            </w:r>
          </w:p>
        </w:tc>
      </w:tr>
      <w:tr w:rsidR="00943731" w:rsidRPr="005F15F6" w:rsidTr="0096563E">
        <w:trPr>
          <w:trHeight w:val="166"/>
          <w:jc w:val="center"/>
        </w:trPr>
        <w:tc>
          <w:tcPr>
            <w:tcW w:w="686" w:type="dxa"/>
            <w:tcBorders>
              <w:top w:val="single" w:sz="18" w:space="0" w:color="auto"/>
              <w:left w:val="single" w:sz="18" w:space="0" w:color="auto"/>
              <w:bottom w:val="single" w:sz="18" w:space="0" w:color="auto"/>
              <w:right w:val="single" w:sz="18" w:space="0" w:color="auto"/>
            </w:tcBorders>
            <w:vAlign w:val="center"/>
          </w:tcPr>
          <w:p w:rsidR="00943731" w:rsidRPr="00062E82" w:rsidRDefault="006E09D5" w:rsidP="00943731">
            <w:pPr>
              <w:jc w:val="center"/>
              <w:rPr>
                <w:b/>
                <w:sz w:val="24"/>
                <w:szCs w:val="24"/>
                <w:lang w:val="uk-UA"/>
              </w:rPr>
            </w:pPr>
            <w:r>
              <w:rPr>
                <w:b/>
                <w:sz w:val="24"/>
                <w:szCs w:val="24"/>
                <w:lang w:val="uk-UA"/>
              </w:rPr>
              <w:t>1.</w:t>
            </w:r>
          </w:p>
        </w:tc>
        <w:tc>
          <w:tcPr>
            <w:tcW w:w="7662" w:type="dxa"/>
            <w:tcBorders>
              <w:top w:val="single" w:sz="18" w:space="0" w:color="auto"/>
              <w:left w:val="single" w:sz="18" w:space="0" w:color="auto"/>
              <w:bottom w:val="single" w:sz="18" w:space="0" w:color="auto"/>
              <w:right w:val="single" w:sz="18" w:space="0" w:color="auto"/>
            </w:tcBorders>
            <w:vAlign w:val="center"/>
          </w:tcPr>
          <w:p w:rsidR="00943731" w:rsidRPr="005F15F6" w:rsidRDefault="00943731" w:rsidP="00943731">
            <w:pPr>
              <w:jc w:val="both"/>
              <w:rPr>
                <w:sz w:val="24"/>
                <w:szCs w:val="24"/>
              </w:rPr>
            </w:pPr>
            <w:r w:rsidRPr="005F15F6">
              <w:rPr>
                <w:sz w:val="24"/>
                <w:szCs w:val="24"/>
              </w:rPr>
              <w:t>Передекзаменаційна консультація</w:t>
            </w:r>
          </w:p>
        </w:tc>
        <w:tc>
          <w:tcPr>
            <w:tcW w:w="1299" w:type="dxa"/>
            <w:tcBorders>
              <w:top w:val="single" w:sz="18" w:space="0" w:color="auto"/>
              <w:left w:val="single" w:sz="18" w:space="0" w:color="auto"/>
              <w:bottom w:val="single" w:sz="18" w:space="0" w:color="auto"/>
              <w:right w:val="single" w:sz="18" w:space="0" w:color="auto"/>
            </w:tcBorders>
            <w:vAlign w:val="center"/>
          </w:tcPr>
          <w:p w:rsidR="00943731" w:rsidRPr="00062E82" w:rsidRDefault="00943731" w:rsidP="00943731">
            <w:pPr>
              <w:jc w:val="center"/>
              <w:rPr>
                <w:sz w:val="24"/>
                <w:szCs w:val="24"/>
                <w:lang w:val="uk-UA"/>
              </w:rPr>
            </w:pPr>
            <w:r>
              <w:rPr>
                <w:sz w:val="24"/>
                <w:szCs w:val="24"/>
                <w:lang w:val="uk-UA"/>
              </w:rPr>
              <w:t>2</w:t>
            </w:r>
          </w:p>
        </w:tc>
      </w:tr>
      <w:tr w:rsidR="00943731" w:rsidRPr="005F15F6" w:rsidTr="0096563E">
        <w:trPr>
          <w:trHeight w:val="326"/>
          <w:jc w:val="center"/>
        </w:trPr>
        <w:tc>
          <w:tcPr>
            <w:tcW w:w="8348" w:type="dxa"/>
            <w:gridSpan w:val="2"/>
            <w:tcBorders>
              <w:top w:val="single" w:sz="18" w:space="0" w:color="auto"/>
              <w:left w:val="single" w:sz="18" w:space="0" w:color="auto"/>
              <w:bottom w:val="single" w:sz="18" w:space="0" w:color="auto"/>
              <w:right w:val="single" w:sz="18" w:space="0" w:color="auto"/>
            </w:tcBorders>
            <w:shd w:val="clear" w:color="auto" w:fill="E6E6E6"/>
            <w:vAlign w:val="center"/>
          </w:tcPr>
          <w:p w:rsidR="00943731" w:rsidRPr="005F15F6" w:rsidRDefault="00943731" w:rsidP="00943731">
            <w:pPr>
              <w:pStyle w:val="4"/>
              <w:jc w:val="center"/>
              <w:outlineLvl w:val="3"/>
              <w:rPr>
                <w:sz w:val="24"/>
                <w:szCs w:val="24"/>
                <w:lang w:val="uk-UA"/>
              </w:rPr>
            </w:pPr>
            <w:r w:rsidRPr="005F15F6">
              <w:rPr>
                <w:sz w:val="24"/>
                <w:szCs w:val="24"/>
                <w:lang w:val="uk-UA"/>
              </w:rPr>
              <w:t>Разом годин</w:t>
            </w:r>
          </w:p>
        </w:tc>
        <w:tc>
          <w:tcPr>
            <w:tcW w:w="1299" w:type="dxa"/>
            <w:tcBorders>
              <w:top w:val="single" w:sz="18" w:space="0" w:color="auto"/>
              <w:left w:val="single" w:sz="18" w:space="0" w:color="auto"/>
              <w:bottom w:val="single" w:sz="18" w:space="0" w:color="auto"/>
              <w:right w:val="single" w:sz="18" w:space="0" w:color="auto"/>
            </w:tcBorders>
            <w:shd w:val="clear" w:color="auto" w:fill="E6E6E6"/>
            <w:vAlign w:val="center"/>
          </w:tcPr>
          <w:p w:rsidR="00943731" w:rsidRPr="00062E82" w:rsidRDefault="006E09D5" w:rsidP="00943731">
            <w:pPr>
              <w:jc w:val="center"/>
              <w:rPr>
                <w:b/>
                <w:sz w:val="24"/>
                <w:szCs w:val="24"/>
                <w:lang w:val="uk-UA"/>
              </w:rPr>
            </w:pPr>
            <w:r>
              <w:rPr>
                <w:b/>
                <w:sz w:val="24"/>
                <w:szCs w:val="24"/>
                <w:lang w:val="uk-UA"/>
              </w:rPr>
              <w:t>2</w:t>
            </w:r>
          </w:p>
        </w:tc>
      </w:tr>
    </w:tbl>
    <w:p w:rsidR="00943731" w:rsidRDefault="00943731" w:rsidP="00943731">
      <w:pPr>
        <w:jc w:val="center"/>
        <w:rPr>
          <w:b/>
          <w:sz w:val="24"/>
          <w:szCs w:val="24"/>
          <w:lang w:val="uk-UA"/>
        </w:rPr>
      </w:pPr>
    </w:p>
    <w:p w:rsidR="002D2F20" w:rsidRDefault="002D2F20" w:rsidP="00943731">
      <w:pPr>
        <w:jc w:val="center"/>
        <w:rPr>
          <w:b/>
          <w:sz w:val="24"/>
          <w:szCs w:val="24"/>
          <w:lang w:val="uk-UA"/>
        </w:rPr>
      </w:pPr>
    </w:p>
    <w:p w:rsidR="00943731" w:rsidRPr="00062E82" w:rsidRDefault="00943731" w:rsidP="00943731">
      <w:pPr>
        <w:jc w:val="center"/>
        <w:rPr>
          <w:b/>
          <w:sz w:val="24"/>
          <w:szCs w:val="24"/>
        </w:rPr>
      </w:pPr>
      <w:r w:rsidRPr="00062E82">
        <w:rPr>
          <w:b/>
          <w:sz w:val="24"/>
          <w:szCs w:val="24"/>
        </w:rPr>
        <w:t xml:space="preserve">РОЗДІЛ 8.  </w:t>
      </w:r>
      <w:proofErr w:type="gramStart"/>
      <w:r w:rsidRPr="00062E82">
        <w:rPr>
          <w:b/>
          <w:sz w:val="24"/>
          <w:szCs w:val="24"/>
        </w:rPr>
        <w:t>ПЕРЕЛІК  ПИТАНЬ</w:t>
      </w:r>
      <w:proofErr w:type="gramEnd"/>
      <w:r w:rsidRPr="00062E82">
        <w:rPr>
          <w:b/>
          <w:sz w:val="24"/>
          <w:szCs w:val="24"/>
        </w:rPr>
        <w:t>, ЩО ВИНОСЯТЬСЯ</w:t>
      </w:r>
    </w:p>
    <w:p w:rsidR="00943731" w:rsidRPr="00062E82" w:rsidRDefault="00943731" w:rsidP="00943731">
      <w:pPr>
        <w:jc w:val="center"/>
        <w:rPr>
          <w:b/>
          <w:sz w:val="24"/>
          <w:szCs w:val="24"/>
          <w:lang w:val="uk-UA"/>
        </w:rPr>
      </w:pPr>
      <w:r w:rsidRPr="00062E82">
        <w:rPr>
          <w:b/>
          <w:sz w:val="24"/>
          <w:szCs w:val="24"/>
        </w:rPr>
        <w:t>НА ПІДСУМКОВИЙ КОНТРОЛЬ</w:t>
      </w:r>
    </w:p>
    <w:p w:rsidR="00840C89" w:rsidRDefault="00840C89" w:rsidP="00840C89">
      <w:pPr>
        <w:pStyle w:val="a5"/>
        <w:autoSpaceDE w:val="0"/>
        <w:autoSpaceDN w:val="0"/>
        <w:adjustRightInd w:val="0"/>
        <w:jc w:val="both"/>
        <w:rPr>
          <w:sz w:val="24"/>
          <w:szCs w:val="24"/>
        </w:rPr>
      </w:pPr>
      <w:r w:rsidRPr="00840C89">
        <w:rPr>
          <w:sz w:val="24"/>
          <w:szCs w:val="24"/>
        </w:rPr>
        <w:t xml:space="preserve">1. У чому полягає сутність національної економіки? </w:t>
      </w:r>
    </w:p>
    <w:p w:rsidR="00840C89" w:rsidRDefault="00840C89" w:rsidP="00840C89">
      <w:pPr>
        <w:pStyle w:val="a5"/>
        <w:autoSpaceDE w:val="0"/>
        <w:autoSpaceDN w:val="0"/>
        <w:adjustRightInd w:val="0"/>
        <w:ind w:left="0" w:firstLine="709"/>
        <w:jc w:val="both"/>
        <w:rPr>
          <w:sz w:val="24"/>
          <w:szCs w:val="24"/>
        </w:rPr>
      </w:pPr>
      <w:r w:rsidRPr="00840C89">
        <w:rPr>
          <w:sz w:val="24"/>
          <w:szCs w:val="24"/>
        </w:rPr>
        <w:t xml:space="preserve">2. Як визначали національну економіку представники різних економічних концепцій (Г. Шмоллер, В. Олбрайт, М. Вебер, В. Ойкон та ін.)? </w:t>
      </w:r>
    </w:p>
    <w:p w:rsidR="00840C89" w:rsidRPr="00840C89" w:rsidRDefault="00840C89" w:rsidP="00840C89">
      <w:pPr>
        <w:pStyle w:val="a5"/>
        <w:autoSpaceDE w:val="0"/>
        <w:autoSpaceDN w:val="0"/>
        <w:adjustRightInd w:val="0"/>
        <w:ind w:left="0" w:firstLine="709"/>
        <w:jc w:val="both"/>
        <w:rPr>
          <w:sz w:val="24"/>
          <w:szCs w:val="24"/>
        </w:rPr>
      </w:pPr>
      <w:r w:rsidRPr="00840C89">
        <w:rPr>
          <w:sz w:val="24"/>
          <w:szCs w:val="24"/>
        </w:rPr>
        <w:t xml:space="preserve">3. Економічні, політичні, організаційні та інші передумови формування національної економіки. </w:t>
      </w:r>
    </w:p>
    <w:p w:rsidR="00840C89" w:rsidRDefault="00840C89" w:rsidP="00840C89">
      <w:pPr>
        <w:pStyle w:val="a5"/>
        <w:autoSpaceDE w:val="0"/>
        <w:autoSpaceDN w:val="0"/>
        <w:adjustRightInd w:val="0"/>
        <w:jc w:val="both"/>
        <w:rPr>
          <w:sz w:val="24"/>
          <w:szCs w:val="24"/>
        </w:rPr>
      </w:pPr>
      <w:r w:rsidRPr="00840C89">
        <w:rPr>
          <w:sz w:val="24"/>
          <w:szCs w:val="24"/>
        </w:rPr>
        <w:t xml:space="preserve">4. На яких критеріях базується класифікація національних економік? </w:t>
      </w:r>
    </w:p>
    <w:p w:rsidR="00840C89" w:rsidRDefault="00840C89" w:rsidP="00840C89">
      <w:pPr>
        <w:pStyle w:val="a5"/>
        <w:autoSpaceDE w:val="0"/>
        <w:autoSpaceDN w:val="0"/>
        <w:adjustRightInd w:val="0"/>
        <w:jc w:val="both"/>
        <w:rPr>
          <w:sz w:val="24"/>
          <w:szCs w:val="24"/>
        </w:rPr>
      </w:pPr>
      <w:r w:rsidRPr="00840C89">
        <w:rPr>
          <w:sz w:val="24"/>
          <w:szCs w:val="24"/>
        </w:rPr>
        <w:t xml:space="preserve">5. Що є об'єктом та предметом аналізу національної економіки? </w:t>
      </w:r>
    </w:p>
    <w:p w:rsidR="00840C89" w:rsidRDefault="00840C89" w:rsidP="00840C89">
      <w:pPr>
        <w:pStyle w:val="a5"/>
        <w:autoSpaceDE w:val="0"/>
        <w:autoSpaceDN w:val="0"/>
        <w:adjustRightInd w:val="0"/>
        <w:ind w:left="0" w:firstLine="720"/>
        <w:jc w:val="both"/>
        <w:rPr>
          <w:sz w:val="24"/>
          <w:szCs w:val="24"/>
        </w:rPr>
      </w:pPr>
      <w:r>
        <w:rPr>
          <w:sz w:val="24"/>
          <w:szCs w:val="24"/>
          <w:lang w:val="uk-UA"/>
        </w:rPr>
        <w:lastRenderedPageBreak/>
        <w:t>6</w:t>
      </w:r>
      <w:r w:rsidRPr="00840C89">
        <w:rPr>
          <w:sz w:val="24"/>
          <w:szCs w:val="24"/>
        </w:rPr>
        <w:t xml:space="preserve">. Як враховується фактор часу в статичному аналізі, в аналізі порівняльної статики та в динамічному аналізі? </w:t>
      </w:r>
    </w:p>
    <w:p w:rsidR="00840C89" w:rsidRDefault="00840C89" w:rsidP="00840C89">
      <w:pPr>
        <w:pStyle w:val="a5"/>
        <w:autoSpaceDE w:val="0"/>
        <w:autoSpaceDN w:val="0"/>
        <w:adjustRightInd w:val="0"/>
        <w:jc w:val="both"/>
        <w:rPr>
          <w:sz w:val="24"/>
          <w:szCs w:val="24"/>
        </w:rPr>
      </w:pPr>
      <w:r>
        <w:rPr>
          <w:sz w:val="24"/>
          <w:szCs w:val="24"/>
          <w:lang w:val="uk-UA"/>
        </w:rPr>
        <w:t>7</w:t>
      </w:r>
      <w:r w:rsidRPr="00840C89">
        <w:rPr>
          <w:sz w:val="24"/>
          <w:szCs w:val="24"/>
        </w:rPr>
        <w:t xml:space="preserve">. Які макроринки функціонують у національній економіці? </w:t>
      </w:r>
    </w:p>
    <w:p w:rsidR="00840C89" w:rsidRDefault="00840C89" w:rsidP="00840C89">
      <w:pPr>
        <w:pStyle w:val="a5"/>
        <w:autoSpaceDE w:val="0"/>
        <w:autoSpaceDN w:val="0"/>
        <w:adjustRightInd w:val="0"/>
        <w:ind w:left="0" w:firstLine="720"/>
        <w:jc w:val="both"/>
        <w:rPr>
          <w:sz w:val="24"/>
          <w:szCs w:val="24"/>
        </w:rPr>
      </w:pPr>
      <w:r>
        <w:rPr>
          <w:sz w:val="24"/>
          <w:szCs w:val="24"/>
          <w:lang w:val="uk-UA"/>
        </w:rPr>
        <w:t>8</w:t>
      </w:r>
      <w:r w:rsidRPr="00840C89">
        <w:rPr>
          <w:sz w:val="24"/>
          <w:szCs w:val="24"/>
        </w:rPr>
        <w:t xml:space="preserve">. Які види економічної активності здійснюють домогосподарства, держава, зарубіжжя, фірми? </w:t>
      </w:r>
    </w:p>
    <w:p w:rsidR="00D0009A" w:rsidRDefault="00840C89" w:rsidP="00840C89">
      <w:pPr>
        <w:pStyle w:val="a5"/>
        <w:autoSpaceDE w:val="0"/>
        <w:autoSpaceDN w:val="0"/>
        <w:adjustRightInd w:val="0"/>
        <w:ind w:left="0" w:firstLine="720"/>
        <w:jc w:val="both"/>
        <w:rPr>
          <w:sz w:val="24"/>
          <w:szCs w:val="24"/>
        </w:rPr>
      </w:pPr>
      <w:r w:rsidRPr="00840C89">
        <w:rPr>
          <w:sz w:val="24"/>
          <w:szCs w:val="24"/>
          <w:lang w:val="uk-UA"/>
        </w:rPr>
        <w:t>9</w:t>
      </w:r>
      <w:r w:rsidRPr="00840C89">
        <w:rPr>
          <w:sz w:val="24"/>
          <w:szCs w:val="24"/>
        </w:rPr>
        <w:t>. Дайте характеристику економічним потокам у загальній схемі функціонування національної економіки.</w:t>
      </w:r>
    </w:p>
    <w:p w:rsidR="00840C89" w:rsidRDefault="00840C89" w:rsidP="00840C89">
      <w:pPr>
        <w:pStyle w:val="a5"/>
        <w:autoSpaceDE w:val="0"/>
        <w:autoSpaceDN w:val="0"/>
        <w:adjustRightInd w:val="0"/>
        <w:ind w:left="0" w:firstLine="720"/>
        <w:jc w:val="both"/>
        <w:rPr>
          <w:sz w:val="24"/>
          <w:szCs w:val="24"/>
        </w:rPr>
      </w:pPr>
      <w:r w:rsidRPr="00840C89">
        <w:rPr>
          <w:sz w:val="24"/>
          <w:szCs w:val="24"/>
        </w:rPr>
        <w:t>1</w:t>
      </w:r>
      <w:r>
        <w:rPr>
          <w:sz w:val="24"/>
          <w:szCs w:val="24"/>
          <w:lang w:val="uk-UA"/>
        </w:rPr>
        <w:t>0</w:t>
      </w:r>
      <w:r w:rsidRPr="00840C89">
        <w:rPr>
          <w:sz w:val="24"/>
          <w:szCs w:val="24"/>
        </w:rPr>
        <w:t xml:space="preserve">. У чому полягає сутність категорії "структура" національної економіки? </w:t>
      </w:r>
    </w:p>
    <w:p w:rsidR="00840C89" w:rsidRDefault="00840C89" w:rsidP="00840C89">
      <w:pPr>
        <w:pStyle w:val="a5"/>
        <w:autoSpaceDE w:val="0"/>
        <w:autoSpaceDN w:val="0"/>
        <w:adjustRightInd w:val="0"/>
        <w:ind w:left="0" w:firstLine="720"/>
        <w:jc w:val="both"/>
        <w:rPr>
          <w:sz w:val="24"/>
          <w:szCs w:val="24"/>
        </w:rPr>
      </w:pPr>
      <w:r>
        <w:rPr>
          <w:sz w:val="24"/>
          <w:szCs w:val="24"/>
          <w:lang w:val="uk-UA"/>
        </w:rPr>
        <w:t>11</w:t>
      </w:r>
      <w:r w:rsidRPr="00840C89">
        <w:rPr>
          <w:sz w:val="24"/>
          <w:szCs w:val="24"/>
        </w:rPr>
        <w:t xml:space="preserve">. За якими напрямами аналізується структура національної економіки? </w:t>
      </w:r>
    </w:p>
    <w:p w:rsidR="00840C89" w:rsidRDefault="00840C89" w:rsidP="00840C89">
      <w:pPr>
        <w:pStyle w:val="a5"/>
        <w:autoSpaceDE w:val="0"/>
        <w:autoSpaceDN w:val="0"/>
        <w:adjustRightInd w:val="0"/>
        <w:ind w:left="0" w:firstLine="720"/>
        <w:jc w:val="both"/>
        <w:rPr>
          <w:sz w:val="24"/>
          <w:szCs w:val="24"/>
        </w:rPr>
      </w:pPr>
      <w:r>
        <w:rPr>
          <w:sz w:val="24"/>
          <w:szCs w:val="24"/>
          <w:lang w:val="uk-UA"/>
        </w:rPr>
        <w:t>12</w:t>
      </w:r>
      <w:r w:rsidRPr="00840C89">
        <w:rPr>
          <w:sz w:val="24"/>
          <w:szCs w:val="24"/>
        </w:rPr>
        <w:t xml:space="preserve">. Як оцінюється ефективність нагромадження в національній економіці? </w:t>
      </w:r>
    </w:p>
    <w:p w:rsidR="00840C89" w:rsidRDefault="00840C89" w:rsidP="00840C89">
      <w:pPr>
        <w:pStyle w:val="a5"/>
        <w:autoSpaceDE w:val="0"/>
        <w:autoSpaceDN w:val="0"/>
        <w:adjustRightInd w:val="0"/>
        <w:ind w:left="0" w:firstLine="720"/>
        <w:jc w:val="both"/>
        <w:rPr>
          <w:sz w:val="24"/>
          <w:szCs w:val="24"/>
        </w:rPr>
      </w:pPr>
      <w:r>
        <w:rPr>
          <w:sz w:val="24"/>
          <w:szCs w:val="24"/>
          <w:lang w:val="uk-UA"/>
        </w:rPr>
        <w:t>13</w:t>
      </w:r>
      <w:r w:rsidRPr="00840C89">
        <w:rPr>
          <w:sz w:val="24"/>
          <w:szCs w:val="24"/>
        </w:rPr>
        <w:t xml:space="preserve">. Які сектори виділяють в національній економіці відповідно до СНР? </w:t>
      </w:r>
    </w:p>
    <w:p w:rsidR="00840C89" w:rsidRDefault="00840C89" w:rsidP="00840C89">
      <w:pPr>
        <w:pStyle w:val="a5"/>
        <w:autoSpaceDE w:val="0"/>
        <w:autoSpaceDN w:val="0"/>
        <w:adjustRightInd w:val="0"/>
        <w:ind w:left="0" w:firstLine="720"/>
        <w:jc w:val="both"/>
        <w:rPr>
          <w:sz w:val="24"/>
          <w:szCs w:val="24"/>
        </w:rPr>
      </w:pPr>
      <w:r>
        <w:rPr>
          <w:sz w:val="24"/>
          <w:szCs w:val="24"/>
          <w:lang w:val="uk-UA"/>
        </w:rPr>
        <w:t>14</w:t>
      </w:r>
      <w:r w:rsidRPr="00840C89">
        <w:rPr>
          <w:sz w:val="24"/>
          <w:szCs w:val="24"/>
        </w:rPr>
        <w:t xml:space="preserve">. У чому сутність моделі міжгалузевого балансу? </w:t>
      </w:r>
    </w:p>
    <w:p w:rsidR="00840C89" w:rsidRDefault="00840C89" w:rsidP="00840C89">
      <w:pPr>
        <w:pStyle w:val="a5"/>
        <w:autoSpaceDE w:val="0"/>
        <w:autoSpaceDN w:val="0"/>
        <w:adjustRightInd w:val="0"/>
        <w:ind w:left="0" w:firstLine="720"/>
        <w:jc w:val="both"/>
        <w:rPr>
          <w:sz w:val="24"/>
          <w:szCs w:val="24"/>
        </w:rPr>
      </w:pPr>
      <w:r>
        <w:rPr>
          <w:sz w:val="24"/>
          <w:szCs w:val="24"/>
          <w:lang w:val="uk-UA"/>
        </w:rPr>
        <w:t>15</w:t>
      </w:r>
      <w:r w:rsidRPr="00840C89">
        <w:rPr>
          <w:sz w:val="24"/>
          <w:szCs w:val="24"/>
        </w:rPr>
        <w:t xml:space="preserve">. Характеристика квадрантів міжгалузевого балансу. </w:t>
      </w:r>
    </w:p>
    <w:p w:rsidR="00840C89" w:rsidRDefault="00840C89" w:rsidP="00840C89">
      <w:pPr>
        <w:pStyle w:val="a5"/>
        <w:autoSpaceDE w:val="0"/>
        <w:autoSpaceDN w:val="0"/>
        <w:adjustRightInd w:val="0"/>
        <w:ind w:left="0" w:firstLine="720"/>
        <w:jc w:val="both"/>
        <w:rPr>
          <w:sz w:val="24"/>
          <w:szCs w:val="24"/>
        </w:rPr>
      </w:pPr>
      <w:r w:rsidRPr="00840C89">
        <w:rPr>
          <w:sz w:val="24"/>
          <w:szCs w:val="24"/>
        </w:rPr>
        <w:t>1</w:t>
      </w:r>
      <w:r>
        <w:rPr>
          <w:sz w:val="24"/>
          <w:szCs w:val="24"/>
          <w:lang w:val="uk-UA"/>
        </w:rPr>
        <w:t>6</w:t>
      </w:r>
      <w:r w:rsidRPr="00840C89">
        <w:rPr>
          <w:sz w:val="24"/>
          <w:szCs w:val="24"/>
        </w:rPr>
        <w:t xml:space="preserve">. Як обчислюється індекс реального обсягу промислового виробництва? </w:t>
      </w:r>
    </w:p>
    <w:p w:rsidR="00840C89" w:rsidRDefault="00840C89" w:rsidP="00840C89">
      <w:pPr>
        <w:pStyle w:val="a5"/>
        <w:autoSpaceDE w:val="0"/>
        <w:autoSpaceDN w:val="0"/>
        <w:adjustRightInd w:val="0"/>
        <w:ind w:left="0" w:firstLine="720"/>
        <w:jc w:val="both"/>
        <w:rPr>
          <w:sz w:val="24"/>
          <w:szCs w:val="24"/>
        </w:rPr>
      </w:pPr>
      <w:r w:rsidRPr="00840C89">
        <w:rPr>
          <w:sz w:val="24"/>
          <w:szCs w:val="24"/>
        </w:rPr>
        <w:t>1</w:t>
      </w:r>
      <w:r>
        <w:rPr>
          <w:sz w:val="24"/>
          <w:szCs w:val="24"/>
          <w:lang w:val="uk-UA"/>
        </w:rPr>
        <w:t>7</w:t>
      </w:r>
      <w:r w:rsidRPr="00840C89">
        <w:rPr>
          <w:sz w:val="24"/>
          <w:szCs w:val="24"/>
        </w:rPr>
        <w:t xml:space="preserve">. Як розрахувати приріст обсягу промислової продукції за рахунок зростання продуктивності праці? </w:t>
      </w:r>
    </w:p>
    <w:p w:rsidR="00913BC8" w:rsidRDefault="00913BC8" w:rsidP="00913BC8">
      <w:pPr>
        <w:pStyle w:val="a5"/>
        <w:autoSpaceDE w:val="0"/>
        <w:autoSpaceDN w:val="0"/>
        <w:adjustRightInd w:val="0"/>
        <w:ind w:left="0" w:firstLine="720"/>
        <w:jc w:val="both"/>
        <w:rPr>
          <w:sz w:val="24"/>
          <w:szCs w:val="24"/>
        </w:rPr>
      </w:pPr>
      <w:r w:rsidRPr="00913BC8">
        <w:rPr>
          <w:sz w:val="24"/>
          <w:szCs w:val="24"/>
        </w:rPr>
        <w:t>1</w:t>
      </w:r>
      <w:r>
        <w:rPr>
          <w:sz w:val="24"/>
          <w:szCs w:val="24"/>
          <w:lang w:val="uk-UA"/>
        </w:rPr>
        <w:t>8.</w:t>
      </w:r>
      <w:r w:rsidRPr="00913BC8">
        <w:rPr>
          <w:sz w:val="24"/>
          <w:szCs w:val="24"/>
        </w:rPr>
        <w:t xml:space="preserve"> Як обчислюються основні макропоказники товарного ринку? </w:t>
      </w:r>
    </w:p>
    <w:p w:rsidR="00913BC8" w:rsidRDefault="00913BC8" w:rsidP="00913BC8">
      <w:pPr>
        <w:pStyle w:val="a5"/>
        <w:autoSpaceDE w:val="0"/>
        <w:autoSpaceDN w:val="0"/>
        <w:adjustRightInd w:val="0"/>
        <w:ind w:left="0" w:firstLine="720"/>
        <w:jc w:val="both"/>
        <w:rPr>
          <w:sz w:val="24"/>
          <w:szCs w:val="24"/>
        </w:rPr>
      </w:pPr>
      <w:r>
        <w:rPr>
          <w:sz w:val="24"/>
          <w:szCs w:val="24"/>
          <w:lang w:val="uk-UA"/>
        </w:rPr>
        <w:t>19.</w:t>
      </w:r>
      <w:r w:rsidRPr="00913BC8">
        <w:rPr>
          <w:sz w:val="24"/>
          <w:szCs w:val="24"/>
        </w:rPr>
        <w:t xml:space="preserve"> Які показники відображують динаміку розвитку промислового виробництва, в який спосіб вони розраховуються? </w:t>
      </w:r>
    </w:p>
    <w:p w:rsidR="00913BC8" w:rsidRDefault="00913BC8" w:rsidP="00913BC8">
      <w:pPr>
        <w:pStyle w:val="a5"/>
        <w:autoSpaceDE w:val="0"/>
        <w:autoSpaceDN w:val="0"/>
        <w:adjustRightInd w:val="0"/>
        <w:ind w:left="0" w:firstLine="720"/>
        <w:jc w:val="both"/>
        <w:rPr>
          <w:sz w:val="24"/>
          <w:szCs w:val="24"/>
        </w:rPr>
      </w:pPr>
      <w:r>
        <w:rPr>
          <w:sz w:val="24"/>
          <w:szCs w:val="24"/>
          <w:lang w:val="uk-UA"/>
        </w:rPr>
        <w:t>20</w:t>
      </w:r>
      <w:r w:rsidRPr="00913BC8">
        <w:rPr>
          <w:sz w:val="24"/>
          <w:szCs w:val="24"/>
        </w:rPr>
        <w:t xml:space="preserve">. У чому полягає роль грошово-кредитного ринку в структурі фінансового ринку? </w:t>
      </w:r>
    </w:p>
    <w:p w:rsidR="00913BC8" w:rsidRDefault="00913BC8" w:rsidP="00913BC8">
      <w:pPr>
        <w:pStyle w:val="a5"/>
        <w:autoSpaceDE w:val="0"/>
        <w:autoSpaceDN w:val="0"/>
        <w:adjustRightInd w:val="0"/>
        <w:ind w:left="0" w:firstLine="720"/>
        <w:jc w:val="both"/>
        <w:rPr>
          <w:sz w:val="24"/>
          <w:szCs w:val="24"/>
        </w:rPr>
      </w:pPr>
      <w:r w:rsidRPr="00913BC8">
        <w:rPr>
          <w:sz w:val="24"/>
          <w:szCs w:val="24"/>
        </w:rPr>
        <w:t>2</w:t>
      </w:r>
      <w:r>
        <w:rPr>
          <w:sz w:val="24"/>
          <w:szCs w:val="24"/>
          <w:lang w:val="uk-UA"/>
        </w:rPr>
        <w:t>1</w:t>
      </w:r>
      <w:r w:rsidRPr="00913BC8">
        <w:rPr>
          <w:sz w:val="24"/>
          <w:szCs w:val="24"/>
        </w:rPr>
        <w:t xml:space="preserve">. Назвіть основні показники стану грошово-кредитного ринку? </w:t>
      </w:r>
    </w:p>
    <w:p w:rsidR="00913BC8" w:rsidRDefault="00913BC8" w:rsidP="00913BC8">
      <w:pPr>
        <w:pStyle w:val="a5"/>
        <w:autoSpaceDE w:val="0"/>
        <w:autoSpaceDN w:val="0"/>
        <w:adjustRightInd w:val="0"/>
        <w:ind w:left="0" w:firstLine="720"/>
        <w:jc w:val="both"/>
        <w:rPr>
          <w:sz w:val="24"/>
          <w:szCs w:val="24"/>
        </w:rPr>
      </w:pPr>
      <w:r>
        <w:rPr>
          <w:sz w:val="24"/>
          <w:szCs w:val="24"/>
          <w:lang w:val="uk-UA"/>
        </w:rPr>
        <w:t>22</w:t>
      </w:r>
      <w:r w:rsidRPr="00913BC8">
        <w:rPr>
          <w:sz w:val="24"/>
          <w:szCs w:val="24"/>
        </w:rPr>
        <w:t xml:space="preserve">. У чому різниця між депозитним (банківським) та грошовим мультиплікаторами? </w:t>
      </w:r>
    </w:p>
    <w:p w:rsidR="00913BC8" w:rsidRDefault="00913BC8" w:rsidP="00913BC8">
      <w:pPr>
        <w:pStyle w:val="a5"/>
        <w:autoSpaceDE w:val="0"/>
        <w:autoSpaceDN w:val="0"/>
        <w:adjustRightInd w:val="0"/>
        <w:ind w:left="0" w:firstLine="720"/>
        <w:jc w:val="both"/>
        <w:rPr>
          <w:sz w:val="24"/>
          <w:szCs w:val="24"/>
        </w:rPr>
      </w:pPr>
      <w:r>
        <w:rPr>
          <w:sz w:val="24"/>
          <w:szCs w:val="24"/>
          <w:lang w:val="uk-UA"/>
        </w:rPr>
        <w:t>23</w:t>
      </w:r>
      <w:r w:rsidRPr="00913BC8">
        <w:rPr>
          <w:sz w:val="24"/>
          <w:szCs w:val="24"/>
        </w:rPr>
        <w:t>. У чому різниця між грошовою масою, грошовою</w:t>
      </w:r>
      <w:r>
        <w:rPr>
          <w:sz w:val="24"/>
          <w:szCs w:val="24"/>
        </w:rPr>
        <w:t xml:space="preserve"> базою та грошовою пропозицією?</w:t>
      </w:r>
    </w:p>
    <w:p w:rsidR="00913BC8" w:rsidRDefault="00913BC8" w:rsidP="00913BC8">
      <w:pPr>
        <w:pStyle w:val="a5"/>
        <w:autoSpaceDE w:val="0"/>
        <w:autoSpaceDN w:val="0"/>
        <w:adjustRightInd w:val="0"/>
        <w:ind w:left="0" w:firstLine="720"/>
        <w:jc w:val="both"/>
        <w:rPr>
          <w:sz w:val="24"/>
          <w:szCs w:val="24"/>
        </w:rPr>
      </w:pPr>
      <w:r>
        <w:rPr>
          <w:sz w:val="24"/>
          <w:szCs w:val="24"/>
          <w:lang w:val="uk-UA"/>
        </w:rPr>
        <w:t xml:space="preserve">24. </w:t>
      </w:r>
      <w:r w:rsidRPr="00913BC8">
        <w:rPr>
          <w:sz w:val="24"/>
          <w:szCs w:val="24"/>
        </w:rPr>
        <w:t xml:space="preserve">У чому полягають умови рівноваги грошово-кредитного ринку? </w:t>
      </w:r>
    </w:p>
    <w:p w:rsidR="00913BC8" w:rsidRDefault="00913BC8" w:rsidP="00913BC8">
      <w:pPr>
        <w:pStyle w:val="a5"/>
        <w:autoSpaceDE w:val="0"/>
        <w:autoSpaceDN w:val="0"/>
        <w:adjustRightInd w:val="0"/>
        <w:ind w:left="0" w:firstLine="720"/>
        <w:jc w:val="both"/>
        <w:rPr>
          <w:sz w:val="24"/>
          <w:szCs w:val="24"/>
        </w:rPr>
      </w:pPr>
      <w:r>
        <w:rPr>
          <w:sz w:val="24"/>
          <w:szCs w:val="24"/>
          <w:lang w:val="uk-UA"/>
        </w:rPr>
        <w:t>25</w:t>
      </w:r>
      <w:r w:rsidRPr="00913BC8">
        <w:rPr>
          <w:sz w:val="24"/>
          <w:szCs w:val="24"/>
        </w:rPr>
        <w:t xml:space="preserve">. У чому полягає взаємозв'язок грошового й товарного ринків? </w:t>
      </w:r>
    </w:p>
    <w:p w:rsidR="00913BC8" w:rsidRDefault="00913BC8" w:rsidP="00913BC8">
      <w:pPr>
        <w:pStyle w:val="a5"/>
        <w:autoSpaceDE w:val="0"/>
        <w:autoSpaceDN w:val="0"/>
        <w:adjustRightInd w:val="0"/>
        <w:ind w:left="0" w:firstLine="720"/>
        <w:jc w:val="both"/>
        <w:rPr>
          <w:sz w:val="24"/>
          <w:szCs w:val="24"/>
        </w:rPr>
      </w:pPr>
      <w:r w:rsidRPr="00913BC8">
        <w:rPr>
          <w:sz w:val="24"/>
          <w:szCs w:val="24"/>
        </w:rPr>
        <w:t>2</w:t>
      </w:r>
      <w:r>
        <w:rPr>
          <w:sz w:val="24"/>
          <w:szCs w:val="24"/>
          <w:lang w:val="uk-UA"/>
        </w:rPr>
        <w:t>6</w:t>
      </w:r>
      <w:r w:rsidRPr="00913BC8">
        <w:rPr>
          <w:sz w:val="24"/>
          <w:szCs w:val="24"/>
        </w:rPr>
        <w:t xml:space="preserve">. Які види аналізу існують </w:t>
      </w:r>
      <w:proofErr w:type="gramStart"/>
      <w:r w:rsidRPr="00913BC8">
        <w:rPr>
          <w:sz w:val="24"/>
          <w:szCs w:val="24"/>
        </w:rPr>
        <w:t>на фондовому ринку</w:t>
      </w:r>
      <w:proofErr w:type="gramEnd"/>
      <w:r w:rsidRPr="00913BC8">
        <w:rPr>
          <w:sz w:val="24"/>
          <w:szCs w:val="24"/>
        </w:rPr>
        <w:t xml:space="preserve">? </w:t>
      </w:r>
    </w:p>
    <w:p w:rsidR="00913BC8" w:rsidRDefault="00913BC8" w:rsidP="00913BC8">
      <w:pPr>
        <w:pStyle w:val="a5"/>
        <w:autoSpaceDE w:val="0"/>
        <w:autoSpaceDN w:val="0"/>
        <w:adjustRightInd w:val="0"/>
        <w:ind w:left="0" w:firstLine="720"/>
        <w:jc w:val="both"/>
        <w:rPr>
          <w:sz w:val="24"/>
          <w:szCs w:val="24"/>
        </w:rPr>
      </w:pPr>
      <w:r w:rsidRPr="00913BC8">
        <w:rPr>
          <w:sz w:val="24"/>
          <w:szCs w:val="24"/>
        </w:rPr>
        <w:t>2</w:t>
      </w:r>
      <w:r>
        <w:rPr>
          <w:sz w:val="24"/>
          <w:szCs w:val="24"/>
          <w:lang w:val="uk-UA"/>
        </w:rPr>
        <w:t>7</w:t>
      </w:r>
      <w:r w:rsidRPr="00913BC8">
        <w:rPr>
          <w:sz w:val="24"/>
          <w:szCs w:val="24"/>
        </w:rPr>
        <w:t xml:space="preserve">. Що виступає індикатором фінансової стабільності </w:t>
      </w:r>
      <w:proofErr w:type="gramStart"/>
      <w:r w:rsidRPr="00913BC8">
        <w:rPr>
          <w:sz w:val="24"/>
          <w:szCs w:val="24"/>
        </w:rPr>
        <w:t>на валютному ринку</w:t>
      </w:r>
      <w:proofErr w:type="gramEnd"/>
      <w:r w:rsidRPr="00913BC8">
        <w:rPr>
          <w:sz w:val="24"/>
          <w:szCs w:val="24"/>
        </w:rPr>
        <w:t xml:space="preserve">? </w:t>
      </w:r>
    </w:p>
    <w:p w:rsidR="00A00B94" w:rsidRDefault="00A00B94" w:rsidP="00913BC8">
      <w:pPr>
        <w:pStyle w:val="a5"/>
        <w:autoSpaceDE w:val="0"/>
        <w:autoSpaceDN w:val="0"/>
        <w:adjustRightInd w:val="0"/>
        <w:ind w:left="0" w:firstLine="720"/>
        <w:jc w:val="both"/>
        <w:rPr>
          <w:sz w:val="24"/>
          <w:szCs w:val="24"/>
        </w:rPr>
      </w:pPr>
      <w:r>
        <w:rPr>
          <w:sz w:val="24"/>
          <w:szCs w:val="24"/>
          <w:lang w:val="uk-UA"/>
        </w:rPr>
        <w:t>28</w:t>
      </w:r>
      <w:r w:rsidRPr="00A00B94">
        <w:rPr>
          <w:sz w:val="24"/>
          <w:szCs w:val="24"/>
        </w:rPr>
        <w:t xml:space="preserve">. Види та форми безробіття, його кількісні індикатори. </w:t>
      </w:r>
    </w:p>
    <w:p w:rsidR="00A00B94" w:rsidRDefault="00A00B94" w:rsidP="00913BC8">
      <w:pPr>
        <w:pStyle w:val="a5"/>
        <w:autoSpaceDE w:val="0"/>
        <w:autoSpaceDN w:val="0"/>
        <w:adjustRightInd w:val="0"/>
        <w:ind w:left="0" w:firstLine="720"/>
        <w:jc w:val="both"/>
        <w:rPr>
          <w:sz w:val="24"/>
          <w:szCs w:val="24"/>
        </w:rPr>
      </w:pPr>
      <w:r>
        <w:rPr>
          <w:sz w:val="24"/>
          <w:szCs w:val="24"/>
          <w:lang w:val="uk-UA"/>
        </w:rPr>
        <w:t>29</w:t>
      </w:r>
      <w:r w:rsidRPr="00A00B94">
        <w:rPr>
          <w:sz w:val="24"/>
          <w:szCs w:val="24"/>
        </w:rPr>
        <w:t xml:space="preserve">. Як оцінюється рівновага між попитом і пропозицією </w:t>
      </w:r>
      <w:proofErr w:type="gramStart"/>
      <w:r w:rsidRPr="00A00B94">
        <w:rPr>
          <w:sz w:val="24"/>
          <w:szCs w:val="24"/>
        </w:rPr>
        <w:t>на ринку</w:t>
      </w:r>
      <w:proofErr w:type="gramEnd"/>
      <w:r w:rsidRPr="00A00B94">
        <w:rPr>
          <w:sz w:val="24"/>
          <w:szCs w:val="24"/>
        </w:rPr>
        <w:t xml:space="preserve"> праці? </w:t>
      </w:r>
    </w:p>
    <w:p w:rsidR="00A00B94" w:rsidRDefault="00A00B94" w:rsidP="00913BC8">
      <w:pPr>
        <w:pStyle w:val="a5"/>
        <w:autoSpaceDE w:val="0"/>
        <w:autoSpaceDN w:val="0"/>
        <w:adjustRightInd w:val="0"/>
        <w:ind w:left="0" w:firstLine="720"/>
        <w:jc w:val="both"/>
        <w:rPr>
          <w:sz w:val="24"/>
          <w:szCs w:val="24"/>
        </w:rPr>
      </w:pPr>
      <w:r>
        <w:rPr>
          <w:sz w:val="24"/>
          <w:szCs w:val="24"/>
          <w:lang w:val="uk-UA"/>
        </w:rPr>
        <w:t>3</w:t>
      </w:r>
      <w:r w:rsidRPr="00A00B94">
        <w:rPr>
          <w:sz w:val="24"/>
          <w:szCs w:val="24"/>
        </w:rPr>
        <w:t xml:space="preserve">0. У який спосіб обчислюється динаміка збалансованості робочої сили й робочих місць? </w:t>
      </w:r>
    </w:p>
    <w:p w:rsidR="00A00B94" w:rsidRDefault="00A00B94" w:rsidP="00913BC8">
      <w:pPr>
        <w:pStyle w:val="a5"/>
        <w:autoSpaceDE w:val="0"/>
        <w:autoSpaceDN w:val="0"/>
        <w:adjustRightInd w:val="0"/>
        <w:ind w:left="0" w:firstLine="720"/>
        <w:jc w:val="both"/>
        <w:rPr>
          <w:sz w:val="24"/>
          <w:szCs w:val="24"/>
        </w:rPr>
      </w:pPr>
      <w:r>
        <w:rPr>
          <w:sz w:val="24"/>
          <w:szCs w:val="24"/>
          <w:lang w:val="uk-UA"/>
        </w:rPr>
        <w:t>31</w:t>
      </w:r>
      <w:r w:rsidRPr="00A00B94">
        <w:rPr>
          <w:sz w:val="24"/>
          <w:szCs w:val="24"/>
        </w:rPr>
        <w:t>. У який спосіб обчислюється продуктивність праці залежно від рів</w:t>
      </w:r>
      <w:r>
        <w:rPr>
          <w:sz w:val="24"/>
          <w:szCs w:val="24"/>
        </w:rPr>
        <w:t>ня дослідження?</w:t>
      </w:r>
    </w:p>
    <w:p w:rsidR="00840C89" w:rsidRDefault="00A00B94" w:rsidP="00913BC8">
      <w:pPr>
        <w:pStyle w:val="a5"/>
        <w:autoSpaceDE w:val="0"/>
        <w:autoSpaceDN w:val="0"/>
        <w:adjustRightInd w:val="0"/>
        <w:ind w:left="0" w:firstLine="720"/>
        <w:jc w:val="both"/>
        <w:rPr>
          <w:sz w:val="24"/>
          <w:szCs w:val="24"/>
        </w:rPr>
      </w:pPr>
      <w:r>
        <w:rPr>
          <w:sz w:val="24"/>
          <w:szCs w:val="24"/>
          <w:lang w:val="uk-UA"/>
        </w:rPr>
        <w:t>32</w:t>
      </w:r>
      <w:r w:rsidRPr="00A00B94">
        <w:rPr>
          <w:sz w:val="24"/>
          <w:szCs w:val="24"/>
        </w:rPr>
        <w:t xml:space="preserve">. Які показники застосовуються для оцінки ефективності використання робочої сили? </w:t>
      </w:r>
    </w:p>
    <w:p w:rsidR="00BA4C50" w:rsidRDefault="00BA4C50" w:rsidP="00913BC8">
      <w:pPr>
        <w:pStyle w:val="a5"/>
        <w:autoSpaceDE w:val="0"/>
        <w:autoSpaceDN w:val="0"/>
        <w:adjustRightInd w:val="0"/>
        <w:ind w:left="0" w:firstLine="720"/>
        <w:jc w:val="both"/>
        <w:rPr>
          <w:sz w:val="24"/>
          <w:szCs w:val="24"/>
        </w:rPr>
      </w:pPr>
      <w:r>
        <w:rPr>
          <w:sz w:val="24"/>
          <w:szCs w:val="24"/>
          <w:lang w:val="uk-UA"/>
        </w:rPr>
        <w:t>3</w:t>
      </w:r>
      <w:r w:rsidRPr="00BA4C50">
        <w:rPr>
          <w:sz w:val="24"/>
          <w:szCs w:val="24"/>
        </w:rPr>
        <w:t xml:space="preserve">3. Що таке платіжний баланс, для чого він складається? </w:t>
      </w:r>
    </w:p>
    <w:p w:rsidR="00BA4C50" w:rsidRDefault="00BA4C50" w:rsidP="00913BC8">
      <w:pPr>
        <w:pStyle w:val="a5"/>
        <w:autoSpaceDE w:val="0"/>
        <w:autoSpaceDN w:val="0"/>
        <w:adjustRightInd w:val="0"/>
        <w:ind w:left="0" w:firstLine="720"/>
        <w:jc w:val="both"/>
        <w:rPr>
          <w:sz w:val="24"/>
          <w:szCs w:val="24"/>
        </w:rPr>
      </w:pPr>
      <w:r>
        <w:rPr>
          <w:sz w:val="24"/>
          <w:szCs w:val="24"/>
          <w:lang w:val="uk-UA"/>
        </w:rPr>
        <w:t>3</w:t>
      </w:r>
      <w:r w:rsidRPr="00BA4C50">
        <w:rPr>
          <w:sz w:val="24"/>
          <w:szCs w:val="24"/>
        </w:rPr>
        <w:t xml:space="preserve">4. Що слугує інформаційною базою для складання платіжного балансу? </w:t>
      </w:r>
    </w:p>
    <w:p w:rsidR="00BA4C50" w:rsidRDefault="00BA4C50" w:rsidP="00913BC8">
      <w:pPr>
        <w:pStyle w:val="a5"/>
        <w:autoSpaceDE w:val="0"/>
        <w:autoSpaceDN w:val="0"/>
        <w:adjustRightInd w:val="0"/>
        <w:ind w:left="0" w:firstLine="720"/>
        <w:jc w:val="both"/>
        <w:rPr>
          <w:sz w:val="24"/>
          <w:szCs w:val="24"/>
        </w:rPr>
      </w:pPr>
    </w:p>
    <w:p w:rsidR="00AB7A6A" w:rsidRPr="00913BC8" w:rsidRDefault="00AB7A6A" w:rsidP="00AB7A6A">
      <w:pPr>
        <w:pStyle w:val="a5"/>
        <w:ind w:left="786"/>
        <w:jc w:val="both"/>
        <w:rPr>
          <w:sz w:val="28"/>
          <w:szCs w:val="28"/>
        </w:rPr>
      </w:pPr>
    </w:p>
    <w:p w:rsidR="00AB7A6A" w:rsidRPr="00940680" w:rsidRDefault="00AB7A6A" w:rsidP="00AB7A6A">
      <w:pPr>
        <w:spacing w:line="312" w:lineRule="auto"/>
        <w:jc w:val="center"/>
        <w:rPr>
          <w:b/>
          <w:sz w:val="24"/>
          <w:szCs w:val="24"/>
          <w:lang w:val="uk-UA"/>
        </w:rPr>
      </w:pPr>
      <w:r w:rsidRPr="00940680">
        <w:rPr>
          <w:b/>
          <w:sz w:val="24"/>
          <w:szCs w:val="24"/>
          <w:lang w:val="uk-UA"/>
        </w:rPr>
        <w:t>РОЗДІЛ 9.  МЕТОДИ ОЦІНЮВАННЯ ЗНАНЬ СТУДЕНТІВ</w:t>
      </w:r>
    </w:p>
    <w:p w:rsidR="00CC7525" w:rsidRPr="00CC7525" w:rsidRDefault="00CC7525" w:rsidP="00CC7525">
      <w:pPr>
        <w:pStyle w:val="a3"/>
        <w:tabs>
          <w:tab w:val="left" w:pos="567"/>
        </w:tabs>
        <w:ind w:left="0" w:firstLine="567"/>
        <w:rPr>
          <w:sz w:val="24"/>
          <w:szCs w:val="24"/>
        </w:rPr>
      </w:pPr>
      <w:r w:rsidRPr="00CC7525">
        <w:rPr>
          <w:sz w:val="24"/>
          <w:szCs w:val="24"/>
        </w:rPr>
        <w:t xml:space="preserve">Оцінювання навчальної діяльності студентів здійснюється відповідно до "Положення про контроль та оцінювання навчальних досягнень студентів Львівського національного університету імені Івана Франка" від 01.03.2013 р. із змінами, затвердженими наказом ректора від 01.07.2015 р. № О-96, за 100-бальною системою (за шкалою </w:t>
      </w:r>
      <w:r w:rsidRPr="00CC7525">
        <w:rPr>
          <w:sz w:val="24"/>
          <w:szCs w:val="24"/>
          <w:lang w:val="en-US"/>
        </w:rPr>
        <w:t>ECTS</w:t>
      </w:r>
      <w:r w:rsidRPr="00CC7525">
        <w:rPr>
          <w:sz w:val="24"/>
          <w:szCs w:val="24"/>
        </w:rPr>
        <w:t xml:space="preserve"> та національною шкалою).</w:t>
      </w:r>
    </w:p>
    <w:p w:rsidR="00CC7525" w:rsidRPr="00CC7525" w:rsidRDefault="00CC7525" w:rsidP="00CC7525">
      <w:pPr>
        <w:pStyle w:val="a3"/>
        <w:tabs>
          <w:tab w:val="left" w:pos="567"/>
        </w:tabs>
        <w:ind w:left="0" w:firstLine="567"/>
        <w:rPr>
          <w:color w:val="000000"/>
          <w:sz w:val="24"/>
          <w:szCs w:val="24"/>
        </w:rPr>
      </w:pPr>
      <w:r w:rsidRPr="00CC7525">
        <w:rPr>
          <w:sz w:val="24"/>
          <w:szCs w:val="24"/>
        </w:rPr>
        <w:t>Методами  оцінювання знань студентів з дисципліни "</w:t>
      </w:r>
      <w:r w:rsidR="00E9190B">
        <w:rPr>
          <w:sz w:val="24"/>
          <w:szCs w:val="24"/>
        </w:rPr>
        <w:t>Макроекономічний</w:t>
      </w:r>
      <w:r w:rsidR="00246A2B">
        <w:rPr>
          <w:sz w:val="24"/>
          <w:szCs w:val="24"/>
        </w:rPr>
        <w:t xml:space="preserve"> аналіз</w:t>
      </w:r>
      <w:r w:rsidRPr="00CC7525">
        <w:rPr>
          <w:sz w:val="24"/>
          <w:szCs w:val="24"/>
        </w:rPr>
        <w:t xml:space="preserve">" є: </w:t>
      </w:r>
      <w:r w:rsidR="0093192A">
        <w:rPr>
          <w:sz w:val="24"/>
          <w:szCs w:val="24"/>
        </w:rPr>
        <w:t>лабораторн</w:t>
      </w:r>
      <w:r w:rsidRPr="00CC7525">
        <w:rPr>
          <w:color w:val="000000"/>
          <w:sz w:val="24"/>
          <w:szCs w:val="24"/>
        </w:rPr>
        <w:t xml:space="preserve">і завдання, тестування, індивідуальна робота, СРС, а також екзамен. </w:t>
      </w:r>
    </w:p>
    <w:p w:rsidR="00CC7525" w:rsidRPr="00CC7525" w:rsidRDefault="00CC7525" w:rsidP="00CC7525">
      <w:pPr>
        <w:pStyle w:val="a3"/>
        <w:tabs>
          <w:tab w:val="left" w:pos="567"/>
        </w:tabs>
        <w:ind w:left="0" w:firstLine="567"/>
        <w:rPr>
          <w:sz w:val="24"/>
          <w:szCs w:val="24"/>
        </w:rPr>
      </w:pPr>
      <w:r w:rsidRPr="00CC7525">
        <w:rPr>
          <w:sz w:val="24"/>
          <w:szCs w:val="24"/>
        </w:rPr>
        <w:t xml:space="preserve">Освітня діяльність студентів на </w:t>
      </w:r>
      <w:r w:rsidR="0093192A">
        <w:rPr>
          <w:sz w:val="24"/>
          <w:szCs w:val="24"/>
        </w:rPr>
        <w:t>лабораторн</w:t>
      </w:r>
      <w:r w:rsidRPr="00CC7525">
        <w:rPr>
          <w:sz w:val="24"/>
          <w:szCs w:val="24"/>
        </w:rPr>
        <w:t>их заняттях</w:t>
      </w:r>
      <w:r w:rsidR="0093192A">
        <w:rPr>
          <w:sz w:val="24"/>
          <w:szCs w:val="24"/>
        </w:rPr>
        <w:t xml:space="preserve"> оцінюється в 2,5 бали (від 1 до 2,5)</w:t>
      </w:r>
      <w:r w:rsidRPr="00CC7525">
        <w:rPr>
          <w:sz w:val="24"/>
          <w:szCs w:val="24"/>
        </w:rPr>
        <w:t>, СРС, ІРС оцінюється за 5 бальною шкалою (від 1 до 5 балів).</w:t>
      </w:r>
    </w:p>
    <w:p w:rsidR="00CC7525" w:rsidRPr="00CC7525" w:rsidRDefault="00CC7525" w:rsidP="00CC7525">
      <w:pPr>
        <w:ind w:firstLine="708"/>
        <w:jc w:val="both"/>
        <w:rPr>
          <w:sz w:val="24"/>
          <w:szCs w:val="24"/>
        </w:rPr>
      </w:pPr>
      <w:r w:rsidRPr="00CC7525">
        <w:rPr>
          <w:sz w:val="24"/>
          <w:szCs w:val="24"/>
        </w:rPr>
        <w:t xml:space="preserve">Оцінювання проводиться </w:t>
      </w:r>
      <w:r w:rsidRPr="00CC7525">
        <w:rPr>
          <w:sz w:val="24"/>
          <w:szCs w:val="24"/>
          <w:u w:val="single"/>
        </w:rPr>
        <w:t>за 100-бальною шкалою</w:t>
      </w:r>
      <w:r w:rsidRPr="00CC7525">
        <w:rPr>
          <w:sz w:val="24"/>
          <w:szCs w:val="24"/>
        </w:rPr>
        <w:t xml:space="preserve">. </w:t>
      </w:r>
    </w:p>
    <w:p w:rsidR="00CC7525" w:rsidRPr="00CC7525" w:rsidRDefault="00CC7525" w:rsidP="00CC7525">
      <w:pPr>
        <w:ind w:firstLine="708"/>
        <w:jc w:val="both"/>
        <w:rPr>
          <w:sz w:val="24"/>
          <w:szCs w:val="24"/>
        </w:rPr>
      </w:pPr>
      <w:r w:rsidRPr="00CC7525">
        <w:rPr>
          <w:sz w:val="24"/>
          <w:szCs w:val="24"/>
        </w:rPr>
        <w:t xml:space="preserve">Бали нараховуються за таким співідношенням: </w:t>
      </w:r>
    </w:p>
    <w:p w:rsidR="00CC7525" w:rsidRPr="00CC7525" w:rsidRDefault="0093192A" w:rsidP="00CC7525">
      <w:pPr>
        <w:pStyle w:val="a5"/>
        <w:numPr>
          <w:ilvl w:val="0"/>
          <w:numId w:val="24"/>
        </w:numPr>
        <w:ind w:left="34" w:firstLine="284"/>
        <w:jc w:val="both"/>
        <w:rPr>
          <w:sz w:val="24"/>
          <w:szCs w:val="24"/>
        </w:rPr>
      </w:pPr>
      <w:r>
        <w:rPr>
          <w:sz w:val="24"/>
          <w:szCs w:val="24"/>
          <w:lang w:val="uk-UA"/>
        </w:rPr>
        <w:t>лабораторн</w:t>
      </w:r>
      <w:r w:rsidR="00CC7525" w:rsidRPr="00CC7525">
        <w:rPr>
          <w:sz w:val="24"/>
          <w:szCs w:val="24"/>
        </w:rPr>
        <w:t>і/самостійні/</w:t>
      </w:r>
      <w:r w:rsidR="00CC7525" w:rsidRPr="00CC7525">
        <w:rPr>
          <w:sz w:val="24"/>
          <w:szCs w:val="24"/>
          <w:lang w:val="uk-UA"/>
        </w:rPr>
        <w:t xml:space="preserve"> індивідуальні заняття</w:t>
      </w:r>
      <w:r w:rsidR="00CC7525" w:rsidRPr="00CC7525">
        <w:rPr>
          <w:sz w:val="24"/>
          <w:szCs w:val="24"/>
        </w:rPr>
        <w:t xml:space="preserve"> 50% семестрової оцінки. Максимальна кількість – </w:t>
      </w:r>
      <w:r w:rsidR="00CC7525" w:rsidRPr="00CC7525">
        <w:rPr>
          <w:b/>
          <w:sz w:val="24"/>
          <w:szCs w:val="24"/>
        </w:rPr>
        <w:t>50 балів</w:t>
      </w:r>
      <w:r w:rsidR="00CC7525" w:rsidRPr="00CC7525">
        <w:rPr>
          <w:sz w:val="24"/>
          <w:szCs w:val="24"/>
        </w:rPr>
        <w:t xml:space="preserve"> </w:t>
      </w:r>
    </w:p>
    <w:p w:rsidR="00CC7525" w:rsidRPr="00CC7525" w:rsidRDefault="00CC7525" w:rsidP="00CC7525">
      <w:pPr>
        <w:pStyle w:val="a5"/>
        <w:numPr>
          <w:ilvl w:val="0"/>
          <w:numId w:val="24"/>
        </w:numPr>
        <w:ind w:left="34" w:firstLine="284"/>
        <w:jc w:val="both"/>
        <w:rPr>
          <w:sz w:val="24"/>
          <w:szCs w:val="24"/>
        </w:rPr>
      </w:pPr>
      <w:r w:rsidRPr="00CC7525">
        <w:rPr>
          <w:sz w:val="24"/>
          <w:szCs w:val="24"/>
        </w:rPr>
        <w:t xml:space="preserve">екзамен: 50% семестрової оцінки. Максимальна кількість – </w:t>
      </w:r>
      <w:r w:rsidRPr="00CC7525">
        <w:rPr>
          <w:b/>
          <w:sz w:val="24"/>
          <w:szCs w:val="24"/>
        </w:rPr>
        <w:t>50 балів</w:t>
      </w:r>
    </w:p>
    <w:p w:rsidR="00CC7525" w:rsidRPr="00CC7525" w:rsidRDefault="00CC7525" w:rsidP="00CC7525">
      <w:pPr>
        <w:jc w:val="both"/>
        <w:rPr>
          <w:b/>
          <w:sz w:val="24"/>
          <w:szCs w:val="24"/>
        </w:rPr>
      </w:pPr>
      <w:r w:rsidRPr="00CC7525">
        <w:rPr>
          <w:sz w:val="24"/>
          <w:szCs w:val="24"/>
        </w:rPr>
        <w:t xml:space="preserve">Підсумкова максимальна кількість – </w:t>
      </w:r>
      <w:r w:rsidRPr="00CC7525">
        <w:rPr>
          <w:b/>
          <w:sz w:val="24"/>
          <w:szCs w:val="24"/>
        </w:rPr>
        <w:t>100 балів.</w:t>
      </w:r>
    </w:p>
    <w:p w:rsidR="00CC7525" w:rsidRPr="00CC7525" w:rsidRDefault="00CC7525" w:rsidP="00CC7525">
      <w:pPr>
        <w:ind w:firstLine="708"/>
        <w:jc w:val="both"/>
        <w:rPr>
          <w:sz w:val="24"/>
          <w:szCs w:val="24"/>
        </w:rPr>
      </w:pPr>
      <w:r w:rsidRPr="00CC7525">
        <w:rPr>
          <w:b/>
          <w:sz w:val="24"/>
          <w:szCs w:val="24"/>
        </w:rPr>
        <w:lastRenderedPageBreak/>
        <w:t>Політика щодо дедлайнів та перескладання:</w:t>
      </w:r>
      <w:r w:rsidRPr="00CC7525">
        <w:rPr>
          <w:sz w:val="24"/>
          <w:szCs w:val="24"/>
        </w:rPr>
        <w:t xml:space="preserve"> роботи, які здаються із порушенням термінів без поважних причин, оцінюються на нижчу оцінку – 20% від визначених балів за даний вид роботи. Студенти виконують декілька видів письмових робіт (есе, вирішення кейсу). Перескладання модулів відбувається із дозволу лектора за наявності поважних причин (наприклад, довідка про стан здоров’я).</w:t>
      </w:r>
    </w:p>
    <w:p w:rsidR="00CC7525" w:rsidRPr="00CC7525" w:rsidRDefault="00CC7525" w:rsidP="00CC7525">
      <w:pPr>
        <w:ind w:firstLine="708"/>
        <w:jc w:val="both"/>
        <w:rPr>
          <w:sz w:val="24"/>
          <w:szCs w:val="24"/>
        </w:rPr>
      </w:pPr>
      <w:r w:rsidRPr="00CC7525">
        <w:rPr>
          <w:b/>
          <w:sz w:val="24"/>
          <w:szCs w:val="24"/>
        </w:rPr>
        <w:t>Політика щодо академічної доброчесності:</w:t>
      </w:r>
      <w:r w:rsidRPr="00CC7525">
        <w:rPr>
          <w:sz w:val="24"/>
          <w:szCs w:val="24"/>
        </w:rPr>
        <w:t xml:space="preserve"> списування під час </w:t>
      </w:r>
      <w:r w:rsidR="00920A29">
        <w:rPr>
          <w:sz w:val="24"/>
          <w:szCs w:val="24"/>
          <w:lang w:val="uk-UA"/>
        </w:rPr>
        <w:t>лабораторн</w:t>
      </w:r>
      <w:r w:rsidRPr="00CC7525">
        <w:rPr>
          <w:sz w:val="24"/>
          <w:szCs w:val="24"/>
        </w:rPr>
        <w:t>их робіт та екзаменів заборонені (в т.ч. із використанням мобільних девайсів). Реферати повинні мати коректні текстові посилання на використану літературу. Виявлення ознак академічної недоброчесності в письмовій роботі студента є підставою для її незарахуванння викладачем, незалежно від масштабів плагіату чи обману.</w:t>
      </w:r>
    </w:p>
    <w:p w:rsidR="00CC7525" w:rsidRPr="00CC7525" w:rsidRDefault="00CC7525" w:rsidP="00CC7525">
      <w:pPr>
        <w:ind w:firstLine="708"/>
        <w:jc w:val="both"/>
        <w:rPr>
          <w:sz w:val="24"/>
          <w:szCs w:val="24"/>
        </w:rPr>
      </w:pPr>
      <w:r w:rsidRPr="00CC7525">
        <w:rPr>
          <w:b/>
          <w:sz w:val="24"/>
          <w:szCs w:val="24"/>
        </w:rPr>
        <w:t xml:space="preserve">Політика щодо відвідування: </w:t>
      </w:r>
      <w:r w:rsidRPr="00CC7525">
        <w:rPr>
          <w:sz w:val="24"/>
          <w:szCs w:val="24"/>
        </w:rPr>
        <w:t xml:space="preserve">Відвідування занять (лекцій, </w:t>
      </w:r>
      <w:r w:rsidR="00920A29">
        <w:rPr>
          <w:sz w:val="24"/>
          <w:szCs w:val="24"/>
          <w:lang w:val="uk-UA"/>
        </w:rPr>
        <w:t>лабораторн</w:t>
      </w:r>
      <w:r w:rsidRPr="00CC7525">
        <w:rPr>
          <w:sz w:val="24"/>
          <w:szCs w:val="24"/>
        </w:rPr>
        <w:t xml:space="preserve">их занять курсу) є обов’язковим. За об’єктивних причин (наприклад, хвороба, міжнародне стажування, індивідуальний графік, карантин) навчання може відбуватись в </w:t>
      </w:r>
      <w:proofErr w:type="gramStart"/>
      <w:r w:rsidRPr="00CC7525">
        <w:rPr>
          <w:sz w:val="24"/>
          <w:szCs w:val="24"/>
        </w:rPr>
        <w:t>он-лайн</w:t>
      </w:r>
      <w:proofErr w:type="gramEnd"/>
      <w:r w:rsidRPr="00CC7525">
        <w:rPr>
          <w:sz w:val="24"/>
          <w:szCs w:val="24"/>
        </w:rPr>
        <w:t xml:space="preserve"> формі. Студенти зобов’язані дотримуватися усіх строків визначених для виконання усіх видів письмових робіт, передбачених курсом. </w:t>
      </w:r>
    </w:p>
    <w:p w:rsidR="0056177F" w:rsidRDefault="0056177F" w:rsidP="00CC7525">
      <w:pPr>
        <w:jc w:val="center"/>
        <w:rPr>
          <w:b/>
          <w:sz w:val="24"/>
          <w:szCs w:val="24"/>
        </w:rPr>
      </w:pPr>
    </w:p>
    <w:p w:rsidR="00E40907" w:rsidRDefault="00E40907" w:rsidP="00CC7525">
      <w:pPr>
        <w:jc w:val="center"/>
        <w:rPr>
          <w:b/>
          <w:sz w:val="24"/>
          <w:szCs w:val="24"/>
        </w:rPr>
      </w:pPr>
    </w:p>
    <w:p w:rsidR="00E40907" w:rsidRDefault="00E40907" w:rsidP="00CC7525">
      <w:pPr>
        <w:jc w:val="center"/>
        <w:rPr>
          <w:b/>
          <w:sz w:val="24"/>
          <w:szCs w:val="24"/>
        </w:rPr>
      </w:pPr>
    </w:p>
    <w:p w:rsidR="0056177F" w:rsidRDefault="0056177F" w:rsidP="00CC7525">
      <w:pPr>
        <w:jc w:val="center"/>
        <w:rPr>
          <w:b/>
          <w:sz w:val="24"/>
          <w:szCs w:val="24"/>
        </w:rPr>
      </w:pPr>
    </w:p>
    <w:p w:rsidR="0056177F" w:rsidRDefault="0056177F" w:rsidP="00CC7525">
      <w:pPr>
        <w:jc w:val="center"/>
        <w:rPr>
          <w:b/>
          <w:sz w:val="24"/>
          <w:szCs w:val="24"/>
        </w:rPr>
      </w:pPr>
    </w:p>
    <w:p w:rsidR="00CC7525" w:rsidRPr="00CC7525" w:rsidRDefault="00CC7525" w:rsidP="00CC7525">
      <w:pPr>
        <w:jc w:val="center"/>
        <w:rPr>
          <w:b/>
          <w:sz w:val="24"/>
          <w:szCs w:val="24"/>
        </w:rPr>
      </w:pPr>
      <w:proofErr w:type="gramStart"/>
      <w:r w:rsidRPr="00CC7525">
        <w:rPr>
          <w:b/>
          <w:sz w:val="24"/>
          <w:szCs w:val="24"/>
        </w:rPr>
        <w:t>9.1  Таблиця</w:t>
      </w:r>
      <w:proofErr w:type="gramEnd"/>
      <w:r w:rsidRPr="00CC7525">
        <w:rPr>
          <w:b/>
          <w:sz w:val="24"/>
          <w:szCs w:val="24"/>
        </w:rPr>
        <w:t xml:space="preserve"> оцінювання (визначення рейтингу)</w:t>
      </w:r>
    </w:p>
    <w:p w:rsidR="00CC7525" w:rsidRPr="00CC7525" w:rsidRDefault="00CC7525" w:rsidP="00CC7525">
      <w:pPr>
        <w:jc w:val="center"/>
        <w:rPr>
          <w:b/>
          <w:sz w:val="24"/>
          <w:szCs w:val="24"/>
        </w:rPr>
      </w:pPr>
      <w:r w:rsidRPr="00CC7525">
        <w:rPr>
          <w:b/>
          <w:sz w:val="24"/>
          <w:szCs w:val="24"/>
        </w:rPr>
        <w:t>навчальної діяльності студентів</w:t>
      </w:r>
    </w:p>
    <w:p w:rsidR="00CC7525" w:rsidRPr="00CC7525" w:rsidRDefault="00CC7525" w:rsidP="00CC7525">
      <w:pPr>
        <w:jc w:val="center"/>
        <w:rPr>
          <w:b/>
          <w:sz w:val="24"/>
          <w:szCs w:val="24"/>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588"/>
        <w:gridCol w:w="1984"/>
        <w:gridCol w:w="1559"/>
        <w:gridCol w:w="1701"/>
      </w:tblGrid>
      <w:tr w:rsidR="00CC7525" w:rsidRPr="00CC7525" w:rsidTr="00CC7525">
        <w:trPr>
          <w:trHeight w:val="1079"/>
        </w:trPr>
        <w:tc>
          <w:tcPr>
            <w:tcW w:w="4282" w:type="dxa"/>
            <w:gridSpan w:val="2"/>
            <w:shd w:val="clear" w:color="auto" w:fill="auto"/>
            <w:vAlign w:val="center"/>
          </w:tcPr>
          <w:p w:rsidR="00CC7525" w:rsidRPr="00CC7525" w:rsidRDefault="00CC7525" w:rsidP="003F5A8D">
            <w:pPr>
              <w:tabs>
                <w:tab w:val="left" w:pos="564"/>
              </w:tabs>
              <w:spacing w:line="312" w:lineRule="auto"/>
              <w:jc w:val="center"/>
              <w:rPr>
                <w:b/>
                <w:spacing w:val="-6"/>
                <w:sz w:val="24"/>
                <w:szCs w:val="24"/>
              </w:rPr>
            </w:pPr>
            <w:r w:rsidRPr="00CC7525">
              <w:rPr>
                <w:b/>
                <w:spacing w:val="-6"/>
                <w:sz w:val="24"/>
                <w:szCs w:val="24"/>
              </w:rPr>
              <w:t>Поточний контроль</w:t>
            </w:r>
          </w:p>
        </w:tc>
        <w:tc>
          <w:tcPr>
            <w:tcW w:w="1984" w:type="dxa"/>
            <w:vMerge w:val="restart"/>
            <w:vAlign w:val="center"/>
          </w:tcPr>
          <w:p w:rsidR="00CC7525" w:rsidRPr="00CC7525" w:rsidRDefault="00CC7525" w:rsidP="003F5A8D">
            <w:pPr>
              <w:tabs>
                <w:tab w:val="left" w:pos="564"/>
              </w:tabs>
              <w:spacing w:line="312" w:lineRule="auto"/>
              <w:jc w:val="center"/>
              <w:rPr>
                <w:b/>
                <w:sz w:val="24"/>
                <w:szCs w:val="24"/>
              </w:rPr>
            </w:pPr>
            <w:r w:rsidRPr="00CC7525">
              <w:rPr>
                <w:b/>
                <w:sz w:val="24"/>
                <w:szCs w:val="24"/>
              </w:rPr>
              <w:t>Індивідуальна робота студента (І</w:t>
            </w:r>
            <w:r>
              <w:rPr>
                <w:b/>
                <w:sz w:val="24"/>
                <w:szCs w:val="24"/>
                <w:lang w:val="uk-UA"/>
              </w:rPr>
              <w:t>РС</w:t>
            </w:r>
            <w:r w:rsidRPr="00CC7525">
              <w:rPr>
                <w:b/>
                <w:sz w:val="24"/>
                <w:szCs w:val="24"/>
              </w:rPr>
              <w:t>)</w:t>
            </w:r>
          </w:p>
          <w:p w:rsidR="00CC7525" w:rsidRPr="00CC7525" w:rsidRDefault="00CC7525" w:rsidP="003F5A8D">
            <w:pPr>
              <w:tabs>
                <w:tab w:val="left" w:pos="564"/>
              </w:tabs>
              <w:spacing w:line="312" w:lineRule="auto"/>
              <w:jc w:val="center"/>
              <w:rPr>
                <w:b/>
                <w:i/>
                <w:sz w:val="24"/>
                <w:szCs w:val="24"/>
              </w:rPr>
            </w:pPr>
            <w:r w:rsidRPr="00CC7525">
              <w:rPr>
                <w:b/>
                <w:i/>
                <w:sz w:val="24"/>
                <w:szCs w:val="24"/>
              </w:rPr>
              <w:t>(5 балів)</w:t>
            </w:r>
          </w:p>
        </w:tc>
        <w:tc>
          <w:tcPr>
            <w:tcW w:w="1559" w:type="dxa"/>
            <w:vMerge w:val="restart"/>
            <w:shd w:val="clear" w:color="auto" w:fill="auto"/>
            <w:vAlign w:val="center"/>
          </w:tcPr>
          <w:p w:rsidR="00CC7525" w:rsidRPr="00CC7525" w:rsidRDefault="00CC7525" w:rsidP="003F5A8D">
            <w:pPr>
              <w:tabs>
                <w:tab w:val="left" w:pos="564"/>
              </w:tabs>
              <w:spacing w:line="312" w:lineRule="auto"/>
              <w:jc w:val="center"/>
              <w:rPr>
                <w:b/>
                <w:spacing w:val="-6"/>
                <w:sz w:val="24"/>
                <w:szCs w:val="24"/>
              </w:rPr>
            </w:pPr>
            <w:r w:rsidRPr="00CC7525">
              <w:rPr>
                <w:b/>
                <w:sz w:val="24"/>
                <w:szCs w:val="24"/>
              </w:rPr>
              <w:t>ЕКЗАМЕН</w:t>
            </w:r>
          </w:p>
        </w:tc>
        <w:tc>
          <w:tcPr>
            <w:tcW w:w="1701" w:type="dxa"/>
            <w:vMerge w:val="restart"/>
            <w:shd w:val="clear" w:color="auto" w:fill="D9D9D9"/>
            <w:vAlign w:val="center"/>
          </w:tcPr>
          <w:p w:rsidR="00CC7525" w:rsidRPr="00CC7525" w:rsidRDefault="00CC7525" w:rsidP="003F5A8D">
            <w:pPr>
              <w:jc w:val="center"/>
              <w:rPr>
                <w:b/>
                <w:sz w:val="24"/>
                <w:szCs w:val="24"/>
              </w:rPr>
            </w:pPr>
            <w:r w:rsidRPr="00CC7525">
              <w:rPr>
                <w:b/>
                <w:sz w:val="24"/>
                <w:szCs w:val="24"/>
              </w:rPr>
              <w:t>РАЗОМ – 100 балів</w:t>
            </w:r>
          </w:p>
        </w:tc>
      </w:tr>
      <w:tr w:rsidR="00CC7525" w:rsidRPr="00CC7525" w:rsidTr="00CC7525">
        <w:trPr>
          <w:trHeight w:val="1656"/>
        </w:trPr>
        <w:tc>
          <w:tcPr>
            <w:tcW w:w="2694" w:type="dxa"/>
            <w:tcBorders>
              <w:bottom w:val="single" w:sz="4" w:space="0" w:color="auto"/>
            </w:tcBorders>
            <w:shd w:val="clear" w:color="auto" w:fill="auto"/>
            <w:vAlign w:val="center"/>
          </w:tcPr>
          <w:p w:rsidR="00CC7525" w:rsidRPr="00CC7525" w:rsidRDefault="00920A29" w:rsidP="003F5A8D">
            <w:pPr>
              <w:tabs>
                <w:tab w:val="left" w:pos="564"/>
              </w:tabs>
              <w:spacing w:line="312" w:lineRule="auto"/>
              <w:jc w:val="center"/>
              <w:rPr>
                <w:b/>
                <w:sz w:val="24"/>
                <w:szCs w:val="24"/>
              </w:rPr>
            </w:pPr>
            <w:r>
              <w:rPr>
                <w:b/>
                <w:sz w:val="24"/>
                <w:szCs w:val="24"/>
                <w:lang w:val="uk-UA"/>
              </w:rPr>
              <w:t>Лабораторн</w:t>
            </w:r>
            <w:r w:rsidR="00CC7525" w:rsidRPr="00CC7525">
              <w:rPr>
                <w:b/>
                <w:sz w:val="24"/>
                <w:szCs w:val="24"/>
              </w:rPr>
              <w:t>і заняття</w:t>
            </w:r>
          </w:p>
          <w:p w:rsidR="00CC7525" w:rsidRPr="00CC7525" w:rsidRDefault="00CC7525" w:rsidP="00920A29">
            <w:pPr>
              <w:tabs>
                <w:tab w:val="left" w:pos="564"/>
              </w:tabs>
              <w:spacing w:line="312" w:lineRule="auto"/>
              <w:jc w:val="center"/>
              <w:rPr>
                <w:b/>
                <w:i/>
                <w:sz w:val="24"/>
                <w:szCs w:val="24"/>
              </w:rPr>
            </w:pPr>
            <w:r w:rsidRPr="00CC7525">
              <w:rPr>
                <w:b/>
                <w:i/>
                <w:sz w:val="24"/>
                <w:szCs w:val="24"/>
              </w:rPr>
              <w:t>(</w:t>
            </w:r>
            <w:r w:rsidR="00920A29">
              <w:rPr>
                <w:b/>
                <w:i/>
                <w:sz w:val="24"/>
                <w:szCs w:val="24"/>
                <w:lang w:val="uk-UA"/>
              </w:rPr>
              <w:t>2,5</w:t>
            </w:r>
            <w:r w:rsidRPr="00CC7525">
              <w:rPr>
                <w:b/>
                <w:i/>
                <w:sz w:val="24"/>
                <w:szCs w:val="24"/>
              </w:rPr>
              <w:t xml:space="preserve"> бал</w:t>
            </w:r>
            <w:r w:rsidR="00920A29">
              <w:rPr>
                <w:b/>
                <w:i/>
                <w:sz w:val="24"/>
                <w:szCs w:val="24"/>
                <w:lang w:val="uk-UA"/>
              </w:rPr>
              <w:t>и</w:t>
            </w:r>
            <w:r w:rsidRPr="00CC7525">
              <w:rPr>
                <w:b/>
                <w:i/>
                <w:sz w:val="24"/>
                <w:szCs w:val="24"/>
              </w:rPr>
              <w:t>*</w:t>
            </w:r>
            <w:r w:rsidR="00920A29">
              <w:rPr>
                <w:b/>
                <w:i/>
                <w:sz w:val="24"/>
                <w:szCs w:val="24"/>
                <w:lang w:val="uk-UA"/>
              </w:rPr>
              <w:t>16</w:t>
            </w:r>
            <w:r w:rsidRPr="00CC7525">
              <w:rPr>
                <w:b/>
                <w:i/>
                <w:sz w:val="24"/>
                <w:szCs w:val="24"/>
              </w:rPr>
              <w:t>=40 балів)</w:t>
            </w:r>
          </w:p>
        </w:tc>
        <w:tc>
          <w:tcPr>
            <w:tcW w:w="1588" w:type="dxa"/>
            <w:tcBorders>
              <w:bottom w:val="single" w:sz="4" w:space="0" w:color="auto"/>
            </w:tcBorders>
            <w:shd w:val="clear" w:color="auto" w:fill="auto"/>
            <w:vAlign w:val="center"/>
          </w:tcPr>
          <w:p w:rsidR="00CC7525" w:rsidRPr="00CC7525" w:rsidRDefault="00CC7525" w:rsidP="003F5A8D">
            <w:pPr>
              <w:tabs>
                <w:tab w:val="left" w:pos="564"/>
              </w:tabs>
              <w:spacing w:line="312" w:lineRule="auto"/>
              <w:jc w:val="center"/>
              <w:rPr>
                <w:b/>
                <w:sz w:val="24"/>
                <w:szCs w:val="24"/>
              </w:rPr>
            </w:pPr>
            <w:r w:rsidRPr="00CC7525">
              <w:rPr>
                <w:b/>
                <w:sz w:val="24"/>
                <w:szCs w:val="24"/>
              </w:rPr>
              <w:t>Самостійна робота</w:t>
            </w:r>
          </w:p>
          <w:p w:rsidR="00CC7525" w:rsidRPr="00CC7525" w:rsidRDefault="00CC7525" w:rsidP="003F5A8D">
            <w:pPr>
              <w:tabs>
                <w:tab w:val="left" w:pos="564"/>
              </w:tabs>
              <w:spacing w:line="312" w:lineRule="auto"/>
              <w:jc w:val="center"/>
              <w:rPr>
                <w:b/>
                <w:sz w:val="24"/>
                <w:szCs w:val="24"/>
              </w:rPr>
            </w:pPr>
            <w:r w:rsidRPr="00CC7525">
              <w:rPr>
                <w:b/>
                <w:i/>
                <w:sz w:val="24"/>
                <w:szCs w:val="24"/>
              </w:rPr>
              <w:t>(5 балів)</w:t>
            </w:r>
          </w:p>
        </w:tc>
        <w:tc>
          <w:tcPr>
            <w:tcW w:w="1984" w:type="dxa"/>
            <w:vMerge/>
            <w:tcBorders>
              <w:bottom w:val="single" w:sz="4" w:space="0" w:color="auto"/>
            </w:tcBorders>
          </w:tcPr>
          <w:p w:rsidR="00CC7525" w:rsidRPr="00CC7525" w:rsidRDefault="00CC7525" w:rsidP="003F5A8D">
            <w:pPr>
              <w:tabs>
                <w:tab w:val="left" w:pos="564"/>
              </w:tabs>
              <w:spacing w:line="312" w:lineRule="auto"/>
              <w:jc w:val="center"/>
              <w:rPr>
                <w:b/>
                <w:sz w:val="24"/>
                <w:szCs w:val="24"/>
              </w:rPr>
            </w:pPr>
          </w:p>
        </w:tc>
        <w:tc>
          <w:tcPr>
            <w:tcW w:w="1559" w:type="dxa"/>
            <w:vMerge/>
            <w:tcBorders>
              <w:bottom w:val="single" w:sz="4" w:space="0" w:color="auto"/>
            </w:tcBorders>
            <w:shd w:val="clear" w:color="auto" w:fill="auto"/>
            <w:vAlign w:val="center"/>
          </w:tcPr>
          <w:p w:rsidR="00CC7525" w:rsidRPr="00CC7525" w:rsidRDefault="00CC7525" w:rsidP="003F5A8D">
            <w:pPr>
              <w:tabs>
                <w:tab w:val="left" w:pos="564"/>
              </w:tabs>
              <w:spacing w:line="312" w:lineRule="auto"/>
              <w:jc w:val="center"/>
              <w:rPr>
                <w:b/>
                <w:sz w:val="24"/>
                <w:szCs w:val="24"/>
              </w:rPr>
            </w:pPr>
          </w:p>
        </w:tc>
        <w:tc>
          <w:tcPr>
            <w:tcW w:w="1701" w:type="dxa"/>
            <w:vMerge/>
            <w:shd w:val="clear" w:color="auto" w:fill="D9D9D9"/>
          </w:tcPr>
          <w:p w:rsidR="00CC7525" w:rsidRPr="00CC7525" w:rsidRDefault="00CC7525" w:rsidP="003F5A8D">
            <w:pPr>
              <w:jc w:val="center"/>
              <w:rPr>
                <w:b/>
                <w:sz w:val="24"/>
                <w:szCs w:val="24"/>
              </w:rPr>
            </w:pPr>
          </w:p>
        </w:tc>
      </w:tr>
      <w:tr w:rsidR="00CC7525" w:rsidRPr="00CC7525" w:rsidTr="00CC7525">
        <w:trPr>
          <w:trHeight w:val="551"/>
        </w:trPr>
        <w:tc>
          <w:tcPr>
            <w:tcW w:w="6266" w:type="dxa"/>
            <w:gridSpan w:val="3"/>
            <w:shd w:val="clear" w:color="auto" w:fill="E6E6E6"/>
            <w:vAlign w:val="center"/>
          </w:tcPr>
          <w:p w:rsidR="00CC7525" w:rsidRPr="00CC7525" w:rsidRDefault="00CC7525" w:rsidP="003F5A8D">
            <w:pPr>
              <w:jc w:val="center"/>
              <w:rPr>
                <w:b/>
                <w:i/>
                <w:sz w:val="24"/>
                <w:szCs w:val="24"/>
              </w:rPr>
            </w:pPr>
            <w:r w:rsidRPr="00CC7525">
              <w:rPr>
                <w:b/>
                <w:i/>
                <w:sz w:val="24"/>
                <w:szCs w:val="24"/>
              </w:rPr>
              <w:t>50 балів</w:t>
            </w:r>
          </w:p>
        </w:tc>
        <w:tc>
          <w:tcPr>
            <w:tcW w:w="1559" w:type="dxa"/>
            <w:shd w:val="clear" w:color="auto" w:fill="E6E6E6"/>
            <w:vAlign w:val="center"/>
          </w:tcPr>
          <w:p w:rsidR="00CC7525" w:rsidRPr="00CC7525" w:rsidRDefault="00CC7525" w:rsidP="003F5A8D">
            <w:pPr>
              <w:jc w:val="center"/>
              <w:rPr>
                <w:b/>
                <w:i/>
                <w:sz w:val="24"/>
                <w:szCs w:val="24"/>
              </w:rPr>
            </w:pPr>
            <w:r w:rsidRPr="00CC7525">
              <w:rPr>
                <w:b/>
                <w:i/>
                <w:sz w:val="24"/>
                <w:szCs w:val="24"/>
              </w:rPr>
              <w:t>50 балів</w:t>
            </w:r>
          </w:p>
        </w:tc>
        <w:tc>
          <w:tcPr>
            <w:tcW w:w="1701" w:type="dxa"/>
            <w:vMerge/>
            <w:shd w:val="clear" w:color="auto" w:fill="D9D9D9"/>
            <w:vAlign w:val="center"/>
          </w:tcPr>
          <w:p w:rsidR="00CC7525" w:rsidRPr="00CC7525" w:rsidRDefault="00CC7525" w:rsidP="003F5A8D">
            <w:pPr>
              <w:jc w:val="center"/>
              <w:rPr>
                <w:b/>
                <w:sz w:val="24"/>
                <w:szCs w:val="24"/>
              </w:rPr>
            </w:pPr>
          </w:p>
        </w:tc>
      </w:tr>
    </w:tbl>
    <w:p w:rsidR="00AB7A6A" w:rsidRPr="00EF655A" w:rsidRDefault="00AB7A6A" w:rsidP="00AB7A6A">
      <w:pPr>
        <w:rPr>
          <w:sz w:val="24"/>
          <w:szCs w:val="24"/>
          <w:lang w:val="uk-UA"/>
        </w:rPr>
      </w:pPr>
    </w:p>
    <w:p w:rsidR="00645F96" w:rsidRPr="00645F96" w:rsidRDefault="00645F96" w:rsidP="00645F96">
      <w:pPr>
        <w:jc w:val="center"/>
        <w:rPr>
          <w:b/>
          <w:sz w:val="24"/>
          <w:szCs w:val="24"/>
        </w:rPr>
      </w:pPr>
      <w:proofErr w:type="gramStart"/>
      <w:r w:rsidRPr="00645F96">
        <w:rPr>
          <w:b/>
          <w:sz w:val="24"/>
          <w:szCs w:val="24"/>
        </w:rPr>
        <w:t>9.2  Система</w:t>
      </w:r>
      <w:proofErr w:type="gramEnd"/>
      <w:r w:rsidRPr="00645F96">
        <w:rPr>
          <w:b/>
          <w:sz w:val="24"/>
          <w:szCs w:val="24"/>
        </w:rPr>
        <w:t xml:space="preserve"> нарахування рейтингових балів</w:t>
      </w:r>
    </w:p>
    <w:p w:rsidR="00645F96" w:rsidRPr="00645F96" w:rsidRDefault="00645F96" w:rsidP="00645F96">
      <w:pPr>
        <w:jc w:val="center"/>
        <w:rPr>
          <w:b/>
          <w:sz w:val="24"/>
          <w:szCs w:val="24"/>
        </w:rPr>
      </w:pPr>
      <w:r w:rsidRPr="00645F96">
        <w:rPr>
          <w:b/>
          <w:sz w:val="24"/>
          <w:szCs w:val="24"/>
        </w:rPr>
        <w:t>та критерії оцінювання знань студентів</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7285"/>
        <w:gridCol w:w="851"/>
        <w:gridCol w:w="850"/>
      </w:tblGrid>
      <w:tr w:rsidR="00645F96" w:rsidRPr="00645F96" w:rsidTr="00645F96">
        <w:trPr>
          <w:cantSplit/>
          <w:trHeight w:val="1706"/>
        </w:trPr>
        <w:tc>
          <w:tcPr>
            <w:tcW w:w="540" w:type="dxa"/>
            <w:vAlign w:val="center"/>
          </w:tcPr>
          <w:p w:rsidR="00645F96" w:rsidRPr="00645F96" w:rsidRDefault="00645F96" w:rsidP="003F5A8D">
            <w:pPr>
              <w:spacing w:line="240" w:lineRule="atLeast"/>
              <w:jc w:val="center"/>
              <w:rPr>
                <w:b/>
                <w:sz w:val="24"/>
                <w:szCs w:val="24"/>
              </w:rPr>
            </w:pPr>
            <w:r w:rsidRPr="00645F96">
              <w:rPr>
                <w:b/>
                <w:sz w:val="24"/>
                <w:szCs w:val="24"/>
              </w:rPr>
              <w:t>№ з/п</w:t>
            </w:r>
          </w:p>
        </w:tc>
        <w:tc>
          <w:tcPr>
            <w:tcW w:w="7285" w:type="dxa"/>
            <w:vAlign w:val="center"/>
          </w:tcPr>
          <w:p w:rsidR="00645F96" w:rsidRPr="00645F96" w:rsidRDefault="00645F96" w:rsidP="003F5A8D">
            <w:pPr>
              <w:spacing w:line="240" w:lineRule="atLeast"/>
              <w:jc w:val="center"/>
              <w:rPr>
                <w:b/>
                <w:sz w:val="24"/>
                <w:szCs w:val="24"/>
              </w:rPr>
            </w:pPr>
            <w:r w:rsidRPr="00645F96">
              <w:rPr>
                <w:b/>
                <w:sz w:val="24"/>
                <w:szCs w:val="24"/>
              </w:rPr>
              <w:t>Види робіт.</w:t>
            </w:r>
          </w:p>
          <w:p w:rsidR="00645F96" w:rsidRPr="00645F96" w:rsidRDefault="00645F96" w:rsidP="003F5A8D">
            <w:pPr>
              <w:spacing w:line="240" w:lineRule="atLeast"/>
              <w:jc w:val="center"/>
              <w:rPr>
                <w:b/>
                <w:sz w:val="24"/>
                <w:szCs w:val="24"/>
              </w:rPr>
            </w:pPr>
            <w:r w:rsidRPr="00645F96">
              <w:rPr>
                <w:b/>
                <w:sz w:val="24"/>
                <w:szCs w:val="24"/>
              </w:rPr>
              <w:t>Критерії оцінювання знань студентів</w:t>
            </w:r>
          </w:p>
          <w:p w:rsidR="00645F96" w:rsidRPr="00645F96" w:rsidRDefault="00645F96" w:rsidP="003F5A8D">
            <w:pPr>
              <w:spacing w:line="240" w:lineRule="atLeast"/>
              <w:jc w:val="center"/>
              <w:rPr>
                <w:b/>
                <w:sz w:val="24"/>
                <w:szCs w:val="24"/>
              </w:rPr>
            </w:pPr>
          </w:p>
        </w:tc>
        <w:tc>
          <w:tcPr>
            <w:tcW w:w="851" w:type="dxa"/>
            <w:textDirection w:val="btLr"/>
            <w:vAlign w:val="center"/>
          </w:tcPr>
          <w:p w:rsidR="00645F96" w:rsidRPr="00645F96" w:rsidRDefault="00645F96" w:rsidP="003F5A8D">
            <w:pPr>
              <w:spacing w:line="240" w:lineRule="atLeast"/>
              <w:ind w:left="113" w:right="113"/>
              <w:jc w:val="center"/>
              <w:rPr>
                <w:b/>
                <w:sz w:val="24"/>
                <w:szCs w:val="24"/>
              </w:rPr>
            </w:pPr>
            <w:r w:rsidRPr="00645F96">
              <w:rPr>
                <w:b/>
                <w:sz w:val="24"/>
                <w:szCs w:val="24"/>
              </w:rPr>
              <w:t>Бали рейтингу</w:t>
            </w:r>
          </w:p>
        </w:tc>
        <w:tc>
          <w:tcPr>
            <w:tcW w:w="850" w:type="dxa"/>
            <w:textDirection w:val="btLr"/>
          </w:tcPr>
          <w:p w:rsidR="00645F96" w:rsidRPr="00645F96" w:rsidRDefault="00645F96" w:rsidP="003F5A8D">
            <w:pPr>
              <w:spacing w:line="240" w:lineRule="atLeast"/>
              <w:ind w:left="113" w:right="113"/>
              <w:jc w:val="center"/>
              <w:rPr>
                <w:b/>
                <w:sz w:val="24"/>
                <w:szCs w:val="24"/>
              </w:rPr>
            </w:pPr>
            <w:r w:rsidRPr="00645F96">
              <w:rPr>
                <w:b/>
                <w:sz w:val="24"/>
                <w:szCs w:val="24"/>
              </w:rPr>
              <w:t>Максимальна кількість балів</w:t>
            </w:r>
          </w:p>
        </w:tc>
      </w:tr>
      <w:tr w:rsidR="00645F96" w:rsidRPr="00645F96" w:rsidTr="00645F96">
        <w:trPr>
          <w:trHeight w:val="569"/>
        </w:trPr>
        <w:tc>
          <w:tcPr>
            <w:tcW w:w="9526" w:type="dxa"/>
            <w:gridSpan w:val="4"/>
            <w:tcBorders>
              <w:bottom w:val="single" w:sz="4" w:space="0" w:color="auto"/>
            </w:tcBorders>
            <w:shd w:val="clear" w:color="auto" w:fill="E0E0E0"/>
            <w:vAlign w:val="center"/>
          </w:tcPr>
          <w:p w:rsidR="00645F96" w:rsidRPr="00645F96" w:rsidRDefault="00645F96" w:rsidP="003F5A8D">
            <w:pPr>
              <w:jc w:val="center"/>
              <w:rPr>
                <w:b/>
                <w:sz w:val="24"/>
                <w:szCs w:val="24"/>
              </w:rPr>
            </w:pPr>
            <w:r w:rsidRPr="00645F96">
              <w:rPr>
                <w:b/>
                <w:sz w:val="24"/>
                <w:szCs w:val="24"/>
              </w:rPr>
              <w:t>1.   Бали поточної успішності за участь у семінарських, практичних, лабораторних заняттях</w:t>
            </w:r>
          </w:p>
        </w:tc>
      </w:tr>
      <w:tr w:rsidR="00645F96" w:rsidRPr="00645F96" w:rsidTr="00645F96">
        <w:trPr>
          <w:trHeight w:val="569"/>
        </w:trPr>
        <w:tc>
          <w:tcPr>
            <w:tcW w:w="7825" w:type="dxa"/>
            <w:gridSpan w:val="2"/>
            <w:tcBorders>
              <w:bottom w:val="single" w:sz="4" w:space="0" w:color="auto"/>
            </w:tcBorders>
            <w:shd w:val="clear" w:color="auto" w:fill="E0E0E0"/>
            <w:vAlign w:val="center"/>
          </w:tcPr>
          <w:p w:rsidR="00645F96" w:rsidRPr="00645F96" w:rsidRDefault="00645F96" w:rsidP="003F5A8D">
            <w:pPr>
              <w:spacing w:line="240" w:lineRule="atLeast"/>
              <w:jc w:val="center"/>
              <w:rPr>
                <w:b/>
                <w:sz w:val="24"/>
                <w:szCs w:val="24"/>
              </w:rPr>
            </w:pPr>
            <w:r w:rsidRPr="00645F96">
              <w:rPr>
                <w:b/>
                <w:sz w:val="24"/>
                <w:szCs w:val="24"/>
              </w:rPr>
              <w:t>Критерії оцінювання</w:t>
            </w:r>
          </w:p>
        </w:tc>
        <w:tc>
          <w:tcPr>
            <w:tcW w:w="1701" w:type="dxa"/>
            <w:gridSpan w:val="2"/>
            <w:tcBorders>
              <w:bottom w:val="single" w:sz="4" w:space="0" w:color="auto"/>
            </w:tcBorders>
            <w:shd w:val="clear" w:color="auto" w:fill="E0E0E0"/>
            <w:vAlign w:val="center"/>
          </w:tcPr>
          <w:p w:rsidR="00645F96" w:rsidRPr="007B4F65" w:rsidRDefault="007B4F65" w:rsidP="007B4F65">
            <w:pPr>
              <w:jc w:val="center"/>
              <w:rPr>
                <w:b/>
                <w:sz w:val="24"/>
                <w:szCs w:val="24"/>
                <w:lang w:val="uk-UA"/>
              </w:rPr>
            </w:pPr>
            <w:r>
              <w:rPr>
                <w:b/>
                <w:sz w:val="24"/>
                <w:szCs w:val="24"/>
                <w:lang w:val="uk-UA"/>
              </w:rPr>
              <w:t>2,</w:t>
            </w:r>
            <w:r w:rsidR="00645F96" w:rsidRPr="00645F96">
              <w:rPr>
                <w:b/>
                <w:sz w:val="24"/>
                <w:szCs w:val="24"/>
                <w:lang w:val="en-US"/>
              </w:rPr>
              <w:t>5</w:t>
            </w:r>
            <w:r w:rsidR="00645F96" w:rsidRPr="00645F96">
              <w:rPr>
                <w:b/>
                <w:sz w:val="24"/>
                <w:szCs w:val="24"/>
              </w:rPr>
              <w:t xml:space="preserve"> бал</w:t>
            </w:r>
            <w:r>
              <w:rPr>
                <w:b/>
                <w:sz w:val="24"/>
                <w:szCs w:val="24"/>
                <w:lang w:val="uk-UA"/>
              </w:rPr>
              <w:t>и</w:t>
            </w:r>
          </w:p>
        </w:tc>
      </w:tr>
      <w:tr w:rsidR="00645F96" w:rsidRPr="00645F96" w:rsidTr="00645F96">
        <w:trPr>
          <w:trHeight w:val="1420"/>
        </w:trPr>
        <w:tc>
          <w:tcPr>
            <w:tcW w:w="7825" w:type="dxa"/>
            <w:gridSpan w:val="2"/>
            <w:vAlign w:val="center"/>
          </w:tcPr>
          <w:p w:rsidR="00645F96" w:rsidRPr="00645F96" w:rsidRDefault="00645F96" w:rsidP="00645F96">
            <w:pPr>
              <w:numPr>
                <w:ilvl w:val="0"/>
                <w:numId w:val="25"/>
              </w:numPr>
              <w:tabs>
                <w:tab w:val="left" w:pos="175"/>
                <w:tab w:val="left" w:pos="576"/>
              </w:tabs>
              <w:jc w:val="both"/>
              <w:rPr>
                <w:sz w:val="24"/>
                <w:szCs w:val="24"/>
              </w:rPr>
            </w:pPr>
            <w:r w:rsidRPr="00645F96">
              <w:rPr>
                <w:sz w:val="24"/>
                <w:szCs w:val="24"/>
              </w:rPr>
              <w:t>розгорнутий, вичерпний виклад змісту питання;</w:t>
            </w:r>
          </w:p>
          <w:p w:rsidR="00645F96" w:rsidRPr="00645F96" w:rsidRDefault="00645F96" w:rsidP="00645F96">
            <w:pPr>
              <w:numPr>
                <w:ilvl w:val="0"/>
                <w:numId w:val="25"/>
              </w:numPr>
              <w:tabs>
                <w:tab w:val="left" w:pos="175"/>
                <w:tab w:val="left" w:pos="576"/>
              </w:tabs>
              <w:jc w:val="both"/>
              <w:rPr>
                <w:sz w:val="24"/>
                <w:szCs w:val="24"/>
              </w:rPr>
            </w:pPr>
            <w:r w:rsidRPr="00645F96">
              <w:rPr>
                <w:sz w:val="24"/>
                <w:szCs w:val="24"/>
              </w:rPr>
              <w:t>повний перелік необхідних для розкриття змісту питання категорій та законів;</w:t>
            </w:r>
          </w:p>
          <w:p w:rsidR="00645F96" w:rsidRPr="00645F96" w:rsidRDefault="00645F96" w:rsidP="00645F96">
            <w:pPr>
              <w:numPr>
                <w:ilvl w:val="0"/>
                <w:numId w:val="25"/>
              </w:numPr>
              <w:tabs>
                <w:tab w:val="left" w:pos="175"/>
                <w:tab w:val="left" w:pos="576"/>
              </w:tabs>
              <w:jc w:val="both"/>
              <w:rPr>
                <w:sz w:val="24"/>
                <w:szCs w:val="24"/>
              </w:rPr>
            </w:pPr>
            <w:r w:rsidRPr="00645F96">
              <w:rPr>
                <w:sz w:val="24"/>
                <w:szCs w:val="24"/>
              </w:rPr>
              <w:lastRenderedPageBreak/>
              <w:t>правильне розкриття змісту категорії та законів, механізму їх взаємозв</w:t>
            </w:r>
            <w:r w:rsidRPr="00645F96">
              <w:rPr>
                <w:b/>
                <w:sz w:val="24"/>
                <w:szCs w:val="24"/>
              </w:rPr>
              <w:t>’</w:t>
            </w:r>
            <w:r w:rsidRPr="00645F96">
              <w:rPr>
                <w:sz w:val="24"/>
                <w:szCs w:val="24"/>
              </w:rPr>
              <w:t>язку і взаємодії;</w:t>
            </w:r>
          </w:p>
          <w:p w:rsidR="00645F96" w:rsidRPr="00645F96" w:rsidRDefault="00645F96" w:rsidP="00645F96">
            <w:pPr>
              <w:numPr>
                <w:ilvl w:val="0"/>
                <w:numId w:val="25"/>
              </w:numPr>
              <w:tabs>
                <w:tab w:val="clear" w:pos="360"/>
                <w:tab w:val="num" w:pos="175"/>
                <w:tab w:val="left" w:pos="576"/>
              </w:tabs>
              <w:ind w:left="175"/>
              <w:jc w:val="both"/>
              <w:rPr>
                <w:sz w:val="24"/>
                <w:szCs w:val="24"/>
              </w:rPr>
            </w:pPr>
            <w:r w:rsidRPr="00645F96">
              <w:rPr>
                <w:sz w:val="24"/>
                <w:szCs w:val="24"/>
              </w:rPr>
              <w:t>здатність здійснювати порівняльний аналіз різних теорій, концепцій, підходів та самостійно робити логічні висновки і узагальнення, знання історії створення таких теорій та еволюції поглядів їх представників;</w:t>
            </w:r>
          </w:p>
          <w:p w:rsidR="00645F96" w:rsidRPr="00645F96" w:rsidRDefault="00645F96" w:rsidP="00645F96">
            <w:pPr>
              <w:numPr>
                <w:ilvl w:val="0"/>
                <w:numId w:val="25"/>
              </w:numPr>
              <w:tabs>
                <w:tab w:val="clear" w:pos="360"/>
                <w:tab w:val="num" w:pos="175"/>
                <w:tab w:val="left" w:pos="576"/>
              </w:tabs>
              <w:ind w:left="175"/>
              <w:jc w:val="both"/>
              <w:rPr>
                <w:sz w:val="24"/>
                <w:szCs w:val="24"/>
              </w:rPr>
            </w:pPr>
            <w:r w:rsidRPr="00645F96">
              <w:rPr>
                <w:sz w:val="24"/>
                <w:szCs w:val="24"/>
              </w:rPr>
              <w:t>уміння користуватись методами наукового аналізу економічних явищ, процесів і характеризувати їх риси та форми виявлення;</w:t>
            </w:r>
          </w:p>
          <w:p w:rsidR="00645F96" w:rsidRPr="00645F96" w:rsidRDefault="00645F96" w:rsidP="00645F96">
            <w:pPr>
              <w:numPr>
                <w:ilvl w:val="0"/>
                <w:numId w:val="25"/>
              </w:numPr>
              <w:tabs>
                <w:tab w:val="clear" w:pos="360"/>
                <w:tab w:val="num" w:pos="175"/>
                <w:tab w:val="left" w:pos="576"/>
              </w:tabs>
              <w:ind w:left="175" w:hanging="175"/>
              <w:jc w:val="both"/>
              <w:rPr>
                <w:sz w:val="24"/>
                <w:szCs w:val="24"/>
              </w:rPr>
            </w:pPr>
            <w:r w:rsidRPr="00645F96">
              <w:rPr>
                <w:sz w:val="24"/>
                <w:szCs w:val="24"/>
              </w:rPr>
              <w:t>демонстрація здатності висловлення та аргументування власного ставлення до альтернативних поглядів на дане питання;</w:t>
            </w:r>
          </w:p>
          <w:p w:rsidR="00645F96" w:rsidRPr="00645F96" w:rsidRDefault="00645F96" w:rsidP="00645F96">
            <w:pPr>
              <w:numPr>
                <w:ilvl w:val="0"/>
                <w:numId w:val="25"/>
              </w:numPr>
              <w:tabs>
                <w:tab w:val="clear" w:pos="360"/>
                <w:tab w:val="num" w:pos="175"/>
                <w:tab w:val="left" w:pos="576"/>
              </w:tabs>
              <w:ind w:left="175" w:hanging="175"/>
              <w:jc w:val="both"/>
              <w:rPr>
                <w:sz w:val="24"/>
                <w:szCs w:val="24"/>
              </w:rPr>
            </w:pPr>
            <w:r w:rsidRPr="00645F96">
              <w:rPr>
                <w:sz w:val="24"/>
                <w:szCs w:val="24"/>
              </w:rPr>
              <w:t>використання актуальних фактичних та статистичних даних, матеріалів останніх подій в економічній та фінансовій сфері в країні та за її межами;</w:t>
            </w:r>
          </w:p>
          <w:p w:rsidR="00645F96" w:rsidRPr="00645F96" w:rsidRDefault="00645F96" w:rsidP="00645F96">
            <w:pPr>
              <w:numPr>
                <w:ilvl w:val="0"/>
                <w:numId w:val="25"/>
              </w:numPr>
              <w:tabs>
                <w:tab w:val="clear" w:pos="360"/>
                <w:tab w:val="num" w:pos="175"/>
                <w:tab w:val="left" w:pos="576"/>
              </w:tabs>
              <w:ind w:left="175" w:hanging="175"/>
              <w:jc w:val="both"/>
              <w:rPr>
                <w:sz w:val="24"/>
                <w:szCs w:val="24"/>
              </w:rPr>
            </w:pPr>
            <w:r w:rsidRPr="00645F96">
              <w:rPr>
                <w:sz w:val="24"/>
                <w:szCs w:val="24"/>
              </w:rPr>
              <w:t>знання необхідних законів і нормативних матеріалів України, міжнародних та міждержавних угод, обов’язкове посилання на них під час розкриття питань;</w:t>
            </w:r>
          </w:p>
          <w:p w:rsidR="00645F96" w:rsidRPr="00645F96" w:rsidRDefault="00645F96" w:rsidP="00645F96">
            <w:pPr>
              <w:numPr>
                <w:ilvl w:val="0"/>
                <w:numId w:val="25"/>
              </w:numPr>
              <w:tabs>
                <w:tab w:val="clear" w:pos="360"/>
                <w:tab w:val="num" w:pos="175"/>
                <w:tab w:val="left" w:pos="576"/>
              </w:tabs>
              <w:ind w:left="175" w:hanging="175"/>
              <w:jc w:val="both"/>
              <w:rPr>
                <w:sz w:val="24"/>
                <w:szCs w:val="24"/>
              </w:rPr>
            </w:pPr>
            <w:r w:rsidRPr="00645F96">
              <w:rPr>
                <w:sz w:val="24"/>
                <w:szCs w:val="24"/>
              </w:rPr>
              <w:t>знання точних назв і функцій національних та міжнародних фінансово-кредитних установ, історії їх створення і ролі при вирішенні проблем, які ставляться у конкретному питанні;</w:t>
            </w:r>
          </w:p>
          <w:p w:rsidR="00645F96" w:rsidRPr="00645F96" w:rsidRDefault="00645F96" w:rsidP="00645F96">
            <w:pPr>
              <w:numPr>
                <w:ilvl w:val="0"/>
                <w:numId w:val="25"/>
              </w:numPr>
              <w:tabs>
                <w:tab w:val="clear" w:pos="360"/>
                <w:tab w:val="num" w:pos="175"/>
                <w:tab w:val="left" w:pos="576"/>
              </w:tabs>
              <w:ind w:left="175" w:hanging="175"/>
              <w:jc w:val="both"/>
              <w:rPr>
                <w:sz w:val="24"/>
                <w:szCs w:val="24"/>
              </w:rPr>
            </w:pPr>
            <w:r w:rsidRPr="00645F96">
              <w:rPr>
                <w:sz w:val="24"/>
                <w:szCs w:val="24"/>
              </w:rPr>
              <w:t>порівняно з відповіддю на найвищий бал не зроблено розкриття хоча б одного з пунктів, указаних вище (якщо він  потрібний для вичерпного розкриття питання);</w:t>
            </w:r>
          </w:p>
        </w:tc>
        <w:tc>
          <w:tcPr>
            <w:tcW w:w="1701" w:type="dxa"/>
            <w:gridSpan w:val="2"/>
            <w:vAlign w:val="center"/>
          </w:tcPr>
          <w:p w:rsidR="00645F96" w:rsidRPr="00645F96" w:rsidRDefault="007B4F65" w:rsidP="003F5A8D">
            <w:pPr>
              <w:jc w:val="center"/>
              <w:rPr>
                <w:sz w:val="24"/>
                <w:szCs w:val="24"/>
              </w:rPr>
            </w:pPr>
            <w:r>
              <w:rPr>
                <w:sz w:val="24"/>
                <w:szCs w:val="24"/>
                <w:lang w:val="uk-UA"/>
              </w:rPr>
              <w:lastRenderedPageBreak/>
              <w:t>2</w:t>
            </w:r>
            <w:r w:rsidR="00645F96" w:rsidRPr="00645F96">
              <w:rPr>
                <w:sz w:val="24"/>
                <w:szCs w:val="24"/>
              </w:rPr>
              <w:t>,5</w:t>
            </w:r>
          </w:p>
        </w:tc>
      </w:tr>
      <w:tr w:rsidR="00645F96" w:rsidRPr="00645F96" w:rsidTr="00645F96">
        <w:trPr>
          <w:trHeight w:val="1420"/>
        </w:trPr>
        <w:tc>
          <w:tcPr>
            <w:tcW w:w="7825" w:type="dxa"/>
            <w:gridSpan w:val="2"/>
            <w:vAlign w:val="center"/>
          </w:tcPr>
          <w:p w:rsidR="00645F96" w:rsidRPr="00645F96" w:rsidRDefault="00645F96" w:rsidP="00645F96">
            <w:pPr>
              <w:numPr>
                <w:ilvl w:val="0"/>
                <w:numId w:val="26"/>
              </w:numPr>
              <w:tabs>
                <w:tab w:val="clear" w:pos="360"/>
                <w:tab w:val="num" w:pos="175"/>
                <w:tab w:val="left" w:pos="576"/>
              </w:tabs>
              <w:ind w:left="175" w:hanging="175"/>
              <w:jc w:val="both"/>
              <w:rPr>
                <w:sz w:val="24"/>
                <w:szCs w:val="24"/>
              </w:rPr>
            </w:pPr>
            <w:r w:rsidRPr="00645F96">
              <w:rPr>
                <w:sz w:val="24"/>
                <w:szCs w:val="24"/>
              </w:rPr>
              <w:lastRenderedPageBreak/>
              <w:t xml:space="preserve">при розкритті змісту питання в цілому правильно за зазначеними вимогами все ж таки студентом допущені помилки під час використання цифрового матеріалу, посилання на конкретні історичні періоди та факти, неточності у формулюванні термінів і категорій, проте з допомогою викладача він швидко орієнтується і знаходить правильні відповіді </w:t>
            </w:r>
          </w:p>
        </w:tc>
        <w:tc>
          <w:tcPr>
            <w:tcW w:w="1701" w:type="dxa"/>
            <w:gridSpan w:val="2"/>
            <w:vAlign w:val="center"/>
          </w:tcPr>
          <w:p w:rsidR="00645F96" w:rsidRPr="007B4F65" w:rsidRDefault="007B4F65" w:rsidP="003F5A8D">
            <w:pPr>
              <w:jc w:val="center"/>
              <w:rPr>
                <w:sz w:val="24"/>
                <w:szCs w:val="24"/>
                <w:lang w:val="uk-UA"/>
              </w:rPr>
            </w:pPr>
            <w:r>
              <w:rPr>
                <w:sz w:val="24"/>
                <w:szCs w:val="24"/>
                <w:lang w:val="uk-UA"/>
              </w:rPr>
              <w:t>2</w:t>
            </w:r>
          </w:p>
        </w:tc>
      </w:tr>
      <w:tr w:rsidR="00645F96" w:rsidRPr="00645F96" w:rsidTr="00645F96">
        <w:trPr>
          <w:trHeight w:val="1420"/>
        </w:trPr>
        <w:tc>
          <w:tcPr>
            <w:tcW w:w="7825" w:type="dxa"/>
            <w:gridSpan w:val="2"/>
            <w:vAlign w:val="center"/>
          </w:tcPr>
          <w:p w:rsidR="00645F96" w:rsidRPr="00645F96" w:rsidRDefault="00645F96" w:rsidP="00645F96">
            <w:pPr>
              <w:numPr>
                <w:ilvl w:val="0"/>
                <w:numId w:val="25"/>
              </w:numPr>
              <w:tabs>
                <w:tab w:val="clear" w:pos="360"/>
                <w:tab w:val="num" w:pos="175"/>
                <w:tab w:val="left" w:pos="576"/>
              </w:tabs>
              <w:ind w:left="175" w:hanging="175"/>
              <w:jc w:val="both"/>
              <w:rPr>
                <w:sz w:val="24"/>
                <w:szCs w:val="24"/>
              </w:rPr>
            </w:pPr>
            <w:r w:rsidRPr="00645F96">
              <w:rPr>
                <w:sz w:val="24"/>
                <w:szCs w:val="24"/>
              </w:rPr>
              <w:t xml:space="preserve">порівняно </w:t>
            </w:r>
            <w:proofErr w:type="gramStart"/>
            <w:r w:rsidRPr="00645F96">
              <w:rPr>
                <w:sz w:val="24"/>
                <w:szCs w:val="24"/>
              </w:rPr>
              <w:t>з  відповіддю</w:t>
            </w:r>
            <w:proofErr w:type="gramEnd"/>
            <w:r w:rsidRPr="00645F96">
              <w:rPr>
                <w:sz w:val="24"/>
                <w:szCs w:val="24"/>
              </w:rPr>
              <w:t xml:space="preserve"> на найвищий бал не зроблено розкриття двох з пунктів, указаних вище (якщо вони  потрібні для вичерпного розкриття питання);</w:t>
            </w:r>
          </w:p>
          <w:p w:rsidR="00645F96" w:rsidRPr="00645F96" w:rsidRDefault="00645F96" w:rsidP="00645F96">
            <w:pPr>
              <w:numPr>
                <w:ilvl w:val="0"/>
                <w:numId w:val="25"/>
              </w:numPr>
              <w:tabs>
                <w:tab w:val="clear" w:pos="360"/>
                <w:tab w:val="num" w:pos="175"/>
                <w:tab w:val="left" w:pos="576"/>
              </w:tabs>
              <w:ind w:left="175" w:hanging="175"/>
              <w:jc w:val="both"/>
              <w:rPr>
                <w:sz w:val="24"/>
                <w:szCs w:val="24"/>
              </w:rPr>
            </w:pPr>
            <w:r w:rsidRPr="00645F96">
              <w:rPr>
                <w:sz w:val="24"/>
                <w:szCs w:val="24"/>
              </w:rPr>
              <w:t>одночасно мають місце обидва типи недоліків, які окремо характеризують критерії оцінки „добре”;</w:t>
            </w:r>
          </w:p>
          <w:p w:rsidR="00645F96" w:rsidRPr="00645F96" w:rsidRDefault="00645F96" w:rsidP="00645F96">
            <w:pPr>
              <w:numPr>
                <w:ilvl w:val="0"/>
                <w:numId w:val="25"/>
              </w:numPr>
              <w:tabs>
                <w:tab w:val="clear" w:pos="360"/>
                <w:tab w:val="num" w:pos="175"/>
                <w:tab w:val="left" w:pos="576"/>
              </w:tabs>
              <w:ind w:left="175" w:hanging="175"/>
              <w:jc w:val="both"/>
              <w:rPr>
                <w:sz w:val="24"/>
                <w:szCs w:val="24"/>
              </w:rPr>
            </w:pPr>
            <w:r w:rsidRPr="00645F96">
              <w:rPr>
                <w:sz w:val="24"/>
                <w:szCs w:val="24"/>
              </w:rPr>
              <w:t>відповідь малообгрунтована, неповна;</w:t>
            </w:r>
          </w:p>
          <w:p w:rsidR="00645F96" w:rsidRPr="00645F96" w:rsidRDefault="00645F96" w:rsidP="00645F96">
            <w:pPr>
              <w:numPr>
                <w:ilvl w:val="0"/>
                <w:numId w:val="25"/>
              </w:numPr>
              <w:tabs>
                <w:tab w:val="clear" w:pos="360"/>
                <w:tab w:val="num" w:pos="175"/>
                <w:tab w:val="left" w:pos="576"/>
              </w:tabs>
              <w:ind w:left="175" w:hanging="175"/>
              <w:jc w:val="both"/>
              <w:rPr>
                <w:sz w:val="24"/>
                <w:szCs w:val="24"/>
              </w:rPr>
            </w:pPr>
            <w:r w:rsidRPr="00645F96">
              <w:rPr>
                <w:sz w:val="24"/>
                <w:szCs w:val="24"/>
              </w:rPr>
              <w:t xml:space="preserve">студент не знайомий з законодавчими матеріалами, </w:t>
            </w:r>
            <w:proofErr w:type="gramStart"/>
            <w:r w:rsidRPr="00645F96">
              <w:rPr>
                <w:sz w:val="24"/>
                <w:szCs w:val="24"/>
              </w:rPr>
              <w:t>матеріалами  періодичної</w:t>
            </w:r>
            <w:proofErr w:type="gramEnd"/>
            <w:r w:rsidRPr="00645F96">
              <w:rPr>
                <w:sz w:val="24"/>
                <w:szCs w:val="24"/>
              </w:rPr>
              <w:t xml:space="preserve"> преси з фінансових та загальноекономічних питань;</w:t>
            </w:r>
          </w:p>
          <w:p w:rsidR="00645F96" w:rsidRPr="00645F96" w:rsidRDefault="00645F96" w:rsidP="00645F96">
            <w:pPr>
              <w:numPr>
                <w:ilvl w:val="0"/>
                <w:numId w:val="27"/>
              </w:numPr>
              <w:tabs>
                <w:tab w:val="clear" w:pos="360"/>
                <w:tab w:val="left" w:pos="175"/>
                <w:tab w:val="left" w:pos="576"/>
              </w:tabs>
              <w:jc w:val="both"/>
              <w:rPr>
                <w:sz w:val="24"/>
                <w:szCs w:val="24"/>
              </w:rPr>
            </w:pPr>
            <w:r w:rsidRPr="00645F96">
              <w:rPr>
                <w:sz w:val="24"/>
                <w:szCs w:val="24"/>
              </w:rPr>
              <w:t>студент лише з допомогою викладача може зрозуміти та виправити свої помилки</w:t>
            </w:r>
          </w:p>
        </w:tc>
        <w:tc>
          <w:tcPr>
            <w:tcW w:w="1701" w:type="dxa"/>
            <w:gridSpan w:val="2"/>
            <w:vAlign w:val="center"/>
          </w:tcPr>
          <w:p w:rsidR="00645F96" w:rsidRPr="00645F96" w:rsidRDefault="007B4F65" w:rsidP="003F5A8D">
            <w:pPr>
              <w:jc w:val="center"/>
              <w:rPr>
                <w:sz w:val="24"/>
                <w:szCs w:val="24"/>
              </w:rPr>
            </w:pPr>
            <w:r>
              <w:rPr>
                <w:sz w:val="24"/>
                <w:szCs w:val="24"/>
                <w:lang w:val="uk-UA"/>
              </w:rPr>
              <w:t>1</w:t>
            </w:r>
            <w:r w:rsidR="00645F96" w:rsidRPr="00645F96">
              <w:rPr>
                <w:sz w:val="24"/>
                <w:szCs w:val="24"/>
              </w:rPr>
              <w:t>,5</w:t>
            </w:r>
          </w:p>
        </w:tc>
      </w:tr>
      <w:tr w:rsidR="00645F96" w:rsidRPr="00645F96" w:rsidTr="00645F96">
        <w:trPr>
          <w:trHeight w:val="415"/>
        </w:trPr>
        <w:tc>
          <w:tcPr>
            <w:tcW w:w="7825" w:type="dxa"/>
            <w:gridSpan w:val="2"/>
            <w:vAlign w:val="center"/>
          </w:tcPr>
          <w:p w:rsidR="00645F96" w:rsidRPr="00645F96" w:rsidRDefault="00645F96" w:rsidP="00645F96">
            <w:pPr>
              <w:numPr>
                <w:ilvl w:val="0"/>
                <w:numId w:val="25"/>
              </w:numPr>
              <w:tabs>
                <w:tab w:val="clear" w:pos="360"/>
                <w:tab w:val="num" w:pos="175"/>
                <w:tab w:val="left" w:pos="576"/>
              </w:tabs>
              <w:ind w:left="175" w:hanging="175"/>
              <w:jc w:val="both"/>
              <w:rPr>
                <w:sz w:val="24"/>
                <w:szCs w:val="24"/>
              </w:rPr>
            </w:pPr>
            <w:r w:rsidRPr="00645F96">
              <w:rPr>
                <w:sz w:val="24"/>
                <w:szCs w:val="24"/>
              </w:rPr>
              <w:t xml:space="preserve">порівняно </w:t>
            </w:r>
            <w:proofErr w:type="gramStart"/>
            <w:r w:rsidRPr="00645F96">
              <w:rPr>
                <w:sz w:val="24"/>
                <w:szCs w:val="24"/>
              </w:rPr>
              <w:t>з  відповіддю</w:t>
            </w:r>
            <w:proofErr w:type="gramEnd"/>
            <w:r w:rsidRPr="00645F96">
              <w:rPr>
                <w:sz w:val="24"/>
                <w:szCs w:val="24"/>
              </w:rPr>
              <w:t xml:space="preserve"> на найвищий бал не зроблено розкриття трьох чи більше  пунктів, указаних вище (якщо вони  потрібні для вичерпного розкриття питання);</w:t>
            </w:r>
          </w:p>
          <w:p w:rsidR="00645F96" w:rsidRPr="00645F96" w:rsidRDefault="00645F96" w:rsidP="00645F96">
            <w:pPr>
              <w:numPr>
                <w:ilvl w:val="0"/>
                <w:numId w:val="25"/>
              </w:numPr>
              <w:tabs>
                <w:tab w:val="clear" w:pos="360"/>
                <w:tab w:val="num" w:pos="175"/>
                <w:tab w:val="left" w:pos="576"/>
              </w:tabs>
              <w:ind w:left="175" w:hanging="175"/>
              <w:jc w:val="both"/>
              <w:rPr>
                <w:sz w:val="24"/>
                <w:szCs w:val="24"/>
              </w:rPr>
            </w:pPr>
            <w:r w:rsidRPr="00645F96">
              <w:rPr>
                <w:sz w:val="24"/>
                <w:szCs w:val="24"/>
              </w:rPr>
              <w:t>одночасно мають місце два чи більше типів недоліків, які окремо характеризують критерії оцінки „задовільно”;</w:t>
            </w:r>
          </w:p>
          <w:p w:rsidR="00645F96" w:rsidRPr="00645F96" w:rsidRDefault="00645F96" w:rsidP="00645F96">
            <w:pPr>
              <w:numPr>
                <w:ilvl w:val="0"/>
                <w:numId w:val="25"/>
              </w:numPr>
              <w:tabs>
                <w:tab w:val="clear" w:pos="360"/>
                <w:tab w:val="num" w:pos="175"/>
                <w:tab w:val="left" w:pos="576"/>
              </w:tabs>
              <w:ind w:left="175" w:hanging="175"/>
              <w:jc w:val="both"/>
              <w:rPr>
                <w:sz w:val="24"/>
                <w:szCs w:val="24"/>
              </w:rPr>
            </w:pPr>
            <w:r w:rsidRPr="00645F96">
              <w:rPr>
                <w:sz w:val="24"/>
                <w:szCs w:val="24"/>
              </w:rPr>
              <w:t>у відповіді відсутні належні докази і аргументи, зроблені висновки не відповідають загальноприйнятим, хибні;</w:t>
            </w:r>
          </w:p>
          <w:p w:rsidR="00645F96" w:rsidRPr="00645F96" w:rsidRDefault="00645F96" w:rsidP="00645F96">
            <w:pPr>
              <w:numPr>
                <w:ilvl w:val="0"/>
                <w:numId w:val="25"/>
              </w:numPr>
              <w:tabs>
                <w:tab w:val="clear" w:pos="360"/>
                <w:tab w:val="num" w:pos="175"/>
                <w:tab w:val="left" w:pos="576"/>
              </w:tabs>
              <w:ind w:left="175" w:hanging="175"/>
              <w:jc w:val="both"/>
              <w:rPr>
                <w:sz w:val="24"/>
                <w:szCs w:val="24"/>
              </w:rPr>
            </w:pPr>
            <w:r w:rsidRPr="00645F96">
              <w:rPr>
                <w:sz w:val="24"/>
                <w:szCs w:val="24"/>
              </w:rPr>
              <w:t>характер відповіді дає підставу стверджувати, що студент неправильно зрозумів суть питання чи не знає правильної відповіді;</w:t>
            </w:r>
          </w:p>
          <w:p w:rsidR="00645F96" w:rsidRPr="00645F96" w:rsidRDefault="00645F96" w:rsidP="00645F96">
            <w:pPr>
              <w:numPr>
                <w:ilvl w:val="0"/>
                <w:numId w:val="26"/>
              </w:numPr>
              <w:tabs>
                <w:tab w:val="left" w:pos="175"/>
                <w:tab w:val="left" w:pos="576"/>
              </w:tabs>
              <w:jc w:val="both"/>
              <w:rPr>
                <w:sz w:val="24"/>
                <w:szCs w:val="24"/>
              </w:rPr>
            </w:pPr>
            <w:r w:rsidRPr="00645F96">
              <w:rPr>
                <w:sz w:val="24"/>
                <w:szCs w:val="24"/>
              </w:rPr>
              <w:t>допущені грубі помилки і студент не може їх виправити</w:t>
            </w:r>
          </w:p>
        </w:tc>
        <w:tc>
          <w:tcPr>
            <w:tcW w:w="1701" w:type="dxa"/>
            <w:gridSpan w:val="2"/>
            <w:vAlign w:val="center"/>
          </w:tcPr>
          <w:p w:rsidR="00645F96" w:rsidRPr="00645F96" w:rsidRDefault="00645F96" w:rsidP="003F5A8D">
            <w:pPr>
              <w:jc w:val="center"/>
              <w:rPr>
                <w:sz w:val="24"/>
                <w:szCs w:val="24"/>
              </w:rPr>
            </w:pPr>
            <w:r w:rsidRPr="00645F96">
              <w:rPr>
                <w:sz w:val="24"/>
                <w:szCs w:val="24"/>
              </w:rPr>
              <w:t>1</w:t>
            </w:r>
          </w:p>
        </w:tc>
      </w:tr>
      <w:tr w:rsidR="00645F96" w:rsidRPr="00645F96" w:rsidTr="00645F96">
        <w:trPr>
          <w:trHeight w:val="422"/>
        </w:trPr>
        <w:tc>
          <w:tcPr>
            <w:tcW w:w="7825" w:type="dxa"/>
            <w:gridSpan w:val="2"/>
            <w:vAlign w:val="center"/>
          </w:tcPr>
          <w:p w:rsidR="00645F96" w:rsidRPr="00645F96" w:rsidRDefault="00645F96" w:rsidP="00645F96">
            <w:pPr>
              <w:numPr>
                <w:ilvl w:val="0"/>
                <w:numId w:val="25"/>
              </w:numPr>
              <w:tabs>
                <w:tab w:val="clear" w:pos="360"/>
                <w:tab w:val="num" w:pos="175"/>
                <w:tab w:val="left" w:pos="576"/>
              </w:tabs>
              <w:ind w:left="175" w:hanging="175"/>
              <w:jc w:val="both"/>
              <w:rPr>
                <w:sz w:val="24"/>
                <w:szCs w:val="24"/>
              </w:rPr>
            </w:pPr>
            <w:r w:rsidRPr="00645F96">
              <w:rPr>
                <w:sz w:val="24"/>
                <w:szCs w:val="24"/>
              </w:rPr>
              <w:t>студент не готовий до заняття.</w:t>
            </w:r>
          </w:p>
        </w:tc>
        <w:tc>
          <w:tcPr>
            <w:tcW w:w="1701" w:type="dxa"/>
            <w:gridSpan w:val="2"/>
            <w:vAlign w:val="center"/>
          </w:tcPr>
          <w:p w:rsidR="00645F96" w:rsidRPr="00645F96" w:rsidRDefault="00645F96" w:rsidP="003F5A8D">
            <w:pPr>
              <w:jc w:val="center"/>
              <w:rPr>
                <w:sz w:val="24"/>
                <w:szCs w:val="24"/>
              </w:rPr>
            </w:pPr>
            <w:r w:rsidRPr="00645F96">
              <w:rPr>
                <w:sz w:val="24"/>
                <w:szCs w:val="24"/>
              </w:rPr>
              <w:t>0</w:t>
            </w:r>
          </w:p>
        </w:tc>
      </w:tr>
      <w:tr w:rsidR="00645F96" w:rsidRPr="00645F96" w:rsidTr="00645F96">
        <w:trPr>
          <w:trHeight w:val="494"/>
        </w:trPr>
        <w:tc>
          <w:tcPr>
            <w:tcW w:w="9526" w:type="dxa"/>
            <w:gridSpan w:val="4"/>
            <w:tcBorders>
              <w:bottom w:val="single" w:sz="4" w:space="0" w:color="auto"/>
            </w:tcBorders>
            <w:shd w:val="clear" w:color="auto" w:fill="E0E0E0"/>
            <w:vAlign w:val="center"/>
          </w:tcPr>
          <w:p w:rsidR="00645F96" w:rsidRPr="00645F96" w:rsidRDefault="00645F96" w:rsidP="003F5A8D">
            <w:pPr>
              <w:jc w:val="center"/>
              <w:rPr>
                <w:b/>
                <w:sz w:val="24"/>
                <w:szCs w:val="24"/>
              </w:rPr>
            </w:pPr>
            <w:r w:rsidRPr="00645F96">
              <w:rPr>
                <w:b/>
                <w:sz w:val="24"/>
                <w:szCs w:val="24"/>
              </w:rPr>
              <w:t>2.  Самостійна робота студентів (СРС)</w:t>
            </w:r>
          </w:p>
        </w:tc>
      </w:tr>
      <w:tr w:rsidR="00645F96" w:rsidRPr="00645F96" w:rsidTr="00645F96">
        <w:trPr>
          <w:trHeight w:val="398"/>
        </w:trPr>
        <w:tc>
          <w:tcPr>
            <w:tcW w:w="7825" w:type="dxa"/>
            <w:gridSpan w:val="2"/>
            <w:tcBorders>
              <w:bottom w:val="single" w:sz="4" w:space="0" w:color="auto"/>
            </w:tcBorders>
            <w:shd w:val="clear" w:color="auto" w:fill="E0E0E0"/>
            <w:vAlign w:val="center"/>
          </w:tcPr>
          <w:p w:rsidR="00645F96" w:rsidRPr="00645F96" w:rsidRDefault="00645F96" w:rsidP="003F5A8D">
            <w:pPr>
              <w:spacing w:line="240" w:lineRule="atLeast"/>
              <w:jc w:val="center"/>
              <w:rPr>
                <w:b/>
                <w:sz w:val="24"/>
                <w:szCs w:val="24"/>
              </w:rPr>
            </w:pPr>
            <w:r w:rsidRPr="00645F96">
              <w:rPr>
                <w:b/>
                <w:sz w:val="24"/>
                <w:szCs w:val="24"/>
              </w:rPr>
              <w:t>Критерії оцінювання</w:t>
            </w:r>
          </w:p>
        </w:tc>
        <w:tc>
          <w:tcPr>
            <w:tcW w:w="1701" w:type="dxa"/>
            <w:gridSpan w:val="2"/>
            <w:tcBorders>
              <w:bottom w:val="single" w:sz="4" w:space="0" w:color="auto"/>
            </w:tcBorders>
            <w:shd w:val="clear" w:color="auto" w:fill="E0E0E0"/>
            <w:vAlign w:val="center"/>
          </w:tcPr>
          <w:p w:rsidR="00645F96" w:rsidRPr="00645F96" w:rsidRDefault="00645F96" w:rsidP="003F5A8D">
            <w:pPr>
              <w:jc w:val="center"/>
              <w:rPr>
                <w:b/>
                <w:sz w:val="24"/>
                <w:szCs w:val="24"/>
              </w:rPr>
            </w:pPr>
            <w:r w:rsidRPr="00645F96">
              <w:rPr>
                <w:b/>
                <w:sz w:val="24"/>
                <w:szCs w:val="24"/>
              </w:rPr>
              <w:t>5 балів</w:t>
            </w:r>
          </w:p>
        </w:tc>
      </w:tr>
      <w:tr w:rsidR="00645F96" w:rsidRPr="00645F96" w:rsidTr="00645F96">
        <w:trPr>
          <w:trHeight w:val="1144"/>
        </w:trPr>
        <w:tc>
          <w:tcPr>
            <w:tcW w:w="7825" w:type="dxa"/>
            <w:gridSpan w:val="2"/>
            <w:vAlign w:val="center"/>
          </w:tcPr>
          <w:p w:rsidR="00645F96" w:rsidRPr="00645F96" w:rsidRDefault="00645F96" w:rsidP="003F5A8D">
            <w:pPr>
              <w:jc w:val="both"/>
              <w:rPr>
                <w:b/>
                <w:sz w:val="24"/>
                <w:szCs w:val="24"/>
              </w:rPr>
            </w:pPr>
            <w:r w:rsidRPr="00645F96">
              <w:rPr>
                <w:sz w:val="24"/>
                <w:szCs w:val="24"/>
              </w:rPr>
              <w:lastRenderedPageBreak/>
              <w:t>Самостійна робота студентів, яка передбачена в темі поряд з аудиторною роботою, оцінюється під час поточного контролю теми на відповідному занятті. Засвоєння тем, які виносяться лише на самостійну роботу контролюється при підсумковому семестровому контролі</w:t>
            </w:r>
          </w:p>
        </w:tc>
        <w:tc>
          <w:tcPr>
            <w:tcW w:w="1701" w:type="dxa"/>
            <w:gridSpan w:val="2"/>
            <w:vAlign w:val="center"/>
          </w:tcPr>
          <w:p w:rsidR="00645F96" w:rsidRPr="00645F96" w:rsidRDefault="00645F96" w:rsidP="003F5A8D">
            <w:pPr>
              <w:jc w:val="center"/>
              <w:rPr>
                <w:sz w:val="24"/>
                <w:szCs w:val="24"/>
              </w:rPr>
            </w:pPr>
            <w:r w:rsidRPr="00645F96">
              <w:rPr>
                <w:sz w:val="24"/>
                <w:szCs w:val="24"/>
              </w:rPr>
              <w:t>1-5</w:t>
            </w:r>
          </w:p>
        </w:tc>
      </w:tr>
      <w:tr w:rsidR="00645F96" w:rsidRPr="00645F96" w:rsidTr="00645F96">
        <w:trPr>
          <w:trHeight w:val="546"/>
        </w:trPr>
        <w:tc>
          <w:tcPr>
            <w:tcW w:w="9526" w:type="dxa"/>
            <w:gridSpan w:val="4"/>
            <w:tcBorders>
              <w:bottom w:val="single" w:sz="4" w:space="0" w:color="auto"/>
            </w:tcBorders>
            <w:shd w:val="clear" w:color="auto" w:fill="E0E0E0"/>
            <w:vAlign w:val="center"/>
          </w:tcPr>
          <w:p w:rsidR="00645F96" w:rsidRPr="00645F96" w:rsidRDefault="00645F96" w:rsidP="00645F96">
            <w:pPr>
              <w:jc w:val="center"/>
              <w:rPr>
                <w:b/>
                <w:sz w:val="24"/>
                <w:szCs w:val="24"/>
                <w:highlight w:val="yellow"/>
              </w:rPr>
            </w:pPr>
            <w:r w:rsidRPr="00645F96">
              <w:rPr>
                <w:b/>
                <w:sz w:val="24"/>
                <w:szCs w:val="24"/>
              </w:rPr>
              <w:t>3.  Індивідуальна робота студента (І</w:t>
            </w:r>
            <w:r>
              <w:rPr>
                <w:b/>
                <w:sz w:val="24"/>
                <w:szCs w:val="24"/>
                <w:lang w:val="uk-UA"/>
              </w:rPr>
              <w:t>РС</w:t>
            </w:r>
            <w:r w:rsidRPr="00645F96">
              <w:rPr>
                <w:b/>
                <w:sz w:val="24"/>
                <w:szCs w:val="24"/>
              </w:rPr>
              <w:t>)</w:t>
            </w:r>
          </w:p>
        </w:tc>
      </w:tr>
      <w:tr w:rsidR="00645F96" w:rsidRPr="00645F96" w:rsidTr="00645F96">
        <w:trPr>
          <w:trHeight w:val="417"/>
        </w:trPr>
        <w:tc>
          <w:tcPr>
            <w:tcW w:w="7825" w:type="dxa"/>
            <w:gridSpan w:val="2"/>
            <w:tcBorders>
              <w:bottom w:val="single" w:sz="4" w:space="0" w:color="auto"/>
            </w:tcBorders>
            <w:shd w:val="clear" w:color="auto" w:fill="E0E0E0"/>
            <w:vAlign w:val="center"/>
          </w:tcPr>
          <w:p w:rsidR="00645F96" w:rsidRPr="00645F96" w:rsidRDefault="00645F96" w:rsidP="003F5A8D">
            <w:pPr>
              <w:spacing w:line="240" w:lineRule="atLeast"/>
              <w:jc w:val="center"/>
              <w:rPr>
                <w:b/>
                <w:sz w:val="24"/>
                <w:szCs w:val="24"/>
              </w:rPr>
            </w:pPr>
            <w:r w:rsidRPr="00645F96">
              <w:rPr>
                <w:b/>
                <w:sz w:val="24"/>
                <w:szCs w:val="24"/>
              </w:rPr>
              <w:t>Критерії оцінювання</w:t>
            </w:r>
          </w:p>
        </w:tc>
        <w:tc>
          <w:tcPr>
            <w:tcW w:w="1701" w:type="dxa"/>
            <w:gridSpan w:val="2"/>
            <w:shd w:val="clear" w:color="auto" w:fill="E0E0E0"/>
            <w:vAlign w:val="center"/>
          </w:tcPr>
          <w:p w:rsidR="00645F96" w:rsidRPr="00645F96" w:rsidRDefault="00645F96" w:rsidP="003F5A8D">
            <w:pPr>
              <w:spacing w:line="240" w:lineRule="atLeast"/>
              <w:jc w:val="center"/>
              <w:rPr>
                <w:b/>
                <w:sz w:val="24"/>
                <w:szCs w:val="24"/>
              </w:rPr>
            </w:pPr>
            <w:r w:rsidRPr="00645F96">
              <w:rPr>
                <w:b/>
                <w:sz w:val="24"/>
                <w:szCs w:val="24"/>
              </w:rPr>
              <w:t>5 балів</w:t>
            </w:r>
          </w:p>
        </w:tc>
      </w:tr>
      <w:tr w:rsidR="00645F96" w:rsidRPr="00645F96" w:rsidTr="00645F96">
        <w:trPr>
          <w:trHeight w:val="578"/>
        </w:trPr>
        <w:tc>
          <w:tcPr>
            <w:tcW w:w="7825" w:type="dxa"/>
            <w:gridSpan w:val="2"/>
            <w:vAlign w:val="center"/>
          </w:tcPr>
          <w:p w:rsidR="00645F96" w:rsidRPr="00645F96" w:rsidRDefault="00645F96" w:rsidP="00645F96">
            <w:pPr>
              <w:numPr>
                <w:ilvl w:val="0"/>
                <w:numId w:val="28"/>
              </w:numPr>
              <w:tabs>
                <w:tab w:val="left" w:pos="0"/>
                <w:tab w:val="left" w:pos="83"/>
                <w:tab w:val="left" w:pos="263"/>
              </w:tabs>
              <w:spacing w:line="228" w:lineRule="auto"/>
              <w:ind w:left="0" w:firstLine="0"/>
              <w:jc w:val="both"/>
              <w:rPr>
                <w:sz w:val="24"/>
                <w:szCs w:val="24"/>
              </w:rPr>
            </w:pPr>
            <w:r w:rsidRPr="00645F96">
              <w:rPr>
                <w:sz w:val="24"/>
                <w:szCs w:val="24"/>
              </w:rPr>
              <w:t>І</w:t>
            </w:r>
            <w:r>
              <w:rPr>
                <w:sz w:val="24"/>
                <w:szCs w:val="24"/>
                <w:lang w:val="uk-UA"/>
              </w:rPr>
              <w:t>РС</w:t>
            </w:r>
            <w:r w:rsidRPr="00645F96">
              <w:rPr>
                <w:sz w:val="24"/>
                <w:szCs w:val="24"/>
              </w:rPr>
              <w:t xml:space="preserve"> виконан</w:t>
            </w:r>
            <w:r>
              <w:rPr>
                <w:sz w:val="24"/>
                <w:szCs w:val="24"/>
                <w:lang w:val="uk-UA"/>
              </w:rPr>
              <w:t>а</w:t>
            </w:r>
            <w:r w:rsidRPr="00645F96">
              <w:rPr>
                <w:sz w:val="24"/>
                <w:szCs w:val="24"/>
              </w:rPr>
              <w:t xml:space="preserve"> у зазначений термін (за розкладом), у повному обсязі, без помилок і зарахован</w:t>
            </w:r>
            <w:r>
              <w:rPr>
                <w:sz w:val="24"/>
                <w:szCs w:val="24"/>
                <w:lang w:val="uk-UA"/>
              </w:rPr>
              <w:t>а</w:t>
            </w:r>
          </w:p>
        </w:tc>
        <w:tc>
          <w:tcPr>
            <w:tcW w:w="1701" w:type="dxa"/>
            <w:gridSpan w:val="2"/>
            <w:vAlign w:val="center"/>
          </w:tcPr>
          <w:p w:rsidR="00645F96" w:rsidRPr="00645F96" w:rsidRDefault="00645F96" w:rsidP="003F5A8D">
            <w:pPr>
              <w:spacing w:line="228" w:lineRule="auto"/>
              <w:jc w:val="center"/>
              <w:rPr>
                <w:sz w:val="24"/>
                <w:szCs w:val="24"/>
              </w:rPr>
            </w:pPr>
            <w:r w:rsidRPr="00645F96">
              <w:rPr>
                <w:sz w:val="24"/>
                <w:szCs w:val="24"/>
              </w:rPr>
              <w:t>5</w:t>
            </w:r>
          </w:p>
        </w:tc>
      </w:tr>
      <w:tr w:rsidR="00645F96" w:rsidRPr="00645F96" w:rsidTr="00645F96">
        <w:trPr>
          <w:trHeight w:val="546"/>
        </w:trPr>
        <w:tc>
          <w:tcPr>
            <w:tcW w:w="7825" w:type="dxa"/>
            <w:gridSpan w:val="2"/>
            <w:vAlign w:val="center"/>
          </w:tcPr>
          <w:p w:rsidR="00645F96" w:rsidRPr="00645F96" w:rsidRDefault="00645F96" w:rsidP="00645F96">
            <w:pPr>
              <w:numPr>
                <w:ilvl w:val="0"/>
                <w:numId w:val="28"/>
              </w:numPr>
              <w:tabs>
                <w:tab w:val="left" w:pos="0"/>
                <w:tab w:val="left" w:pos="83"/>
                <w:tab w:val="left" w:pos="263"/>
              </w:tabs>
              <w:spacing w:line="228" w:lineRule="auto"/>
              <w:ind w:left="0" w:firstLine="0"/>
              <w:jc w:val="both"/>
              <w:rPr>
                <w:sz w:val="24"/>
                <w:szCs w:val="24"/>
              </w:rPr>
            </w:pPr>
            <w:r w:rsidRPr="00645F96">
              <w:rPr>
                <w:sz w:val="24"/>
                <w:szCs w:val="24"/>
              </w:rPr>
              <w:t>І</w:t>
            </w:r>
            <w:r>
              <w:rPr>
                <w:sz w:val="24"/>
                <w:szCs w:val="24"/>
                <w:lang w:val="uk-UA"/>
              </w:rPr>
              <w:t>РС</w:t>
            </w:r>
            <w:r w:rsidRPr="00645F96">
              <w:rPr>
                <w:sz w:val="24"/>
                <w:szCs w:val="24"/>
              </w:rPr>
              <w:t xml:space="preserve"> виконан</w:t>
            </w:r>
            <w:r>
              <w:rPr>
                <w:sz w:val="24"/>
                <w:szCs w:val="24"/>
                <w:lang w:val="uk-UA"/>
              </w:rPr>
              <w:t>а</w:t>
            </w:r>
            <w:r w:rsidRPr="00645F96">
              <w:rPr>
                <w:sz w:val="24"/>
                <w:szCs w:val="24"/>
              </w:rPr>
              <w:t xml:space="preserve"> у зазначений термін (за розкладом), у повному обсязі, зарахована, але має незначні зауваження</w:t>
            </w:r>
          </w:p>
        </w:tc>
        <w:tc>
          <w:tcPr>
            <w:tcW w:w="1701" w:type="dxa"/>
            <w:gridSpan w:val="2"/>
            <w:vAlign w:val="center"/>
          </w:tcPr>
          <w:p w:rsidR="00645F96" w:rsidRPr="00645F96" w:rsidRDefault="00645F96" w:rsidP="003F5A8D">
            <w:pPr>
              <w:spacing w:line="228" w:lineRule="auto"/>
              <w:jc w:val="center"/>
              <w:rPr>
                <w:sz w:val="24"/>
                <w:szCs w:val="24"/>
              </w:rPr>
            </w:pPr>
            <w:r w:rsidRPr="00645F96">
              <w:rPr>
                <w:sz w:val="24"/>
                <w:szCs w:val="24"/>
              </w:rPr>
              <w:t>4</w:t>
            </w:r>
          </w:p>
        </w:tc>
      </w:tr>
      <w:tr w:rsidR="00645F96" w:rsidRPr="00645F96" w:rsidTr="00645F96">
        <w:trPr>
          <w:trHeight w:val="837"/>
        </w:trPr>
        <w:tc>
          <w:tcPr>
            <w:tcW w:w="7825" w:type="dxa"/>
            <w:gridSpan w:val="2"/>
            <w:vAlign w:val="center"/>
          </w:tcPr>
          <w:p w:rsidR="00645F96" w:rsidRPr="00645F96" w:rsidRDefault="00645F96" w:rsidP="00645F96">
            <w:pPr>
              <w:numPr>
                <w:ilvl w:val="0"/>
                <w:numId w:val="28"/>
              </w:numPr>
              <w:tabs>
                <w:tab w:val="left" w:pos="0"/>
                <w:tab w:val="left" w:pos="83"/>
                <w:tab w:val="left" w:pos="263"/>
              </w:tabs>
              <w:spacing w:line="228" w:lineRule="auto"/>
              <w:ind w:left="0" w:firstLine="0"/>
              <w:jc w:val="both"/>
              <w:rPr>
                <w:sz w:val="24"/>
                <w:szCs w:val="24"/>
              </w:rPr>
            </w:pPr>
            <w:r w:rsidRPr="00645F96">
              <w:rPr>
                <w:sz w:val="24"/>
                <w:szCs w:val="24"/>
              </w:rPr>
              <w:t>І</w:t>
            </w:r>
            <w:r>
              <w:rPr>
                <w:sz w:val="24"/>
                <w:szCs w:val="24"/>
                <w:lang w:val="uk-UA"/>
              </w:rPr>
              <w:t>РС</w:t>
            </w:r>
            <w:r w:rsidRPr="00645F96">
              <w:rPr>
                <w:sz w:val="24"/>
                <w:szCs w:val="24"/>
              </w:rPr>
              <w:t xml:space="preserve"> виконан</w:t>
            </w:r>
            <w:r>
              <w:rPr>
                <w:sz w:val="24"/>
                <w:szCs w:val="24"/>
                <w:lang w:val="uk-UA"/>
              </w:rPr>
              <w:t>а</w:t>
            </w:r>
            <w:r w:rsidRPr="00645F96">
              <w:rPr>
                <w:sz w:val="24"/>
                <w:szCs w:val="24"/>
              </w:rPr>
              <w:t xml:space="preserve"> у неповному обсязі, та (або) при наявності значних помилок, і зарахована при умові її доопрацювання, та (або) повторне виконання не зараховано</w:t>
            </w:r>
            <w:r>
              <w:rPr>
                <w:sz w:val="24"/>
                <w:szCs w:val="24"/>
                <w:lang w:val="uk-UA"/>
              </w:rPr>
              <w:t>ї</w:t>
            </w:r>
            <w:r w:rsidRPr="00645F96">
              <w:rPr>
                <w:sz w:val="24"/>
                <w:szCs w:val="24"/>
              </w:rPr>
              <w:t xml:space="preserve"> І</w:t>
            </w:r>
            <w:r>
              <w:rPr>
                <w:sz w:val="24"/>
                <w:szCs w:val="24"/>
                <w:lang w:val="uk-UA"/>
              </w:rPr>
              <w:t>РС</w:t>
            </w:r>
          </w:p>
        </w:tc>
        <w:tc>
          <w:tcPr>
            <w:tcW w:w="1701" w:type="dxa"/>
            <w:gridSpan w:val="2"/>
            <w:vAlign w:val="center"/>
          </w:tcPr>
          <w:p w:rsidR="00645F96" w:rsidRPr="00645F96" w:rsidRDefault="00645F96" w:rsidP="003F5A8D">
            <w:pPr>
              <w:spacing w:line="228" w:lineRule="auto"/>
              <w:jc w:val="center"/>
              <w:rPr>
                <w:sz w:val="24"/>
                <w:szCs w:val="24"/>
              </w:rPr>
            </w:pPr>
            <w:r w:rsidRPr="00645F96">
              <w:rPr>
                <w:sz w:val="24"/>
                <w:szCs w:val="24"/>
              </w:rPr>
              <w:t>3</w:t>
            </w:r>
          </w:p>
        </w:tc>
      </w:tr>
      <w:tr w:rsidR="00645F96" w:rsidRPr="00645F96" w:rsidTr="00645F96">
        <w:trPr>
          <w:trHeight w:val="597"/>
        </w:trPr>
        <w:tc>
          <w:tcPr>
            <w:tcW w:w="7825" w:type="dxa"/>
            <w:gridSpan w:val="2"/>
            <w:vAlign w:val="center"/>
          </w:tcPr>
          <w:p w:rsidR="00645F96" w:rsidRPr="00645F96" w:rsidRDefault="00645F96" w:rsidP="00645F96">
            <w:pPr>
              <w:numPr>
                <w:ilvl w:val="0"/>
                <w:numId w:val="28"/>
              </w:numPr>
              <w:tabs>
                <w:tab w:val="left" w:pos="0"/>
                <w:tab w:val="left" w:pos="83"/>
                <w:tab w:val="left" w:pos="263"/>
              </w:tabs>
              <w:spacing w:line="228" w:lineRule="auto"/>
              <w:ind w:left="0" w:firstLine="0"/>
              <w:jc w:val="both"/>
              <w:rPr>
                <w:sz w:val="24"/>
                <w:szCs w:val="24"/>
              </w:rPr>
            </w:pPr>
            <w:r w:rsidRPr="00645F96">
              <w:rPr>
                <w:sz w:val="24"/>
                <w:szCs w:val="24"/>
              </w:rPr>
              <w:t>І</w:t>
            </w:r>
            <w:r>
              <w:rPr>
                <w:sz w:val="24"/>
                <w:szCs w:val="24"/>
                <w:lang w:val="uk-UA"/>
              </w:rPr>
              <w:t>РС</w:t>
            </w:r>
            <w:r w:rsidRPr="00645F96">
              <w:rPr>
                <w:sz w:val="24"/>
                <w:szCs w:val="24"/>
              </w:rPr>
              <w:t xml:space="preserve"> виконан</w:t>
            </w:r>
            <w:r>
              <w:rPr>
                <w:sz w:val="24"/>
                <w:szCs w:val="24"/>
                <w:lang w:val="uk-UA"/>
              </w:rPr>
              <w:t>а</w:t>
            </w:r>
            <w:r w:rsidRPr="00645F96">
              <w:rPr>
                <w:sz w:val="24"/>
                <w:szCs w:val="24"/>
              </w:rPr>
              <w:t xml:space="preserve"> з порушенням терміну з поважних причин у повному обсязі, але має незначні зауваження</w:t>
            </w:r>
          </w:p>
        </w:tc>
        <w:tc>
          <w:tcPr>
            <w:tcW w:w="1701" w:type="dxa"/>
            <w:gridSpan w:val="2"/>
            <w:vAlign w:val="center"/>
          </w:tcPr>
          <w:p w:rsidR="00645F96" w:rsidRPr="00645F96" w:rsidRDefault="00645F96" w:rsidP="003F5A8D">
            <w:pPr>
              <w:spacing w:line="228" w:lineRule="auto"/>
              <w:jc w:val="center"/>
              <w:rPr>
                <w:sz w:val="24"/>
                <w:szCs w:val="24"/>
              </w:rPr>
            </w:pPr>
            <w:r w:rsidRPr="00645F96">
              <w:rPr>
                <w:sz w:val="24"/>
                <w:szCs w:val="24"/>
              </w:rPr>
              <w:t>2</w:t>
            </w:r>
          </w:p>
        </w:tc>
      </w:tr>
      <w:tr w:rsidR="00645F96" w:rsidRPr="00645F96" w:rsidTr="00645F96">
        <w:trPr>
          <w:trHeight w:val="563"/>
        </w:trPr>
        <w:tc>
          <w:tcPr>
            <w:tcW w:w="7825" w:type="dxa"/>
            <w:gridSpan w:val="2"/>
            <w:vAlign w:val="center"/>
          </w:tcPr>
          <w:p w:rsidR="00645F96" w:rsidRPr="00645F96" w:rsidRDefault="00645F96" w:rsidP="00645F96">
            <w:pPr>
              <w:numPr>
                <w:ilvl w:val="0"/>
                <w:numId w:val="28"/>
              </w:numPr>
              <w:tabs>
                <w:tab w:val="left" w:pos="0"/>
                <w:tab w:val="left" w:pos="83"/>
                <w:tab w:val="left" w:pos="263"/>
              </w:tabs>
              <w:spacing w:line="228" w:lineRule="auto"/>
              <w:ind w:left="0" w:firstLine="0"/>
              <w:jc w:val="both"/>
              <w:rPr>
                <w:sz w:val="24"/>
                <w:szCs w:val="24"/>
              </w:rPr>
            </w:pPr>
            <w:r w:rsidRPr="00645F96">
              <w:rPr>
                <w:sz w:val="24"/>
                <w:szCs w:val="24"/>
              </w:rPr>
              <w:t>І</w:t>
            </w:r>
            <w:r>
              <w:rPr>
                <w:sz w:val="24"/>
                <w:szCs w:val="24"/>
                <w:lang w:val="uk-UA"/>
              </w:rPr>
              <w:t>РС</w:t>
            </w:r>
            <w:r w:rsidRPr="00645F96">
              <w:rPr>
                <w:sz w:val="24"/>
                <w:szCs w:val="24"/>
              </w:rPr>
              <w:t xml:space="preserve"> виконан</w:t>
            </w:r>
            <w:r>
              <w:rPr>
                <w:sz w:val="24"/>
                <w:szCs w:val="24"/>
                <w:lang w:val="uk-UA"/>
              </w:rPr>
              <w:t>а</w:t>
            </w:r>
            <w:r w:rsidRPr="00645F96">
              <w:rPr>
                <w:sz w:val="24"/>
                <w:szCs w:val="24"/>
              </w:rPr>
              <w:t xml:space="preserve"> з порушенням терміну з поважних причин у повному обсязі, але має значні зауваження</w:t>
            </w:r>
          </w:p>
        </w:tc>
        <w:tc>
          <w:tcPr>
            <w:tcW w:w="1701" w:type="dxa"/>
            <w:gridSpan w:val="2"/>
            <w:vAlign w:val="center"/>
          </w:tcPr>
          <w:p w:rsidR="00645F96" w:rsidRPr="00645F96" w:rsidRDefault="00645F96" w:rsidP="003F5A8D">
            <w:pPr>
              <w:spacing w:line="228" w:lineRule="auto"/>
              <w:jc w:val="center"/>
              <w:rPr>
                <w:sz w:val="24"/>
                <w:szCs w:val="24"/>
              </w:rPr>
            </w:pPr>
            <w:r w:rsidRPr="00645F96">
              <w:rPr>
                <w:sz w:val="24"/>
                <w:szCs w:val="24"/>
              </w:rPr>
              <w:t>1</w:t>
            </w:r>
          </w:p>
        </w:tc>
      </w:tr>
      <w:tr w:rsidR="00645F96" w:rsidRPr="00645F96" w:rsidTr="00645F96">
        <w:trPr>
          <w:trHeight w:val="493"/>
        </w:trPr>
        <w:tc>
          <w:tcPr>
            <w:tcW w:w="7825" w:type="dxa"/>
            <w:gridSpan w:val="2"/>
            <w:tcBorders>
              <w:bottom w:val="single" w:sz="4" w:space="0" w:color="auto"/>
            </w:tcBorders>
            <w:shd w:val="clear" w:color="auto" w:fill="E0E0E0"/>
            <w:vAlign w:val="center"/>
          </w:tcPr>
          <w:p w:rsidR="00645F96" w:rsidRPr="00645F96" w:rsidRDefault="00645F96" w:rsidP="003F5A8D">
            <w:pPr>
              <w:jc w:val="center"/>
              <w:rPr>
                <w:b/>
                <w:sz w:val="24"/>
                <w:szCs w:val="24"/>
              </w:rPr>
            </w:pPr>
            <w:r w:rsidRPr="00645F96">
              <w:rPr>
                <w:b/>
                <w:sz w:val="24"/>
                <w:szCs w:val="24"/>
              </w:rPr>
              <w:t>4.</w:t>
            </w:r>
            <w:r w:rsidRPr="00645F96">
              <w:rPr>
                <w:b/>
                <w:sz w:val="24"/>
                <w:szCs w:val="24"/>
                <w:lang w:val="en-US"/>
              </w:rPr>
              <w:t xml:space="preserve"> </w:t>
            </w:r>
            <w:r w:rsidRPr="00645F96">
              <w:rPr>
                <w:b/>
                <w:sz w:val="24"/>
                <w:szCs w:val="24"/>
              </w:rPr>
              <w:t xml:space="preserve"> Екзамен</w:t>
            </w:r>
          </w:p>
        </w:tc>
        <w:tc>
          <w:tcPr>
            <w:tcW w:w="1701" w:type="dxa"/>
            <w:gridSpan w:val="2"/>
            <w:tcBorders>
              <w:bottom w:val="single" w:sz="4" w:space="0" w:color="auto"/>
            </w:tcBorders>
            <w:shd w:val="clear" w:color="auto" w:fill="E0E0E0"/>
            <w:vAlign w:val="center"/>
          </w:tcPr>
          <w:p w:rsidR="00645F96" w:rsidRPr="00645F96" w:rsidRDefault="00645F96" w:rsidP="003F5A8D">
            <w:pPr>
              <w:jc w:val="center"/>
              <w:rPr>
                <w:b/>
                <w:sz w:val="24"/>
                <w:szCs w:val="24"/>
              </w:rPr>
            </w:pPr>
            <w:r w:rsidRPr="00645F96">
              <w:rPr>
                <w:b/>
                <w:sz w:val="24"/>
                <w:szCs w:val="24"/>
              </w:rPr>
              <w:t>50 балів</w:t>
            </w:r>
          </w:p>
        </w:tc>
      </w:tr>
      <w:tr w:rsidR="00645F96" w:rsidRPr="00645F96" w:rsidTr="00645F96">
        <w:trPr>
          <w:trHeight w:val="1251"/>
        </w:trPr>
        <w:tc>
          <w:tcPr>
            <w:tcW w:w="7825" w:type="dxa"/>
            <w:gridSpan w:val="2"/>
            <w:vAlign w:val="center"/>
          </w:tcPr>
          <w:p w:rsidR="00645F96" w:rsidRPr="00645F96" w:rsidRDefault="00645F96" w:rsidP="003F5A8D">
            <w:pPr>
              <w:tabs>
                <w:tab w:val="left" w:pos="459"/>
              </w:tabs>
              <w:snapToGrid w:val="0"/>
              <w:rPr>
                <w:sz w:val="24"/>
                <w:szCs w:val="24"/>
              </w:rPr>
            </w:pPr>
            <w:r w:rsidRPr="00645F96">
              <w:rPr>
                <w:sz w:val="24"/>
                <w:szCs w:val="24"/>
              </w:rPr>
              <w:t xml:space="preserve">Встановлено </w:t>
            </w:r>
            <w:r w:rsidRPr="00645F96">
              <w:rPr>
                <w:b/>
                <w:sz w:val="24"/>
                <w:szCs w:val="24"/>
              </w:rPr>
              <w:t xml:space="preserve">3 рівні </w:t>
            </w:r>
            <w:r w:rsidRPr="00645F96">
              <w:rPr>
                <w:sz w:val="24"/>
                <w:szCs w:val="24"/>
              </w:rPr>
              <w:t xml:space="preserve">складності завдань. </w:t>
            </w:r>
          </w:p>
          <w:p w:rsidR="00645F96" w:rsidRPr="00645F96" w:rsidRDefault="00645F96" w:rsidP="003F5A8D">
            <w:pPr>
              <w:pBdr>
                <w:top w:val="single" w:sz="4" w:space="1" w:color="auto"/>
                <w:left w:val="single" w:sz="4" w:space="1" w:color="auto"/>
                <w:bottom w:val="single" w:sz="4" w:space="1" w:color="auto"/>
                <w:right w:val="single" w:sz="4" w:space="1" w:color="auto"/>
                <w:between w:val="single" w:sz="4" w:space="1" w:color="auto"/>
                <w:bar w:val="single" w:sz="4" w:color="auto"/>
              </w:pBdr>
              <w:snapToGrid w:val="0"/>
              <w:rPr>
                <w:b/>
                <w:sz w:val="24"/>
                <w:szCs w:val="24"/>
              </w:rPr>
            </w:pPr>
            <w:r w:rsidRPr="00645F96">
              <w:rPr>
                <w:b/>
                <w:i/>
                <w:sz w:val="24"/>
                <w:szCs w:val="24"/>
              </w:rPr>
              <w:t>Перший рівень</w:t>
            </w:r>
            <w:r w:rsidRPr="00645F96">
              <w:rPr>
                <w:sz w:val="24"/>
                <w:szCs w:val="24"/>
              </w:rPr>
              <w:t xml:space="preserve">– завдання із вибором відповіді (тестові завдання). </w:t>
            </w:r>
          </w:p>
          <w:p w:rsidR="00645F96" w:rsidRPr="00645F96" w:rsidRDefault="00645F96" w:rsidP="003F5A8D">
            <w:pPr>
              <w:pBdr>
                <w:top w:val="single" w:sz="4" w:space="1" w:color="auto"/>
                <w:left w:val="single" w:sz="4" w:space="1" w:color="auto"/>
                <w:bottom w:val="single" w:sz="4" w:space="1" w:color="auto"/>
                <w:right w:val="single" w:sz="4" w:space="1" w:color="auto"/>
                <w:between w:val="single" w:sz="4" w:space="1" w:color="auto"/>
                <w:bar w:val="single" w:sz="4" w:color="auto"/>
              </w:pBdr>
              <w:snapToGrid w:val="0"/>
              <w:rPr>
                <w:sz w:val="24"/>
                <w:szCs w:val="24"/>
              </w:rPr>
            </w:pPr>
            <w:r w:rsidRPr="00645F96">
              <w:rPr>
                <w:sz w:val="24"/>
                <w:szCs w:val="24"/>
              </w:rPr>
              <w:t>Завдання з вибором відповіді вважається виконаним правильно, якщо в картці тестування записана правильна відповідь</w:t>
            </w:r>
          </w:p>
        </w:tc>
        <w:tc>
          <w:tcPr>
            <w:tcW w:w="1701" w:type="dxa"/>
            <w:gridSpan w:val="2"/>
            <w:vAlign w:val="center"/>
          </w:tcPr>
          <w:p w:rsidR="00645F96" w:rsidRPr="00645F96" w:rsidRDefault="00645F96" w:rsidP="003F5A8D">
            <w:pPr>
              <w:jc w:val="center"/>
              <w:rPr>
                <w:sz w:val="24"/>
                <w:szCs w:val="24"/>
              </w:rPr>
            </w:pPr>
            <w:r w:rsidRPr="00645F96">
              <w:rPr>
                <w:sz w:val="24"/>
                <w:szCs w:val="24"/>
              </w:rPr>
              <w:t xml:space="preserve">15 </w:t>
            </w:r>
          </w:p>
        </w:tc>
      </w:tr>
      <w:tr w:rsidR="00645F96" w:rsidRPr="00645F96" w:rsidTr="00645F96">
        <w:trPr>
          <w:trHeight w:val="712"/>
        </w:trPr>
        <w:tc>
          <w:tcPr>
            <w:tcW w:w="7825" w:type="dxa"/>
            <w:gridSpan w:val="2"/>
            <w:vAlign w:val="center"/>
          </w:tcPr>
          <w:p w:rsidR="00645F96" w:rsidRPr="00645F96" w:rsidRDefault="00645F96" w:rsidP="003F5A8D">
            <w:pPr>
              <w:rPr>
                <w:sz w:val="24"/>
                <w:szCs w:val="24"/>
              </w:rPr>
            </w:pPr>
            <w:r w:rsidRPr="00645F96">
              <w:rPr>
                <w:b/>
                <w:i/>
                <w:sz w:val="24"/>
                <w:szCs w:val="24"/>
              </w:rPr>
              <w:t>Другий рівень</w:t>
            </w:r>
            <w:r w:rsidRPr="00645F96">
              <w:rPr>
                <w:b/>
                <w:sz w:val="24"/>
                <w:szCs w:val="24"/>
              </w:rPr>
              <w:t xml:space="preserve">– </w:t>
            </w:r>
            <w:r w:rsidRPr="00645F96">
              <w:rPr>
                <w:sz w:val="24"/>
                <w:szCs w:val="24"/>
              </w:rPr>
              <w:t>завдання з короткою відповіддю, (</w:t>
            </w:r>
            <w:proofErr w:type="gramStart"/>
            <w:r w:rsidRPr="00645F96">
              <w:rPr>
                <w:sz w:val="24"/>
                <w:szCs w:val="24"/>
              </w:rPr>
              <w:t>розв’язок  короткої</w:t>
            </w:r>
            <w:proofErr w:type="gramEnd"/>
            <w:r w:rsidRPr="00645F96">
              <w:rPr>
                <w:sz w:val="24"/>
                <w:szCs w:val="24"/>
              </w:rPr>
              <w:t xml:space="preserve"> задачі). Вважається виконаним правильно, якщо студент вірно дав відповідь на теоретичне питання з врахуванням чинного податкового законодавства, правильна відповідь розв’язку короткої задачі.     </w:t>
            </w:r>
          </w:p>
        </w:tc>
        <w:tc>
          <w:tcPr>
            <w:tcW w:w="1701" w:type="dxa"/>
            <w:gridSpan w:val="2"/>
            <w:vAlign w:val="center"/>
          </w:tcPr>
          <w:p w:rsidR="00645F96" w:rsidRPr="00645F96" w:rsidRDefault="00645F96" w:rsidP="003F5A8D">
            <w:pPr>
              <w:jc w:val="center"/>
              <w:rPr>
                <w:sz w:val="24"/>
                <w:szCs w:val="24"/>
              </w:rPr>
            </w:pPr>
            <w:r w:rsidRPr="00645F96">
              <w:rPr>
                <w:sz w:val="24"/>
                <w:szCs w:val="24"/>
              </w:rPr>
              <w:t xml:space="preserve">15 </w:t>
            </w:r>
          </w:p>
        </w:tc>
      </w:tr>
      <w:tr w:rsidR="00645F96" w:rsidRPr="00645F96" w:rsidTr="00645F96">
        <w:trPr>
          <w:trHeight w:val="712"/>
        </w:trPr>
        <w:tc>
          <w:tcPr>
            <w:tcW w:w="7825" w:type="dxa"/>
            <w:gridSpan w:val="2"/>
          </w:tcPr>
          <w:p w:rsidR="00645F96" w:rsidRPr="00645F96" w:rsidRDefault="00645F96" w:rsidP="003F5A8D">
            <w:pPr>
              <w:pBdr>
                <w:top w:val="single" w:sz="4" w:space="1" w:color="auto"/>
                <w:left w:val="single" w:sz="4" w:space="1" w:color="auto"/>
                <w:bottom w:val="single" w:sz="4" w:space="1" w:color="auto"/>
                <w:right w:val="single" w:sz="4" w:space="1" w:color="auto"/>
                <w:between w:val="single" w:sz="4" w:space="1" w:color="auto"/>
                <w:bar w:val="single" w:sz="4" w:color="auto"/>
              </w:pBdr>
              <w:snapToGrid w:val="0"/>
              <w:rPr>
                <w:b/>
                <w:sz w:val="24"/>
                <w:szCs w:val="24"/>
              </w:rPr>
            </w:pPr>
            <w:r w:rsidRPr="00645F96">
              <w:rPr>
                <w:b/>
                <w:i/>
                <w:sz w:val="24"/>
                <w:szCs w:val="24"/>
              </w:rPr>
              <w:t xml:space="preserve">Третій </w:t>
            </w:r>
            <w:proofErr w:type="gramStart"/>
            <w:r w:rsidRPr="00645F96">
              <w:rPr>
                <w:b/>
                <w:i/>
                <w:sz w:val="24"/>
                <w:szCs w:val="24"/>
              </w:rPr>
              <w:t>рівень</w:t>
            </w:r>
            <w:r w:rsidRPr="00645F96">
              <w:rPr>
                <w:b/>
                <w:sz w:val="24"/>
                <w:szCs w:val="24"/>
              </w:rPr>
              <w:t xml:space="preserve">  -</w:t>
            </w:r>
            <w:proofErr w:type="gramEnd"/>
            <w:r w:rsidRPr="00645F96">
              <w:rPr>
                <w:b/>
                <w:sz w:val="24"/>
                <w:szCs w:val="24"/>
              </w:rPr>
              <w:t xml:space="preserve">  практичні завдання з повним розв’язком і поясненням одержаних відповідей.</w:t>
            </w:r>
          </w:p>
          <w:p w:rsidR="00645F96" w:rsidRPr="00645F96" w:rsidRDefault="00645F96" w:rsidP="003F5A8D">
            <w:pPr>
              <w:rPr>
                <w:sz w:val="24"/>
                <w:szCs w:val="24"/>
              </w:rPr>
            </w:pPr>
            <w:r w:rsidRPr="00645F96">
              <w:rPr>
                <w:sz w:val="24"/>
                <w:szCs w:val="24"/>
              </w:rPr>
              <w:t xml:space="preserve">    </w:t>
            </w:r>
          </w:p>
        </w:tc>
        <w:tc>
          <w:tcPr>
            <w:tcW w:w="1701" w:type="dxa"/>
            <w:gridSpan w:val="2"/>
            <w:vAlign w:val="center"/>
          </w:tcPr>
          <w:p w:rsidR="00645F96" w:rsidRPr="00645F96" w:rsidRDefault="00645F96" w:rsidP="003F5A8D">
            <w:pPr>
              <w:jc w:val="center"/>
              <w:rPr>
                <w:sz w:val="24"/>
                <w:szCs w:val="24"/>
              </w:rPr>
            </w:pPr>
            <w:r w:rsidRPr="00645F96">
              <w:rPr>
                <w:sz w:val="24"/>
                <w:szCs w:val="24"/>
              </w:rPr>
              <w:t xml:space="preserve">20 </w:t>
            </w:r>
          </w:p>
        </w:tc>
      </w:tr>
    </w:tbl>
    <w:p w:rsidR="00645F96" w:rsidRPr="00645F96" w:rsidRDefault="00645F96" w:rsidP="00645F96">
      <w:pPr>
        <w:jc w:val="center"/>
        <w:rPr>
          <w:b/>
          <w:sz w:val="24"/>
          <w:szCs w:val="24"/>
          <w:lang w:val="en-US"/>
        </w:rPr>
      </w:pPr>
    </w:p>
    <w:p w:rsidR="00645F96" w:rsidRPr="00645F96" w:rsidRDefault="00645F96" w:rsidP="00645F96">
      <w:pPr>
        <w:jc w:val="center"/>
        <w:rPr>
          <w:b/>
          <w:sz w:val="24"/>
          <w:szCs w:val="24"/>
        </w:rPr>
      </w:pPr>
      <w:proofErr w:type="gramStart"/>
      <w:r w:rsidRPr="00645F96">
        <w:rPr>
          <w:b/>
          <w:sz w:val="24"/>
          <w:szCs w:val="24"/>
        </w:rPr>
        <w:t>9.3  Шкала</w:t>
      </w:r>
      <w:proofErr w:type="gramEnd"/>
      <w:r w:rsidRPr="00645F96">
        <w:rPr>
          <w:b/>
          <w:sz w:val="24"/>
          <w:szCs w:val="24"/>
        </w:rPr>
        <w:t xml:space="preserve"> оцінювання успішності студентів</w:t>
      </w:r>
    </w:p>
    <w:p w:rsidR="00645F96" w:rsidRPr="00645F96" w:rsidRDefault="00645F96" w:rsidP="00645F96">
      <w:pPr>
        <w:jc w:val="center"/>
        <w:rPr>
          <w:b/>
          <w:sz w:val="24"/>
          <w:szCs w:val="24"/>
        </w:rPr>
      </w:pPr>
      <w:r w:rsidRPr="00645F96">
        <w:rPr>
          <w:b/>
          <w:sz w:val="24"/>
          <w:szCs w:val="24"/>
        </w:rPr>
        <w:t>за результатами підсумкового контролю</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1"/>
        <w:gridCol w:w="1733"/>
        <w:gridCol w:w="1502"/>
        <w:gridCol w:w="1726"/>
        <w:gridCol w:w="1179"/>
        <w:gridCol w:w="1843"/>
      </w:tblGrid>
      <w:tr w:rsidR="007B4F65" w:rsidTr="009A3486">
        <w:tc>
          <w:tcPr>
            <w:tcW w:w="2964" w:type="dxa"/>
            <w:gridSpan w:val="2"/>
            <w:vMerge w:val="restart"/>
            <w:tcBorders>
              <w:top w:val="single" w:sz="4" w:space="0" w:color="auto"/>
              <w:left w:val="single" w:sz="4" w:space="0" w:color="auto"/>
              <w:bottom w:val="single" w:sz="4" w:space="0" w:color="auto"/>
              <w:right w:val="single" w:sz="4" w:space="0" w:color="auto"/>
            </w:tcBorders>
          </w:tcPr>
          <w:p w:rsidR="007B4F65" w:rsidRPr="0009051C" w:rsidRDefault="007B4F65" w:rsidP="009A3486">
            <w:pPr>
              <w:pStyle w:val="a3"/>
              <w:ind w:left="0" w:firstLine="34"/>
              <w:jc w:val="center"/>
              <w:rPr>
                <w:b/>
                <w:sz w:val="24"/>
                <w:szCs w:val="24"/>
              </w:rPr>
            </w:pPr>
            <w:r w:rsidRPr="0009051C">
              <w:rPr>
                <w:b/>
                <w:sz w:val="24"/>
                <w:szCs w:val="24"/>
              </w:rPr>
              <w:t>Оцінка за шкалою ECTS</w:t>
            </w:r>
          </w:p>
        </w:tc>
        <w:tc>
          <w:tcPr>
            <w:tcW w:w="1502" w:type="dxa"/>
            <w:vMerge w:val="restart"/>
            <w:tcBorders>
              <w:top w:val="single" w:sz="4" w:space="0" w:color="auto"/>
              <w:left w:val="single" w:sz="4" w:space="0" w:color="auto"/>
              <w:bottom w:val="single" w:sz="4" w:space="0" w:color="auto"/>
              <w:right w:val="single" w:sz="4" w:space="0" w:color="auto"/>
            </w:tcBorders>
          </w:tcPr>
          <w:p w:rsidR="007B4F65" w:rsidRPr="0009051C" w:rsidRDefault="007B4F65" w:rsidP="009A3486">
            <w:pPr>
              <w:pStyle w:val="a3"/>
              <w:ind w:left="0" w:firstLine="0"/>
              <w:jc w:val="center"/>
              <w:rPr>
                <w:b/>
                <w:sz w:val="24"/>
                <w:szCs w:val="24"/>
              </w:rPr>
            </w:pPr>
            <w:r w:rsidRPr="0009051C">
              <w:rPr>
                <w:b/>
                <w:sz w:val="24"/>
                <w:szCs w:val="24"/>
              </w:rPr>
              <w:t>Оцінка в балах</w:t>
            </w:r>
          </w:p>
        </w:tc>
        <w:tc>
          <w:tcPr>
            <w:tcW w:w="4748" w:type="dxa"/>
            <w:gridSpan w:val="3"/>
            <w:tcBorders>
              <w:top w:val="single" w:sz="4" w:space="0" w:color="auto"/>
              <w:left w:val="single" w:sz="4" w:space="0" w:color="auto"/>
              <w:bottom w:val="single" w:sz="4" w:space="0" w:color="auto"/>
              <w:right w:val="single" w:sz="4" w:space="0" w:color="auto"/>
            </w:tcBorders>
          </w:tcPr>
          <w:p w:rsidR="007B4F65" w:rsidRPr="0009051C" w:rsidRDefault="007B4F65" w:rsidP="009A3486">
            <w:pPr>
              <w:pStyle w:val="a3"/>
              <w:ind w:left="0"/>
              <w:jc w:val="center"/>
              <w:rPr>
                <w:b/>
                <w:sz w:val="24"/>
                <w:szCs w:val="24"/>
              </w:rPr>
            </w:pPr>
            <w:r w:rsidRPr="0009051C">
              <w:rPr>
                <w:b/>
                <w:sz w:val="24"/>
                <w:szCs w:val="24"/>
              </w:rPr>
              <w:t>Оцінка за національною шкалою</w:t>
            </w:r>
          </w:p>
        </w:tc>
      </w:tr>
      <w:tr w:rsidR="007B4F65" w:rsidTr="009A3486">
        <w:tc>
          <w:tcPr>
            <w:tcW w:w="2964" w:type="dxa"/>
            <w:gridSpan w:val="2"/>
            <w:vMerge/>
            <w:tcBorders>
              <w:top w:val="single" w:sz="4" w:space="0" w:color="auto"/>
              <w:left w:val="single" w:sz="4" w:space="0" w:color="auto"/>
              <w:bottom w:val="single" w:sz="4" w:space="0" w:color="auto"/>
              <w:right w:val="single" w:sz="4" w:space="0" w:color="auto"/>
            </w:tcBorders>
            <w:vAlign w:val="center"/>
          </w:tcPr>
          <w:p w:rsidR="007B4F65" w:rsidRPr="0009051C" w:rsidRDefault="007B4F65" w:rsidP="009A3486">
            <w:pPr>
              <w:rPr>
                <w:b/>
                <w:sz w:val="24"/>
                <w:szCs w:val="24"/>
                <w:lang w:val="uk-UA"/>
              </w:rPr>
            </w:pPr>
          </w:p>
        </w:tc>
        <w:tc>
          <w:tcPr>
            <w:tcW w:w="1502" w:type="dxa"/>
            <w:vMerge/>
            <w:tcBorders>
              <w:top w:val="single" w:sz="4" w:space="0" w:color="auto"/>
              <w:left w:val="single" w:sz="4" w:space="0" w:color="auto"/>
              <w:bottom w:val="single" w:sz="4" w:space="0" w:color="auto"/>
              <w:right w:val="single" w:sz="4" w:space="0" w:color="auto"/>
            </w:tcBorders>
            <w:vAlign w:val="center"/>
          </w:tcPr>
          <w:p w:rsidR="007B4F65" w:rsidRPr="0009051C" w:rsidRDefault="007B4F65" w:rsidP="009A3486">
            <w:pPr>
              <w:rPr>
                <w:b/>
                <w:sz w:val="24"/>
                <w:szCs w:val="24"/>
                <w:lang w:val="uk-UA"/>
              </w:rPr>
            </w:pPr>
          </w:p>
        </w:tc>
        <w:tc>
          <w:tcPr>
            <w:tcW w:w="2905" w:type="dxa"/>
            <w:gridSpan w:val="2"/>
            <w:tcBorders>
              <w:top w:val="single" w:sz="4" w:space="0" w:color="auto"/>
              <w:left w:val="single" w:sz="4" w:space="0" w:color="auto"/>
              <w:bottom w:val="single" w:sz="4" w:space="0" w:color="auto"/>
              <w:right w:val="single" w:sz="4" w:space="0" w:color="auto"/>
            </w:tcBorders>
          </w:tcPr>
          <w:p w:rsidR="007B4F65" w:rsidRPr="0009051C" w:rsidRDefault="007B4F65" w:rsidP="009A3486">
            <w:pPr>
              <w:pStyle w:val="a3"/>
              <w:ind w:left="-41" w:firstLine="41"/>
              <w:jc w:val="center"/>
              <w:rPr>
                <w:b/>
                <w:color w:val="000000"/>
                <w:sz w:val="24"/>
                <w:szCs w:val="24"/>
              </w:rPr>
            </w:pPr>
            <w:r w:rsidRPr="0009051C">
              <w:rPr>
                <w:b/>
                <w:color w:val="000000"/>
                <w:sz w:val="24"/>
                <w:szCs w:val="24"/>
              </w:rPr>
              <w:t>Екзамен,</w:t>
            </w:r>
          </w:p>
          <w:p w:rsidR="007B4F65" w:rsidRPr="0009051C" w:rsidRDefault="007B4F65" w:rsidP="009A3486">
            <w:pPr>
              <w:pStyle w:val="a3"/>
              <w:ind w:left="0" w:firstLine="41"/>
              <w:jc w:val="center"/>
              <w:rPr>
                <w:b/>
                <w:color w:val="FF0000"/>
                <w:sz w:val="24"/>
                <w:szCs w:val="24"/>
              </w:rPr>
            </w:pPr>
            <w:r w:rsidRPr="0009051C">
              <w:rPr>
                <w:b/>
                <w:color w:val="000000"/>
                <w:sz w:val="24"/>
                <w:szCs w:val="24"/>
              </w:rPr>
              <w:t>диференційований залік</w:t>
            </w:r>
          </w:p>
        </w:tc>
        <w:tc>
          <w:tcPr>
            <w:tcW w:w="1843" w:type="dxa"/>
            <w:tcBorders>
              <w:top w:val="single" w:sz="4" w:space="0" w:color="auto"/>
              <w:left w:val="single" w:sz="4" w:space="0" w:color="auto"/>
              <w:bottom w:val="single" w:sz="4" w:space="0" w:color="auto"/>
              <w:right w:val="single" w:sz="4" w:space="0" w:color="auto"/>
            </w:tcBorders>
          </w:tcPr>
          <w:p w:rsidR="007B4F65" w:rsidRPr="0009051C" w:rsidRDefault="007B4F65" w:rsidP="009A3486">
            <w:pPr>
              <w:pStyle w:val="a3"/>
              <w:ind w:left="0" w:firstLine="0"/>
              <w:jc w:val="center"/>
              <w:rPr>
                <w:b/>
                <w:color w:val="FF0000"/>
                <w:sz w:val="24"/>
                <w:szCs w:val="24"/>
              </w:rPr>
            </w:pPr>
            <w:r w:rsidRPr="0009051C">
              <w:rPr>
                <w:b/>
                <w:color w:val="000000"/>
                <w:sz w:val="24"/>
                <w:szCs w:val="24"/>
              </w:rPr>
              <w:t>Залік</w:t>
            </w:r>
          </w:p>
        </w:tc>
      </w:tr>
      <w:tr w:rsidR="007B4F65" w:rsidTr="009A3486">
        <w:tc>
          <w:tcPr>
            <w:tcW w:w="1231" w:type="dxa"/>
            <w:tcBorders>
              <w:top w:val="single" w:sz="4" w:space="0" w:color="auto"/>
              <w:left w:val="single" w:sz="4" w:space="0" w:color="auto"/>
              <w:bottom w:val="single" w:sz="4" w:space="0" w:color="auto"/>
              <w:right w:val="single" w:sz="4" w:space="0" w:color="auto"/>
            </w:tcBorders>
          </w:tcPr>
          <w:p w:rsidR="007B4F65" w:rsidRPr="0009051C" w:rsidRDefault="007B4F65" w:rsidP="009A3486">
            <w:pPr>
              <w:pStyle w:val="Default"/>
              <w:jc w:val="center"/>
              <w:rPr>
                <w:b/>
                <w:color w:val="auto"/>
              </w:rPr>
            </w:pPr>
            <w:r w:rsidRPr="0009051C">
              <w:rPr>
                <w:b/>
                <w:color w:val="auto"/>
              </w:rPr>
              <w:t>A</w:t>
            </w:r>
          </w:p>
        </w:tc>
        <w:tc>
          <w:tcPr>
            <w:tcW w:w="1733" w:type="dxa"/>
            <w:tcBorders>
              <w:top w:val="single" w:sz="4" w:space="0" w:color="auto"/>
              <w:left w:val="single" w:sz="4" w:space="0" w:color="auto"/>
              <w:bottom w:val="single" w:sz="4" w:space="0" w:color="auto"/>
              <w:right w:val="single" w:sz="4" w:space="0" w:color="auto"/>
            </w:tcBorders>
          </w:tcPr>
          <w:p w:rsidR="007B4F65" w:rsidRPr="0009051C" w:rsidRDefault="007B4F65" w:rsidP="009A3486">
            <w:pPr>
              <w:pStyle w:val="a3"/>
              <w:ind w:left="148" w:firstLine="20"/>
              <w:jc w:val="center"/>
              <w:rPr>
                <w:b/>
                <w:sz w:val="24"/>
                <w:szCs w:val="24"/>
              </w:rPr>
            </w:pPr>
            <w:r w:rsidRPr="0009051C">
              <w:rPr>
                <w:b/>
                <w:sz w:val="24"/>
                <w:szCs w:val="24"/>
              </w:rPr>
              <w:t>відмінно</w:t>
            </w:r>
          </w:p>
        </w:tc>
        <w:tc>
          <w:tcPr>
            <w:tcW w:w="1502" w:type="dxa"/>
            <w:tcBorders>
              <w:top w:val="single" w:sz="4" w:space="0" w:color="auto"/>
              <w:left w:val="single" w:sz="4" w:space="0" w:color="auto"/>
              <w:bottom w:val="single" w:sz="4" w:space="0" w:color="auto"/>
              <w:right w:val="single" w:sz="4" w:space="0" w:color="auto"/>
            </w:tcBorders>
          </w:tcPr>
          <w:p w:rsidR="007B4F65" w:rsidRPr="0009051C" w:rsidRDefault="007B4F65" w:rsidP="009A3486">
            <w:pPr>
              <w:pStyle w:val="Default"/>
              <w:jc w:val="center"/>
              <w:rPr>
                <w:b/>
                <w:color w:val="auto"/>
              </w:rPr>
            </w:pPr>
            <w:r w:rsidRPr="0009051C">
              <w:rPr>
                <w:b/>
                <w:color w:val="auto"/>
              </w:rPr>
              <w:t>90 - 100</w:t>
            </w:r>
          </w:p>
        </w:tc>
        <w:tc>
          <w:tcPr>
            <w:tcW w:w="1726" w:type="dxa"/>
            <w:tcBorders>
              <w:top w:val="single" w:sz="4" w:space="0" w:color="auto"/>
              <w:left w:val="single" w:sz="4" w:space="0" w:color="auto"/>
              <w:bottom w:val="single" w:sz="4" w:space="0" w:color="auto"/>
              <w:right w:val="single" w:sz="4" w:space="0" w:color="auto"/>
            </w:tcBorders>
          </w:tcPr>
          <w:p w:rsidR="007B4F65" w:rsidRPr="0009051C" w:rsidRDefault="007B4F65" w:rsidP="009A3486">
            <w:pPr>
              <w:pStyle w:val="a3"/>
              <w:ind w:left="104" w:hanging="464"/>
              <w:jc w:val="center"/>
              <w:rPr>
                <w:b/>
                <w:color w:val="FF0000"/>
                <w:sz w:val="24"/>
                <w:szCs w:val="24"/>
              </w:rPr>
            </w:pPr>
            <w:r w:rsidRPr="0009051C">
              <w:rPr>
                <w:b/>
                <w:sz w:val="24"/>
                <w:szCs w:val="24"/>
              </w:rPr>
              <w:t>відмінно</w:t>
            </w:r>
          </w:p>
        </w:tc>
        <w:tc>
          <w:tcPr>
            <w:tcW w:w="1179" w:type="dxa"/>
            <w:tcBorders>
              <w:top w:val="single" w:sz="4" w:space="0" w:color="auto"/>
              <w:left w:val="single" w:sz="4" w:space="0" w:color="auto"/>
              <w:bottom w:val="single" w:sz="4" w:space="0" w:color="auto"/>
              <w:right w:val="single" w:sz="4" w:space="0" w:color="auto"/>
            </w:tcBorders>
          </w:tcPr>
          <w:p w:rsidR="007B4F65" w:rsidRPr="0009051C" w:rsidRDefault="007B4F65" w:rsidP="009A3486">
            <w:pPr>
              <w:pStyle w:val="a3"/>
              <w:ind w:left="0"/>
              <w:jc w:val="center"/>
              <w:rPr>
                <w:b/>
                <w:sz w:val="24"/>
                <w:szCs w:val="24"/>
              </w:rPr>
            </w:pPr>
            <w:r w:rsidRPr="0009051C">
              <w:rPr>
                <w:b/>
                <w:sz w:val="24"/>
                <w:szCs w:val="24"/>
              </w:rPr>
              <w:t>5</w:t>
            </w:r>
          </w:p>
        </w:tc>
        <w:tc>
          <w:tcPr>
            <w:tcW w:w="1843" w:type="dxa"/>
            <w:vMerge w:val="restart"/>
            <w:tcBorders>
              <w:top w:val="single" w:sz="4" w:space="0" w:color="auto"/>
              <w:left w:val="single" w:sz="4" w:space="0" w:color="auto"/>
              <w:bottom w:val="single" w:sz="4" w:space="0" w:color="auto"/>
              <w:right w:val="single" w:sz="4" w:space="0" w:color="auto"/>
            </w:tcBorders>
          </w:tcPr>
          <w:p w:rsidR="007B4F65" w:rsidRDefault="007B4F65" w:rsidP="009A3486">
            <w:pPr>
              <w:pStyle w:val="a3"/>
              <w:ind w:left="0" w:firstLine="34"/>
              <w:jc w:val="center"/>
              <w:rPr>
                <w:b/>
                <w:color w:val="000000"/>
                <w:sz w:val="24"/>
                <w:szCs w:val="24"/>
              </w:rPr>
            </w:pPr>
          </w:p>
          <w:p w:rsidR="007B4F65" w:rsidRDefault="007B4F65" w:rsidP="009A3486">
            <w:pPr>
              <w:pStyle w:val="a3"/>
              <w:ind w:left="0" w:firstLine="34"/>
              <w:jc w:val="center"/>
              <w:rPr>
                <w:b/>
                <w:color w:val="000000"/>
                <w:sz w:val="24"/>
                <w:szCs w:val="24"/>
              </w:rPr>
            </w:pPr>
          </w:p>
          <w:p w:rsidR="007B4F65" w:rsidRPr="0009051C" w:rsidRDefault="007B4F65" w:rsidP="009A3486">
            <w:pPr>
              <w:pStyle w:val="a3"/>
              <w:ind w:left="0" w:firstLine="34"/>
              <w:jc w:val="center"/>
              <w:rPr>
                <w:b/>
                <w:color w:val="000000"/>
                <w:sz w:val="24"/>
                <w:szCs w:val="24"/>
              </w:rPr>
            </w:pPr>
            <w:r w:rsidRPr="0009051C">
              <w:rPr>
                <w:b/>
                <w:color w:val="000000"/>
                <w:sz w:val="24"/>
                <w:szCs w:val="24"/>
              </w:rPr>
              <w:t>зараховано</w:t>
            </w:r>
          </w:p>
          <w:p w:rsidR="007B4F65" w:rsidRPr="0009051C" w:rsidRDefault="007B4F65" w:rsidP="009A3486">
            <w:pPr>
              <w:pStyle w:val="a3"/>
              <w:ind w:left="0"/>
              <w:jc w:val="center"/>
              <w:rPr>
                <w:b/>
                <w:color w:val="FF0000"/>
                <w:sz w:val="24"/>
                <w:szCs w:val="24"/>
              </w:rPr>
            </w:pPr>
          </w:p>
        </w:tc>
      </w:tr>
      <w:tr w:rsidR="007B4F65" w:rsidTr="009A3486">
        <w:tc>
          <w:tcPr>
            <w:tcW w:w="1231" w:type="dxa"/>
            <w:tcBorders>
              <w:top w:val="single" w:sz="4" w:space="0" w:color="auto"/>
              <w:left w:val="single" w:sz="4" w:space="0" w:color="auto"/>
              <w:bottom w:val="single" w:sz="4" w:space="0" w:color="auto"/>
              <w:right w:val="single" w:sz="4" w:space="0" w:color="auto"/>
            </w:tcBorders>
          </w:tcPr>
          <w:p w:rsidR="007B4F65" w:rsidRPr="0009051C" w:rsidRDefault="007B4F65" w:rsidP="009A3486">
            <w:pPr>
              <w:pStyle w:val="Default"/>
              <w:jc w:val="center"/>
              <w:rPr>
                <w:b/>
                <w:color w:val="auto"/>
              </w:rPr>
            </w:pPr>
            <w:r w:rsidRPr="0009051C">
              <w:rPr>
                <w:b/>
                <w:color w:val="auto"/>
              </w:rPr>
              <w:t>B</w:t>
            </w:r>
          </w:p>
        </w:tc>
        <w:tc>
          <w:tcPr>
            <w:tcW w:w="1733" w:type="dxa"/>
            <w:tcBorders>
              <w:top w:val="single" w:sz="4" w:space="0" w:color="auto"/>
              <w:left w:val="single" w:sz="4" w:space="0" w:color="auto"/>
              <w:bottom w:val="single" w:sz="4" w:space="0" w:color="auto"/>
              <w:right w:val="single" w:sz="4" w:space="0" w:color="auto"/>
            </w:tcBorders>
          </w:tcPr>
          <w:p w:rsidR="007B4F65" w:rsidRPr="0009051C" w:rsidRDefault="007B4F65" w:rsidP="009A3486">
            <w:pPr>
              <w:pStyle w:val="a3"/>
              <w:ind w:left="148" w:firstLine="20"/>
              <w:jc w:val="center"/>
              <w:rPr>
                <w:b/>
                <w:sz w:val="24"/>
                <w:szCs w:val="24"/>
              </w:rPr>
            </w:pPr>
            <w:r w:rsidRPr="0009051C">
              <w:rPr>
                <w:b/>
                <w:sz w:val="24"/>
                <w:szCs w:val="24"/>
              </w:rPr>
              <w:t>дуже добре</w:t>
            </w:r>
          </w:p>
        </w:tc>
        <w:tc>
          <w:tcPr>
            <w:tcW w:w="1502" w:type="dxa"/>
            <w:tcBorders>
              <w:top w:val="single" w:sz="4" w:space="0" w:color="auto"/>
              <w:left w:val="single" w:sz="4" w:space="0" w:color="auto"/>
              <w:bottom w:val="single" w:sz="4" w:space="0" w:color="auto"/>
              <w:right w:val="single" w:sz="4" w:space="0" w:color="auto"/>
            </w:tcBorders>
          </w:tcPr>
          <w:p w:rsidR="007B4F65" w:rsidRPr="0009051C" w:rsidRDefault="007B4F65" w:rsidP="009A3486">
            <w:pPr>
              <w:pStyle w:val="Default"/>
              <w:jc w:val="center"/>
              <w:rPr>
                <w:b/>
                <w:color w:val="auto"/>
              </w:rPr>
            </w:pPr>
            <w:r w:rsidRPr="0009051C">
              <w:rPr>
                <w:b/>
                <w:color w:val="auto"/>
              </w:rPr>
              <w:t>81 - 89</w:t>
            </w:r>
          </w:p>
        </w:tc>
        <w:tc>
          <w:tcPr>
            <w:tcW w:w="1726" w:type="dxa"/>
            <w:vMerge w:val="restart"/>
            <w:tcBorders>
              <w:top w:val="single" w:sz="4" w:space="0" w:color="auto"/>
              <w:left w:val="single" w:sz="4" w:space="0" w:color="auto"/>
              <w:bottom w:val="single" w:sz="4" w:space="0" w:color="auto"/>
              <w:right w:val="single" w:sz="4" w:space="0" w:color="auto"/>
            </w:tcBorders>
          </w:tcPr>
          <w:p w:rsidR="007B4F65" w:rsidRPr="0009051C" w:rsidRDefault="007B4F65" w:rsidP="009A3486">
            <w:pPr>
              <w:pStyle w:val="a3"/>
              <w:ind w:left="104" w:hanging="464"/>
              <w:jc w:val="center"/>
              <w:rPr>
                <w:b/>
                <w:sz w:val="24"/>
                <w:szCs w:val="24"/>
              </w:rPr>
            </w:pPr>
          </w:p>
          <w:p w:rsidR="007B4F65" w:rsidRPr="0009051C" w:rsidRDefault="007B4F65" w:rsidP="009A3486">
            <w:pPr>
              <w:pStyle w:val="a3"/>
              <w:ind w:left="104" w:hanging="464"/>
              <w:jc w:val="center"/>
              <w:rPr>
                <w:b/>
                <w:color w:val="FF0000"/>
                <w:sz w:val="24"/>
                <w:szCs w:val="24"/>
              </w:rPr>
            </w:pPr>
            <w:r w:rsidRPr="0009051C">
              <w:rPr>
                <w:b/>
                <w:sz w:val="24"/>
                <w:szCs w:val="24"/>
              </w:rPr>
              <w:t>добре</w:t>
            </w:r>
          </w:p>
        </w:tc>
        <w:tc>
          <w:tcPr>
            <w:tcW w:w="1179" w:type="dxa"/>
            <w:vMerge w:val="restart"/>
            <w:tcBorders>
              <w:top w:val="single" w:sz="4" w:space="0" w:color="auto"/>
              <w:left w:val="single" w:sz="4" w:space="0" w:color="auto"/>
              <w:bottom w:val="single" w:sz="4" w:space="0" w:color="auto"/>
              <w:right w:val="single" w:sz="4" w:space="0" w:color="auto"/>
            </w:tcBorders>
          </w:tcPr>
          <w:p w:rsidR="007B4F65" w:rsidRPr="0009051C" w:rsidRDefault="007B4F65" w:rsidP="009A3486">
            <w:pPr>
              <w:pStyle w:val="a3"/>
              <w:ind w:left="0"/>
              <w:jc w:val="center"/>
              <w:rPr>
                <w:b/>
                <w:sz w:val="24"/>
                <w:szCs w:val="24"/>
              </w:rPr>
            </w:pPr>
          </w:p>
          <w:p w:rsidR="007B4F65" w:rsidRPr="0009051C" w:rsidRDefault="007B4F65" w:rsidP="009A3486">
            <w:pPr>
              <w:pStyle w:val="a3"/>
              <w:ind w:left="0"/>
              <w:jc w:val="center"/>
              <w:rPr>
                <w:b/>
                <w:sz w:val="24"/>
                <w:szCs w:val="24"/>
              </w:rPr>
            </w:pPr>
            <w:r w:rsidRPr="0009051C">
              <w:rPr>
                <w:b/>
                <w:sz w:val="24"/>
                <w:szCs w:val="24"/>
              </w:rPr>
              <w:t>4</w:t>
            </w:r>
          </w:p>
        </w:tc>
        <w:tc>
          <w:tcPr>
            <w:tcW w:w="1843" w:type="dxa"/>
            <w:vMerge/>
            <w:tcBorders>
              <w:top w:val="single" w:sz="4" w:space="0" w:color="auto"/>
              <w:left w:val="single" w:sz="4" w:space="0" w:color="auto"/>
              <w:bottom w:val="single" w:sz="4" w:space="0" w:color="auto"/>
              <w:right w:val="single" w:sz="4" w:space="0" w:color="auto"/>
            </w:tcBorders>
            <w:vAlign w:val="center"/>
          </w:tcPr>
          <w:p w:rsidR="007B4F65" w:rsidRPr="0009051C" w:rsidRDefault="007B4F65" w:rsidP="009A3486">
            <w:pPr>
              <w:rPr>
                <w:b/>
                <w:color w:val="FF0000"/>
                <w:sz w:val="24"/>
                <w:szCs w:val="24"/>
                <w:lang w:val="uk-UA"/>
              </w:rPr>
            </w:pPr>
          </w:p>
        </w:tc>
      </w:tr>
      <w:tr w:rsidR="007B4F65" w:rsidTr="009A3486">
        <w:tc>
          <w:tcPr>
            <w:tcW w:w="1231" w:type="dxa"/>
            <w:tcBorders>
              <w:top w:val="single" w:sz="4" w:space="0" w:color="auto"/>
              <w:left w:val="single" w:sz="4" w:space="0" w:color="auto"/>
              <w:bottom w:val="single" w:sz="4" w:space="0" w:color="auto"/>
              <w:right w:val="single" w:sz="4" w:space="0" w:color="auto"/>
            </w:tcBorders>
          </w:tcPr>
          <w:p w:rsidR="007B4F65" w:rsidRPr="0009051C" w:rsidRDefault="007B4F65" w:rsidP="009A3486">
            <w:pPr>
              <w:pStyle w:val="Default"/>
              <w:jc w:val="center"/>
              <w:rPr>
                <w:b/>
                <w:color w:val="auto"/>
              </w:rPr>
            </w:pPr>
            <w:r w:rsidRPr="0009051C">
              <w:rPr>
                <w:b/>
                <w:color w:val="auto"/>
              </w:rPr>
              <w:t>C</w:t>
            </w:r>
          </w:p>
        </w:tc>
        <w:tc>
          <w:tcPr>
            <w:tcW w:w="1733" w:type="dxa"/>
            <w:tcBorders>
              <w:top w:val="single" w:sz="4" w:space="0" w:color="auto"/>
              <w:left w:val="single" w:sz="4" w:space="0" w:color="auto"/>
              <w:bottom w:val="single" w:sz="4" w:space="0" w:color="auto"/>
              <w:right w:val="single" w:sz="4" w:space="0" w:color="auto"/>
            </w:tcBorders>
          </w:tcPr>
          <w:p w:rsidR="007B4F65" w:rsidRPr="0009051C" w:rsidRDefault="007B4F65" w:rsidP="009A3486">
            <w:pPr>
              <w:pStyle w:val="a3"/>
              <w:ind w:left="148" w:firstLine="20"/>
              <w:jc w:val="center"/>
              <w:rPr>
                <w:b/>
                <w:sz w:val="24"/>
                <w:szCs w:val="24"/>
              </w:rPr>
            </w:pPr>
            <w:r w:rsidRPr="0009051C">
              <w:rPr>
                <w:b/>
                <w:sz w:val="24"/>
                <w:szCs w:val="24"/>
              </w:rPr>
              <w:t>добре</w:t>
            </w:r>
          </w:p>
        </w:tc>
        <w:tc>
          <w:tcPr>
            <w:tcW w:w="1502" w:type="dxa"/>
            <w:tcBorders>
              <w:top w:val="single" w:sz="4" w:space="0" w:color="auto"/>
              <w:left w:val="single" w:sz="4" w:space="0" w:color="auto"/>
              <w:bottom w:val="single" w:sz="4" w:space="0" w:color="auto"/>
              <w:right w:val="single" w:sz="4" w:space="0" w:color="auto"/>
            </w:tcBorders>
          </w:tcPr>
          <w:p w:rsidR="007B4F65" w:rsidRPr="0009051C" w:rsidRDefault="007B4F65" w:rsidP="009A3486">
            <w:pPr>
              <w:pStyle w:val="Default"/>
              <w:jc w:val="center"/>
              <w:rPr>
                <w:b/>
                <w:color w:val="auto"/>
              </w:rPr>
            </w:pPr>
            <w:r w:rsidRPr="0009051C">
              <w:rPr>
                <w:b/>
                <w:color w:val="auto"/>
              </w:rPr>
              <w:t>71 – 80</w:t>
            </w:r>
          </w:p>
        </w:tc>
        <w:tc>
          <w:tcPr>
            <w:tcW w:w="1726" w:type="dxa"/>
            <w:vMerge/>
            <w:tcBorders>
              <w:top w:val="single" w:sz="4" w:space="0" w:color="auto"/>
              <w:left w:val="single" w:sz="4" w:space="0" w:color="auto"/>
              <w:bottom w:val="single" w:sz="4" w:space="0" w:color="auto"/>
              <w:right w:val="single" w:sz="4" w:space="0" w:color="auto"/>
            </w:tcBorders>
            <w:vAlign w:val="center"/>
          </w:tcPr>
          <w:p w:rsidR="007B4F65" w:rsidRPr="0009051C" w:rsidRDefault="007B4F65" w:rsidP="009A3486">
            <w:pPr>
              <w:ind w:left="104" w:hanging="464"/>
              <w:rPr>
                <w:b/>
                <w:color w:val="FF0000"/>
                <w:sz w:val="24"/>
                <w:szCs w:val="24"/>
                <w:lang w:val="uk-UA"/>
              </w:rPr>
            </w:pPr>
          </w:p>
        </w:tc>
        <w:tc>
          <w:tcPr>
            <w:tcW w:w="1179" w:type="dxa"/>
            <w:vMerge/>
            <w:tcBorders>
              <w:top w:val="single" w:sz="4" w:space="0" w:color="auto"/>
              <w:left w:val="single" w:sz="4" w:space="0" w:color="auto"/>
              <w:bottom w:val="single" w:sz="4" w:space="0" w:color="auto"/>
              <w:right w:val="single" w:sz="4" w:space="0" w:color="auto"/>
            </w:tcBorders>
            <w:vAlign w:val="center"/>
          </w:tcPr>
          <w:p w:rsidR="007B4F65" w:rsidRPr="0009051C" w:rsidRDefault="007B4F65" w:rsidP="009A3486">
            <w:pPr>
              <w:rPr>
                <w:b/>
                <w:sz w:val="24"/>
                <w:szCs w:val="24"/>
                <w:lang w:val="uk-UA"/>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7B4F65" w:rsidRPr="0009051C" w:rsidRDefault="007B4F65" w:rsidP="009A3486">
            <w:pPr>
              <w:rPr>
                <w:b/>
                <w:color w:val="FF0000"/>
                <w:sz w:val="24"/>
                <w:szCs w:val="24"/>
                <w:lang w:val="uk-UA"/>
              </w:rPr>
            </w:pPr>
          </w:p>
        </w:tc>
      </w:tr>
      <w:tr w:rsidR="007B4F65" w:rsidTr="009A3486">
        <w:tc>
          <w:tcPr>
            <w:tcW w:w="1231" w:type="dxa"/>
            <w:tcBorders>
              <w:top w:val="single" w:sz="4" w:space="0" w:color="auto"/>
              <w:left w:val="single" w:sz="4" w:space="0" w:color="auto"/>
              <w:bottom w:val="single" w:sz="4" w:space="0" w:color="auto"/>
              <w:right w:val="single" w:sz="4" w:space="0" w:color="auto"/>
            </w:tcBorders>
          </w:tcPr>
          <w:p w:rsidR="007B4F65" w:rsidRPr="0009051C" w:rsidRDefault="007B4F65" w:rsidP="009A3486">
            <w:pPr>
              <w:pStyle w:val="Default"/>
              <w:jc w:val="center"/>
              <w:rPr>
                <w:b/>
                <w:color w:val="auto"/>
              </w:rPr>
            </w:pPr>
            <w:r w:rsidRPr="0009051C">
              <w:rPr>
                <w:b/>
                <w:color w:val="auto"/>
              </w:rPr>
              <w:t>D</w:t>
            </w:r>
          </w:p>
        </w:tc>
        <w:tc>
          <w:tcPr>
            <w:tcW w:w="1733" w:type="dxa"/>
            <w:tcBorders>
              <w:top w:val="single" w:sz="4" w:space="0" w:color="auto"/>
              <w:left w:val="single" w:sz="4" w:space="0" w:color="auto"/>
              <w:bottom w:val="single" w:sz="4" w:space="0" w:color="auto"/>
              <w:right w:val="single" w:sz="4" w:space="0" w:color="auto"/>
            </w:tcBorders>
          </w:tcPr>
          <w:p w:rsidR="007B4F65" w:rsidRPr="0009051C" w:rsidRDefault="007B4F65" w:rsidP="009A3486">
            <w:pPr>
              <w:pStyle w:val="a3"/>
              <w:ind w:left="85" w:hanging="59"/>
              <w:jc w:val="center"/>
              <w:rPr>
                <w:b/>
                <w:sz w:val="24"/>
                <w:szCs w:val="24"/>
              </w:rPr>
            </w:pPr>
            <w:r w:rsidRPr="0009051C">
              <w:rPr>
                <w:b/>
                <w:sz w:val="24"/>
                <w:szCs w:val="24"/>
              </w:rPr>
              <w:t>задовільно</w:t>
            </w:r>
          </w:p>
        </w:tc>
        <w:tc>
          <w:tcPr>
            <w:tcW w:w="1502" w:type="dxa"/>
            <w:tcBorders>
              <w:top w:val="single" w:sz="4" w:space="0" w:color="auto"/>
              <w:left w:val="single" w:sz="4" w:space="0" w:color="auto"/>
              <w:bottom w:val="single" w:sz="4" w:space="0" w:color="auto"/>
              <w:right w:val="single" w:sz="4" w:space="0" w:color="auto"/>
            </w:tcBorders>
          </w:tcPr>
          <w:p w:rsidR="007B4F65" w:rsidRPr="0009051C" w:rsidRDefault="007B4F65" w:rsidP="009A3486">
            <w:pPr>
              <w:pStyle w:val="Default"/>
              <w:jc w:val="center"/>
              <w:rPr>
                <w:b/>
                <w:color w:val="auto"/>
              </w:rPr>
            </w:pPr>
            <w:r w:rsidRPr="0009051C">
              <w:rPr>
                <w:b/>
                <w:color w:val="auto"/>
              </w:rPr>
              <w:t>61 - 70</w:t>
            </w:r>
          </w:p>
        </w:tc>
        <w:tc>
          <w:tcPr>
            <w:tcW w:w="1726" w:type="dxa"/>
            <w:vMerge w:val="restart"/>
            <w:tcBorders>
              <w:top w:val="single" w:sz="4" w:space="0" w:color="auto"/>
              <w:left w:val="single" w:sz="4" w:space="0" w:color="auto"/>
              <w:bottom w:val="single" w:sz="4" w:space="0" w:color="auto"/>
              <w:right w:val="single" w:sz="4" w:space="0" w:color="auto"/>
            </w:tcBorders>
          </w:tcPr>
          <w:p w:rsidR="007B4F65" w:rsidRPr="0009051C" w:rsidRDefault="007B4F65" w:rsidP="009A3486">
            <w:pPr>
              <w:pStyle w:val="a3"/>
              <w:ind w:left="104" w:hanging="464"/>
              <w:jc w:val="center"/>
              <w:rPr>
                <w:b/>
                <w:sz w:val="24"/>
                <w:szCs w:val="24"/>
              </w:rPr>
            </w:pPr>
          </w:p>
          <w:p w:rsidR="007B4F65" w:rsidRPr="0009051C" w:rsidRDefault="007B4F65" w:rsidP="009A3486">
            <w:pPr>
              <w:pStyle w:val="a3"/>
              <w:ind w:left="104" w:hanging="464"/>
              <w:jc w:val="center"/>
              <w:rPr>
                <w:b/>
                <w:color w:val="FF0000"/>
                <w:sz w:val="24"/>
                <w:szCs w:val="24"/>
              </w:rPr>
            </w:pPr>
            <w:r w:rsidRPr="0009051C">
              <w:rPr>
                <w:b/>
                <w:sz w:val="24"/>
                <w:szCs w:val="24"/>
              </w:rPr>
              <w:t>задовільно</w:t>
            </w:r>
          </w:p>
        </w:tc>
        <w:tc>
          <w:tcPr>
            <w:tcW w:w="1179" w:type="dxa"/>
            <w:vMerge w:val="restart"/>
            <w:tcBorders>
              <w:top w:val="single" w:sz="4" w:space="0" w:color="auto"/>
              <w:left w:val="single" w:sz="4" w:space="0" w:color="auto"/>
              <w:bottom w:val="single" w:sz="4" w:space="0" w:color="auto"/>
              <w:right w:val="single" w:sz="4" w:space="0" w:color="auto"/>
            </w:tcBorders>
          </w:tcPr>
          <w:p w:rsidR="007B4F65" w:rsidRPr="0009051C" w:rsidRDefault="007B4F65" w:rsidP="009A3486">
            <w:pPr>
              <w:pStyle w:val="a3"/>
              <w:ind w:left="0"/>
              <w:jc w:val="center"/>
              <w:rPr>
                <w:b/>
                <w:sz w:val="24"/>
                <w:szCs w:val="24"/>
              </w:rPr>
            </w:pPr>
          </w:p>
          <w:p w:rsidR="007B4F65" w:rsidRPr="0009051C" w:rsidRDefault="007B4F65" w:rsidP="009A3486">
            <w:pPr>
              <w:pStyle w:val="a3"/>
              <w:ind w:left="0"/>
              <w:jc w:val="center"/>
              <w:rPr>
                <w:b/>
                <w:sz w:val="24"/>
                <w:szCs w:val="24"/>
              </w:rPr>
            </w:pPr>
            <w:r w:rsidRPr="0009051C">
              <w:rPr>
                <w:b/>
                <w:sz w:val="24"/>
                <w:szCs w:val="24"/>
              </w:rPr>
              <w:t>3</w:t>
            </w:r>
          </w:p>
        </w:tc>
        <w:tc>
          <w:tcPr>
            <w:tcW w:w="1843" w:type="dxa"/>
            <w:vMerge/>
            <w:tcBorders>
              <w:top w:val="single" w:sz="4" w:space="0" w:color="auto"/>
              <w:left w:val="single" w:sz="4" w:space="0" w:color="auto"/>
              <w:bottom w:val="single" w:sz="4" w:space="0" w:color="auto"/>
              <w:right w:val="single" w:sz="4" w:space="0" w:color="auto"/>
            </w:tcBorders>
            <w:vAlign w:val="center"/>
          </w:tcPr>
          <w:p w:rsidR="007B4F65" w:rsidRPr="0009051C" w:rsidRDefault="007B4F65" w:rsidP="009A3486">
            <w:pPr>
              <w:rPr>
                <w:b/>
                <w:color w:val="FF0000"/>
                <w:sz w:val="24"/>
                <w:szCs w:val="24"/>
                <w:lang w:val="uk-UA"/>
              </w:rPr>
            </w:pPr>
          </w:p>
        </w:tc>
      </w:tr>
      <w:tr w:rsidR="007B4F65" w:rsidTr="009A3486">
        <w:tc>
          <w:tcPr>
            <w:tcW w:w="1231" w:type="dxa"/>
            <w:tcBorders>
              <w:top w:val="single" w:sz="4" w:space="0" w:color="auto"/>
              <w:left w:val="single" w:sz="4" w:space="0" w:color="auto"/>
              <w:bottom w:val="single" w:sz="4" w:space="0" w:color="auto"/>
              <w:right w:val="single" w:sz="4" w:space="0" w:color="auto"/>
            </w:tcBorders>
          </w:tcPr>
          <w:p w:rsidR="007B4F65" w:rsidRPr="0009051C" w:rsidRDefault="007B4F65" w:rsidP="009A3486">
            <w:pPr>
              <w:pStyle w:val="a3"/>
              <w:ind w:left="0"/>
              <w:jc w:val="center"/>
              <w:rPr>
                <w:b/>
                <w:sz w:val="24"/>
                <w:szCs w:val="24"/>
              </w:rPr>
            </w:pPr>
            <w:r>
              <w:rPr>
                <w:b/>
                <w:sz w:val="24"/>
                <w:szCs w:val="24"/>
              </w:rPr>
              <w:t xml:space="preserve">    </w:t>
            </w:r>
            <w:r w:rsidRPr="0009051C">
              <w:rPr>
                <w:b/>
                <w:sz w:val="24"/>
                <w:szCs w:val="24"/>
              </w:rPr>
              <w:t>E</w:t>
            </w:r>
          </w:p>
        </w:tc>
        <w:tc>
          <w:tcPr>
            <w:tcW w:w="1733" w:type="dxa"/>
            <w:tcBorders>
              <w:top w:val="single" w:sz="4" w:space="0" w:color="auto"/>
              <w:left w:val="single" w:sz="4" w:space="0" w:color="auto"/>
              <w:bottom w:val="single" w:sz="4" w:space="0" w:color="auto"/>
              <w:right w:val="single" w:sz="4" w:space="0" w:color="auto"/>
            </w:tcBorders>
          </w:tcPr>
          <w:p w:rsidR="007B4F65" w:rsidRPr="0009051C" w:rsidRDefault="007B4F65" w:rsidP="009A3486">
            <w:pPr>
              <w:pStyle w:val="a3"/>
              <w:ind w:left="85" w:hanging="59"/>
              <w:jc w:val="center"/>
              <w:rPr>
                <w:b/>
                <w:sz w:val="24"/>
                <w:szCs w:val="24"/>
              </w:rPr>
            </w:pPr>
            <w:r w:rsidRPr="0009051C">
              <w:rPr>
                <w:b/>
                <w:sz w:val="24"/>
                <w:szCs w:val="24"/>
              </w:rPr>
              <w:t>достатньо</w:t>
            </w:r>
          </w:p>
        </w:tc>
        <w:tc>
          <w:tcPr>
            <w:tcW w:w="1502" w:type="dxa"/>
            <w:tcBorders>
              <w:top w:val="single" w:sz="4" w:space="0" w:color="auto"/>
              <w:left w:val="single" w:sz="4" w:space="0" w:color="auto"/>
              <w:bottom w:val="single" w:sz="4" w:space="0" w:color="auto"/>
              <w:right w:val="single" w:sz="4" w:space="0" w:color="auto"/>
            </w:tcBorders>
          </w:tcPr>
          <w:p w:rsidR="007B4F65" w:rsidRPr="0009051C" w:rsidRDefault="007B4F65" w:rsidP="009A3486">
            <w:pPr>
              <w:pStyle w:val="Default"/>
              <w:jc w:val="center"/>
              <w:rPr>
                <w:b/>
                <w:color w:val="auto"/>
              </w:rPr>
            </w:pPr>
            <w:r w:rsidRPr="0009051C">
              <w:rPr>
                <w:b/>
                <w:color w:val="auto"/>
              </w:rPr>
              <w:t>51 - 60</w:t>
            </w:r>
          </w:p>
        </w:tc>
        <w:tc>
          <w:tcPr>
            <w:tcW w:w="1726" w:type="dxa"/>
            <w:vMerge/>
            <w:tcBorders>
              <w:top w:val="single" w:sz="4" w:space="0" w:color="auto"/>
              <w:left w:val="single" w:sz="4" w:space="0" w:color="auto"/>
              <w:bottom w:val="single" w:sz="4" w:space="0" w:color="auto"/>
              <w:right w:val="single" w:sz="4" w:space="0" w:color="auto"/>
            </w:tcBorders>
            <w:vAlign w:val="center"/>
          </w:tcPr>
          <w:p w:rsidR="007B4F65" w:rsidRPr="0009051C" w:rsidRDefault="007B4F65" w:rsidP="009A3486">
            <w:pPr>
              <w:ind w:left="104" w:hanging="464"/>
              <w:rPr>
                <w:b/>
                <w:color w:val="FF0000"/>
                <w:sz w:val="24"/>
                <w:szCs w:val="24"/>
                <w:lang w:val="uk-UA"/>
              </w:rPr>
            </w:pPr>
          </w:p>
        </w:tc>
        <w:tc>
          <w:tcPr>
            <w:tcW w:w="1179" w:type="dxa"/>
            <w:vMerge/>
            <w:tcBorders>
              <w:top w:val="single" w:sz="4" w:space="0" w:color="auto"/>
              <w:left w:val="single" w:sz="4" w:space="0" w:color="auto"/>
              <w:bottom w:val="single" w:sz="4" w:space="0" w:color="auto"/>
              <w:right w:val="single" w:sz="4" w:space="0" w:color="auto"/>
            </w:tcBorders>
            <w:vAlign w:val="center"/>
          </w:tcPr>
          <w:p w:rsidR="007B4F65" w:rsidRPr="0009051C" w:rsidRDefault="007B4F65" w:rsidP="009A3486">
            <w:pPr>
              <w:rPr>
                <w:b/>
                <w:sz w:val="24"/>
                <w:szCs w:val="24"/>
                <w:lang w:val="uk-UA"/>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7B4F65" w:rsidRPr="0009051C" w:rsidRDefault="007B4F65" w:rsidP="009A3486">
            <w:pPr>
              <w:rPr>
                <w:b/>
                <w:color w:val="FF0000"/>
                <w:sz w:val="24"/>
                <w:szCs w:val="24"/>
                <w:lang w:val="uk-UA"/>
              </w:rPr>
            </w:pPr>
          </w:p>
        </w:tc>
      </w:tr>
      <w:tr w:rsidR="007B4F65" w:rsidTr="009A3486">
        <w:tc>
          <w:tcPr>
            <w:tcW w:w="1231" w:type="dxa"/>
            <w:tcBorders>
              <w:top w:val="single" w:sz="4" w:space="0" w:color="auto"/>
              <w:left w:val="single" w:sz="4" w:space="0" w:color="auto"/>
              <w:bottom w:val="single" w:sz="4" w:space="0" w:color="auto"/>
              <w:right w:val="single" w:sz="4" w:space="0" w:color="auto"/>
            </w:tcBorders>
          </w:tcPr>
          <w:p w:rsidR="007B4F65" w:rsidRPr="0009051C" w:rsidRDefault="007B4F65" w:rsidP="009A3486">
            <w:pPr>
              <w:pStyle w:val="a3"/>
              <w:ind w:left="0"/>
              <w:jc w:val="center"/>
              <w:rPr>
                <w:b/>
                <w:sz w:val="24"/>
                <w:szCs w:val="24"/>
              </w:rPr>
            </w:pPr>
            <w:r>
              <w:rPr>
                <w:b/>
                <w:sz w:val="24"/>
                <w:szCs w:val="24"/>
              </w:rPr>
              <w:t xml:space="preserve">     </w:t>
            </w:r>
            <w:r w:rsidRPr="0009051C">
              <w:rPr>
                <w:b/>
                <w:sz w:val="24"/>
                <w:szCs w:val="24"/>
              </w:rPr>
              <w:t>FX (F)</w:t>
            </w:r>
          </w:p>
        </w:tc>
        <w:tc>
          <w:tcPr>
            <w:tcW w:w="1733" w:type="dxa"/>
            <w:tcBorders>
              <w:top w:val="single" w:sz="4" w:space="0" w:color="auto"/>
              <w:left w:val="single" w:sz="4" w:space="0" w:color="auto"/>
              <w:bottom w:val="single" w:sz="4" w:space="0" w:color="auto"/>
              <w:right w:val="single" w:sz="4" w:space="0" w:color="auto"/>
            </w:tcBorders>
          </w:tcPr>
          <w:p w:rsidR="007B4F65" w:rsidRPr="0009051C" w:rsidRDefault="007B4F65" w:rsidP="009A3486">
            <w:pPr>
              <w:pStyle w:val="a3"/>
              <w:ind w:left="0"/>
              <w:jc w:val="center"/>
              <w:rPr>
                <w:b/>
                <w:sz w:val="24"/>
                <w:szCs w:val="24"/>
              </w:rPr>
            </w:pPr>
            <w:r>
              <w:rPr>
                <w:b/>
                <w:sz w:val="24"/>
                <w:szCs w:val="24"/>
              </w:rPr>
              <w:t xml:space="preserve">    </w:t>
            </w:r>
            <w:r w:rsidRPr="0009051C">
              <w:rPr>
                <w:b/>
                <w:sz w:val="24"/>
                <w:szCs w:val="24"/>
              </w:rPr>
              <w:t>незадовільно</w:t>
            </w:r>
          </w:p>
        </w:tc>
        <w:tc>
          <w:tcPr>
            <w:tcW w:w="1502" w:type="dxa"/>
            <w:tcBorders>
              <w:top w:val="single" w:sz="4" w:space="0" w:color="auto"/>
              <w:left w:val="single" w:sz="4" w:space="0" w:color="auto"/>
              <w:bottom w:val="single" w:sz="4" w:space="0" w:color="auto"/>
              <w:right w:val="single" w:sz="4" w:space="0" w:color="auto"/>
            </w:tcBorders>
          </w:tcPr>
          <w:p w:rsidR="007B4F65" w:rsidRPr="0009051C" w:rsidRDefault="007B4F65" w:rsidP="009A3486">
            <w:pPr>
              <w:pStyle w:val="a3"/>
              <w:ind w:left="0"/>
              <w:jc w:val="center"/>
              <w:rPr>
                <w:b/>
                <w:sz w:val="24"/>
                <w:szCs w:val="24"/>
              </w:rPr>
            </w:pPr>
            <w:r>
              <w:rPr>
                <w:b/>
                <w:sz w:val="24"/>
                <w:szCs w:val="24"/>
              </w:rPr>
              <w:t xml:space="preserve">      </w:t>
            </w:r>
            <w:r w:rsidRPr="0009051C">
              <w:rPr>
                <w:b/>
                <w:sz w:val="24"/>
                <w:szCs w:val="24"/>
              </w:rPr>
              <w:t>0 - 50</w:t>
            </w:r>
          </w:p>
        </w:tc>
        <w:tc>
          <w:tcPr>
            <w:tcW w:w="1726" w:type="dxa"/>
            <w:tcBorders>
              <w:top w:val="single" w:sz="4" w:space="0" w:color="auto"/>
              <w:left w:val="single" w:sz="4" w:space="0" w:color="auto"/>
              <w:bottom w:val="single" w:sz="4" w:space="0" w:color="auto"/>
              <w:right w:val="single" w:sz="4" w:space="0" w:color="auto"/>
            </w:tcBorders>
          </w:tcPr>
          <w:p w:rsidR="007B4F65" w:rsidRPr="0009051C" w:rsidRDefault="007B4F65" w:rsidP="009A3486">
            <w:pPr>
              <w:pStyle w:val="a3"/>
              <w:ind w:left="104" w:hanging="464"/>
              <w:jc w:val="center"/>
              <w:rPr>
                <w:b/>
                <w:color w:val="FF0000"/>
                <w:sz w:val="24"/>
                <w:szCs w:val="24"/>
              </w:rPr>
            </w:pPr>
            <w:r>
              <w:rPr>
                <w:b/>
                <w:sz w:val="24"/>
                <w:szCs w:val="24"/>
              </w:rPr>
              <w:t xml:space="preserve">    </w:t>
            </w:r>
            <w:r w:rsidRPr="0009051C">
              <w:rPr>
                <w:b/>
                <w:sz w:val="24"/>
                <w:szCs w:val="24"/>
              </w:rPr>
              <w:t>незадовільно</w:t>
            </w:r>
          </w:p>
        </w:tc>
        <w:tc>
          <w:tcPr>
            <w:tcW w:w="1179" w:type="dxa"/>
            <w:tcBorders>
              <w:top w:val="single" w:sz="4" w:space="0" w:color="auto"/>
              <w:left w:val="single" w:sz="4" w:space="0" w:color="auto"/>
              <w:bottom w:val="single" w:sz="4" w:space="0" w:color="auto"/>
              <w:right w:val="single" w:sz="4" w:space="0" w:color="auto"/>
            </w:tcBorders>
          </w:tcPr>
          <w:p w:rsidR="007B4F65" w:rsidRPr="0009051C" w:rsidRDefault="007B4F65" w:rsidP="009A3486">
            <w:pPr>
              <w:pStyle w:val="a3"/>
              <w:ind w:left="0"/>
              <w:jc w:val="center"/>
              <w:rPr>
                <w:b/>
                <w:sz w:val="24"/>
                <w:szCs w:val="24"/>
              </w:rPr>
            </w:pPr>
            <w:r w:rsidRPr="0009051C">
              <w:rPr>
                <w:b/>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7B4F65" w:rsidRPr="0009051C" w:rsidRDefault="007B4F65" w:rsidP="009A3486">
            <w:pPr>
              <w:pStyle w:val="a3"/>
              <w:ind w:left="34" w:firstLine="0"/>
              <w:jc w:val="center"/>
              <w:rPr>
                <w:b/>
                <w:color w:val="FF0000"/>
                <w:sz w:val="24"/>
                <w:szCs w:val="24"/>
              </w:rPr>
            </w:pPr>
            <w:r w:rsidRPr="0009051C">
              <w:rPr>
                <w:b/>
                <w:color w:val="000000"/>
                <w:sz w:val="24"/>
                <w:szCs w:val="24"/>
              </w:rPr>
              <w:t>незараховано</w:t>
            </w:r>
            <w:r w:rsidRPr="0009051C">
              <w:rPr>
                <w:b/>
                <w:color w:val="FF0000"/>
                <w:sz w:val="24"/>
                <w:szCs w:val="24"/>
              </w:rPr>
              <w:t xml:space="preserve"> </w:t>
            </w:r>
          </w:p>
        </w:tc>
      </w:tr>
    </w:tbl>
    <w:p w:rsidR="00934B11" w:rsidRDefault="00934B11" w:rsidP="00AB7A6A">
      <w:pPr>
        <w:jc w:val="both"/>
        <w:rPr>
          <w:b/>
          <w:sz w:val="24"/>
          <w:szCs w:val="24"/>
          <w:lang w:val="uk-UA"/>
        </w:rPr>
      </w:pPr>
    </w:p>
    <w:p w:rsidR="002B3BC4" w:rsidRDefault="002B3BC4" w:rsidP="00AB7A6A">
      <w:pPr>
        <w:jc w:val="center"/>
        <w:rPr>
          <w:b/>
          <w:sz w:val="24"/>
          <w:szCs w:val="24"/>
          <w:lang w:val="uk-UA"/>
        </w:rPr>
      </w:pPr>
    </w:p>
    <w:p w:rsidR="00AB7A6A" w:rsidRPr="00750E6D" w:rsidRDefault="00AB7A6A" w:rsidP="00AB7A6A">
      <w:pPr>
        <w:spacing w:line="312" w:lineRule="auto"/>
        <w:jc w:val="center"/>
        <w:rPr>
          <w:b/>
          <w:sz w:val="24"/>
          <w:szCs w:val="24"/>
        </w:rPr>
      </w:pPr>
      <w:r w:rsidRPr="00750E6D">
        <w:rPr>
          <w:b/>
          <w:sz w:val="24"/>
          <w:szCs w:val="24"/>
        </w:rPr>
        <w:t>РОЗДІЛ 10.  МЕТОДИЧНЕ ЗАБЕЗПЕЧЕННЯ НАВЧАЛЬНОЇ ДИСЦИПЛІНИ</w:t>
      </w:r>
    </w:p>
    <w:p w:rsidR="00AB7A6A" w:rsidRPr="00327327" w:rsidRDefault="00AB7A6A" w:rsidP="00AB7A6A">
      <w:pPr>
        <w:autoSpaceDE w:val="0"/>
        <w:autoSpaceDN w:val="0"/>
        <w:adjustRightInd w:val="0"/>
        <w:rPr>
          <w:rFonts w:eastAsiaTheme="minorHAnsi"/>
          <w:sz w:val="24"/>
          <w:szCs w:val="24"/>
          <w:lang w:val="uk-UA" w:eastAsia="en-US"/>
        </w:rPr>
      </w:pPr>
      <w:r w:rsidRPr="00327327">
        <w:rPr>
          <w:rFonts w:eastAsiaTheme="minorHAnsi"/>
          <w:sz w:val="24"/>
          <w:szCs w:val="24"/>
          <w:lang w:val="uk-UA" w:eastAsia="en-US"/>
        </w:rPr>
        <w:t>1. Навчально-методичний комплекс з вивчення дисципліни.</w:t>
      </w:r>
    </w:p>
    <w:p w:rsidR="00AB7A6A" w:rsidRDefault="00AB7A6A" w:rsidP="00AB7A6A">
      <w:pPr>
        <w:autoSpaceDE w:val="0"/>
        <w:autoSpaceDN w:val="0"/>
        <w:adjustRightInd w:val="0"/>
        <w:rPr>
          <w:rFonts w:eastAsiaTheme="minorHAnsi"/>
          <w:sz w:val="24"/>
          <w:szCs w:val="24"/>
          <w:lang w:val="uk-UA" w:eastAsia="en-US"/>
        </w:rPr>
      </w:pPr>
      <w:r w:rsidRPr="00327327">
        <w:rPr>
          <w:rFonts w:eastAsiaTheme="minorHAnsi"/>
          <w:sz w:val="24"/>
          <w:szCs w:val="24"/>
          <w:lang w:val="uk-UA" w:eastAsia="en-US"/>
        </w:rPr>
        <w:t>2. Комплекти індивідуальних завдань.</w:t>
      </w:r>
    </w:p>
    <w:p w:rsidR="00AB7A6A" w:rsidRPr="00385002" w:rsidRDefault="00AB7A6A" w:rsidP="00AB7A6A">
      <w:pPr>
        <w:rPr>
          <w:sz w:val="24"/>
          <w:szCs w:val="24"/>
          <w:lang w:val="uk-UA"/>
        </w:rPr>
      </w:pPr>
      <w:r w:rsidRPr="00327327">
        <w:rPr>
          <w:rFonts w:eastAsiaTheme="minorHAnsi"/>
          <w:sz w:val="24"/>
          <w:szCs w:val="24"/>
          <w:lang w:val="uk-UA" w:eastAsia="en-US"/>
        </w:rPr>
        <w:t>3. Навчальна та наукова література, нормативні документи</w:t>
      </w:r>
      <w:r>
        <w:rPr>
          <w:rFonts w:eastAsiaTheme="minorHAnsi"/>
          <w:sz w:val="24"/>
          <w:szCs w:val="24"/>
          <w:lang w:val="uk-UA" w:eastAsia="en-US"/>
        </w:rPr>
        <w:t>, інтернет сайти, періодичні видання.</w:t>
      </w:r>
      <w:r w:rsidRPr="00327327">
        <w:rPr>
          <w:b/>
          <w:sz w:val="24"/>
          <w:szCs w:val="24"/>
          <w:lang w:val="uk-UA"/>
        </w:rPr>
        <w:t xml:space="preserve">                         </w:t>
      </w:r>
      <w:r w:rsidRPr="0080626A">
        <w:rPr>
          <w:b/>
          <w:sz w:val="24"/>
          <w:szCs w:val="24"/>
          <w:lang w:val="uk-UA"/>
        </w:rPr>
        <w:t xml:space="preserve">                     </w:t>
      </w:r>
    </w:p>
    <w:p w:rsidR="00AB7A6A" w:rsidRPr="005F15F6" w:rsidRDefault="00AB7A6A" w:rsidP="00AB7A6A">
      <w:pPr>
        <w:spacing w:line="312" w:lineRule="auto"/>
        <w:jc w:val="center"/>
        <w:rPr>
          <w:b/>
          <w:sz w:val="28"/>
          <w:szCs w:val="28"/>
        </w:rPr>
      </w:pPr>
      <w:r w:rsidRPr="005F15F6">
        <w:rPr>
          <w:b/>
          <w:sz w:val="28"/>
          <w:szCs w:val="28"/>
        </w:rPr>
        <w:lastRenderedPageBreak/>
        <w:t>РОЗДІЛ 11.  МЕТОДИКИ АКТИВІЗАЦІЇ ПРОЦЕСУ НАВЧАННЯ</w:t>
      </w:r>
    </w:p>
    <w:p w:rsidR="00AB7A6A" w:rsidRDefault="00AB7A6A" w:rsidP="00AB7A6A">
      <w:pPr>
        <w:jc w:val="center"/>
        <w:rPr>
          <w:b/>
          <w:bCs/>
          <w:sz w:val="24"/>
          <w:szCs w:val="24"/>
          <w:lang w:val="uk-UA"/>
        </w:rPr>
      </w:pPr>
      <w:r w:rsidRPr="0080626A">
        <w:rPr>
          <w:b/>
          <w:bCs/>
          <w:sz w:val="24"/>
          <w:szCs w:val="24"/>
          <w:lang w:val="uk-UA"/>
        </w:rPr>
        <w:t>Н</w:t>
      </w:r>
      <w:r w:rsidRPr="0080626A">
        <w:rPr>
          <w:b/>
          <w:bCs/>
          <w:sz w:val="24"/>
          <w:szCs w:val="24"/>
        </w:rPr>
        <w:t>авчальн</w:t>
      </w:r>
      <w:r w:rsidRPr="0080626A">
        <w:rPr>
          <w:b/>
          <w:bCs/>
          <w:sz w:val="24"/>
          <w:szCs w:val="24"/>
          <w:lang w:val="uk-UA"/>
        </w:rPr>
        <w:t>і</w:t>
      </w:r>
      <w:r w:rsidRPr="0080626A">
        <w:rPr>
          <w:b/>
          <w:bCs/>
          <w:sz w:val="24"/>
          <w:szCs w:val="24"/>
        </w:rPr>
        <w:t xml:space="preserve"> технологі</w:t>
      </w:r>
      <w:r w:rsidRPr="0080626A">
        <w:rPr>
          <w:b/>
          <w:bCs/>
          <w:sz w:val="24"/>
          <w:szCs w:val="24"/>
          <w:lang w:val="uk-UA"/>
        </w:rPr>
        <w:t>ї</w:t>
      </w:r>
      <w:r w:rsidRPr="0080626A">
        <w:rPr>
          <w:b/>
          <w:bCs/>
          <w:sz w:val="24"/>
          <w:szCs w:val="24"/>
        </w:rPr>
        <w:t xml:space="preserve"> для активізації процесу навчання </w:t>
      </w:r>
    </w:p>
    <w:p w:rsidR="00AB7A6A" w:rsidRPr="00505A18" w:rsidRDefault="00AB7A6A" w:rsidP="00AB7A6A">
      <w:pPr>
        <w:jc w:val="center"/>
        <w:rPr>
          <w:b/>
          <w:bCs/>
          <w:sz w:val="24"/>
          <w:szCs w:val="24"/>
          <w:lang w:val="uk-UA"/>
        </w:rPr>
      </w:pPr>
    </w:p>
    <w:tbl>
      <w:tblPr>
        <w:tblStyle w:val="a9"/>
        <w:tblW w:w="0" w:type="auto"/>
        <w:tblLook w:val="01E0" w:firstRow="1" w:lastRow="1" w:firstColumn="1" w:lastColumn="1" w:noHBand="0" w:noVBand="0"/>
      </w:tblPr>
      <w:tblGrid>
        <w:gridCol w:w="4785"/>
        <w:gridCol w:w="4785"/>
      </w:tblGrid>
      <w:tr w:rsidR="00AB7A6A" w:rsidRPr="0080626A" w:rsidTr="00364245">
        <w:tc>
          <w:tcPr>
            <w:tcW w:w="4785" w:type="dxa"/>
          </w:tcPr>
          <w:p w:rsidR="00AB7A6A" w:rsidRPr="0080626A" w:rsidRDefault="00AB7A6A" w:rsidP="00364245">
            <w:pPr>
              <w:pStyle w:val="ac"/>
              <w:rPr>
                <w:i/>
                <w:iCs/>
              </w:rPr>
            </w:pPr>
            <w:r w:rsidRPr="0080626A">
              <w:t xml:space="preserve">Методи  активізації процесу </w:t>
            </w:r>
          </w:p>
          <w:p w:rsidR="00AB7A6A" w:rsidRPr="0080626A" w:rsidRDefault="00AB7A6A" w:rsidP="00364245">
            <w:pPr>
              <w:pStyle w:val="ac"/>
              <w:rPr>
                <w:i/>
                <w:iCs/>
              </w:rPr>
            </w:pPr>
            <w:r w:rsidRPr="0080626A">
              <w:t>навчання</w:t>
            </w:r>
          </w:p>
        </w:tc>
        <w:tc>
          <w:tcPr>
            <w:tcW w:w="4785" w:type="dxa"/>
          </w:tcPr>
          <w:p w:rsidR="00AB7A6A" w:rsidRPr="0080626A" w:rsidRDefault="00AB7A6A" w:rsidP="00364245">
            <w:pPr>
              <w:pStyle w:val="ac"/>
              <w:rPr>
                <w:i/>
                <w:iCs/>
              </w:rPr>
            </w:pPr>
            <w:r w:rsidRPr="0080626A">
              <w:t xml:space="preserve">Практичне застосування навчальних </w:t>
            </w:r>
          </w:p>
          <w:p w:rsidR="00AB7A6A" w:rsidRPr="0080626A" w:rsidRDefault="00AB7A6A" w:rsidP="00364245">
            <w:pPr>
              <w:pStyle w:val="ac"/>
              <w:rPr>
                <w:i/>
                <w:iCs/>
              </w:rPr>
            </w:pPr>
            <w:r w:rsidRPr="0080626A">
              <w:t>Технологій</w:t>
            </w:r>
          </w:p>
        </w:tc>
      </w:tr>
      <w:tr w:rsidR="00AB7A6A" w:rsidRPr="005B0F4C" w:rsidTr="00364245">
        <w:tc>
          <w:tcPr>
            <w:tcW w:w="4785" w:type="dxa"/>
          </w:tcPr>
          <w:p w:rsidR="00AB7A6A" w:rsidRPr="0080626A" w:rsidRDefault="00AB7A6A" w:rsidP="00364245">
            <w:pPr>
              <w:pStyle w:val="ad"/>
              <w:jc w:val="both"/>
            </w:pPr>
            <w:r w:rsidRPr="0080626A">
              <w:rPr>
                <w:b/>
                <w:bCs/>
              </w:rPr>
              <w:t>Проблемні лекції</w:t>
            </w:r>
            <w:r w:rsidRPr="0080626A">
              <w:t xml:space="preserve"> направленні на розвиток логічного мислення студентів, коло питань теми обмежується двома-трьома ключовими моментами, використовується досвід зарубіжних навчальних закладів, у процесі якого:</w:t>
            </w:r>
          </w:p>
          <w:p w:rsidR="00AB7A6A" w:rsidRPr="0080626A" w:rsidRDefault="00AB7A6A" w:rsidP="00AB7A6A">
            <w:pPr>
              <w:pStyle w:val="ad"/>
              <w:numPr>
                <w:ilvl w:val="0"/>
                <w:numId w:val="8"/>
              </w:numPr>
              <w:jc w:val="both"/>
            </w:pPr>
            <w:r w:rsidRPr="0080626A">
              <w:t>створюється сприятливий клімат у ході спільного розв’язання суспільної або наукової проблеми;</w:t>
            </w:r>
          </w:p>
          <w:p w:rsidR="00AB7A6A" w:rsidRPr="0080626A" w:rsidRDefault="00AB7A6A" w:rsidP="00AB7A6A">
            <w:pPr>
              <w:pStyle w:val="ad"/>
              <w:numPr>
                <w:ilvl w:val="0"/>
                <w:numId w:val="8"/>
              </w:numPr>
              <w:jc w:val="both"/>
            </w:pPr>
            <w:r w:rsidRPr="0080626A">
              <w:t>здійснюється діловий, інформаційний та психологічний обмін знаннями, вміннями, нормами і цінностями між викладачем та студентом;</w:t>
            </w:r>
          </w:p>
          <w:p w:rsidR="00AB7A6A" w:rsidRPr="0080626A" w:rsidRDefault="00AB7A6A" w:rsidP="00AB7A6A">
            <w:pPr>
              <w:pStyle w:val="ad"/>
              <w:numPr>
                <w:ilvl w:val="0"/>
                <w:numId w:val="8"/>
              </w:numPr>
              <w:jc w:val="both"/>
            </w:pPr>
            <w:r w:rsidRPr="0080626A">
              <w:t>формується полімотиваційність освітньої діяльності студента як передумова взаємодії у тріаді « викладач – управлінський облік – студент» .</w:t>
            </w:r>
          </w:p>
          <w:p w:rsidR="00AB7A6A" w:rsidRPr="0080626A" w:rsidRDefault="00AB7A6A" w:rsidP="00364245">
            <w:pPr>
              <w:rPr>
                <w:b/>
                <w:bCs/>
                <w:sz w:val="24"/>
                <w:szCs w:val="24"/>
                <w:lang w:val="uk-UA"/>
              </w:rPr>
            </w:pPr>
          </w:p>
        </w:tc>
        <w:tc>
          <w:tcPr>
            <w:tcW w:w="4785" w:type="dxa"/>
          </w:tcPr>
          <w:p w:rsidR="00AB7A6A" w:rsidRPr="00E40907" w:rsidRDefault="00AB7A6A" w:rsidP="00364245">
            <w:pPr>
              <w:pStyle w:val="aa"/>
              <w:widowControl w:val="0"/>
              <w:spacing w:after="0"/>
              <w:jc w:val="center"/>
              <w:rPr>
                <w:b/>
                <w:sz w:val="24"/>
                <w:szCs w:val="24"/>
              </w:rPr>
            </w:pPr>
            <w:r w:rsidRPr="0080626A">
              <w:rPr>
                <w:b/>
                <w:sz w:val="24"/>
                <w:szCs w:val="24"/>
                <w:lang w:val="uk-UA"/>
              </w:rPr>
              <w:t xml:space="preserve">Тема </w:t>
            </w:r>
            <w:r w:rsidR="00EA41A0">
              <w:rPr>
                <w:b/>
                <w:sz w:val="24"/>
                <w:szCs w:val="24"/>
                <w:lang w:val="uk-UA"/>
              </w:rPr>
              <w:t>3</w:t>
            </w:r>
            <w:r w:rsidRPr="0080626A">
              <w:rPr>
                <w:b/>
                <w:sz w:val="24"/>
                <w:szCs w:val="24"/>
                <w:lang w:val="uk-UA"/>
              </w:rPr>
              <w:t>.</w:t>
            </w:r>
            <w:r w:rsidRPr="0080626A">
              <w:rPr>
                <w:b/>
                <w:i/>
                <w:sz w:val="24"/>
                <w:szCs w:val="24"/>
                <w:lang w:val="uk-UA"/>
              </w:rPr>
              <w:t xml:space="preserve"> </w:t>
            </w:r>
            <w:r w:rsidR="00E40907" w:rsidRPr="00E40907">
              <w:rPr>
                <w:b/>
                <w:sz w:val="24"/>
                <w:szCs w:val="24"/>
              </w:rPr>
              <w:t>“</w:t>
            </w:r>
            <w:r w:rsidR="00EA41A0">
              <w:rPr>
                <w:b/>
                <w:sz w:val="24"/>
                <w:szCs w:val="24"/>
                <w:lang w:val="uk-UA"/>
              </w:rPr>
              <w:t>Аналіз реального сектору економіки</w:t>
            </w:r>
            <w:r w:rsidR="00E40907" w:rsidRPr="00E40907">
              <w:rPr>
                <w:b/>
                <w:sz w:val="24"/>
                <w:szCs w:val="24"/>
              </w:rPr>
              <w:t>”</w:t>
            </w:r>
          </w:p>
          <w:p w:rsidR="00AB7A6A" w:rsidRPr="0080626A" w:rsidRDefault="00AB7A6A" w:rsidP="00EA41A0">
            <w:pPr>
              <w:pStyle w:val="a3"/>
              <w:ind w:left="0" w:firstLine="0"/>
              <w:rPr>
                <w:sz w:val="24"/>
                <w:szCs w:val="24"/>
              </w:rPr>
            </w:pPr>
            <w:r w:rsidRPr="0080626A">
              <w:rPr>
                <w:sz w:val="24"/>
                <w:szCs w:val="24"/>
              </w:rPr>
              <w:t>1.</w:t>
            </w:r>
            <w:r w:rsidR="005F073D">
              <w:rPr>
                <w:sz w:val="24"/>
                <w:szCs w:val="24"/>
              </w:rPr>
              <w:t xml:space="preserve"> </w:t>
            </w:r>
            <w:r w:rsidR="007920DC">
              <w:rPr>
                <w:sz w:val="24"/>
                <w:szCs w:val="24"/>
              </w:rPr>
              <w:t xml:space="preserve">Проблемне питання </w:t>
            </w:r>
            <w:r w:rsidR="007920DC" w:rsidRPr="007920DC">
              <w:rPr>
                <w:sz w:val="24"/>
                <w:szCs w:val="24"/>
                <w:lang w:val="ru-RU"/>
              </w:rPr>
              <w:t>“</w:t>
            </w:r>
            <w:r w:rsidR="00EA41A0" w:rsidRPr="00EA41A0">
              <w:rPr>
                <w:sz w:val="24"/>
                <w:szCs w:val="24"/>
              </w:rPr>
              <w:t>Рівень життя та його основні соціально-економічні індикатори</w:t>
            </w:r>
            <w:r w:rsidR="007920DC" w:rsidRPr="007920DC">
              <w:rPr>
                <w:sz w:val="24"/>
                <w:szCs w:val="24"/>
                <w:lang w:val="ru-RU"/>
              </w:rPr>
              <w:t>”</w:t>
            </w:r>
            <w:r w:rsidRPr="0080626A">
              <w:rPr>
                <w:sz w:val="24"/>
                <w:szCs w:val="24"/>
              </w:rPr>
              <w:t xml:space="preserve"> </w:t>
            </w:r>
          </w:p>
          <w:p w:rsidR="007920DC" w:rsidRDefault="00AB7A6A" w:rsidP="00364245">
            <w:pPr>
              <w:pStyle w:val="a3"/>
              <w:ind w:left="0" w:firstLine="0"/>
              <w:rPr>
                <w:sz w:val="24"/>
                <w:szCs w:val="24"/>
              </w:rPr>
            </w:pPr>
            <w:r w:rsidRPr="007920DC">
              <w:rPr>
                <w:sz w:val="24"/>
                <w:szCs w:val="24"/>
              </w:rPr>
              <w:t xml:space="preserve">2. </w:t>
            </w:r>
            <w:r w:rsidR="007920DC" w:rsidRPr="007920DC">
              <w:rPr>
                <w:sz w:val="24"/>
                <w:szCs w:val="24"/>
              </w:rPr>
              <w:t xml:space="preserve">Семінар-дискусія з питання "Причини зростання бідності в Україні та шляхи її подолання". </w:t>
            </w:r>
          </w:p>
          <w:p w:rsidR="00AB7A6A" w:rsidRPr="007920DC" w:rsidRDefault="007920DC" w:rsidP="00364245">
            <w:pPr>
              <w:pStyle w:val="a3"/>
              <w:ind w:left="0" w:firstLine="0"/>
              <w:rPr>
                <w:sz w:val="24"/>
                <w:szCs w:val="24"/>
              </w:rPr>
            </w:pPr>
            <w:r w:rsidRPr="007920DC">
              <w:rPr>
                <w:sz w:val="24"/>
                <w:szCs w:val="24"/>
                <w:lang w:val="ru-RU"/>
              </w:rPr>
              <w:t xml:space="preserve">3. </w:t>
            </w:r>
            <w:r w:rsidRPr="007920DC">
              <w:rPr>
                <w:sz w:val="24"/>
                <w:szCs w:val="24"/>
              </w:rPr>
              <w:t>Робота в малих групах під час розрахунку прожиткового мінімуму нормативним та статистичним методами.</w:t>
            </w:r>
          </w:p>
          <w:p w:rsidR="00AB7A6A" w:rsidRPr="0080626A" w:rsidRDefault="00AB7A6A" w:rsidP="00364245">
            <w:pPr>
              <w:pStyle w:val="20"/>
              <w:spacing w:line="240" w:lineRule="auto"/>
              <w:ind w:firstLine="0"/>
              <w:rPr>
                <w:szCs w:val="24"/>
                <w:lang w:eastAsia="uk-UA"/>
              </w:rPr>
            </w:pPr>
          </w:p>
          <w:p w:rsidR="00AB7A6A" w:rsidRPr="00462F93" w:rsidRDefault="00AB7A6A" w:rsidP="00364245">
            <w:pPr>
              <w:pStyle w:val="aa"/>
              <w:widowControl w:val="0"/>
              <w:spacing w:after="0"/>
              <w:jc w:val="center"/>
              <w:rPr>
                <w:b/>
                <w:sz w:val="24"/>
                <w:szCs w:val="24"/>
              </w:rPr>
            </w:pPr>
            <w:r w:rsidRPr="0080626A">
              <w:rPr>
                <w:b/>
                <w:bCs/>
                <w:sz w:val="24"/>
                <w:szCs w:val="24"/>
              </w:rPr>
              <w:t xml:space="preserve"> </w:t>
            </w:r>
            <w:r w:rsidRPr="0080626A">
              <w:rPr>
                <w:b/>
                <w:sz w:val="24"/>
                <w:szCs w:val="24"/>
                <w:lang w:val="uk-UA"/>
              </w:rPr>
              <w:t xml:space="preserve">Тема </w:t>
            </w:r>
            <w:r w:rsidR="00E40907" w:rsidRPr="00E40907">
              <w:rPr>
                <w:b/>
                <w:sz w:val="24"/>
                <w:szCs w:val="24"/>
              </w:rPr>
              <w:t>5</w:t>
            </w:r>
            <w:r w:rsidRPr="0080626A">
              <w:rPr>
                <w:b/>
                <w:sz w:val="24"/>
                <w:szCs w:val="24"/>
                <w:lang w:val="uk-UA"/>
              </w:rPr>
              <w:t xml:space="preserve">. </w:t>
            </w:r>
            <w:r w:rsidR="00E40907" w:rsidRPr="00462F93">
              <w:rPr>
                <w:b/>
                <w:sz w:val="24"/>
                <w:szCs w:val="24"/>
              </w:rPr>
              <w:t>“</w:t>
            </w:r>
            <w:r w:rsidR="00E40907" w:rsidRPr="00E40907">
              <w:rPr>
                <w:b/>
                <w:sz w:val="24"/>
                <w:szCs w:val="24"/>
                <w:lang w:val="uk-UA"/>
              </w:rPr>
              <w:t>Аналіз монетарного сектору економіки</w:t>
            </w:r>
            <w:r w:rsidR="00E40907" w:rsidRPr="00462F93">
              <w:rPr>
                <w:b/>
                <w:sz w:val="24"/>
                <w:szCs w:val="24"/>
              </w:rPr>
              <w:t>”</w:t>
            </w:r>
          </w:p>
          <w:p w:rsidR="004B18EA" w:rsidRDefault="004B18EA" w:rsidP="004B18EA">
            <w:pPr>
              <w:pStyle w:val="ad"/>
              <w:numPr>
                <w:ilvl w:val="0"/>
                <w:numId w:val="32"/>
              </w:numPr>
              <w:ind w:left="0" w:firstLine="0"/>
              <w:jc w:val="both"/>
              <w:rPr>
                <w:bCs/>
              </w:rPr>
            </w:pPr>
            <w:r w:rsidRPr="004B18EA">
              <w:rPr>
                <w:bCs/>
                <w:lang w:val="ru-RU"/>
              </w:rPr>
              <w:t xml:space="preserve"> </w:t>
            </w:r>
            <w:r w:rsidR="00AB7A6A" w:rsidRPr="004B18EA">
              <w:rPr>
                <w:bCs/>
              </w:rPr>
              <w:t>Проблемні питання:</w:t>
            </w:r>
            <w:r w:rsidRPr="004B18EA">
              <w:rPr>
                <w:bCs/>
                <w:lang w:val="ru-RU"/>
              </w:rPr>
              <w:t xml:space="preserve"> </w:t>
            </w:r>
            <w:r w:rsidR="00AA237D">
              <w:t>"Методологічні основи аналізу грошово-кредитного ринку</w:t>
            </w:r>
            <w:r w:rsidR="00AA237D" w:rsidRPr="00AA237D">
              <w:rPr>
                <w:lang w:val="ru-RU"/>
              </w:rPr>
              <w:t>”,</w:t>
            </w:r>
            <w:r w:rsidR="00AA237D">
              <w:t xml:space="preserve"> </w:t>
            </w:r>
            <w:r w:rsidR="00AA237D" w:rsidRPr="00AA237D">
              <w:rPr>
                <w:lang w:val="ru-RU"/>
              </w:rPr>
              <w:t>“</w:t>
            </w:r>
            <w:r w:rsidR="00AA237D">
              <w:t>Показники стану грошово-кредитного ринку"</w:t>
            </w:r>
            <w:r w:rsidR="00AA237D" w:rsidRPr="00AA237D">
              <w:rPr>
                <w:lang w:val="ru-RU"/>
              </w:rPr>
              <w:t>,</w:t>
            </w:r>
            <w:r w:rsidR="00AA237D">
              <w:t xml:space="preserve"> </w:t>
            </w:r>
            <w:r>
              <w:t>"Методологічні основи аналізу валютного ринку</w:t>
            </w:r>
            <w:r w:rsidRPr="004B18EA">
              <w:rPr>
                <w:lang w:val="ru-RU"/>
              </w:rPr>
              <w:t>”</w:t>
            </w:r>
            <w:r>
              <w:rPr>
                <w:lang w:val="ru-RU"/>
              </w:rPr>
              <w:t>,</w:t>
            </w:r>
            <w:r>
              <w:t xml:space="preserve"> </w:t>
            </w:r>
            <w:r w:rsidRPr="004B18EA">
              <w:rPr>
                <w:lang w:val="ru-RU"/>
              </w:rPr>
              <w:t>“</w:t>
            </w:r>
            <w:r>
              <w:t xml:space="preserve">Аналіз впливу зміни валютного курсу на макроекономічні процеси". </w:t>
            </w:r>
          </w:p>
          <w:p w:rsidR="004B18EA" w:rsidRPr="004B18EA" w:rsidRDefault="004B18EA" w:rsidP="004B18EA">
            <w:pPr>
              <w:pStyle w:val="ad"/>
              <w:numPr>
                <w:ilvl w:val="0"/>
                <w:numId w:val="32"/>
              </w:numPr>
              <w:ind w:left="0" w:firstLine="0"/>
              <w:jc w:val="both"/>
              <w:rPr>
                <w:bCs/>
              </w:rPr>
            </w:pPr>
            <w:r>
              <w:t>Робота в малих групах при оцінці основних показників дохідності акцій.</w:t>
            </w:r>
          </w:p>
          <w:p w:rsidR="00AB7A6A" w:rsidRPr="0080626A" w:rsidRDefault="004B18EA" w:rsidP="004B18EA">
            <w:pPr>
              <w:pStyle w:val="ad"/>
              <w:numPr>
                <w:ilvl w:val="0"/>
                <w:numId w:val="32"/>
              </w:numPr>
              <w:ind w:left="0" w:firstLine="0"/>
              <w:jc w:val="both"/>
            </w:pPr>
            <w:r>
              <w:t>Семінар-дискусія з питання "Чому валютний курс характеризує сукупний вплив цінових факторів на конкурентоспроможність експортерів"</w:t>
            </w:r>
            <w:r w:rsidRPr="004B18EA">
              <w:rPr>
                <w:lang w:val="ru-RU"/>
              </w:rPr>
              <w:t>.</w:t>
            </w:r>
            <w:r w:rsidR="00AB7A6A" w:rsidRPr="0080626A">
              <w:t xml:space="preserve"> </w:t>
            </w:r>
          </w:p>
        </w:tc>
      </w:tr>
    </w:tbl>
    <w:p w:rsidR="00AB7A6A" w:rsidRDefault="00AB7A6A" w:rsidP="00AB7A6A">
      <w:pPr>
        <w:spacing w:line="312" w:lineRule="auto"/>
        <w:jc w:val="center"/>
        <w:rPr>
          <w:b/>
          <w:sz w:val="24"/>
          <w:szCs w:val="24"/>
          <w:lang w:val="uk-UA"/>
        </w:rPr>
      </w:pPr>
    </w:p>
    <w:p w:rsidR="00AB7A6A" w:rsidRPr="005F15F6" w:rsidRDefault="00AB7A6A" w:rsidP="00AB7A6A">
      <w:pPr>
        <w:spacing w:line="312" w:lineRule="auto"/>
        <w:jc w:val="center"/>
        <w:rPr>
          <w:b/>
          <w:sz w:val="28"/>
          <w:szCs w:val="28"/>
        </w:rPr>
      </w:pPr>
      <w:r w:rsidRPr="005F15F6">
        <w:rPr>
          <w:b/>
          <w:sz w:val="28"/>
          <w:szCs w:val="28"/>
        </w:rPr>
        <w:t>РОЗДІЛ 12.  РЕСУРСИ МЕРЕЖІ ІНТЕРНЕТ</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4819"/>
      </w:tblGrid>
      <w:tr w:rsidR="00AB7A6A" w:rsidRPr="005F15F6" w:rsidTr="00AB7A6A">
        <w:tc>
          <w:tcPr>
            <w:tcW w:w="4395" w:type="dxa"/>
            <w:vAlign w:val="center"/>
          </w:tcPr>
          <w:p w:rsidR="00AB7A6A" w:rsidRPr="005F15F6" w:rsidRDefault="00AB7A6A" w:rsidP="00364245">
            <w:pPr>
              <w:tabs>
                <w:tab w:val="num" w:pos="719"/>
              </w:tabs>
              <w:spacing w:line="240" w:lineRule="atLeast"/>
              <w:jc w:val="center"/>
              <w:rPr>
                <w:b/>
                <w:sz w:val="22"/>
                <w:szCs w:val="22"/>
              </w:rPr>
            </w:pPr>
            <w:r w:rsidRPr="005F15F6">
              <w:rPr>
                <w:b/>
                <w:sz w:val="22"/>
                <w:szCs w:val="22"/>
              </w:rPr>
              <w:t>Ресурси мережі Інтернет</w:t>
            </w:r>
          </w:p>
          <w:p w:rsidR="00AB7A6A" w:rsidRPr="005F15F6" w:rsidRDefault="00AB7A6A" w:rsidP="00364245">
            <w:pPr>
              <w:tabs>
                <w:tab w:val="num" w:pos="719"/>
              </w:tabs>
              <w:spacing w:line="240" w:lineRule="atLeast"/>
              <w:jc w:val="center"/>
              <w:rPr>
                <w:b/>
                <w:sz w:val="22"/>
                <w:szCs w:val="22"/>
              </w:rPr>
            </w:pPr>
          </w:p>
        </w:tc>
        <w:tc>
          <w:tcPr>
            <w:tcW w:w="4819" w:type="dxa"/>
            <w:vAlign w:val="center"/>
          </w:tcPr>
          <w:p w:rsidR="00AB7A6A" w:rsidRPr="005F15F6" w:rsidRDefault="00AB7A6A" w:rsidP="00364245">
            <w:pPr>
              <w:tabs>
                <w:tab w:val="num" w:pos="719"/>
              </w:tabs>
              <w:spacing w:line="240" w:lineRule="atLeast"/>
              <w:jc w:val="center"/>
              <w:rPr>
                <w:b/>
                <w:sz w:val="22"/>
                <w:szCs w:val="22"/>
              </w:rPr>
            </w:pPr>
            <w:r w:rsidRPr="005F15F6">
              <w:rPr>
                <w:b/>
                <w:sz w:val="22"/>
                <w:szCs w:val="22"/>
              </w:rPr>
              <w:t>Ресурси мережі Факультету</w:t>
            </w:r>
          </w:p>
          <w:p w:rsidR="00AB7A6A" w:rsidRPr="005F15F6" w:rsidRDefault="00AB7A6A" w:rsidP="00364245">
            <w:pPr>
              <w:tabs>
                <w:tab w:val="num" w:pos="719"/>
              </w:tabs>
              <w:spacing w:line="240" w:lineRule="atLeast"/>
              <w:jc w:val="center"/>
              <w:rPr>
                <w:b/>
                <w:sz w:val="22"/>
                <w:szCs w:val="22"/>
              </w:rPr>
            </w:pPr>
            <w:r w:rsidRPr="005F15F6">
              <w:rPr>
                <w:b/>
                <w:sz w:val="22"/>
                <w:szCs w:val="22"/>
              </w:rPr>
              <w:t xml:space="preserve">з навчальної дисципліни </w:t>
            </w:r>
          </w:p>
        </w:tc>
      </w:tr>
      <w:tr w:rsidR="00AB7A6A" w:rsidRPr="0085529D" w:rsidTr="00D712B4">
        <w:trPr>
          <w:trHeight w:val="4492"/>
        </w:trPr>
        <w:tc>
          <w:tcPr>
            <w:tcW w:w="4395" w:type="dxa"/>
          </w:tcPr>
          <w:p w:rsidR="00AB7A6A" w:rsidRPr="005F15F6" w:rsidRDefault="00AB7A6A" w:rsidP="00AB7A6A">
            <w:pPr>
              <w:numPr>
                <w:ilvl w:val="0"/>
                <w:numId w:val="16"/>
              </w:numPr>
              <w:shd w:val="clear" w:color="auto" w:fill="FFFFFF"/>
              <w:tabs>
                <w:tab w:val="clear" w:pos="360"/>
                <w:tab w:val="num" w:pos="176"/>
              </w:tabs>
              <w:autoSpaceDE w:val="0"/>
              <w:autoSpaceDN w:val="0"/>
              <w:adjustRightInd w:val="0"/>
              <w:ind w:left="176" w:hanging="176"/>
              <w:rPr>
                <w:sz w:val="24"/>
                <w:szCs w:val="24"/>
              </w:rPr>
            </w:pPr>
            <w:r w:rsidRPr="005F15F6">
              <w:rPr>
                <w:sz w:val="24"/>
                <w:szCs w:val="24"/>
              </w:rPr>
              <w:t xml:space="preserve">Сервер Верховної Ради України: </w:t>
            </w:r>
            <w:r w:rsidRPr="005F15F6">
              <w:rPr>
                <w:sz w:val="24"/>
                <w:szCs w:val="24"/>
                <w:u w:val="single"/>
              </w:rPr>
              <w:t>http://</w:t>
            </w:r>
            <w:hyperlink r:id="rId12" w:history="1">
              <w:r w:rsidRPr="005F15F6">
                <w:rPr>
                  <w:sz w:val="24"/>
                  <w:szCs w:val="24"/>
                  <w:u w:val="single"/>
                </w:rPr>
                <w:t>www.rada.gov.ua/</w:t>
              </w:r>
            </w:hyperlink>
          </w:p>
          <w:p w:rsidR="00AB7A6A" w:rsidRPr="005F15F6" w:rsidRDefault="00AB7A6A" w:rsidP="00AB7A6A">
            <w:pPr>
              <w:numPr>
                <w:ilvl w:val="0"/>
                <w:numId w:val="16"/>
              </w:numPr>
              <w:shd w:val="clear" w:color="auto" w:fill="FFFFFF"/>
              <w:tabs>
                <w:tab w:val="clear" w:pos="360"/>
                <w:tab w:val="num" w:pos="176"/>
              </w:tabs>
              <w:autoSpaceDE w:val="0"/>
              <w:autoSpaceDN w:val="0"/>
              <w:adjustRightInd w:val="0"/>
              <w:ind w:left="176" w:hanging="176"/>
              <w:rPr>
                <w:sz w:val="24"/>
                <w:szCs w:val="24"/>
              </w:rPr>
            </w:pPr>
            <w:r w:rsidRPr="005F15F6">
              <w:rPr>
                <w:sz w:val="24"/>
                <w:szCs w:val="24"/>
              </w:rPr>
              <w:t>Міністерство фінансів України</w:t>
            </w:r>
          </w:p>
          <w:p w:rsidR="00AB7A6A" w:rsidRPr="005F15F6" w:rsidRDefault="00AB7A6A" w:rsidP="00364245">
            <w:pPr>
              <w:shd w:val="clear" w:color="auto" w:fill="FFFFFF"/>
              <w:autoSpaceDE w:val="0"/>
              <w:autoSpaceDN w:val="0"/>
              <w:adjustRightInd w:val="0"/>
              <w:ind w:firstLine="176"/>
              <w:rPr>
                <w:sz w:val="24"/>
                <w:szCs w:val="24"/>
                <w:u w:val="single"/>
              </w:rPr>
            </w:pPr>
            <w:r w:rsidRPr="005F15F6">
              <w:rPr>
                <w:sz w:val="24"/>
                <w:szCs w:val="24"/>
                <w:u w:val="single"/>
              </w:rPr>
              <w:t>http://</w:t>
            </w:r>
            <w:hyperlink r:id="rId13" w:history="1">
              <w:r w:rsidRPr="005F15F6">
                <w:rPr>
                  <w:sz w:val="24"/>
                  <w:szCs w:val="24"/>
                  <w:u w:val="single"/>
                </w:rPr>
                <w:t>www.minfin.gov.ua/</w:t>
              </w:r>
            </w:hyperlink>
          </w:p>
          <w:p w:rsidR="00AB7A6A" w:rsidRPr="005F15F6" w:rsidRDefault="00AB7A6A" w:rsidP="00AB7A6A">
            <w:pPr>
              <w:numPr>
                <w:ilvl w:val="0"/>
                <w:numId w:val="16"/>
              </w:numPr>
              <w:shd w:val="clear" w:color="auto" w:fill="FFFFFF"/>
              <w:tabs>
                <w:tab w:val="clear" w:pos="360"/>
                <w:tab w:val="num" w:pos="176"/>
              </w:tabs>
              <w:autoSpaceDE w:val="0"/>
              <w:autoSpaceDN w:val="0"/>
              <w:adjustRightInd w:val="0"/>
              <w:ind w:left="176" w:hanging="176"/>
              <w:rPr>
                <w:sz w:val="24"/>
                <w:szCs w:val="24"/>
              </w:rPr>
            </w:pPr>
            <w:r w:rsidRPr="005F15F6">
              <w:rPr>
                <w:sz w:val="24"/>
                <w:szCs w:val="24"/>
              </w:rPr>
              <w:t>Державна</w:t>
            </w:r>
            <w:r>
              <w:rPr>
                <w:sz w:val="24"/>
                <w:szCs w:val="24"/>
              </w:rPr>
              <w:t xml:space="preserve"> фіскальна</w:t>
            </w:r>
            <w:r w:rsidRPr="005F15F6">
              <w:rPr>
                <w:sz w:val="24"/>
                <w:szCs w:val="24"/>
              </w:rPr>
              <w:t xml:space="preserve"> служба України</w:t>
            </w:r>
          </w:p>
          <w:p w:rsidR="00AB7A6A" w:rsidRPr="005F15F6" w:rsidRDefault="00AB7A6A" w:rsidP="00364245">
            <w:pPr>
              <w:shd w:val="clear" w:color="auto" w:fill="FFFFFF"/>
              <w:autoSpaceDE w:val="0"/>
              <w:autoSpaceDN w:val="0"/>
              <w:adjustRightInd w:val="0"/>
              <w:ind w:firstLine="176"/>
              <w:rPr>
                <w:sz w:val="24"/>
                <w:szCs w:val="24"/>
                <w:u w:val="single"/>
              </w:rPr>
            </w:pPr>
            <w:r w:rsidRPr="005F15F6">
              <w:rPr>
                <w:sz w:val="24"/>
                <w:szCs w:val="24"/>
                <w:u w:val="single"/>
              </w:rPr>
              <w:t>http://</w:t>
            </w:r>
            <w:hyperlink r:id="rId14" w:history="1">
              <w:r w:rsidRPr="005F15F6">
                <w:rPr>
                  <w:sz w:val="24"/>
                  <w:szCs w:val="24"/>
                  <w:u w:val="single"/>
                </w:rPr>
                <w:t>www.sta.gov.ua/</w:t>
              </w:r>
            </w:hyperlink>
          </w:p>
          <w:p w:rsidR="00AB7A6A" w:rsidRPr="005F15F6" w:rsidRDefault="00AB7A6A" w:rsidP="00AB7A6A">
            <w:pPr>
              <w:numPr>
                <w:ilvl w:val="0"/>
                <w:numId w:val="16"/>
              </w:numPr>
              <w:shd w:val="clear" w:color="auto" w:fill="FFFFFF"/>
              <w:tabs>
                <w:tab w:val="clear" w:pos="360"/>
                <w:tab w:val="num" w:pos="176"/>
              </w:tabs>
              <w:autoSpaceDE w:val="0"/>
              <w:autoSpaceDN w:val="0"/>
              <w:adjustRightInd w:val="0"/>
              <w:ind w:left="176" w:hanging="176"/>
              <w:rPr>
                <w:sz w:val="24"/>
                <w:szCs w:val="24"/>
              </w:rPr>
            </w:pPr>
            <w:r w:rsidRPr="005F15F6">
              <w:rPr>
                <w:sz w:val="24"/>
                <w:szCs w:val="24"/>
              </w:rPr>
              <w:t xml:space="preserve">Державна комісія з цінних паперів та фондового ринку </w:t>
            </w:r>
          </w:p>
          <w:p w:rsidR="00AB7A6A" w:rsidRPr="005F15F6" w:rsidRDefault="00AB7A6A" w:rsidP="00364245">
            <w:pPr>
              <w:shd w:val="clear" w:color="auto" w:fill="FFFFFF"/>
              <w:autoSpaceDE w:val="0"/>
              <w:autoSpaceDN w:val="0"/>
              <w:adjustRightInd w:val="0"/>
              <w:ind w:firstLine="176"/>
              <w:rPr>
                <w:sz w:val="24"/>
                <w:szCs w:val="24"/>
                <w:u w:val="single"/>
              </w:rPr>
            </w:pPr>
            <w:r w:rsidRPr="005F15F6">
              <w:rPr>
                <w:sz w:val="24"/>
                <w:szCs w:val="24"/>
                <w:u w:val="single"/>
              </w:rPr>
              <w:t>http://</w:t>
            </w:r>
            <w:hyperlink r:id="rId15" w:history="1">
              <w:r w:rsidRPr="005F15F6">
                <w:rPr>
                  <w:sz w:val="24"/>
                  <w:szCs w:val="24"/>
                  <w:u w:val="single"/>
                </w:rPr>
                <w:t>www.ssmsc.gov.ua/</w:t>
              </w:r>
            </w:hyperlink>
          </w:p>
          <w:p w:rsidR="00AB7A6A" w:rsidRPr="005F15F6" w:rsidRDefault="00AB7A6A" w:rsidP="00AB7A6A">
            <w:pPr>
              <w:numPr>
                <w:ilvl w:val="0"/>
                <w:numId w:val="16"/>
              </w:numPr>
              <w:shd w:val="clear" w:color="auto" w:fill="FFFFFF"/>
              <w:tabs>
                <w:tab w:val="clear" w:pos="360"/>
                <w:tab w:val="num" w:pos="176"/>
              </w:tabs>
              <w:autoSpaceDE w:val="0"/>
              <w:autoSpaceDN w:val="0"/>
              <w:adjustRightInd w:val="0"/>
              <w:ind w:left="176" w:hanging="176"/>
              <w:rPr>
                <w:sz w:val="24"/>
                <w:szCs w:val="24"/>
              </w:rPr>
            </w:pPr>
            <w:r w:rsidRPr="005F15F6">
              <w:rPr>
                <w:sz w:val="24"/>
                <w:szCs w:val="24"/>
              </w:rPr>
              <w:t>Рахункова палата України</w:t>
            </w:r>
          </w:p>
          <w:p w:rsidR="00AB7A6A" w:rsidRPr="005F15F6" w:rsidRDefault="00AB7A6A" w:rsidP="00364245">
            <w:pPr>
              <w:shd w:val="clear" w:color="auto" w:fill="FFFFFF"/>
              <w:autoSpaceDE w:val="0"/>
              <w:autoSpaceDN w:val="0"/>
              <w:adjustRightInd w:val="0"/>
              <w:ind w:firstLine="176"/>
              <w:rPr>
                <w:sz w:val="24"/>
                <w:szCs w:val="24"/>
                <w:u w:val="single"/>
              </w:rPr>
            </w:pPr>
            <w:r w:rsidRPr="005F15F6">
              <w:rPr>
                <w:sz w:val="24"/>
                <w:szCs w:val="24"/>
                <w:u w:val="single"/>
              </w:rPr>
              <w:t>http://</w:t>
            </w:r>
            <w:hyperlink r:id="rId16" w:history="1">
              <w:r w:rsidRPr="005F15F6">
                <w:rPr>
                  <w:sz w:val="24"/>
                  <w:szCs w:val="24"/>
                  <w:u w:val="single"/>
                </w:rPr>
                <w:t>www.ac-rada.gov.ua/</w:t>
              </w:r>
            </w:hyperlink>
          </w:p>
          <w:p w:rsidR="00AB7A6A" w:rsidRPr="005F15F6" w:rsidRDefault="00AB7A6A" w:rsidP="00AB7A6A">
            <w:pPr>
              <w:numPr>
                <w:ilvl w:val="0"/>
                <w:numId w:val="16"/>
              </w:numPr>
              <w:shd w:val="clear" w:color="auto" w:fill="FFFFFF"/>
              <w:tabs>
                <w:tab w:val="clear" w:pos="360"/>
                <w:tab w:val="num" w:pos="176"/>
              </w:tabs>
              <w:autoSpaceDE w:val="0"/>
              <w:autoSpaceDN w:val="0"/>
              <w:adjustRightInd w:val="0"/>
              <w:ind w:left="176" w:hanging="176"/>
              <w:rPr>
                <w:sz w:val="24"/>
                <w:szCs w:val="24"/>
              </w:rPr>
            </w:pPr>
            <w:r w:rsidRPr="005F15F6">
              <w:rPr>
                <w:sz w:val="24"/>
                <w:szCs w:val="24"/>
              </w:rPr>
              <w:t xml:space="preserve">Нормативні акти України: </w:t>
            </w:r>
            <w:hyperlink r:id="rId17" w:history="1">
              <w:r w:rsidRPr="005F15F6">
                <w:rPr>
                  <w:sz w:val="24"/>
                  <w:szCs w:val="24"/>
                  <w:u w:val="single"/>
                </w:rPr>
                <w:t>www.nau.kiev.ua/</w:t>
              </w:r>
            </w:hyperlink>
          </w:p>
          <w:p w:rsidR="00AB7A6A" w:rsidRPr="005F15F6" w:rsidRDefault="00AB7A6A" w:rsidP="00AB7A6A">
            <w:pPr>
              <w:numPr>
                <w:ilvl w:val="0"/>
                <w:numId w:val="17"/>
              </w:numPr>
              <w:shd w:val="clear" w:color="auto" w:fill="FFFFFF"/>
              <w:tabs>
                <w:tab w:val="clear" w:pos="360"/>
                <w:tab w:val="num" w:pos="176"/>
              </w:tabs>
              <w:autoSpaceDE w:val="0"/>
              <w:autoSpaceDN w:val="0"/>
              <w:adjustRightInd w:val="0"/>
              <w:rPr>
                <w:sz w:val="24"/>
                <w:szCs w:val="24"/>
              </w:rPr>
            </w:pPr>
            <w:r>
              <w:rPr>
                <w:sz w:val="24"/>
                <w:szCs w:val="24"/>
              </w:rPr>
              <w:t>Інші</w:t>
            </w:r>
          </w:p>
        </w:tc>
        <w:tc>
          <w:tcPr>
            <w:tcW w:w="4819" w:type="dxa"/>
          </w:tcPr>
          <w:p w:rsidR="00AB7A6A" w:rsidRPr="00F153C0" w:rsidRDefault="00AB7A6A" w:rsidP="00D712B4">
            <w:pPr>
              <w:pStyle w:val="21"/>
              <w:numPr>
                <w:ilvl w:val="0"/>
                <w:numId w:val="18"/>
              </w:numPr>
              <w:spacing w:after="0" w:line="240" w:lineRule="auto"/>
              <w:ind w:left="0" w:firstLine="360"/>
              <w:jc w:val="both"/>
              <w:rPr>
                <w:sz w:val="24"/>
                <w:szCs w:val="24"/>
                <w:lang w:val="uk-UA"/>
              </w:rPr>
            </w:pPr>
            <w:r w:rsidRPr="00C12A8F">
              <w:rPr>
                <w:color w:val="000000"/>
                <w:sz w:val="24"/>
                <w:szCs w:val="24"/>
                <w:lang w:val="uk-UA"/>
              </w:rPr>
              <w:t xml:space="preserve">Програма навчальної дисципліни  </w:t>
            </w:r>
            <w:r w:rsidR="00DF2A91" w:rsidRPr="00374052">
              <w:rPr>
                <w:sz w:val="24"/>
                <w:szCs w:val="24"/>
                <w:lang w:val="uk-UA"/>
              </w:rPr>
              <w:t>«</w:t>
            </w:r>
            <w:r w:rsidR="005F073D">
              <w:rPr>
                <w:sz w:val="24"/>
                <w:szCs w:val="24"/>
                <w:lang w:val="uk-UA"/>
              </w:rPr>
              <w:t>Макроекономічний</w:t>
            </w:r>
            <w:r w:rsidR="00DF2A91">
              <w:rPr>
                <w:sz w:val="24"/>
                <w:szCs w:val="24"/>
                <w:lang w:val="uk-UA"/>
              </w:rPr>
              <w:t xml:space="preserve"> аналіз»</w:t>
            </w:r>
          </w:p>
          <w:p w:rsidR="00AB7A6A" w:rsidRPr="00F153C0" w:rsidRDefault="00AB7A6A" w:rsidP="00D712B4">
            <w:pPr>
              <w:pStyle w:val="21"/>
              <w:numPr>
                <w:ilvl w:val="0"/>
                <w:numId w:val="18"/>
              </w:numPr>
              <w:spacing w:after="0" w:line="240" w:lineRule="auto"/>
              <w:ind w:left="0" w:firstLine="360"/>
              <w:jc w:val="both"/>
              <w:rPr>
                <w:sz w:val="24"/>
                <w:szCs w:val="24"/>
                <w:lang w:val="uk-UA"/>
              </w:rPr>
            </w:pPr>
            <w:r w:rsidRPr="00C12A8F">
              <w:rPr>
                <w:color w:val="000000"/>
                <w:sz w:val="24"/>
                <w:szCs w:val="24"/>
                <w:lang w:val="uk-UA"/>
              </w:rPr>
              <w:t xml:space="preserve">Робоча програма з навчальної дисципліни </w:t>
            </w:r>
            <w:r w:rsidR="00515F53" w:rsidRPr="00374052">
              <w:rPr>
                <w:sz w:val="24"/>
                <w:szCs w:val="24"/>
                <w:lang w:val="uk-UA"/>
              </w:rPr>
              <w:t>«</w:t>
            </w:r>
            <w:r w:rsidR="005F073D">
              <w:rPr>
                <w:sz w:val="24"/>
                <w:szCs w:val="24"/>
                <w:lang w:val="uk-UA"/>
              </w:rPr>
              <w:t>Макроеконом</w:t>
            </w:r>
            <w:r w:rsidR="00515F53">
              <w:rPr>
                <w:sz w:val="24"/>
                <w:szCs w:val="24"/>
                <w:lang w:val="uk-UA"/>
              </w:rPr>
              <w:t>ічний аналіз»</w:t>
            </w:r>
          </w:p>
          <w:p w:rsidR="00AB7A6A" w:rsidRPr="00374052" w:rsidRDefault="00AB7A6A" w:rsidP="00D712B4">
            <w:pPr>
              <w:pStyle w:val="a5"/>
              <w:numPr>
                <w:ilvl w:val="0"/>
                <w:numId w:val="18"/>
              </w:numPr>
              <w:shd w:val="clear" w:color="auto" w:fill="FFFFFF"/>
              <w:autoSpaceDE w:val="0"/>
              <w:autoSpaceDN w:val="0"/>
              <w:adjustRightInd w:val="0"/>
              <w:ind w:left="0" w:firstLine="360"/>
              <w:jc w:val="both"/>
              <w:rPr>
                <w:sz w:val="24"/>
                <w:szCs w:val="24"/>
                <w:lang w:val="uk-UA"/>
              </w:rPr>
            </w:pPr>
            <w:r w:rsidRPr="00374052">
              <w:rPr>
                <w:sz w:val="24"/>
                <w:szCs w:val="24"/>
                <w:lang w:val="uk-UA"/>
              </w:rPr>
              <w:t xml:space="preserve">Навчально-методичний комплекс </w:t>
            </w:r>
            <w:r>
              <w:rPr>
                <w:sz w:val="24"/>
                <w:szCs w:val="24"/>
                <w:lang w:val="uk-UA"/>
              </w:rPr>
              <w:t xml:space="preserve">для самостійного вивчення </w:t>
            </w:r>
            <w:r w:rsidRPr="00374052">
              <w:rPr>
                <w:sz w:val="24"/>
                <w:szCs w:val="24"/>
                <w:lang w:val="uk-UA"/>
              </w:rPr>
              <w:t>навчальної дисципліни «</w:t>
            </w:r>
            <w:r w:rsidR="005F073D">
              <w:rPr>
                <w:sz w:val="24"/>
                <w:szCs w:val="24"/>
                <w:lang w:val="uk-UA"/>
              </w:rPr>
              <w:t>Макроеконом</w:t>
            </w:r>
            <w:r w:rsidR="00E2423A">
              <w:rPr>
                <w:sz w:val="24"/>
                <w:szCs w:val="24"/>
                <w:lang w:val="uk-UA"/>
              </w:rPr>
              <w:t xml:space="preserve">ічний </w:t>
            </w:r>
            <w:r w:rsidR="00515F53">
              <w:rPr>
                <w:sz w:val="24"/>
                <w:szCs w:val="24"/>
                <w:lang w:val="uk-UA"/>
              </w:rPr>
              <w:t>аналіз</w:t>
            </w:r>
            <w:r w:rsidR="00E2423A">
              <w:rPr>
                <w:sz w:val="24"/>
                <w:szCs w:val="24"/>
                <w:lang w:val="uk-UA"/>
              </w:rPr>
              <w:t>»</w:t>
            </w:r>
          </w:p>
          <w:p w:rsidR="00C220F8" w:rsidRPr="00515F53" w:rsidRDefault="00094189" w:rsidP="00D712B4">
            <w:pPr>
              <w:pStyle w:val="a5"/>
              <w:numPr>
                <w:ilvl w:val="0"/>
                <w:numId w:val="18"/>
              </w:numPr>
              <w:shd w:val="clear" w:color="auto" w:fill="FFFFFF"/>
              <w:autoSpaceDE w:val="0"/>
              <w:autoSpaceDN w:val="0"/>
              <w:adjustRightInd w:val="0"/>
              <w:ind w:left="0" w:firstLine="360"/>
              <w:jc w:val="both"/>
              <w:rPr>
                <w:sz w:val="24"/>
                <w:szCs w:val="24"/>
                <w:lang w:val="uk-UA"/>
              </w:rPr>
            </w:pPr>
            <w:r w:rsidRPr="00515F53">
              <w:rPr>
                <w:sz w:val="24"/>
                <w:szCs w:val="24"/>
                <w:lang w:val="uk-UA"/>
              </w:rPr>
              <w:t xml:space="preserve">Навчально-методичний комплекс навчальної дисципліни </w:t>
            </w:r>
            <w:r w:rsidR="00515F53" w:rsidRPr="00374052">
              <w:rPr>
                <w:sz w:val="24"/>
                <w:szCs w:val="24"/>
                <w:lang w:val="uk-UA"/>
              </w:rPr>
              <w:t>«</w:t>
            </w:r>
            <w:r w:rsidR="005F073D">
              <w:rPr>
                <w:sz w:val="24"/>
                <w:szCs w:val="24"/>
                <w:lang w:val="uk-UA"/>
              </w:rPr>
              <w:t>Макроекономі</w:t>
            </w:r>
            <w:r w:rsidR="00515F53">
              <w:rPr>
                <w:sz w:val="24"/>
                <w:szCs w:val="24"/>
                <w:lang w:val="uk-UA"/>
              </w:rPr>
              <w:t>чний аналіз»</w:t>
            </w:r>
          </w:p>
          <w:p w:rsidR="00AB7A6A" w:rsidRPr="0085529D" w:rsidRDefault="00AB7A6A" w:rsidP="00C220F8">
            <w:pPr>
              <w:shd w:val="clear" w:color="auto" w:fill="FFFFFF"/>
              <w:autoSpaceDE w:val="0"/>
              <w:autoSpaceDN w:val="0"/>
              <w:adjustRightInd w:val="0"/>
              <w:jc w:val="both"/>
              <w:rPr>
                <w:sz w:val="24"/>
                <w:szCs w:val="24"/>
                <w:lang w:val="uk-UA"/>
              </w:rPr>
            </w:pPr>
          </w:p>
        </w:tc>
      </w:tr>
    </w:tbl>
    <w:p w:rsidR="00AB7A6A" w:rsidRPr="0085529D" w:rsidRDefault="00AB7A6A" w:rsidP="00AB7A6A">
      <w:pPr>
        <w:pStyle w:val="21"/>
        <w:spacing w:after="0" w:line="240" w:lineRule="auto"/>
        <w:rPr>
          <w:b/>
          <w:color w:val="000000"/>
          <w:sz w:val="24"/>
          <w:szCs w:val="24"/>
          <w:lang w:val="uk-UA"/>
        </w:rPr>
      </w:pPr>
    </w:p>
    <w:p w:rsidR="00AB7A6A" w:rsidRDefault="00AB7A6A" w:rsidP="00AB7A6A">
      <w:pPr>
        <w:pStyle w:val="11"/>
        <w:keepNext w:val="0"/>
        <w:tabs>
          <w:tab w:val="clear" w:pos="2070"/>
        </w:tabs>
        <w:rPr>
          <w:sz w:val="24"/>
          <w:szCs w:val="24"/>
          <w:lang w:val="uk-UA"/>
        </w:rPr>
      </w:pPr>
      <w:r w:rsidRPr="00C74F21">
        <w:rPr>
          <w:sz w:val="24"/>
          <w:szCs w:val="24"/>
          <w:lang w:val="uk-UA"/>
        </w:rPr>
        <w:lastRenderedPageBreak/>
        <w:t>РОЗДІЛ 13.  ЗМІНИ  І  ДОПОВНЕННЯ  ДО  РОБОЧОЇ  ПРОГРАМИ</w:t>
      </w:r>
    </w:p>
    <w:p w:rsidR="00AB7A6A" w:rsidRPr="00180472" w:rsidRDefault="00AB7A6A" w:rsidP="00AB7A6A">
      <w:pPr>
        <w:rPr>
          <w:lang w:val="uk-U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245"/>
        <w:gridCol w:w="1984"/>
        <w:gridCol w:w="1418"/>
      </w:tblGrid>
      <w:tr w:rsidR="00AB7A6A" w:rsidRPr="005F15F6" w:rsidTr="007A2232">
        <w:tc>
          <w:tcPr>
            <w:tcW w:w="709" w:type="dxa"/>
            <w:vAlign w:val="center"/>
          </w:tcPr>
          <w:p w:rsidR="00AB7A6A" w:rsidRPr="005F15F6" w:rsidRDefault="00AB7A6A" w:rsidP="00364245">
            <w:pPr>
              <w:jc w:val="center"/>
              <w:rPr>
                <w:b/>
                <w:sz w:val="22"/>
                <w:szCs w:val="22"/>
              </w:rPr>
            </w:pPr>
            <w:r w:rsidRPr="005F15F6">
              <w:rPr>
                <w:b/>
                <w:sz w:val="22"/>
                <w:szCs w:val="22"/>
              </w:rPr>
              <w:t>№ з/п</w:t>
            </w:r>
          </w:p>
        </w:tc>
        <w:tc>
          <w:tcPr>
            <w:tcW w:w="5245" w:type="dxa"/>
            <w:vAlign w:val="center"/>
          </w:tcPr>
          <w:p w:rsidR="00AB7A6A" w:rsidRPr="005F15F6" w:rsidRDefault="00AB7A6A" w:rsidP="00364245">
            <w:pPr>
              <w:jc w:val="center"/>
              <w:rPr>
                <w:b/>
                <w:sz w:val="22"/>
                <w:szCs w:val="22"/>
              </w:rPr>
            </w:pPr>
            <w:r>
              <w:rPr>
                <w:b/>
                <w:sz w:val="22"/>
                <w:szCs w:val="22"/>
              </w:rPr>
              <w:t>Зміни і доповнення до робочої програми</w:t>
            </w:r>
            <w:r w:rsidRPr="005F15F6">
              <w:rPr>
                <w:b/>
                <w:sz w:val="22"/>
                <w:szCs w:val="22"/>
              </w:rPr>
              <w:t xml:space="preserve"> (розділ, тема, зміст змін і доповнень)</w:t>
            </w:r>
          </w:p>
        </w:tc>
        <w:tc>
          <w:tcPr>
            <w:tcW w:w="1984" w:type="dxa"/>
            <w:vAlign w:val="center"/>
          </w:tcPr>
          <w:p w:rsidR="007A2232" w:rsidRDefault="00AB7A6A" w:rsidP="00364245">
            <w:pPr>
              <w:jc w:val="center"/>
              <w:rPr>
                <w:b/>
                <w:sz w:val="22"/>
                <w:szCs w:val="22"/>
                <w:lang w:val="uk-UA"/>
              </w:rPr>
            </w:pPr>
            <w:r w:rsidRPr="005F15F6">
              <w:rPr>
                <w:b/>
                <w:sz w:val="22"/>
                <w:szCs w:val="22"/>
              </w:rPr>
              <w:t xml:space="preserve">Навчальний </w:t>
            </w:r>
          </w:p>
          <w:p w:rsidR="00AB7A6A" w:rsidRPr="005F15F6" w:rsidRDefault="00AB7A6A" w:rsidP="00364245">
            <w:pPr>
              <w:jc w:val="center"/>
              <w:rPr>
                <w:b/>
                <w:sz w:val="22"/>
                <w:szCs w:val="22"/>
              </w:rPr>
            </w:pPr>
            <w:r w:rsidRPr="005F15F6">
              <w:rPr>
                <w:b/>
                <w:sz w:val="22"/>
                <w:szCs w:val="22"/>
              </w:rPr>
              <w:t>рік</w:t>
            </w:r>
          </w:p>
        </w:tc>
        <w:tc>
          <w:tcPr>
            <w:tcW w:w="1418" w:type="dxa"/>
            <w:vAlign w:val="center"/>
          </w:tcPr>
          <w:p w:rsidR="00AB7A6A" w:rsidRPr="005F15F6" w:rsidRDefault="00AB7A6A" w:rsidP="00364245">
            <w:pPr>
              <w:jc w:val="center"/>
              <w:rPr>
                <w:b/>
                <w:sz w:val="22"/>
                <w:szCs w:val="22"/>
              </w:rPr>
            </w:pPr>
            <w:r w:rsidRPr="005F15F6">
              <w:rPr>
                <w:b/>
                <w:sz w:val="22"/>
                <w:szCs w:val="22"/>
              </w:rPr>
              <w:t>Підпис завідувача кафедри</w:t>
            </w:r>
          </w:p>
        </w:tc>
      </w:tr>
      <w:tr w:rsidR="00AB7A6A" w:rsidRPr="00E468B5" w:rsidTr="007A2232">
        <w:tc>
          <w:tcPr>
            <w:tcW w:w="709" w:type="dxa"/>
          </w:tcPr>
          <w:p w:rsidR="00AB7A6A" w:rsidRPr="00E468B5" w:rsidRDefault="00AB7A6A" w:rsidP="00364245">
            <w:pPr>
              <w:jc w:val="center"/>
              <w:rPr>
                <w:b/>
                <w:sz w:val="28"/>
                <w:szCs w:val="28"/>
              </w:rPr>
            </w:pPr>
          </w:p>
        </w:tc>
        <w:tc>
          <w:tcPr>
            <w:tcW w:w="5245" w:type="dxa"/>
          </w:tcPr>
          <w:p w:rsidR="00AB7A6A" w:rsidRPr="00E468B5" w:rsidRDefault="00AB7A6A" w:rsidP="00364245">
            <w:pPr>
              <w:jc w:val="center"/>
              <w:rPr>
                <w:b/>
                <w:sz w:val="28"/>
                <w:szCs w:val="28"/>
              </w:rPr>
            </w:pPr>
          </w:p>
        </w:tc>
        <w:tc>
          <w:tcPr>
            <w:tcW w:w="1984" w:type="dxa"/>
          </w:tcPr>
          <w:p w:rsidR="00AB7A6A" w:rsidRPr="00E468B5" w:rsidRDefault="00AB7A6A" w:rsidP="00364245">
            <w:pPr>
              <w:jc w:val="center"/>
              <w:rPr>
                <w:b/>
                <w:sz w:val="28"/>
                <w:szCs w:val="28"/>
              </w:rPr>
            </w:pPr>
          </w:p>
        </w:tc>
        <w:tc>
          <w:tcPr>
            <w:tcW w:w="1418" w:type="dxa"/>
          </w:tcPr>
          <w:p w:rsidR="00AB7A6A" w:rsidRPr="00E468B5" w:rsidRDefault="00AB7A6A" w:rsidP="00364245">
            <w:pPr>
              <w:jc w:val="center"/>
              <w:rPr>
                <w:b/>
                <w:sz w:val="28"/>
                <w:szCs w:val="28"/>
              </w:rPr>
            </w:pPr>
          </w:p>
        </w:tc>
      </w:tr>
      <w:tr w:rsidR="00AB7A6A" w:rsidRPr="00E468B5" w:rsidTr="007A2232">
        <w:tc>
          <w:tcPr>
            <w:tcW w:w="709" w:type="dxa"/>
          </w:tcPr>
          <w:p w:rsidR="00AB7A6A" w:rsidRPr="00E468B5" w:rsidRDefault="00AB7A6A" w:rsidP="00364245">
            <w:pPr>
              <w:jc w:val="center"/>
              <w:rPr>
                <w:b/>
                <w:sz w:val="28"/>
                <w:szCs w:val="28"/>
              </w:rPr>
            </w:pPr>
          </w:p>
        </w:tc>
        <w:tc>
          <w:tcPr>
            <w:tcW w:w="5245" w:type="dxa"/>
          </w:tcPr>
          <w:p w:rsidR="00AB7A6A" w:rsidRPr="00E468B5" w:rsidRDefault="00AB7A6A" w:rsidP="00364245">
            <w:pPr>
              <w:jc w:val="center"/>
              <w:rPr>
                <w:b/>
                <w:sz w:val="28"/>
                <w:szCs w:val="28"/>
              </w:rPr>
            </w:pPr>
          </w:p>
        </w:tc>
        <w:tc>
          <w:tcPr>
            <w:tcW w:w="1984" w:type="dxa"/>
          </w:tcPr>
          <w:p w:rsidR="00AB7A6A" w:rsidRPr="00E468B5" w:rsidRDefault="00AB7A6A" w:rsidP="00364245">
            <w:pPr>
              <w:jc w:val="center"/>
              <w:rPr>
                <w:b/>
                <w:sz w:val="28"/>
                <w:szCs w:val="28"/>
              </w:rPr>
            </w:pPr>
          </w:p>
        </w:tc>
        <w:tc>
          <w:tcPr>
            <w:tcW w:w="1418" w:type="dxa"/>
          </w:tcPr>
          <w:p w:rsidR="00AB7A6A" w:rsidRPr="00E468B5" w:rsidRDefault="00AB7A6A" w:rsidP="00364245">
            <w:pPr>
              <w:jc w:val="center"/>
              <w:rPr>
                <w:b/>
                <w:sz w:val="28"/>
                <w:szCs w:val="28"/>
              </w:rPr>
            </w:pPr>
          </w:p>
        </w:tc>
      </w:tr>
      <w:tr w:rsidR="00AB7A6A" w:rsidRPr="00E468B5" w:rsidTr="007A2232">
        <w:tc>
          <w:tcPr>
            <w:tcW w:w="709" w:type="dxa"/>
          </w:tcPr>
          <w:p w:rsidR="00AB7A6A" w:rsidRPr="00E468B5" w:rsidRDefault="00AB7A6A" w:rsidP="00364245">
            <w:pPr>
              <w:jc w:val="center"/>
              <w:rPr>
                <w:b/>
                <w:sz w:val="28"/>
                <w:szCs w:val="28"/>
              </w:rPr>
            </w:pPr>
          </w:p>
        </w:tc>
        <w:tc>
          <w:tcPr>
            <w:tcW w:w="5245" w:type="dxa"/>
          </w:tcPr>
          <w:p w:rsidR="00AB7A6A" w:rsidRPr="00E468B5" w:rsidRDefault="00AB7A6A" w:rsidP="00364245">
            <w:pPr>
              <w:jc w:val="center"/>
              <w:rPr>
                <w:b/>
                <w:sz w:val="28"/>
                <w:szCs w:val="28"/>
              </w:rPr>
            </w:pPr>
          </w:p>
        </w:tc>
        <w:tc>
          <w:tcPr>
            <w:tcW w:w="1984" w:type="dxa"/>
          </w:tcPr>
          <w:p w:rsidR="00AB7A6A" w:rsidRPr="00E468B5" w:rsidRDefault="00AB7A6A" w:rsidP="00364245">
            <w:pPr>
              <w:jc w:val="center"/>
              <w:rPr>
                <w:b/>
                <w:sz w:val="28"/>
                <w:szCs w:val="28"/>
              </w:rPr>
            </w:pPr>
          </w:p>
        </w:tc>
        <w:tc>
          <w:tcPr>
            <w:tcW w:w="1418" w:type="dxa"/>
          </w:tcPr>
          <w:p w:rsidR="00AB7A6A" w:rsidRPr="00E468B5" w:rsidRDefault="00AB7A6A" w:rsidP="00364245">
            <w:pPr>
              <w:jc w:val="center"/>
              <w:rPr>
                <w:b/>
                <w:sz w:val="28"/>
                <w:szCs w:val="28"/>
              </w:rPr>
            </w:pPr>
          </w:p>
        </w:tc>
      </w:tr>
      <w:tr w:rsidR="00AB7A6A" w:rsidRPr="00E468B5" w:rsidTr="007A2232">
        <w:tc>
          <w:tcPr>
            <w:tcW w:w="709" w:type="dxa"/>
          </w:tcPr>
          <w:p w:rsidR="00AB7A6A" w:rsidRPr="00E468B5" w:rsidRDefault="00AB7A6A" w:rsidP="00364245">
            <w:pPr>
              <w:jc w:val="center"/>
              <w:rPr>
                <w:b/>
                <w:sz w:val="28"/>
                <w:szCs w:val="28"/>
              </w:rPr>
            </w:pPr>
          </w:p>
        </w:tc>
        <w:tc>
          <w:tcPr>
            <w:tcW w:w="5245" w:type="dxa"/>
          </w:tcPr>
          <w:p w:rsidR="00AB7A6A" w:rsidRPr="00E468B5" w:rsidRDefault="00AB7A6A" w:rsidP="00364245">
            <w:pPr>
              <w:jc w:val="center"/>
              <w:rPr>
                <w:b/>
                <w:sz w:val="28"/>
                <w:szCs w:val="28"/>
              </w:rPr>
            </w:pPr>
          </w:p>
        </w:tc>
        <w:tc>
          <w:tcPr>
            <w:tcW w:w="1984" w:type="dxa"/>
          </w:tcPr>
          <w:p w:rsidR="00AB7A6A" w:rsidRPr="00E468B5" w:rsidRDefault="00AB7A6A" w:rsidP="00364245">
            <w:pPr>
              <w:jc w:val="center"/>
              <w:rPr>
                <w:b/>
                <w:sz w:val="28"/>
                <w:szCs w:val="28"/>
              </w:rPr>
            </w:pPr>
          </w:p>
        </w:tc>
        <w:tc>
          <w:tcPr>
            <w:tcW w:w="1418" w:type="dxa"/>
          </w:tcPr>
          <w:p w:rsidR="00AB7A6A" w:rsidRPr="00E468B5" w:rsidRDefault="00AB7A6A" w:rsidP="00364245">
            <w:pPr>
              <w:jc w:val="center"/>
              <w:rPr>
                <w:b/>
                <w:sz w:val="28"/>
                <w:szCs w:val="28"/>
              </w:rPr>
            </w:pPr>
          </w:p>
        </w:tc>
      </w:tr>
      <w:tr w:rsidR="00AB7A6A" w:rsidRPr="00E468B5" w:rsidTr="007A2232">
        <w:tc>
          <w:tcPr>
            <w:tcW w:w="709" w:type="dxa"/>
          </w:tcPr>
          <w:p w:rsidR="00AB7A6A" w:rsidRPr="00E468B5" w:rsidRDefault="00AB7A6A" w:rsidP="00364245">
            <w:pPr>
              <w:jc w:val="center"/>
              <w:rPr>
                <w:b/>
                <w:sz w:val="28"/>
                <w:szCs w:val="28"/>
              </w:rPr>
            </w:pPr>
          </w:p>
        </w:tc>
        <w:tc>
          <w:tcPr>
            <w:tcW w:w="5245" w:type="dxa"/>
          </w:tcPr>
          <w:p w:rsidR="00AB7A6A" w:rsidRPr="00E468B5" w:rsidRDefault="00AB7A6A" w:rsidP="00364245">
            <w:pPr>
              <w:jc w:val="center"/>
              <w:rPr>
                <w:b/>
                <w:sz w:val="28"/>
                <w:szCs w:val="28"/>
              </w:rPr>
            </w:pPr>
          </w:p>
        </w:tc>
        <w:tc>
          <w:tcPr>
            <w:tcW w:w="1984" w:type="dxa"/>
          </w:tcPr>
          <w:p w:rsidR="00AB7A6A" w:rsidRPr="00E468B5" w:rsidRDefault="00AB7A6A" w:rsidP="00364245">
            <w:pPr>
              <w:jc w:val="center"/>
              <w:rPr>
                <w:b/>
                <w:sz w:val="28"/>
                <w:szCs w:val="28"/>
              </w:rPr>
            </w:pPr>
          </w:p>
        </w:tc>
        <w:tc>
          <w:tcPr>
            <w:tcW w:w="1418" w:type="dxa"/>
          </w:tcPr>
          <w:p w:rsidR="00AB7A6A" w:rsidRPr="00E468B5" w:rsidRDefault="00AB7A6A" w:rsidP="00364245">
            <w:pPr>
              <w:jc w:val="center"/>
              <w:rPr>
                <w:b/>
                <w:sz w:val="28"/>
                <w:szCs w:val="28"/>
              </w:rPr>
            </w:pPr>
          </w:p>
        </w:tc>
      </w:tr>
    </w:tbl>
    <w:p w:rsidR="00AB7A6A" w:rsidRPr="00C74F21" w:rsidRDefault="00AB7A6A" w:rsidP="00AB7A6A">
      <w:pPr>
        <w:spacing w:line="312" w:lineRule="auto"/>
        <w:jc w:val="center"/>
        <w:rPr>
          <w:b/>
          <w:sz w:val="24"/>
          <w:szCs w:val="24"/>
          <w:lang w:val="uk-UA"/>
        </w:rPr>
      </w:pPr>
    </w:p>
    <w:p w:rsidR="00AB7A6A" w:rsidRPr="00C74F21" w:rsidRDefault="00AB7A6A" w:rsidP="00AB7A6A">
      <w:pPr>
        <w:shd w:val="clear" w:color="auto" w:fill="FFFFFF"/>
        <w:jc w:val="both"/>
        <w:rPr>
          <w:sz w:val="24"/>
          <w:szCs w:val="24"/>
          <w:lang w:val="uk-UA"/>
        </w:rPr>
      </w:pPr>
    </w:p>
    <w:p w:rsidR="00AB7A6A" w:rsidRPr="00C74F21" w:rsidRDefault="00AB7A6A" w:rsidP="00AB7A6A">
      <w:pPr>
        <w:pStyle w:val="11"/>
        <w:keepNext w:val="0"/>
        <w:tabs>
          <w:tab w:val="clear" w:pos="2070"/>
        </w:tabs>
        <w:ind w:left="1560"/>
        <w:rPr>
          <w:sz w:val="24"/>
          <w:szCs w:val="24"/>
          <w:lang w:val="uk-UA"/>
        </w:rPr>
      </w:pPr>
    </w:p>
    <w:p w:rsidR="00AB7A6A" w:rsidRDefault="00AB7A6A" w:rsidP="00AB7A6A">
      <w:pPr>
        <w:pStyle w:val="11"/>
        <w:keepNext w:val="0"/>
        <w:tabs>
          <w:tab w:val="clear" w:pos="2070"/>
        </w:tabs>
        <w:ind w:left="1560"/>
        <w:rPr>
          <w:sz w:val="24"/>
          <w:szCs w:val="24"/>
          <w:lang w:val="uk-UA"/>
        </w:rPr>
      </w:pPr>
    </w:p>
    <w:p w:rsidR="009B0612" w:rsidRPr="004E490F" w:rsidRDefault="009B0612">
      <w:pPr>
        <w:rPr>
          <w:lang w:val="uk-UA"/>
        </w:rPr>
      </w:pPr>
    </w:p>
    <w:sectPr w:rsidR="009B0612" w:rsidRPr="004E490F" w:rsidSect="00697EB7">
      <w:headerReference w:type="default" r:id="rId18"/>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25C" w:rsidRDefault="00EB625C" w:rsidP="00D322C9">
      <w:r>
        <w:separator/>
      </w:r>
    </w:p>
  </w:endnote>
  <w:endnote w:type="continuationSeparator" w:id="0">
    <w:p w:rsidR="00EB625C" w:rsidRDefault="00EB625C" w:rsidP="00D32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25C" w:rsidRDefault="00EB625C" w:rsidP="00D322C9">
      <w:r>
        <w:separator/>
      </w:r>
    </w:p>
  </w:footnote>
  <w:footnote w:type="continuationSeparator" w:id="0">
    <w:p w:rsidR="00EB625C" w:rsidRDefault="00EB625C" w:rsidP="00D322C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0259300"/>
      <w:docPartObj>
        <w:docPartGallery w:val="Page Numbers (Top of Page)"/>
        <w:docPartUnique/>
      </w:docPartObj>
    </w:sdtPr>
    <w:sdtEndPr/>
    <w:sdtContent>
      <w:p w:rsidR="00BA3C37" w:rsidRDefault="00BA3C37">
        <w:pPr>
          <w:pStyle w:val="af0"/>
          <w:jc w:val="center"/>
        </w:pPr>
        <w:r>
          <w:fldChar w:fldCharType="begin"/>
        </w:r>
        <w:r>
          <w:instrText>PAGE   \* MERGEFORMAT</w:instrText>
        </w:r>
        <w:r>
          <w:fldChar w:fldCharType="separate"/>
        </w:r>
        <w:r w:rsidR="00462F93">
          <w:rPr>
            <w:noProof/>
          </w:rPr>
          <w:t>16</w:t>
        </w:r>
        <w:r>
          <w:fldChar w:fldCharType="end"/>
        </w:r>
      </w:p>
    </w:sdtContent>
  </w:sdt>
  <w:p w:rsidR="00BA3C37" w:rsidRDefault="00BA3C37">
    <w:pPr>
      <w:pStyle w:val="af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64A41"/>
    <w:multiLevelType w:val="hybridMultilevel"/>
    <w:tmpl w:val="DF9010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59555AC"/>
    <w:multiLevelType w:val="hybridMultilevel"/>
    <w:tmpl w:val="F27C09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C52218"/>
    <w:multiLevelType w:val="hybridMultilevel"/>
    <w:tmpl w:val="7476457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2E93059"/>
    <w:multiLevelType w:val="hybridMultilevel"/>
    <w:tmpl w:val="050AB8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B716EFA"/>
    <w:multiLevelType w:val="hybridMultilevel"/>
    <w:tmpl w:val="6340E3D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F8D236E"/>
    <w:multiLevelType w:val="hybridMultilevel"/>
    <w:tmpl w:val="D278D7C6"/>
    <w:lvl w:ilvl="0" w:tplc="33A6DB9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212A9A"/>
    <w:multiLevelType w:val="hybridMultilevel"/>
    <w:tmpl w:val="1324CD2C"/>
    <w:lvl w:ilvl="0" w:tplc="0158DCA0">
      <w:start w:val="1"/>
      <w:numFmt w:val="bullet"/>
      <w:lvlText w:val="-"/>
      <w:lvlJc w:val="left"/>
      <w:pPr>
        <w:tabs>
          <w:tab w:val="num" w:pos="1068"/>
        </w:tabs>
        <w:ind w:left="1068" w:hanging="360"/>
      </w:pPr>
      <w:rPr>
        <w:rFonts w:ascii="Times New Roman" w:hAnsi="Times New Roman" w:cs="Times New Roman" w:hint="default"/>
      </w:rPr>
    </w:lvl>
    <w:lvl w:ilvl="1" w:tplc="04190003" w:tentative="1">
      <w:start w:val="1"/>
      <w:numFmt w:val="bullet"/>
      <w:lvlText w:val="o"/>
      <w:lvlJc w:val="left"/>
      <w:pPr>
        <w:tabs>
          <w:tab w:val="num" w:pos="1439"/>
        </w:tabs>
        <w:ind w:left="1439" w:hanging="360"/>
      </w:pPr>
      <w:rPr>
        <w:rFonts w:ascii="Courier New" w:hAnsi="Courier New" w:cs="Courier New" w:hint="default"/>
      </w:rPr>
    </w:lvl>
    <w:lvl w:ilvl="2" w:tplc="04190005" w:tentative="1">
      <w:start w:val="1"/>
      <w:numFmt w:val="bullet"/>
      <w:lvlText w:val=""/>
      <w:lvlJc w:val="left"/>
      <w:pPr>
        <w:tabs>
          <w:tab w:val="num" w:pos="2159"/>
        </w:tabs>
        <w:ind w:left="2159" w:hanging="360"/>
      </w:pPr>
      <w:rPr>
        <w:rFonts w:ascii="Wingdings" w:hAnsi="Wingdings" w:hint="default"/>
      </w:rPr>
    </w:lvl>
    <w:lvl w:ilvl="3" w:tplc="04190001" w:tentative="1">
      <w:start w:val="1"/>
      <w:numFmt w:val="bullet"/>
      <w:lvlText w:val=""/>
      <w:lvlJc w:val="left"/>
      <w:pPr>
        <w:tabs>
          <w:tab w:val="num" w:pos="2879"/>
        </w:tabs>
        <w:ind w:left="2879" w:hanging="360"/>
      </w:pPr>
      <w:rPr>
        <w:rFonts w:ascii="Symbol" w:hAnsi="Symbol" w:hint="default"/>
      </w:rPr>
    </w:lvl>
    <w:lvl w:ilvl="4" w:tplc="04190003" w:tentative="1">
      <w:start w:val="1"/>
      <w:numFmt w:val="bullet"/>
      <w:lvlText w:val="o"/>
      <w:lvlJc w:val="left"/>
      <w:pPr>
        <w:tabs>
          <w:tab w:val="num" w:pos="3599"/>
        </w:tabs>
        <w:ind w:left="3599" w:hanging="360"/>
      </w:pPr>
      <w:rPr>
        <w:rFonts w:ascii="Courier New" w:hAnsi="Courier New" w:cs="Courier New" w:hint="default"/>
      </w:rPr>
    </w:lvl>
    <w:lvl w:ilvl="5" w:tplc="04190005" w:tentative="1">
      <w:start w:val="1"/>
      <w:numFmt w:val="bullet"/>
      <w:lvlText w:val=""/>
      <w:lvlJc w:val="left"/>
      <w:pPr>
        <w:tabs>
          <w:tab w:val="num" w:pos="4319"/>
        </w:tabs>
        <w:ind w:left="4319" w:hanging="360"/>
      </w:pPr>
      <w:rPr>
        <w:rFonts w:ascii="Wingdings" w:hAnsi="Wingdings" w:hint="default"/>
      </w:rPr>
    </w:lvl>
    <w:lvl w:ilvl="6" w:tplc="04190001" w:tentative="1">
      <w:start w:val="1"/>
      <w:numFmt w:val="bullet"/>
      <w:lvlText w:val=""/>
      <w:lvlJc w:val="left"/>
      <w:pPr>
        <w:tabs>
          <w:tab w:val="num" w:pos="5039"/>
        </w:tabs>
        <w:ind w:left="5039" w:hanging="360"/>
      </w:pPr>
      <w:rPr>
        <w:rFonts w:ascii="Symbol" w:hAnsi="Symbol" w:hint="default"/>
      </w:rPr>
    </w:lvl>
    <w:lvl w:ilvl="7" w:tplc="04190003" w:tentative="1">
      <w:start w:val="1"/>
      <w:numFmt w:val="bullet"/>
      <w:lvlText w:val="o"/>
      <w:lvlJc w:val="left"/>
      <w:pPr>
        <w:tabs>
          <w:tab w:val="num" w:pos="5759"/>
        </w:tabs>
        <w:ind w:left="5759" w:hanging="360"/>
      </w:pPr>
      <w:rPr>
        <w:rFonts w:ascii="Courier New" w:hAnsi="Courier New" w:cs="Courier New" w:hint="default"/>
      </w:rPr>
    </w:lvl>
    <w:lvl w:ilvl="8" w:tplc="04190005" w:tentative="1">
      <w:start w:val="1"/>
      <w:numFmt w:val="bullet"/>
      <w:lvlText w:val=""/>
      <w:lvlJc w:val="left"/>
      <w:pPr>
        <w:tabs>
          <w:tab w:val="num" w:pos="6479"/>
        </w:tabs>
        <w:ind w:left="6479" w:hanging="360"/>
      </w:pPr>
      <w:rPr>
        <w:rFonts w:ascii="Wingdings" w:hAnsi="Wingdings" w:hint="default"/>
      </w:rPr>
    </w:lvl>
  </w:abstractNum>
  <w:abstractNum w:abstractNumId="7" w15:restartNumberingAfterBreak="0">
    <w:nsid w:val="268A3488"/>
    <w:multiLevelType w:val="hybridMultilevel"/>
    <w:tmpl w:val="E544FD60"/>
    <w:lvl w:ilvl="0" w:tplc="04220001">
      <w:start w:val="1"/>
      <w:numFmt w:val="bullet"/>
      <w:lvlText w:val=""/>
      <w:lvlJc w:val="left"/>
      <w:pPr>
        <w:ind w:left="360" w:hanging="360"/>
      </w:pPr>
      <w:rPr>
        <w:rFonts w:ascii="Symbol" w:hAnsi="Symbol" w:hint="default"/>
      </w:rPr>
    </w:lvl>
    <w:lvl w:ilvl="1" w:tplc="04220003">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 w15:restartNumberingAfterBreak="0">
    <w:nsid w:val="2B3A171B"/>
    <w:multiLevelType w:val="hybridMultilevel"/>
    <w:tmpl w:val="3B209DE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177671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38B12F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4206D7B"/>
    <w:multiLevelType w:val="hybridMultilevel"/>
    <w:tmpl w:val="CCFA2E4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374E6810"/>
    <w:multiLevelType w:val="hybridMultilevel"/>
    <w:tmpl w:val="E0AEEED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37EF10F1"/>
    <w:multiLevelType w:val="hybridMultilevel"/>
    <w:tmpl w:val="E25C8918"/>
    <w:lvl w:ilvl="0" w:tplc="8536FF76">
      <w:start w:val="1"/>
      <w:numFmt w:val="decimal"/>
      <w:lvlText w:val="%1)"/>
      <w:lvlJc w:val="left"/>
      <w:pPr>
        <w:ind w:left="1352" w:hanging="360"/>
      </w:pPr>
      <w:rPr>
        <w:rFonts w:hint="default"/>
        <w:b w:val="0"/>
      </w:rPr>
    </w:lvl>
    <w:lvl w:ilvl="1" w:tplc="04220019" w:tentative="1">
      <w:start w:val="1"/>
      <w:numFmt w:val="lowerLetter"/>
      <w:lvlText w:val="%2."/>
      <w:lvlJc w:val="left"/>
      <w:pPr>
        <w:ind w:left="2072" w:hanging="360"/>
      </w:pPr>
    </w:lvl>
    <w:lvl w:ilvl="2" w:tplc="0422001B" w:tentative="1">
      <w:start w:val="1"/>
      <w:numFmt w:val="lowerRoman"/>
      <w:lvlText w:val="%3."/>
      <w:lvlJc w:val="right"/>
      <w:pPr>
        <w:ind w:left="2792" w:hanging="180"/>
      </w:pPr>
    </w:lvl>
    <w:lvl w:ilvl="3" w:tplc="0422000F" w:tentative="1">
      <w:start w:val="1"/>
      <w:numFmt w:val="decimal"/>
      <w:lvlText w:val="%4."/>
      <w:lvlJc w:val="left"/>
      <w:pPr>
        <w:ind w:left="3512" w:hanging="360"/>
      </w:pPr>
    </w:lvl>
    <w:lvl w:ilvl="4" w:tplc="04220019" w:tentative="1">
      <w:start w:val="1"/>
      <w:numFmt w:val="lowerLetter"/>
      <w:lvlText w:val="%5."/>
      <w:lvlJc w:val="left"/>
      <w:pPr>
        <w:ind w:left="4232" w:hanging="360"/>
      </w:pPr>
    </w:lvl>
    <w:lvl w:ilvl="5" w:tplc="0422001B" w:tentative="1">
      <w:start w:val="1"/>
      <w:numFmt w:val="lowerRoman"/>
      <w:lvlText w:val="%6."/>
      <w:lvlJc w:val="right"/>
      <w:pPr>
        <w:ind w:left="4952" w:hanging="180"/>
      </w:pPr>
    </w:lvl>
    <w:lvl w:ilvl="6" w:tplc="0422000F" w:tentative="1">
      <w:start w:val="1"/>
      <w:numFmt w:val="decimal"/>
      <w:lvlText w:val="%7."/>
      <w:lvlJc w:val="left"/>
      <w:pPr>
        <w:ind w:left="5672" w:hanging="360"/>
      </w:pPr>
    </w:lvl>
    <w:lvl w:ilvl="7" w:tplc="04220019" w:tentative="1">
      <w:start w:val="1"/>
      <w:numFmt w:val="lowerLetter"/>
      <w:lvlText w:val="%8."/>
      <w:lvlJc w:val="left"/>
      <w:pPr>
        <w:ind w:left="6392" w:hanging="360"/>
      </w:pPr>
    </w:lvl>
    <w:lvl w:ilvl="8" w:tplc="0422001B" w:tentative="1">
      <w:start w:val="1"/>
      <w:numFmt w:val="lowerRoman"/>
      <w:lvlText w:val="%9."/>
      <w:lvlJc w:val="right"/>
      <w:pPr>
        <w:ind w:left="7112" w:hanging="180"/>
      </w:pPr>
    </w:lvl>
  </w:abstractNum>
  <w:abstractNum w:abstractNumId="14" w15:restartNumberingAfterBreak="0">
    <w:nsid w:val="396638AB"/>
    <w:multiLevelType w:val="hybridMultilevel"/>
    <w:tmpl w:val="6D0826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CD619CC"/>
    <w:multiLevelType w:val="hybridMultilevel"/>
    <w:tmpl w:val="AE9041D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3F9A2DB7"/>
    <w:multiLevelType w:val="hybridMultilevel"/>
    <w:tmpl w:val="12989036"/>
    <w:lvl w:ilvl="0" w:tplc="04220001">
      <w:start w:val="1"/>
      <w:numFmt w:val="bullet"/>
      <w:lvlText w:val=""/>
      <w:lvlJc w:val="left"/>
      <w:pPr>
        <w:ind w:left="4440" w:hanging="360"/>
      </w:pPr>
      <w:rPr>
        <w:rFonts w:ascii="Symbol" w:hAnsi="Symbol" w:hint="default"/>
      </w:rPr>
    </w:lvl>
    <w:lvl w:ilvl="1" w:tplc="04220003" w:tentative="1">
      <w:start w:val="1"/>
      <w:numFmt w:val="bullet"/>
      <w:lvlText w:val="o"/>
      <w:lvlJc w:val="left"/>
      <w:pPr>
        <w:ind w:left="5160" w:hanging="360"/>
      </w:pPr>
      <w:rPr>
        <w:rFonts w:ascii="Courier New" w:hAnsi="Courier New" w:cs="Courier New" w:hint="default"/>
      </w:rPr>
    </w:lvl>
    <w:lvl w:ilvl="2" w:tplc="04220005" w:tentative="1">
      <w:start w:val="1"/>
      <w:numFmt w:val="bullet"/>
      <w:lvlText w:val=""/>
      <w:lvlJc w:val="left"/>
      <w:pPr>
        <w:ind w:left="5880" w:hanging="360"/>
      </w:pPr>
      <w:rPr>
        <w:rFonts w:ascii="Wingdings" w:hAnsi="Wingdings" w:hint="default"/>
      </w:rPr>
    </w:lvl>
    <w:lvl w:ilvl="3" w:tplc="04220001" w:tentative="1">
      <w:start w:val="1"/>
      <w:numFmt w:val="bullet"/>
      <w:lvlText w:val=""/>
      <w:lvlJc w:val="left"/>
      <w:pPr>
        <w:ind w:left="6600" w:hanging="360"/>
      </w:pPr>
      <w:rPr>
        <w:rFonts w:ascii="Symbol" w:hAnsi="Symbol" w:hint="default"/>
      </w:rPr>
    </w:lvl>
    <w:lvl w:ilvl="4" w:tplc="04220003" w:tentative="1">
      <w:start w:val="1"/>
      <w:numFmt w:val="bullet"/>
      <w:lvlText w:val="o"/>
      <w:lvlJc w:val="left"/>
      <w:pPr>
        <w:ind w:left="7320" w:hanging="360"/>
      </w:pPr>
      <w:rPr>
        <w:rFonts w:ascii="Courier New" w:hAnsi="Courier New" w:cs="Courier New" w:hint="default"/>
      </w:rPr>
    </w:lvl>
    <w:lvl w:ilvl="5" w:tplc="04220005" w:tentative="1">
      <w:start w:val="1"/>
      <w:numFmt w:val="bullet"/>
      <w:lvlText w:val=""/>
      <w:lvlJc w:val="left"/>
      <w:pPr>
        <w:ind w:left="8040" w:hanging="360"/>
      </w:pPr>
      <w:rPr>
        <w:rFonts w:ascii="Wingdings" w:hAnsi="Wingdings" w:hint="default"/>
      </w:rPr>
    </w:lvl>
    <w:lvl w:ilvl="6" w:tplc="04220001" w:tentative="1">
      <w:start w:val="1"/>
      <w:numFmt w:val="bullet"/>
      <w:lvlText w:val=""/>
      <w:lvlJc w:val="left"/>
      <w:pPr>
        <w:ind w:left="8760" w:hanging="360"/>
      </w:pPr>
      <w:rPr>
        <w:rFonts w:ascii="Symbol" w:hAnsi="Symbol" w:hint="default"/>
      </w:rPr>
    </w:lvl>
    <w:lvl w:ilvl="7" w:tplc="04220003" w:tentative="1">
      <w:start w:val="1"/>
      <w:numFmt w:val="bullet"/>
      <w:lvlText w:val="o"/>
      <w:lvlJc w:val="left"/>
      <w:pPr>
        <w:ind w:left="9480" w:hanging="360"/>
      </w:pPr>
      <w:rPr>
        <w:rFonts w:ascii="Courier New" w:hAnsi="Courier New" w:cs="Courier New" w:hint="default"/>
      </w:rPr>
    </w:lvl>
    <w:lvl w:ilvl="8" w:tplc="04220005" w:tentative="1">
      <w:start w:val="1"/>
      <w:numFmt w:val="bullet"/>
      <w:lvlText w:val=""/>
      <w:lvlJc w:val="left"/>
      <w:pPr>
        <w:ind w:left="10200" w:hanging="360"/>
      </w:pPr>
      <w:rPr>
        <w:rFonts w:ascii="Wingdings" w:hAnsi="Wingdings" w:hint="default"/>
      </w:rPr>
    </w:lvl>
  </w:abstractNum>
  <w:abstractNum w:abstractNumId="17" w15:restartNumberingAfterBreak="0">
    <w:nsid w:val="4005343B"/>
    <w:multiLevelType w:val="hybridMultilevel"/>
    <w:tmpl w:val="07AE126C"/>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8" w15:restartNumberingAfterBreak="0">
    <w:nsid w:val="40B94DDA"/>
    <w:multiLevelType w:val="hybridMultilevel"/>
    <w:tmpl w:val="DD7A3C80"/>
    <w:lvl w:ilvl="0" w:tplc="DB4A5024">
      <w:start w:val="4"/>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4B64512"/>
    <w:multiLevelType w:val="hybridMultilevel"/>
    <w:tmpl w:val="FC3E7166"/>
    <w:lvl w:ilvl="0" w:tplc="33A6DB94">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735D97"/>
    <w:multiLevelType w:val="hybridMultilevel"/>
    <w:tmpl w:val="8482103A"/>
    <w:lvl w:ilvl="0" w:tplc="DB4A5024">
      <w:start w:val="4"/>
      <w:numFmt w:val="bullet"/>
      <w:lvlText w:val="–"/>
      <w:lvlJc w:val="left"/>
      <w:pPr>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1" w15:restartNumberingAfterBreak="0">
    <w:nsid w:val="49EA5799"/>
    <w:multiLevelType w:val="hybridMultilevel"/>
    <w:tmpl w:val="A2BEF2E2"/>
    <w:lvl w:ilvl="0" w:tplc="0422000F">
      <w:start w:val="1"/>
      <w:numFmt w:val="decimal"/>
      <w:lvlText w:val="%1."/>
      <w:lvlJc w:val="left"/>
      <w:pPr>
        <w:ind w:left="786"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2" w15:restartNumberingAfterBreak="0">
    <w:nsid w:val="4ADB6C08"/>
    <w:multiLevelType w:val="hybridMultilevel"/>
    <w:tmpl w:val="EEEA2D8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51114C39"/>
    <w:multiLevelType w:val="hybridMultilevel"/>
    <w:tmpl w:val="FCB2F48C"/>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4" w15:restartNumberingAfterBreak="0">
    <w:nsid w:val="5CE756EC"/>
    <w:multiLevelType w:val="hybridMultilevel"/>
    <w:tmpl w:val="DB4C74C2"/>
    <w:lvl w:ilvl="0" w:tplc="0158DCA0">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5" w15:restartNumberingAfterBreak="0">
    <w:nsid w:val="611C336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8391ADB"/>
    <w:multiLevelType w:val="hybridMultilevel"/>
    <w:tmpl w:val="134E0B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68DF7536"/>
    <w:multiLevelType w:val="hybridMultilevel"/>
    <w:tmpl w:val="DDCA0962"/>
    <w:lvl w:ilvl="0" w:tplc="04220011">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8" w15:restartNumberingAfterBreak="0">
    <w:nsid w:val="69D14664"/>
    <w:multiLevelType w:val="hybridMultilevel"/>
    <w:tmpl w:val="A2BEF2E2"/>
    <w:lvl w:ilvl="0" w:tplc="0422000F">
      <w:start w:val="1"/>
      <w:numFmt w:val="decimal"/>
      <w:lvlText w:val="%1."/>
      <w:lvlJc w:val="left"/>
      <w:pPr>
        <w:ind w:left="786"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9" w15:restartNumberingAfterBreak="0">
    <w:nsid w:val="706A5DA2"/>
    <w:multiLevelType w:val="hybridMultilevel"/>
    <w:tmpl w:val="C23E6BC0"/>
    <w:lvl w:ilvl="0" w:tplc="0158DCA0">
      <w:start w:val="1"/>
      <w:numFmt w:val="bullet"/>
      <w:lvlText w:val="-"/>
      <w:lvlJc w:val="left"/>
      <w:pPr>
        <w:ind w:left="360" w:hanging="360"/>
      </w:pPr>
      <w:rPr>
        <w:rFonts w:ascii="Times New Roman" w:hAnsi="Times New Roman" w:cs="Times New Roman"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0" w15:restartNumberingAfterBreak="0">
    <w:nsid w:val="7BC4706B"/>
    <w:multiLevelType w:val="hybridMultilevel"/>
    <w:tmpl w:val="3A2E481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7BEF563E"/>
    <w:multiLevelType w:val="hybridMultilevel"/>
    <w:tmpl w:val="81FE65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2"/>
  </w:num>
  <w:num w:numId="2">
    <w:abstractNumId w:val="18"/>
  </w:num>
  <w:num w:numId="3">
    <w:abstractNumId w:val="20"/>
  </w:num>
  <w:num w:numId="4">
    <w:abstractNumId w:val="27"/>
  </w:num>
  <w:num w:numId="5">
    <w:abstractNumId w:val="15"/>
  </w:num>
  <w:num w:numId="6">
    <w:abstractNumId w:val="28"/>
  </w:num>
  <w:num w:numId="7">
    <w:abstractNumId w:val="6"/>
  </w:num>
  <w:num w:numId="8">
    <w:abstractNumId w:val="1"/>
  </w:num>
  <w:num w:numId="9">
    <w:abstractNumId w:val="14"/>
  </w:num>
  <w:num w:numId="10">
    <w:abstractNumId w:val="0"/>
  </w:num>
  <w:num w:numId="11">
    <w:abstractNumId w:val="26"/>
  </w:num>
  <w:num w:numId="12">
    <w:abstractNumId w:val="31"/>
  </w:num>
  <w:num w:numId="13">
    <w:abstractNumId w:val="3"/>
  </w:num>
  <w:num w:numId="14">
    <w:abstractNumId w:val="17"/>
  </w:num>
  <w:num w:numId="15">
    <w:abstractNumId w:val="8"/>
  </w:num>
  <w:num w:numId="16">
    <w:abstractNumId w:val="5"/>
  </w:num>
  <w:num w:numId="17">
    <w:abstractNumId w:val="19"/>
  </w:num>
  <w:num w:numId="18">
    <w:abstractNumId w:val="4"/>
  </w:num>
  <w:num w:numId="19">
    <w:abstractNumId w:val="11"/>
  </w:num>
  <w:num w:numId="20">
    <w:abstractNumId w:val="2"/>
  </w:num>
  <w:num w:numId="21">
    <w:abstractNumId w:val="16"/>
  </w:num>
  <w:num w:numId="22">
    <w:abstractNumId w:val="23"/>
  </w:num>
  <w:num w:numId="23">
    <w:abstractNumId w:val="21"/>
  </w:num>
  <w:num w:numId="24">
    <w:abstractNumId w:val="12"/>
  </w:num>
  <w:num w:numId="25">
    <w:abstractNumId w:val="10"/>
  </w:num>
  <w:num w:numId="26">
    <w:abstractNumId w:val="9"/>
  </w:num>
  <w:num w:numId="27">
    <w:abstractNumId w:val="25"/>
  </w:num>
  <w:num w:numId="28">
    <w:abstractNumId w:val="7"/>
  </w:num>
  <w:num w:numId="29">
    <w:abstractNumId w:val="24"/>
  </w:num>
  <w:num w:numId="30">
    <w:abstractNumId w:val="29"/>
  </w:num>
  <w:num w:numId="31">
    <w:abstractNumId w:val="13"/>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092"/>
    <w:rsid w:val="00002CB9"/>
    <w:rsid w:val="00013C2D"/>
    <w:rsid w:val="00014AEC"/>
    <w:rsid w:val="0003178B"/>
    <w:rsid w:val="00050961"/>
    <w:rsid w:val="00060269"/>
    <w:rsid w:val="000647C4"/>
    <w:rsid w:val="00094189"/>
    <w:rsid w:val="00095FD9"/>
    <w:rsid w:val="000C6649"/>
    <w:rsid w:val="00113037"/>
    <w:rsid w:val="00117809"/>
    <w:rsid w:val="001210D7"/>
    <w:rsid w:val="00126E83"/>
    <w:rsid w:val="00170C67"/>
    <w:rsid w:val="0019610B"/>
    <w:rsid w:val="001A3A2F"/>
    <w:rsid w:val="001C06FA"/>
    <w:rsid w:val="001C2188"/>
    <w:rsid w:val="001E1526"/>
    <w:rsid w:val="001F002C"/>
    <w:rsid w:val="001F4E38"/>
    <w:rsid w:val="002310FA"/>
    <w:rsid w:val="00246A2B"/>
    <w:rsid w:val="002A1849"/>
    <w:rsid w:val="002B3BC4"/>
    <w:rsid w:val="002D2F20"/>
    <w:rsid w:val="002F73EB"/>
    <w:rsid w:val="00320806"/>
    <w:rsid w:val="003468C7"/>
    <w:rsid w:val="00364245"/>
    <w:rsid w:val="003778F3"/>
    <w:rsid w:val="003A3012"/>
    <w:rsid w:val="003A7AB9"/>
    <w:rsid w:val="003B1BAB"/>
    <w:rsid w:val="003C2CB8"/>
    <w:rsid w:val="003E6371"/>
    <w:rsid w:val="003F173D"/>
    <w:rsid w:val="003F5A8D"/>
    <w:rsid w:val="004132B1"/>
    <w:rsid w:val="004175B0"/>
    <w:rsid w:val="00424976"/>
    <w:rsid w:val="00433CD8"/>
    <w:rsid w:val="00450861"/>
    <w:rsid w:val="00462F93"/>
    <w:rsid w:val="00463404"/>
    <w:rsid w:val="004B18EA"/>
    <w:rsid w:val="004B4F62"/>
    <w:rsid w:val="004D061E"/>
    <w:rsid w:val="004D6770"/>
    <w:rsid w:val="004E490F"/>
    <w:rsid w:val="00503FFA"/>
    <w:rsid w:val="00515F53"/>
    <w:rsid w:val="0054447C"/>
    <w:rsid w:val="0054560A"/>
    <w:rsid w:val="0056177F"/>
    <w:rsid w:val="00585E74"/>
    <w:rsid w:val="00592874"/>
    <w:rsid w:val="005B0F4C"/>
    <w:rsid w:val="005B45AD"/>
    <w:rsid w:val="005C3D8A"/>
    <w:rsid w:val="005E0416"/>
    <w:rsid w:val="005E5F59"/>
    <w:rsid w:val="005F073D"/>
    <w:rsid w:val="00645F96"/>
    <w:rsid w:val="00651661"/>
    <w:rsid w:val="00677F37"/>
    <w:rsid w:val="0069240A"/>
    <w:rsid w:val="00693EBD"/>
    <w:rsid w:val="00697EB7"/>
    <w:rsid w:val="006A0F5E"/>
    <w:rsid w:val="006B16A9"/>
    <w:rsid w:val="006D0079"/>
    <w:rsid w:val="006E09D5"/>
    <w:rsid w:val="006F4092"/>
    <w:rsid w:val="0071098E"/>
    <w:rsid w:val="00714994"/>
    <w:rsid w:val="007234B8"/>
    <w:rsid w:val="00757B9F"/>
    <w:rsid w:val="00763128"/>
    <w:rsid w:val="007920DC"/>
    <w:rsid w:val="007A0193"/>
    <w:rsid w:val="007A2232"/>
    <w:rsid w:val="007B4F65"/>
    <w:rsid w:val="007D75ED"/>
    <w:rsid w:val="00803BE9"/>
    <w:rsid w:val="008236EF"/>
    <w:rsid w:val="00833D76"/>
    <w:rsid w:val="00840C89"/>
    <w:rsid w:val="00852EC4"/>
    <w:rsid w:val="0085529D"/>
    <w:rsid w:val="00873578"/>
    <w:rsid w:val="00874B06"/>
    <w:rsid w:val="008B054E"/>
    <w:rsid w:val="008B2AA4"/>
    <w:rsid w:val="008C5342"/>
    <w:rsid w:val="00900489"/>
    <w:rsid w:val="009052D8"/>
    <w:rsid w:val="00905F4E"/>
    <w:rsid w:val="009063A7"/>
    <w:rsid w:val="00907860"/>
    <w:rsid w:val="00913BC8"/>
    <w:rsid w:val="00920A29"/>
    <w:rsid w:val="0093192A"/>
    <w:rsid w:val="00934605"/>
    <w:rsid w:val="00934B11"/>
    <w:rsid w:val="00943731"/>
    <w:rsid w:val="00957DEC"/>
    <w:rsid w:val="0096563E"/>
    <w:rsid w:val="00970F80"/>
    <w:rsid w:val="00973D88"/>
    <w:rsid w:val="00985201"/>
    <w:rsid w:val="009B0612"/>
    <w:rsid w:val="009C5F97"/>
    <w:rsid w:val="009E423A"/>
    <w:rsid w:val="009E4D3C"/>
    <w:rsid w:val="009F16AD"/>
    <w:rsid w:val="009F3516"/>
    <w:rsid w:val="00A00AE6"/>
    <w:rsid w:val="00A00B94"/>
    <w:rsid w:val="00A2482E"/>
    <w:rsid w:val="00A408D3"/>
    <w:rsid w:val="00A509DD"/>
    <w:rsid w:val="00A57E3F"/>
    <w:rsid w:val="00A6568B"/>
    <w:rsid w:val="00A71A9B"/>
    <w:rsid w:val="00A73B15"/>
    <w:rsid w:val="00A86882"/>
    <w:rsid w:val="00A96E9D"/>
    <w:rsid w:val="00AA1B67"/>
    <w:rsid w:val="00AA237D"/>
    <w:rsid w:val="00AB7A6A"/>
    <w:rsid w:val="00AC6DB3"/>
    <w:rsid w:val="00AE5089"/>
    <w:rsid w:val="00B027B6"/>
    <w:rsid w:val="00B415EE"/>
    <w:rsid w:val="00B6582A"/>
    <w:rsid w:val="00B86931"/>
    <w:rsid w:val="00B87276"/>
    <w:rsid w:val="00BA3C37"/>
    <w:rsid w:val="00BA4C50"/>
    <w:rsid w:val="00BD6B95"/>
    <w:rsid w:val="00C12325"/>
    <w:rsid w:val="00C220F8"/>
    <w:rsid w:val="00C5003B"/>
    <w:rsid w:val="00C912DC"/>
    <w:rsid w:val="00C91433"/>
    <w:rsid w:val="00CC7525"/>
    <w:rsid w:val="00D0009A"/>
    <w:rsid w:val="00D12CB2"/>
    <w:rsid w:val="00D322C9"/>
    <w:rsid w:val="00D54616"/>
    <w:rsid w:val="00D66145"/>
    <w:rsid w:val="00D712B4"/>
    <w:rsid w:val="00D81FD4"/>
    <w:rsid w:val="00DB14AA"/>
    <w:rsid w:val="00DF2A91"/>
    <w:rsid w:val="00E2423A"/>
    <w:rsid w:val="00E40907"/>
    <w:rsid w:val="00E525ED"/>
    <w:rsid w:val="00E74807"/>
    <w:rsid w:val="00E9190B"/>
    <w:rsid w:val="00E94B5B"/>
    <w:rsid w:val="00EA41A0"/>
    <w:rsid w:val="00EB625C"/>
    <w:rsid w:val="00ED17EA"/>
    <w:rsid w:val="00EF735E"/>
    <w:rsid w:val="00F277FA"/>
    <w:rsid w:val="00F30775"/>
    <w:rsid w:val="00F44F2A"/>
    <w:rsid w:val="00F661E2"/>
    <w:rsid w:val="00F66FF1"/>
    <w:rsid w:val="00F8181C"/>
    <w:rsid w:val="00F855E9"/>
    <w:rsid w:val="00FC37B1"/>
    <w:rsid w:val="00FD517A"/>
    <w:rsid w:val="00FD51E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CB1925-6F6B-4317-853A-2B1948AC8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490F"/>
    <w:pPr>
      <w:spacing w:after="0" w:line="240" w:lineRule="auto"/>
    </w:pPr>
    <w:rPr>
      <w:rFonts w:ascii="Times New Roman" w:eastAsia="Times New Roman" w:hAnsi="Times New Roman" w:cs="Times New Roman"/>
      <w:sz w:val="20"/>
      <w:szCs w:val="20"/>
      <w:lang w:val="ru-RU" w:eastAsia="ru-RU"/>
    </w:rPr>
  </w:style>
  <w:style w:type="paragraph" w:styleId="1">
    <w:name w:val="heading 1"/>
    <w:basedOn w:val="a"/>
    <w:next w:val="a"/>
    <w:link w:val="10"/>
    <w:qFormat/>
    <w:rsid w:val="00943731"/>
    <w:pPr>
      <w:keepNext/>
      <w:jc w:val="center"/>
      <w:outlineLvl w:val="0"/>
    </w:pPr>
    <w:rPr>
      <w:b/>
      <w:color w:val="FF000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nhideWhenUsed/>
    <w:rsid w:val="004E490F"/>
    <w:pPr>
      <w:numPr>
        <w:ilvl w:val="12"/>
      </w:numPr>
      <w:ind w:left="360" w:hanging="360"/>
      <w:jc w:val="both"/>
    </w:pPr>
    <w:rPr>
      <w:lang w:val="uk-UA"/>
    </w:rPr>
  </w:style>
  <w:style w:type="character" w:customStyle="1" w:styleId="a4">
    <w:name w:val="Основной текст с отступом Знак"/>
    <w:basedOn w:val="a0"/>
    <w:link w:val="a3"/>
    <w:rsid w:val="004E490F"/>
    <w:rPr>
      <w:rFonts w:ascii="Times New Roman" w:eastAsia="Times New Roman" w:hAnsi="Times New Roman" w:cs="Times New Roman"/>
      <w:sz w:val="20"/>
      <w:szCs w:val="20"/>
      <w:lang w:eastAsia="ru-RU"/>
    </w:rPr>
  </w:style>
  <w:style w:type="paragraph" w:styleId="a5">
    <w:name w:val="List Paragraph"/>
    <w:basedOn w:val="a"/>
    <w:uiPriority w:val="34"/>
    <w:qFormat/>
    <w:rsid w:val="004E490F"/>
    <w:pPr>
      <w:ind w:left="720"/>
      <w:contextualSpacing/>
    </w:pPr>
  </w:style>
  <w:style w:type="paragraph" w:styleId="a6">
    <w:name w:val="Title"/>
    <w:basedOn w:val="a"/>
    <w:link w:val="a7"/>
    <w:qFormat/>
    <w:rsid w:val="004E490F"/>
    <w:pPr>
      <w:jc w:val="center"/>
    </w:pPr>
    <w:rPr>
      <w:b/>
    </w:rPr>
  </w:style>
  <w:style w:type="character" w:customStyle="1" w:styleId="a7">
    <w:name w:val="Заголовок Знак"/>
    <w:basedOn w:val="a0"/>
    <w:link w:val="a6"/>
    <w:rsid w:val="004E490F"/>
    <w:rPr>
      <w:rFonts w:ascii="Times New Roman" w:eastAsia="Times New Roman" w:hAnsi="Times New Roman" w:cs="Times New Roman"/>
      <w:b/>
      <w:sz w:val="20"/>
      <w:szCs w:val="20"/>
      <w:lang w:val="ru-RU" w:eastAsia="ru-RU"/>
    </w:rPr>
  </w:style>
  <w:style w:type="paragraph" w:styleId="3">
    <w:name w:val="Body Text Indent 3"/>
    <w:basedOn w:val="a"/>
    <w:link w:val="30"/>
    <w:uiPriority w:val="99"/>
    <w:unhideWhenUsed/>
    <w:rsid w:val="004E490F"/>
    <w:pPr>
      <w:spacing w:after="120"/>
      <w:ind w:left="283"/>
    </w:pPr>
    <w:rPr>
      <w:sz w:val="16"/>
      <w:szCs w:val="16"/>
    </w:rPr>
  </w:style>
  <w:style w:type="character" w:customStyle="1" w:styleId="30">
    <w:name w:val="Основной текст с отступом 3 Знак"/>
    <w:basedOn w:val="a0"/>
    <w:link w:val="3"/>
    <w:uiPriority w:val="99"/>
    <w:rsid w:val="004E490F"/>
    <w:rPr>
      <w:rFonts w:ascii="Times New Roman" w:eastAsia="Times New Roman" w:hAnsi="Times New Roman" w:cs="Times New Roman"/>
      <w:sz w:val="16"/>
      <w:szCs w:val="16"/>
      <w:lang w:val="ru-RU" w:eastAsia="ru-RU"/>
    </w:rPr>
  </w:style>
  <w:style w:type="character" w:customStyle="1" w:styleId="2">
    <w:name w:val="Основной текст (2)"/>
    <w:basedOn w:val="a0"/>
    <w:rsid w:val="004E490F"/>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uk-UA" w:eastAsia="uk-UA" w:bidi="uk-UA"/>
    </w:rPr>
  </w:style>
  <w:style w:type="paragraph" w:customStyle="1" w:styleId="11">
    <w:name w:val="заголовок 1"/>
    <w:basedOn w:val="a"/>
    <w:next w:val="a"/>
    <w:rsid w:val="004E490F"/>
    <w:pPr>
      <w:keepNext/>
      <w:tabs>
        <w:tab w:val="left" w:pos="2070"/>
      </w:tabs>
      <w:jc w:val="center"/>
    </w:pPr>
    <w:rPr>
      <w:b/>
    </w:rPr>
  </w:style>
  <w:style w:type="character" w:styleId="a8">
    <w:name w:val="Hyperlink"/>
    <w:basedOn w:val="a0"/>
    <w:uiPriority w:val="99"/>
    <w:unhideWhenUsed/>
    <w:rsid w:val="004E490F"/>
    <w:rPr>
      <w:color w:val="0000FF" w:themeColor="hyperlink"/>
      <w:u w:val="single"/>
    </w:rPr>
  </w:style>
  <w:style w:type="character" w:customStyle="1" w:styleId="10">
    <w:name w:val="Заголовок 1 Знак"/>
    <w:basedOn w:val="a0"/>
    <w:link w:val="1"/>
    <w:rsid w:val="00943731"/>
    <w:rPr>
      <w:rFonts w:ascii="Times New Roman" w:eastAsia="Times New Roman" w:hAnsi="Times New Roman" w:cs="Times New Roman"/>
      <w:b/>
      <w:color w:val="FF0000"/>
      <w:sz w:val="20"/>
      <w:szCs w:val="20"/>
      <w:lang w:eastAsia="ru-RU"/>
    </w:rPr>
  </w:style>
  <w:style w:type="paragraph" w:customStyle="1" w:styleId="4">
    <w:name w:val="заголовок 4"/>
    <w:basedOn w:val="a"/>
    <w:next w:val="a"/>
    <w:rsid w:val="00943731"/>
    <w:pPr>
      <w:keepNext/>
    </w:pPr>
    <w:rPr>
      <w:b/>
    </w:rPr>
  </w:style>
  <w:style w:type="table" w:styleId="a9">
    <w:name w:val="Table Grid"/>
    <w:basedOn w:val="a1"/>
    <w:rsid w:val="00AB7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uiPriority w:val="99"/>
    <w:unhideWhenUsed/>
    <w:rsid w:val="00AB7A6A"/>
    <w:pPr>
      <w:spacing w:after="120"/>
    </w:pPr>
  </w:style>
  <w:style w:type="character" w:customStyle="1" w:styleId="ab">
    <w:name w:val="Основной текст Знак"/>
    <w:basedOn w:val="a0"/>
    <w:link w:val="aa"/>
    <w:uiPriority w:val="99"/>
    <w:rsid w:val="00AB7A6A"/>
    <w:rPr>
      <w:rFonts w:ascii="Times New Roman" w:eastAsia="Times New Roman" w:hAnsi="Times New Roman" w:cs="Times New Roman"/>
      <w:sz w:val="20"/>
      <w:szCs w:val="20"/>
      <w:lang w:val="ru-RU" w:eastAsia="ru-RU"/>
    </w:rPr>
  </w:style>
  <w:style w:type="paragraph" w:customStyle="1" w:styleId="ac">
    <w:name w:val="Заголовок таблицы"/>
    <w:basedOn w:val="ad"/>
    <w:rsid w:val="00AB7A6A"/>
  </w:style>
  <w:style w:type="paragraph" w:customStyle="1" w:styleId="ad">
    <w:name w:val="Содержимое таблицы"/>
    <w:basedOn w:val="a"/>
    <w:rsid w:val="00AB7A6A"/>
    <w:pPr>
      <w:widowControl w:val="0"/>
      <w:suppressLineNumbers/>
      <w:suppressAutoHyphens/>
    </w:pPr>
    <w:rPr>
      <w:rFonts w:eastAsia="Lucida Sans Unicode" w:cs="Tahoma"/>
      <w:color w:val="000000"/>
      <w:sz w:val="24"/>
      <w:szCs w:val="24"/>
      <w:lang w:val="uk-UA"/>
    </w:rPr>
  </w:style>
  <w:style w:type="paragraph" w:customStyle="1" w:styleId="20">
    <w:name w:val="Обычный2"/>
    <w:rsid w:val="00AB7A6A"/>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styleId="21">
    <w:name w:val="Body Text 2"/>
    <w:basedOn w:val="a"/>
    <w:link w:val="22"/>
    <w:rsid w:val="00AB7A6A"/>
    <w:pPr>
      <w:spacing w:after="120" w:line="480" w:lineRule="auto"/>
    </w:pPr>
  </w:style>
  <w:style w:type="character" w:customStyle="1" w:styleId="22">
    <w:name w:val="Основной текст 2 Знак"/>
    <w:basedOn w:val="a0"/>
    <w:link w:val="21"/>
    <w:rsid w:val="00AB7A6A"/>
    <w:rPr>
      <w:rFonts w:ascii="Times New Roman" w:eastAsia="Times New Roman" w:hAnsi="Times New Roman" w:cs="Times New Roman"/>
      <w:sz w:val="20"/>
      <w:szCs w:val="20"/>
      <w:lang w:val="ru-RU" w:eastAsia="ru-RU"/>
    </w:rPr>
  </w:style>
  <w:style w:type="paragraph" w:styleId="ae">
    <w:name w:val="Block Text"/>
    <w:basedOn w:val="a"/>
    <w:rsid w:val="00AB7A6A"/>
    <w:pPr>
      <w:shd w:val="clear" w:color="auto" w:fill="FFFFFF"/>
      <w:spacing w:line="360" w:lineRule="auto"/>
      <w:ind w:left="14" w:right="14" w:firstLine="553"/>
      <w:jc w:val="both"/>
    </w:pPr>
    <w:rPr>
      <w:sz w:val="28"/>
      <w:lang w:val="uk-UA"/>
    </w:rPr>
  </w:style>
  <w:style w:type="character" w:customStyle="1" w:styleId="23">
    <w:name w:val="Заголовок №2"/>
    <w:basedOn w:val="a0"/>
    <w:rsid w:val="00AB7A6A"/>
    <w:rPr>
      <w:rFonts w:ascii="Tahoma" w:eastAsia="Tahoma" w:hAnsi="Tahoma" w:cs="Tahoma"/>
      <w:b/>
      <w:bCs/>
      <w:i w:val="0"/>
      <w:iCs w:val="0"/>
      <w:smallCaps w:val="0"/>
      <w:strike w:val="0"/>
      <w:color w:val="000000"/>
      <w:spacing w:val="0"/>
      <w:w w:val="100"/>
      <w:position w:val="0"/>
      <w:sz w:val="26"/>
      <w:szCs w:val="26"/>
      <w:u w:val="none"/>
      <w:lang w:val="uk-UA" w:eastAsia="uk-UA" w:bidi="uk-UA"/>
    </w:rPr>
  </w:style>
  <w:style w:type="character" w:styleId="af">
    <w:name w:val="line number"/>
    <w:basedOn w:val="a0"/>
    <w:uiPriority w:val="99"/>
    <w:semiHidden/>
    <w:unhideWhenUsed/>
    <w:rsid w:val="00320806"/>
  </w:style>
  <w:style w:type="paragraph" w:styleId="af0">
    <w:name w:val="header"/>
    <w:basedOn w:val="a"/>
    <w:link w:val="af1"/>
    <w:uiPriority w:val="99"/>
    <w:unhideWhenUsed/>
    <w:rsid w:val="00D322C9"/>
    <w:pPr>
      <w:tabs>
        <w:tab w:val="center" w:pos="4819"/>
        <w:tab w:val="right" w:pos="9639"/>
      </w:tabs>
    </w:pPr>
  </w:style>
  <w:style w:type="character" w:customStyle="1" w:styleId="af1">
    <w:name w:val="Верхний колонтитул Знак"/>
    <w:basedOn w:val="a0"/>
    <w:link w:val="af0"/>
    <w:uiPriority w:val="99"/>
    <w:rsid w:val="00D322C9"/>
    <w:rPr>
      <w:rFonts w:ascii="Times New Roman" w:eastAsia="Times New Roman" w:hAnsi="Times New Roman" w:cs="Times New Roman"/>
      <w:sz w:val="20"/>
      <w:szCs w:val="20"/>
      <w:lang w:val="ru-RU" w:eastAsia="ru-RU"/>
    </w:rPr>
  </w:style>
  <w:style w:type="paragraph" w:styleId="af2">
    <w:name w:val="footer"/>
    <w:basedOn w:val="a"/>
    <w:link w:val="af3"/>
    <w:uiPriority w:val="99"/>
    <w:unhideWhenUsed/>
    <w:rsid w:val="00D322C9"/>
    <w:pPr>
      <w:tabs>
        <w:tab w:val="center" w:pos="4819"/>
        <w:tab w:val="right" w:pos="9639"/>
      </w:tabs>
    </w:pPr>
  </w:style>
  <w:style w:type="character" w:customStyle="1" w:styleId="af3">
    <w:name w:val="Нижний колонтитул Знак"/>
    <w:basedOn w:val="a0"/>
    <w:link w:val="af2"/>
    <w:uiPriority w:val="99"/>
    <w:rsid w:val="00D322C9"/>
    <w:rPr>
      <w:rFonts w:ascii="Times New Roman" w:eastAsia="Times New Roman" w:hAnsi="Times New Roman" w:cs="Times New Roman"/>
      <w:sz w:val="20"/>
      <w:szCs w:val="20"/>
      <w:lang w:val="ru-RU" w:eastAsia="ru-RU"/>
    </w:rPr>
  </w:style>
  <w:style w:type="character" w:customStyle="1" w:styleId="24">
    <w:name w:val="Основной текст (2) + Полужирный;Курсив"/>
    <w:basedOn w:val="a0"/>
    <w:rsid w:val="00095FD9"/>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8">
    <w:name w:val="Основной текст (8)"/>
    <w:basedOn w:val="a0"/>
    <w:rsid w:val="00095FD9"/>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80">
    <w:name w:val="Основной текст (8) + Не полужирный;Не курсив"/>
    <w:basedOn w:val="a0"/>
    <w:rsid w:val="007D75ED"/>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paragraph" w:styleId="af4">
    <w:name w:val="Balloon Text"/>
    <w:basedOn w:val="a"/>
    <w:link w:val="af5"/>
    <w:uiPriority w:val="99"/>
    <w:semiHidden/>
    <w:unhideWhenUsed/>
    <w:rsid w:val="00ED17EA"/>
    <w:rPr>
      <w:rFonts w:ascii="Tahoma" w:hAnsi="Tahoma" w:cs="Tahoma"/>
      <w:sz w:val="16"/>
      <w:szCs w:val="16"/>
    </w:rPr>
  </w:style>
  <w:style w:type="character" w:customStyle="1" w:styleId="af5">
    <w:name w:val="Текст выноски Знак"/>
    <w:basedOn w:val="a0"/>
    <w:link w:val="af4"/>
    <w:uiPriority w:val="99"/>
    <w:semiHidden/>
    <w:rsid w:val="00ED17EA"/>
    <w:rPr>
      <w:rFonts w:ascii="Tahoma" w:eastAsia="Times New Roman" w:hAnsi="Tahoma" w:cs="Tahoma"/>
      <w:sz w:val="16"/>
      <w:szCs w:val="16"/>
      <w:lang w:val="ru-RU" w:eastAsia="ru-RU"/>
    </w:rPr>
  </w:style>
  <w:style w:type="paragraph" w:customStyle="1" w:styleId="Default">
    <w:name w:val="Default"/>
    <w:rsid w:val="00EF735E"/>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rada.gov.ua/"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ada.gov.ua/" TargetMode="External"/><Relationship Id="rId17" Type="http://schemas.openxmlformats.org/officeDocument/2006/relationships/hyperlink" Target="http://www.nau.kiev.ua/" TargetMode="External"/><Relationship Id="rId2" Type="http://schemas.openxmlformats.org/officeDocument/2006/relationships/numbering" Target="numbering.xml"/><Relationship Id="rId16" Type="http://schemas.openxmlformats.org/officeDocument/2006/relationships/hyperlink" Target="http://www.rada.gov.u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buv.gov.ua/%20&#8211;" TargetMode="External"/><Relationship Id="rId5" Type="http://schemas.openxmlformats.org/officeDocument/2006/relationships/webSettings" Target="webSettings.xml"/><Relationship Id="rId15" Type="http://schemas.openxmlformats.org/officeDocument/2006/relationships/hyperlink" Target="http://www.rada.gov.ua/" TargetMode="External"/><Relationship Id="rId10" Type="http://schemas.openxmlformats.org/officeDocument/2006/relationships/hyperlink" Target="http://www.ukrstat.gov.u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_________Microsoft_Word_97_2003.doc"/><Relationship Id="rId14" Type="http://schemas.openxmlformats.org/officeDocument/2006/relationships/hyperlink" Target="http://www.rada.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1AA35-E493-4A96-9E68-FB5E8AB94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16</Pages>
  <Words>21146</Words>
  <Characters>12054</Characters>
  <Application>Microsoft Office Word</Application>
  <DocSecurity>0</DocSecurity>
  <Lines>100</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dc:creator>
  <cp:lastModifiedBy>Admin</cp:lastModifiedBy>
  <cp:revision>110</cp:revision>
  <cp:lastPrinted>2017-10-03T16:50:00Z</cp:lastPrinted>
  <dcterms:created xsi:type="dcterms:W3CDTF">2021-02-05T13:49:00Z</dcterms:created>
  <dcterms:modified xsi:type="dcterms:W3CDTF">2021-02-07T12:26:00Z</dcterms:modified>
</cp:coreProperties>
</file>