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BB" w:rsidRPr="00003C1B" w:rsidRDefault="006343BB" w:rsidP="006343BB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6C7BC4">
        <w:rPr>
          <w:b/>
          <w:color w:val="auto"/>
          <w:lang w:val="ru-RU"/>
        </w:rPr>
        <w:t xml:space="preserve"> “</w:t>
      </w:r>
      <w:r>
        <w:rPr>
          <w:b/>
          <w:color w:val="auto"/>
          <w:lang w:val="uk-UA"/>
        </w:rPr>
        <w:t>Психічне здоров’я персоналу організації</w:t>
      </w:r>
      <w:r w:rsidRPr="006C7BC4">
        <w:rPr>
          <w:b/>
          <w:color w:val="auto"/>
          <w:lang w:val="ru-RU"/>
        </w:rPr>
        <w:t>”</w:t>
      </w:r>
    </w:p>
    <w:p w:rsidR="006343BB" w:rsidRPr="00003C1B" w:rsidRDefault="006343BB" w:rsidP="006343BB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20-</w:t>
      </w:r>
      <w:r w:rsidRPr="00003C1B">
        <w:rPr>
          <w:b/>
          <w:color w:val="auto"/>
          <w:lang w:val="uk-UA"/>
        </w:rPr>
        <w:t>202</w:t>
      </w:r>
      <w:r>
        <w:rPr>
          <w:b/>
          <w:color w:val="auto"/>
          <w:lang w:val="uk-UA"/>
        </w:rPr>
        <w:t>1</w:t>
      </w:r>
      <w:r w:rsidRPr="00003C1B">
        <w:rPr>
          <w:b/>
          <w:color w:val="auto"/>
          <w:lang w:val="uk-UA"/>
        </w:rPr>
        <w:t xml:space="preserve">  навчального року</w:t>
      </w:r>
    </w:p>
    <w:p w:rsidR="006343BB" w:rsidRPr="00003C1B" w:rsidRDefault="006343BB" w:rsidP="006343BB">
      <w:pPr>
        <w:jc w:val="center"/>
        <w:rPr>
          <w:b/>
          <w:color w:val="auto"/>
          <w:lang w:val="uk-UA"/>
        </w:rPr>
      </w:pPr>
    </w:p>
    <w:p w:rsidR="006343BB" w:rsidRPr="00003C1B" w:rsidRDefault="006343BB" w:rsidP="006343BB">
      <w:pPr>
        <w:rPr>
          <w:color w:val="auto"/>
          <w:lang w:val="uk-UA"/>
        </w:rPr>
      </w:pPr>
    </w:p>
    <w:tbl>
      <w:tblPr>
        <w:tblW w:w="104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05"/>
        <w:gridCol w:w="8180"/>
      </w:tblGrid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Психічне здоров’я персоналу організації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CF" w:rsidRDefault="005934CF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5934CF">
              <w:rPr>
                <w:color w:val="auto"/>
                <w:lang w:val="uk-UA"/>
              </w:rPr>
              <w:t>28 – Публічне управління та адміністрування</w:t>
            </w:r>
          </w:p>
          <w:p w:rsidR="006343BB" w:rsidRPr="00476F27" w:rsidRDefault="005934CF" w:rsidP="000C042D">
            <w:pPr>
              <w:ind w:right="57"/>
              <w:jc w:val="both"/>
              <w:rPr>
                <w:color w:val="auto"/>
                <w:highlight w:val="yellow"/>
                <w:lang w:val="uk-UA"/>
              </w:rPr>
            </w:pPr>
            <w:r w:rsidRPr="005934CF">
              <w:rPr>
                <w:color w:val="auto"/>
                <w:lang w:val="uk-UA"/>
              </w:rPr>
              <w:t>281 – Публічне управління та адміністрування</w:t>
            </w:r>
            <w:r w:rsidRPr="00476F27">
              <w:rPr>
                <w:color w:val="auto"/>
                <w:highlight w:val="yellow"/>
                <w:lang w:val="uk-UA"/>
              </w:rPr>
              <w:t xml:space="preserve"> 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8" w:history="1">
              <w:r w:rsidRPr="00A66293">
                <w:rPr>
                  <w:rStyle w:val="a7"/>
                  <w:lang w:val="uk-UA"/>
                </w:rPr>
                <w:t>sofiya.</w:t>
              </w:r>
              <w:r w:rsidRPr="00A66293">
                <w:rPr>
                  <w:rStyle w:val="a7"/>
                </w:rPr>
                <w:t>choliy</w:t>
              </w:r>
              <w:r w:rsidRPr="00A66293">
                <w:rPr>
                  <w:rStyle w:val="a7"/>
                  <w:lang w:val="uk-UA"/>
                </w:rPr>
                <w:t>@lnu.edu.ua</w:t>
              </w:r>
            </w:hyperlink>
          </w:p>
          <w:p w:rsidR="006343BB" w:rsidRPr="00777437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 день проведення лекційних/практичних занять та згідно з розкладом консультацій на 1 семестр 2020/2021 навчального року у дистанційному форматі.</w:t>
            </w:r>
          </w:p>
        </w:tc>
      </w:tr>
      <w:tr w:rsidR="006343BB" w:rsidRPr="00003C1B" w:rsidTr="000C042D">
        <w:trPr>
          <w:trHeight w:val="129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6C7BC4" w:rsidRDefault="006343BB" w:rsidP="006C7BC4">
            <w:pPr>
              <w:ind w:right="57"/>
              <w:jc w:val="both"/>
              <w:rPr>
                <w:color w:val="auto"/>
                <w:lang w:val="uk-UA"/>
              </w:rPr>
            </w:pPr>
            <w:r w:rsidRPr="006C7BC4">
              <w:rPr>
                <w:color w:val="auto"/>
                <w:lang w:val="uk-UA"/>
              </w:rPr>
              <w:t>Дисципліна «</w:t>
            </w:r>
            <w:r w:rsidR="008F3D8E" w:rsidRPr="006C7BC4">
              <w:rPr>
                <w:color w:val="auto"/>
                <w:lang w:val="uk-UA"/>
              </w:rPr>
              <w:t>Психічне здоров’я персоналу організації</w:t>
            </w:r>
            <w:r w:rsidRPr="006C7BC4">
              <w:rPr>
                <w:color w:val="auto"/>
                <w:lang w:val="uk-UA"/>
              </w:rPr>
              <w:t xml:space="preserve">» є дисципліною зі спеціальності </w:t>
            </w:r>
            <w:r w:rsidR="005934CF" w:rsidRPr="006C7BC4">
              <w:rPr>
                <w:color w:val="auto"/>
                <w:lang w:val="uk-UA"/>
              </w:rPr>
              <w:t>281 – Публічне управління та адміністрування</w:t>
            </w:r>
            <w:r w:rsidRPr="006C7BC4">
              <w:rPr>
                <w:color w:val="auto"/>
                <w:lang w:val="uk-UA"/>
              </w:rPr>
              <w:t xml:space="preserve">, </w:t>
            </w:r>
            <w:r w:rsidR="006C7BC4" w:rsidRPr="006C7BC4">
              <w:rPr>
                <w:color w:val="auto"/>
                <w:lang w:val="uk-UA"/>
              </w:rPr>
              <w:t>галузі знань 28</w:t>
            </w:r>
            <w:r w:rsidRPr="006C7BC4">
              <w:rPr>
                <w:color w:val="auto"/>
                <w:lang w:val="uk-UA"/>
              </w:rPr>
              <w:t xml:space="preserve"> «</w:t>
            </w:r>
            <w:r w:rsidR="005934CF" w:rsidRPr="006C7BC4">
              <w:rPr>
                <w:color w:val="auto"/>
                <w:lang w:val="uk-UA"/>
              </w:rPr>
              <w:t>Публічне адміністрування та управління бізнесом</w:t>
            </w:r>
            <w:r w:rsidRPr="006C7BC4">
              <w:rPr>
                <w:color w:val="auto"/>
                <w:lang w:val="uk-UA"/>
              </w:rPr>
              <w:t xml:space="preserve">», </w:t>
            </w:r>
            <w:r w:rsidR="006C7BC4" w:rsidRPr="006C7BC4">
              <w:rPr>
                <w:color w:val="auto"/>
                <w:lang w:val="uk-UA"/>
              </w:rPr>
              <w:t xml:space="preserve">Освітньо-професійної програми «Управління персоналом в органах публічної влади та бізнес-структурах», </w:t>
            </w:r>
            <w:r w:rsidRPr="006C7BC4">
              <w:rPr>
                <w:color w:val="auto"/>
                <w:lang w:val="uk-UA"/>
              </w:rPr>
              <w:t xml:space="preserve">яка викладається в </w:t>
            </w:r>
            <w:r w:rsidR="002E3055" w:rsidRPr="006C7BC4">
              <w:rPr>
                <w:color w:val="auto"/>
                <w:lang w:val="uk-UA"/>
              </w:rPr>
              <w:t>3</w:t>
            </w:r>
            <w:r w:rsidRPr="006C7BC4">
              <w:rPr>
                <w:color w:val="auto"/>
                <w:lang w:val="uk-UA"/>
              </w:rPr>
              <w:t xml:space="preserve"> семестрі магістратури в обсязі </w:t>
            </w:r>
            <w:r w:rsidR="002E3055" w:rsidRPr="006C7BC4">
              <w:rPr>
                <w:color w:val="auto"/>
                <w:lang w:val="uk-UA"/>
              </w:rPr>
              <w:t>3</w:t>
            </w:r>
            <w:r w:rsidRPr="006C7BC4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 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F0347" w:rsidRDefault="006343BB" w:rsidP="000C042D">
            <w:pPr>
              <w:tabs>
                <w:tab w:val="left" w:pos="3900"/>
              </w:tabs>
              <w:ind w:right="57"/>
              <w:jc w:val="both"/>
              <w:rPr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>«</w:t>
            </w:r>
            <w:r w:rsidR="008F3D8E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F0347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 xml:space="preserve">теоретико-прикладний характер, покликаний </w:t>
            </w:r>
            <w:r w:rsidR="008F3D8E">
              <w:rPr>
                <w:lang w:val="uk-UA"/>
              </w:rPr>
              <w:t>сформувати</w:t>
            </w:r>
            <w:r w:rsidRPr="005F0347">
              <w:rPr>
                <w:lang w:val="uk-UA"/>
              </w:rPr>
              <w:t xml:space="preserve"> у студентів </w:t>
            </w:r>
            <w:r w:rsidR="008F3D8E">
              <w:rPr>
                <w:lang w:val="uk-UA"/>
              </w:rPr>
              <w:t xml:space="preserve">знання про основні показники психічного здоров’я працівників, розуміння  індивідуальних та організаційних факторів, що на нього впливають; виробити </w:t>
            </w:r>
            <w:r w:rsidRPr="005F0347">
              <w:rPr>
                <w:lang w:val="uk-UA"/>
              </w:rPr>
              <w:t xml:space="preserve">вміння та навички </w:t>
            </w:r>
            <w:r w:rsidR="008F3D8E">
              <w:rPr>
                <w:lang w:val="uk-UA"/>
              </w:rPr>
              <w:t xml:space="preserve">діагностики поширених психічних розладів, а також оцінки психічного стану працівника, соціально-психологічних компонентів організаційного середовища з метою запобігання виникненню психологічних труднощів на робочому місці, зниженні рівня робочого стресу, підвищення рівня суб’єктивного благополуччя та задоволеності роботою працівників.  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1B2672" w:rsidRDefault="006343BB" w:rsidP="000C042D">
            <w:pPr>
              <w:ind w:right="57"/>
              <w:jc w:val="both"/>
              <w:rPr>
                <w:lang w:val="uk-UA"/>
              </w:rPr>
            </w:pPr>
            <w:r w:rsidRPr="001B2672">
              <w:rPr>
                <w:b/>
                <w:i/>
                <w:lang w:val="uk-UA"/>
              </w:rPr>
              <w:t xml:space="preserve">Мета </w:t>
            </w:r>
            <w:r w:rsidRPr="001B2672">
              <w:rPr>
                <w:i/>
                <w:lang w:val="uk-UA"/>
              </w:rPr>
              <w:t>курсу</w:t>
            </w:r>
            <w:r w:rsidRPr="001B2672">
              <w:rPr>
                <w:lang w:val="uk-UA"/>
              </w:rPr>
              <w:t xml:space="preserve"> - ознайомити  студентів із </w:t>
            </w:r>
            <w:r w:rsidR="00150941">
              <w:rPr>
                <w:lang w:val="uk-UA"/>
              </w:rPr>
              <w:t>показниками психічного здоров’я працівників, що забезпечують ефективну та продуктивну працю, можливими психологічними труднощами на робочому місці, а також психологічними характеристиками організаційного середовища</w:t>
            </w:r>
            <w:r w:rsidRPr="001B2672">
              <w:rPr>
                <w:lang w:val="uk-UA"/>
              </w:rPr>
              <w:t xml:space="preserve">. </w:t>
            </w:r>
          </w:p>
          <w:p w:rsidR="006343BB" w:rsidRPr="001B2672" w:rsidRDefault="006343BB" w:rsidP="000C042D">
            <w:pPr>
              <w:tabs>
                <w:tab w:val="left" w:pos="3900"/>
              </w:tabs>
              <w:ind w:right="57" w:firstLine="46"/>
              <w:jc w:val="both"/>
              <w:rPr>
                <w:lang w:val="uk-UA"/>
              </w:rPr>
            </w:pPr>
            <w:r w:rsidRPr="001B2672">
              <w:rPr>
                <w:lang w:val="uk-UA"/>
              </w:rPr>
              <w:t xml:space="preserve">Отримані під час вивчення курсу знання, практичні вміння та навички сприятимуть </w:t>
            </w:r>
            <w:r w:rsidR="008F3D8E">
              <w:rPr>
                <w:lang w:val="uk-UA"/>
              </w:rPr>
              <w:t>психологічній</w:t>
            </w:r>
            <w:r w:rsidRPr="001B2672">
              <w:rPr>
                <w:lang w:val="uk-UA"/>
              </w:rPr>
              <w:t xml:space="preserve"> підготовці майбутнього </w:t>
            </w:r>
            <w:r w:rsidR="008F3D8E">
              <w:rPr>
                <w:lang w:val="uk-UA"/>
              </w:rPr>
              <w:t>фахівця</w:t>
            </w:r>
            <w:r w:rsidRPr="001B2672">
              <w:rPr>
                <w:lang w:val="uk-UA"/>
              </w:rPr>
              <w:t xml:space="preserve"> до роботи з </w:t>
            </w:r>
            <w:r>
              <w:rPr>
                <w:lang w:val="uk-UA"/>
              </w:rPr>
              <w:t>персоналом</w:t>
            </w:r>
            <w:r w:rsidRPr="001B2672">
              <w:rPr>
                <w:lang w:val="uk-UA"/>
              </w:rPr>
              <w:t xml:space="preserve"> організації.</w:t>
            </w:r>
          </w:p>
        </w:tc>
      </w:tr>
      <w:tr w:rsidR="006343BB" w:rsidRPr="00CE38D1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CE38D1" w:rsidRDefault="006343BB" w:rsidP="005934CF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Абсалямова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Л. М.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 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Образ тіла як психологічний чинник порушень харчової поведінки / Л. М.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>Абсалямова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  <w:t xml:space="preserve"> // Вісник Харківського національного педагогічного університету імені Г. С. Сковороди.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Психологія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- 2017. -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56. - С. 9-18. - Режим доступу: 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http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nbuv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UJRN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VKhnpu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psykhol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_2017_56_3.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Абсалямова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Л. М.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Розлади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харчової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поведінки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/ Л. М.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Абсалямова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сучасної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- 2014. -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25. - С. 19-33. - Режим доступу: </w:t>
            </w:r>
            <w:hyperlink r:id="rId9" w:history="1"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nbuv</w:t>
              </w:r>
              <w:proofErr w:type="spellEnd"/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UJRN</w:t>
              </w:r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Pspl</w:t>
              </w:r>
              <w:proofErr w:type="spellEnd"/>
              <w:r w:rsidRPr="006C7BC4">
                <w:rPr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_2014_25_4</w:t>
              </w:r>
            </w:hyperlink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</w:p>
          <w:p w:rsidR="000C042D" w:rsidRPr="006C7BC4" w:rsidRDefault="000C042D" w:rsidP="005934CF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ru-RU" w:eastAsia="en-GB"/>
              </w:rPr>
            </w:pP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Аймедов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К. В.</w:t>
            </w:r>
            <w:r w:rsidRPr="000C042D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Сучасна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діагностична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концепція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посттравматичного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стресового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розладу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/ К. В.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Аймедов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, А. Е.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Волощук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, Ю. О.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Асєєва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, О. А.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Толмачов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// </w:t>
            </w:r>
            <w:proofErr w:type="spellStart"/>
            <w:proofErr w:type="gram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Арх</w:t>
            </w:r>
            <w:proofErr w:type="gram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ів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психіатрії</w:t>
            </w:r>
            <w:proofErr w:type="spellEnd"/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 xml:space="preserve">. - 2016. - Т. 22, № 2. - С. 128-129. - Режим доступу: </w:t>
            </w:r>
            <w:hyperlink r:id="rId10" w:history="1">
              <w:r w:rsidRPr="000C042D">
                <w:rPr>
                  <w:sz w:val="20"/>
                  <w:szCs w:val="20"/>
                  <w:lang w:eastAsia="en-GB"/>
                </w:rPr>
                <w:t>http</w:t>
              </w:r>
              <w:r w:rsidRPr="006C7BC4">
                <w:rPr>
                  <w:sz w:val="20"/>
                  <w:szCs w:val="20"/>
                  <w:lang w:val="ru-RU" w:eastAsia="en-GB"/>
                </w:rPr>
                <w:t>://</w:t>
              </w:r>
              <w:proofErr w:type="spellStart"/>
              <w:r w:rsidRPr="000C042D">
                <w:rPr>
                  <w:sz w:val="20"/>
                  <w:szCs w:val="20"/>
                  <w:lang w:eastAsia="en-GB"/>
                </w:rPr>
                <w:t>nbuv</w:t>
              </w:r>
              <w:proofErr w:type="spellEnd"/>
              <w:r w:rsidRPr="006C7BC4">
                <w:rPr>
                  <w:sz w:val="20"/>
                  <w:szCs w:val="20"/>
                  <w:lang w:val="ru-RU" w:eastAsia="en-GB"/>
                </w:rPr>
                <w:t>.</w:t>
              </w:r>
              <w:proofErr w:type="spellStart"/>
              <w:r w:rsidRPr="000C042D">
                <w:rPr>
                  <w:sz w:val="20"/>
                  <w:szCs w:val="20"/>
                  <w:lang w:eastAsia="en-GB"/>
                </w:rPr>
                <w:t>gov</w:t>
              </w:r>
              <w:proofErr w:type="spellEnd"/>
              <w:r w:rsidRPr="006C7BC4">
                <w:rPr>
                  <w:sz w:val="20"/>
                  <w:szCs w:val="20"/>
                  <w:lang w:val="ru-RU" w:eastAsia="en-GB"/>
                </w:rPr>
                <w:t>.</w:t>
              </w:r>
              <w:proofErr w:type="spellStart"/>
              <w:r w:rsidRPr="000C042D">
                <w:rPr>
                  <w:sz w:val="20"/>
                  <w:szCs w:val="20"/>
                  <w:lang w:eastAsia="en-GB"/>
                </w:rPr>
                <w:t>ua</w:t>
              </w:r>
              <w:proofErr w:type="spellEnd"/>
              <w:r w:rsidRPr="006C7BC4">
                <w:rPr>
                  <w:sz w:val="20"/>
                  <w:szCs w:val="20"/>
                  <w:lang w:val="ru-RU" w:eastAsia="en-GB"/>
                </w:rPr>
                <w:t>/</w:t>
              </w:r>
              <w:r w:rsidRPr="000C042D">
                <w:rPr>
                  <w:sz w:val="20"/>
                  <w:szCs w:val="20"/>
                  <w:lang w:eastAsia="en-GB"/>
                </w:rPr>
                <w:t>UJRN</w:t>
              </w:r>
              <w:r w:rsidRPr="006C7BC4">
                <w:rPr>
                  <w:sz w:val="20"/>
                  <w:szCs w:val="20"/>
                  <w:lang w:val="ru-RU" w:eastAsia="en-GB"/>
                </w:rPr>
                <w:t>/</w:t>
              </w:r>
              <w:proofErr w:type="spellStart"/>
              <w:r w:rsidRPr="000C042D">
                <w:rPr>
                  <w:sz w:val="20"/>
                  <w:szCs w:val="20"/>
                  <w:lang w:eastAsia="en-GB"/>
                </w:rPr>
                <w:t>apsuh</w:t>
              </w:r>
              <w:proofErr w:type="spellEnd"/>
              <w:r w:rsidRPr="006C7BC4">
                <w:rPr>
                  <w:sz w:val="20"/>
                  <w:szCs w:val="20"/>
                  <w:lang w:val="ru-RU" w:eastAsia="en-GB"/>
                </w:rPr>
                <w:t>_2016_22_2_43</w:t>
              </w:r>
            </w:hyperlink>
            <w:r w:rsidRPr="006C7BC4">
              <w:rPr>
                <w:rFonts w:eastAsia="Times New Roman"/>
                <w:sz w:val="20"/>
                <w:szCs w:val="20"/>
                <w:lang w:val="ru-RU" w:eastAsia="en-GB"/>
              </w:rPr>
              <w:t>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Асєєва Ю.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Комп’ютерна залежність, інтернет залежність та кібер-адикції (історичний огляд дефініції)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Психологічний журнал.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6., 2020 - https://www.apsijournal.com/index.php/psyjournal/article/view/995/615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Бек А.,  </w:t>
            </w:r>
            <w:r w:rsidR="002E739C">
              <w:fldChar w:fldCharType="begin"/>
            </w:r>
            <w:r w:rsidR="002E739C">
              <w:instrText xml:space="preserve"> HYPERLINK "https://bookap.info/author/432" \o "Раш А."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Раш А.</w:t>
            </w:r>
            <w:r w:rsidR="002E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r w:rsidR="002E739C">
              <w:fldChar w:fldCharType="begin"/>
            </w:r>
            <w:r w:rsidR="002E739C">
              <w:instrText xml:space="preserve"> HYPERLINK "https://bookap.info/author/433" \o "Шо Брайан"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 Б.</w:t>
            </w:r>
            <w:r w:rsidR="002E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r w:rsidR="002E739C">
              <w:fldChar w:fldCharType="begin"/>
            </w:r>
            <w:r w:rsidR="002E739C">
              <w:instrText xml:space="preserve"> HYPERLINK "https://bookap.info/author/434" \o "Эмери Гэри"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Эмери Г.</w:t>
            </w:r>
            <w:r w:rsidR="002E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Когнитивная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терапия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депрессии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https://bookap.info/genpsy/kogterdep/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Бурка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Дж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Юен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Л.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Прокрастинація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. Чому ви вдаєтеся до неї і що можна зробити із цим вже сьогодні. – Львів: Видавництво Старого Лева, 2019. – 400 с.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Гапонов К. Д. Алкогольна залежність в умовах соціального стресу: епідеміологічні, клінічні і лікувальні аспекти / К. Д. Гапонов // Український вісник психоневрології. - 2016. - Т. 24, вип. 4. - С. 54-60. - Режим доступу: </w:t>
            </w:r>
            <w:hyperlink r:id="rId11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http://nbuv.gov.ua/UJRN/Uvp_2016_24_4_13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Гапонов К. Д. Алкогольна залежність і соціальний стрес: біохімічні, нейрофізіологічні і психосоціальні механізми взаємовпливу (огляд літератури) [Електронний ресурс] / К. Д. Гапонов 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"file:////cgi-bin/irbis_nbuv/cgiirbis_64.exe%3fZ21ID=&amp;I21DBN=UJRN&amp;P21DBN=UJRN&amp;S21STN=1&amp;S21REF=10&amp;S21FMT=JUU_all&amp;C21COM=S&amp;S21CNR=20&amp;S21P01=0&amp;S21P02=0&amp;S21P03=IJ=&amp;S21COLORTERMS=1&amp;S21STR=Ж68703" \o "Періодичне вид</w:instrText>
            </w:r>
            <w:r w:rsidR="002E739C">
              <w:instrText xml:space="preserve">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Український вісник психоневрології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- 2018. - Т. 26, вип. 1. - С. 104-109. - Режим доступу: </w:t>
            </w:r>
            <w:r w:rsidR="002E739C">
              <w:fldChar w:fldCharType="begin"/>
            </w:r>
            <w:r w:rsidR="002E739C">
              <w:instrText xml:space="preserve"> HYPERLINK "http://nbuv.gov.ua/UJRN/Uvp_2018_26_1_24"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http://nbuv.gov.ua/UJRN/Uvp_2018_26_1_24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Геберт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Розенштиль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фон.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Человек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Харьков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Гуманитарный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Центр», 2006. – 624 с. (Глава 3, 4).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Горбунова В.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Сприяння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соціального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оточення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відновленню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зростанню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посттравматичних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станах та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розладах</w:t>
            </w:r>
            <w:proofErr w:type="spellEnd"/>
            <w:proofErr w:type="gram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ікторія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Горбунова // "Наука і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освіта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". – № 5. – 2016. – С. 40-45.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Гоцуляк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 Є.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Психологічна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травма: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шляхи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подолання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Н. Є.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Гоцуляк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Збірник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наукових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праць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академії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Державної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прикордонної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служби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Сер</w:t>
            </w:r>
            <w:proofErr w:type="gram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: </w:t>
            </w:r>
            <w:proofErr w:type="spellStart"/>
            <w:proofErr w:type="gram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Педагогічні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науки. - 2015. - № 1. - С. 378-390. - Режим доступу: </w:t>
            </w:r>
            <w:hyperlink r:id="rId12" w:history="1"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nbuv</w:t>
              </w:r>
              <w:proofErr w:type="spellEnd"/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UJRN</w:t>
              </w:r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znpnapv</w:t>
              </w:r>
              <w:proofErr w:type="spellEnd"/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ppn</w:t>
              </w:r>
              <w:proofErr w:type="spellEnd"/>
              <w:r w:rsidRPr="006C7BC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ru-RU"/>
                </w:rPr>
                <w:t>_2015_1_31</w:t>
              </w:r>
            </w:hyperlink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Джуэлл Л. Индустриально-организационная психология. СПб., 2001. – С. 559-581.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Джуэлл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Индустриально-организационная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вузов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СПб., 2001. (Глава 9-11).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з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етіологіі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̈, профілактики та лікування хімічних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залежностеи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̆: конспекти основних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статеи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̆. Частина 1. посібник 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.; За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ред. доцента О.О. Сердюка та В.В. Бурлаки. — Харків 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Діса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плюс, 2015. — 478 с.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Жуковіна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О.В., Грецька Г.А. Профілактика та подолання стресів на робочому місці – 2020. https://dspace.nuph.edu.ua/bitstream/123456789/23324/1/Страницы%20из%20СОЦІАЛЬНА%20ФАРМАЦІЯ_362-365.pdf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Занковский А.Н. Организационная психология. М.: Флинта, 2000. – С. 381-410.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sz w:val="20"/>
                <w:szCs w:val="20"/>
              </w:rPr>
            </w:pPr>
            <w:r w:rsidRPr="006C7BC4">
              <w:rPr>
                <w:sz w:val="20"/>
                <w:szCs w:val="20"/>
                <w:lang w:val="ru-RU"/>
              </w:rPr>
              <w:t xml:space="preserve">Зачем мы спим. Новая наука о сне и сновидениях / </w:t>
            </w:r>
            <w:proofErr w:type="spellStart"/>
            <w:r w:rsidRPr="006C7BC4">
              <w:rPr>
                <w:sz w:val="20"/>
                <w:szCs w:val="20"/>
                <w:lang w:val="ru-RU"/>
              </w:rPr>
              <w:t>Мэттью</w:t>
            </w:r>
            <w:proofErr w:type="spellEnd"/>
            <w:r w:rsidRPr="006C7BC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sz w:val="20"/>
                <w:szCs w:val="20"/>
                <w:lang w:val="ru-RU"/>
              </w:rPr>
              <w:t>Уолкер</w:t>
            </w:r>
            <w:proofErr w:type="spellEnd"/>
            <w:proofErr w:type="gramStart"/>
            <w:r w:rsidRPr="006C7BC4">
              <w:rPr>
                <w:sz w:val="20"/>
                <w:szCs w:val="20"/>
                <w:lang w:val="ru-RU"/>
              </w:rPr>
              <w:t xml:space="preserve"> ;</w:t>
            </w:r>
            <w:proofErr w:type="gramEnd"/>
            <w:r w:rsidRPr="006C7BC4">
              <w:rPr>
                <w:sz w:val="20"/>
                <w:szCs w:val="20"/>
                <w:lang w:val="ru-RU"/>
              </w:rPr>
              <w:t xml:space="preserve"> [пер. с англ. В.М. </w:t>
            </w:r>
            <w:proofErr w:type="spellStart"/>
            <w:r w:rsidRPr="006C7BC4">
              <w:rPr>
                <w:sz w:val="20"/>
                <w:szCs w:val="20"/>
                <w:lang w:val="ru-RU"/>
              </w:rPr>
              <w:t>Феоклистовои</w:t>
            </w:r>
            <w:proofErr w:type="spellEnd"/>
            <w:r w:rsidRPr="006C7BC4">
              <w:rPr>
                <w:sz w:val="20"/>
                <w:szCs w:val="20"/>
                <w:lang w:val="ru-RU"/>
              </w:rPr>
              <w:t>̆]. — М.</w:t>
            </w:r>
            <w:proofErr w:type="gramStart"/>
            <w:r w:rsidRPr="006C7BC4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6C7BC4">
              <w:rPr>
                <w:sz w:val="20"/>
                <w:szCs w:val="20"/>
                <w:lang w:val="ru-RU"/>
              </w:rPr>
              <w:t xml:space="preserve"> Азбука-Аттикус, </w:t>
            </w:r>
            <w:proofErr w:type="spellStart"/>
            <w:r w:rsidRPr="006C7BC4">
              <w:rPr>
                <w:sz w:val="20"/>
                <w:szCs w:val="20"/>
                <w:lang w:val="ru-RU"/>
              </w:rPr>
              <w:t>КоЛибри</w:t>
            </w:r>
            <w:proofErr w:type="spellEnd"/>
            <w:r w:rsidRPr="006C7BC4">
              <w:rPr>
                <w:sz w:val="20"/>
                <w:szCs w:val="20"/>
                <w:lang w:val="ru-RU"/>
              </w:rPr>
              <w:t xml:space="preserve">. </w:t>
            </w:r>
            <w:r w:rsidRPr="000C042D">
              <w:rPr>
                <w:sz w:val="20"/>
                <w:szCs w:val="20"/>
              </w:rPr>
              <w:t xml:space="preserve">2018.- 202 с. 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Здоровье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работников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вопросы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абсентеизма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презентеизма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обзор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литературы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)/ А.В.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Мельцер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В.П.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Чащин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Б.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Лахгайн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Н.В. Ерастова, А.С.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Копылкова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//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Профилактическая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клиническая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медицина. – 2018. – №2 (67). – С.5-12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sz w:val="20"/>
                <w:szCs w:val="20"/>
                <w:lang w:val="uk-UA" w:eastAsia="uk-UA"/>
              </w:rPr>
              <w:t xml:space="preserve">Караваєва В. А. Основні теоретичні підходи до вивчення проблеми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трудоголізму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в психології / В. А. Караваєва // Проблеми сучасної психології. - 2013. - № 2. - С. 69-75 . - Режим доступу: http://nbuv.gov.ua/UJRN/pspz_2013_2_15.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Карамушка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Л. М., Бондарчук О. І., Грубі Т. В. Діагностика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перфекціонізму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трудоголізму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особистості: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психологічнии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̆ практикум /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Л.М.Карамушка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О.І.Бондарчук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, Т. В. Грубі. – Кам’янець-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Подільськии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̆ : Медобори-2006, 2018. – 64 с.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Кирхлер Э., Майер-Пести К., Хофманн Е. Психологические теории организации. – Харьков: Издательство «Гуманитарный Центр», 2005. – 312 с. 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Кучманич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 М.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Психологічний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механізм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виникнення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перебігу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психологічної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травми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І. М.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Кучманич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Р. А. Мороз //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сучасної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- 2017. - </w:t>
            </w:r>
            <w:proofErr w:type="spellStart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36. - С. 146-159. - Режим доступу: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nbuv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UJRN</w:t>
            </w:r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Pspl</w:t>
            </w:r>
            <w:proofErr w:type="spellEnd"/>
            <w:r w:rsidRPr="006C7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_2017_36_14.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Мескон М., Альберт М., Хедоури Ф. Основы менеджмента. – Москва: Издательство "Дело", 1997. - 704 с.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Мірошниченко О.А.Профілактика синдрому «професійного вигорання» у працюючих в екстремальних умовах: Навчально-методичний посібник. / Олена Анатоліївна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Мірошниченко. – Житомир : Вид- во ЖДУ ім. І. Франка, 2015. – 156 с. </w:t>
            </w:r>
          </w:p>
          <w:p w:rsidR="000C042D" w:rsidRPr="000C042D" w:rsidRDefault="000C042D" w:rsidP="005934CF">
            <w:pPr>
              <w:pStyle w:val="3"/>
              <w:keepNext w:val="0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before="0" w:after="0"/>
              <w:ind w:left="17" w:right="57" w:firstLine="8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МКХ-10. (F00-F99) Клас V. Розлади психіки і поведінки. (F30-F39) Розлади настрою (афективні розлади). 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МКХ-10.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(F00-F99)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Клас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V.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Розлади психіки і поведінки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(F40-F48) Невротичні, пов'язані зі стресом та соматоформні розлади</w:t>
            </w:r>
            <w:r w:rsidRPr="006C7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C7BC4">
              <w:rPr>
                <w:rFonts w:ascii="Times New Roman" w:hAnsi="Times New Roman" w:cs="Times New Roman"/>
                <w:sz w:val="20"/>
                <w:szCs w:val="20"/>
              </w:rPr>
              <w:t>https://uk.wikipedia.org/wiki/МКХ10:_Клас_V._Розлади_психіки_та_поведінки#(F40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C7BC4">
              <w:rPr>
                <w:rFonts w:ascii="Times New Roman" w:hAnsi="Times New Roman" w:cs="Times New Roman"/>
                <w:sz w:val="20"/>
                <w:szCs w:val="20"/>
              </w:rPr>
              <w:t>F48)_Невротичні,_пов'язані_зі_стресом_та_соматоформні_розлади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Моспан А.Н., Осин Е.Н и кол.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 работы и личной жизни у сотрудников российского производственного предприяти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я // Организационная психология. – 2016. - Т6., №2. – С.8-29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Мудрик А. Б. 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Трудоголізм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як професійна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адикція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особистості / А. Б. Мудрик // Психологічні перспективи. - 2017. -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Вип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. 29. - С. 175-185. - Режим доступу: http://nbuv.gov.ua/UJRN/Ppst_2017_29_17.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Нечипорук М. Л.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Денисюк С. Г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ібернитичні розлади: причини і шляхи подолання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2E739C">
              <w:fldChar w:fldCharType="begin"/>
            </w:r>
            <w:r w:rsidR="002E739C">
              <w:instrText xml:space="preserve"> HYPERLINK "http://ir.lib.vntu.edu.ua/bitstream/handle/123456789/29980/Нечипорук.pdf?sequence=1&amp;isAllowed=y" </w:instrText>
            </w:r>
            <w:r w:rsidR="002E739C">
              <w:fldChar w:fldCharType="separate"/>
            </w:r>
            <w:r w:rsidRPr="000C042D">
              <w:rPr>
                <w:rStyle w:val="a7"/>
                <w:rFonts w:ascii="Times New Roman" w:hAnsi="Times New Roman" w:cs="Times New Roman"/>
                <w:sz w:val="20"/>
                <w:szCs w:val="20"/>
                <w:lang w:val="uk-UA"/>
              </w:rPr>
              <w:t>http://ir.lib.vntu.edu.ua/bitstream/handle/123456789/29980/Нечипорук.pdf?sequence=1&amp;isAllowed=y</w:t>
            </w:r>
            <w:r w:rsidR="002E739C">
              <w:rPr>
                <w:rStyle w:val="a7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Олійник Н.Ю. До питання поліпшення соціально-психологічного клімату в організації // «Young Scientist» - No 4 (44) - April, 2017. – С. 725-728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Організаційна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поведінка / [Дон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Гелрігел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Джон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Слокум-молодшии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̆, Ричард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Вудмен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Сью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Бренінг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]; пер. з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І. Тарасюк,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Зарицька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Гайдукевич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К.: «Основи», 2001. – 726 с.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Основні підходи до вивчення психологічного благополуччя особистості: теоретичний аспект / Н. В. Каргіна // Наука і освіта. - 2015. - № 3. - С. 48-55.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Позитивна ціннісна пропозиція роботодавця (EVP) в програмах балансу "робота-життя" для персоналу організацій / М. Г. Ткалич, О. Ю. Якупова // </w:t>
            </w:r>
            <w:r w:rsidR="002E739C">
              <w:fldChar w:fldCharType="begin"/>
            </w:r>
            <w:r w:rsidR="002E739C">
              <w:instrText xml:space="preserve"> HYPERLINK "file:////cgi-bin/irbis_nbuv/cgiirb</w:instrText>
            </w:r>
            <w:r w:rsidR="002E739C">
              <w:instrText xml:space="preserve">is_64.exe%3fZ21ID=&amp;I21DBN=UJRN&amp;P21DBN=UJRN&amp;S21STN=1&amp;S21REF=10&amp;S21FMT=JUU_all&amp;C21COM=S&amp;S21CNR=20&amp;S21P01=0&amp;S21P02=0&amp;S21P03=IJ=&amp;S21COLORTERMS=1&amp;S21STR=Ж74309"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Проблеми сучасної психології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- 2019. - № 1. - С. 136-141. - Режим доступу: </w:t>
            </w:r>
            <w:hyperlink r:id="rId13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http://nbuv.gov.ua/UJRN/pspz_2019_1_22</w:t>
              </w:r>
            </w:hyperlink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Почебут Л.Г., Чикер В.А. Организационная социальная психология: Учебное пособие. СПб.: Речь, 2000. – (Глава ІІІ).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Професійні стреси: причини та методи запобігання / Н.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Самолюк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 </w:t>
            </w:r>
            <w:hyperlink r:id="rId14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Соціально-трудові відносини: теорія та практика 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- 2016. - № 1. - С. 165-175. - Режим доступу: </w:t>
            </w:r>
            <w:hyperlink r:id="rId15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http://nbuv.gov.ua/UJRN/stvttp_2016_1_20</w:t>
              </w:r>
            </w:hyperlink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Психічне здоров’я на перехідному етапі: результати оцінювання та рекомендації для інтеграції охорони психічного здоров’я в систему первинної медичної допомоги та громадські платформи в Україні. - http://documents1.worldbank.org/curated/en/747231517553325438/pdf/120767-Ukrainian-PUBLIC-mental-health-UA.pdf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Психічне здоров’я населення України: стан, проблеми та шляхи вирішення / В. В. Шафранський, С. В. Дудник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"file:////cgi-bin/irbis_nbuv/cgiirbis_64.exe%3fZ21ID=&amp;I21DBN=UJRN&amp;P21DBN=UJRN&amp;S21STN=1&amp;S21REF=10&amp;S21FMT=JUU_all&amp;C21COM=S&amp;S21CNR=20&amp;S21P01=0&amp;S21P02=0&amp;S21P03=IJ=&amp;S21COLORTERMS=1&amp;S21STR=Ж25956"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Україна. Здоров'я нації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- 2016. - № 3. - С. 12-18. - Режим 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"http://www.irbis-nbuv.gov.ua/cgi-bin/irbis_nbuv/cgiirbis_64.exe?I21DBN=LINK&amp;P21DBN=UJRN&amp;Z21ID=&amp;S21REF=10&amp;S21CNR=20&amp;S21STN=1&amp;S21FMT=ASP_meta&amp;C21COM=S&amp;2_S21P03=FILA=&amp;2_S21STR=Uzn_2016_3_4"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http://nbuv.gov.ua/UJRN/Uzn_2016_3_4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Психологічне обґрунтування синдрому професійного вигорання / В. А. Урбанович, В. Є. Штифурак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</w:instrText>
            </w:r>
            <w:r w:rsidR="002E739C">
              <w:instrText xml:space="preserve">CNR=20&amp;S21P01=0&amp;S21P02=0&amp;S21P03=IJ=&amp;S21COLORTERMS=1&amp;S21STR=Ж101120"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Молодий вчений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- 2018. - № 5(1). - С. 27-30. - Режим 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</w:instrText>
            </w:r>
            <w:r w:rsidR="002E739C">
              <w:instrText xml:space="preserve">N&amp;Z21ID=&amp;S21REF=10&amp;S21CNR=20&amp;S21STN=1&amp;S21FMT=ASP_meta&amp;C21COM=S&amp;2_S21P03=FILA=&amp;2_S21STR=molv_2018_5%281%29__9"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http://nbuv.gov.ua/UJRN/molv_2018_5%281%29__9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sz w:val="20"/>
                <w:szCs w:val="20"/>
              </w:rPr>
            </w:pP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Пфайфер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С. Депресія : Хвороба сучасності / Д-р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Самюель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Пфайфер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; пер. О.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Кушніков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. – Львів : Свічадо, 2017. – 88 с.</w:t>
            </w:r>
            <w:r w:rsidRPr="000C042D">
              <w:rPr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Скляренко О.М. Теоретичні аспекти тривожних розладів //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Науковии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̆ часопис Національного педагогічного університету імені М. П. Драгоманова. Серія 12: Психологічні науки. Випуск 4(49). – 2016. – С. 69-75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Соціально-психологічний клімат колективу / В. В. Вертель, А. О. Комашня, І. В. Федорчук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"file:////cgi-bin/irbis_nbuv/cgiirbis_64.exe%3fZ21ID=&amp;I21DBN=UJRN&amp;P21DBN=UJRN&amp;S21STN=1&amp;S21REF=10&amp;S21FMT=JUU_all&amp;C21COM=S&amp;S21CNR=20&amp;S21P01=0&amp;S21P02=0&amp;S21P03=IJ=&amp;S21COLORTERMS=1&amp;S21ST</w:instrText>
            </w:r>
            <w:r w:rsidR="002E739C">
              <w:instrText xml:space="preserve">R=Ж72579"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Вісник економіки транспорту і промисловості</w:t>
            </w:r>
            <w:r w:rsidR="002E739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- 2012. - Вип. 40. - С. 292-295. - Режим 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"http://www.irbis-nbuv.gov.ua/cgi-bin/irbis_nbuv/cgiirbis_64.exe?I21DBN=LINK&amp;P21DBN=UJRN&amp;Z21ID=&amp;S21REF=10&amp;S21CNR=</w:instrText>
            </w:r>
            <w:r w:rsidR="002E739C">
              <w:instrText xml:space="preserve">20&amp;S21STN=1&amp;S21FMT=ASP_meta&amp;C21COM=S&amp;2_S21P03=FILA=&amp;2_S21STR=Vetp_2012_40_73"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http://nbuv.gov.ua/UJRN/Vetp_2012_40_73</w:t>
            </w:r>
            <w:r w:rsidR="002E739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Спивак В.А. Корпоративная культура. – СПб. Питер, 2001.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Стан психічного здоров'я населення та перспективи розвитку психіатричної допомоги в Україні / М. К. Хобзей, П. В. Волошин, Н. О. Марута, О. М. Зінченко, О. О. Петриченко, Л. І. Дьяченко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</w:instrText>
            </w:r>
            <w:r w:rsidR="002E739C">
              <w:instrText xml:space="preserve">01=0&amp;S21P02=0&amp;S21P03=IJ=&amp;S21COLORTERMS=1&amp;S21STR=Ж68703"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Український вісник психоневрології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- 2012. - Т. 20, вип. 3. - С. 13-18. - Режим доступу: </w:t>
            </w:r>
            <w:r w:rsidR="002E739C">
              <w:fldChar w:fldCharType="begin"/>
            </w:r>
            <w:r w:rsidR="002E739C">
              <w:instrText xml:space="preserve"> HYPERLINK "http://irbis-nbuv.gov.ua/cgi-bin/irbis_nbuv/cgiirbis_64.exe?I21DBN=LINK</w:instrText>
            </w:r>
            <w:r w:rsidR="002E739C">
              <w:instrText xml:space="preserve">&amp;P21DBN=UJRN&amp;Z21ID=&amp;S21REF=10&amp;S21CNR=20&amp;S21STN=1&amp;S21FMT=ASP_meta&amp;C21COM=S&amp;2_S21P03=FILA=&amp;2_S21STR=Uvp_2012_20_3_3"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http://nbuv.gov.ua/UJRN/Uvp_2012_20_3_3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Суб’єктивне благополуччя і його індивідуально-психологічні та особистісні кореляти / І. Ф. Аршава, Д. В. Носенко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"file:////cgi-bin/irbis_nbuv/cgiirbis_64.exe%3fZ21ID=&amp;I21DBN=UJRN&amp;P21DBN=UJRN&amp;S21STN=1&amp;S21REF=10&amp;S21FMT=JUU_all&amp;C21COM=S&amp;S21CNR=20&amp;S21P01=0&amp;S21P02=0&amp;S21P03=IJ=&amp;S21COLORTERMS=1&amp;S21STR=Ж68774:Пед.Псих."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Вісник Дніпропетровського університету. Сер. : Педагогіка і психологія</w:t>
            </w:r>
            <w:r w:rsidR="002E739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- 2012. - Т. 20, вип. 18. - С. 3-9. - Режим </w:t>
            </w:r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"http://www.irbis-nbuv.gov.ua/cgi-bin/irbis_nbuv/cgiirbis_64.exe?I21DBN=LINK&amp;P21DBN=UJRN&amp;Z21ID=&amp;S21REF=10&amp;S21CNR=20&amp;S2</w:instrText>
            </w:r>
            <w:r w:rsidR="002E739C">
              <w:instrText xml:space="preserve">1STN=1&amp;S21FMT=ASP_meta&amp;C21COM=S&amp;2_S21P03=FILA=&amp;2_S21STR=vdupp_2012_20_18_3"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http://nbuv.gov.ua/UJRN/vdupp_2012_20_18_3</w:t>
            </w:r>
            <w:r w:rsidR="002E739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Теоретичний аналіз сучасних поглядів на поняття "емоційне вигорання" / М. Г. Лаврова // </w:t>
            </w:r>
            <w:r w:rsidR="002E739C">
              <w:fldChar w:fldCharType="begin"/>
            </w:r>
            <w:r w:rsidR="002E739C">
              <w:instrText xml:space="preserve"> HYPERLINK "file:////cgi-bin/irbis_nbuv/cgiirb</w:instrText>
            </w:r>
            <w:r w:rsidR="002E739C">
              <w:instrText xml:space="preserve">is_64.exe%3fZ21ID=&amp;I21DBN=UJRN&amp;P21DBN=UJRN&amp;S21STN=1&amp;S21REF=10&amp;S21FMT=JUU_all&amp;C21COM=S&amp;S21CNR=20&amp;S21P01=0&amp;S21P02=0&amp;S21P03=IJ=&amp;S21COLORTERMS=1&amp;S21STR=Ж69659:Пс."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Вісник Одеського національного університету. Серія : Психологія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- 2014. - Т. 19, Вип. 2. - С. 194-202. - Режим 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"http://www.irbis-nbuv.gov.ua/cgi-bin/irbis_nbuv/cgiirbis_64.exe?I21DBN=LINK&amp;P21DBN=UJRN&amp;Z21ID=&amp;S21REF=10&amp;S21CNR=20&amp;S21STN=1&amp;S21FMT=ASP_meta&amp;C21COM=S&amp;2_S21P03=FILA=&amp;2_S21STR=Vonu_psi_2014_19_2_</w:instrText>
            </w:r>
            <w:r w:rsidR="002E739C">
              <w:instrText xml:space="preserve">23"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http://nbuv.gov.ua/UJRN/Vonu_psi_2014_19_2_23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Ткалич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М.Г. Розробка та апробація опитувальника з визначення балансу «робота – життя» персоналу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організаціи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̆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 Проблеми сучасної психології. – 2014. – Вип.25 – С.506-517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Фактори становлення психологічного благополуччя особистості / Л. М. Яворовська, Г. С. Філоненко // </w:t>
            </w:r>
            <w:r w:rsidR="002E739C">
              <w:fldChar w:fldCharType="begin"/>
            </w:r>
            <w:r w:rsidR="002E739C">
              <w:instrText xml:space="preserve"> HYPERLINK "file:////cgi-bin/irbis_nbuv/cgiirbis_64.exe%3fZ21ID=&amp;I21DBN=UJRN&amp;P21DBN=UJRN&amp;S21STN=1&amp;S21REF=10&amp;S21FMT=JUU_all&amp;C21COM=S&amp;S21CNR=20&amp;S21P01=0&amp;S21P02=0&amp;S21P03=IJ=&amp;S21COLORTERMS=1&amp;S2</w:instrText>
            </w:r>
            <w:r w:rsidR="002E739C">
              <w:instrText xml:space="preserve">1STR=Ж16225" \o "Періодичне видання"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Наука і освіта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- 2014. - № 12. - С. 216-220. - Режим доступу: </w:t>
            </w:r>
            <w:r w:rsidR="002E739C">
              <w:fldChar w:fldCharType="begin"/>
            </w:r>
            <w:r w:rsidR="002E739C">
              <w:instrText xml:space="preserve"> HYPERLINK "http://www.irbis-nbuv.gov.ua/cgi-bin/irbis_nbuv/cgiirbis_64.exe?I21DBN=LINK&amp;P21DBN=UJRN&amp;Z21ID=&amp;S21REF=10&amp;S21CNR=20&amp;S21STN=1&amp;S21FMT=ASP_meta&amp;C</w:instrText>
            </w:r>
            <w:r w:rsidR="002E739C">
              <w:instrText xml:space="preserve">21COM=S&amp;2_S21P03=FILA=&amp;2_S21STR=NiO_2014_12_44"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http://nbuv.gov.ua/UJRN/NiO_2014_12_44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Шебанова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В. І.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Харчова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поведінка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людини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їжа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тілесність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феномени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повсякденної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реальності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частина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1) / В. І.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Шебанова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сучасної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- 2014. -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23. - С. 720-731. - Режим доступу: 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http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nbuv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UJRN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Pspl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_2014_23_65.</w:t>
            </w:r>
          </w:p>
          <w:p w:rsidR="000C042D" w:rsidRPr="006C7BC4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Шебанова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В. І.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Харчова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поведінка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людини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їжа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тілесність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феномени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повсякденної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реальності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частина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2) / В. І.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Шебанова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сучасної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- 2014. - </w:t>
            </w:r>
            <w:proofErr w:type="spellStart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Вип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 24. - С. 717-730. - Режим доступу: 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http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nbuv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UJRN</w:t>
            </w:r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Pspl</w:t>
            </w:r>
            <w:proofErr w:type="spellEnd"/>
            <w:r w:rsidRPr="006C7BC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_2014_24_61.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Шейн Э. Организационная культура и лидерство. СПб.: Питер, 2002. – 336 с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Шульц Д., Шульц С.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работа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8-е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СПб.: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2003. — (Глава 10, 12).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Clark S.C. Work-family border theory: a new theory of work-family balance // Human Relations, 2000 – Vol.53 (6) – P.747-770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Gardner J., Oswald A. Money and mental wellbeing: a longitudinal study of medium-sized lottery wins//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 Paper No. 2233, July 2006 - http://hdl.handle.net/10419/33935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Gregory A., Milner S. Editorial: Work-life balance: A matter of choice? // Gender, Work and Organization, 2009. – Vol.16, #1. – P. 1-13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workplaces: a model for action: for employers, workers, policymakers and practitioners// WHO Library Cataloguing-in-Publication Data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hyperlink r:id="rId16" w:history="1"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https://www.who.int/occupational_health/publications/healthy_workplaces_model_action.pdf?ua=1</w:t>
              </w:r>
            </w:hyperlink>
          </w:p>
          <w:p w:rsidR="000C042D" w:rsidRPr="000C042D" w:rsidRDefault="000C042D" w:rsidP="005934CF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0C042D">
              <w:rPr>
                <w:rFonts w:eastAsia="Times New Roman"/>
                <w:sz w:val="20"/>
                <w:szCs w:val="20"/>
                <w:lang w:eastAsia="en-GB"/>
              </w:rPr>
              <w:t>Helene Andrea, Ute Bu ̈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ltmann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Ludovic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G. P. M. van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Amelsvoort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Ymert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Kant. The incidence of anxiety and depression among employees—the role of psychosocial work characteristics // Depression and Anxiety. Vol. 26. – 2009. -  P. 1040–1048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Jaclyn M. Jensen, Pankaj C. Patel and Jake G. Messersmith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-Performance Work Systems and Job Control: Consequences for Anxiety, Role Overload, and Turnover Intentions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Management 2013 39: 1699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-1724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http://jom.sagepub.com/content/39/6/1699</w:t>
              </w:r>
            </w:hyperlink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Lockwood N. Work-life balance. Challenges and solutions // Society for human resource management Quarterly, 2003 – </w:t>
            </w:r>
            <w:hyperlink r:id="rId18" w:history="1">
              <w:r w:rsidRPr="000C042D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https://www.academia.edu/6531004/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Work_Life_Balance_Challenges_and_Solutions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Maslach, C.; Schaufeli, W. B.; Leiter, M. P. (2001). S. T. Fiske; D. L. Schacter; C. Zahn-Waxler (eds.). "Job burnout". Annual Review of Psychology. 52: 397–422.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health in the workplace // WHO information sheet. - https://www.who.int/mental_health/in_the_workplace/en/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Mental health in the workplace in Europe // EU Compass for Action on Mental health and Well-being.  -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https://ec.europa.eu/health/sites/health/files/mental_health/docs/compass_2017workplace_en.pdf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Mental health policies and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workplace. – Geneva, World Health Organization, 2005 (Mental Health Policy and Service Guidance Package).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Ryff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C. Happiness is everything, or is it? Explorations on the meaning of psychological well-being // Journal of Personality and Social Psychology, 1989, Vol.57, #6, P.1069-1081</w:t>
            </w:r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Schonfeld, I.S.; Bianchi, R. (2016). </w:t>
            </w:r>
            <w:r w:rsidR="002E739C">
              <w:fldChar w:fldCharType="begin"/>
            </w:r>
            <w:r w:rsidR="002E739C">
              <w:instrText xml:space="preserve"> HYPERLINK "https://academicworks.cuny.edu/</w:instrText>
            </w:r>
            <w:r w:rsidR="002E739C">
              <w:instrText xml:space="preserve">gc_pubs/257"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"Burnout and depression: Two entities or one"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Journal of Clinical Psychology. 72 (1): 22–37. </w:t>
            </w:r>
            <w:r w:rsidR="002E739C">
              <w:fldChar w:fldCharType="begin"/>
            </w:r>
            <w:r w:rsidR="002E739C">
              <w:instrText xml:space="preserve"> HYPERLINK "https://en.wikipedia.org/wiki/Doi_(identifier)" \o "Doi (identifier)"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9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10.1002/jclp.22229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2E739C">
              <w:fldChar w:fldCharType="begin"/>
            </w:r>
            <w:r w:rsidR="002E739C">
              <w:instrText xml:space="preserve"> HYPERLINK "https://en.wikipedia.org/wiki/PMID_(identifier)" \o "PMID (identifier)" </w:instrText>
            </w:r>
            <w:r w:rsidR="002E739C">
              <w:fldChar w:fldCharType="separate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PMID</w:t>
            </w:r>
            <w:r w:rsidR="002E739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20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26451877</w:t>
              </w:r>
            </w:hyperlink>
          </w:p>
          <w:p w:rsidR="000C042D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Seven actions towards a mentally healthy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 seven-step guide to workplace mental health; World Economic Forum’s Global Agenda Council on Mental Health 2014-2016; 2016. Available at: https://www.mqmentalhealth.org/articles/global-agenda-council-mental-health-seven-actions </w:t>
            </w:r>
          </w:p>
          <w:p w:rsidR="006343BB" w:rsidRPr="000C042D" w:rsidRDefault="000C042D" w:rsidP="005934CF">
            <w:pPr>
              <w:pStyle w:val="a6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Weiss A., Bates TC. &amp; Luciano M. Happiness is a </w:t>
            </w:r>
            <w:proofErr w:type="gram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personal(</w:t>
            </w:r>
            <w:proofErr w:type="spellStart"/>
            <w:proofErr w:type="gram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thing: The genetics of personality and well-being in a representative sample', Psychological Science, 2008, vol. 19, no. 3, pp. 205-210.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E34B43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6343BB" w:rsidRPr="00003C1B">
              <w:rPr>
                <w:color w:val="auto"/>
                <w:lang w:val="uk-UA"/>
              </w:rPr>
              <w:t>0   год.</w:t>
            </w:r>
            <w:r w:rsidR="006343B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6343BB" w:rsidRPr="00003C1B">
              <w:rPr>
                <w:color w:val="auto"/>
                <w:lang w:val="uk-UA"/>
              </w:rPr>
              <w:t xml:space="preserve"> кредити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9969A8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48</w:t>
            </w:r>
            <w:r w:rsidR="006343BB" w:rsidRPr="00003C1B">
              <w:rPr>
                <w:b/>
                <w:color w:val="auto"/>
                <w:lang w:val="uk-UA"/>
              </w:rPr>
              <w:t xml:space="preserve"> </w:t>
            </w:r>
            <w:r w:rsidR="006343BB" w:rsidRPr="00003C1B">
              <w:rPr>
                <w:color w:val="auto"/>
                <w:lang w:val="uk-UA"/>
              </w:rPr>
              <w:t>годин аудиторних занять. З них</w:t>
            </w:r>
            <w:r w:rsidR="006343BB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32</w:t>
            </w:r>
            <w:r w:rsidR="006343BB" w:rsidRPr="00003C1B">
              <w:rPr>
                <w:color w:val="auto"/>
                <w:lang w:val="uk-UA"/>
              </w:rPr>
              <w:t xml:space="preserve"> годин</w:t>
            </w:r>
            <w:r w:rsidR="006343BB">
              <w:rPr>
                <w:color w:val="auto"/>
                <w:lang w:val="uk-UA"/>
              </w:rPr>
              <w:t xml:space="preserve"> лекційних та 16 годин</w:t>
            </w:r>
            <w:r w:rsidR="006343BB" w:rsidRPr="00003C1B">
              <w:rPr>
                <w:color w:val="auto"/>
                <w:lang w:val="uk-UA"/>
              </w:rPr>
              <w:t xml:space="preserve"> </w:t>
            </w:r>
            <w:r w:rsidR="006343BB" w:rsidRPr="00003C1B">
              <w:rPr>
                <w:color w:val="auto"/>
                <w:lang w:val="uk-UA"/>
              </w:rPr>
              <w:lastRenderedPageBreak/>
              <w:t xml:space="preserve">практичних занять. </w:t>
            </w:r>
          </w:p>
          <w:p w:rsidR="006343BB" w:rsidRPr="00003C1B" w:rsidRDefault="00141AEF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</w:t>
            </w:r>
            <w:r w:rsidR="006343BB"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F0347" w:rsidRDefault="006343BB" w:rsidP="000C042D">
            <w:pPr>
              <w:tabs>
                <w:tab w:val="left" w:pos="316"/>
                <w:tab w:val="left" w:pos="540"/>
                <w:tab w:val="left" w:pos="900"/>
              </w:tabs>
              <w:ind w:right="57"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Після прослуханого курсу «</w:t>
            </w:r>
            <w:r w:rsidR="00141AEF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F0347">
              <w:rPr>
                <w:lang w:val="uk-UA"/>
              </w:rPr>
              <w:t xml:space="preserve">» студенти повинні </w:t>
            </w:r>
          </w:p>
          <w:p w:rsidR="006343BB" w:rsidRPr="005F0347" w:rsidRDefault="006343BB" w:rsidP="000C042D">
            <w:pPr>
              <w:tabs>
                <w:tab w:val="left" w:pos="316"/>
              </w:tabs>
              <w:ind w:right="57" w:firstLine="136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знати: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показники психічного здоров’я людини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концепції суб’єктивного та психологічного благополуччя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балансу сфер робота-особисте життя та впливу дисбалансу на продуктивність працівника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психологічні характеристики організації (корпоративна культура, психологічний клімат, дизайн роботи та робочого середовища) та їх вплив на психічне здоров’я працівників (робочий стрес, емоційне та професійне вигорання, зниження психологічного благополуччя)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психологічні чинники продуктивності праці працівників</w:t>
            </w:r>
            <w:r w:rsidR="006343BB" w:rsidRPr="005F0347">
              <w:rPr>
                <w:lang w:val="uk-UA"/>
              </w:rPr>
              <w:t>;</w:t>
            </w:r>
          </w:p>
          <w:p w:rsidR="006343BB" w:rsidRPr="005F0347" w:rsidRDefault="006343BB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типи </w:t>
            </w:r>
            <w:r w:rsidR="00141AEF">
              <w:rPr>
                <w:lang w:val="uk-UA"/>
              </w:rPr>
              <w:t>неефективної поведінки на робочому місці та шляхи її подолання</w:t>
            </w:r>
            <w:r w:rsidRPr="005F0347">
              <w:rPr>
                <w:lang w:val="uk-UA"/>
              </w:rPr>
              <w:t>;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характеристику поширених психічних розладів та методи їх діагностики</w:t>
            </w:r>
            <w:r w:rsidR="006343BB" w:rsidRPr="005F0347">
              <w:rPr>
                <w:lang w:val="uk-UA"/>
              </w:rPr>
              <w:t>;</w:t>
            </w:r>
          </w:p>
          <w:p w:rsidR="006343BB" w:rsidRPr="005F0347" w:rsidRDefault="00B81FE4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доступні методи фахової психологічної допомоги</w:t>
            </w:r>
            <w:r w:rsidR="006343BB" w:rsidRPr="005F0347">
              <w:rPr>
                <w:lang w:val="uk-UA"/>
              </w:rPr>
              <w:t>.</w:t>
            </w:r>
          </w:p>
          <w:p w:rsidR="006343BB" w:rsidRPr="005F0347" w:rsidRDefault="006343BB" w:rsidP="000C042D">
            <w:pPr>
              <w:tabs>
                <w:tab w:val="left" w:pos="316"/>
              </w:tabs>
              <w:ind w:left="46" w:right="57" w:firstLine="90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вміти:</w:t>
            </w:r>
          </w:p>
          <w:p w:rsidR="006343BB" w:rsidRDefault="006343BB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розробляти </w:t>
            </w:r>
            <w:r w:rsidR="00141AEF">
              <w:rPr>
                <w:lang w:val="uk-UA"/>
              </w:rPr>
              <w:t>комплексну програму турботу про психічне здоров’я працівників організації</w:t>
            </w:r>
            <w:r w:rsidR="00B81FE4">
              <w:rPr>
                <w:lang w:val="uk-UA"/>
              </w:rPr>
              <w:t>;</w:t>
            </w:r>
          </w:p>
          <w:p w:rsidR="00B81FE4" w:rsidRDefault="00B81FE4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оцінювати соціально-психологічні характеристики організаційного середовища з метою подолання факторів ризику для психічного здоров’я працівників;</w:t>
            </w:r>
          </w:p>
          <w:p w:rsidR="00B81FE4" w:rsidRPr="005F0347" w:rsidRDefault="00B81FE4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діагностувати поширені психічні розлади та психологічні труднощі, які впливають на продуктивність праці працівників та якість їхнього життя;</w:t>
            </w:r>
          </w:p>
          <w:p w:rsidR="006343BB" w:rsidRPr="005F0347" w:rsidRDefault="006343BB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застосовувати знання з </w:t>
            </w:r>
            <w:r w:rsidR="00B81FE4">
              <w:rPr>
                <w:lang w:val="uk-UA"/>
              </w:rPr>
              <w:t>курсу</w:t>
            </w:r>
            <w:r w:rsidRPr="005F0347">
              <w:rPr>
                <w:lang w:val="uk-UA"/>
              </w:rPr>
              <w:t xml:space="preserve"> в процесі аналізу актуальної життєвої ситуації працівників, зокрема </w:t>
            </w:r>
            <w:r w:rsidR="00B81FE4">
              <w:rPr>
                <w:lang w:val="uk-UA"/>
              </w:rPr>
              <w:t>їх психологічного стану</w:t>
            </w:r>
            <w:r w:rsidRPr="005F0347">
              <w:rPr>
                <w:lang w:val="uk-UA"/>
              </w:rPr>
              <w:t>;</w:t>
            </w:r>
          </w:p>
          <w:p w:rsidR="006343BB" w:rsidRDefault="006343BB" w:rsidP="000C042D">
            <w:pPr>
              <w:numPr>
                <w:ilvl w:val="0"/>
                <w:numId w:val="3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навчати працівників </w:t>
            </w:r>
            <w:r w:rsidR="00B81FE4">
              <w:rPr>
                <w:lang w:val="uk-UA"/>
              </w:rPr>
              <w:t>ефективних способів турботи про власне психічне здоров’я;</w:t>
            </w:r>
          </w:p>
          <w:p w:rsidR="00B81FE4" w:rsidRDefault="00B81FE4" w:rsidP="000C042D">
            <w:pPr>
              <w:numPr>
                <w:ilvl w:val="0"/>
                <w:numId w:val="3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формувати сприятливий психологічний клімат в організації, корпоративну культуру, центровану на турботі про працівників.</w:t>
            </w:r>
          </w:p>
          <w:p w:rsidR="006343BB" w:rsidRPr="006C7BC4" w:rsidRDefault="006343BB" w:rsidP="000C042D">
            <w:pPr>
              <w:tabs>
                <w:tab w:val="left" w:pos="316"/>
              </w:tabs>
              <w:spacing w:line="276" w:lineRule="auto"/>
              <w:ind w:right="57"/>
              <w:jc w:val="both"/>
              <w:rPr>
                <w:lang w:val="ru-RU" w:eastAsia="ru-RU"/>
              </w:rPr>
            </w:pP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090E6A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Психічне здоров’я, психологічне благополуччя, організаційне середовище, дизайн роботи, корпоративна культура, психологічний клімат, емоційне вигорання, психічні розлади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ru-RU"/>
              </w:rPr>
            </w:pP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pStyle w:val="a6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 курсу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</w:t>
            </w:r>
            <w:r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E4DEA" w:rsidRDefault="006343BB" w:rsidP="000C042D">
            <w:pPr>
              <w:tabs>
                <w:tab w:val="left" w:pos="3900"/>
              </w:tabs>
              <w:ind w:right="57"/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>Курс «</w:t>
            </w:r>
            <w:r w:rsidR="00103A6C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E4DEA">
              <w:rPr>
                <w:lang w:val="uk-UA"/>
              </w:rPr>
              <w:t>» базується на знаннях студентів з курсів «Загальна психологія», «Соціальна психологія», «Психологія управління», «Психологія праці»</w:t>
            </w:r>
            <w:r w:rsidRPr="005E4DEA">
              <w:rPr>
                <w:color w:val="auto"/>
                <w:lang w:val="uk-UA"/>
              </w:rPr>
              <w:t>,</w:t>
            </w:r>
            <w:r w:rsidR="00103A6C">
              <w:rPr>
                <w:color w:val="auto"/>
                <w:lang w:val="uk-UA"/>
              </w:rPr>
              <w:t xml:space="preserve"> «Менеджмент організації»</w:t>
            </w:r>
            <w:r w:rsidRPr="005E4DEA">
              <w:rPr>
                <w:color w:val="auto"/>
                <w:lang w:val="uk-UA"/>
              </w:rPr>
              <w:t xml:space="preserve">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 xml:space="preserve">та </w:t>
            </w:r>
            <w:r w:rsidRPr="005E4DEA">
              <w:rPr>
                <w:color w:val="auto"/>
                <w:lang w:val="uk-UA"/>
              </w:rPr>
              <w:t>вироблення фахових умінь та навичок.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 w:rsidRPr="00003C1B"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581AA6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Лекція, п</w:t>
            </w:r>
            <w:r w:rsidR="006343BB" w:rsidRPr="00003C1B">
              <w:rPr>
                <w:color w:val="auto"/>
                <w:lang w:val="uk-UA"/>
              </w:rPr>
              <w:t xml:space="preserve">резентація, </w:t>
            </w:r>
            <w:r>
              <w:rPr>
                <w:color w:val="auto"/>
                <w:lang w:val="uk-UA"/>
              </w:rPr>
              <w:t xml:space="preserve">бесіда, дискусії, робота в малих групах, </w:t>
            </w:r>
            <w:r w:rsidR="006343BB">
              <w:rPr>
                <w:color w:val="auto"/>
                <w:lang w:val="uk-UA"/>
              </w:rPr>
              <w:t>ділові</w:t>
            </w:r>
            <w:r w:rsidR="006343BB" w:rsidRPr="00003C1B">
              <w:rPr>
                <w:color w:val="auto"/>
                <w:lang w:val="uk-UA"/>
              </w:rPr>
              <w:t xml:space="preserve"> ігри, мозковий штурм, </w:t>
            </w:r>
            <w:proofErr w:type="spellStart"/>
            <w:r w:rsidR="006343BB"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="006343BB" w:rsidRPr="00003C1B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:rsidR="006343B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• семінарські заняття: 50%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50:</w:t>
            </w:r>
          </w:p>
          <w:p w:rsidR="006343BB" w:rsidRPr="00C40553" w:rsidRDefault="00103A6C" w:rsidP="000C042D">
            <w:pPr>
              <w:pStyle w:val="a6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авчально-дослідне завдання: </w:t>
            </w:r>
            <w:r w:rsidR="00634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Розробка програми турботи про психічне здоров’я працівників організації</w:t>
            </w:r>
            <w:r w:rsidR="00634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”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C40553" w:rsidRDefault="006343BB" w:rsidP="000C042D">
            <w:pPr>
              <w:pStyle w:val="a6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378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Дослідження </w:t>
            </w:r>
            <w:r w:rsidR="00103A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показників психічного здоров’я працівників організації 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C40553" w:rsidRDefault="006343BB" w:rsidP="000C042D">
            <w:pPr>
              <w:pStyle w:val="a6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Модульна контрольна робота – 15 балів</w:t>
            </w:r>
          </w:p>
          <w:p w:rsidR="006343BB" w:rsidRPr="00C40553" w:rsidRDefault="006343BB" w:rsidP="000C042D">
            <w:pPr>
              <w:pStyle w:val="a6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103A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  <w:r>
              <w:rPr>
                <w:color w:val="auto"/>
                <w:lang w:val="uk-UA"/>
              </w:rPr>
              <w:t xml:space="preserve"> Іспит проводиться у формі тестів.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  <w:p w:rsidR="005934CF" w:rsidRDefault="006343BB" w:rsidP="000C042D">
            <w:pPr>
              <w:ind w:right="57"/>
              <w:jc w:val="both"/>
              <w:rPr>
                <w:lang w:val="uk-UA"/>
              </w:rPr>
            </w:pPr>
            <w:r w:rsidRPr="007618A6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5934CF" w:rsidRDefault="006343BB" w:rsidP="000C042D">
            <w:pPr>
              <w:ind w:right="57"/>
              <w:jc w:val="both"/>
              <w:rPr>
                <w:lang w:val="uk-UA"/>
              </w:rPr>
            </w:pP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</w:t>
            </w:r>
            <w:r w:rsidR="00505E8A">
              <w:rPr>
                <w:lang w:val="uk-UA"/>
              </w:rPr>
              <w:t>-</w:t>
            </w:r>
            <w:r w:rsidRPr="007618A6">
              <w:rPr>
                <w:lang w:val="uk-UA"/>
              </w:rPr>
              <w:t xml:space="preserve">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343BB" w:rsidRPr="007618A6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343BB" w:rsidRPr="007618A6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</w:t>
            </w:r>
            <w:r w:rsidRPr="00003C1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F60606" w:rsidRDefault="003B435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психічне здоров’я</w:t>
            </w:r>
            <w:r w:rsidR="00BD4F53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працівників. 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Вплив роботи та безробіття на психічне здоров’я людини.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Показники психічного здоров’я людини за ВООЗ.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Концепція ідеального психічного здоров’я М. Ягоди.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психічне захворювання, типологія психічних захворювань.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Співвідношення понять «психічне здоров’я» та «психічне захворювання»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 ризику для психічного здоров’я працівників, пов’язані з роботою.</w:t>
            </w:r>
          </w:p>
          <w:p w:rsidR="00BD4F53" w:rsidRPr="00F60606" w:rsidRDefault="00BD4F53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здорове робоче середовище.</w:t>
            </w:r>
          </w:p>
          <w:p w:rsidR="00BD4F53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Ментальне, психологічне, суб’єктивне благополуччя: характеристика понять та зв’язків між ними.</w:t>
            </w:r>
          </w:p>
          <w:p w:rsidR="00641A82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Показники психологічного благополуччя людини.</w:t>
            </w:r>
          </w:p>
          <w:p w:rsidR="00641A82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Модель психологічного благополуччя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К.Риф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641A82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Концепція суб’єктивного благополуччя Е.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Дінера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641A82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 та об’єктивні чинники суб’єктивного благополуччя.</w:t>
            </w:r>
          </w:p>
          <w:p w:rsidR="00641A82" w:rsidRPr="00F60606" w:rsidRDefault="00641A8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Діагностика </w:t>
            </w:r>
            <w:r w:rsidR="003126C2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показників психологічного та суб’єктивного благополуччя працівника.</w:t>
            </w:r>
          </w:p>
          <w:p w:rsidR="003126C2" w:rsidRPr="00F60606" w:rsidRDefault="00F97A77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Баланс життєвих сфер робота-особиста життя, його актуальність на сучасному етапі розвитку суспільства.</w:t>
            </w:r>
          </w:p>
          <w:p w:rsidR="00F97A77" w:rsidRPr="00F60606" w:rsidRDefault="00F97A77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Фактори, що впливають на баланс життєвих сфер.</w:t>
            </w:r>
          </w:p>
          <w:p w:rsidR="00F97A77" w:rsidRPr="00F60606" w:rsidRDefault="00F97A77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порушення балансу в сферах робота-особисте життя.</w:t>
            </w:r>
          </w:p>
          <w:p w:rsidR="00F97A77" w:rsidRPr="00F60606" w:rsidRDefault="00F97A77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Баланс життєвих сфер робота-особиста життя та рольова ідентичність</w:t>
            </w:r>
            <w:r w:rsidR="00DE023F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DE023F" w:rsidRPr="00F60606" w:rsidRDefault="00DE023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Теорія кордону між сферами робота-сім’я Е.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Кларк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94FE9" w:rsidRPr="00F60606" w:rsidRDefault="00194FE9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Організаційні практики балансування життєвих сфер працівників.</w:t>
            </w:r>
          </w:p>
          <w:p w:rsidR="00194FE9" w:rsidRPr="00F60606" w:rsidRDefault="00194FE9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Позитивні та негативні наслідки впровадження практик балансування життєвих сфер працівників.</w:t>
            </w:r>
          </w:p>
          <w:p w:rsidR="00DA47F6" w:rsidRPr="00F60606" w:rsidRDefault="00DA47F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Модель здорового робочого середовища ВООЗ.</w:t>
            </w:r>
          </w:p>
          <w:p w:rsidR="00C529D2" w:rsidRPr="00F60606" w:rsidRDefault="00C529D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Складові здорового робочого середовища організації та їх характеристика.</w:t>
            </w:r>
          </w:p>
          <w:p w:rsidR="00C529D2" w:rsidRPr="00F60606" w:rsidRDefault="00C529D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Структура програми підтримки психічного здоров’я працівників.</w:t>
            </w:r>
          </w:p>
          <w:p w:rsidR="00C529D2" w:rsidRPr="00F60606" w:rsidRDefault="00C529D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Модель турботи про психічне здоров’я в організації Інституту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Хантера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(Австралія).</w:t>
            </w:r>
          </w:p>
          <w:p w:rsidR="00DA47F6" w:rsidRPr="00F60606" w:rsidRDefault="00DA47F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Впровадження програми турботи про психічне здоров’я працівників.</w:t>
            </w:r>
          </w:p>
          <w:p w:rsidR="00DA47F6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Загальна характеристика організації: ресурси, розподіл праці, залежність від зовнішнього середовища.</w:t>
            </w:r>
          </w:p>
          <w:p w:rsidR="002E3055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Життєвий цикл організації.</w:t>
            </w:r>
          </w:p>
          <w:p w:rsidR="002E3055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Структура організації. Психологічна характеристика групи як структурного елементу організації.</w:t>
            </w:r>
          </w:p>
          <w:p w:rsidR="002E3055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Міжгрупові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проблеми в організації.</w:t>
            </w:r>
          </w:p>
          <w:p w:rsidR="002E3055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Організаційне середовище та його вплив на психічне здоров’я працівників.</w:t>
            </w:r>
          </w:p>
          <w:p w:rsidR="002E3055" w:rsidRPr="00F60606" w:rsidRDefault="002E3055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Психологічний клімат</w:t>
            </w:r>
            <w:r w:rsidR="00E81FE9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розуміння поняття у західній та пострадянській традиції.</w:t>
            </w:r>
          </w:p>
          <w:p w:rsidR="00E81FE9" w:rsidRPr="00F60606" w:rsidRDefault="00E81FE9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Концепт організаційного клімату у м</w:t>
            </w: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одел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детермінантів 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мотивованої поведінки в організаціях.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Соціально-психологічний клімат та підходи до його розуміння.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Фактори, що впливають на оцінку працівниками організаційного середовища.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Ознаки сприятливого соціально-психологічного клімату.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несприятливого організаційного клімату.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Поняття та характеристики організаційної культури.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Типи організаційних культур (моделі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Ч.Хенді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К.Кемерона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Р.Квіна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Р.Кука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961874" w:rsidRPr="00F60606" w:rsidRDefault="0096187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 здорової організаційної культури.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Основні характеристики роботи. Робоче навантаження та розподіл завдань.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роботи та її вимірювання</w:t>
            </w:r>
            <w:r w:rsidR="00BD08FA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Модель виконання роботи </w:t>
            </w:r>
            <w:proofErr w:type="spellStart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М.Бламберг</w:t>
            </w:r>
            <w:proofErr w:type="spellEnd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К.Прінгл</w:t>
            </w:r>
            <w:proofErr w:type="spellEnd"/>
          </w:p>
          <w:p w:rsidR="00BD08FA" w:rsidRPr="00F60606" w:rsidRDefault="00BD08FA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Дизайн робочого місця.</w:t>
            </w:r>
          </w:p>
          <w:p w:rsidR="00BD08FA" w:rsidRPr="00F60606" w:rsidRDefault="00BD08FA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Адаптація працівників в організації.</w:t>
            </w:r>
          </w:p>
          <w:p w:rsidR="00BD08FA" w:rsidRPr="00F60606" w:rsidRDefault="00BD08FA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Організаційна поведінка: типи та їх характеристика.</w:t>
            </w:r>
          </w:p>
          <w:p w:rsidR="00AD301D" w:rsidRPr="00F60606" w:rsidRDefault="00AD301D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поведінкові прояви на робочому місці.</w:t>
            </w:r>
          </w:p>
          <w:p w:rsidR="00BD08FA" w:rsidRPr="00F60606" w:rsidRDefault="00BD08FA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Режим роботи та робочий графік.  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Особливості переживання стресу на робочому місці.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Ознаки гострого та хронічного стресу.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Відмінності в реагуванні на стрес чоловіків та жінок.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Характеристика поширених стресорів на робочому місці.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Індивідуальні відмінності реагування на стрес.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стресу.</w:t>
            </w:r>
          </w:p>
          <w:p w:rsidR="00B84864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Синдром «хворої будівлі» та «конвеєрної істерії».</w:t>
            </w:r>
          </w:p>
          <w:p w:rsidR="001F1932" w:rsidRPr="00F60606" w:rsidRDefault="00B8486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Організаційні заходи для зниження рівня стресу.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та чинники професійного та емоційного вигорання.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Характеристики синдрому вигорання згідно з МКХ-11.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Критерії вигорання за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Е.Фройденбергом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Концепція емоційного вигорання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К.Маслач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Фактори ризику для розвитку емоційного вигорання. Діагностика та запобігання цим станам.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Наслідки вигорання для мозку людини. Розвиток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резилієнтності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 професій, що зумовлюють підвищений ризик вигорання.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Особистісні особливості осіб, схильних до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Позитивні та негативні наслідки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Прокрастинація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психологічний феномен.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прокрастинаторів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робочому місці.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презентеїзм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абсентеїзм, наслідки їх прояву для організації. </w:t>
            </w:r>
          </w:p>
          <w:p w:rsidR="001F1932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Перфекціонізм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особистісна характеристика. Позитивні та негативні наслідки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перфекціонізму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F60606" w:rsidRPr="00F60606" w:rsidRDefault="001F1932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Загальна характеристика тривожних розладів.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Ознаки тривожних розладів за DSM-V.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тривожності на робочому місці.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Робочі та особисті наслідки підвищеної тривожності.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тривожних розладів (МКХ-10, DSM-V).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Розлад соціальної тривоги та його симптоми.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Генералізований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тривожний розлад та його вплив на виконання людиною роботи.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Панічний розлад: прояви та наслідки для людини. </w:t>
            </w:r>
          </w:p>
          <w:p w:rsidR="00F60606" w:rsidRPr="00F60606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Характеристика найбільш поширених фобій та їх вплив на працездатність.</w:t>
            </w:r>
          </w:p>
          <w:p w:rsidR="00847460" w:rsidRPr="00847460" w:rsidRDefault="00F60606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847460"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Характеристика депресивного розладу та його вплив на працездатність людини.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та додаткові симптоми депресії.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депресивних розладів згідно з МКХ-10. Поняття про сезонну депресію.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розвитку депресії. Робота як чинник розвитку депресії працівників. </w:t>
            </w:r>
          </w:p>
          <w:p w:rsidR="00847460" w:rsidRPr="00847460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847460"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іагностика депресивних станів.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Заходи на робочому місці для подолання та попередження депресії.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Депресія та самогубство.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Психологічна допомога при депресії.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психологічну травму та її вплив на психіку людини.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Характеристика та види травматичного досвіду.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Переживання психологічної травми: типові симптоми.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травматичних подій.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Епідеміологія травми. Психічні розлади після пережитого травматичного досвіду.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Наслідки психологічної травми.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Посттравматичний стресовий розлад: симптоми та причини розвитку. </w:t>
            </w:r>
          </w:p>
          <w:p w:rsidR="00847460" w:rsidRPr="00847460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Нейробіологічні</w:t>
            </w:r>
            <w:proofErr w:type="spellEnd"/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основи ПТСР. </w:t>
            </w:r>
          </w:p>
          <w:p w:rsidR="00910C04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Психологічна допомога для опрацювання травма-досвіду.</w:t>
            </w:r>
          </w:p>
          <w:p w:rsidR="00910C04" w:rsidRPr="00910C04" w:rsidRDefault="00847460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10C04"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Розлади сну та їх вплив на працездатність людини. 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Поняття про здоровий сон та гігієну сну. 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Особливості харчової поведінки людини. Поняття про </w:t>
            </w:r>
            <w:r w:rsidRPr="006C7BC4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“</w:t>
            </w: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healthy</w:t>
            </w:r>
            <w:r w:rsidRPr="006C7BC4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plate</w:t>
            </w:r>
            <w:r w:rsidRPr="006C7BC4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”</w:t>
            </w: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.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Загальна характеристика розладів харчової поведінки. 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Анорексія та її вплив на здатність виконувати роботу. 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Симптоми та наслідки </w:t>
            </w:r>
            <w:proofErr w:type="spellStart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булімічного</w:t>
            </w:r>
            <w:proofErr w:type="spellEnd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розладу. </w:t>
            </w:r>
          </w:p>
          <w:p w:rsidR="00910C04" w:rsidRPr="00910C04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Компульсивне</w:t>
            </w:r>
            <w:proofErr w:type="spellEnd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переїдання. </w:t>
            </w:r>
          </w:p>
          <w:p w:rsidR="0065399F" w:rsidRPr="0065399F" w:rsidRDefault="00910C04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Розлади харчової поведінки та самооцінка людини.   </w:t>
            </w:r>
          </w:p>
          <w:p w:rsidR="0065399F" w:rsidRPr="0065399F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Поняття про залежності, психологічна характеристика </w:t>
            </w:r>
            <w:proofErr w:type="spellStart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65399F" w:rsidRPr="0065399F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Залежність від алкоголю: симптоми, поведінкові прояви, вплив на працездатність людини. </w:t>
            </w:r>
          </w:p>
          <w:p w:rsidR="0065399F" w:rsidRPr="0065399F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Симптоми наркотичної залежності та її вплив на працездатність людини. </w:t>
            </w:r>
          </w:p>
          <w:p w:rsidR="0065399F" w:rsidRPr="0065399F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Е-залежності: комп’ютерна, ігрова, залежність від соціальних мереж. </w:t>
            </w:r>
          </w:p>
          <w:p w:rsidR="00847460" w:rsidRPr="0065399F" w:rsidRDefault="0065399F" w:rsidP="000C042D">
            <w:pPr>
              <w:pStyle w:val="a6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Профілактика та подолання </w:t>
            </w:r>
            <w:proofErr w:type="spellStart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на робочому місці.</w:t>
            </w:r>
            <w:r>
              <w:t xml:space="preserve"> </w:t>
            </w:r>
          </w:p>
        </w:tc>
      </w:tr>
      <w:tr w:rsidR="006343BB" w:rsidRPr="006C7BC4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:rsidR="006343BB" w:rsidRPr="00003C1B" w:rsidRDefault="006343BB" w:rsidP="006343BB">
      <w:pPr>
        <w:jc w:val="both"/>
        <w:rPr>
          <w:rFonts w:ascii="Garamond" w:hAnsi="Garamond" w:cs="Garamond"/>
          <w:lang w:val="uk-UA"/>
        </w:rPr>
      </w:pPr>
    </w:p>
    <w:p w:rsidR="006343BB" w:rsidRPr="00003C1B" w:rsidRDefault="006343BB" w:rsidP="006343BB">
      <w:pPr>
        <w:jc w:val="both"/>
        <w:rPr>
          <w:rFonts w:ascii="Garamond" w:hAnsi="Garamond" w:cs="Garamond"/>
          <w:lang w:val="uk-UA"/>
        </w:rPr>
      </w:pPr>
    </w:p>
    <w:p w:rsidR="006343BB" w:rsidRPr="00003C1B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p w:rsidR="006C7BC4" w:rsidRDefault="006C7BC4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6343BB" w:rsidRPr="00003C1B" w:rsidRDefault="006343BB" w:rsidP="006343BB">
      <w:pPr>
        <w:jc w:val="center"/>
        <w:rPr>
          <w:b/>
          <w:lang w:val="uk-UA"/>
        </w:rPr>
      </w:pPr>
      <w:r w:rsidRPr="00003C1B">
        <w:rPr>
          <w:b/>
          <w:lang w:val="uk-UA"/>
        </w:rPr>
        <w:lastRenderedPageBreak/>
        <w:t>Схема курсу</w:t>
      </w:r>
    </w:p>
    <w:p w:rsidR="006343BB" w:rsidRPr="00CB1116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313"/>
        <w:gridCol w:w="1561"/>
        <w:gridCol w:w="2120"/>
        <w:gridCol w:w="2029"/>
        <w:gridCol w:w="1297"/>
      </w:tblGrid>
      <w:tr w:rsidR="006343BB" w:rsidRPr="00003C1B" w:rsidTr="005934CF">
        <w:tc>
          <w:tcPr>
            <w:tcW w:w="1416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313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0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6343BB" w:rsidRPr="00003C1B" w:rsidTr="005934CF">
        <w:tc>
          <w:tcPr>
            <w:tcW w:w="1416" w:type="dxa"/>
            <w:shd w:val="clear" w:color="auto" w:fill="auto"/>
          </w:tcPr>
          <w:p w:rsidR="006343BB" w:rsidRPr="0024579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6343BB" w:rsidRPr="00245792">
              <w:rPr>
                <w:lang w:val="uk-UA"/>
              </w:rPr>
              <w:t>.09.20</w:t>
            </w:r>
            <w:r w:rsidR="006343BB">
              <w:rPr>
                <w:lang w:val="uk-UA"/>
              </w:rPr>
              <w:t>20</w:t>
            </w:r>
            <w:r w:rsidR="006343BB" w:rsidRPr="00245792">
              <w:rPr>
                <w:lang w:val="uk-UA"/>
              </w:rPr>
              <w:t>,</w:t>
            </w:r>
          </w:p>
          <w:p w:rsidR="006343BB" w:rsidRDefault="006343BB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34C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5934CF">
              <w:rPr>
                <w:lang w:val="uk-UA"/>
              </w:rPr>
              <w:t>1</w:t>
            </w:r>
            <w:r>
              <w:rPr>
                <w:lang w:val="uk-UA"/>
              </w:rPr>
              <w:t>0-</w:t>
            </w:r>
            <w:r w:rsidR="005934CF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="005934C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6343BB" w:rsidRDefault="006343BB" w:rsidP="005934CF">
            <w:pPr>
              <w:jc w:val="both"/>
              <w:rPr>
                <w:i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03.09.2020,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:rsidR="006343BB" w:rsidRPr="009965CB" w:rsidRDefault="006343BB" w:rsidP="005934CF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6343BB" w:rsidRPr="005934CF" w:rsidRDefault="005934CF" w:rsidP="005934CF">
            <w:pPr>
              <w:jc w:val="both"/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1: Вступ до курсу</w:t>
            </w:r>
            <w:r w:rsidRPr="005934CF">
              <w:rPr>
                <w:sz w:val="22"/>
                <w:szCs w:val="22"/>
                <w:lang w:val="uk-UA"/>
              </w:rPr>
              <w:t>. Актуальний стан питання психічного здоров’я на робочому місці в світі та Україні. Поняття психічного здоров’я та факторів, що на нього впливають.</w:t>
            </w:r>
          </w:p>
        </w:tc>
        <w:tc>
          <w:tcPr>
            <w:tcW w:w="1561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0" w:type="dxa"/>
            <w:shd w:val="clear" w:color="auto" w:fill="auto"/>
          </w:tcPr>
          <w:p w:rsidR="005934CF" w:rsidRPr="00F05294" w:rsidRDefault="00BB3ED5" w:rsidP="005934CF">
            <w:pPr>
              <w:numPr>
                <w:ilvl w:val="0"/>
                <w:numId w:val="7"/>
              </w:numPr>
              <w:ind w:left="0"/>
              <w:jc w:val="both"/>
              <w:rPr>
                <w:i/>
                <w:iCs/>
                <w:lang w:val="uk-UA"/>
              </w:rPr>
            </w:pPr>
            <w:r w:rsidRPr="00F05294">
              <w:rPr>
                <w:i/>
                <w:iCs/>
                <w:lang w:val="uk-UA"/>
              </w:rPr>
              <w:t>36, 37, 43</w:t>
            </w:r>
          </w:p>
          <w:p w:rsidR="006343BB" w:rsidRPr="007704B0" w:rsidRDefault="006343BB" w:rsidP="005934CF">
            <w:pPr>
              <w:jc w:val="both"/>
              <w:rPr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6343BB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</w:p>
        </w:tc>
        <w:tc>
          <w:tcPr>
            <w:tcW w:w="1297" w:type="dxa"/>
            <w:shd w:val="clear" w:color="auto" w:fill="auto"/>
          </w:tcPr>
          <w:p w:rsidR="006343B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6343BB" w:rsidRPr="007A528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03.09.2020</w:t>
            </w:r>
          </w:p>
        </w:tc>
      </w:tr>
      <w:tr w:rsidR="005934CF" w:rsidRPr="00003C1B" w:rsidTr="005934CF">
        <w:tc>
          <w:tcPr>
            <w:tcW w:w="1416" w:type="dxa"/>
            <w:shd w:val="clear" w:color="auto" w:fill="auto"/>
          </w:tcPr>
          <w:p w:rsidR="005934CF" w:rsidRPr="0024579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792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5934CF" w:rsidRDefault="005934CF" w:rsidP="005934CF">
            <w:pPr>
              <w:jc w:val="both"/>
              <w:rPr>
                <w:i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03.09.2020,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5934CF" w:rsidRPr="005934CF" w:rsidRDefault="005934CF" w:rsidP="005934CF">
            <w:pPr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2: Ментальне, психологічне, суб’єктивне благополуччя та їх показники</w:t>
            </w:r>
            <w:r w:rsidRPr="005934CF">
              <w:rPr>
                <w:sz w:val="22"/>
                <w:szCs w:val="22"/>
                <w:lang w:val="uk-UA"/>
              </w:rPr>
              <w:t>. Аналіз понять та концепцій благополуччя в психології та інших соціальних науках.</w:t>
            </w:r>
          </w:p>
        </w:tc>
        <w:tc>
          <w:tcPr>
            <w:tcW w:w="1561" w:type="dxa"/>
            <w:shd w:val="clear" w:color="auto" w:fill="auto"/>
          </w:tcPr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32, </w:t>
            </w:r>
            <w:r w:rsidR="00BB3ED5">
              <w:rPr>
                <w:rFonts w:ascii="Garamond" w:hAnsi="Garamond" w:cs="Garamond"/>
                <w:i/>
                <w:lang w:val="uk-UA"/>
              </w:rPr>
              <w:t>44, 47,53, 63, 66</w:t>
            </w:r>
          </w:p>
        </w:tc>
        <w:tc>
          <w:tcPr>
            <w:tcW w:w="2029" w:type="dxa"/>
            <w:shd w:val="clear" w:color="auto" w:fill="auto"/>
          </w:tcPr>
          <w:p w:rsidR="005934CF" w:rsidRPr="00003C1B" w:rsidRDefault="005934CF" w:rsidP="005934CF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 w:rsidR="00BB3ED5">
              <w:rPr>
                <w:lang w:val="uk-UA"/>
              </w:rPr>
              <w:t>, 5,25 год</w:t>
            </w:r>
          </w:p>
        </w:tc>
        <w:tc>
          <w:tcPr>
            <w:tcW w:w="1297" w:type="dxa"/>
            <w:shd w:val="clear" w:color="auto" w:fill="auto"/>
          </w:tcPr>
          <w:p w:rsidR="005934CF" w:rsidRPr="007A5282" w:rsidRDefault="00BB3ED5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5934CF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5934CF" w:rsidRPr="007A5282">
              <w:rPr>
                <w:lang w:val="uk-UA"/>
              </w:rPr>
              <w:t>.20</w:t>
            </w:r>
            <w:r w:rsidR="005934CF">
              <w:rPr>
                <w:lang w:val="uk-UA"/>
              </w:rPr>
              <w:t>20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14.09.2020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Default="00BB3ED5" w:rsidP="00BB3ED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17.09.2020,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B3ED5" w:rsidRPr="00BB3ED5" w:rsidRDefault="00BB3ED5" w:rsidP="00BB3ED5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3: Баланс сфер «робота-життя»</w:t>
            </w:r>
          </w:p>
          <w:p w:rsidR="00BB3ED5" w:rsidRPr="00BB3ED5" w:rsidRDefault="00BB3ED5" w:rsidP="00BB3ED5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work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life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балансу та його дослідження. Психологічні наслідки зміни балансу. Конфлікт інтересів і життєвих сфер.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</w:t>
            </w:r>
            <w:r w:rsidRPr="00003C1B">
              <w:rPr>
                <w:lang w:val="uk-UA"/>
              </w:rPr>
              <w:t xml:space="preserve">екція,  </w:t>
            </w:r>
            <w:r>
              <w:rPr>
                <w:lang w:val="uk-UA"/>
              </w:rPr>
              <w:t>дискусія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BB3ED5" w:rsidRPr="00F05294" w:rsidRDefault="00F05294" w:rsidP="00BB3ED5">
            <w:pPr>
              <w:ind w:left="101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F05294">
              <w:rPr>
                <w:i/>
                <w:iCs/>
                <w:sz w:val="22"/>
                <w:szCs w:val="22"/>
                <w:lang w:val="uk-UA"/>
              </w:rPr>
              <w:t>27, 33, 46, 52, 54,58</w:t>
            </w:r>
          </w:p>
        </w:tc>
        <w:tc>
          <w:tcPr>
            <w:tcW w:w="2029" w:type="dxa"/>
            <w:shd w:val="clear" w:color="auto" w:fill="auto"/>
          </w:tcPr>
          <w:p w:rsidR="00BB3ED5" w:rsidRPr="001B6952" w:rsidRDefault="00BB3ED5" w:rsidP="00BB3ED5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bCs/>
                <w:lang w:val="uk-UA"/>
              </w:rPr>
              <w:t>Опрацювання літератури, 5,25</w:t>
            </w:r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B3ED5" w:rsidRPr="007A528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17.09.2020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 (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B3ED5" w:rsidRPr="00F05294" w:rsidRDefault="00BB3ED5" w:rsidP="00BB3ED5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r w:rsidRPr="00F05294">
              <w:rPr>
                <w:b/>
                <w:sz w:val="22"/>
                <w:szCs w:val="22"/>
                <w:lang w:val="uk-UA"/>
              </w:rPr>
              <w:t>Тема 4: Моделі побудови системи охорони психічного здоров’я в організації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120" w:type="dxa"/>
            <w:shd w:val="clear" w:color="auto" w:fill="auto"/>
          </w:tcPr>
          <w:p w:rsidR="00BB3ED5" w:rsidRPr="00E0051F" w:rsidRDefault="00E0051F" w:rsidP="00BB3ED5">
            <w:pPr>
              <w:ind w:left="25"/>
              <w:jc w:val="both"/>
              <w:rPr>
                <w:i/>
                <w:iCs/>
                <w:lang w:val="uk-UA"/>
              </w:rPr>
            </w:pPr>
            <w:r w:rsidRPr="00E0051F">
              <w:rPr>
                <w:i/>
                <w:iCs/>
                <w:lang w:val="uk-UA"/>
              </w:rPr>
              <w:t>55, 60, 61, 62, 65</w:t>
            </w:r>
          </w:p>
        </w:tc>
        <w:tc>
          <w:tcPr>
            <w:tcW w:w="2029" w:type="dxa"/>
            <w:shd w:val="clear" w:color="auto" w:fill="auto"/>
          </w:tcPr>
          <w:p w:rsidR="00F05294" w:rsidRDefault="00F05294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літературу</w:t>
            </w:r>
          </w:p>
          <w:p w:rsidR="00BB3ED5" w:rsidRDefault="00BB3ED5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програму турботи про психічне здоров’я персоналу в обраній організації</w:t>
            </w:r>
          </w:p>
          <w:p w:rsidR="00BB3ED5" w:rsidRPr="00003C1B" w:rsidRDefault="00BB3ED5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5,25 год</w:t>
            </w:r>
          </w:p>
        </w:tc>
        <w:tc>
          <w:tcPr>
            <w:tcW w:w="1297" w:type="dxa"/>
            <w:shd w:val="clear" w:color="auto" w:fill="auto"/>
          </w:tcPr>
          <w:p w:rsidR="00BB3ED5" w:rsidRPr="007A528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кінця семестру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Pr="0024579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.1</w:t>
            </w:r>
            <w:r w:rsidR="00E0051F">
              <w:rPr>
                <w:lang w:val="uk-UA"/>
              </w:rPr>
              <w:t>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E0051F" w:rsidRPr="00E0051F" w:rsidRDefault="00E0051F" w:rsidP="00E0051F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5: Психологія організації</w:t>
            </w:r>
          </w:p>
          <w:p w:rsidR="00BB3ED5" w:rsidRPr="00E0051F" w:rsidRDefault="00E0051F" w:rsidP="00E0051F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E0051F">
              <w:rPr>
                <w:color w:val="auto"/>
                <w:sz w:val="22"/>
                <w:szCs w:val="22"/>
                <w:lang w:val="uk-UA"/>
              </w:rPr>
              <w:t>Організація як об’єкт психологічних досліджень. Структура організації. Моделі організації.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B3ED5" w:rsidRPr="00E0051F" w:rsidRDefault="00E0051F" w:rsidP="00E0051F">
            <w:pPr>
              <w:pStyle w:val="a8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16, 21, 23, 34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 </w:t>
            </w:r>
          </w:p>
          <w:p w:rsidR="00BB3ED5" w:rsidRPr="00003C1B" w:rsidRDefault="00E0051F" w:rsidP="00E0051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BB3ED5" w:rsidRPr="002170EF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B3ED5" w:rsidRPr="002170E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BB3ED5" w:rsidRPr="002170EF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</w:p>
        </w:tc>
      </w:tr>
      <w:tr w:rsidR="00E0051F" w:rsidRPr="00003C1B" w:rsidTr="00311FC2">
        <w:tc>
          <w:tcPr>
            <w:tcW w:w="1416" w:type="dxa"/>
            <w:shd w:val="clear" w:color="auto" w:fill="auto"/>
          </w:tcPr>
          <w:p w:rsidR="00E0051F" w:rsidRPr="00245792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E0051F" w:rsidRDefault="00E0051F" w:rsidP="00E0051F">
            <w:pPr>
              <w:jc w:val="both"/>
              <w:rPr>
                <w:i/>
                <w:lang w:val="uk-UA"/>
              </w:rPr>
            </w:pPr>
          </w:p>
          <w:p w:rsidR="00E0051F" w:rsidRPr="00245792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E0051F" w:rsidRPr="00003C1B" w:rsidRDefault="00E0051F" w:rsidP="00E0051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10.10-11.30 (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0051F" w:rsidRPr="00E0051F" w:rsidRDefault="00E0051F" w:rsidP="00E0051F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6: Організаційне середовище та його вплив на психічне здоров’я працівників.</w:t>
            </w:r>
          </w:p>
          <w:p w:rsidR="00E0051F" w:rsidRPr="00E0051F" w:rsidRDefault="00E0051F" w:rsidP="00E0051F">
            <w:pPr>
              <w:pStyle w:val="a"/>
              <w:numPr>
                <w:ilvl w:val="0"/>
                <w:numId w:val="0"/>
              </w:numPr>
              <w:spacing w:after="0"/>
              <w:ind w:left="14" w:hanging="14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психологічного клімату. Культура організації. Психологічна сумісність працівників.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Моббінг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булінг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в організації.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E0051F" w:rsidRDefault="00E0051F" w:rsidP="00E0051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13, 30, 41, 42, </w:t>
            </w:r>
            <w:r w:rsidR="000B7F5D">
              <w:rPr>
                <w:bCs/>
                <w:iCs/>
                <w:lang w:val="uk-UA"/>
              </w:rPr>
              <w:t>50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Pr="0046745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E0051F" w:rsidRPr="00003C1B" w:rsidTr="005934CF">
        <w:tc>
          <w:tcPr>
            <w:tcW w:w="1416" w:type="dxa"/>
            <w:shd w:val="clear" w:color="auto" w:fill="auto"/>
          </w:tcPr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051F">
              <w:rPr>
                <w:lang w:val="uk-UA"/>
              </w:rPr>
              <w:t>8.</w:t>
            </w:r>
            <w:r>
              <w:rPr>
                <w:lang w:val="uk-UA"/>
              </w:rPr>
              <w:t>09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0B7F5D" w:rsidRPr="00245792" w:rsidRDefault="000B7F5D" w:rsidP="000B7F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0B7F5D" w:rsidRDefault="000B7F5D" w:rsidP="000B7F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 (2 год)</w:t>
            </w:r>
          </w:p>
        </w:tc>
        <w:tc>
          <w:tcPr>
            <w:tcW w:w="2313" w:type="dxa"/>
            <w:shd w:val="clear" w:color="auto" w:fill="auto"/>
          </w:tcPr>
          <w:p w:rsidR="00E0051F" w:rsidRPr="000B7F5D" w:rsidRDefault="000B7F5D" w:rsidP="00E0051F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t xml:space="preserve">Тема 7: Характеристики роботи та їх вплив на психічне здоров’я працівника. 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Робочий графік та зміст роботи. Робота в екстремальних умовах. Поняття робочого стресу. Робота в кризових ситуаціях.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66269D" w:rsidRDefault="006764D0" w:rsidP="006764D0">
            <w:pPr>
              <w:pStyle w:val="a6"/>
              <w:tabs>
                <w:tab w:val="left" w:pos="330"/>
                <w:tab w:val="left" w:pos="42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9, 13, 15, 31, 35, 51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>
              <w:rPr>
                <w:lang w:val="uk-UA"/>
              </w:rPr>
              <w:t>.2020</w:t>
            </w:r>
          </w:p>
        </w:tc>
      </w:tr>
      <w:tr w:rsidR="00E0051F" w:rsidRPr="00003C1B" w:rsidTr="005934CF">
        <w:tc>
          <w:tcPr>
            <w:tcW w:w="1416" w:type="dxa"/>
            <w:shd w:val="clear" w:color="auto" w:fill="auto"/>
          </w:tcPr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0B7F5D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</w:tcPr>
          <w:p w:rsidR="00E0051F" w:rsidRPr="000B7F5D" w:rsidRDefault="000B7F5D" w:rsidP="00E0051F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t>Тема 8: Професійне та емоційне вигорання.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Поняття та чинники професійного та емоційного вигорання. Діагностика та запобігання цим станам.  Розвиток </w:t>
            </w:r>
            <w:proofErr w:type="spellStart"/>
            <w:r w:rsidRPr="000B7F5D">
              <w:rPr>
                <w:color w:val="auto"/>
                <w:sz w:val="22"/>
                <w:szCs w:val="22"/>
                <w:lang w:val="uk-UA"/>
              </w:rPr>
              <w:t>резилієнтності</w:t>
            </w:r>
            <w:proofErr w:type="spellEnd"/>
            <w:r w:rsidRPr="000B7F5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245792" w:rsidRDefault="00412E17" w:rsidP="00412E17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24, 38, 45, 59, 64</w:t>
            </w:r>
            <w:r w:rsidR="00E0051F"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264511" w:rsidRPr="00003C1B" w:rsidTr="002E4A47">
        <w:tc>
          <w:tcPr>
            <w:tcW w:w="1416" w:type="dxa"/>
            <w:shd w:val="clear" w:color="auto" w:fill="auto"/>
          </w:tcPr>
          <w:p w:rsidR="00264511" w:rsidRPr="00245792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</w:p>
          <w:p w:rsidR="00264511" w:rsidRDefault="00264511" w:rsidP="00264511">
            <w:pPr>
              <w:jc w:val="both"/>
              <w:rPr>
                <w:lang w:val="uk-UA"/>
              </w:rPr>
            </w:pP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10.10-11.30 (1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64511" w:rsidRPr="00264511" w:rsidRDefault="00264511" w:rsidP="00264511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 xml:space="preserve">Тема 9: Ставлення до праці: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трудоголізм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перфекціонізм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прокрастинація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абсентеїзм. </w:t>
            </w:r>
            <w:r w:rsidRPr="00264511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lastRenderedPageBreak/>
              <w:t>Психологічний аналіз  понять та факторів, що їх зумовлюють.</w:t>
            </w:r>
          </w:p>
        </w:tc>
        <w:tc>
          <w:tcPr>
            <w:tcW w:w="1561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264511" w:rsidRDefault="006A6B2C" w:rsidP="00264511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6, 18, 19, 20, 28</w:t>
            </w:r>
          </w:p>
        </w:tc>
        <w:tc>
          <w:tcPr>
            <w:tcW w:w="2029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264511" w:rsidRPr="00131F9C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95637B" w:rsidRPr="00003C1B" w:rsidTr="005934CF">
        <w:tc>
          <w:tcPr>
            <w:tcW w:w="1416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95637B" w:rsidRPr="0095637B" w:rsidRDefault="0095637B" w:rsidP="0095637B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10: Тривожні розлади</w:t>
            </w:r>
          </w:p>
          <w:p w:rsidR="0095637B" w:rsidRPr="0095637B" w:rsidRDefault="0095637B" w:rsidP="0095637B">
            <w:pPr>
              <w:jc w:val="both"/>
              <w:rPr>
                <w:sz w:val="22"/>
                <w:szCs w:val="22"/>
                <w:lang w:val="uk-UA"/>
              </w:rPr>
            </w:pPr>
            <w:r w:rsidRPr="0095637B">
              <w:rPr>
                <w:sz w:val="22"/>
                <w:szCs w:val="22"/>
                <w:lang w:val="uk-UA"/>
              </w:rPr>
              <w:t>Класифікація тривожних розладів, діагностика та оцінка впливу на продуктивність праці.</w:t>
            </w:r>
          </w:p>
        </w:tc>
        <w:tc>
          <w:tcPr>
            <w:tcW w:w="1561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5637B" w:rsidRDefault="00961B03" w:rsidP="0095637B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26, 40, 56, 57</w:t>
            </w:r>
          </w:p>
        </w:tc>
        <w:tc>
          <w:tcPr>
            <w:tcW w:w="2029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95637B" w:rsidRPr="00131F9C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95637B" w:rsidRPr="00003C1B" w:rsidTr="005934CF">
        <w:tc>
          <w:tcPr>
            <w:tcW w:w="1416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95637B" w:rsidRPr="0095637B" w:rsidRDefault="0095637B" w:rsidP="0095637B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Тема 11: Депресія </w:t>
            </w:r>
          </w:p>
          <w:p w:rsidR="0095637B" w:rsidRPr="0095637B" w:rsidRDefault="0095637B" w:rsidP="0095637B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color w:val="auto"/>
                <w:sz w:val="22"/>
                <w:szCs w:val="22"/>
                <w:lang w:val="uk-UA"/>
              </w:rPr>
              <w:t>Характеристика розладу та його вплив на працездатність людини. Діагностика та допомога при депресивних станах. Депресія та самогубство.</w:t>
            </w:r>
          </w:p>
        </w:tc>
        <w:tc>
          <w:tcPr>
            <w:tcW w:w="1561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5637B" w:rsidRDefault="00961B03" w:rsidP="0095637B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5, 25, 39</w:t>
            </w:r>
          </w:p>
        </w:tc>
        <w:tc>
          <w:tcPr>
            <w:tcW w:w="2029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95637B" w:rsidRPr="00131F9C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CC6CF6" w:rsidRPr="00003C1B" w:rsidTr="005934CF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</w:tcPr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12: Психологічна травма та її наслідки</w:t>
            </w:r>
          </w:p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ПТСР та його вплив на працездатність людини. Діагностика та допомога в подоланні наслідків психологічної травми.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95637B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3, 10, 11, 22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</w:tc>
      </w:tr>
      <w:tr w:rsidR="00CC6CF6" w:rsidRPr="00003C1B" w:rsidTr="00BB2342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13:  Розлади сну та харчової поведінки</w:t>
            </w:r>
          </w:p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розладів та їх вплив на працездатність людини.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CC6CF6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1, 2,17, 48, 49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</w:tc>
      </w:tr>
      <w:tr w:rsidR="00CC6CF6" w:rsidRPr="00003C1B" w:rsidTr="005934CF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tabs>
                <w:tab w:val="left" w:pos="193"/>
              </w:tabs>
              <w:spacing w:after="0" w:line="240" w:lineRule="auto"/>
              <w:ind w:firstLine="11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Тема 14: Розлади </w:t>
            </w:r>
            <w:proofErr w:type="spellStart"/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залежностей</w:t>
            </w:r>
            <w:proofErr w:type="spellEnd"/>
          </w:p>
          <w:p w:rsidR="00CC6CF6" w:rsidRPr="00CC6CF6" w:rsidRDefault="00CC6CF6" w:rsidP="00CC6CF6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Класифікація, діагностика та оцінка впливу на працездатність людини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CC6CF6">
            <w:pPr>
              <w:pStyle w:val="a8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4, 7, 8, 14, 29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</w:tc>
      </w:tr>
    </w:tbl>
    <w:p w:rsidR="006343BB" w:rsidRPr="00003C1B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p w:rsidR="006343BB" w:rsidRPr="00003C1B" w:rsidRDefault="006343BB" w:rsidP="006343BB">
      <w:pPr>
        <w:rPr>
          <w:rFonts w:ascii="Garamond" w:hAnsi="Garamond" w:cs="Garamond"/>
          <w:lang w:val="uk-UA"/>
        </w:rPr>
      </w:pPr>
      <w:bookmarkStart w:id="0" w:name="_GoBack"/>
      <w:bookmarkEnd w:id="0"/>
    </w:p>
    <w:sectPr w:rsidR="006343BB" w:rsidRPr="00003C1B" w:rsidSect="000C042D">
      <w:footerReference w:type="default" r:id="rId21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C" w:rsidRDefault="002E739C">
      <w:r>
        <w:separator/>
      </w:r>
    </w:p>
  </w:endnote>
  <w:endnote w:type="continuationSeparator" w:id="0">
    <w:p w:rsidR="002E739C" w:rsidRDefault="002E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F" w:rsidRDefault="005934CF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6C7BC4">
      <w:rPr>
        <w:noProof/>
      </w:rPr>
      <w:t>12</w:t>
    </w:r>
    <w:r>
      <w:fldChar w:fldCharType="end"/>
    </w:r>
  </w:p>
  <w:p w:rsidR="005934CF" w:rsidRDefault="005934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C" w:rsidRDefault="002E739C">
      <w:r>
        <w:separator/>
      </w:r>
    </w:p>
  </w:footnote>
  <w:footnote w:type="continuationSeparator" w:id="0">
    <w:p w:rsidR="002E739C" w:rsidRDefault="002E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1"/>
        </w:tabs>
        <w:ind w:left="641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4E87"/>
    <w:multiLevelType w:val="multilevel"/>
    <w:tmpl w:val="21894E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742BA"/>
    <w:multiLevelType w:val="hybridMultilevel"/>
    <w:tmpl w:val="8A08E530"/>
    <w:lvl w:ilvl="0" w:tplc="0F94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10F3F"/>
    <w:multiLevelType w:val="multilevel"/>
    <w:tmpl w:val="6F210F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B"/>
    <w:rsid w:val="00041000"/>
    <w:rsid w:val="00090E6A"/>
    <w:rsid w:val="000B7F5D"/>
    <w:rsid w:val="000C042D"/>
    <w:rsid w:val="00103A6C"/>
    <w:rsid w:val="00141AEF"/>
    <w:rsid w:val="00150941"/>
    <w:rsid w:val="00194FE9"/>
    <w:rsid w:val="001F1932"/>
    <w:rsid w:val="00204DE7"/>
    <w:rsid w:val="00264511"/>
    <w:rsid w:val="002E3055"/>
    <w:rsid w:val="002E739C"/>
    <w:rsid w:val="003126C2"/>
    <w:rsid w:val="003208AD"/>
    <w:rsid w:val="00395D98"/>
    <w:rsid w:val="003B4350"/>
    <w:rsid w:val="00412E17"/>
    <w:rsid w:val="00476F27"/>
    <w:rsid w:val="00480D2E"/>
    <w:rsid w:val="00505E8A"/>
    <w:rsid w:val="00581AA6"/>
    <w:rsid w:val="005934CF"/>
    <w:rsid w:val="006343BB"/>
    <w:rsid w:val="00641A82"/>
    <w:rsid w:val="0065399F"/>
    <w:rsid w:val="006764D0"/>
    <w:rsid w:val="006A6B2C"/>
    <w:rsid w:val="006C7BC4"/>
    <w:rsid w:val="00847460"/>
    <w:rsid w:val="008F3D8E"/>
    <w:rsid w:val="00910C04"/>
    <w:rsid w:val="0095637B"/>
    <w:rsid w:val="00961874"/>
    <w:rsid w:val="00961B03"/>
    <w:rsid w:val="009969A8"/>
    <w:rsid w:val="00AD301D"/>
    <w:rsid w:val="00B81FE4"/>
    <w:rsid w:val="00B84864"/>
    <w:rsid w:val="00BB3ED5"/>
    <w:rsid w:val="00BD08FA"/>
    <w:rsid w:val="00BD4F53"/>
    <w:rsid w:val="00C529D2"/>
    <w:rsid w:val="00CB1116"/>
    <w:rsid w:val="00CC6CF6"/>
    <w:rsid w:val="00D51A6C"/>
    <w:rsid w:val="00D54B6E"/>
    <w:rsid w:val="00DA47F6"/>
    <w:rsid w:val="00DE023F"/>
    <w:rsid w:val="00E0051F"/>
    <w:rsid w:val="00E34B43"/>
    <w:rsid w:val="00E719DF"/>
    <w:rsid w:val="00E81FE9"/>
    <w:rsid w:val="00E97CDB"/>
    <w:rsid w:val="00F05294"/>
    <w:rsid w:val="00F209A8"/>
    <w:rsid w:val="00F60606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9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3">
    <w:name w:val="heading 3"/>
    <w:basedOn w:val="a0"/>
    <w:next w:val="a0"/>
    <w:link w:val="30"/>
    <w:qFormat/>
    <w:rsid w:val="001F193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6343BB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a6">
    <w:name w:val="List Paragraph"/>
    <w:basedOn w:val="a0"/>
    <w:uiPriority w:val="34"/>
    <w:qFormat/>
    <w:rsid w:val="006343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6343BB"/>
    <w:rPr>
      <w:color w:val="0000FF"/>
      <w:u w:val="single"/>
    </w:rPr>
  </w:style>
  <w:style w:type="paragraph" w:styleId="5">
    <w:name w:val="List 5"/>
    <w:basedOn w:val="a0"/>
    <w:rsid w:val="006343BB"/>
    <w:pPr>
      <w:ind w:left="1415" w:hanging="283"/>
    </w:pPr>
    <w:rPr>
      <w:color w:val="auto"/>
      <w:lang w:val="uk-UA" w:eastAsia="ru-RU"/>
    </w:rPr>
  </w:style>
  <w:style w:type="paragraph" w:styleId="a8">
    <w:name w:val="Normal (Web)"/>
    <w:basedOn w:val="a0"/>
    <w:uiPriority w:val="99"/>
    <w:unhideWhenUsed/>
    <w:rsid w:val="006343BB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a9">
    <w:name w:val="Balloon Text"/>
    <w:basedOn w:val="a0"/>
    <w:link w:val="aa"/>
    <w:uiPriority w:val="99"/>
    <w:semiHidden/>
    <w:unhideWhenUsed/>
    <w:rsid w:val="00CB1116"/>
    <w:rPr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B1116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customStyle="1" w:styleId="30">
    <w:name w:val="Заголовок 3 Знак"/>
    <w:basedOn w:val="a1"/>
    <w:link w:val="3"/>
    <w:rsid w:val="001F1932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">
    <w:name w:val="List Bullet"/>
    <w:basedOn w:val="a0"/>
    <w:uiPriority w:val="9"/>
    <w:qFormat/>
    <w:rsid w:val="00910C04"/>
    <w:pPr>
      <w:numPr>
        <w:numId w:val="14"/>
      </w:numPr>
      <w:spacing w:after="120" w:line="259" w:lineRule="auto"/>
    </w:pPr>
    <w:rPr>
      <w:rFonts w:ascii="Calibri" w:eastAsia="Calibri" w:hAnsi="Calibri"/>
      <w:color w:val="595959"/>
      <w:sz w:val="30"/>
      <w:szCs w:val="3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9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3">
    <w:name w:val="heading 3"/>
    <w:basedOn w:val="a0"/>
    <w:next w:val="a0"/>
    <w:link w:val="30"/>
    <w:qFormat/>
    <w:rsid w:val="001F193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6343BB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a6">
    <w:name w:val="List Paragraph"/>
    <w:basedOn w:val="a0"/>
    <w:uiPriority w:val="34"/>
    <w:qFormat/>
    <w:rsid w:val="006343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6343BB"/>
    <w:rPr>
      <w:color w:val="0000FF"/>
      <w:u w:val="single"/>
    </w:rPr>
  </w:style>
  <w:style w:type="paragraph" w:styleId="5">
    <w:name w:val="List 5"/>
    <w:basedOn w:val="a0"/>
    <w:rsid w:val="006343BB"/>
    <w:pPr>
      <w:ind w:left="1415" w:hanging="283"/>
    </w:pPr>
    <w:rPr>
      <w:color w:val="auto"/>
      <w:lang w:val="uk-UA" w:eastAsia="ru-RU"/>
    </w:rPr>
  </w:style>
  <w:style w:type="paragraph" w:styleId="a8">
    <w:name w:val="Normal (Web)"/>
    <w:basedOn w:val="a0"/>
    <w:uiPriority w:val="99"/>
    <w:unhideWhenUsed/>
    <w:rsid w:val="006343BB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a9">
    <w:name w:val="Balloon Text"/>
    <w:basedOn w:val="a0"/>
    <w:link w:val="aa"/>
    <w:uiPriority w:val="99"/>
    <w:semiHidden/>
    <w:unhideWhenUsed/>
    <w:rsid w:val="00CB1116"/>
    <w:rPr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B1116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customStyle="1" w:styleId="30">
    <w:name w:val="Заголовок 3 Знак"/>
    <w:basedOn w:val="a1"/>
    <w:link w:val="3"/>
    <w:rsid w:val="001F1932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">
    <w:name w:val="List Bullet"/>
    <w:basedOn w:val="a0"/>
    <w:uiPriority w:val="9"/>
    <w:qFormat/>
    <w:rsid w:val="00910C04"/>
    <w:pPr>
      <w:numPr>
        <w:numId w:val="14"/>
      </w:numPr>
      <w:spacing w:after="120" w:line="259" w:lineRule="auto"/>
    </w:pPr>
    <w:rPr>
      <w:rFonts w:ascii="Calibri" w:eastAsia="Calibri" w:hAnsi="Calibri"/>
      <w:color w:val="595959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ya.choliy@lnu.edu.ua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spz_2019_1_22" TargetMode="External"/><Relationship Id="rId18" Type="http://schemas.openxmlformats.org/officeDocument/2006/relationships/hyperlink" Target="https://www.academia.edu/6531004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buv.gov.ua/UJRN/znpnapv_ppn_2015_1_31" TargetMode="External"/><Relationship Id="rId17" Type="http://schemas.openxmlformats.org/officeDocument/2006/relationships/hyperlink" Target="http://jom.sagepub.com/content/39/6/1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occupational_health/publications/healthy_workplaces_model_action.pdf?ua=1" TargetMode="External"/><Relationship Id="rId20" Type="http://schemas.openxmlformats.org/officeDocument/2006/relationships/hyperlink" Target="https://pubmed.ncbi.nlm.nih.gov/264518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buv.gov.ua/UJRN/Uvp_2016_24_4_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stvttp_2016_1_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buv.gov.ua/UJRN/apsuh_2016_22_2_43" TargetMode="External"/><Relationship Id="rId19" Type="http://schemas.openxmlformats.org/officeDocument/2006/relationships/hyperlink" Target="https://doi.org/10.1002%2Fjclp.2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spl_2014_25_4" TargetMode="External"/><Relationship Id="rId14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740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23163</Words>
  <Characters>13203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37</cp:revision>
  <dcterms:created xsi:type="dcterms:W3CDTF">2020-10-06T08:05:00Z</dcterms:created>
  <dcterms:modified xsi:type="dcterms:W3CDTF">2020-10-14T03:56:00Z</dcterms:modified>
</cp:coreProperties>
</file>