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" ContentType="application/msword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3569" w:rsidRDefault="00053569" w:rsidP="004E7528">
      <w:pPr>
        <w:jc w:val="center"/>
      </w:pPr>
      <w:r w:rsidRPr="00053569">
        <w:object w:dxaOrig="10569" w:dyaOrig="1495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8pt;height:748pt" o:ole="">
            <v:imagedata r:id="rId8" o:title=""/>
          </v:shape>
          <o:OLEObject Type="Embed" ProgID="Word.Document.8" ShapeID="_x0000_i1025" DrawAspect="Content" ObjectID="_1642265891" r:id="rId9">
            <o:FieldCodes>\s</o:FieldCodes>
          </o:OLEObject>
        </w:object>
      </w:r>
    </w:p>
    <w:p w:rsidR="00992FCD" w:rsidRDefault="00992FCD" w:rsidP="004E7528">
      <w:pPr>
        <w:jc w:val="center"/>
      </w:pPr>
    </w:p>
    <w:p w:rsidR="004E7528" w:rsidRDefault="004E7528" w:rsidP="004E7528">
      <w:pPr>
        <w:jc w:val="center"/>
        <w:rPr>
          <w:b/>
          <w:bCs/>
          <w:sz w:val="24"/>
          <w:szCs w:val="24"/>
        </w:rPr>
      </w:pPr>
      <w:r w:rsidRPr="004E7528">
        <w:rPr>
          <w:b/>
          <w:bCs/>
          <w:sz w:val="24"/>
          <w:szCs w:val="24"/>
        </w:rPr>
        <w:t xml:space="preserve"> </w:t>
      </w:r>
      <w:r w:rsidRPr="00E864EB">
        <w:rPr>
          <w:b/>
          <w:bCs/>
          <w:sz w:val="24"/>
          <w:szCs w:val="24"/>
        </w:rPr>
        <w:t>РОЗДІЛ 1. МЕТОДИЧНІ РЕКОМЕНДАЦІЇ ЩОДО ПРОВЕДЕННЯ</w:t>
      </w:r>
      <w:r>
        <w:rPr>
          <w:b/>
          <w:bCs/>
          <w:sz w:val="24"/>
          <w:szCs w:val="24"/>
        </w:rPr>
        <w:t xml:space="preserve"> </w:t>
      </w:r>
    </w:p>
    <w:p w:rsidR="004E7528" w:rsidRDefault="004E7528" w:rsidP="004E7528">
      <w:pPr>
        <w:jc w:val="center"/>
        <w:rPr>
          <w:b/>
          <w:bCs/>
          <w:sz w:val="24"/>
          <w:szCs w:val="24"/>
        </w:rPr>
      </w:pPr>
      <w:r w:rsidRPr="00E864EB">
        <w:rPr>
          <w:b/>
          <w:bCs/>
          <w:sz w:val="24"/>
          <w:szCs w:val="24"/>
        </w:rPr>
        <w:t xml:space="preserve">СЕМІНАРСЬКИХ </w:t>
      </w:r>
      <w:r>
        <w:rPr>
          <w:b/>
          <w:bCs/>
          <w:sz w:val="24"/>
          <w:szCs w:val="24"/>
        </w:rPr>
        <w:t>(ПРАКТИЧНИХ)</w:t>
      </w:r>
      <w:r w:rsidRPr="00E864EB">
        <w:rPr>
          <w:b/>
          <w:bCs/>
          <w:sz w:val="24"/>
          <w:szCs w:val="24"/>
        </w:rPr>
        <w:t xml:space="preserve"> ЗАНЯТЬ</w:t>
      </w:r>
    </w:p>
    <w:p w:rsidR="004E7528" w:rsidRPr="00E864EB" w:rsidRDefault="004E7528" w:rsidP="004E7528">
      <w:pPr>
        <w:jc w:val="center"/>
        <w:rPr>
          <w:b/>
          <w:bCs/>
          <w:sz w:val="24"/>
          <w:szCs w:val="24"/>
        </w:rPr>
      </w:pPr>
    </w:p>
    <w:p w:rsidR="004E7528" w:rsidRPr="00FE06EE" w:rsidRDefault="004E7528" w:rsidP="004E7528">
      <w:pPr>
        <w:ind w:firstLine="540"/>
        <w:jc w:val="both"/>
        <w:rPr>
          <w:sz w:val="24"/>
          <w:szCs w:val="24"/>
        </w:rPr>
      </w:pPr>
      <w:r w:rsidRPr="00421D74">
        <w:rPr>
          <w:sz w:val="24"/>
          <w:szCs w:val="24"/>
        </w:rPr>
        <w:t xml:space="preserve">Семінарські </w:t>
      </w:r>
      <w:r>
        <w:rPr>
          <w:sz w:val="24"/>
          <w:szCs w:val="24"/>
        </w:rPr>
        <w:t xml:space="preserve">(практичні) </w:t>
      </w:r>
      <w:r w:rsidRPr="00421D74">
        <w:rPr>
          <w:sz w:val="24"/>
          <w:szCs w:val="24"/>
        </w:rPr>
        <w:t xml:space="preserve">заняття проводяться з метою досягнення найефективнішого засвоєння студентами </w:t>
      </w:r>
      <w:r w:rsidR="00DF5F62">
        <w:rPr>
          <w:sz w:val="24"/>
          <w:szCs w:val="24"/>
        </w:rPr>
        <w:t>теоретичних аспектів дисципліни</w:t>
      </w:r>
      <w:bookmarkStart w:id="0" w:name="_GoBack"/>
      <w:bookmarkEnd w:id="0"/>
      <w:r w:rsidRPr="00FE06EE">
        <w:rPr>
          <w:sz w:val="24"/>
          <w:szCs w:val="24"/>
        </w:rPr>
        <w:t xml:space="preserve">. </w:t>
      </w:r>
    </w:p>
    <w:p w:rsidR="004E7528" w:rsidRPr="00875257" w:rsidRDefault="004E7528" w:rsidP="004E7528">
      <w:pPr>
        <w:ind w:firstLine="708"/>
        <w:jc w:val="both"/>
        <w:rPr>
          <w:sz w:val="24"/>
          <w:szCs w:val="24"/>
        </w:rPr>
      </w:pPr>
      <w:r w:rsidRPr="00FE06EE">
        <w:rPr>
          <w:bCs/>
          <w:sz w:val="24"/>
          <w:szCs w:val="24"/>
        </w:rPr>
        <w:t xml:space="preserve">Метою проведення семінарських (практичних) занять є </w:t>
      </w:r>
      <w:r w:rsidRPr="00875257">
        <w:rPr>
          <w:sz w:val="24"/>
          <w:szCs w:val="24"/>
        </w:rPr>
        <w:t>формування системи знань з теорії та практики, що дає історія бухгалтерського обліку, для кращого управління підприємством, отримання базових знань про бухгалтерський облік.</w:t>
      </w:r>
    </w:p>
    <w:p w:rsidR="004E7528" w:rsidRPr="00FE06EE" w:rsidRDefault="004E7528" w:rsidP="004E7528">
      <w:pPr>
        <w:pStyle w:val="a3"/>
        <w:spacing w:after="0"/>
        <w:ind w:firstLine="567"/>
        <w:jc w:val="both"/>
        <w:rPr>
          <w:bCs/>
          <w:sz w:val="24"/>
          <w:szCs w:val="24"/>
        </w:rPr>
      </w:pPr>
      <w:r w:rsidRPr="00421D74">
        <w:rPr>
          <w:sz w:val="24"/>
          <w:szCs w:val="24"/>
        </w:rPr>
        <w:t xml:space="preserve">При підготовці до семінарського </w:t>
      </w:r>
      <w:r>
        <w:rPr>
          <w:sz w:val="24"/>
          <w:szCs w:val="24"/>
        </w:rPr>
        <w:t xml:space="preserve">(практичного) </w:t>
      </w:r>
      <w:r w:rsidRPr="00421D74">
        <w:rPr>
          <w:sz w:val="24"/>
          <w:szCs w:val="24"/>
        </w:rPr>
        <w:t>заняття студент повинен освоїти: чинне законодавство стосовно теми семінарського</w:t>
      </w:r>
      <w:r>
        <w:rPr>
          <w:sz w:val="24"/>
          <w:szCs w:val="24"/>
        </w:rPr>
        <w:t xml:space="preserve"> (практичного) </w:t>
      </w:r>
      <w:r w:rsidRPr="00E864EB">
        <w:rPr>
          <w:sz w:val="24"/>
          <w:szCs w:val="24"/>
        </w:rPr>
        <w:t>заняття; підручники, навчальні посібники, монографії, конспект лекцій викладача.</w:t>
      </w:r>
    </w:p>
    <w:p w:rsidR="00DE2A01" w:rsidRPr="0074492A" w:rsidRDefault="00DE2A01" w:rsidP="00DE2A01">
      <w:pPr>
        <w:pStyle w:val="a5"/>
        <w:spacing w:after="0"/>
        <w:ind w:left="0" w:firstLine="709"/>
        <w:jc w:val="both"/>
        <w:rPr>
          <w:b/>
          <w:sz w:val="24"/>
          <w:szCs w:val="24"/>
          <w:lang w:val="uk-UA"/>
        </w:rPr>
      </w:pPr>
      <w:r w:rsidRPr="0074492A">
        <w:rPr>
          <w:sz w:val="24"/>
          <w:szCs w:val="24"/>
          <w:lang w:val="uk-UA"/>
        </w:rPr>
        <w:t>При підготовці до семінарського заняття студент повинен опрацювати:</w:t>
      </w:r>
    </w:p>
    <w:p w:rsidR="00DE2A01" w:rsidRPr="0074492A" w:rsidRDefault="00DE2A01" w:rsidP="00DE2A01">
      <w:pPr>
        <w:pStyle w:val="a3"/>
        <w:widowControl w:val="0"/>
        <w:numPr>
          <w:ilvl w:val="0"/>
          <w:numId w:val="1"/>
        </w:numPr>
        <w:suppressAutoHyphens w:val="0"/>
        <w:spacing w:after="0"/>
        <w:ind w:left="0" w:firstLine="709"/>
        <w:jc w:val="both"/>
        <w:rPr>
          <w:b/>
          <w:sz w:val="24"/>
          <w:szCs w:val="24"/>
        </w:rPr>
      </w:pPr>
      <w:r w:rsidRPr="0074492A">
        <w:rPr>
          <w:sz w:val="24"/>
          <w:szCs w:val="24"/>
        </w:rPr>
        <w:t>нормативно-законодавчі матеріали стосовно теми заняття;</w:t>
      </w:r>
    </w:p>
    <w:p w:rsidR="00DE2A01" w:rsidRPr="0074492A" w:rsidRDefault="00DE2A01" w:rsidP="00DE2A01">
      <w:pPr>
        <w:pStyle w:val="a3"/>
        <w:widowControl w:val="0"/>
        <w:numPr>
          <w:ilvl w:val="0"/>
          <w:numId w:val="1"/>
        </w:numPr>
        <w:suppressAutoHyphens w:val="0"/>
        <w:spacing w:after="0"/>
        <w:ind w:left="0" w:firstLine="709"/>
        <w:jc w:val="both"/>
        <w:rPr>
          <w:b/>
          <w:sz w:val="24"/>
          <w:szCs w:val="24"/>
        </w:rPr>
      </w:pPr>
      <w:r w:rsidRPr="0074492A">
        <w:rPr>
          <w:sz w:val="24"/>
          <w:szCs w:val="24"/>
        </w:rPr>
        <w:t>національні стандарти бухгалтерського обліку, План рахунків;</w:t>
      </w:r>
    </w:p>
    <w:p w:rsidR="00DE2A01" w:rsidRPr="0074492A" w:rsidRDefault="00DE2A01" w:rsidP="00DE2A01">
      <w:pPr>
        <w:pStyle w:val="a3"/>
        <w:widowControl w:val="0"/>
        <w:numPr>
          <w:ilvl w:val="0"/>
          <w:numId w:val="1"/>
        </w:numPr>
        <w:suppressAutoHyphens w:val="0"/>
        <w:spacing w:after="0"/>
        <w:ind w:left="0" w:firstLine="709"/>
        <w:jc w:val="both"/>
        <w:rPr>
          <w:b/>
          <w:sz w:val="24"/>
          <w:szCs w:val="24"/>
        </w:rPr>
      </w:pPr>
      <w:r w:rsidRPr="0074492A">
        <w:rPr>
          <w:sz w:val="24"/>
          <w:szCs w:val="24"/>
        </w:rPr>
        <w:t>питання відповідної самостійної роботи;</w:t>
      </w:r>
    </w:p>
    <w:p w:rsidR="00DE2A01" w:rsidRPr="0074492A" w:rsidRDefault="00DE2A01" w:rsidP="00DE2A01">
      <w:pPr>
        <w:pStyle w:val="a3"/>
        <w:widowControl w:val="0"/>
        <w:numPr>
          <w:ilvl w:val="0"/>
          <w:numId w:val="1"/>
        </w:numPr>
        <w:suppressAutoHyphens w:val="0"/>
        <w:spacing w:after="0"/>
        <w:ind w:left="0" w:firstLine="709"/>
        <w:jc w:val="both"/>
        <w:rPr>
          <w:b/>
          <w:sz w:val="24"/>
          <w:szCs w:val="24"/>
        </w:rPr>
      </w:pPr>
      <w:r w:rsidRPr="0074492A">
        <w:rPr>
          <w:sz w:val="24"/>
          <w:szCs w:val="24"/>
        </w:rPr>
        <w:t>теми рефератів до відповідних тем семінарських занять, використовуючи запропонований список літератури;</w:t>
      </w:r>
    </w:p>
    <w:p w:rsidR="00DE2A01" w:rsidRPr="0074492A" w:rsidRDefault="00DE2A01" w:rsidP="00DE2A01">
      <w:pPr>
        <w:pStyle w:val="a3"/>
        <w:widowControl w:val="0"/>
        <w:numPr>
          <w:ilvl w:val="0"/>
          <w:numId w:val="1"/>
        </w:numPr>
        <w:suppressAutoHyphens w:val="0"/>
        <w:spacing w:after="0"/>
        <w:ind w:left="0" w:firstLine="709"/>
        <w:jc w:val="both"/>
        <w:rPr>
          <w:b/>
          <w:sz w:val="24"/>
          <w:szCs w:val="24"/>
        </w:rPr>
      </w:pPr>
      <w:r w:rsidRPr="0074492A">
        <w:rPr>
          <w:sz w:val="24"/>
          <w:szCs w:val="24"/>
        </w:rPr>
        <w:t xml:space="preserve"> конспект лекцій викладача.</w:t>
      </w:r>
    </w:p>
    <w:p w:rsidR="004E7528" w:rsidRDefault="004E7528" w:rsidP="004E7528">
      <w:pPr>
        <w:jc w:val="center"/>
        <w:rPr>
          <w:b/>
          <w:sz w:val="28"/>
          <w:szCs w:val="28"/>
        </w:rPr>
      </w:pPr>
    </w:p>
    <w:p w:rsidR="00992FCD" w:rsidRDefault="00992FCD" w:rsidP="004E7528">
      <w:pPr>
        <w:jc w:val="center"/>
        <w:rPr>
          <w:b/>
          <w:bCs/>
          <w:sz w:val="24"/>
          <w:szCs w:val="24"/>
        </w:rPr>
      </w:pPr>
    </w:p>
    <w:p w:rsidR="00992FCD" w:rsidRDefault="00992FCD" w:rsidP="004E7528">
      <w:pPr>
        <w:jc w:val="center"/>
        <w:rPr>
          <w:b/>
          <w:bCs/>
          <w:sz w:val="24"/>
          <w:szCs w:val="24"/>
        </w:rPr>
      </w:pPr>
    </w:p>
    <w:p w:rsidR="004E7528" w:rsidRDefault="004E7528" w:rsidP="004E7528">
      <w:pPr>
        <w:jc w:val="center"/>
        <w:rPr>
          <w:b/>
          <w:bCs/>
          <w:sz w:val="24"/>
          <w:szCs w:val="24"/>
        </w:rPr>
      </w:pPr>
      <w:r w:rsidRPr="00E864EB">
        <w:rPr>
          <w:b/>
          <w:bCs/>
          <w:sz w:val="24"/>
          <w:szCs w:val="24"/>
        </w:rPr>
        <w:t xml:space="preserve">РОЗДІЛ 2. КАЛЕНДАРНО-ТЕМАТИЧНИЙ ПЛАН ПРОВЕДЕННЯ </w:t>
      </w:r>
    </w:p>
    <w:p w:rsidR="004E7528" w:rsidRDefault="004E7528" w:rsidP="004E7528">
      <w:pPr>
        <w:jc w:val="center"/>
        <w:rPr>
          <w:b/>
          <w:bCs/>
          <w:sz w:val="28"/>
          <w:szCs w:val="28"/>
        </w:rPr>
      </w:pPr>
      <w:r w:rsidRPr="00E864EB">
        <w:rPr>
          <w:b/>
          <w:bCs/>
          <w:sz w:val="24"/>
          <w:szCs w:val="24"/>
        </w:rPr>
        <w:t>СЕМІНАРСЬКИХ</w:t>
      </w:r>
      <w:r>
        <w:rPr>
          <w:b/>
          <w:bCs/>
          <w:sz w:val="24"/>
          <w:szCs w:val="24"/>
        </w:rPr>
        <w:t xml:space="preserve"> (ПРАКТИЧНИХ)</w:t>
      </w:r>
      <w:r w:rsidRPr="00E864EB">
        <w:rPr>
          <w:b/>
          <w:bCs/>
          <w:sz w:val="24"/>
          <w:szCs w:val="24"/>
        </w:rPr>
        <w:t xml:space="preserve"> ЗАНЯТЬ</w:t>
      </w:r>
      <w:r w:rsidRPr="00E864EB">
        <w:rPr>
          <w:b/>
          <w:bCs/>
          <w:sz w:val="28"/>
          <w:szCs w:val="28"/>
        </w:rPr>
        <w:t xml:space="preserve"> </w:t>
      </w:r>
    </w:p>
    <w:p w:rsidR="00400608" w:rsidRDefault="00400608" w:rsidP="00400608">
      <w:pPr>
        <w:jc w:val="both"/>
        <w:rPr>
          <w:b/>
          <w:bCs/>
          <w:sz w:val="28"/>
          <w:szCs w:val="28"/>
        </w:rPr>
      </w:pPr>
    </w:p>
    <w:tbl>
      <w:tblPr>
        <w:tblW w:w="9356" w:type="dxa"/>
        <w:tblInd w:w="-34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3"/>
        <w:gridCol w:w="6946"/>
        <w:gridCol w:w="1417"/>
      </w:tblGrid>
      <w:tr w:rsidR="00400608" w:rsidRPr="00F549EE" w:rsidTr="00992FCD">
        <w:trPr>
          <w:cantSplit/>
          <w:trHeight w:val="963"/>
        </w:trPr>
        <w:tc>
          <w:tcPr>
            <w:tcW w:w="99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00608" w:rsidRPr="00F549EE" w:rsidRDefault="00400608" w:rsidP="00017163">
            <w:pPr>
              <w:jc w:val="center"/>
              <w:rPr>
                <w:b/>
              </w:rPr>
            </w:pPr>
            <w:r w:rsidRPr="00F549EE">
              <w:rPr>
                <w:b/>
              </w:rPr>
              <w:t>№ заняття</w:t>
            </w:r>
          </w:p>
        </w:tc>
        <w:tc>
          <w:tcPr>
            <w:tcW w:w="6946" w:type="dxa"/>
            <w:tcBorders>
              <w:top w:val="single" w:sz="18" w:space="0" w:color="auto"/>
              <w:left w:val="nil"/>
              <w:bottom w:val="single" w:sz="18" w:space="0" w:color="auto"/>
              <w:right w:val="single" w:sz="18" w:space="0" w:color="auto"/>
            </w:tcBorders>
            <w:vAlign w:val="center"/>
          </w:tcPr>
          <w:p w:rsidR="00400608" w:rsidRPr="00F549EE" w:rsidRDefault="00400608" w:rsidP="00017163">
            <w:pPr>
              <w:jc w:val="center"/>
              <w:rPr>
                <w:b/>
                <w:sz w:val="22"/>
                <w:szCs w:val="22"/>
              </w:rPr>
            </w:pPr>
            <w:r w:rsidRPr="00F549EE">
              <w:rPr>
                <w:b/>
                <w:sz w:val="22"/>
                <w:szCs w:val="22"/>
              </w:rPr>
              <w:t xml:space="preserve">Тема семінарського (практичного, лабораторного) заняття. </w:t>
            </w:r>
          </w:p>
          <w:p w:rsidR="00400608" w:rsidRPr="00F549EE" w:rsidRDefault="00400608" w:rsidP="00017163">
            <w:pPr>
              <w:jc w:val="center"/>
              <w:rPr>
                <w:b/>
                <w:sz w:val="22"/>
                <w:szCs w:val="22"/>
              </w:rPr>
            </w:pPr>
            <w:r w:rsidRPr="00F549EE">
              <w:rPr>
                <w:b/>
                <w:sz w:val="22"/>
                <w:szCs w:val="22"/>
              </w:rPr>
              <w:t>Контрольні роботи (заліки по модулях)</w:t>
            </w:r>
          </w:p>
        </w:tc>
        <w:tc>
          <w:tcPr>
            <w:tcW w:w="141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00608" w:rsidRPr="00F549EE" w:rsidRDefault="00400608" w:rsidP="00017163">
            <w:pPr>
              <w:jc w:val="center"/>
              <w:rPr>
                <w:b/>
                <w:sz w:val="22"/>
                <w:szCs w:val="22"/>
              </w:rPr>
            </w:pPr>
            <w:r w:rsidRPr="00F549EE">
              <w:rPr>
                <w:b/>
                <w:sz w:val="22"/>
                <w:szCs w:val="22"/>
              </w:rPr>
              <w:t xml:space="preserve">Кількість годин </w:t>
            </w:r>
          </w:p>
        </w:tc>
      </w:tr>
      <w:tr w:rsidR="00400608" w:rsidRPr="00F549EE" w:rsidTr="00992FCD">
        <w:tc>
          <w:tcPr>
            <w:tcW w:w="993" w:type="dxa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00608" w:rsidRPr="00F549EE" w:rsidRDefault="00400608" w:rsidP="00017163">
            <w:pPr>
              <w:jc w:val="center"/>
              <w:rPr>
                <w:b/>
                <w:i/>
                <w:sz w:val="20"/>
              </w:rPr>
            </w:pPr>
            <w:r w:rsidRPr="00F549EE">
              <w:rPr>
                <w:b/>
                <w:i/>
                <w:sz w:val="20"/>
              </w:rPr>
              <w:t>1</w:t>
            </w:r>
          </w:p>
        </w:tc>
        <w:tc>
          <w:tcPr>
            <w:tcW w:w="6946" w:type="dxa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00608" w:rsidRPr="00F549EE" w:rsidRDefault="00400608" w:rsidP="00017163">
            <w:pPr>
              <w:jc w:val="center"/>
              <w:rPr>
                <w:b/>
                <w:i/>
                <w:sz w:val="20"/>
              </w:rPr>
            </w:pPr>
            <w:r w:rsidRPr="00F549EE">
              <w:rPr>
                <w:b/>
                <w:i/>
                <w:sz w:val="20"/>
              </w:rPr>
              <w:t>2</w:t>
            </w:r>
          </w:p>
        </w:tc>
        <w:tc>
          <w:tcPr>
            <w:tcW w:w="1417" w:type="dxa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00608" w:rsidRPr="00F549EE" w:rsidRDefault="00400608" w:rsidP="00017163">
            <w:pPr>
              <w:jc w:val="center"/>
              <w:rPr>
                <w:b/>
                <w:i/>
                <w:sz w:val="20"/>
              </w:rPr>
            </w:pPr>
            <w:r w:rsidRPr="00F549EE">
              <w:rPr>
                <w:b/>
                <w:i/>
                <w:sz w:val="20"/>
              </w:rPr>
              <w:t>3</w:t>
            </w:r>
          </w:p>
        </w:tc>
      </w:tr>
      <w:tr w:rsidR="00400608" w:rsidRPr="00F549EE" w:rsidTr="00992FCD">
        <w:tc>
          <w:tcPr>
            <w:tcW w:w="9356" w:type="dxa"/>
            <w:gridSpan w:val="3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400608" w:rsidRPr="00F549EE" w:rsidRDefault="00400608" w:rsidP="00017163">
            <w:pPr>
              <w:jc w:val="center"/>
              <w:rPr>
                <w:b/>
                <w:i/>
                <w:sz w:val="10"/>
                <w:szCs w:val="10"/>
              </w:rPr>
            </w:pPr>
          </w:p>
        </w:tc>
      </w:tr>
      <w:tr w:rsidR="00400608" w:rsidRPr="00F549EE" w:rsidTr="00992FCD">
        <w:tc>
          <w:tcPr>
            <w:tcW w:w="9356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6A6A6"/>
            <w:vAlign w:val="center"/>
          </w:tcPr>
          <w:p w:rsidR="00400608" w:rsidRPr="00F549EE" w:rsidRDefault="00400608" w:rsidP="00017163">
            <w:pPr>
              <w:jc w:val="center"/>
              <w:rPr>
                <w:b/>
                <w:i/>
                <w:sz w:val="24"/>
                <w:szCs w:val="24"/>
              </w:rPr>
            </w:pPr>
            <w:r w:rsidRPr="00F549EE">
              <w:rPr>
                <w:b/>
                <w:bCs/>
                <w:i/>
                <w:sz w:val="24"/>
                <w:szCs w:val="24"/>
              </w:rPr>
              <w:t>ЗАЛІКОВИЙ МОДУЛЬ № 1</w:t>
            </w:r>
          </w:p>
        </w:tc>
      </w:tr>
      <w:tr w:rsidR="00400608" w:rsidRPr="00F549EE" w:rsidTr="00992FCD">
        <w:trPr>
          <w:trHeight w:val="338"/>
        </w:trPr>
        <w:tc>
          <w:tcPr>
            <w:tcW w:w="99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00608" w:rsidRPr="0019330C" w:rsidRDefault="00400608" w:rsidP="00E41158">
            <w:pPr>
              <w:pStyle w:val="1"/>
              <w:spacing w:before="0" w:line="360" w:lineRule="auto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19330C">
              <w:rPr>
                <w:rFonts w:ascii="Times New Roman" w:hAnsi="Times New Roman" w:cs="Times New Roman"/>
                <w:b w:val="0"/>
                <w:sz w:val="24"/>
                <w:szCs w:val="24"/>
              </w:rPr>
              <w:t>1.</w:t>
            </w:r>
          </w:p>
        </w:tc>
        <w:tc>
          <w:tcPr>
            <w:tcW w:w="694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400608" w:rsidRPr="00160B6D" w:rsidRDefault="00B946AF" w:rsidP="00E41158">
            <w:pPr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  <w:r w:rsidRPr="000D51B3">
              <w:rPr>
                <w:sz w:val="24"/>
                <w:szCs w:val="24"/>
                <w:lang w:val="en-US"/>
              </w:rPr>
              <w:t>C</w:t>
            </w:r>
            <w:proofErr w:type="spellStart"/>
            <w:r w:rsidRPr="000D51B3">
              <w:rPr>
                <w:sz w:val="24"/>
                <w:szCs w:val="24"/>
              </w:rPr>
              <w:t>емінарське</w:t>
            </w:r>
            <w:proofErr w:type="spellEnd"/>
            <w:r w:rsidRPr="000D51B3">
              <w:rPr>
                <w:sz w:val="24"/>
                <w:szCs w:val="24"/>
              </w:rPr>
              <w:t xml:space="preserve"> заняття з теми 1 «Загальні основи і принципи бухгалтерського обліку в банках»</w:t>
            </w:r>
          </w:p>
        </w:tc>
        <w:tc>
          <w:tcPr>
            <w:tcW w:w="141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00608" w:rsidRPr="0019330C" w:rsidRDefault="00400608" w:rsidP="00E41158">
            <w:pPr>
              <w:pStyle w:val="1"/>
              <w:spacing w:before="0" w:line="360" w:lineRule="auto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19330C">
              <w:rPr>
                <w:rFonts w:ascii="Times New Roman" w:hAnsi="Times New Roman" w:cs="Times New Roman"/>
                <w:b w:val="0"/>
                <w:sz w:val="24"/>
                <w:szCs w:val="24"/>
              </w:rPr>
              <w:t>2</w:t>
            </w:r>
          </w:p>
        </w:tc>
      </w:tr>
      <w:tr w:rsidR="00400608" w:rsidRPr="00F549EE" w:rsidTr="00992FCD">
        <w:trPr>
          <w:trHeight w:val="338"/>
        </w:trPr>
        <w:tc>
          <w:tcPr>
            <w:tcW w:w="99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00608" w:rsidRPr="0019330C" w:rsidRDefault="00400608" w:rsidP="00E41158">
            <w:pPr>
              <w:pStyle w:val="1"/>
              <w:spacing w:before="0" w:line="360" w:lineRule="auto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19330C">
              <w:rPr>
                <w:rFonts w:ascii="Times New Roman" w:hAnsi="Times New Roman" w:cs="Times New Roman"/>
                <w:b w:val="0"/>
                <w:sz w:val="24"/>
                <w:szCs w:val="24"/>
              </w:rPr>
              <w:t>2.</w:t>
            </w:r>
          </w:p>
        </w:tc>
        <w:tc>
          <w:tcPr>
            <w:tcW w:w="694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400608" w:rsidRPr="00160B6D" w:rsidRDefault="00B946AF" w:rsidP="00E41158">
            <w:pPr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  <w:r w:rsidRPr="000D51B3">
              <w:rPr>
                <w:sz w:val="24"/>
                <w:szCs w:val="24"/>
                <w:lang w:val="en-US"/>
              </w:rPr>
              <w:t>C</w:t>
            </w:r>
            <w:proofErr w:type="spellStart"/>
            <w:r w:rsidRPr="000D51B3">
              <w:rPr>
                <w:sz w:val="24"/>
                <w:szCs w:val="24"/>
              </w:rPr>
              <w:t>емінарське</w:t>
            </w:r>
            <w:proofErr w:type="spellEnd"/>
            <w:r w:rsidRPr="000D51B3">
              <w:rPr>
                <w:sz w:val="24"/>
                <w:szCs w:val="24"/>
              </w:rPr>
              <w:t xml:space="preserve"> заняття з теми 2 «Облік капіталу»</w:t>
            </w:r>
          </w:p>
        </w:tc>
        <w:tc>
          <w:tcPr>
            <w:tcW w:w="141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00608" w:rsidRPr="0019330C" w:rsidRDefault="00400608" w:rsidP="00E41158">
            <w:pPr>
              <w:pStyle w:val="1"/>
              <w:spacing w:before="0" w:line="360" w:lineRule="auto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19330C">
              <w:rPr>
                <w:rFonts w:ascii="Times New Roman" w:hAnsi="Times New Roman" w:cs="Times New Roman"/>
                <w:b w:val="0"/>
                <w:sz w:val="24"/>
                <w:szCs w:val="24"/>
              </w:rPr>
              <w:t>2</w:t>
            </w:r>
          </w:p>
        </w:tc>
      </w:tr>
      <w:tr w:rsidR="00400608" w:rsidRPr="00F549EE" w:rsidTr="00992FCD">
        <w:trPr>
          <w:trHeight w:val="338"/>
        </w:trPr>
        <w:tc>
          <w:tcPr>
            <w:tcW w:w="99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00608" w:rsidRPr="0019330C" w:rsidRDefault="00400608" w:rsidP="00E41158">
            <w:pPr>
              <w:pStyle w:val="1"/>
              <w:spacing w:before="0" w:line="360" w:lineRule="auto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19330C">
              <w:rPr>
                <w:rFonts w:ascii="Times New Roman" w:hAnsi="Times New Roman" w:cs="Times New Roman"/>
                <w:b w:val="0"/>
                <w:sz w:val="24"/>
                <w:szCs w:val="24"/>
              </w:rPr>
              <w:t>3.</w:t>
            </w:r>
          </w:p>
        </w:tc>
        <w:tc>
          <w:tcPr>
            <w:tcW w:w="694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400608" w:rsidRPr="00160B6D" w:rsidRDefault="00B946AF" w:rsidP="00E41158">
            <w:pPr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  <w:r w:rsidRPr="000D51B3">
              <w:rPr>
                <w:sz w:val="24"/>
                <w:szCs w:val="24"/>
                <w:lang w:val="en-US"/>
              </w:rPr>
              <w:t>C</w:t>
            </w:r>
            <w:proofErr w:type="spellStart"/>
            <w:r w:rsidRPr="000D51B3">
              <w:rPr>
                <w:sz w:val="24"/>
                <w:szCs w:val="24"/>
              </w:rPr>
              <w:t>емінарське</w:t>
            </w:r>
            <w:proofErr w:type="spellEnd"/>
            <w:r w:rsidRPr="000D51B3">
              <w:rPr>
                <w:sz w:val="24"/>
                <w:szCs w:val="24"/>
              </w:rPr>
              <w:t xml:space="preserve"> заняття з теми 3 «</w:t>
            </w:r>
            <w:r w:rsidR="00812233" w:rsidRPr="00812233">
              <w:rPr>
                <w:sz w:val="24"/>
                <w:szCs w:val="24"/>
              </w:rPr>
              <w:t>Облік доходів, витрат і фінансового результату діяльності банку</w:t>
            </w:r>
            <w:r w:rsidRPr="000D51B3">
              <w:rPr>
                <w:sz w:val="24"/>
                <w:szCs w:val="24"/>
              </w:rPr>
              <w:t>»</w:t>
            </w:r>
          </w:p>
        </w:tc>
        <w:tc>
          <w:tcPr>
            <w:tcW w:w="141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00608" w:rsidRPr="0019330C" w:rsidRDefault="00400608" w:rsidP="00E41158">
            <w:pPr>
              <w:pStyle w:val="1"/>
              <w:spacing w:before="0" w:line="360" w:lineRule="auto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19330C">
              <w:rPr>
                <w:rFonts w:ascii="Times New Roman" w:hAnsi="Times New Roman" w:cs="Times New Roman"/>
                <w:b w:val="0"/>
                <w:sz w:val="24"/>
                <w:szCs w:val="24"/>
              </w:rPr>
              <w:t>2</w:t>
            </w:r>
          </w:p>
        </w:tc>
      </w:tr>
      <w:tr w:rsidR="00400608" w:rsidRPr="00F549EE" w:rsidTr="00992FCD">
        <w:trPr>
          <w:trHeight w:val="338"/>
        </w:trPr>
        <w:tc>
          <w:tcPr>
            <w:tcW w:w="99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00608" w:rsidRPr="0019330C" w:rsidRDefault="00400608" w:rsidP="00E41158">
            <w:pPr>
              <w:pStyle w:val="1"/>
              <w:spacing w:before="0" w:line="360" w:lineRule="auto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19330C">
              <w:rPr>
                <w:rFonts w:ascii="Times New Roman" w:hAnsi="Times New Roman" w:cs="Times New Roman"/>
                <w:b w:val="0"/>
                <w:sz w:val="24"/>
                <w:szCs w:val="24"/>
              </w:rPr>
              <w:t>4.</w:t>
            </w:r>
          </w:p>
        </w:tc>
        <w:tc>
          <w:tcPr>
            <w:tcW w:w="694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400608" w:rsidRPr="00160B6D" w:rsidRDefault="00C415DE" w:rsidP="00E41158">
            <w:pPr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  <w:r w:rsidRPr="000D51B3">
              <w:rPr>
                <w:sz w:val="24"/>
                <w:szCs w:val="24"/>
                <w:lang w:val="en-US"/>
              </w:rPr>
              <w:t>C</w:t>
            </w:r>
            <w:proofErr w:type="spellStart"/>
            <w:r w:rsidRPr="000D51B3">
              <w:rPr>
                <w:sz w:val="24"/>
                <w:szCs w:val="24"/>
              </w:rPr>
              <w:t>емінарське</w:t>
            </w:r>
            <w:proofErr w:type="spellEnd"/>
            <w:r w:rsidRPr="000D51B3">
              <w:rPr>
                <w:sz w:val="24"/>
                <w:szCs w:val="24"/>
              </w:rPr>
              <w:t xml:space="preserve"> заняття з теми 4 «</w:t>
            </w:r>
            <w:r w:rsidR="00C76B99" w:rsidRPr="00C76B99">
              <w:rPr>
                <w:sz w:val="24"/>
                <w:szCs w:val="24"/>
              </w:rPr>
              <w:t>Облік грошових коштів банку</w:t>
            </w:r>
            <w:r w:rsidRPr="000D51B3">
              <w:rPr>
                <w:sz w:val="24"/>
                <w:szCs w:val="24"/>
              </w:rPr>
              <w:t>»</w:t>
            </w:r>
          </w:p>
        </w:tc>
        <w:tc>
          <w:tcPr>
            <w:tcW w:w="141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00608" w:rsidRPr="0019330C" w:rsidRDefault="00400608" w:rsidP="00E41158">
            <w:pPr>
              <w:pStyle w:val="1"/>
              <w:spacing w:before="0" w:line="360" w:lineRule="auto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19330C">
              <w:rPr>
                <w:rFonts w:ascii="Times New Roman" w:hAnsi="Times New Roman" w:cs="Times New Roman"/>
                <w:b w:val="0"/>
                <w:sz w:val="24"/>
                <w:szCs w:val="24"/>
              </w:rPr>
              <w:t>2</w:t>
            </w:r>
          </w:p>
        </w:tc>
      </w:tr>
      <w:tr w:rsidR="00400608" w:rsidRPr="00F549EE" w:rsidTr="00992FCD">
        <w:trPr>
          <w:trHeight w:val="338"/>
        </w:trPr>
        <w:tc>
          <w:tcPr>
            <w:tcW w:w="99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00608" w:rsidRPr="0019330C" w:rsidRDefault="00400608" w:rsidP="00E41158">
            <w:pPr>
              <w:pStyle w:val="1"/>
              <w:spacing w:before="0" w:line="360" w:lineRule="auto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19330C">
              <w:rPr>
                <w:rFonts w:ascii="Times New Roman" w:hAnsi="Times New Roman" w:cs="Times New Roman"/>
                <w:b w:val="0"/>
                <w:sz w:val="24"/>
                <w:szCs w:val="24"/>
              </w:rPr>
              <w:t>5.</w:t>
            </w:r>
          </w:p>
        </w:tc>
        <w:tc>
          <w:tcPr>
            <w:tcW w:w="694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400608" w:rsidRPr="00160B6D" w:rsidRDefault="00C415DE" w:rsidP="00E41158">
            <w:pPr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  <w:r w:rsidRPr="000D51B3">
              <w:rPr>
                <w:sz w:val="24"/>
                <w:szCs w:val="24"/>
                <w:lang w:val="en-US"/>
              </w:rPr>
              <w:t>C</w:t>
            </w:r>
            <w:proofErr w:type="spellStart"/>
            <w:r w:rsidRPr="000D51B3">
              <w:rPr>
                <w:sz w:val="24"/>
                <w:szCs w:val="24"/>
              </w:rPr>
              <w:t>емінарське</w:t>
            </w:r>
            <w:proofErr w:type="spellEnd"/>
            <w:r w:rsidRPr="000D51B3">
              <w:rPr>
                <w:sz w:val="24"/>
                <w:szCs w:val="24"/>
              </w:rPr>
              <w:t xml:space="preserve"> заняття з теми 6. </w:t>
            </w:r>
            <w:r w:rsidR="0001267C">
              <w:rPr>
                <w:sz w:val="24"/>
                <w:szCs w:val="24"/>
              </w:rPr>
              <w:t>«</w:t>
            </w:r>
            <w:r w:rsidR="00C76B99" w:rsidRPr="00C76B99">
              <w:rPr>
                <w:bCs/>
                <w:sz w:val="24"/>
                <w:szCs w:val="24"/>
              </w:rPr>
              <w:t>Облік кредитних активів та позабалансових зобов’язань  кредитного характеру</w:t>
            </w:r>
            <w:r w:rsidR="0001267C">
              <w:rPr>
                <w:sz w:val="24"/>
                <w:szCs w:val="24"/>
              </w:rPr>
              <w:t>»</w:t>
            </w:r>
          </w:p>
        </w:tc>
        <w:tc>
          <w:tcPr>
            <w:tcW w:w="141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00608" w:rsidRPr="0019330C" w:rsidRDefault="00400608" w:rsidP="00E41158">
            <w:pPr>
              <w:pStyle w:val="1"/>
              <w:spacing w:before="0" w:line="360" w:lineRule="auto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19330C">
              <w:rPr>
                <w:rFonts w:ascii="Times New Roman" w:hAnsi="Times New Roman" w:cs="Times New Roman"/>
                <w:b w:val="0"/>
                <w:sz w:val="24"/>
                <w:szCs w:val="24"/>
              </w:rPr>
              <w:t>2</w:t>
            </w:r>
          </w:p>
        </w:tc>
      </w:tr>
      <w:tr w:rsidR="00400608" w:rsidRPr="00F549EE" w:rsidTr="00992FCD">
        <w:trPr>
          <w:trHeight w:val="338"/>
        </w:trPr>
        <w:tc>
          <w:tcPr>
            <w:tcW w:w="99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00608" w:rsidRPr="0019330C" w:rsidRDefault="00400608" w:rsidP="00E41158">
            <w:pPr>
              <w:pStyle w:val="1"/>
              <w:spacing w:before="0" w:line="360" w:lineRule="auto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19330C">
              <w:rPr>
                <w:rFonts w:ascii="Times New Roman" w:hAnsi="Times New Roman" w:cs="Times New Roman"/>
                <w:b w:val="0"/>
                <w:sz w:val="24"/>
                <w:szCs w:val="24"/>
              </w:rPr>
              <w:t>6.</w:t>
            </w:r>
          </w:p>
        </w:tc>
        <w:tc>
          <w:tcPr>
            <w:tcW w:w="694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400608" w:rsidRPr="00160B6D" w:rsidRDefault="0001267C" w:rsidP="00E41158">
            <w:pPr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  <w:r w:rsidRPr="000D51B3">
              <w:rPr>
                <w:sz w:val="24"/>
                <w:szCs w:val="24"/>
                <w:lang w:val="en-US"/>
              </w:rPr>
              <w:t>C</w:t>
            </w:r>
            <w:proofErr w:type="spellStart"/>
            <w:r w:rsidRPr="000D51B3">
              <w:rPr>
                <w:sz w:val="24"/>
                <w:szCs w:val="24"/>
              </w:rPr>
              <w:t>емінарське</w:t>
            </w:r>
            <w:proofErr w:type="spellEnd"/>
            <w:r w:rsidRPr="000D51B3">
              <w:rPr>
                <w:sz w:val="24"/>
                <w:szCs w:val="24"/>
              </w:rPr>
              <w:t xml:space="preserve"> заняття з теми 12 «</w:t>
            </w:r>
            <w:r w:rsidR="00C76B99" w:rsidRPr="00C76B99">
              <w:rPr>
                <w:sz w:val="24"/>
                <w:szCs w:val="24"/>
              </w:rPr>
              <w:t>Фінансова звітність банку</w:t>
            </w:r>
            <w:r w:rsidRPr="000D51B3">
              <w:rPr>
                <w:sz w:val="24"/>
                <w:szCs w:val="24"/>
              </w:rPr>
              <w:t>»</w:t>
            </w:r>
          </w:p>
        </w:tc>
        <w:tc>
          <w:tcPr>
            <w:tcW w:w="141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00608" w:rsidRPr="0019330C" w:rsidRDefault="00400608" w:rsidP="00E41158">
            <w:pPr>
              <w:pStyle w:val="1"/>
              <w:spacing w:before="0" w:line="360" w:lineRule="auto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19330C">
              <w:rPr>
                <w:rFonts w:ascii="Times New Roman" w:hAnsi="Times New Roman" w:cs="Times New Roman"/>
                <w:b w:val="0"/>
                <w:sz w:val="24"/>
                <w:szCs w:val="24"/>
              </w:rPr>
              <w:t>2</w:t>
            </w:r>
          </w:p>
        </w:tc>
      </w:tr>
      <w:tr w:rsidR="00400608" w:rsidRPr="00F549EE" w:rsidTr="00992FCD">
        <w:trPr>
          <w:trHeight w:val="424"/>
        </w:trPr>
        <w:tc>
          <w:tcPr>
            <w:tcW w:w="7939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6A6A6"/>
            <w:vAlign w:val="center"/>
          </w:tcPr>
          <w:p w:rsidR="00400608" w:rsidRPr="00F549EE" w:rsidRDefault="00400608" w:rsidP="00E41158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F549EE">
              <w:rPr>
                <w:b/>
                <w:sz w:val="24"/>
                <w:szCs w:val="24"/>
              </w:rPr>
              <w:t xml:space="preserve">Разом </w:t>
            </w:r>
            <w:r w:rsidR="000A5633">
              <w:rPr>
                <w:b/>
                <w:sz w:val="24"/>
                <w:szCs w:val="24"/>
              </w:rPr>
              <w:t>годин</w:t>
            </w:r>
          </w:p>
        </w:tc>
        <w:tc>
          <w:tcPr>
            <w:tcW w:w="141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6A6A6"/>
            <w:vAlign w:val="center"/>
          </w:tcPr>
          <w:p w:rsidR="00400608" w:rsidRPr="00016BA3" w:rsidRDefault="00016BA3" w:rsidP="00E41158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en-US"/>
              </w:rPr>
              <w:t>1</w:t>
            </w:r>
            <w:r>
              <w:rPr>
                <w:b/>
                <w:sz w:val="24"/>
                <w:szCs w:val="24"/>
              </w:rPr>
              <w:t>2</w:t>
            </w:r>
          </w:p>
        </w:tc>
      </w:tr>
    </w:tbl>
    <w:p w:rsidR="004E7528" w:rsidRDefault="004E7528" w:rsidP="004E7528">
      <w:pPr>
        <w:jc w:val="center"/>
        <w:rPr>
          <w:b/>
          <w:sz w:val="28"/>
          <w:szCs w:val="28"/>
        </w:rPr>
      </w:pPr>
    </w:p>
    <w:p w:rsidR="00B946AF" w:rsidRDefault="00B946AF" w:rsidP="00B946AF">
      <w:pPr>
        <w:pStyle w:val="11"/>
        <w:spacing w:line="240" w:lineRule="auto"/>
        <w:jc w:val="center"/>
        <w:rPr>
          <w:b/>
          <w:sz w:val="28"/>
          <w:szCs w:val="28"/>
        </w:rPr>
      </w:pPr>
    </w:p>
    <w:p w:rsidR="00186A28" w:rsidRDefault="00186A28" w:rsidP="004E7528">
      <w:pPr>
        <w:jc w:val="center"/>
        <w:rPr>
          <w:b/>
          <w:sz w:val="28"/>
          <w:szCs w:val="28"/>
        </w:rPr>
      </w:pPr>
    </w:p>
    <w:p w:rsidR="00FF094F" w:rsidRDefault="00FF094F" w:rsidP="00992FCD">
      <w:pPr>
        <w:jc w:val="center"/>
        <w:rPr>
          <w:b/>
          <w:bCs/>
          <w:sz w:val="24"/>
          <w:szCs w:val="24"/>
        </w:rPr>
      </w:pPr>
    </w:p>
    <w:p w:rsidR="00992FCD" w:rsidRPr="00E864EB" w:rsidRDefault="00992FCD" w:rsidP="00992FCD">
      <w:pPr>
        <w:jc w:val="center"/>
        <w:rPr>
          <w:b/>
          <w:bCs/>
          <w:sz w:val="28"/>
          <w:szCs w:val="28"/>
        </w:rPr>
      </w:pPr>
      <w:r w:rsidRPr="00E864EB">
        <w:rPr>
          <w:b/>
          <w:bCs/>
          <w:sz w:val="24"/>
          <w:szCs w:val="24"/>
        </w:rPr>
        <w:lastRenderedPageBreak/>
        <w:t>РОЗДІЛ 3. ПЛАНИ СЕМІНАРСЬКИХ</w:t>
      </w:r>
      <w:r>
        <w:rPr>
          <w:b/>
          <w:bCs/>
          <w:sz w:val="24"/>
          <w:szCs w:val="24"/>
        </w:rPr>
        <w:t xml:space="preserve"> </w:t>
      </w:r>
      <w:r w:rsidRPr="00E864EB">
        <w:rPr>
          <w:b/>
          <w:bCs/>
          <w:sz w:val="24"/>
          <w:szCs w:val="24"/>
        </w:rPr>
        <w:t>ЗАНЯТЬ</w:t>
      </w:r>
    </w:p>
    <w:p w:rsidR="00992FCD" w:rsidRDefault="00992FCD" w:rsidP="00992FCD">
      <w:pPr>
        <w:pStyle w:val="a3"/>
        <w:spacing w:after="0"/>
        <w:jc w:val="center"/>
        <w:rPr>
          <w:b/>
          <w:bCs/>
          <w:color w:val="000000"/>
          <w:sz w:val="24"/>
          <w:szCs w:val="24"/>
        </w:rPr>
      </w:pPr>
    </w:p>
    <w:p w:rsidR="00992FCD" w:rsidRPr="000273F9" w:rsidRDefault="00992FCD" w:rsidP="00992FCD">
      <w:pPr>
        <w:pStyle w:val="a3"/>
        <w:spacing w:after="0"/>
        <w:jc w:val="center"/>
        <w:rPr>
          <w:b/>
          <w:bCs/>
          <w:color w:val="000000"/>
          <w:sz w:val="24"/>
          <w:szCs w:val="24"/>
        </w:rPr>
      </w:pPr>
      <w:r w:rsidRPr="000273F9">
        <w:rPr>
          <w:b/>
          <w:bCs/>
          <w:color w:val="000000"/>
          <w:sz w:val="24"/>
          <w:szCs w:val="24"/>
        </w:rPr>
        <w:t>СЕМІНАРСЬКЕ ЗАНЯТТЯ № 1.</w:t>
      </w:r>
    </w:p>
    <w:p w:rsidR="00653859" w:rsidRPr="00DA39F0" w:rsidRDefault="00653859" w:rsidP="00653859">
      <w:pPr>
        <w:jc w:val="center"/>
        <w:rPr>
          <w:b/>
          <w:sz w:val="24"/>
          <w:szCs w:val="24"/>
          <w:u w:val="single"/>
        </w:rPr>
      </w:pPr>
      <w:r w:rsidRPr="00DA39F0">
        <w:rPr>
          <w:b/>
          <w:sz w:val="24"/>
          <w:szCs w:val="24"/>
          <w:u w:val="single"/>
        </w:rPr>
        <w:t>Тема №1. Загальні основи і принципи бухгалтерського обліку в банках</w:t>
      </w:r>
    </w:p>
    <w:p w:rsidR="00653859" w:rsidRPr="00DA39F0" w:rsidRDefault="00653859" w:rsidP="00653859">
      <w:pPr>
        <w:jc w:val="center"/>
        <w:rPr>
          <w:sz w:val="24"/>
          <w:szCs w:val="24"/>
        </w:rPr>
      </w:pPr>
      <w:r w:rsidRPr="00DA39F0">
        <w:rPr>
          <w:sz w:val="24"/>
          <w:szCs w:val="24"/>
        </w:rPr>
        <w:t>(назва теми відповідно до РПНД)</w:t>
      </w:r>
    </w:p>
    <w:p w:rsidR="00653859" w:rsidRPr="00DA39F0" w:rsidRDefault="00653859" w:rsidP="00653859">
      <w:pPr>
        <w:widowControl w:val="0"/>
        <w:ind w:firstLine="709"/>
        <w:jc w:val="both"/>
        <w:rPr>
          <w:b/>
          <w:sz w:val="24"/>
          <w:szCs w:val="24"/>
        </w:rPr>
      </w:pPr>
    </w:p>
    <w:p w:rsidR="005B57D7" w:rsidRPr="00F549EE" w:rsidRDefault="005B57D7" w:rsidP="005B57D7">
      <w:pPr>
        <w:rPr>
          <w:b/>
          <w:sz w:val="24"/>
          <w:szCs w:val="24"/>
        </w:rPr>
      </w:pPr>
      <w:r w:rsidRPr="00F549EE">
        <w:rPr>
          <w:b/>
          <w:sz w:val="24"/>
          <w:szCs w:val="24"/>
        </w:rPr>
        <w:t xml:space="preserve">Навчальний час: </w:t>
      </w:r>
      <w:r w:rsidRPr="00421D74">
        <w:rPr>
          <w:bCs/>
          <w:sz w:val="24"/>
          <w:szCs w:val="24"/>
          <w:u w:val="single"/>
        </w:rPr>
        <w:t>2 год</w:t>
      </w:r>
      <w:r>
        <w:rPr>
          <w:bCs/>
          <w:sz w:val="24"/>
          <w:szCs w:val="24"/>
          <w:u w:val="single"/>
        </w:rPr>
        <w:t>ини</w:t>
      </w:r>
    </w:p>
    <w:p w:rsidR="00653859" w:rsidRPr="00DA39F0" w:rsidRDefault="00653859" w:rsidP="00653859">
      <w:pPr>
        <w:widowControl w:val="0"/>
        <w:jc w:val="both"/>
        <w:rPr>
          <w:sz w:val="24"/>
          <w:szCs w:val="24"/>
        </w:rPr>
      </w:pPr>
      <w:r w:rsidRPr="00DA39F0">
        <w:rPr>
          <w:b/>
          <w:sz w:val="24"/>
          <w:szCs w:val="24"/>
        </w:rPr>
        <w:t xml:space="preserve">Міжпредметні зв’язки: </w:t>
      </w:r>
      <w:r w:rsidRPr="00DA39F0">
        <w:rPr>
          <w:sz w:val="24"/>
          <w:szCs w:val="24"/>
        </w:rPr>
        <w:t>вивчення теми дисципліни</w:t>
      </w:r>
      <w:r w:rsidRPr="00DA39F0">
        <w:rPr>
          <w:b/>
          <w:sz w:val="24"/>
          <w:szCs w:val="24"/>
        </w:rPr>
        <w:t xml:space="preserve"> </w:t>
      </w:r>
      <w:r w:rsidRPr="00DA39F0">
        <w:rPr>
          <w:sz w:val="24"/>
          <w:szCs w:val="24"/>
        </w:rPr>
        <w:t xml:space="preserve">передбачає наявність систематичних та ґрунтовних знань із тем, розділів таких дисциплін як «Управлінський облік», «Фінансовий облік», «Бухгалтерський облік в управлінні підприємством», «Стратегічний управлінський облік», «Аудит». </w:t>
      </w:r>
    </w:p>
    <w:p w:rsidR="00DE2A01" w:rsidRPr="005B57D7" w:rsidRDefault="00DE2A01" w:rsidP="00DE2A01">
      <w:pPr>
        <w:jc w:val="both"/>
        <w:rPr>
          <w:sz w:val="24"/>
          <w:szCs w:val="24"/>
        </w:rPr>
      </w:pPr>
      <w:r w:rsidRPr="005B57D7">
        <w:rPr>
          <w:b/>
          <w:sz w:val="24"/>
          <w:szCs w:val="24"/>
        </w:rPr>
        <w:t>Мета</w:t>
      </w:r>
      <w:r w:rsidR="0092734B">
        <w:rPr>
          <w:b/>
          <w:sz w:val="24"/>
          <w:szCs w:val="24"/>
        </w:rPr>
        <w:t xml:space="preserve"> і завдання</w:t>
      </w:r>
      <w:r w:rsidRPr="005B57D7">
        <w:rPr>
          <w:b/>
          <w:sz w:val="24"/>
          <w:szCs w:val="24"/>
        </w:rPr>
        <w:t xml:space="preserve">: </w:t>
      </w:r>
      <w:r w:rsidRPr="005B57D7">
        <w:rPr>
          <w:sz w:val="24"/>
          <w:szCs w:val="24"/>
        </w:rPr>
        <w:t>Засвоєння теоретичних знань з методології ведення та організації бухгалтерського обліку операцій в банках, законодавчо-правового регулювання обліку в банках</w:t>
      </w:r>
    </w:p>
    <w:p w:rsidR="002B70C3" w:rsidRPr="002B70C3" w:rsidRDefault="002B70C3" w:rsidP="002B70C3">
      <w:pPr>
        <w:rPr>
          <w:sz w:val="24"/>
          <w:szCs w:val="24"/>
        </w:rPr>
      </w:pPr>
      <w:r w:rsidRPr="002B70C3">
        <w:rPr>
          <w:b/>
          <w:sz w:val="24"/>
          <w:szCs w:val="24"/>
        </w:rPr>
        <w:t>Питання для перевірки базових знань за темою семінару:</w:t>
      </w:r>
    </w:p>
    <w:p w:rsidR="00AC5327" w:rsidRPr="000220B3" w:rsidRDefault="00AC5327" w:rsidP="00AC5327">
      <w:pPr>
        <w:pStyle w:val="a3"/>
        <w:widowControl w:val="0"/>
        <w:numPr>
          <w:ilvl w:val="0"/>
          <w:numId w:val="16"/>
        </w:numPr>
        <w:suppressAutoHyphens w:val="0"/>
        <w:spacing w:after="0"/>
        <w:jc w:val="both"/>
        <w:rPr>
          <w:sz w:val="24"/>
          <w:szCs w:val="24"/>
          <w:lang w:val="uk-UA"/>
        </w:rPr>
      </w:pPr>
      <w:r w:rsidRPr="00DA39F0">
        <w:rPr>
          <w:sz w:val="24"/>
          <w:szCs w:val="24"/>
        </w:rPr>
        <w:t xml:space="preserve">Організація операційної роботи та організаційна структура банків </w:t>
      </w:r>
      <w:r w:rsidRPr="00DA39F0">
        <w:rPr>
          <w:sz w:val="24"/>
          <w:szCs w:val="24"/>
          <w:lang w:val="uk-UA"/>
        </w:rPr>
        <w:t>України</w:t>
      </w:r>
      <w:r w:rsidRPr="00DA39F0">
        <w:rPr>
          <w:sz w:val="24"/>
          <w:szCs w:val="24"/>
        </w:rPr>
        <w:t>. Завдання системи банківського обліку.</w:t>
      </w:r>
      <w:r w:rsidRPr="00AC5327">
        <w:rPr>
          <w:bCs/>
          <w:sz w:val="24"/>
          <w:szCs w:val="24"/>
        </w:rPr>
        <w:t xml:space="preserve"> </w:t>
      </w:r>
      <w:r w:rsidRPr="00E22A5E">
        <w:rPr>
          <w:bCs/>
          <w:sz w:val="24"/>
          <w:szCs w:val="24"/>
        </w:rPr>
        <w:t>Обговорити позицію</w:t>
      </w:r>
      <w:r w:rsidRPr="00E22A5E">
        <w:rPr>
          <w:bCs/>
          <w:sz w:val="24"/>
          <w:szCs w:val="24"/>
          <w:lang w:val="uk-UA"/>
        </w:rPr>
        <w:t>.</w:t>
      </w:r>
    </w:p>
    <w:p w:rsidR="000220B3" w:rsidRPr="00DA39F0" w:rsidRDefault="000220B3" w:rsidP="00AC5327">
      <w:pPr>
        <w:pStyle w:val="a3"/>
        <w:widowControl w:val="0"/>
        <w:numPr>
          <w:ilvl w:val="0"/>
          <w:numId w:val="16"/>
        </w:numPr>
        <w:suppressAutoHyphens w:val="0"/>
        <w:spacing w:after="0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О</w:t>
      </w:r>
      <w:proofErr w:type="spellStart"/>
      <w:r w:rsidRPr="001E6115">
        <w:rPr>
          <w:sz w:val="24"/>
          <w:szCs w:val="24"/>
        </w:rPr>
        <w:t>собливості</w:t>
      </w:r>
      <w:proofErr w:type="spellEnd"/>
      <w:r w:rsidRPr="001E6115">
        <w:rPr>
          <w:sz w:val="24"/>
          <w:szCs w:val="24"/>
        </w:rPr>
        <w:t xml:space="preserve"> формування національної системи банківського бухгалтерського обліку і звітності</w:t>
      </w:r>
      <w:r>
        <w:rPr>
          <w:sz w:val="24"/>
          <w:szCs w:val="24"/>
          <w:lang w:val="uk-UA"/>
        </w:rPr>
        <w:t>.</w:t>
      </w:r>
    </w:p>
    <w:p w:rsidR="00AC5327" w:rsidRPr="00DA39F0" w:rsidRDefault="00AC5327" w:rsidP="00AC5327">
      <w:pPr>
        <w:pStyle w:val="a3"/>
        <w:widowControl w:val="0"/>
        <w:numPr>
          <w:ilvl w:val="0"/>
          <w:numId w:val="16"/>
        </w:numPr>
        <w:suppressAutoHyphens w:val="0"/>
        <w:spacing w:after="0"/>
        <w:jc w:val="both"/>
        <w:rPr>
          <w:sz w:val="24"/>
          <w:szCs w:val="24"/>
          <w:lang w:val="uk-UA"/>
        </w:rPr>
      </w:pPr>
      <w:r w:rsidRPr="00DA39F0">
        <w:rPr>
          <w:sz w:val="24"/>
          <w:szCs w:val="24"/>
          <w:lang w:val="uk-UA"/>
        </w:rPr>
        <w:t xml:space="preserve">Державне регулювання </w:t>
      </w:r>
      <w:r w:rsidRPr="00DA39F0">
        <w:rPr>
          <w:sz w:val="24"/>
          <w:szCs w:val="24"/>
        </w:rPr>
        <w:t>та нормативно-правове забезпечення бухгалтерського обліку в банках України.</w:t>
      </w:r>
      <w:r w:rsidRPr="00AC5327">
        <w:rPr>
          <w:bCs/>
          <w:sz w:val="24"/>
          <w:szCs w:val="24"/>
        </w:rPr>
        <w:t xml:space="preserve"> </w:t>
      </w:r>
      <w:r w:rsidRPr="00E22A5E">
        <w:rPr>
          <w:bCs/>
          <w:sz w:val="24"/>
          <w:szCs w:val="24"/>
        </w:rPr>
        <w:t>Обговорити позицію</w:t>
      </w:r>
      <w:r w:rsidRPr="00E22A5E">
        <w:rPr>
          <w:bCs/>
          <w:sz w:val="24"/>
          <w:szCs w:val="24"/>
          <w:lang w:val="uk-UA"/>
        </w:rPr>
        <w:t>.</w:t>
      </w:r>
    </w:p>
    <w:p w:rsidR="00AC5327" w:rsidRPr="00DA39F0" w:rsidRDefault="00AC5327" w:rsidP="00AC5327">
      <w:pPr>
        <w:pStyle w:val="a3"/>
        <w:widowControl w:val="0"/>
        <w:numPr>
          <w:ilvl w:val="0"/>
          <w:numId w:val="16"/>
        </w:numPr>
        <w:suppressAutoHyphens w:val="0"/>
        <w:spacing w:after="0"/>
        <w:jc w:val="both"/>
        <w:rPr>
          <w:sz w:val="24"/>
          <w:szCs w:val="24"/>
          <w:lang w:val="uk-UA"/>
        </w:rPr>
      </w:pPr>
      <w:r w:rsidRPr="00DA39F0">
        <w:rPr>
          <w:sz w:val="24"/>
          <w:szCs w:val="24"/>
        </w:rPr>
        <w:t xml:space="preserve">Основні принципи бухгалтерського обліку в банках, їх сутність та особливості. </w:t>
      </w:r>
      <w:r w:rsidRPr="00E22A5E">
        <w:rPr>
          <w:bCs/>
          <w:sz w:val="24"/>
          <w:szCs w:val="24"/>
        </w:rPr>
        <w:t>Обговорити позицію</w:t>
      </w:r>
      <w:r w:rsidRPr="00E22A5E">
        <w:rPr>
          <w:bCs/>
          <w:sz w:val="24"/>
          <w:szCs w:val="24"/>
          <w:lang w:val="uk-UA"/>
        </w:rPr>
        <w:t>.</w:t>
      </w:r>
    </w:p>
    <w:p w:rsidR="000220B3" w:rsidRDefault="000220B3" w:rsidP="00AC5327">
      <w:pPr>
        <w:pStyle w:val="a3"/>
        <w:widowControl w:val="0"/>
        <w:numPr>
          <w:ilvl w:val="0"/>
          <w:numId w:val="16"/>
        </w:numPr>
        <w:suppressAutoHyphens w:val="0"/>
        <w:spacing w:after="0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П</w:t>
      </w:r>
      <w:proofErr w:type="spellStart"/>
      <w:r w:rsidRPr="001E6115">
        <w:rPr>
          <w:sz w:val="24"/>
          <w:szCs w:val="24"/>
        </w:rPr>
        <w:t>орядок</w:t>
      </w:r>
      <w:proofErr w:type="spellEnd"/>
      <w:r w:rsidRPr="001E6115">
        <w:rPr>
          <w:sz w:val="24"/>
          <w:szCs w:val="24"/>
        </w:rPr>
        <w:t xml:space="preserve"> формування параметрів аналітичного рахунку</w:t>
      </w:r>
      <w:r w:rsidR="008A0807">
        <w:rPr>
          <w:sz w:val="24"/>
          <w:szCs w:val="24"/>
          <w:lang w:val="uk-UA"/>
        </w:rPr>
        <w:t>.</w:t>
      </w:r>
      <w:r w:rsidRPr="001E6115">
        <w:rPr>
          <w:sz w:val="24"/>
          <w:szCs w:val="24"/>
        </w:rPr>
        <w:t xml:space="preserve"> </w:t>
      </w:r>
    </w:p>
    <w:p w:rsidR="00AC5327" w:rsidRPr="00DA39F0" w:rsidRDefault="00AC5327" w:rsidP="00AC5327">
      <w:pPr>
        <w:pStyle w:val="a3"/>
        <w:widowControl w:val="0"/>
        <w:numPr>
          <w:ilvl w:val="0"/>
          <w:numId w:val="16"/>
        </w:numPr>
        <w:suppressAutoHyphens w:val="0"/>
        <w:spacing w:after="0"/>
        <w:jc w:val="both"/>
        <w:rPr>
          <w:sz w:val="24"/>
          <w:szCs w:val="24"/>
          <w:lang w:val="uk-UA"/>
        </w:rPr>
      </w:pPr>
      <w:r w:rsidRPr="00DA39F0">
        <w:rPr>
          <w:sz w:val="24"/>
          <w:szCs w:val="24"/>
        </w:rPr>
        <w:t>Предмет та об’єкти банківського обліку</w:t>
      </w:r>
      <w:r>
        <w:rPr>
          <w:sz w:val="24"/>
          <w:szCs w:val="24"/>
          <w:lang w:val="uk-UA"/>
        </w:rPr>
        <w:t>.</w:t>
      </w:r>
      <w:r w:rsidRPr="00DA39F0">
        <w:rPr>
          <w:sz w:val="24"/>
          <w:szCs w:val="24"/>
        </w:rPr>
        <w:t xml:space="preserve"> </w:t>
      </w:r>
      <w:r w:rsidRPr="00E22A5E">
        <w:rPr>
          <w:bCs/>
          <w:sz w:val="24"/>
          <w:szCs w:val="24"/>
        </w:rPr>
        <w:t>Обговорити позицію</w:t>
      </w:r>
      <w:r w:rsidRPr="00E22A5E">
        <w:rPr>
          <w:bCs/>
          <w:sz w:val="24"/>
          <w:szCs w:val="24"/>
          <w:lang w:val="uk-UA"/>
        </w:rPr>
        <w:t>.</w:t>
      </w:r>
    </w:p>
    <w:p w:rsidR="00AC5327" w:rsidRPr="00DA39F0" w:rsidRDefault="00AC5327" w:rsidP="00AC5327">
      <w:pPr>
        <w:pStyle w:val="a3"/>
        <w:widowControl w:val="0"/>
        <w:numPr>
          <w:ilvl w:val="0"/>
          <w:numId w:val="16"/>
        </w:numPr>
        <w:suppressAutoHyphens w:val="0"/>
        <w:spacing w:after="0"/>
        <w:jc w:val="both"/>
        <w:rPr>
          <w:sz w:val="24"/>
          <w:szCs w:val="24"/>
          <w:lang w:val="uk-UA"/>
        </w:rPr>
      </w:pPr>
      <w:r w:rsidRPr="00DA39F0">
        <w:rPr>
          <w:sz w:val="24"/>
          <w:szCs w:val="24"/>
        </w:rPr>
        <w:t>Облікова політика банку, характеристика та вимоги до обліково-операційної роботи в банках.</w:t>
      </w:r>
      <w:r w:rsidR="003179CE" w:rsidRPr="003179CE">
        <w:rPr>
          <w:bCs/>
          <w:sz w:val="24"/>
          <w:szCs w:val="24"/>
        </w:rPr>
        <w:t xml:space="preserve"> </w:t>
      </w:r>
      <w:r w:rsidR="003179CE" w:rsidRPr="00E22A5E">
        <w:rPr>
          <w:bCs/>
          <w:sz w:val="24"/>
          <w:szCs w:val="24"/>
        </w:rPr>
        <w:t>Обговорити позицію</w:t>
      </w:r>
      <w:r w:rsidR="003179CE" w:rsidRPr="00E22A5E">
        <w:rPr>
          <w:bCs/>
          <w:sz w:val="24"/>
          <w:szCs w:val="24"/>
          <w:lang w:val="uk-UA"/>
        </w:rPr>
        <w:t>.</w:t>
      </w:r>
    </w:p>
    <w:p w:rsidR="00AC5327" w:rsidRPr="00DA39F0" w:rsidRDefault="00AC5327" w:rsidP="00AC5327">
      <w:pPr>
        <w:pStyle w:val="a3"/>
        <w:widowControl w:val="0"/>
        <w:numPr>
          <w:ilvl w:val="0"/>
          <w:numId w:val="16"/>
        </w:numPr>
        <w:suppressAutoHyphens w:val="0"/>
        <w:spacing w:after="0"/>
        <w:jc w:val="both"/>
        <w:rPr>
          <w:sz w:val="24"/>
          <w:szCs w:val="24"/>
        </w:rPr>
      </w:pPr>
      <w:r w:rsidRPr="00DA39F0">
        <w:rPr>
          <w:sz w:val="24"/>
          <w:szCs w:val="24"/>
          <w:lang w:val="uk-UA"/>
        </w:rPr>
        <w:t>Ф</w:t>
      </w:r>
      <w:proofErr w:type="spellStart"/>
      <w:r w:rsidRPr="00DA39F0">
        <w:rPr>
          <w:sz w:val="24"/>
          <w:szCs w:val="24"/>
        </w:rPr>
        <w:t>ункції</w:t>
      </w:r>
      <w:proofErr w:type="spellEnd"/>
      <w:r w:rsidRPr="00DA39F0">
        <w:rPr>
          <w:sz w:val="24"/>
          <w:szCs w:val="24"/>
        </w:rPr>
        <w:t xml:space="preserve"> бухгалтерського обліку в банках. Документування банківських операцій.</w:t>
      </w:r>
      <w:r w:rsidR="003179CE" w:rsidRPr="003179CE">
        <w:rPr>
          <w:bCs/>
          <w:sz w:val="24"/>
          <w:szCs w:val="24"/>
        </w:rPr>
        <w:t xml:space="preserve"> </w:t>
      </w:r>
      <w:r w:rsidR="003179CE" w:rsidRPr="00E22A5E">
        <w:rPr>
          <w:bCs/>
          <w:sz w:val="24"/>
          <w:szCs w:val="24"/>
        </w:rPr>
        <w:t>Обговорити позицію</w:t>
      </w:r>
      <w:r w:rsidR="003179CE" w:rsidRPr="00E22A5E">
        <w:rPr>
          <w:bCs/>
          <w:sz w:val="24"/>
          <w:szCs w:val="24"/>
          <w:lang w:val="uk-UA"/>
        </w:rPr>
        <w:t>.</w:t>
      </w:r>
    </w:p>
    <w:p w:rsidR="0060751C" w:rsidRPr="00F14091" w:rsidRDefault="0060751C" w:rsidP="0060751C">
      <w:pPr>
        <w:pStyle w:val="a3"/>
        <w:widowControl w:val="0"/>
        <w:numPr>
          <w:ilvl w:val="0"/>
          <w:numId w:val="16"/>
        </w:numPr>
        <w:suppressAutoHyphens w:val="0"/>
        <w:spacing w:after="0"/>
        <w:jc w:val="both"/>
        <w:rPr>
          <w:b/>
          <w:color w:val="000000"/>
          <w:sz w:val="24"/>
          <w:szCs w:val="24"/>
        </w:rPr>
      </w:pPr>
      <w:r w:rsidRPr="00F14091">
        <w:rPr>
          <w:color w:val="000000"/>
          <w:sz w:val="24"/>
          <w:szCs w:val="24"/>
        </w:rPr>
        <w:t>Організація аналітичного обліку в банках</w:t>
      </w:r>
      <w:r>
        <w:rPr>
          <w:color w:val="000000"/>
          <w:sz w:val="24"/>
          <w:szCs w:val="24"/>
          <w:lang w:val="uk-UA"/>
        </w:rPr>
        <w:t>.</w:t>
      </w:r>
    </w:p>
    <w:p w:rsidR="00AC5327" w:rsidRPr="00DA39F0" w:rsidRDefault="00AC5327" w:rsidP="00AC5327">
      <w:pPr>
        <w:pStyle w:val="a3"/>
        <w:widowControl w:val="0"/>
        <w:numPr>
          <w:ilvl w:val="0"/>
          <w:numId w:val="16"/>
        </w:numPr>
        <w:suppressAutoHyphens w:val="0"/>
        <w:spacing w:after="0"/>
        <w:jc w:val="both"/>
        <w:rPr>
          <w:sz w:val="24"/>
          <w:szCs w:val="24"/>
          <w:lang w:val="uk-UA"/>
        </w:rPr>
      </w:pPr>
      <w:r w:rsidRPr="00DA39F0">
        <w:rPr>
          <w:sz w:val="24"/>
          <w:szCs w:val="24"/>
        </w:rPr>
        <w:t>Принципи побудови та структура Плану рахунків комерційних банків України. Організація аналітичного та синтетичного обліку у комерційних банках</w:t>
      </w:r>
      <w:r w:rsidRPr="00DA39F0">
        <w:rPr>
          <w:sz w:val="24"/>
          <w:szCs w:val="24"/>
          <w:lang w:val="uk-UA"/>
        </w:rPr>
        <w:t>.</w:t>
      </w:r>
      <w:r w:rsidR="003179CE" w:rsidRPr="003179CE">
        <w:rPr>
          <w:bCs/>
          <w:sz w:val="24"/>
          <w:szCs w:val="24"/>
        </w:rPr>
        <w:t xml:space="preserve"> </w:t>
      </w:r>
      <w:r w:rsidR="003179CE" w:rsidRPr="00E22A5E">
        <w:rPr>
          <w:bCs/>
          <w:sz w:val="24"/>
          <w:szCs w:val="24"/>
        </w:rPr>
        <w:t>Обговорити позицію</w:t>
      </w:r>
      <w:r w:rsidR="003179CE" w:rsidRPr="00E22A5E">
        <w:rPr>
          <w:bCs/>
          <w:sz w:val="24"/>
          <w:szCs w:val="24"/>
          <w:lang w:val="uk-UA"/>
        </w:rPr>
        <w:t>.</w:t>
      </w:r>
    </w:p>
    <w:p w:rsidR="00AC5327" w:rsidRPr="00DA39F0" w:rsidRDefault="00AC5327" w:rsidP="00AC5327">
      <w:pPr>
        <w:pStyle w:val="a3"/>
        <w:widowControl w:val="0"/>
        <w:numPr>
          <w:ilvl w:val="0"/>
          <w:numId w:val="16"/>
        </w:numPr>
        <w:suppressAutoHyphens w:val="0"/>
        <w:spacing w:after="0"/>
        <w:jc w:val="both"/>
        <w:rPr>
          <w:color w:val="000000"/>
          <w:sz w:val="24"/>
          <w:szCs w:val="24"/>
        </w:rPr>
      </w:pPr>
      <w:r w:rsidRPr="00DA39F0">
        <w:rPr>
          <w:sz w:val="24"/>
          <w:szCs w:val="24"/>
        </w:rPr>
        <w:t>Види банківського обліку (фінансового, управлінського та податкового об</w:t>
      </w:r>
      <w:r w:rsidRPr="00DA39F0">
        <w:rPr>
          <w:sz w:val="24"/>
          <w:szCs w:val="24"/>
        </w:rPr>
        <w:softHyphen/>
        <w:t xml:space="preserve">ліку) та їх порівняльна характеристика. </w:t>
      </w:r>
      <w:r w:rsidR="003179CE" w:rsidRPr="00E22A5E">
        <w:rPr>
          <w:bCs/>
          <w:sz w:val="24"/>
          <w:szCs w:val="24"/>
        </w:rPr>
        <w:t>Обговорити позицію</w:t>
      </w:r>
      <w:r w:rsidR="003179CE" w:rsidRPr="00E22A5E">
        <w:rPr>
          <w:bCs/>
          <w:sz w:val="24"/>
          <w:szCs w:val="24"/>
          <w:lang w:val="uk-UA"/>
        </w:rPr>
        <w:t>.</w:t>
      </w:r>
    </w:p>
    <w:p w:rsidR="00A82C97" w:rsidRDefault="00A82C97" w:rsidP="00A82C97">
      <w:pPr>
        <w:ind w:left="360"/>
        <w:rPr>
          <w:b/>
          <w:sz w:val="24"/>
          <w:szCs w:val="24"/>
        </w:rPr>
      </w:pPr>
    </w:p>
    <w:p w:rsidR="00A82C97" w:rsidRPr="00A82C97" w:rsidRDefault="00A82C97" w:rsidP="00A82C97">
      <w:pPr>
        <w:jc w:val="both"/>
        <w:rPr>
          <w:sz w:val="24"/>
          <w:szCs w:val="24"/>
        </w:rPr>
      </w:pPr>
      <w:r w:rsidRPr="00A82C97">
        <w:rPr>
          <w:b/>
          <w:sz w:val="24"/>
          <w:szCs w:val="24"/>
        </w:rPr>
        <w:t xml:space="preserve">План семінару: </w:t>
      </w:r>
      <w:r w:rsidRPr="00A82C97">
        <w:rPr>
          <w:sz w:val="24"/>
          <w:szCs w:val="24"/>
        </w:rPr>
        <w:t>(проблемні питання і завдання, які спрямовують студента на їх обговорення)</w:t>
      </w:r>
    </w:p>
    <w:p w:rsidR="0060751C" w:rsidRPr="00DA39F0" w:rsidRDefault="0060751C" w:rsidP="0060751C">
      <w:pPr>
        <w:pStyle w:val="a3"/>
        <w:widowControl w:val="0"/>
        <w:numPr>
          <w:ilvl w:val="0"/>
          <w:numId w:val="17"/>
        </w:numPr>
        <w:suppressAutoHyphens w:val="0"/>
        <w:spacing w:after="0"/>
        <w:jc w:val="both"/>
        <w:rPr>
          <w:sz w:val="24"/>
          <w:szCs w:val="24"/>
          <w:lang w:val="uk-UA"/>
        </w:rPr>
      </w:pPr>
      <w:r w:rsidRPr="00DA39F0">
        <w:rPr>
          <w:sz w:val="24"/>
          <w:szCs w:val="24"/>
        </w:rPr>
        <w:t xml:space="preserve">Організація операційної роботи та організаційна структура банків </w:t>
      </w:r>
      <w:r w:rsidRPr="00DA39F0">
        <w:rPr>
          <w:sz w:val="24"/>
          <w:szCs w:val="24"/>
          <w:lang w:val="uk-UA"/>
        </w:rPr>
        <w:t>України</w:t>
      </w:r>
      <w:r w:rsidRPr="00DA39F0">
        <w:rPr>
          <w:sz w:val="24"/>
          <w:szCs w:val="24"/>
        </w:rPr>
        <w:t>. Завдання системи банківського обліку.</w:t>
      </w:r>
    </w:p>
    <w:p w:rsidR="0060751C" w:rsidRPr="00DA39F0" w:rsidRDefault="0060751C" w:rsidP="0060751C">
      <w:pPr>
        <w:pStyle w:val="a3"/>
        <w:widowControl w:val="0"/>
        <w:numPr>
          <w:ilvl w:val="0"/>
          <w:numId w:val="17"/>
        </w:numPr>
        <w:suppressAutoHyphens w:val="0"/>
        <w:spacing w:after="0"/>
        <w:jc w:val="both"/>
        <w:rPr>
          <w:sz w:val="24"/>
          <w:szCs w:val="24"/>
          <w:lang w:val="uk-UA"/>
        </w:rPr>
      </w:pPr>
      <w:r w:rsidRPr="00DA39F0">
        <w:rPr>
          <w:sz w:val="24"/>
          <w:szCs w:val="24"/>
          <w:lang w:val="uk-UA"/>
        </w:rPr>
        <w:t xml:space="preserve">Державне регулювання </w:t>
      </w:r>
      <w:r w:rsidRPr="00DA39F0">
        <w:rPr>
          <w:sz w:val="24"/>
          <w:szCs w:val="24"/>
        </w:rPr>
        <w:t>та нормативно-правове забезпечення бухгалтерського обліку в банках України.</w:t>
      </w:r>
    </w:p>
    <w:p w:rsidR="0060751C" w:rsidRPr="00DA39F0" w:rsidRDefault="0060751C" w:rsidP="0060751C">
      <w:pPr>
        <w:pStyle w:val="a3"/>
        <w:widowControl w:val="0"/>
        <w:numPr>
          <w:ilvl w:val="0"/>
          <w:numId w:val="17"/>
        </w:numPr>
        <w:suppressAutoHyphens w:val="0"/>
        <w:spacing w:after="0"/>
        <w:jc w:val="both"/>
        <w:rPr>
          <w:sz w:val="24"/>
          <w:szCs w:val="24"/>
          <w:lang w:val="uk-UA"/>
        </w:rPr>
      </w:pPr>
      <w:r w:rsidRPr="00DA39F0">
        <w:rPr>
          <w:sz w:val="24"/>
          <w:szCs w:val="24"/>
        </w:rPr>
        <w:t xml:space="preserve">Основні принципи бухгалтерського обліку в банках, їх сутність та особливості. </w:t>
      </w:r>
    </w:p>
    <w:p w:rsidR="0060751C" w:rsidRPr="00DA39F0" w:rsidRDefault="0060751C" w:rsidP="0060751C">
      <w:pPr>
        <w:pStyle w:val="a3"/>
        <w:widowControl w:val="0"/>
        <w:numPr>
          <w:ilvl w:val="0"/>
          <w:numId w:val="17"/>
        </w:numPr>
        <w:suppressAutoHyphens w:val="0"/>
        <w:spacing w:after="0"/>
        <w:jc w:val="both"/>
        <w:rPr>
          <w:sz w:val="24"/>
          <w:szCs w:val="24"/>
          <w:lang w:val="uk-UA"/>
        </w:rPr>
      </w:pPr>
      <w:r w:rsidRPr="00DA39F0">
        <w:rPr>
          <w:sz w:val="24"/>
          <w:szCs w:val="24"/>
        </w:rPr>
        <w:t>Предмет та об’єкти банківського обліку</w:t>
      </w:r>
      <w:r w:rsidRPr="00DA39F0">
        <w:rPr>
          <w:sz w:val="24"/>
          <w:szCs w:val="24"/>
          <w:lang w:val="uk-UA"/>
        </w:rPr>
        <w:t>,</w:t>
      </w:r>
      <w:r w:rsidRPr="00DA39F0">
        <w:rPr>
          <w:sz w:val="24"/>
          <w:szCs w:val="24"/>
        </w:rPr>
        <w:t xml:space="preserve"> </w:t>
      </w:r>
    </w:p>
    <w:p w:rsidR="0060751C" w:rsidRPr="00DA39F0" w:rsidRDefault="0060751C" w:rsidP="0060751C">
      <w:pPr>
        <w:pStyle w:val="a3"/>
        <w:widowControl w:val="0"/>
        <w:numPr>
          <w:ilvl w:val="0"/>
          <w:numId w:val="17"/>
        </w:numPr>
        <w:suppressAutoHyphens w:val="0"/>
        <w:spacing w:after="0"/>
        <w:jc w:val="both"/>
        <w:rPr>
          <w:sz w:val="24"/>
          <w:szCs w:val="24"/>
          <w:lang w:val="uk-UA"/>
        </w:rPr>
      </w:pPr>
      <w:r w:rsidRPr="00DA39F0">
        <w:rPr>
          <w:sz w:val="24"/>
          <w:szCs w:val="24"/>
        </w:rPr>
        <w:t>Облікова політика банку, характеристика та вимоги до обліково-операційної роботи в банках.</w:t>
      </w:r>
    </w:p>
    <w:p w:rsidR="0060751C" w:rsidRPr="00DA39F0" w:rsidRDefault="0060751C" w:rsidP="0060751C">
      <w:pPr>
        <w:pStyle w:val="a3"/>
        <w:widowControl w:val="0"/>
        <w:numPr>
          <w:ilvl w:val="0"/>
          <w:numId w:val="17"/>
        </w:numPr>
        <w:suppressAutoHyphens w:val="0"/>
        <w:spacing w:after="0"/>
        <w:jc w:val="both"/>
        <w:rPr>
          <w:sz w:val="24"/>
          <w:szCs w:val="24"/>
        </w:rPr>
      </w:pPr>
      <w:r w:rsidRPr="00DA39F0">
        <w:rPr>
          <w:sz w:val="24"/>
          <w:szCs w:val="24"/>
          <w:lang w:val="uk-UA"/>
        </w:rPr>
        <w:t>Ф</w:t>
      </w:r>
      <w:proofErr w:type="spellStart"/>
      <w:r w:rsidRPr="00DA39F0">
        <w:rPr>
          <w:sz w:val="24"/>
          <w:szCs w:val="24"/>
        </w:rPr>
        <w:t>ункції</w:t>
      </w:r>
      <w:proofErr w:type="spellEnd"/>
      <w:r w:rsidRPr="00DA39F0">
        <w:rPr>
          <w:sz w:val="24"/>
          <w:szCs w:val="24"/>
        </w:rPr>
        <w:t xml:space="preserve"> бухгалтерського обліку в банках. Документування банківських операцій.</w:t>
      </w:r>
    </w:p>
    <w:p w:rsidR="0060751C" w:rsidRPr="00DA39F0" w:rsidRDefault="0060751C" w:rsidP="0060751C">
      <w:pPr>
        <w:pStyle w:val="a3"/>
        <w:widowControl w:val="0"/>
        <w:numPr>
          <w:ilvl w:val="0"/>
          <w:numId w:val="17"/>
        </w:numPr>
        <w:suppressAutoHyphens w:val="0"/>
        <w:spacing w:after="0"/>
        <w:jc w:val="both"/>
        <w:rPr>
          <w:sz w:val="24"/>
          <w:szCs w:val="24"/>
          <w:lang w:val="uk-UA"/>
        </w:rPr>
      </w:pPr>
      <w:r w:rsidRPr="00DA39F0">
        <w:rPr>
          <w:sz w:val="24"/>
          <w:szCs w:val="24"/>
        </w:rPr>
        <w:t>Принципи побудови та структура Плану рахунків комерційних банків України. Організація аналітичного та синтетичного обліку у комерційних банках</w:t>
      </w:r>
      <w:r w:rsidRPr="00DA39F0">
        <w:rPr>
          <w:sz w:val="24"/>
          <w:szCs w:val="24"/>
          <w:lang w:val="uk-UA"/>
        </w:rPr>
        <w:t>.</w:t>
      </w:r>
    </w:p>
    <w:p w:rsidR="0060751C" w:rsidRPr="00C34D68" w:rsidRDefault="0060751C" w:rsidP="0060751C">
      <w:pPr>
        <w:pStyle w:val="a3"/>
        <w:widowControl w:val="0"/>
        <w:numPr>
          <w:ilvl w:val="0"/>
          <w:numId w:val="17"/>
        </w:numPr>
        <w:suppressAutoHyphens w:val="0"/>
        <w:spacing w:after="0"/>
        <w:jc w:val="both"/>
        <w:rPr>
          <w:color w:val="000000"/>
          <w:sz w:val="24"/>
          <w:szCs w:val="24"/>
        </w:rPr>
      </w:pPr>
      <w:r w:rsidRPr="00DA39F0">
        <w:rPr>
          <w:sz w:val="24"/>
          <w:szCs w:val="24"/>
        </w:rPr>
        <w:t>Види банківського обліку (фінансового, управлінського та податкового об</w:t>
      </w:r>
      <w:r w:rsidRPr="00DA39F0">
        <w:rPr>
          <w:sz w:val="24"/>
          <w:szCs w:val="24"/>
        </w:rPr>
        <w:softHyphen/>
        <w:t xml:space="preserve">ліку) та їх порівняльна характеристика. </w:t>
      </w:r>
    </w:p>
    <w:p w:rsidR="00C34D68" w:rsidRPr="00DA39F0" w:rsidRDefault="00C34D68" w:rsidP="00C34D68">
      <w:pPr>
        <w:pStyle w:val="a3"/>
        <w:widowControl w:val="0"/>
        <w:suppressAutoHyphens w:val="0"/>
        <w:spacing w:after="0"/>
        <w:ind w:left="720"/>
        <w:jc w:val="both"/>
        <w:rPr>
          <w:color w:val="000000"/>
          <w:sz w:val="24"/>
          <w:szCs w:val="24"/>
        </w:rPr>
      </w:pPr>
    </w:p>
    <w:p w:rsidR="0060751C" w:rsidRPr="0060751C" w:rsidRDefault="0060751C" w:rsidP="0060751C">
      <w:pPr>
        <w:ind w:left="360"/>
        <w:jc w:val="both"/>
        <w:rPr>
          <w:sz w:val="24"/>
          <w:szCs w:val="24"/>
        </w:rPr>
      </w:pPr>
      <w:r w:rsidRPr="0060751C">
        <w:rPr>
          <w:b/>
          <w:sz w:val="24"/>
          <w:szCs w:val="24"/>
        </w:rPr>
        <w:t xml:space="preserve">Форми контролю знань </w:t>
      </w:r>
      <w:r w:rsidRPr="0060751C">
        <w:rPr>
          <w:sz w:val="24"/>
          <w:szCs w:val="24"/>
        </w:rPr>
        <w:t>– обговорення питань; тестування.</w:t>
      </w:r>
    </w:p>
    <w:p w:rsidR="0060751C" w:rsidRPr="0060751C" w:rsidRDefault="0060751C" w:rsidP="0060751C">
      <w:pPr>
        <w:ind w:left="360"/>
        <w:jc w:val="both"/>
        <w:rPr>
          <w:sz w:val="20"/>
        </w:rPr>
      </w:pPr>
    </w:p>
    <w:p w:rsidR="00DE2A01" w:rsidRPr="0060751C" w:rsidRDefault="0060751C" w:rsidP="0060751C">
      <w:pPr>
        <w:pStyle w:val="a3"/>
        <w:widowControl w:val="0"/>
        <w:spacing w:after="0"/>
        <w:ind w:left="360"/>
        <w:jc w:val="both"/>
        <w:rPr>
          <w:b/>
          <w:color w:val="000000"/>
          <w:sz w:val="24"/>
          <w:szCs w:val="24"/>
        </w:rPr>
      </w:pPr>
      <w:r w:rsidRPr="005F15F6">
        <w:rPr>
          <w:b/>
          <w:sz w:val="24"/>
          <w:szCs w:val="24"/>
        </w:rPr>
        <w:t xml:space="preserve">Рекомендована література до теми семінару: </w:t>
      </w:r>
      <w:r w:rsidRPr="005F15F6">
        <w:rPr>
          <w:sz w:val="24"/>
          <w:szCs w:val="24"/>
        </w:rPr>
        <w:t xml:space="preserve">(перелік джерел інформації, які </w:t>
      </w:r>
      <w:r w:rsidRPr="005F15F6">
        <w:rPr>
          <w:sz w:val="24"/>
          <w:szCs w:val="24"/>
        </w:rPr>
        <w:lastRenderedPageBreak/>
        <w:t>допоможуть студенту підготуватися до заняття, отримати додаткову наукову інформацію, поглибити знання з окремих питань)</w:t>
      </w:r>
      <w:r>
        <w:rPr>
          <w:sz w:val="24"/>
          <w:szCs w:val="24"/>
        </w:rPr>
        <w:t>.</w:t>
      </w:r>
    </w:p>
    <w:p w:rsidR="00C34D68" w:rsidRDefault="00C34D68" w:rsidP="00C34D68">
      <w:pPr>
        <w:rPr>
          <w:i/>
          <w:sz w:val="24"/>
          <w:szCs w:val="24"/>
        </w:rPr>
      </w:pPr>
      <w:r w:rsidRPr="001C570D">
        <w:rPr>
          <w:i/>
          <w:sz w:val="24"/>
          <w:szCs w:val="24"/>
          <w:u w:val="single"/>
        </w:rPr>
        <w:t>Основна та допоміжна література</w:t>
      </w:r>
      <w:r w:rsidRPr="001C570D">
        <w:rPr>
          <w:i/>
          <w:sz w:val="24"/>
          <w:szCs w:val="24"/>
        </w:rPr>
        <w:t xml:space="preserve">: </w:t>
      </w:r>
    </w:p>
    <w:p w:rsidR="00E75995" w:rsidRPr="00DA39F0" w:rsidRDefault="00E75995" w:rsidP="00E75995">
      <w:pPr>
        <w:pStyle w:val="a7"/>
        <w:numPr>
          <w:ilvl w:val="0"/>
          <w:numId w:val="18"/>
        </w:numPr>
        <w:suppressAutoHyphens w:val="0"/>
        <w:jc w:val="both"/>
        <w:rPr>
          <w:sz w:val="24"/>
          <w:szCs w:val="24"/>
        </w:rPr>
      </w:pPr>
      <w:proofErr w:type="spellStart"/>
      <w:r w:rsidRPr="00DA39F0">
        <w:rPr>
          <w:sz w:val="24"/>
          <w:szCs w:val="24"/>
        </w:rPr>
        <w:t>Павелко</w:t>
      </w:r>
      <w:proofErr w:type="spellEnd"/>
      <w:r w:rsidRPr="00DA39F0">
        <w:rPr>
          <w:sz w:val="24"/>
          <w:szCs w:val="24"/>
        </w:rPr>
        <w:t xml:space="preserve"> О.В. Облік у банках: [</w:t>
      </w:r>
      <w:proofErr w:type="spellStart"/>
      <w:r w:rsidRPr="00DA39F0">
        <w:rPr>
          <w:sz w:val="24"/>
          <w:szCs w:val="24"/>
        </w:rPr>
        <w:t>Навч</w:t>
      </w:r>
      <w:proofErr w:type="spellEnd"/>
      <w:r w:rsidRPr="00DA39F0">
        <w:rPr>
          <w:sz w:val="24"/>
          <w:szCs w:val="24"/>
        </w:rPr>
        <w:t xml:space="preserve">. </w:t>
      </w:r>
      <w:proofErr w:type="spellStart"/>
      <w:r w:rsidRPr="00DA39F0">
        <w:rPr>
          <w:sz w:val="24"/>
          <w:szCs w:val="24"/>
        </w:rPr>
        <w:t>посіб</w:t>
      </w:r>
      <w:proofErr w:type="spellEnd"/>
      <w:r w:rsidRPr="00DA39F0">
        <w:rPr>
          <w:sz w:val="24"/>
          <w:szCs w:val="24"/>
        </w:rPr>
        <w:t xml:space="preserve">.] / О.В. </w:t>
      </w:r>
      <w:proofErr w:type="spellStart"/>
      <w:r w:rsidRPr="00DA39F0">
        <w:rPr>
          <w:sz w:val="24"/>
          <w:szCs w:val="24"/>
        </w:rPr>
        <w:t>Павелко</w:t>
      </w:r>
      <w:proofErr w:type="spellEnd"/>
      <w:r w:rsidRPr="00DA39F0">
        <w:rPr>
          <w:sz w:val="24"/>
          <w:szCs w:val="24"/>
        </w:rPr>
        <w:t>. – Рівне: НУВГП, 2012. – 277с.</w:t>
      </w:r>
    </w:p>
    <w:p w:rsidR="00E75995" w:rsidRPr="00DA39F0" w:rsidRDefault="00E75995" w:rsidP="00E75995">
      <w:pPr>
        <w:pStyle w:val="a7"/>
        <w:numPr>
          <w:ilvl w:val="0"/>
          <w:numId w:val="18"/>
        </w:numPr>
        <w:suppressAutoHyphens w:val="0"/>
        <w:jc w:val="both"/>
        <w:rPr>
          <w:sz w:val="24"/>
          <w:szCs w:val="24"/>
        </w:rPr>
      </w:pPr>
      <w:proofErr w:type="spellStart"/>
      <w:r w:rsidRPr="00DA39F0">
        <w:rPr>
          <w:sz w:val="24"/>
          <w:szCs w:val="24"/>
        </w:rPr>
        <w:t>Труш</w:t>
      </w:r>
      <w:proofErr w:type="spellEnd"/>
      <w:r w:rsidRPr="00DA39F0">
        <w:rPr>
          <w:sz w:val="24"/>
          <w:szCs w:val="24"/>
        </w:rPr>
        <w:t xml:space="preserve"> Ю. Т., Король Г.О. Облік у банках Частина 1: </w:t>
      </w:r>
      <w:proofErr w:type="spellStart"/>
      <w:r w:rsidRPr="00DA39F0">
        <w:rPr>
          <w:sz w:val="24"/>
          <w:szCs w:val="24"/>
        </w:rPr>
        <w:t>Навч</w:t>
      </w:r>
      <w:proofErr w:type="spellEnd"/>
      <w:r w:rsidRPr="00DA39F0">
        <w:rPr>
          <w:sz w:val="24"/>
          <w:szCs w:val="24"/>
        </w:rPr>
        <w:t xml:space="preserve">. посібник. – Дніпропетровськ: </w:t>
      </w:r>
      <w:proofErr w:type="spellStart"/>
      <w:r w:rsidRPr="00DA39F0">
        <w:rPr>
          <w:sz w:val="24"/>
          <w:szCs w:val="24"/>
        </w:rPr>
        <w:t>НМетАУ</w:t>
      </w:r>
      <w:proofErr w:type="spellEnd"/>
      <w:r w:rsidRPr="00DA39F0">
        <w:rPr>
          <w:sz w:val="24"/>
          <w:szCs w:val="24"/>
        </w:rPr>
        <w:t xml:space="preserve"> , 2013. – 76 с.</w:t>
      </w:r>
    </w:p>
    <w:p w:rsidR="00E75995" w:rsidRPr="00DA39F0" w:rsidRDefault="00E75995" w:rsidP="00E75995">
      <w:pPr>
        <w:pStyle w:val="a7"/>
        <w:numPr>
          <w:ilvl w:val="0"/>
          <w:numId w:val="18"/>
        </w:numPr>
        <w:suppressAutoHyphens w:val="0"/>
        <w:jc w:val="both"/>
        <w:rPr>
          <w:sz w:val="24"/>
          <w:szCs w:val="24"/>
        </w:rPr>
      </w:pPr>
      <w:proofErr w:type="spellStart"/>
      <w:r w:rsidRPr="00DA39F0">
        <w:rPr>
          <w:sz w:val="24"/>
          <w:szCs w:val="24"/>
        </w:rPr>
        <w:t>Табачук</w:t>
      </w:r>
      <w:proofErr w:type="spellEnd"/>
      <w:r w:rsidRPr="00DA39F0">
        <w:rPr>
          <w:sz w:val="24"/>
          <w:szCs w:val="24"/>
        </w:rPr>
        <w:t xml:space="preserve"> Г. П., </w:t>
      </w:r>
      <w:proofErr w:type="spellStart"/>
      <w:r w:rsidRPr="00DA39F0">
        <w:rPr>
          <w:sz w:val="24"/>
          <w:szCs w:val="24"/>
        </w:rPr>
        <w:t>Сарахман</w:t>
      </w:r>
      <w:proofErr w:type="spellEnd"/>
      <w:r w:rsidRPr="00DA39F0">
        <w:rPr>
          <w:sz w:val="24"/>
          <w:szCs w:val="24"/>
        </w:rPr>
        <w:t xml:space="preserve"> О. М., Бречко Т. М. Фінансовий облік у банках : [</w:t>
      </w:r>
      <w:proofErr w:type="spellStart"/>
      <w:r w:rsidRPr="00DA39F0">
        <w:rPr>
          <w:sz w:val="24"/>
          <w:szCs w:val="24"/>
        </w:rPr>
        <w:t>навч</w:t>
      </w:r>
      <w:proofErr w:type="spellEnd"/>
      <w:r w:rsidRPr="00DA39F0">
        <w:rPr>
          <w:sz w:val="24"/>
          <w:szCs w:val="24"/>
        </w:rPr>
        <w:t xml:space="preserve">. </w:t>
      </w:r>
      <w:proofErr w:type="spellStart"/>
      <w:r w:rsidRPr="00DA39F0">
        <w:rPr>
          <w:sz w:val="24"/>
          <w:szCs w:val="24"/>
        </w:rPr>
        <w:t>посіб</w:t>
      </w:r>
      <w:proofErr w:type="spellEnd"/>
      <w:r w:rsidRPr="00DA39F0">
        <w:rPr>
          <w:sz w:val="24"/>
          <w:szCs w:val="24"/>
        </w:rPr>
        <w:t xml:space="preserve">.] / Г. П. </w:t>
      </w:r>
      <w:proofErr w:type="spellStart"/>
      <w:r w:rsidRPr="00DA39F0">
        <w:rPr>
          <w:sz w:val="24"/>
          <w:szCs w:val="24"/>
        </w:rPr>
        <w:t>Табачук</w:t>
      </w:r>
      <w:proofErr w:type="spellEnd"/>
      <w:r w:rsidRPr="00DA39F0">
        <w:rPr>
          <w:sz w:val="24"/>
          <w:szCs w:val="24"/>
        </w:rPr>
        <w:t xml:space="preserve">, О. М. </w:t>
      </w:r>
      <w:proofErr w:type="spellStart"/>
      <w:r w:rsidRPr="00DA39F0">
        <w:rPr>
          <w:sz w:val="24"/>
          <w:szCs w:val="24"/>
        </w:rPr>
        <w:t>Сарахман</w:t>
      </w:r>
      <w:proofErr w:type="spellEnd"/>
      <w:r w:rsidRPr="00DA39F0">
        <w:rPr>
          <w:sz w:val="24"/>
          <w:szCs w:val="24"/>
        </w:rPr>
        <w:t>, Т. М. Бречко. – К. : Центр учбової літератури, 2010. – 424с.</w:t>
      </w:r>
    </w:p>
    <w:p w:rsidR="00E75995" w:rsidRPr="00DA39F0" w:rsidRDefault="00E75995" w:rsidP="00E75995">
      <w:pPr>
        <w:pStyle w:val="a7"/>
        <w:numPr>
          <w:ilvl w:val="0"/>
          <w:numId w:val="18"/>
        </w:numPr>
        <w:suppressAutoHyphens w:val="0"/>
        <w:jc w:val="both"/>
        <w:rPr>
          <w:sz w:val="24"/>
          <w:szCs w:val="24"/>
        </w:rPr>
      </w:pPr>
      <w:proofErr w:type="spellStart"/>
      <w:r w:rsidRPr="00DA39F0">
        <w:rPr>
          <w:sz w:val="24"/>
          <w:szCs w:val="24"/>
        </w:rPr>
        <w:t>Сарапіна</w:t>
      </w:r>
      <w:proofErr w:type="spellEnd"/>
      <w:r w:rsidRPr="00DA39F0">
        <w:rPr>
          <w:sz w:val="24"/>
          <w:szCs w:val="24"/>
        </w:rPr>
        <w:t xml:space="preserve"> О.А., Кочубей М.Є., </w:t>
      </w:r>
      <w:proofErr w:type="spellStart"/>
      <w:r w:rsidRPr="00DA39F0">
        <w:rPr>
          <w:sz w:val="24"/>
          <w:szCs w:val="24"/>
        </w:rPr>
        <w:t>Стефанович</w:t>
      </w:r>
      <w:proofErr w:type="spellEnd"/>
      <w:r w:rsidRPr="00DA39F0">
        <w:rPr>
          <w:sz w:val="24"/>
          <w:szCs w:val="24"/>
        </w:rPr>
        <w:t xml:space="preserve"> Н.Я. Облік у банках: </w:t>
      </w:r>
      <w:proofErr w:type="spellStart"/>
      <w:r w:rsidRPr="00DA39F0">
        <w:rPr>
          <w:sz w:val="24"/>
          <w:szCs w:val="24"/>
        </w:rPr>
        <w:t>навч</w:t>
      </w:r>
      <w:proofErr w:type="spellEnd"/>
      <w:r w:rsidRPr="00DA39F0">
        <w:rPr>
          <w:sz w:val="24"/>
          <w:szCs w:val="24"/>
        </w:rPr>
        <w:t xml:space="preserve">. </w:t>
      </w:r>
      <w:proofErr w:type="spellStart"/>
      <w:r w:rsidRPr="00DA39F0">
        <w:rPr>
          <w:sz w:val="24"/>
          <w:szCs w:val="24"/>
        </w:rPr>
        <w:t>посіб</w:t>
      </w:r>
      <w:proofErr w:type="spellEnd"/>
      <w:r w:rsidRPr="00DA39F0">
        <w:rPr>
          <w:sz w:val="24"/>
          <w:szCs w:val="24"/>
        </w:rPr>
        <w:t xml:space="preserve">. / О.А. </w:t>
      </w:r>
      <w:proofErr w:type="spellStart"/>
      <w:r w:rsidRPr="00DA39F0">
        <w:rPr>
          <w:sz w:val="24"/>
          <w:szCs w:val="24"/>
        </w:rPr>
        <w:t>Сарапіна</w:t>
      </w:r>
      <w:proofErr w:type="spellEnd"/>
      <w:r w:rsidRPr="00DA39F0">
        <w:rPr>
          <w:sz w:val="24"/>
          <w:szCs w:val="24"/>
        </w:rPr>
        <w:t xml:space="preserve">, М.Є.Кочубей, Н.Я. </w:t>
      </w:r>
      <w:proofErr w:type="spellStart"/>
      <w:r w:rsidRPr="00DA39F0">
        <w:rPr>
          <w:sz w:val="24"/>
          <w:szCs w:val="24"/>
        </w:rPr>
        <w:t>Стефанович</w:t>
      </w:r>
      <w:proofErr w:type="spellEnd"/>
      <w:r w:rsidRPr="00DA39F0">
        <w:rPr>
          <w:sz w:val="24"/>
          <w:szCs w:val="24"/>
        </w:rPr>
        <w:t xml:space="preserve"> //. – Херсон, ПП </w:t>
      </w:r>
      <w:proofErr w:type="spellStart"/>
      <w:r w:rsidRPr="00DA39F0">
        <w:rPr>
          <w:sz w:val="24"/>
          <w:szCs w:val="24"/>
        </w:rPr>
        <w:t>Вишемирський</w:t>
      </w:r>
      <w:proofErr w:type="spellEnd"/>
      <w:r w:rsidRPr="00DA39F0">
        <w:rPr>
          <w:sz w:val="24"/>
          <w:szCs w:val="24"/>
        </w:rPr>
        <w:t xml:space="preserve"> В.С., 2015. –</w:t>
      </w:r>
      <w:r>
        <w:rPr>
          <w:sz w:val="24"/>
          <w:szCs w:val="24"/>
        </w:rPr>
        <w:t xml:space="preserve"> </w:t>
      </w:r>
      <w:r w:rsidRPr="00DA39F0">
        <w:rPr>
          <w:sz w:val="24"/>
          <w:szCs w:val="24"/>
        </w:rPr>
        <w:t>408 с.</w:t>
      </w:r>
    </w:p>
    <w:p w:rsidR="004A0321" w:rsidRPr="004A0321" w:rsidRDefault="004A0321" w:rsidP="004A0321">
      <w:pPr>
        <w:rPr>
          <w:i/>
          <w:sz w:val="24"/>
          <w:szCs w:val="24"/>
        </w:rPr>
      </w:pPr>
      <w:r w:rsidRPr="004A0321">
        <w:rPr>
          <w:i/>
          <w:sz w:val="24"/>
          <w:szCs w:val="24"/>
        </w:rPr>
        <w:t>Інтернет ресурси:</w:t>
      </w:r>
    </w:p>
    <w:p w:rsidR="004A0321" w:rsidRPr="00DA39F0" w:rsidRDefault="004A0321" w:rsidP="004A0321">
      <w:pPr>
        <w:pStyle w:val="a5"/>
        <w:spacing w:after="0"/>
        <w:ind w:left="0"/>
        <w:jc w:val="both"/>
        <w:rPr>
          <w:sz w:val="24"/>
          <w:szCs w:val="24"/>
        </w:rPr>
      </w:pPr>
      <w:r w:rsidRPr="00DA39F0">
        <w:rPr>
          <w:sz w:val="24"/>
          <w:szCs w:val="24"/>
          <w:lang w:val="en-US"/>
        </w:rPr>
        <w:t>www</w:t>
      </w:r>
      <w:r w:rsidRPr="00DA39F0">
        <w:rPr>
          <w:sz w:val="24"/>
          <w:szCs w:val="24"/>
        </w:rPr>
        <w:t>.</w:t>
      </w:r>
      <w:proofErr w:type="spellStart"/>
      <w:r w:rsidRPr="00DA39F0">
        <w:rPr>
          <w:sz w:val="24"/>
          <w:szCs w:val="24"/>
          <w:lang w:val="en-US"/>
        </w:rPr>
        <w:t>osvita</w:t>
      </w:r>
      <w:proofErr w:type="spellEnd"/>
      <w:r w:rsidRPr="00DA39F0">
        <w:rPr>
          <w:sz w:val="24"/>
          <w:szCs w:val="24"/>
        </w:rPr>
        <w:t>/</w:t>
      </w:r>
      <w:r w:rsidRPr="00DA39F0">
        <w:rPr>
          <w:sz w:val="24"/>
          <w:szCs w:val="24"/>
          <w:lang w:val="en-US"/>
        </w:rPr>
        <w:t>org</w:t>
      </w:r>
      <w:r w:rsidRPr="00DA39F0">
        <w:rPr>
          <w:sz w:val="24"/>
          <w:szCs w:val="24"/>
        </w:rPr>
        <w:t>.</w:t>
      </w:r>
      <w:proofErr w:type="spellStart"/>
      <w:r w:rsidRPr="00DA39F0">
        <w:rPr>
          <w:sz w:val="24"/>
          <w:szCs w:val="24"/>
          <w:lang w:val="en-US"/>
        </w:rPr>
        <w:t>ua</w:t>
      </w:r>
      <w:proofErr w:type="spellEnd"/>
      <w:r w:rsidRPr="00DA39F0">
        <w:rPr>
          <w:sz w:val="24"/>
          <w:szCs w:val="24"/>
        </w:rPr>
        <w:t xml:space="preserve"> – сайт </w:t>
      </w:r>
      <w:proofErr w:type="spellStart"/>
      <w:r w:rsidRPr="00DA39F0">
        <w:rPr>
          <w:sz w:val="24"/>
          <w:szCs w:val="24"/>
        </w:rPr>
        <w:t>Міністерства</w:t>
      </w:r>
      <w:proofErr w:type="spellEnd"/>
      <w:r w:rsidRPr="00DA39F0">
        <w:rPr>
          <w:sz w:val="24"/>
          <w:szCs w:val="24"/>
        </w:rPr>
        <w:t xml:space="preserve"> </w:t>
      </w:r>
      <w:proofErr w:type="spellStart"/>
      <w:r w:rsidRPr="00DA39F0">
        <w:rPr>
          <w:sz w:val="24"/>
          <w:szCs w:val="24"/>
        </w:rPr>
        <w:t>освіти</w:t>
      </w:r>
      <w:proofErr w:type="spellEnd"/>
      <w:r w:rsidRPr="00DA39F0">
        <w:rPr>
          <w:sz w:val="24"/>
          <w:szCs w:val="24"/>
        </w:rPr>
        <w:t xml:space="preserve"> і науки </w:t>
      </w:r>
      <w:proofErr w:type="spellStart"/>
      <w:r w:rsidRPr="00DA39F0">
        <w:rPr>
          <w:sz w:val="24"/>
          <w:szCs w:val="24"/>
        </w:rPr>
        <w:t>України</w:t>
      </w:r>
      <w:proofErr w:type="spellEnd"/>
      <w:r w:rsidRPr="00DA39F0">
        <w:rPr>
          <w:sz w:val="24"/>
          <w:szCs w:val="24"/>
          <w:lang w:val="uk-UA"/>
        </w:rPr>
        <w:t>.</w:t>
      </w:r>
    </w:p>
    <w:p w:rsidR="004A0321" w:rsidRPr="00DA39F0" w:rsidRDefault="004A0321" w:rsidP="004A0321">
      <w:pPr>
        <w:pStyle w:val="a5"/>
        <w:spacing w:after="0"/>
        <w:ind w:left="0"/>
        <w:jc w:val="both"/>
        <w:rPr>
          <w:sz w:val="24"/>
          <w:szCs w:val="24"/>
        </w:rPr>
      </w:pPr>
      <w:proofErr w:type="gramStart"/>
      <w:r w:rsidRPr="00DA39F0">
        <w:rPr>
          <w:sz w:val="24"/>
          <w:szCs w:val="24"/>
          <w:lang w:val="en-US"/>
        </w:rPr>
        <w:t>http</w:t>
      </w:r>
      <w:r w:rsidRPr="00DA39F0">
        <w:rPr>
          <w:sz w:val="24"/>
          <w:szCs w:val="24"/>
        </w:rPr>
        <w:t>://</w:t>
      </w:r>
      <w:r w:rsidRPr="00DA39F0">
        <w:rPr>
          <w:sz w:val="24"/>
          <w:szCs w:val="24"/>
          <w:lang w:val="en-US"/>
        </w:rPr>
        <w:t>web</w:t>
      </w:r>
      <w:r w:rsidRPr="00DA39F0">
        <w:rPr>
          <w:sz w:val="24"/>
          <w:szCs w:val="24"/>
        </w:rPr>
        <w:t>/</w:t>
      </w:r>
      <w:proofErr w:type="spellStart"/>
      <w:r w:rsidRPr="00DA39F0">
        <w:rPr>
          <w:sz w:val="24"/>
          <w:szCs w:val="24"/>
          <w:lang w:val="en-US"/>
        </w:rPr>
        <w:t>worldbank</w:t>
      </w:r>
      <w:proofErr w:type="spellEnd"/>
      <w:r w:rsidRPr="00DA39F0">
        <w:rPr>
          <w:sz w:val="24"/>
          <w:szCs w:val="24"/>
        </w:rPr>
        <w:t>/</w:t>
      </w:r>
      <w:r w:rsidRPr="00DA39F0">
        <w:rPr>
          <w:sz w:val="24"/>
          <w:szCs w:val="24"/>
          <w:lang w:val="en-US"/>
        </w:rPr>
        <w:t>org</w:t>
      </w:r>
      <w:r w:rsidRPr="00DA39F0">
        <w:rPr>
          <w:sz w:val="24"/>
          <w:szCs w:val="24"/>
        </w:rPr>
        <w:t xml:space="preserve">– сайт </w:t>
      </w:r>
      <w:proofErr w:type="spellStart"/>
      <w:r w:rsidRPr="00DA39F0">
        <w:rPr>
          <w:sz w:val="24"/>
          <w:szCs w:val="24"/>
        </w:rPr>
        <w:t>Світового</w:t>
      </w:r>
      <w:proofErr w:type="spellEnd"/>
      <w:r w:rsidRPr="00DA39F0">
        <w:rPr>
          <w:sz w:val="24"/>
          <w:szCs w:val="24"/>
        </w:rPr>
        <w:t xml:space="preserve"> банку</w:t>
      </w:r>
      <w:r w:rsidRPr="00DA39F0">
        <w:rPr>
          <w:sz w:val="24"/>
          <w:szCs w:val="24"/>
          <w:lang w:val="uk-UA"/>
        </w:rPr>
        <w:t>.</w:t>
      </w:r>
      <w:proofErr w:type="gramEnd"/>
    </w:p>
    <w:p w:rsidR="004A0321" w:rsidRPr="00DA39F0" w:rsidRDefault="005C698F" w:rsidP="004A0321">
      <w:pPr>
        <w:pStyle w:val="a5"/>
        <w:spacing w:after="0"/>
        <w:ind w:left="0"/>
        <w:jc w:val="both"/>
        <w:rPr>
          <w:sz w:val="24"/>
          <w:szCs w:val="24"/>
          <w:lang w:val="uk-UA"/>
        </w:rPr>
      </w:pPr>
      <w:hyperlink r:id="rId10" w:history="1">
        <w:r w:rsidR="004A0321" w:rsidRPr="00DA39F0">
          <w:rPr>
            <w:rStyle w:val="a8"/>
            <w:sz w:val="24"/>
            <w:szCs w:val="24"/>
            <w:lang w:val="uk-UA"/>
          </w:rPr>
          <w:t>http://www.bank.gov.ua/</w:t>
        </w:r>
      </w:hyperlink>
      <w:r w:rsidR="004A0321" w:rsidRPr="00DA39F0">
        <w:rPr>
          <w:sz w:val="24"/>
          <w:szCs w:val="24"/>
          <w:lang w:val="uk-UA"/>
        </w:rPr>
        <w:t xml:space="preserve"> - Національний банк України.</w:t>
      </w:r>
    </w:p>
    <w:p w:rsidR="004A0321" w:rsidRPr="004A0321" w:rsidRDefault="004A0321" w:rsidP="004A0321">
      <w:pPr>
        <w:jc w:val="both"/>
        <w:rPr>
          <w:sz w:val="24"/>
          <w:szCs w:val="24"/>
        </w:rPr>
      </w:pPr>
      <w:r w:rsidRPr="004A0321">
        <w:rPr>
          <w:sz w:val="24"/>
          <w:szCs w:val="24"/>
        </w:rPr>
        <w:t>http://www.pravo.vuzlib.su/book_z1771_page_23.html - Операції та послуги комерційних банків.</w:t>
      </w:r>
    </w:p>
    <w:p w:rsidR="00C34D68" w:rsidRDefault="00C34D68" w:rsidP="00DE2A01">
      <w:pPr>
        <w:autoSpaceDE w:val="0"/>
        <w:autoSpaceDN w:val="0"/>
        <w:adjustRightInd w:val="0"/>
        <w:jc w:val="both"/>
        <w:rPr>
          <w:b/>
          <w:i/>
          <w:sz w:val="24"/>
          <w:szCs w:val="24"/>
        </w:rPr>
      </w:pPr>
    </w:p>
    <w:p w:rsidR="00DE2A01" w:rsidRPr="00842F30" w:rsidRDefault="00DE2A01" w:rsidP="00DE2A01">
      <w:pPr>
        <w:autoSpaceDE w:val="0"/>
        <w:autoSpaceDN w:val="0"/>
        <w:adjustRightInd w:val="0"/>
        <w:jc w:val="both"/>
        <w:rPr>
          <w:b/>
          <w:i/>
          <w:sz w:val="24"/>
          <w:szCs w:val="24"/>
        </w:rPr>
      </w:pPr>
      <w:r w:rsidRPr="00842F30">
        <w:rPr>
          <w:b/>
          <w:i/>
          <w:sz w:val="24"/>
          <w:szCs w:val="24"/>
        </w:rPr>
        <w:t>Для підготовки до семінарського заняття пропонуються теми рефератів:</w:t>
      </w:r>
    </w:p>
    <w:p w:rsidR="00DE2A01" w:rsidRPr="00F14091" w:rsidRDefault="00DE2A01" w:rsidP="00DE2A01">
      <w:pPr>
        <w:pStyle w:val="a3"/>
        <w:widowControl w:val="0"/>
        <w:numPr>
          <w:ilvl w:val="0"/>
          <w:numId w:val="4"/>
        </w:numPr>
        <w:suppressAutoHyphens w:val="0"/>
        <w:spacing w:after="0"/>
        <w:jc w:val="both"/>
        <w:rPr>
          <w:b/>
          <w:color w:val="000000"/>
          <w:sz w:val="24"/>
          <w:szCs w:val="24"/>
        </w:rPr>
      </w:pPr>
      <w:r w:rsidRPr="00F14091">
        <w:rPr>
          <w:color w:val="000000"/>
          <w:sz w:val="24"/>
          <w:szCs w:val="24"/>
        </w:rPr>
        <w:t>Роль обліку в системі управління банком</w:t>
      </w:r>
    </w:p>
    <w:p w:rsidR="00DE2A01" w:rsidRPr="00F14091" w:rsidRDefault="00DE2A01" w:rsidP="00DE2A01">
      <w:pPr>
        <w:pStyle w:val="a3"/>
        <w:widowControl w:val="0"/>
        <w:numPr>
          <w:ilvl w:val="0"/>
          <w:numId w:val="4"/>
        </w:numPr>
        <w:suppressAutoHyphens w:val="0"/>
        <w:spacing w:after="0"/>
        <w:jc w:val="both"/>
        <w:rPr>
          <w:b/>
          <w:color w:val="000000"/>
          <w:sz w:val="24"/>
          <w:szCs w:val="24"/>
        </w:rPr>
      </w:pPr>
      <w:r w:rsidRPr="00F14091">
        <w:rPr>
          <w:color w:val="000000"/>
          <w:sz w:val="24"/>
          <w:szCs w:val="24"/>
        </w:rPr>
        <w:t>Особливості обліку господарських операцій банку за принципом нарахування</w:t>
      </w:r>
    </w:p>
    <w:p w:rsidR="00DE2A01" w:rsidRPr="00F14091" w:rsidRDefault="00DE2A01" w:rsidP="00DE2A01">
      <w:pPr>
        <w:pStyle w:val="a3"/>
        <w:widowControl w:val="0"/>
        <w:numPr>
          <w:ilvl w:val="0"/>
          <w:numId w:val="4"/>
        </w:numPr>
        <w:suppressAutoHyphens w:val="0"/>
        <w:spacing w:after="0"/>
        <w:jc w:val="both"/>
        <w:rPr>
          <w:b/>
          <w:color w:val="000000"/>
          <w:sz w:val="24"/>
          <w:szCs w:val="24"/>
        </w:rPr>
      </w:pPr>
      <w:r w:rsidRPr="00F14091">
        <w:rPr>
          <w:color w:val="000000"/>
          <w:sz w:val="24"/>
          <w:szCs w:val="24"/>
        </w:rPr>
        <w:t>Характеристика плану рахунків бухгалтерського обліку банків</w:t>
      </w:r>
    </w:p>
    <w:p w:rsidR="00DE2A01" w:rsidRPr="00F14091" w:rsidRDefault="00DE2A01" w:rsidP="00DE2A01">
      <w:pPr>
        <w:pStyle w:val="a3"/>
        <w:widowControl w:val="0"/>
        <w:numPr>
          <w:ilvl w:val="0"/>
          <w:numId w:val="4"/>
        </w:numPr>
        <w:suppressAutoHyphens w:val="0"/>
        <w:spacing w:after="0"/>
        <w:jc w:val="both"/>
        <w:rPr>
          <w:b/>
          <w:color w:val="000000"/>
          <w:sz w:val="24"/>
          <w:szCs w:val="24"/>
        </w:rPr>
      </w:pPr>
      <w:r w:rsidRPr="00F14091">
        <w:rPr>
          <w:color w:val="000000"/>
          <w:sz w:val="24"/>
          <w:szCs w:val="24"/>
        </w:rPr>
        <w:t>Організація аналітичного обліку в банках</w:t>
      </w:r>
    </w:p>
    <w:p w:rsidR="00DE2A01" w:rsidRPr="00F14091" w:rsidRDefault="00DE2A01" w:rsidP="00DE2A01">
      <w:pPr>
        <w:pStyle w:val="a3"/>
        <w:widowControl w:val="0"/>
        <w:numPr>
          <w:ilvl w:val="0"/>
          <w:numId w:val="4"/>
        </w:numPr>
        <w:suppressAutoHyphens w:val="0"/>
        <w:spacing w:after="0"/>
        <w:jc w:val="both"/>
        <w:rPr>
          <w:b/>
          <w:color w:val="000000"/>
          <w:sz w:val="24"/>
          <w:szCs w:val="24"/>
        </w:rPr>
      </w:pPr>
      <w:r w:rsidRPr="00F14091">
        <w:rPr>
          <w:color w:val="000000"/>
          <w:sz w:val="24"/>
          <w:szCs w:val="24"/>
        </w:rPr>
        <w:t>Облікова політика банку</w:t>
      </w:r>
    </w:p>
    <w:p w:rsidR="00DE2A01" w:rsidRPr="00F14091" w:rsidRDefault="00DE2A01" w:rsidP="00DE2A01">
      <w:pPr>
        <w:pStyle w:val="a3"/>
        <w:widowControl w:val="0"/>
        <w:numPr>
          <w:ilvl w:val="0"/>
          <w:numId w:val="4"/>
        </w:numPr>
        <w:suppressAutoHyphens w:val="0"/>
        <w:spacing w:after="0"/>
        <w:jc w:val="both"/>
        <w:rPr>
          <w:b/>
          <w:color w:val="000000"/>
          <w:sz w:val="24"/>
          <w:szCs w:val="24"/>
        </w:rPr>
      </w:pPr>
      <w:r w:rsidRPr="00F14091">
        <w:rPr>
          <w:color w:val="000000"/>
          <w:sz w:val="24"/>
          <w:szCs w:val="24"/>
        </w:rPr>
        <w:t xml:space="preserve">Методичні прийоми та аналітичні процедури </w:t>
      </w:r>
    </w:p>
    <w:p w:rsidR="00DE2A01" w:rsidRPr="00F14091" w:rsidRDefault="00DE2A01" w:rsidP="00DE2A01">
      <w:pPr>
        <w:pStyle w:val="a3"/>
        <w:widowControl w:val="0"/>
        <w:numPr>
          <w:ilvl w:val="0"/>
          <w:numId w:val="4"/>
        </w:numPr>
        <w:suppressAutoHyphens w:val="0"/>
        <w:spacing w:after="0"/>
        <w:jc w:val="both"/>
        <w:rPr>
          <w:b/>
          <w:color w:val="000000"/>
          <w:sz w:val="24"/>
          <w:szCs w:val="24"/>
        </w:rPr>
      </w:pPr>
      <w:r w:rsidRPr="00F14091">
        <w:rPr>
          <w:color w:val="000000"/>
          <w:sz w:val="24"/>
          <w:szCs w:val="24"/>
        </w:rPr>
        <w:t>Принципи формування Плану рахунків бухгалтерського обліку банків України</w:t>
      </w:r>
    </w:p>
    <w:p w:rsidR="00DE2A01" w:rsidRPr="00F14091" w:rsidRDefault="00DE2A01" w:rsidP="00DE2A01">
      <w:pPr>
        <w:pStyle w:val="a3"/>
        <w:widowControl w:val="0"/>
        <w:numPr>
          <w:ilvl w:val="0"/>
          <w:numId w:val="4"/>
        </w:numPr>
        <w:suppressAutoHyphens w:val="0"/>
        <w:spacing w:after="0"/>
        <w:jc w:val="both"/>
        <w:rPr>
          <w:b/>
          <w:color w:val="000000"/>
          <w:sz w:val="24"/>
          <w:szCs w:val="24"/>
        </w:rPr>
      </w:pPr>
      <w:r w:rsidRPr="00F14091">
        <w:rPr>
          <w:color w:val="000000"/>
          <w:sz w:val="24"/>
          <w:szCs w:val="24"/>
        </w:rPr>
        <w:t>Особливості ведення рахунків у системі аналітичного обліку</w:t>
      </w:r>
    </w:p>
    <w:p w:rsidR="00DE2A01" w:rsidRPr="00F14091" w:rsidRDefault="00DE2A01" w:rsidP="00DE2A01">
      <w:pPr>
        <w:pStyle w:val="a3"/>
        <w:widowControl w:val="0"/>
        <w:numPr>
          <w:ilvl w:val="0"/>
          <w:numId w:val="4"/>
        </w:numPr>
        <w:suppressAutoHyphens w:val="0"/>
        <w:spacing w:after="0"/>
        <w:jc w:val="both"/>
        <w:rPr>
          <w:b/>
          <w:color w:val="000000"/>
          <w:sz w:val="24"/>
          <w:szCs w:val="24"/>
        </w:rPr>
      </w:pPr>
      <w:r w:rsidRPr="00F14091">
        <w:rPr>
          <w:color w:val="000000"/>
          <w:sz w:val="24"/>
          <w:szCs w:val="24"/>
        </w:rPr>
        <w:t>Взаємозв’язок рахунків синтетичного та аналітичного обліку</w:t>
      </w:r>
    </w:p>
    <w:p w:rsidR="00DE2A01" w:rsidRPr="00F14091" w:rsidRDefault="00DE2A01" w:rsidP="00DE2A01">
      <w:pPr>
        <w:pStyle w:val="a3"/>
        <w:widowControl w:val="0"/>
        <w:numPr>
          <w:ilvl w:val="0"/>
          <w:numId w:val="4"/>
        </w:numPr>
        <w:suppressAutoHyphens w:val="0"/>
        <w:spacing w:after="0"/>
        <w:jc w:val="both"/>
        <w:rPr>
          <w:b/>
          <w:color w:val="000000"/>
          <w:sz w:val="24"/>
          <w:szCs w:val="24"/>
        </w:rPr>
      </w:pPr>
      <w:r w:rsidRPr="00F14091">
        <w:rPr>
          <w:color w:val="000000"/>
          <w:sz w:val="24"/>
          <w:szCs w:val="24"/>
        </w:rPr>
        <w:t>Особливості ведення банківської документації</w:t>
      </w:r>
    </w:p>
    <w:p w:rsidR="008B14E0" w:rsidRDefault="008B14E0" w:rsidP="00DE2A01">
      <w:pPr>
        <w:pStyle w:val="a3"/>
        <w:widowControl w:val="0"/>
        <w:rPr>
          <w:i/>
          <w:sz w:val="24"/>
          <w:szCs w:val="24"/>
          <w:lang w:val="uk-UA"/>
        </w:rPr>
      </w:pPr>
    </w:p>
    <w:p w:rsidR="00DE2A01" w:rsidRPr="00C11D21" w:rsidRDefault="00DE2A01" w:rsidP="00DE2A01">
      <w:pPr>
        <w:pStyle w:val="a3"/>
        <w:widowControl w:val="0"/>
        <w:rPr>
          <w:sz w:val="24"/>
          <w:szCs w:val="24"/>
        </w:rPr>
      </w:pPr>
    </w:p>
    <w:p w:rsidR="00190BA5" w:rsidRPr="000273F9" w:rsidRDefault="00190BA5" w:rsidP="00190BA5">
      <w:pPr>
        <w:pStyle w:val="a3"/>
        <w:spacing w:after="0"/>
        <w:jc w:val="center"/>
        <w:rPr>
          <w:b/>
          <w:bCs/>
          <w:color w:val="000000"/>
          <w:sz w:val="24"/>
          <w:szCs w:val="24"/>
        </w:rPr>
      </w:pPr>
      <w:r w:rsidRPr="000273F9">
        <w:rPr>
          <w:b/>
          <w:bCs/>
          <w:color w:val="000000"/>
          <w:sz w:val="24"/>
          <w:szCs w:val="24"/>
        </w:rPr>
        <w:t xml:space="preserve">СЕМІНАРСЬКЕ ЗАНЯТТЯ № </w:t>
      </w:r>
      <w:r>
        <w:rPr>
          <w:b/>
          <w:bCs/>
          <w:color w:val="000000"/>
          <w:sz w:val="24"/>
          <w:szCs w:val="24"/>
          <w:lang w:val="uk-UA"/>
        </w:rPr>
        <w:t>2</w:t>
      </w:r>
      <w:r w:rsidRPr="000273F9">
        <w:rPr>
          <w:b/>
          <w:bCs/>
          <w:color w:val="000000"/>
          <w:sz w:val="24"/>
          <w:szCs w:val="24"/>
        </w:rPr>
        <w:t>.</w:t>
      </w:r>
    </w:p>
    <w:p w:rsidR="007C19C5" w:rsidRPr="00DA39F0" w:rsidRDefault="007C19C5" w:rsidP="007C19C5">
      <w:pPr>
        <w:widowControl w:val="0"/>
        <w:ind w:firstLine="709"/>
        <w:jc w:val="center"/>
        <w:rPr>
          <w:b/>
          <w:sz w:val="24"/>
          <w:szCs w:val="24"/>
          <w:u w:val="single"/>
        </w:rPr>
      </w:pPr>
      <w:r w:rsidRPr="00DA39F0">
        <w:rPr>
          <w:b/>
          <w:sz w:val="24"/>
          <w:szCs w:val="24"/>
          <w:u w:val="single"/>
        </w:rPr>
        <w:t>Тема 2. Облік капіталу</w:t>
      </w:r>
    </w:p>
    <w:p w:rsidR="007C19C5" w:rsidRPr="00DA39F0" w:rsidRDefault="007C19C5" w:rsidP="007C19C5">
      <w:pPr>
        <w:jc w:val="center"/>
        <w:rPr>
          <w:sz w:val="24"/>
          <w:szCs w:val="24"/>
        </w:rPr>
      </w:pPr>
      <w:r w:rsidRPr="00DA39F0">
        <w:rPr>
          <w:sz w:val="24"/>
          <w:szCs w:val="24"/>
        </w:rPr>
        <w:t>(назва теми відповідно до РПНД)</w:t>
      </w:r>
    </w:p>
    <w:p w:rsidR="007C19C5" w:rsidRPr="00DA39F0" w:rsidRDefault="007C19C5" w:rsidP="007C19C5">
      <w:pPr>
        <w:widowControl w:val="0"/>
        <w:ind w:firstLine="709"/>
        <w:rPr>
          <w:b/>
          <w:sz w:val="24"/>
          <w:szCs w:val="24"/>
        </w:rPr>
      </w:pPr>
    </w:p>
    <w:p w:rsidR="00700941" w:rsidRPr="00F549EE" w:rsidRDefault="00700941" w:rsidP="00700941">
      <w:pPr>
        <w:rPr>
          <w:b/>
          <w:sz w:val="24"/>
          <w:szCs w:val="24"/>
        </w:rPr>
      </w:pPr>
      <w:r w:rsidRPr="00F549EE">
        <w:rPr>
          <w:b/>
          <w:sz w:val="24"/>
          <w:szCs w:val="24"/>
        </w:rPr>
        <w:t xml:space="preserve">Навчальний час: </w:t>
      </w:r>
      <w:r w:rsidRPr="00421D74">
        <w:rPr>
          <w:bCs/>
          <w:sz w:val="24"/>
          <w:szCs w:val="24"/>
          <w:u w:val="single"/>
        </w:rPr>
        <w:t>2 год</w:t>
      </w:r>
      <w:r>
        <w:rPr>
          <w:bCs/>
          <w:sz w:val="24"/>
          <w:szCs w:val="24"/>
          <w:u w:val="single"/>
        </w:rPr>
        <w:t>ини</w:t>
      </w:r>
    </w:p>
    <w:p w:rsidR="007C19C5" w:rsidRPr="00DA39F0" w:rsidRDefault="007C19C5" w:rsidP="007C19C5">
      <w:pPr>
        <w:widowControl w:val="0"/>
        <w:jc w:val="both"/>
        <w:rPr>
          <w:sz w:val="24"/>
          <w:szCs w:val="24"/>
        </w:rPr>
      </w:pPr>
      <w:r w:rsidRPr="00DA39F0">
        <w:rPr>
          <w:b/>
          <w:sz w:val="24"/>
          <w:szCs w:val="24"/>
        </w:rPr>
        <w:t xml:space="preserve">Міжпредметні зв’язки: </w:t>
      </w:r>
      <w:r w:rsidRPr="00DA39F0">
        <w:rPr>
          <w:sz w:val="24"/>
          <w:szCs w:val="24"/>
        </w:rPr>
        <w:t>вивчення теми дисципліни</w:t>
      </w:r>
      <w:r w:rsidRPr="00DA39F0">
        <w:rPr>
          <w:b/>
          <w:sz w:val="24"/>
          <w:szCs w:val="24"/>
        </w:rPr>
        <w:t xml:space="preserve"> </w:t>
      </w:r>
      <w:r w:rsidRPr="00DA39F0">
        <w:rPr>
          <w:sz w:val="24"/>
          <w:szCs w:val="24"/>
        </w:rPr>
        <w:t xml:space="preserve">передбачає наявність систематичних та ґрунтовних знань із тем, розділів таких дисциплін як «Управлінський облік», «Фінансовий облік», «Бухгалтерський облік в управлінні підприємством», «Стратегічний управлінський облік», «Аудит». </w:t>
      </w:r>
    </w:p>
    <w:p w:rsidR="003C7317" w:rsidRDefault="007C19C5" w:rsidP="007C19C5">
      <w:pPr>
        <w:jc w:val="both"/>
        <w:rPr>
          <w:sz w:val="24"/>
          <w:szCs w:val="24"/>
        </w:rPr>
      </w:pPr>
      <w:r w:rsidRPr="00DA39F0">
        <w:rPr>
          <w:b/>
          <w:sz w:val="24"/>
          <w:szCs w:val="24"/>
        </w:rPr>
        <w:t xml:space="preserve">Мета </w:t>
      </w:r>
      <w:r>
        <w:rPr>
          <w:b/>
          <w:sz w:val="24"/>
          <w:szCs w:val="24"/>
        </w:rPr>
        <w:t xml:space="preserve">і завдання </w:t>
      </w:r>
      <w:r w:rsidRPr="00DA39F0">
        <w:rPr>
          <w:b/>
          <w:sz w:val="24"/>
          <w:szCs w:val="24"/>
        </w:rPr>
        <w:t xml:space="preserve">:  </w:t>
      </w:r>
      <w:r w:rsidR="003C7317" w:rsidRPr="003C7317">
        <w:rPr>
          <w:sz w:val="24"/>
          <w:szCs w:val="24"/>
        </w:rPr>
        <w:t>Засвоєння теоретичних аспектів з методології обліку власного капіталу банку, ознайомлення з характеристикою рахунків, вивчення обліку операцій з формування статутного капіталу та обліку операцій, пов’язаних зі змінами величини капіталу.</w:t>
      </w:r>
    </w:p>
    <w:p w:rsidR="00700941" w:rsidRDefault="00700941" w:rsidP="00700941">
      <w:pPr>
        <w:rPr>
          <w:b/>
          <w:sz w:val="24"/>
          <w:szCs w:val="24"/>
        </w:rPr>
      </w:pPr>
    </w:p>
    <w:p w:rsidR="00700941" w:rsidRDefault="00700941" w:rsidP="00700941">
      <w:pPr>
        <w:rPr>
          <w:b/>
          <w:sz w:val="24"/>
          <w:szCs w:val="24"/>
        </w:rPr>
      </w:pPr>
      <w:r w:rsidRPr="005F15F6">
        <w:rPr>
          <w:b/>
          <w:sz w:val="24"/>
          <w:szCs w:val="24"/>
        </w:rPr>
        <w:t>Питання для перевірки базових знань за темою семінару:</w:t>
      </w:r>
    </w:p>
    <w:p w:rsidR="002F730D" w:rsidRPr="002F730D" w:rsidRDefault="00DF2395" w:rsidP="002F730D">
      <w:pPr>
        <w:pStyle w:val="a3"/>
        <w:widowControl w:val="0"/>
        <w:numPr>
          <w:ilvl w:val="0"/>
          <w:numId w:val="20"/>
        </w:numPr>
        <w:suppressAutoHyphens w:val="0"/>
        <w:spacing w:after="0"/>
        <w:jc w:val="both"/>
        <w:rPr>
          <w:color w:val="000000"/>
          <w:sz w:val="24"/>
          <w:szCs w:val="24"/>
        </w:rPr>
      </w:pPr>
      <w:r w:rsidRPr="00DA39F0">
        <w:rPr>
          <w:color w:val="000000"/>
          <w:sz w:val="24"/>
          <w:szCs w:val="24"/>
        </w:rPr>
        <w:t xml:space="preserve">Поняття, структура та нормативно-правове регулювання обліку власного капіталу. </w:t>
      </w:r>
      <w:r w:rsidR="002F730D" w:rsidRPr="00E22A5E">
        <w:rPr>
          <w:bCs/>
          <w:sz w:val="24"/>
          <w:szCs w:val="24"/>
        </w:rPr>
        <w:t>Обговорити позицію</w:t>
      </w:r>
      <w:r w:rsidR="002F730D" w:rsidRPr="00E22A5E">
        <w:rPr>
          <w:bCs/>
          <w:sz w:val="24"/>
          <w:szCs w:val="24"/>
          <w:lang w:val="uk-UA"/>
        </w:rPr>
        <w:t>.</w:t>
      </w:r>
    </w:p>
    <w:p w:rsidR="002F730D" w:rsidRPr="00C11D21" w:rsidRDefault="002F730D" w:rsidP="002F730D">
      <w:pPr>
        <w:numPr>
          <w:ilvl w:val="0"/>
          <w:numId w:val="20"/>
        </w:numPr>
        <w:shd w:val="clear" w:color="auto" w:fill="FFFFFF"/>
        <w:suppressAutoHyphens w:val="0"/>
        <w:jc w:val="both"/>
        <w:rPr>
          <w:iCs/>
          <w:color w:val="000000"/>
          <w:w w:val="113"/>
          <w:sz w:val="24"/>
          <w:szCs w:val="24"/>
        </w:rPr>
      </w:pPr>
      <w:r w:rsidRPr="00C11D21">
        <w:rPr>
          <w:sz w:val="24"/>
          <w:szCs w:val="24"/>
        </w:rPr>
        <w:t>Власний капітал банку і</w:t>
      </w:r>
      <w:r w:rsidRPr="00C11D21">
        <w:rPr>
          <w:iCs/>
          <w:color w:val="000000"/>
          <w:w w:val="113"/>
          <w:sz w:val="24"/>
          <w:szCs w:val="24"/>
        </w:rPr>
        <w:t xml:space="preserve"> вимоги до його відображення у фінансовій</w:t>
      </w:r>
      <w:r w:rsidRPr="00C11D21">
        <w:rPr>
          <w:iCs/>
          <w:color w:val="000000"/>
          <w:w w:val="113"/>
          <w:sz w:val="24"/>
          <w:szCs w:val="24"/>
        </w:rPr>
        <w:br/>
        <w:t>звітності.</w:t>
      </w:r>
    </w:p>
    <w:p w:rsidR="00412DB0" w:rsidRPr="002F730D" w:rsidRDefault="002F730D" w:rsidP="00412DB0">
      <w:pPr>
        <w:pStyle w:val="a3"/>
        <w:widowControl w:val="0"/>
        <w:numPr>
          <w:ilvl w:val="0"/>
          <w:numId w:val="20"/>
        </w:numPr>
        <w:suppressAutoHyphens w:val="0"/>
        <w:spacing w:after="0"/>
        <w:jc w:val="both"/>
        <w:rPr>
          <w:color w:val="000000"/>
          <w:sz w:val="24"/>
          <w:szCs w:val="24"/>
        </w:rPr>
      </w:pPr>
      <w:r w:rsidRPr="002F730D">
        <w:rPr>
          <w:color w:val="000000"/>
          <w:sz w:val="24"/>
          <w:szCs w:val="24"/>
        </w:rPr>
        <w:t xml:space="preserve">Облік операцій з формування статутного капіталу. </w:t>
      </w:r>
      <w:r w:rsidR="00412DB0" w:rsidRPr="00E22A5E">
        <w:rPr>
          <w:bCs/>
          <w:sz w:val="24"/>
          <w:szCs w:val="24"/>
        </w:rPr>
        <w:t>Обговорити позицію</w:t>
      </w:r>
      <w:r w:rsidR="00412DB0" w:rsidRPr="00E22A5E">
        <w:rPr>
          <w:bCs/>
          <w:sz w:val="24"/>
          <w:szCs w:val="24"/>
          <w:lang w:val="uk-UA"/>
        </w:rPr>
        <w:t>.</w:t>
      </w:r>
    </w:p>
    <w:p w:rsidR="00412DB0" w:rsidRPr="00C11D21" w:rsidRDefault="00412DB0" w:rsidP="00412DB0">
      <w:pPr>
        <w:numPr>
          <w:ilvl w:val="0"/>
          <w:numId w:val="20"/>
        </w:numPr>
        <w:shd w:val="clear" w:color="auto" w:fill="FFFFFF"/>
        <w:suppressAutoHyphens w:val="0"/>
        <w:jc w:val="both"/>
        <w:rPr>
          <w:iCs/>
          <w:color w:val="000000"/>
          <w:spacing w:val="7"/>
          <w:w w:val="113"/>
          <w:sz w:val="24"/>
          <w:szCs w:val="24"/>
        </w:rPr>
      </w:pPr>
      <w:r w:rsidRPr="00C11D21">
        <w:rPr>
          <w:iCs/>
          <w:color w:val="000000"/>
          <w:spacing w:val="7"/>
          <w:w w:val="113"/>
          <w:sz w:val="24"/>
          <w:szCs w:val="24"/>
        </w:rPr>
        <w:lastRenderedPageBreak/>
        <w:t>Характеристика рахунків, призначених для обліку капіталу.</w:t>
      </w:r>
    </w:p>
    <w:p w:rsidR="000318A0" w:rsidRPr="002F730D" w:rsidRDefault="00412DB0" w:rsidP="000318A0">
      <w:pPr>
        <w:pStyle w:val="a3"/>
        <w:widowControl w:val="0"/>
        <w:numPr>
          <w:ilvl w:val="0"/>
          <w:numId w:val="20"/>
        </w:numPr>
        <w:suppressAutoHyphens w:val="0"/>
        <w:spacing w:after="0"/>
        <w:jc w:val="both"/>
        <w:rPr>
          <w:color w:val="000000"/>
          <w:sz w:val="24"/>
          <w:szCs w:val="24"/>
        </w:rPr>
      </w:pPr>
      <w:r w:rsidRPr="00412DB0">
        <w:rPr>
          <w:color w:val="000000"/>
          <w:sz w:val="24"/>
          <w:szCs w:val="24"/>
        </w:rPr>
        <w:t xml:space="preserve">Облік операцій із збільшення статутного капіталу. </w:t>
      </w:r>
      <w:r w:rsidR="000318A0" w:rsidRPr="00E22A5E">
        <w:rPr>
          <w:bCs/>
          <w:sz w:val="24"/>
          <w:szCs w:val="24"/>
        </w:rPr>
        <w:t>Обговорити позицію</w:t>
      </w:r>
      <w:r w:rsidR="000318A0" w:rsidRPr="00E22A5E">
        <w:rPr>
          <w:bCs/>
          <w:sz w:val="24"/>
          <w:szCs w:val="24"/>
          <w:lang w:val="uk-UA"/>
        </w:rPr>
        <w:t>.</w:t>
      </w:r>
    </w:p>
    <w:p w:rsidR="002F730D" w:rsidRPr="000318A0" w:rsidRDefault="000318A0" w:rsidP="002F730D">
      <w:pPr>
        <w:pStyle w:val="a7"/>
        <w:numPr>
          <w:ilvl w:val="0"/>
          <w:numId w:val="20"/>
        </w:numPr>
        <w:autoSpaceDE w:val="0"/>
        <w:autoSpaceDN w:val="0"/>
        <w:adjustRightInd w:val="0"/>
        <w:rPr>
          <w:color w:val="000000"/>
          <w:sz w:val="24"/>
          <w:szCs w:val="24"/>
        </w:rPr>
      </w:pPr>
      <w:r>
        <w:rPr>
          <w:iCs/>
          <w:color w:val="000000"/>
          <w:spacing w:val="3"/>
          <w:w w:val="113"/>
          <w:sz w:val="24"/>
          <w:szCs w:val="24"/>
        </w:rPr>
        <w:t>О</w:t>
      </w:r>
      <w:r w:rsidR="00EB5C9F" w:rsidRPr="00C11D21">
        <w:rPr>
          <w:iCs/>
          <w:color w:val="000000"/>
          <w:spacing w:val="3"/>
          <w:w w:val="113"/>
          <w:sz w:val="24"/>
          <w:szCs w:val="24"/>
        </w:rPr>
        <w:t>перації з власними акціями при їх викупі і перепродажу</w:t>
      </w:r>
      <w:r>
        <w:rPr>
          <w:iCs/>
          <w:color w:val="000000"/>
          <w:spacing w:val="3"/>
          <w:w w:val="113"/>
          <w:sz w:val="24"/>
          <w:szCs w:val="24"/>
        </w:rPr>
        <w:t>.</w:t>
      </w:r>
    </w:p>
    <w:p w:rsidR="000318A0" w:rsidRPr="000318A0" w:rsidRDefault="000318A0" w:rsidP="000318A0">
      <w:pPr>
        <w:pStyle w:val="a7"/>
        <w:numPr>
          <w:ilvl w:val="0"/>
          <w:numId w:val="20"/>
        </w:numPr>
        <w:autoSpaceDE w:val="0"/>
        <w:autoSpaceDN w:val="0"/>
        <w:adjustRightInd w:val="0"/>
        <w:rPr>
          <w:color w:val="000000"/>
          <w:sz w:val="24"/>
          <w:szCs w:val="24"/>
        </w:rPr>
      </w:pPr>
      <w:r w:rsidRPr="000318A0">
        <w:rPr>
          <w:color w:val="000000"/>
          <w:sz w:val="24"/>
          <w:szCs w:val="24"/>
        </w:rPr>
        <w:t xml:space="preserve">Облік викуплених власних акцій. </w:t>
      </w:r>
      <w:r w:rsidR="00277E78" w:rsidRPr="00E22A5E">
        <w:rPr>
          <w:bCs/>
          <w:sz w:val="24"/>
          <w:szCs w:val="24"/>
        </w:rPr>
        <w:t>Обговорити позицію</w:t>
      </w:r>
      <w:r w:rsidR="00152378">
        <w:rPr>
          <w:bCs/>
          <w:sz w:val="24"/>
          <w:szCs w:val="24"/>
        </w:rPr>
        <w:t>.</w:t>
      </w:r>
    </w:p>
    <w:p w:rsidR="000318A0" w:rsidRPr="000318A0" w:rsidRDefault="000318A0" w:rsidP="000318A0">
      <w:pPr>
        <w:pStyle w:val="a7"/>
        <w:numPr>
          <w:ilvl w:val="0"/>
          <w:numId w:val="20"/>
        </w:numPr>
        <w:shd w:val="clear" w:color="auto" w:fill="FFFFFF"/>
        <w:jc w:val="both"/>
        <w:rPr>
          <w:color w:val="000000"/>
          <w:sz w:val="24"/>
          <w:szCs w:val="24"/>
        </w:rPr>
      </w:pPr>
      <w:r w:rsidRPr="000318A0">
        <w:rPr>
          <w:color w:val="000000"/>
          <w:sz w:val="24"/>
          <w:szCs w:val="24"/>
        </w:rPr>
        <w:t xml:space="preserve">Облік розрахунків за дивідендами. </w:t>
      </w:r>
      <w:r w:rsidR="00277E78" w:rsidRPr="00E22A5E">
        <w:rPr>
          <w:bCs/>
          <w:sz w:val="24"/>
          <w:szCs w:val="24"/>
        </w:rPr>
        <w:t>Обговорити позицію</w:t>
      </w:r>
      <w:r w:rsidR="00152378">
        <w:rPr>
          <w:bCs/>
          <w:sz w:val="24"/>
          <w:szCs w:val="24"/>
        </w:rPr>
        <w:t>.</w:t>
      </w:r>
    </w:p>
    <w:p w:rsidR="00DF2395" w:rsidRPr="00DA39F0" w:rsidRDefault="00DF2395" w:rsidP="00DF2395">
      <w:pPr>
        <w:autoSpaceDE w:val="0"/>
        <w:autoSpaceDN w:val="0"/>
        <w:adjustRightInd w:val="0"/>
        <w:rPr>
          <w:color w:val="000000"/>
          <w:sz w:val="24"/>
          <w:szCs w:val="24"/>
        </w:rPr>
      </w:pPr>
    </w:p>
    <w:p w:rsidR="00FE2314" w:rsidRPr="00DA39F0" w:rsidRDefault="00FE2314" w:rsidP="00FE2314">
      <w:pPr>
        <w:jc w:val="both"/>
        <w:rPr>
          <w:b/>
          <w:sz w:val="24"/>
          <w:szCs w:val="24"/>
        </w:rPr>
      </w:pPr>
      <w:r w:rsidRPr="00DA39F0">
        <w:rPr>
          <w:b/>
          <w:sz w:val="24"/>
          <w:szCs w:val="24"/>
        </w:rPr>
        <w:t xml:space="preserve">План </w:t>
      </w:r>
      <w:r>
        <w:rPr>
          <w:b/>
          <w:sz w:val="24"/>
          <w:szCs w:val="24"/>
        </w:rPr>
        <w:t>семінару</w:t>
      </w:r>
      <w:r w:rsidRPr="00DA39F0">
        <w:rPr>
          <w:b/>
          <w:sz w:val="24"/>
          <w:szCs w:val="24"/>
        </w:rPr>
        <w:t>:</w:t>
      </w:r>
      <w:r w:rsidRPr="00FE2314">
        <w:rPr>
          <w:sz w:val="24"/>
          <w:szCs w:val="24"/>
        </w:rPr>
        <w:t xml:space="preserve"> </w:t>
      </w:r>
      <w:r w:rsidRPr="005F15F6">
        <w:rPr>
          <w:sz w:val="24"/>
          <w:szCs w:val="24"/>
        </w:rPr>
        <w:t>(проблемні питання і завдання, які спрямовують студента на їх обговорення)</w:t>
      </w:r>
    </w:p>
    <w:p w:rsidR="00FE2314" w:rsidRPr="00DA39F0" w:rsidRDefault="00FE2314" w:rsidP="00FE2314">
      <w:pPr>
        <w:autoSpaceDE w:val="0"/>
        <w:autoSpaceDN w:val="0"/>
        <w:adjustRightInd w:val="0"/>
        <w:rPr>
          <w:color w:val="000000"/>
          <w:sz w:val="24"/>
          <w:szCs w:val="24"/>
        </w:rPr>
      </w:pPr>
      <w:r w:rsidRPr="00DA39F0">
        <w:rPr>
          <w:color w:val="000000"/>
          <w:sz w:val="24"/>
          <w:szCs w:val="24"/>
        </w:rPr>
        <w:t xml:space="preserve">1. Поняття, структура та нормативно-правове регулювання обліку власного капіталу. </w:t>
      </w:r>
    </w:p>
    <w:p w:rsidR="00FE2314" w:rsidRPr="00DA39F0" w:rsidRDefault="00FE2314" w:rsidP="00FE2314">
      <w:pPr>
        <w:autoSpaceDE w:val="0"/>
        <w:autoSpaceDN w:val="0"/>
        <w:adjustRightInd w:val="0"/>
        <w:rPr>
          <w:color w:val="000000"/>
          <w:sz w:val="24"/>
          <w:szCs w:val="24"/>
        </w:rPr>
      </w:pPr>
      <w:r w:rsidRPr="00DA39F0">
        <w:rPr>
          <w:color w:val="000000"/>
          <w:sz w:val="24"/>
          <w:szCs w:val="24"/>
        </w:rPr>
        <w:t xml:space="preserve">2. Облік операцій з формування статутного капіталу. </w:t>
      </w:r>
    </w:p>
    <w:p w:rsidR="00FE2314" w:rsidRPr="00DA39F0" w:rsidRDefault="00FE2314" w:rsidP="00FE2314">
      <w:pPr>
        <w:autoSpaceDE w:val="0"/>
        <w:autoSpaceDN w:val="0"/>
        <w:adjustRightInd w:val="0"/>
        <w:rPr>
          <w:color w:val="000000"/>
          <w:sz w:val="24"/>
          <w:szCs w:val="24"/>
        </w:rPr>
      </w:pPr>
      <w:r w:rsidRPr="00DA39F0">
        <w:rPr>
          <w:color w:val="000000"/>
          <w:sz w:val="24"/>
          <w:szCs w:val="24"/>
        </w:rPr>
        <w:t xml:space="preserve">3. Облік операцій із збільшення статутного капіталу. </w:t>
      </w:r>
    </w:p>
    <w:p w:rsidR="00FE2314" w:rsidRPr="00DA39F0" w:rsidRDefault="00FE2314" w:rsidP="00FE2314">
      <w:pPr>
        <w:autoSpaceDE w:val="0"/>
        <w:autoSpaceDN w:val="0"/>
        <w:adjustRightInd w:val="0"/>
        <w:rPr>
          <w:color w:val="000000"/>
          <w:sz w:val="24"/>
          <w:szCs w:val="24"/>
        </w:rPr>
      </w:pPr>
      <w:r w:rsidRPr="00DA39F0">
        <w:rPr>
          <w:color w:val="000000"/>
          <w:sz w:val="24"/>
          <w:szCs w:val="24"/>
        </w:rPr>
        <w:t xml:space="preserve">4. Облік викуплених власних акцій. </w:t>
      </w:r>
    </w:p>
    <w:p w:rsidR="00FE2314" w:rsidRPr="00DA39F0" w:rsidRDefault="00FE2314" w:rsidP="00FE2314">
      <w:pPr>
        <w:shd w:val="clear" w:color="auto" w:fill="FFFFFF"/>
        <w:jc w:val="both"/>
        <w:rPr>
          <w:color w:val="000000"/>
          <w:sz w:val="24"/>
          <w:szCs w:val="24"/>
        </w:rPr>
      </w:pPr>
      <w:r w:rsidRPr="00DA39F0">
        <w:rPr>
          <w:color w:val="000000"/>
          <w:sz w:val="24"/>
          <w:szCs w:val="24"/>
        </w:rPr>
        <w:t xml:space="preserve">5. Облік розрахунків за дивідендами. </w:t>
      </w:r>
    </w:p>
    <w:p w:rsidR="003C7317" w:rsidRDefault="003C7317" w:rsidP="007C19C5">
      <w:pPr>
        <w:jc w:val="both"/>
        <w:rPr>
          <w:sz w:val="24"/>
          <w:szCs w:val="24"/>
        </w:rPr>
      </w:pPr>
    </w:p>
    <w:p w:rsidR="00856EA5" w:rsidRPr="005F15F6" w:rsidRDefault="003C7317" w:rsidP="00856EA5">
      <w:pPr>
        <w:jc w:val="both"/>
        <w:rPr>
          <w:sz w:val="24"/>
          <w:szCs w:val="24"/>
        </w:rPr>
      </w:pPr>
      <w:r w:rsidRPr="00DA39F0">
        <w:rPr>
          <w:b/>
          <w:sz w:val="24"/>
          <w:szCs w:val="24"/>
        </w:rPr>
        <w:t xml:space="preserve"> </w:t>
      </w:r>
      <w:r w:rsidR="00856EA5" w:rsidRPr="005F15F6">
        <w:rPr>
          <w:b/>
          <w:sz w:val="24"/>
          <w:szCs w:val="24"/>
        </w:rPr>
        <w:t xml:space="preserve">Форми контролю знань </w:t>
      </w:r>
      <w:r w:rsidR="00856EA5">
        <w:rPr>
          <w:sz w:val="24"/>
          <w:szCs w:val="24"/>
        </w:rPr>
        <w:t>– обговорення питань</w:t>
      </w:r>
      <w:r w:rsidR="00856EA5" w:rsidRPr="005F15F6">
        <w:rPr>
          <w:sz w:val="24"/>
          <w:szCs w:val="24"/>
        </w:rPr>
        <w:t xml:space="preserve">; </w:t>
      </w:r>
      <w:r w:rsidR="00856EA5">
        <w:rPr>
          <w:sz w:val="24"/>
          <w:szCs w:val="24"/>
        </w:rPr>
        <w:t>тестування.</w:t>
      </w:r>
    </w:p>
    <w:p w:rsidR="00856EA5" w:rsidRPr="005F15F6" w:rsidRDefault="00856EA5" w:rsidP="00856EA5">
      <w:pPr>
        <w:jc w:val="both"/>
        <w:rPr>
          <w:sz w:val="20"/>
        </w:rPr>
      </w:pPr>
    </w:p>
    <w:p w:rsidR="00856EA5" w:rsidRPr="005F15F6" w:rsidRDefault="00856EA5" w:rsidP="00856EA5">
      <w:pPr>
        <w:jc w:val="both"/>
        <w:rPr>
          <w:sz w:val="24"/>
          <w:szCs w:val="24"/>
        </w:rPr>
      </w:pPr>
      <w:r w:rsidRPr="005F15F6">
        <w:rPr>
          <w:b/>
          <w:sz w:val="24"/>
          <w:szCs w:val="24"/>
        </w:rPr>
        <w:t xml:space="preserve">Рекомендована література до теми семінару: </w:t>
      </w:r>
      <w:r w:rsidRPr="005F15F6">
        <w:rPr>
          <w:sz w:val="24"/>
          <w:szCs w:val="24"/>
        </w:rPr>
        <w:t>(перелік джерел інформації, які допоможуть студенту підготуватися до заняття, отримати додаткову наукову інформацію, поглибити знання з окремих питань)</w:t>
      </w:r>
      <w:r>
        <w:rPr>
          <w:sz w:val="24"/>
          <w:szCs w:val="24"/>
        </w:rPr>
        <w:t>.</w:t>
      </w:r>
    </w:p>
    <w:p w:rsidR="00856EA5" w:rsidRPr="00856EA5" w:rsidRDefault="00856EA5" w:rsidP="00856EA5">
      <w:pPr>
        <w:rPr>
          <w:i/>
          <w:sz w:val="24"/>
          <w:szCs w:val="24"/>
        </w:rPr>
      </w:pPr>
      <w:r w:rsidRPr="00856EA5">
        <w:rPr>
          <w:i/>
          <w:sz w:val="24"/>
          <w:szCs w:val="24"/>
          <w:u w:val="single"/>
        </w:rPr>
        <w:t>Основна та допоміжна література</w:t>
      </w:r>
      <w:r w:rsidRPr="00856EA5">
        <w:rPr>
          <w:i/>
          <w:sz w:val="24"/>
          <w:szCs w:val="24"/>
        </w:rPr>
        <w:t xml:space="preserve">: </w:t>
      </w:r>
    </w:p>
    <w:p w:rsidR="00DF2BF5" w:rsidRPr="00DA39F0" w:rsidRDefault="00DF2BF5" w:rsidP="00DF2BF5">
      <w:pPr>
        <w:pStyle w:val="a7"/>
        <w:numPr>
          <w:ilvl w:val="0"/>
          <w:numId w:val="21"/>
        </w:numPr>
        <w:suppressAutoHyphens w:val="0"/>
        <w:jc w:val="both"/>
        <w:rPr>
          <w:sz w:val="24"/>
          <w:szCs w:val="24"/>
        </w:rPr>
      </w:pPr>
      <w:proofErr w:type="spellStart"/>
      <w:r w:rsidRPr="00DA39F0">
        <w:rPr>
          <w:sz w:val="24"/>
          <w:szCs w:val="24"/>
        </w:rPr>
        <w:t>Павелко</w:t>
      </w:r>
      <w:proofErr w:type="spellEnd"/>
      <w:r w:rsidRPr="00DA39F0">
        <w:rPr>
          <w:sz w:val="24"/>
          <w:szCs w:val="24"/>
        </w:rPr>
        <w:t xml:space="preserve"> О.В. Облік у банках: [</w:t>
      </w:r>
      <w:proofErr w:type="spellStart"/>
      <w:r w:rsidRPr="00DA39F0">
        <w:rPr>
          <w:sz w:val="24"/>
          <w:szCs w:val="24"/>
        </w:rPr>
        <w:t>Навч</w:t>
      </w:r>
      <w:proofErr w:type="spellEnd"/>
      <w:r w:rsidRPr="00DA39F0">
        <w:rPr>
          <w:sz w:val="24"/>
          <w:szCs w:val="24"/>
        </w:rPr>
        <w:t xml:space="preserve">. </w:t>
      </w:r>
      <w:proofErr w:type="spellStart"/>
      <w:r w:rsidRPr="00DA39F0">
        <w:rPr>
          <w:sz w:val="24"/>
          <w:szCs w:val="24"/>
        </w:rPr>
        <w:t>посіб</w:t>
      </w:r>
      <w:proofErr w:type="spellEnd"/>
      <w:r w:rsidRPr="00DA39F0">
        <w:rPr>
          <w:sz w:val="24"/>
          <w:szCs w:val="24"/>
        </w:rPr>
        <w:t xml:space="preserve">.] / О.В. </w:t>
      </w:r>
      <w:proofErr w:type="spellStart"/>
      <w:r w:rsidRPr="00DA39F0">
        <w:rPr>
          <w:sz w:val="24"/>
          <w:szCs w:val="24"/>
        </w:rPr>
        <w:t>Павелко</w:t>
      </w:r>
      <w:proofErr w:type="spellEnd"/>
      <w:r w:rsidRPr="00DA39F0">
        <w:rPr>
          <w:sz w:val="24"/>
          <w:szCs w:val="24"/>
        </w:rPr>
        <w:t>. – Рівне: НУВГП, 2012. – 277с.</w:t>
      </w:r>
    </w:p>
    <w:p w:rsidR="00DF2BF5" w:rsidRPr="00DA39F0" w:rsidRDefault="00DF2BF5" w:rsidP="00DF2BF5">
      <w:pPr>
        <w:pStyle w:val="a7"/>
        <w:numPr>
          <w:ilvl w:val="0"/>
          <w:numId w:val="21"/>
        </w:numPr>
        <w:suppressAutoHyphens w:val="0"/>
        <w:jc w:val="both"/>
        <w:rPr>
          <w:sz w:val="24"/>
          <w:szCs w:val="24"/>
        </w:rPr>
      </w:pPr>
      <w:proofErr w:type="spellStart"/>
      <w:r w:rsidRPr="00DA39F0">
        <w:rPr>
          <w:sz w:val="24"/>
          <w:szCs w:val="24"/>
        </w:rPr>
        <w:t>Труш</w:t>
      </w:r>
      <w:proofErr w:type="spellEnd"/>
      <w:r w:rsidRPr="00DA39F0">
        <w:rPr>
          <w:sz w:val="24"/>
          <w:szCs w:val="24"/>
        </w:rPr>
        <w:t xml:space="preserve"> Ю. Т., Король Г.О. Облік у банках Частина 1: </w:t>
      </w:r>
      <w:proofErr w:type="spellStart"/>
      <w:r w:rsidRPr="00DA39F0">
        <w:rPr>
          <w:sz w:val="24"/>
          <w:szCs w:val="24"/>
        </w:rPr>
        <w:t>Навч</w:t>
      </w:r>
      <w:proofErr w:type="spellEnd"/>
      <w:r w:rsidRPr="00DA39F0">
        <w:rPr>
          <w:sz w:val="24"/>
          <w:szCs w:val="24"/>
        </w:rPr>
        <w:t xml:space="preserve">. посібник. – Дніпропетровськ: </w:t>
      </w:r>
      <w:proofErr w:type="spellStart"/>
      <w:r w:rsidRPr="00DA39F0">
        <w:rPr>
          <w:sz w:val="24"/>
          <w:szCs w:val="24"/>
        </w:rPr>
        <w:t>НМетАУ</w:t>
      </w:r>
      <w:proofErr w:type="spellEnd"/>
      <w:r w:rsidRPr="00DA39F0">
        <w:rPr>
          <w:sz w:val="24"/>
          <w:szCs w:val="24"/>
        </w:rPr>
        <w:t xml:space="preserve"> , 2013. – 76 с.</w:t>
      </w:r>
    </w:p>
    <w:p w:rsidR="00DF2BF5" w:rsidRPr="00DA39F0" w:rsidRDefault="00DF2BF5" w:rsidP="00DF2BF5">
      <w:pPr>
        <w:pStyle w:val="a7"/>
        <w:numPr>
          <w:ilvl w:val="0"/>
          <w:numId w:val="21"/>
        </w:numPr>
        <w:suppressAutoHyphens w:val="0"/>
        <w:jc w:val="both"/>
        <w:rPr>
          <w:sz w:val="24"/>
          <w:szCs w:val="24"/>
        </w:rPr>
      </w:pPr>
      <w:proofErr w:type="spellStart"/>
      <w:r w:rsidRPr="00DA39F0">
        <w:rPr>
          <w:sz w:val="24"/>
          <w:szCs w:val="24"/>
        </w:rPr>
        <w:t>Табачук</w:t>
      </w:r>
      <w:proofErr w:type="spellEnd"/>
      <w:r w:rsidRPr="00DA39F0">
        <w:rPr>
          <w:sz w:val="24"/>
          <w:szCs w:val="24"/>
        </w:rPr>
        <w:t xml:space="preserve"> Г. П., </w:t>
      </w:r>
      <w:proofErr w:type="spellStart"/>
      <w:r w:rsidRPr="00DA39F0">
        <w:rPr>
          <w:sz w:val="24"/>
          <w:szCs w:val="24"/>
        </w:rPr>
        <w:t>Сарахман</w:t>
      </w:r>
      <w:proofErr w:type="spellEnd"/>
      <w:r w:rsidRPr="00DA39F0">
        <w:rPr>
          <w:sz w:val="24"/>
          <w:szCs w:val="24"/>
        </w:rPr>
        <w:t xml:space="preserve"> О. М., Бречко Т. М. Фінансовий облік у банках : [</w:t>
      </w:r>
      <w:proofErr w:type="spellStart"/>
      <w:r w:rsidRPr="00DA39F0">
        <w:rPr>
          <w:sz w:val="24"/>
          <w:szCs w:val="24"/>
        </w:rPr>
        <w:t>навч</w:t>
      </w:r>
      <w:proofErr w:type="spellEnd"/>
      <w:r w:rsidRPr="00DA39F0">
        <w:rPr>
          <w:sz w:val="24"/>
          <w:szCs w:val="24"/>
        </w:rPr>
        <w:t xml:space="preserve">. </w:t>
      </w:r>
      <w:proofErr w:type="spellStart"/>
      <w:r w:rsidRPr="00DA39F0">
        <w:rPr>
          <w:sz w:val="24"/>
          <w:szCs w:val="24"/>
        </w:rPr>
        <w:t>посіб</w:t>
      </w:r>
      <w:proofErr w:type="spellEnd"/>
      <w:r w:rsidRPr="00DA39F0">
        <w:rPr>
          <w:sz w:val="24"/>
          <w:szCs w:val="24"/>
        </w:rPr>
        <w:t xml:space="preserve">.] / Г. П. </w:t>
      </w:r>
      <w:proofErr w:type="spellStart"/>
      <w:r w:rsidRPr="00DA39F0">
        <w:rPr>
          <w:sz w:val="24"/>
          <w:szCs w:val="24"/>
        </w:rPr>
        <w:t>Табачук</w:t>
      </w:r>
      <w:proofErr w:type="spellEnd"/>
      <w:r w:rsidRPr="00DA39F0">
        <w:rPr>
          <w:sz w:val="24"/>
          <w:szCs w:val="24"/>
        </w:rPr>
        <w:t xml:space="preserve">, О. М. </w:t>
      </w:r>
      <w:proofErr w:type="spellStart"/>
      <w:r w:rsidRPr="00DA39F0">
        <w:rPr>
          <w:sz w:val="24"/>
          <w:szCs w:val="24"/>
        </w:rPr>
        <w:t>Сарахман</w:t>
      </w:r>
      <w:proofErr w:type="spellEnd"/>
      <w:r w:rsidRPr="00DA39F0">
        <w:rPr>
          <w:sz w:val="24"/>
          <w:szCs w:val="24"/>
        </w:rPr>
        <w:t>, Т. М. Бречко. – К. : Центр учбової літератури, 2010. – 424с.</w:t>
      </w:r>
    </w:p>
    <w:p w:rsidR="00DF2BF5" w:rsidRPr="00DA39F0" w:rsidRDefault="00DF2BF5" w:rsidP="00DF2BF5">
      <w:pPr>
        <w:pStyle w:val="a7"/>
        <w:numPr>
          <w:ilvl w:val="0"/>
          <w:numId w:val="21"/>
        </w:numPr>
        <w:suppressAutoHyphens w:val="0"/>
        <w:jc w:val="both"/>
        <w:rPr>
          <w:sz w:val="24"/>
          <w:szCs w:val="24"/>
        </w:rPr>
      </w:pPr>
      <w:proofErr w:type="spellStart"/>
      <w:r w:rsidRPr="00DA39F0">
        <w:rPr>
          <w:sz w:val="24"/>
          <w:szCs w:val="24"/>
        </w:rPr>
        <w:t>Сарапіна</w:t>
      </w:r>
      <w:proofErr w:type="spellEnd"/>
      <w:r w:rsidRPr="00DA39F0">
        <w:rPr>
          <w:sz w:val="24"/>
          <w:szCs w:val="24"/>
        </w:rPr>
        <w:t xml:space="preserve"> О.А., Кочубей М.Є., </w:t>
      </w:r>
      <w:proofErr w:type="spellStart"/>
      <w:r w:rsidRPr="00DA39F0">
        <w:rPr>
          <w:sz w:val="24"/>
          <w:szCs w:val="24"/>
        </w:rPr>
        <w:t>Стефанович</w:t>
      </w:r>
      <w:proofErr w:type="spellEnd"/>
      <w:r w:rsidRPr="00DA39F0">
        <w:rPr>
          <w:sz w:val="24"/>
          <w:szCs w:val="24"/>
        </w:rPr>
        <w:t xml:space="preserve"> Н.Я. Облік у банках: </w:t>
      </w:r>
      <w:proofErr w:type="spellStart"/>
      <w:r w:rsidRPr="00DA39F0">
        <w:rPr>
          <w:sz w:val="24"/>
          <w:szCs w:val="24"/>
        </w:rPr>
        <w:t>навч</w:t>
      </w:r>
      <w:proofErr w:type="spellEnd"/>
      <w:r w:rsidRPr="00DA39F0">
        <w:rPr>
          <w:sz w:val="24"/>
          <w:szCs w:val="24"/>
        </w:rPr>
        <w:t xml:space="preserve">. </w:t>
      </w:r>
      <w:proofErr w:type="spellStart"/>
      <w:r w:rsidRPr="00DA39F0">
        <w:rPr>
          <w:sz w:val="24"/>
          <w:szCs w:val="24"/>
        </w:rPr>
        <w:t>посіб</w:t>
      </w:r>
      <w:proofErr w:type="spellEnd"/>
      <w:r w:rsidRPr="00DA39F0">
        <w:rPr>
          <w:sz w:val="24"/>
          <w:szCs w:val="24"/>
        </w:rPr>
        <w:t xml:space="preserve">. / О.А. </w:t>
      </w:r>
      <w:proofErr w:type="spellStart"/>
      <w:r w:rsidRPr="00DA39F0">
        <w:rPr>
          <w:sz w:val="24"/>
          <w:szCs w:val="24"/>
        </w:rPr>
        <w:t>Сарапіна</w:t>
      </w:r>
      <w:proofErr w:type="spellEnd"/>
      <w:r w:rsidRPr="00DA39F0">
        <w:rPr>
          <w:sz w:val="24"/>
          <w:szCs w:val="24"/>
        </w:rPr>
        <w:t xml:space="preserve">, М.Є.Кочубей, Н.Я. </w:t>
      </w:r>
      <w:proofErr w:type="spellStart"/>
      <w:r w:rsidRPr="00DA39F0">
        <w:rPr>
          <w:sz w:val="24"/>
          <w:szCs w:val="24"/>
        </w:rPr>
        <w:t>Стефанович</w:t>
      </w:r>
      <w:proofErr w:type="spellEnd"/>
      <w:r w:rsidRPr="00DA39F0">
        <w:rPr>
          <w:sz w:val="24"/>
          <w:szCs w:val="24"/>
        </w:rPr>
        <w:t xml:space="preserve"> //. – Херсон, ПП </w:t>
      </w:r>
      <w:proofErr w:type="spellStart"/>
      <w:r w:rsidRPr="00DA39F0">
        <w:rPr>
          <w:sz w:val="24"/>
          <w:szCs w:val="24"/>
        </w:rPr>
        <w:t>Вишемирський</w:t>
      </w:r>
      <w:proofErr w:type="spellEnd"/>
      <w:r w:rsidRPr="00DA39F0">
        <w:rPr>
          <w:sz w:val="24"/>
          <w:szCs w:val="24"/>
        </w:rPr>
        <w:t xml:space="preserve"> В.С., 2015. –</w:t>
      </w:r>
      <w:r>
        <w:rPr>
          <w:sz w:val="24"/>
          <w:szCs w:val="24"/>
        </w:rPr>
        <w:t xml:space="preserve"> </w:t>
      </w:r>
      <w:r w:rsidRPr="00DA39F0">
        <w:rPr>
          <w:sz w:val="24"/>
          <w:szCs w:val="24"/>
        </w:rPr>
        <w:t>408 с.</w:t>
      </w:r>
    </w:p>
    <w:p w:rsidR="00DF2BF5" w:rsidRDefault="00DF2BF5" w:rsidP="00DF2BF5">
      <w:pPr>
        <w:pStyle w:val="a7"/>
        <w:jc w:val="both"/>
        <w:rPr>
          <w:i/>
          <w:sz w:val="24"/>
          <w:szCs w:val="24"/>
        </w:rPr>
      </w:pPr>
    </w:p>
    <w:p w:rsidR="00DF2BF5" w:rsidRPr="00DA39F0" w:rsidRDefault="00DF2BF5" w:rsidP="00DF2BF5">
      <w:pPr>
        <w:pStyle w:val="a7"/>
        <w:rPr>
          <w:i/>
          <w:sz w:val="24"/>
          <w:szCs w:val="24"/>
        </w:rPr>
      </w:pPr>
      <w:r w:rsidRPr="00DA39F0">
        <w:rPr>
          <w:i/>
          <w:sz w:val="24"/>
          <w:szCs w:val="24"/>
        </w:rPr>
        <w:t>Інтернет ресурси:</w:t>
      </w:r>
    </w:p>
    <w:p w:rsidR="00DF2BF5" w:rsidRPr="00DA39F0" w:rsidRDefault="00DF2BF5" w:rsidP="00DF2BF5">
      <w:pPr>
        <w:pStyle w:val="a5"/>
        <w:spacing w:after="0"/>
        <w:ind w:left="0"/>
        <w:jc w:val="both"/>
        <w:rPr>
          <w:sz w:val="24"/>
          <w:szCs w:val="24"/>
          <w:lang w:val="uk-UA"/>
        </w:rPr>
      </w:pPr>
      <w:proofErr w:type="gramStart"/>
      <w:r w:rsidRPr="00DA39F0">
        <w:rPr>
          <w:sz w:val="24"/>
          <w:szCs w:val="24"/>
          <w:lang w:val="en-US"/>
        </w:rPr>
        <w:t>http</w:t>
      </w:r>
      <w:r w:rsidRPr="00DA39F0">
        <w:rPr>
          <w:sz w:val="24"/>
          <w:szCs w:val="24"/>
          <w:lang w:val="uk-UA"/>
        </w:rPr>
        <w:t xml:space="preserve">:// </w:t>
      </w:r>
      <w:r w:rsidRPr="00DA39F0">
        <w:rPr>
          <w:sz w:val="24"/>
          <w:szCs w:val="24"/>
          <w:lang w:val="en-US"/>
        </w:rPr>
        <w:t>www</w:t>
      </w:r>
      <w:r w:rsidRPr="00DA39F0">
        <w:rPr>
          <w:sz w:val="24"/>
          <w:szCs w:val="24"/>
          <w:lang w:val="uk-UA"/>
        </w:rPr>
        <w:t>.</w:t>
      </w:r>
      <w:proofErr w:type="gramEnd"/>
      <w:r w:rsidRPr="00DA39F0">
        <w:rPr>
          <w:sz w:val="24"/>
          <w:szCs w:val="24"/>
          <w:lang w:val="uk-UA"/>
        </w:rPr>
        <w:t xml:space="preserve"> </w:t>
      </w:r>
      <w:proofErr w:type="gramStart"/>
      <w:r w:rsidRPr="00DA39F0">
        <w:rPr>
          <w:sz w:val="24"/>
          <w:szCs w:val="24"/>
          <w:lang w:val="en-US"/>
        </w:rPr>
        <w:t>library</w:t>
      </w:r>
      <w:proofErr w:type="gramEnd"/>
      <w:r w:rsidRPr="00DA39F0">
        <w:rPr>
          <w:sz w:val="24"/>
          <w:szCs w:val="24"/>
          <w:lang w:val="uk-UA"/>
        </w:rPr>
        <w:t xml:space="preserve">. </w:t>
      </w:r>
      <w:proofErr w:type="spellStart"/>
      <w:proofErr w:type="gramStart"/>
      <w:r w:rsidRPr="00DA39F0">
        <w:rPr>
          <w:sz w:val="24"/>
          <w:szCs w:val="24"/>
          <w:lang w:val="en-US"/>
        </w:rPr>
        <w:t>lviv</w:t>
      </w:r>
      <w:proofErr w:type="spellEnd"/>
      <w:r w:rsidRPr="00DA39F0">
        <w:rPr>
          <w:sz w:val="24"/>
          <w:szCs w:val="24"/>
          <w:lang w:val="uk-UA"/>
        </w:rPr>
        <w:t>.</w:t>
      </w:r>
      <w:proofErr w:type="spellStart"/>
      <w:r w:rsidRPr="00DA39F0">
        <w:rPr>
          <w:sz w:val="24"/>
          <w:szCs w:val="24"/>
          <w:lang w:val="en-US"/>
        </w:rPr>
        <w:t>ua</w:t>
      </w:r>
      <w:proofErr w:type="spellEnd"/>
      <w:r w:rsidRPr="00DA39F0">
        <w:rPr>
          <w:sz w:val="24"/>
          <w:szCs w:val="24"/>
          <w:lang w:val="uk-UA"/>
        </w:rPr>
        <w:t xml:space="preserve"> / – Львівська національна наукова бібліотека України ім.</w:t>
      </w:r>
      <w:proofErr w:type="gramEnd"/>
      <w:r w:rsidRPr="00DA39F0">
        <w:rPr>
          <w:sz w:val="24"/>
          <w:szCs w:val="24"/>
          <w:lang w:val="uk-UA"/>
        </w:rPr>
        <w:t xml:space="preserve"> В. Стефаника.</w:t>
      </w:r>
    </w:p>
    <w:p w:rsidR="00DF2BF5" w:rsidRPr="00DA39F0" w:rsidRDefault="00DF2BF5" w:rsidP="00DF2BF5">
      <w:pPr>
        <w:pStyle w:val="a5"/>
        <w:spacing w:after="0"/>
        <w:ind w:left="0"/>
        <w:jc w:val="both"/>
        <w:rPr>
          <w:sz w:val="24"/>
          <w:szCs w:val="24"/>
          <w:lang w:val="uk-UA"/>
        </w:rPr>
      </w:pPr>
      <w:proofErr w:type="gramStart"/>
      <w:r w:rsidRPr="00DA39F0">
        <w:rPr>
          <w:sz w:val="24"/>
          <w:szCs w:val="24"/>
          <w:lang w:val="en-US"/>
        </w:rPr>
        <w:t>http</w:t>
      </w:r>
      <w:r w:rsidRPr="00DA39F0">
        <w:rPr>
          <w:sz w:val="24"/>
          <w:szCs w:val="24"/>
          <w:lang w:val="uk-UA"/>
        </w:rPr>
        <w:t>://</w:t>
      </w:r>
      <w:r w:rsidRPr="00DA39F0">
        <w:rPr>
          <w:sz w:val="24"/>
          <w:szCs w:val="24"/>
          <w:lang w:val="en-US"/>
        </w:rPr>
        <w:t>web</w:t>
      </w:r>
      <w:r w:rsidRPr="00DA39F0">
        <w:rPr>
          <w:sz w:val="24"/>
          <w:szCs w:val="24"/>
          <w:lang w:val="uk-UA"/>
        </w:rPr>
        <w:t>/</w:t>
      </w:r>
      <w:proofErr w:type="spellStart"/>
      <w:r w:rsidRPr="00DA39F0">
        <w:rPr>
          <w:sz w:val="24"/>
          <w:szCs w:val="24"/>
          <w:lang w:val="en-US"/>
        </w:rPr>
        <w:t>worldbank</w:t>
      </w:r>
      <w:proofErr w:type="spellEnd"/>
      <w:r w:rsidRPr="00DA39F0">
        <w:rPr>
          <w:sz w:val="24"/>
          <w:szCs w:val="24"/>
          <w:lang w:val="uk-UA"/>
        </w:rPr>
        <w:t>/</w:t>
      </w:r>
      <w:r w:rsidRPr="00DA39F0">
        <w:rPr>
          <w:sz w:val="24"/>
          <w:szCs w:val="24"/>
          <w:lang w:val="en-US"/>
        </w:rPr>
        <w:t>org</w:t>
      </w:r>
      <w:r w:rsidRPr="00DA39F0">
        <w:rPr>
          <w:sz w:val="24"/>
          <w:szCs w:val="24"/>
          <w:lang w:val="uk-UA"/>
        </w:rPr>
        <w:t>– сайт Світового банку.</w:t>
      </w:r>
      <w:proofErr w:type="gramEnd"/>
    </w:p>
    <w:p w:rsidR="00DF2BF5" w:rsidRPr="00DA39F0" w:rsidRDefault="005C698F" w:rsidP="00DF2BF5">
      <w:pPr>
        <w:pStyle w:val="a5"/>
        <w:spacing w:after="0"/>
        <w:ind w:left="0"/>
        <w:jc w:val="both"/>
        <w:rPr>
          <w:sz w:val="24"/>
          <w:szCs w:val="24"/>
          <w:lang w:val="uk-UA"/>
        </w:rPr>
      </w:pPr>
      <w:hyperlink r:id="rId11" w:history="1">
        <w:r w:rsidR="00DF2BF5" w:rsidRPr="00DA39F0">
          <w:rPr>
            <w:rStyle w:val="a8"/>
            <w:color w:val="auto"/>
            <w:sz w:val="24"/>
            <w:szCs w:val="24"/>
            <w:u w:val="none"/>
            <w:lang w:val="uk-UA"/>
          </w:rPr>
          <w:t>http://www.bank.gov.ua/</w:t>
        </w:r>
      </w:hyperlink>
      <w:r w:rsidR="00DF2BF5" w:rsidRPr="00DA39F0">
        <w:rPr>
          <w:sz w:val="24"/>
          <w:szCs w:val="24"/>
          <w:lang w:val="uk-UA"/>
        </w:rPr>
        <w:t xml:space="preserve"> - Національний банк України.</w:t>
      </w:r>
    </w:p>
    <w:p w:rsidR="00DF2BF5" w:rsidRPr="00DA39F0" w:rsidRDefault="00DF2BF5" w:rsidP="00DF2BF5">
      <w:pPr>
        <w:jc w:val="both"/>
        <w:rPr>
          <w:sz w:val="24"/>
          <w:szCs w:val="24"/>
        </w:rPr>
      </w:pPr>
      <w:r w:rsidRPr="00DA39F0">
        <w:rPr>
          <w:sz w:val="24"/>
          <w:szCs w:val="24"/>
        </w:rPr>
        <w:t>http://www.pravo.vuzlib.su/book_z1771_page_23.html - Операції та послуги комерційних банків.</w:t>
      </w:r>
    </w:p>
    <w:p w:rsidR="00856EA5" w:rsidRDefault="00856EA5" w:rsidP="00DE2A01">
      <w:pPr>
        <w:autoSpaceDE w:val="0"/>
        <w:autoSpaceDN w:val="0"/>
        <w:adjustRightInd w:val="0"/>
        <w:jc w:val="both"/>
        <w:rPr>
          <w:b/>
          <w:i/>
          <w:sz w:val="24"/>
          <w:szCs w:val="24"/>
        </w:rPr>
      </w:pPr>
    </w:p>
    <w:p w:rsidR="00DE2A01" w:rsidRPr="00842F30" w:rsidRDefault="00DE2A01" w:rsidP="00DE2A01">
      <w:pPr>
        <w:autoSpaceDE w:val="0"/>
        <w:autoSpaceDN w:val="0"/>
        <w:adjustRightInd w:val="0"/>
        <w:jc w:val="both"/>
        <w:rPr>
          <w:b/>
          <w:i/>
          <w:sz w:val="24"/>
          <w:szCs w:val="24"/>
        </w:rPr>
      </w:pPr>
      <w:r w:rsidRPr="00842F30">
        <w:rPr>
          <w:b/>
          <w:i/>
          <w:sz w:val="24"/>
          <w:szCs w:val="24"/>
        </w:rPr>
        <w:t>Для підготовки до семінарського заняття пропонуються теми рефератів:</w:t>
      </w:r>
    </w:p>
    <w:p w:rsidR="00DE2A01" w:rsidRPr="00C11D21" w:rsidRDefault="00DE2A01" w:rsidP="00DE2A01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C11D21">
        <w:rPr>
          <w:sz w:val="24"/>
          <w:szCs w:val="24"/>
        </w:rPr>
        <w:t>1.Особливості обліку власного капіталу банку</w:t>
      </w:r>
    </w:p>
    <w:p w:rsidR="00DE2A01" w:rsidRPr="00C11D21" w:rsidRDefault="00DE2A01" w:rsidP="00DE2A01">
      <w:pPr>
        <w:widowControl w:val="0"/>
        <w:shd w:val="clear" w:color="auto" w:fill="FFFFFF"/>
        <w:tabs>
          <w:tab w:val="left" w:pos="235"/>
        </w:tabs>
        <w:autoSpaceDE w:val="0"/>
        <w:autoSpaceDN w:val="0"/>
        <w:adjustRightInd w:val="0"/>
        <w:jc w:val="both"/>
        <w:rPr>
          <w:color w:val="000000"/>
          <w:spacing w:val="-9"/>
          <w:w w:val="113"/>
          <w:sz w:val="24"/>
          <w:szCs w:val="24"/>
        </w:rPr>
      </w:pPr>
      <w:r w:rsidRPr="00C11D21">
        <w:rPr>
          <w:sz w:val="24"/>
          <w:szCs w:val="24"/>
        </w:rPr>
        <w:t>2.</w:t>
      </w:r>
      <w:r w:rsidRPr="00C11D21">
        <w:rPr>
          <w:color w:val="000000"/>
          <w:spacing w:val="-6"/>
          <w:w w:val="113"/>
          <w:sz w:val="24"/>
          <w:szCs w:val="24"/>
        </w:rPr>
        <w:t xml:space="preserve"> Структура капіталу банку та вимоги Міжнародних та націо</w:t>
      </w:r>
      <w:r w:rsidRPr="00C11D21">
        <w:rPr>
          <w:color w:val="000000"/>
          <w:spacing w:val="-9"/>
          <w:w w:val="113"/>
          <w:sz w:val="24"/>
          <w:szCs w:val="24"/>
        </w:rPr>
        <w:t>нальних Стандартів бухгалтерського обліку щодо відображення капіталу в балансі</w:t>
      </w:r>
    </w:p>
    <w:p w:rsidR="00DE2A01" w:rsidRPr="00C11D21" w:rsidRDefault="00DE2A01" w:rsidP="00DE2A01">
      <w:pPr>
        <w:widowControl w:val="0"/>
        <w:shd w:val="clear" w:color="auto" w:fill="FFFFFF"/>
        <w:tabs>
          <w:tab w:val="left" w:pos="235"/>
        </w:tabs>
        <w:autoSpaceDE w:val="0"/>
        <w:autoSpaceDN w:val="0"/>
        <w:adjustRightInd w:val="0"/>
        <w:jc w:val="both"/>
        <w:rPr>
          <w:color w:val="000000"/>
          <w:spacing w:val="3"/>
          <w:w w:val="113"/>
          <w:sz w:val="24"/>
          <w:szCs w:val="24"/>
        </w:rPr>
      </w:pPr>
      <w:r w:rsidRPr="00C11D21">
        <w:rPr>
          <w:color w:val="000000"/>
          <w:spacing w:val="-9"/>
          <w:w w:val="113"/>
          <w:sz w:val="24"/>
          <w:szCs w:val="24"/>
        </w:rPr>
        <w:t>3.Перспективи</w:t>
      </w:r>
      <w:r w:rsidRPr="00C11D21">
        <w:rPr>
          <w:color w:val="000000"/>
          <w:spacing w:val="2"/>
          <w:w w:val="113"/>
          <w:sz w:val="24"/>
          <w:szCs w:val="24"/>
        </w:rPr>
        <w:t xml:space="preserve"> формування статутного капіталу за </w:t>
      </w:r>
      <w:r w:rsidRPr="00C11D21">
        <w:rPr>
          <w:color w:val="000000"/>
          <w:spacing w:val="3"/>
          <w:w w:val="113"/>
          <w:sz w:val="24"/>
          <w:szCs w:val="24"/>
        </w:rPr>
        <w:t>рахунок внесків акціонерів та інших джерел.</w:t>
      </w:r>
    </w:p>
    <w:p w:rsidR="00DE2A01" w:rsidRDefault="00DE2A01" w:rsidP="00DE2A01">
      <w:pPr>
        <w:pStyle w:val="a3"/>
        <w:widowControl w:val="0"/>
        <w:rPr>
          <w:i/>
          <w:sz w:val="24"/>
          <w:szCs w:val="24"/>
        </w:rPr>
      </w:pPr>
      <w:r w:rsidRPr="00C11D21">
        <w:rPr>
          <w:i/>
          <w:sz w:val="24"/>
          <w:szCs w:val="24"/>
        </w:rPr>
        <w:t xml:space="preserve">             </w:t>
      </w:r>
    </w:p>
    <w:p w:rsidR="00AF4761" w:rsidRDefault="00AF4761" w:rsidP="00617834">
      <w:pPr>
        <w:pStyle w:val="a3"/>
        <w:spacing w:after="0"/>
        <w:jc w:val="center"/>
        <w:rPr>
          <w:b/>
          <w:bCs/>
          <w:color w:val="000000"/>
          <w:sz w:val="24"/>
          <w:szCs w:val="24"/>
          <w:lang w:val="uk-UA"/>
        </w:rPr>
      </w:pPr>
    </w:p>
    <w:p w:rsidR="009A5513" w:rsidRDefault="009A5513" w:rsidP="00617834">
      <w:pPr>
        <w:pStyle w:val="a3"/>
        <w:spacing w:after="0"/>
        <w:jc w:val="center"/>
        <w:rPr>
          <w:b/>
          <w:bCs/>
          <w:color w:val="000000"/>
          <w:sz w:val="24"/>
          <w:szCs w:val="24"/>
          <w:lang w:val="uk-UA"/>
        </w:rPr>
      </w:pPr>
    </w:p>
    <w:p w:rsidR="009A5513" w:rsidRDefault="009A5513" w:rsidP="00617834">
      <w:pPr>
        <w:pStyle w:val="a3"/>
        <w:spacing w:after="0"/>
        <w:jc w:val="center"/>
        <w:rPr>
          <w:b/>
          <w:bCs/>
          <w:color w:val="000000"/>
          <w:sz w:val="24"/>
          <w:szCs w:val="24"/>
          <w:lang w:val="uk-UA"/>
        </w:rPr>
      </w:pPr>
    </w:p>
    <w:p w:rsidR="009A5513" w:rsidRDefault="009A5513" w:rsidP="00617834">
      <w:pPr>
        <w:pStyle w:val="a3"/>
        <w:spacing w:after="0"/>
        <w:jc w:val="center"/>
        <w:rPr>
          <w:b/>
          <w:bCs/>
          <w:color w:val="000000"/>
          <w:sz w:val="24"/>
          <w:szCs w:val="24"/>
          <w:lang w:val="uk-UA"/>
        </w:rPr>
      </w:pPr>
    </w:p>
    <w:p w:rsidR="009A5513" w:rsidRDefault="009A5513" w:rsidP="00617834">
      <w:pPr>
        <w:pStyle w:val="a3"/>
        <w:spacing w:after="0"/>
        <w:jc w:val="center"/>
        <w:rPr>
          <w:b/>
          <w:bCs/>
          <w:color w:val="000000"/>
          <w:sz w:val="24"/>
          <w:szCs w:val="24"/>
          <w:lang w:val="uk-UA"/>
        </w:rPr>
      </w:pPr>
    </w:p>
    <w:p w:rsidR="009A5513" w:rsidRDefault="009A5513" w:rsidP="00617834">
      <w:pPr>
        <w:pStyle w:val="a3"/>
        <w:spacing w:after="0"/>
        <w:jc w:val="center"/>
        <w:rPr>
          <w:b/>
          <w:bCs/>
          <w:color w:val="000000"/>
          <w:sz w:val="24"/>
          <w:szCs w:val="24"/>
          <w:lang w:val="uk-UA"/>
        </w:rPr>
      </w:pPr>
    </w:p>
    <w:p w:rsidR="009A5513" w:rsidRDefault="009A5513" w:rsidP="00617834">
      <w:pPr>
        <w:pStyle w:val="a3"/>
        <w:spacing w:after="0"/>
        <w:jc w:val="center"/>
        <w:rPr>
          <w:b/>
          <w:bCs/>
          <w:color w:val="000000"/>
          <w:sz w:val="24"/>
          <w:szCs w:val="24"/>
          <w:lang w:val="uk-UA"/>
        </w:rPr>
      </w:pPr>
    </w:p>
    <w:p w:rsidR="009A5513" w:rsidRDefault="009A5513" w:rsidP="00617834">
      <w:pPr>
        <w:pStyle w:val="a3"/>
        <w:spacing w:after="0"/>
        <w:jc w:val="center"/>
        <w:rPr>
          <w:b/>
          <w:bCs/>
          <w:color w:val="000000"/>
          <w:sz w:val="24"/>
          <w:szCs w:val="24"/>
          <w:lang w:val="uk-UA"/>
        </w:rPr>
      </w:pPr>
    </w:p>
    <w:p w:rsidR="00617834" w:rsidRPr="000273F9" w:rsidRDefault="00617834" w:rsidP="00617834">
      <w:pPr>
        <w:pStyle w:val="a3"/>
        <w:spacing w:after="0"/>
        <w:jc w:val="center"/>
        <w:rPr>
          <w:b/>
          <w:bCs/>
          <w:color w:val="000000"/>
          <w:sz w:val="24"/>
          <w:szCs w:val="24"/>
        </w:rPr>
      </w:pPr>
      <w:r w:rsidRPr="000273F9">
        <w:rPr>
          <w:b/>
          <w:bCs/>
          <w:color w:val="000000"/>
          <w:sz w:val="24"/>
          <w:szCs w:val="24"/>
        </w:rPr>
        <w:lastRenderedPageBreak/>
        <w:t xml:space="preserve">СЕМІНАРСЬКЕ ЗАНЯТТЯ № </w:t>
      </w:r>
      <w:r>
        <w:rPr>
          <w:b/>
          <w:bCs/>
          <w:color w:val="000000"/>
          <w:sz w:val="24"/>
          <w:szCs w:val="24"/>
          <w:lang w:val="uk-UA"/>
        </w:rPr>
        <w:t>3</w:t>
      </w:r>
      <w:r w:rsidRPr="000273F9">
        <w:rPr>
          <w:b/>
          <w:bCs/>
          <w:color w:val="000000"/>
          <w:sz w:val="24"/>
          <w:szCs w:val="24"/>
        </w:rPr>
        <w:t>.</w:t>
      </w:r>
    </w:p>
    <w:p w:rsidR="005D191B" w:rsidRPr="009A5513" w:rsidRDefault="005D191B" w:rsidP="009A5513">
      <w:pPr>
        <w:widowControl w:val="0"/>
        <w:shd w:val="clear" w:color="auto" w:fill="FFFFFF"/>
        <w:tabs>
          <w:tab w:val="left" w:pos="235"/>
        </w:tabs>
        <w:autoSpaceDE w:val="0"/>
        <w:autoSpaceDN w:val="0"/>
        <w:adjustRightInd w:val="0"/>
        <w:jc w:val="center"/>
        <w:rPr>
          <w:b/>
          <w:sz w:val="24"/>
          <w:szCs w:val="24"/>
          <w:u w:val="single"/>
        </w:rPr>
      </w:pPr>
      <w:r w:rsidRPr="009A5513">
        <w:rPr>
          <w:b/>
          <w:sz w:val="24"/>
          <w:szCs w:val="24"/>
          <w:u w:val="single"/>
        </w:rPr>
        <w:t xml:space="preserve">Тема 3. </w:t>
      </w:r>
      <w:r w:rsidR="009A5513" w:rsidRPr="009A5513">
        <w:rPr>
          <w:b/>
          <w:sz w:val="24"/>
          <w:szCs w:val="24"/>
          <w:u w:val="single"/>
        </w:rPr>
        <w:t>Облік доходів, витрат і фінансового результату діяльності банку</w:t>
      </w:r>
    </w:p>
    <w:p w:rsidR="005D191B" w:rsidRPr="00B62B35" w:rsidRDefault="005D191B" w:rsidP="005D191B">
      <w:pPr>
        <w:jc w:val="center"/>
        <w:rPr>
          <w:sz w:val="16"/>
          <w:szCs w:val="16"/>
        </w:rPr>
      </w:pPr>
      <w:r w:rsidRPr="00B62B35">
        <w:rPr>
          <w:sz w:val="16"/>
          <w:szCs w:val="16"/>
        </w:rPr>
        <w:t>(назва теми відповідно до РПНД)</w:t>
      </w:r>
    </w:p>
    <w:p w:rsidR="00B62B35" w:rsidRPr="00B62B35" w:rsidRDefault="00B62B35" w:rsidP="00B62B35">
      <w:pPr>
        <w:rPr>
          <w:b/>
          <w:szCs w:val="18"/>
        </w:rPr>
      </w:pPr>
      <w:r w:rsidRPr="00B62B35">
        <w:rPr>
          <w:b/>
          <w:szCs w:val="18"/>
        </w:rPr>
        <w:t xml:space="preserve">Навчальний час: </w:t>
      </w:r>
      <w:r w:rsidRPr="00B62B35">
        <w:rPr>
          <w:bCs/>
          <w:szCs w:val="18"/>
          <w:u w:val="single"/>
        </w:rPr>
        <w:t>2 години</w:t>
      </w:r>
    </w:p>
    <w:p w:rsidR="005D191B" w:rsidRPr="00DA39F0" w:rsidRDefault="005D191B" w:rsidP="005D191B">
      <w:pPr>
        <w:widowControl w:val="0"/>
        <w:jc w:val="both"/>
        <w:rPr>
          <w:sz w:val="24"/>
          <w:szCs w:val="24"/>
        </w:rPr>
      </w:pPr>
      <w:r w:rsidRPr="00DA39F0">
        <w:rPr>
          <w:b/>
          <w:sz w:val="24"/>
          <w:szCs w:val="24"/>
        </w:rPr>
        <w:t xml:space="preserve">Міжпредметні зв’язки: </w:t>
      </w:r>
      <w:r w:rsidRPr="00DA39F0">
        <w:rPr>
          <w:sz w:val="24"/>
          <w:szCs w:val="24"/>
        </w:rPr>
        <w:t>вивчення теми дисципліни</w:t>
      </w:r>
      <w:r w:rsidRPr="00DA39F0">
        <w:rPr>
          <w:b/>
          <w:sz w:val="24"/>
          <w:szCs w:val="24"/>
        </w:rPr>
        <w:t xml:space="preserve"> </w:t>
      </w:r>
      <w:r w:rsidRPr="00DA39F0">
        <w:rPr>
          <w:sz w:val="24"/>
          <w:szCs w:val="24"/>
        </w:rPr>
        <w:t xml:space="preserve">передбачає наявність систематичних та ґрунтовних знань із тем, розділів таких дисциплін як «Управлінський облік», «Фінансовий облік», «Бухгалтерський облік в управлінні підприємством», «Стратегічний управлінський облік», «Аудит». </w:t>
      </w:r>
    </w:p>
    <w:p w:rsidR="005D191B" w:rsidRPr="00901432" w:rsidRDefault="005D191B" w:rsidP="00901432">
      <w:pPr>
        <w:jc w:val="both"/>
        <w:rPr>
          <w:sz w:val="24"/>
          <w:szCs w:val="24"/>
        </w:rPr>
      </w:pPr>
      <w:r w:rsidRPr="00DA39F0">
        <w:rPr>
          <w:b/>
          <w:sz w:val="24"/>
          <w:szCs w:val="24"/>
        </w:rPr>
        <w:t xml:space="preserve">Мета </w:t>
      </w:r>
      <w:r w:rsidR="00B7327A">
        <w:rPr>
          <w:b/>
          <w:sz w:val="24"/>
          <w:szCs w:val="24"/>
        </w:rPr>
        <w:t>і завдання</w:t>
      </w:r>
      <w:r w:rsidRPr="00DA39F0">
        <w:rPr>
          <w:b/>
          <w:sz w:val="24"/>
          <w:szCs w:val="24"/>
        </w:rPr>
        <w:t xml:space="preserve">:  </w:t>
      </w:r>
      <w:r w:rsidR="00B7327A" w:rsidRPr="00901432">
        <w:rPr>
          <w:sz w:val="24"/>
          <w:szCs w:val="24"/>
        </w:rPr>
        <w:t>засвоєння теоретичних знань з методології</w:t>
      </w:r>
      <w:r w:rsidR="00B7327A" w:rsidRPr="00901432">
        <w:rPr>
          <w:color w:val="000000"/>
          <w:spacing w:val="-1"/>
          <w:w w:val="113"/>
          <w:sz w:val="24"/>
          <w:szCs w:val="24"/>
        </w:rPr>
        <w:t xml:space="preserve"> </w:t>
      </w:r>
      <w:r w:rsidR="00B7327A" w:rsidRPr="00901432">
        <w:rPr>
          <w:spacing w:val="1"/>
          <w:w w:val="113"/>
          <w:sz w:val="24"/>
          <w:szCs w:val="24"/>
        </w:rPr>
        <w:t>обліку доходів і витрат у балансі банку,</w:t>
      </w:r>
      <w:r w:rsidR="00B7327A" w:rsidRPr="00901432">
        <w:rPr>
          <w:spacing w:val="-1"/>
          <w:w w:val="113"/>
          <w:sz w:val="24"/>
          <w:szCs w:val="24"/>
        </w:rPr>
        <w:t xml:space="preserve"> вимоги МСБО та національних Положень (стандартів) щодо їх обліку</w:t>
      </w:r>
      <w:r w:rsidR="00B7327A" w:rsidRPr="00901432">
        <w:rPr>
          <w:spacing w:val="1"/>
          <w:w w:val="113"/>
          <w:sz w:val="24"/>
          <w:szCs w:val="24"/>
        </w:rPr>
        <w:t>.</w:t>
      </w:r>
    </w:p>
    <w:p w:rsidR="0068125D" w:rsidRDefault="00901432" w:rsidP="0068125D">
      <w:pPr>
        <w:autoSpaceDE w:val="0"/>
        <w:autoSpaceDN w:val="0"/>
        <w:adjustRightInd w:val="0"/>
        <w:rPr>
          <w:color w:val="000000"/>
          <w:sz w:val="24"/>
          <w:szCs w:val="24"/>
        </w:rPr>
      </w:pPr>
      <w:r w:rsidRPr="005F15F6">
        <w:rPr>
          <w:b/>
          <w:sz w:val="24"/>
          <w:szCs w:val="24"/>
        </w:rPr>
        <w:t>Питання для перевірки базових знань за темою семінару:</w:t>
      </w:r>
      <w:r w:rsidR="0068125D" w:rsidRPr="0068125D">
        <w:rPr>
          <w:color w:val="000000"/>
          <w:sz w:val="24"/>
          <w:szCs w:val="24"/>
        </w:rPr>
        <w:t xml:space="preserve"> </w:t>
      </w:r>
    </w:p>
    <w:p w:rsidR="0068125D" w:rsidRPr="00DA39F0" w:rsidRDefault="0068125D" w:rsidP="008067B3">
      <w:pPr>
        <w:autoSpaceDE w:val="0"/>
        <w:autoSpaceDN w:val="0"/>
        <w:adjustRightInd w:val="0"/>
        <w:rPr>
          <w:color w:val="000000"/>
          <w:sz w:val="24"/>
          <w:szCs w:val="24"/>
        </w:rPr>
      </w:pPr>
      <w:r w:rsidRPr="00DA39F0">
        <w:rPr>
          <w:color w:val="000000"/>
          <w:sz w:val="24"/>
          <w:szCs w:val="24"/>
        </w:rPr>
        <w:t xml:space="preserve">1. Економічний зміст, класифікація та методологічні засади бухгалтерського обліку доходів і витрат банку. </w:t>
      </w:r>
      <w:r w:rsidR="00FD2888" w:rsidRPr="00E22A5E">
        <w:rPr>
          <w:bCs/>
          <w:sz w:val="24"/>
          <w:szCs w:val="24"/>
        </w:rPr>
        <w:t>Обговорити позицію</w:t>
      </w:r>
      <w:r w:rsidR="00FD2888">
        <w:rPr>
          <w:bCs/>
          <w:sz w:val="24"/>
          <w:szCs w:val="24"/>
        </w:rPr>
        <w:t>.</w:t>
      </w:r>
    </w:p>
    <w:p w:rsidR="0068125D" w:rsidRDefault="00FD2888" w:rsidP="008067B3">
      <w:pPr>
        <w:widowControl w:val="0"/>
        <w:shd w:val="clear" w:color="auto" w:fill="FFFFFF"/>
        <w:tabs>
          <w:tab w:val="left" w:pos="586"/>
        </w:tabs>
        <w:suppressAutoHyphens w:val="0"/>
        <w:autoSpaceDE w:val="0"/>
        <w:autoSpaceDN w:val="0"/>
        <w:adjustRightInd w:val="0"/>
        <w:jc w:val="both"/>
        <w:rPr>
          <w:color w:val="000000"/>
          <w:spacing w:val="3"/>
          <w:w w:val="113"/>
          <w:sz w:val="24"/>
          <w:szCs w:val="24"/>
        </w:rPr>
      </w:pPr>
      <w:r>
        <w:rPr>
          <w:color w:val="000000"/>
          <w:spacing w:val="-3"/>
          <w:w w:val="113"/>
          <w:sz w:val="24"/>
          <w:szCs w:val="24"/>
        </w:rPr>
        <w:t>2.</w:t>
      </w:r>
      <w:r w:rsidR="0068125D">
        <w:rPr>
          <w:color w:val="000000"/>
          <w:spacing w:val="-3"/>
          <w:w w:val="113"/>
          <w:sz w:val="24"/>
          <w:szCs w:val="24"/>
        </w:rPr>
        <w:t>С</w:t>
      </w:r>
      <w:r w:rsidR="00E26565" w:rsidRPr="001E6115">
        <w:rPr>
          <w:color w:val="000000"/>
          <w:spacing w:val="-3"/>
          <w:w w:val="113"/>
          <w:sz w:val="24"/>
          <w:szCs w:val="24"/>
        </w:rPr>
        <w:t>утність понять «доходи», «витрати», «валові доходи», «ва</w:t>
      </w:r>
      <w:r w:rsidR="00E26565" w:rsidRPr="001E6115">
        <w:rPr>
          <w:color w:val="000000"/>
          <w:spacing w:val="3"/>
          <w:w w:val="113"/>
          <w:sz w:val="24"/>
          <w:szCs w:val="24"/>
        </w:rPr>
        <w:t>лові витрати» та різницю між ними</w:t>
      </w:r>
      <w:r w:rsidR="0068125D">
        <w:rPr>
          <w:color w:val="000000"/>
          <w:spacing w:val="3"/>
          <w:w w:val="113"/>
          <w:sz w:val="24"/>
          <w:szCs w:val="24"/>
        </w:rPr>
        <w:t>.</w:t>
      </w:r>
      <w:r w:rsidR="00E26565" w:rsidRPr="001E6115">
        <w:rPr>
          <w:color w:val="000000"/>
          <w:spacing w:val="3"/>
          <w:w w:val="113"/>
          <w:sz w:val="24"/>
          <w:szCs w:val="24"/>
        </w:rPr>
        <w:t xml:space="preserve"> </w:t>
      </w:r>
    </w:p>
    <w:p w:rsidR="00FD2888" w:rsidRPr="00DA39F0" w:rsidRDefault="00FD2888" w:rsidP="008067B3">
      <w:pPr>
        <w:autoSpaceDE w:val="0"/>
        <w:autoSpaceDN w:val="0"/>
        <w:adjustRightInd w:val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3</w:t>
      </w:r>
      <w:r w:rsidRPr="00DA39F0">
        <w:rPr>
          <w:color w:val="000000"/>
          <w:sz w:val="24"/>
          <w:szCs w:val="24"/>
        </w:rPr>
        <w:t xml:space="preserve">. Облік процентних доходів та витрат банку. </w:t>
      </w:r>
      <w:r w:rsidRPr="00E22A5E">
        <w:rPr>
          <w:bCs/>
          <w:sz w:val="24"/>
          <w:szCs w:val="24"/>
        </w:rPr>
        <w:t>Обговорити позицію</w:t>
      </w:r>
      <w:r>
        <w:rPr>
          <w:bCs/>
          <w:sz w:val="24"/>
          <w:szCs w:val="24"/>
        </w:rPr>
        <w:t>.</w:t>
      </w:r>
    </w:p>
    <w:p w:rsidR="00E26565" w:rsidRPr="001E6115" w:rsidRDefault="0009692C" w:rsidP="008067B3">
      <w:pPr>
        <w:widowControl w:val="0"/>
        <w:shd w:val="clear" w:color="auto" w:fill="FFFFFF"/>
        <w:tabs>
          <w:tab w:val="left" w:pos="586"/>
        </w:tabs>
        <w:suppressAutoHyphens w:val="0"/>
        <w:autoSpaceDE w:val="0"/>
        <w:autoSpaceDN w:val="0"/>
        <w:adjustRightInd w:val="0"/>
        <w:jc w:val="both"/>
        <w:rPr>
          <w:color w:val="000000"/>
          <w:spacing w:val="-11"/>
          <w:w w:val="113"/>
          <w:sz w:val="24"/>
          <w:szCs w:val="24"/>
        </w:rPr>
      </w:pPr>
      <w:r>
        <w:rPr>
          <w:color w:val="000000"/>
          <w:spacing w:val="3"/>
          <w:w w:val="113"/>
          <w:sz w:val="24"/>
          <w:szCs w:val="24"/>
        </w:rPr>
        <w:t>4.</w:t>
      </w:r>
      <w:r w:rsidR="00E26565" w:rsidRPr="001E6115">
        <w:rPr>
          <w:color w:val="000000"/>
          <w:spacing w:val="3"/>
          <w:w w:val="113"/>
          <w:sz w:val="24"/>
          <w:szCs w:val="24"/>
        </w:rPr>
        <w:t>Які складові елементи обліку витрат банку?</w:t>
      </w:r>
    </w:p>
    <w:p w:rsidR="0009692C" w:rsidRPr="00DA39F0" w:rsidRDefault="0009692C" w:rsidP="008067B3">
      <w:pPr>
        <w:autoSpaceDE w:val="0"/>
        <w:autoSpaceDN w:val="0"/>
        <w:adjustRightInd w:val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5</w:t>
      </w:r>
      <w:r w:rsidRPr="00DA39F0">
        <w:rPr>
          <w:color w:val="000000"/>
          <w:sz w:val="24"/>
          <w:szCs w:val="24"/>
        </w:rPr>
        <w:t xml:space="preserve">. Облік комісійних доходів і витрат банку. </w:t>
      </w:r>
      <w:r w:rsidRPr="00E22A5E">
        <w:rPr>
          <w:bCs/>
          <w:sz w:val="24"/>
          <w:szCs w:val="24"/>
        </w:rPr>
        <w:t>Обговорити позицію</w:t>
      </w:r>
      <w:r>
        <w:rPr>
          <w:bCs/>
          <w:sz w:val="24"/>
          <w:szCs w:val="24"/>
        </w:rPr>
        <w:t>.</w:t>
      </w:r>
    </w:p>
    <w:p w:rsidR="0009692C" w:rsidRDefault="0009692C" w:rsidP="008067B3">
      <w:pPr>
        <w:widowControl w:val="0"/>
        <w:shd w:val="clear" w:color="auto" w:fill="FFFFFF"/>
        <w:tabs>
          <w:tab w:val="left" w:pos="586"/>
        </w:tabs>
        <w:suppressAutoHyphens w:val="0"/>
        <w:autoSpaceDE w:val="0"/>
        <w:autoSpaceDN w:val="0"/>
        <w:adjustRightInd w:val="0"/>
        <w:jc w:val="both"/>
        <w:rPr>
          <w:color w:val="000000"/>
          <w:spacing w:val="3"/>
          <w:w w:val="113"/>
          <w:sz w:val="24"/>
          <w:szCs w:val="24"/>
        </w:rPr>
      </w:pPr>
      <w:r>
        <w:rPr>
          <w:color w:val="000000"/>
          <w:sz w:val="24"/>
          <w:szCs w:val="24"/>
        </w:rPr>
        <w:t>6.</w:t>
      </w:r>
      <w:r w:rsidRPr="00DA39F0">
        <w:rPr>
          <w:color w:val="000000"/>
          <w:sz w:val="24"/>
          <w:szCs w:val="24"/>
        </w:rPr>
        <w:t xml:space="preserve">Облік загальних адміністративних витрат. </w:t>
      </w:r>
      <w:r w:rsidRPr="00E22A5E">
        <w:rPr>
          <w:bCs/>
          <w:sz w:val="24"/>
          <w:szCs w:val="24"/>
        </w:rPr>
        <w:t>Обговорити позицію</w:t>
      </w:r>
      <w:r>
        <w:rPr>
          <w:bCs/>
          <w:sz w:val="24"/>
          <w:szCs w:val="24"/>
        </w:rPr>
        <w:t>.</w:t>
      </w:r>
    </w:p>
    <w:p w:rsidR="0009692C" w:rsidRDefault="0009692C" w:rsidP="008067B3">
      <w:pPr>
        <w:widowControl w:val="0"/>
        <w:shd w:val="clear" w:color="auto" w:fill="FFFFFF"/>
        <w:tabs>
          <w:tab w:val="left" w:pos="586"/>
        </w:tabs>
        <w:suppressAutoHyphens w:val="0"/>
        <w:autoSpaceDE w:val="0"/>
        <w:autoSpaceDN w:val="0"/>
        <w:adjustRightInd w:val="0"/>
        <w:jc w:val="both"/>
        <w:rPr>
          <w:color w:val="000000"/>
          <w:spacing w:val="3"/>
          <w:w w:val="113"/>
          <w:sz w:val="24"/>
          <w:szCs w:val="24"/>
        </w:rPr>
      </w:pPr>
      <w:r>
        <w:rPr>
          <w:color w:val="000000"/>
          <w:spacing w:val="3"/>
          <w:w w:val="113"/>
          <w:sz w:val="24"/>
          <w:szCs w:val="24"/>
        </w:rPr>
        <w:t>7.</w:t>
      </w:r>
      <w:r w:rsidR="00E26565" w:rsidRPr="001E6115">
        <w:rPr>
          <w:color w:val="000000"/>
          <w:spacing w:val="3"/>
          <w:w w:val="113"/>
          <w:sz w:val="24"/>
          <w:szCs w:val="24"/>
        </w:rPr>
        <w:t>Які підходи розглядають щодо організації обліку витрат у банках?</w:t>
      </w:r>
    </w:p>
    <w:p w:rsidR="00E26565" w:rsidRPr="001E6115" w:rsidRDefault="0009692C" w:rsidP="008067B3">
      <w:pPr>
        <w:widowControl w:val="0"/>
        <w:shd w:val="clear" w:color="auto" w:fill="FFFFFF"/>
        <w:tabs>
          <w:tab w:val="left" w:pos="586"/>
        </w:tabs>
        <w:suppressAutoHyphens w:val="0"/>
        <w:autoSpaceDE w:val="0"/>
        <w:autoSpaceDN w:val="0"/>
        <w:adjustRightInd w:val="0"/>
        <w:jc w:val="both"/>
        <w:rPr>
          <w:color w:val="000000"/>
          <w:spacing w:val="-11"/>
          <w:w w:val="113"/>
          <w:sz w:val="24"/>
          <w:szCs w:val="24"/>
        </w:rPr>
      </w:pPr>
      <w:r>
        <w:rPr>
          <w:color w:val="000000"/>
          <w:spacing w:val="3"/>
          <w:w w:val="113"/>
          <w:sz w:val="24"/>
          <w:szCs w:val="24"/>
        </w:rPr>
        <w:t>8.</w:t>
      </w:r>
      <w:r w:rsidR="00E26565" w:rsidRPr="001E6115">
        <w:rPr>
          <w:color w:val="000000"/>
          <w:spacing w:val="3"/>
          <w:w w:val="113"/>
          <w:sz w:val="24"/>
          <w:szCs w:val="24"/>
        </w:rPr>
        <w:t xml:space="preserve"> </w:t>
      </w:r>
      <w:r w:rsidRPr="00DA39F0">
        <w:rPr>
          <w:color w:val="000000"/>
          <w:sz w:val="24"/>
          <w:szCs w:val="24"/>
        </w:rPr>
        <w:t>Облік фінансового результату банку.</w:t>
      </w:r>
      <w:r w:rsidRPr="00FD2888">
        <w:rPr>
          <w:bCs/>
          <w:sz w:val="24"/>
          <w:szCs w:val="24"/>
        </w:rPr>
        <w:t xml:space="preserve"> </w:t>
      </w:r>
      <w:r w:rsidRPr="00E22A5E">
        <w:rPr>
          <w:bCs/>
          <w:sz w:val="24"/>
          <w:szCs w:val="24"/>
        </w:rPr>
        <w:t>Обговорити позицію</w:t>
      </w:r>
      <w:r>
        <w:rPr>
          <w:bCs/>
          <w:sz w:val="24"/>
          <w:szCs w:val="24"/>
        </w:rPr>
        <w:t>.</w:t>
      </w:r>
    </w:p>
    <w:p w:rsidR="008067B3" w:rsidRPr="005F15F6" w:rsidRDefault="008067B3" w:rsidP="008067B3">
      <w:pPr>
        <w:rPr>
          <w:sz w:val="24"/>
          <w:szCs w:val="24"/>
        </w:rPr>
      </w:pPr>
      <w:r w:rsidRPr="005F15F6">
        <w:rPr>
          <w:b/>
          <w:sz w:val="24"/>
          <w:szCs w:val="24"/>
        </w:rPr>
        <w:t xml:space="preserve">План семінару: </w:t>
      </w:r>
      <w:r w:rsidRPr="005F15F6">
        <w:rPr>
          <w:sz w:val="24"/>
          <w:szCs w:val="24"/>
        </w:rPr>
        <w:t>(проблемні питання і завдання, які спрямовують студента на їх обговорення)</w:t>
      </w:r>
    </w:p>
    <w:p w:rsidR="008067B3" w:rsidRPr="00DA39F0" w:rsidRDefault="008067B3" w:rsidP="008067B3">
      <w:pPr>
        <w:autoSpaceDE w:val="0"/>
        <w:autoSpaceDN w:val="0"/>
        <w:adjustRightInd w:val="0"/>
        <w:rPr>
          <w:color w:val="000000"/>
          <w:sz w:val="24"/>
          <w:szCs w:val="24"/>
        </w:rPr>
      </w:pPr>
      <w:r w:rsidRPr="00DA39F0">
        <w:rPr>
          <w:color w:val="000000"/>
          <w:sz w:val="24"/>
          <w:szCs w:val="24"/>
        </w:rPr>
        <w:t xml:space="preserve">1. Економічний зміст, класифікація та методологічні засади бухгалтерського обліку доходів і витрат банку. </w:t>
      </w:r>
    </w:p>
    <w:p w:rsidR="008067B3" w:rsidRPr="00DA39F0" w:rsidRDefault="008067B3" w:rsidP="008067B3">
      <w:pPr>
        <w:autoSpaceDE w:val="0"/>
        <w:autoSpaceDN w:val="0"/>
        <w:adjustRightInd w:val="0"/>
        <w:rPr>
          <w:color w:val="000000"/>
          <w:sz w:val="24"/>
          <w:szCs w:val="24"/>
        </w:rPr>
      </w:pPr>
      <w:r w:rsidRPr="00DA39F0">
        <w:rPr>
          <w:color w:val="000000"/>
          <w:sz w:val="24"/>
          <w:szCs w:val="24"/>
        </w:rPr>
        <w:t xml:space="preserve">2. Облік процентних доходів та витрат банку. </w:t>
      </w:r>
    </w:p>
    <w:p w:rsidR="008067B3" w:rsidRPr="00DA39F0" w:rsidRDefault="008067B3" w:rsidP="008067B3">
      <w:pPr>
        <w:autoSpaceDE w:val="0"/>
        <w:autoSpaceDN w:val="0"/>
        <w:adjustRightInd w:val="0"/>
        <w:rPr>
          <w:color w:val="000000"/>
          <w:sz w:val="24"/>
          <w:szCs w:val="24"/>
        </w:rPr>
      </w:pPr>
      <w:r w:rsidRPr="00DA39F0">
        <w:rPr>
          <w:color w:val="000000"/>
          <w:sz w:val="24"/>
          <w:szCs w:val="24"/>
        </w:rPr>
        <w:t xml:space="preserve">3. Облік комісійних доходів і витрат банку. </w:t>
      </w:r>
    </w:p>
    <w:p w:rsidR="008067B3" w:rsidRPr="00DA39F0" w:rsidRDefault="008067B3" w:rsidP="008067B3">
      <w:pPr>
        <w:autoSpaceDE w:val="0"/>
        <w:autoSpaceDN w:val="0"/>
        <w:adjustRightInd w:val="0"/>
        <w:rPr>
          <w:color w:val="000000"/>
          <w:sz w:val="24"/>
          <w:szCs w:val="24"/>
        </w:rPr>
      </w:pPr>
      <w:r w:rsidRPr="00DA39F0">
        <w:rPr>
          <w:color w:val="000000"/>
          <w:sz w:val="24"/>
          <w:szCs w:val="24"/>
        </w:rPr>
        <w:t xml:space="preserve">4. Облік загальних адміністративних витрат. </w:t>
      </w:r>
    </w:p>
    <w:p w:rsidR="008067B3" w:rsidRPr="00DA39F0" w:rsidRDefault="008067B3" w:rsidP="008067B3">
      <w:pPr>
        <w:rPr>
          <w:b/>
          <w:sz w:val="24"/>
          <w:szCs w:val="24"/>
          <w:u w:val="single"/>
        </w:rPr>
      </w:pPr>
      <w:r w:rsidRPr="00DA39F0">
        <w:rPr>
          <w:color w:val="000000"/>
          <w:sz w:val="24"/>
          <w:szCs w:val="24"/>
        </w:rPr>
        <w:t>5. Облік фінансового результату банку.</w:t>
      </w:r>
    </w:p>
    <w:p w:rsidR="00471893" w:rsidRPr="005F15F6" w:rsidRDefault="00471893" w:rsidP="00471893">
      <w:pPr>
        <w:jc w:val="both"/>
        <w:rPr>
          <w:sz w:val="24"/>
          <w:szCs w:val="24"/>
        </w:rPr>
      </w:pPr>
      <w:r w:rsidRPr="005F15F6">
        <w:rPr>
          <w:b/>
          <w:sz w:val="24"/>
          <w:szCs w:val="24"/>
        </w:rPr>
        <w:t xml:space="preserve">Форми контролю знань </w:t>
      </w:r>
      <w:r>
        <w:rPr>
          <w:sz w:val="24"/>
          <w:szCs w:val="24"/>
        </w:rPr>
        <w:t>– обговорення питань</w:t>
      </w:r>
      <w:r w:rsidRPr="005F15F6">
        <w:rPr>
          <w:sz w:val="24"/>
          <w:szCs w:val="24"/>
        </w:rPr>
        <w:t xml:space="preserve">; </w:t>
      </w:r>
      <w:r>
        <w:rPr>
          <w:sz w:val="24"/>
          <w:szCs w:val="24"/>
        </w:rPr>
        <w:t>тестування.</w:t>
      </w:r>
    </w:p>
    <w:p w:rsidR="00471893" w:rsidRPr="00FB3CA3" w:rsidRDefault="00471893" w:rsidP="009A5513">
      <w:pPr>
        <w:jc w:val="both"/>
        <w:rPr>
          <w:sz w:val="24"/>
          <w:szCs w:val="24"/>
        </w:rPr>
      </w:pPr>
      <w:r w:rsidRPr="005F15F6">
        <w:rPr>
          <w:b/>
          <w:sz w:val="24"/>
          <w:szCs w:val="24"/>
        </w:rPr>
        <w:t xml:space="preserve">Рекомендована література до теми семінару: </w:t>
      </w:r>
      <w:r w:rsidRPr="005F15F6">
        <w:rPr>
          <w:sz w:val="24"/>
          <w:szCs w:val="24"/>
        </w:rPr>
        <w:t>(перелік джерел інформації, які допоможуть студенту підготуватися до заняття, отримати додаткову наукову інформацію, поглибити знання з окремих питань)</w:t>
      </w:r>
      <w:r>
        <w:rPr>
          <w:sz w:val="24"/>
          <w:szCs w:val="24"/>
        </w:rPr>
        <w:t>.</w:t>
      </w:r>
    </w:p>
    <w:p w:rsidR="00AF4761" w:rsidRPr="00DA39F0" w:rsidRDefault="00AF4761" w:rsidP="00AF4761">
      <w:pPr>
        <w:pStyle w:val="a7"/>
        <w:numPr>
          <w:ilvl w:val="0"/>
          <w:numId w:val="23"/>
        </w:numPr>
        <w:suppressAutoHyphens w:val="0"/>
        <w:jc w:val="both"/>
        <w:rPr>
          <w:sz w:val="24"/>
          <w:szCs w:val="24"/>
        </w:rPr>
      </w:pPr>
      <w:proofErr w:type="spellStart"/>
      <w:r w:rsidRPr="00DA39F0">
        <w:rPr>
          <w:sz w:val="24"/>
          <w:szCs w:val="24"/>
        </w:rPr>
        <w:t>Павелко</w:t>
      </w:r>
      <w:proofErr w:type="spellEnd"/>
      <w:r w:rsidRPr="00DA39F0">
        <w:rPr>
          <w:sz w:val="24"/>
          <w:szCs w:val="24"/>
        </w:rPr>
        <w:t xml:space="preserve"> О.В. Облік у банках: [</w:t>
      </w:r>
      <w:proofErr w:type="spellStart"/>
      <w:r w:rsidRPr="00DA39F0">
        <w:rPr>
          <w:sz w:val="24"/>
          <w:szCs w:val="24"/>
        </w:rPr>
        <w:t>Навч</w:t>
      </w:r>
      <w:proofErr w:type="spellEnd"/>
      <w:r w:rsidRPr="00DA39F0">
        <w:rPr>
          <w:sz w:val="24"/>
          <w:szCs w:val="24"/>
        </w:rPr>
        <w:t xml:space="preserve">. </w:t>
      </w:r>
      <w:proofErr w:type="spellStart"/>
      <w:r w:rsidRPr="00DA39F0">
        <w:rPr>
          <w:sz w:val="24"/>
          <w:szCs w:val="24"/>
        </w:rPr>
        <w:t>посіб</w:t>
      </w:r>
      <w:proofErr w:type="spellEnd"/>
      <w:r w:rsidRPr="00DA39F0">
        <w:rPr>
          <w:sz w:val="24"/>
          <w:szCs w:val="24"/>
        </w:rPr>
        <w:t xml:space="preserve">.] / О.В. </w:t>
      </w:r>
      <w:proofErr w:type="spellStart"/>
      <w:r w:rsidRPr="00DA39F0">
        <w:rPr>
          <w:sz w:val="24"/>
          <w:szCs w:val="24"/>
        </w:rPr>
        <w:t>Павелко</w:t>
      </w:r>
      <w:proofErr w:type="spellEnd"/>
      <w:r w:rsidRPr="00DA39F0">
        <w:rPr>
          <w:sz w:val="24"/>
          <w:szCs w:val="24"/>
        </w:rPr>
        <w:t>. – Рівне: НУВГП, 2012. – 277с.</w:t>
      </w:r>
    </w:p>
    <w:p w:rsidR="00AF4761" w:rsidRPr="00DA39F0" w:rsidRDefault="00AF4761" w:rsidP="00AF4761">
      <w:pPr>
        <w:pStyle w:val="a7"/>
        <w:numPr>
          <w:ilvl w:val="0"/>
          <w:numId w:val="23"/>
        </w:numPr>
        <w:suppressAutoHyphens w:val="0"/>
        <w:jc w:val="both"/>
        <w:rPr>
          <w:sz w:val="24"/>
          <w:szCs w:val="24"/>
        </w:rPr>
      </w:pPr>
      <w:proofErr w:type="spellStart"/>
      <w:r w:rsidRPr="00DA39F0">
        <w:rPr>
          <w:sz w:val="24"/>
          <w:szCs w:val="24"/>
        </w:rPr>
        <w:t>Труш</w:t>
      </w:r>
      <w:proofErr w:type="spellEnd"/>
      <w:r w:rsidRPr="00DA39F0">
        <w:rPr>
          <w:sz w:val="24"/>
          <w:szCs w:val="24"/>
        </w:rPr>
        <w:t xml:space="preserve"> Ю. Т., Король Г.О. Облік у банках Частина 1: </w:t>
      </w:r>
      <w:proofErr w:type="spellStart"/>
      <w:r w:rsidRPr="00DA39F0">
        <w:rPr>
          <w:sz w:val="24"/>
          <w:szCs w:val="24"/>
        </w:rPr>
        <w:t>Навч</w:t>
      </w:r>
      <w:proofErr w:type="spellEnd"/>
      <w:r w:rsidRPr="00DA39F0">
        <w:rPr>
          <w:sz w:val="24"/>
          <w:szCs w:val="24"/>
        </w:rPr>
        <w:t xml:space="preserve">. посібник. – Дніпропетровськ: </w:t>
      </w:r>
      <w:proofErr w:type="spellStart"/>
      <w:r w:rsidRPr="00DA39F0">
        <w:rPr>
          <w:sz w:val="24"/>
          <w:szCs w:val="24"/>
        </w:rPr>
        <w:t>НМетАУ</w:t>
      </w:r>
      <w:proofErr w:type="spellEnd"/>
      <w:r w:rsidRPr="00DA39F0">
        <w:rPr>
          <w:sz w:val="24"/>
          <w:szCs w:val="24"/>
        </w:rPr>
        <w:t xml:space="preserve"> , 2013. – 76 с.</w:t>
      </w:r>
    </w:p>
    <w:p w:rsidR="00AF4761" w:rsidRPr="00DA39F0" w:rsidRDefault="00AF4761" w:rsidP="00AF4761">
      <w:pPr>
        <w:pStyle w:val="a7"/>
        <w:numPr>
          <w:ilvl w:val="0"/>
          <w:numId w:val="23"/>
        </w:numPr>
        <w:suppressAutoHyphens w:val="0"/>
        <w:jc w:val="both"/>
        <w:rPr>
          <w:sz w:val="24"/>
          <w:szCs w:val="24"/>
        </w:rPr>
      </w:pPr>
      <w:proofErr w:type="spellStart"/>
      <w:r w:rsidRPr="00DA39F0">
        <w:rPr>
          <w:sz w:val="24"/>
          <w:szCs w:val="24"/>
        </w:rPr>
        <w:t>Табачук</w:t>
      </w:r>
      <w:proofErr w:type="spellEnd"/>
      <w:r w:rsidRPr="00DA39F0">
        <w:rPr>
          <w:sz w:val="24"/>
          <w:szCs w:val="24"/>
        </w:rPr>
        <w:t xml:space="preserve"> Г. П., </w:t>
      </w:r>
      <w:proofErr w:type="spellStart"/>
      <w:r w:rsidRPr="00DA39F0">
        <w:rPr>
          <w:sz w:val="24"/>
          <w:szCs w:val="24"/>
        </w:rPr>
        <w:t>Сарахман</w:t>
      </w:r>
      <w:proofErr w:type="spellEnd"/>
      <w:r w:rsidRPr="00DA39F0">
        <w:rPr>
          <w:sz w:val="24"/>
          <w:szCs w:val="24"/>
        </w:rPr>
        <w:t xml:space="preserve"> О. М., Бречко Т. М. Фінансовий облік у банках : [</w:t>
      </w:r>
      <w:proofErr w:type="spellStart"/>
      <w:r w:rsidRPr="00DA39F0">
        <w:rPr>
          <w:sz w:val="24"/>
          <w:szCs w:val="24"/>
        </w:rPr>
        <w:t>навч</w:t>
      </w:r>
      <w:proofErr w:type="spellEnd"/>
      <w:r w:rsidRPr="00DA39F0">
        <w:rPr>
          <w:sz w:val="24"/>
          <w:szCs w:val="24"/>
        </w:rPr>
        <w:t xml:space="preserve">. </w:t>
      </w:r>
      <w:proofErr w:type="spellStart"/>
      <w:r w:rsidRPr="00DA39F0">
        <w:rPr>
          <w:sz w:val="24"/>
          <w:szCs w:val="24"/>
        </w:rPr>
        <w:t>посіб</w:t>
      </w:r>
      <w:proofErr w:type="spellEnd"/>
      <w:r w:rsidRPr="00DA39F0">
        <w:rPr>
          <w:sz w:val="24"/>
          <w:szCs w:val="24"/>
        </w:rPr>
        <w:t xml:space="preserve">.] / Г. П. </w:t>
      </w:r>
      <w:proofErr w:type="spellStart"/>
      <w:r w:rsidRPr="00DA39F0">
        <w:rPr>
          <w:sz w:val="24"/>
          <w:szCs w:val="24"/>
        </w:rPr>
        <w:t>Табачук</w:t>
      </w:r>
      <w:proofErr w:type="spellEnd"/>
      <w:r w:rsidRPr="00DA39F0">
        <w:rPr>
          <w:sz w:val="24"/>
          <w:szCs w:val="24"/>
        </w:rPr>
        <w:t xml:space="preserve">, О. М. </w:t>
      </w:r>
      <w:proofErr w:type="spellStart"/>
      <w:r w:rsidRPr="00DA39F0">
        <w:rPr>
          <w:sz w:val="24"/>
          <w:szCs w:val="24"/>
        </w:rPr>
        <w:t>Сарахман</w:t>
      </w:r>
      <w:proofErr w:type="spellEnd"/>
      <w:r w:rsidRPr="00DA39F0">
        <w:rPr>
          <w:sz w:val="24"/>
          <w:szCs w:val="24"/>
        </w:rPr>
        <w:t>, Т. М. Бречко. – К. : Центр учбової літератури, 2010. – 424с.</w:t>
      </w:r>
    </w:p>
    <w:p w:rsidR="00AF4761" w:rsidRPr="00DA39F0" w:rsidRDefault="00AF4761" w:rsidP="00AF4761">
      <w:pPr>
        <w:pStyle w:val="a7"/>
        <w:numPr>
          <w:ilvl w:val="0"/>
          <w:numId w:val="23"/>
        </w:numPr>
        <w:suppressAutoHyphens w:val="0"/>
        <w:jc w:val="both"/>
        <w:rPr>
          <w:sz w:val="24"/>
          <w:szCs w:val="24"/>
        </w:rPr>
      </w:pPr>
      <w:proofErr w:type="spellStart"/>
      <w:r w:rsidRPr="00DA39F0">
        <w:rPr>
          <w:sz w:val="24"/>
          <w:szCs w:val="24"/>
        </w:rPr>
        <w:t>Сарапіна</w:t>
      </w:r>
      <w:proofErr w:type="spellEnd"/>
      <w:r w:rsidRPr="00DA39F0">
        <w:rPr>
          <w:sz w:val="24"/>
          <w:szCs w:val="24"/>
        </w:rPr>
        <w:t xml:space="preserve"> О.А., Кочубей М.Є., </w:t>
      </w:r>
      <w:proofErr w:type="spellStart"/>
      <w:r w:rsidRPr="00DA39F0">
        <w:rPr>
          <w:sz w:val="24"/>
          <w:szCs w:val="24"/>
        </w:rPr>
        <w:t>Стефанович</w:t>
      </w:r>
      <w:proofErr w:type="spellEnd"/>
      <w:r w:rsidRPr="00DA39F0">
        <w:rPr>
          <w:sz w:val="24"/>
          <w:szCs w:val="24"/>
        </w:rPr>
        <w:t xml:space="preserve"> Н.Я. Облік у банках: </w:t>
      </w:r>
      <w:proofErr w:type="spellStart"/>
      <w:r w:rsidRPr="00DA39F0">
        <w:rPr>
          <w:sz w:val="24"/>
          <w:szCs w:val="24"/>
        </w:rPr>
        <w:t>навч</w:t>
      </w:r>
      <w:proofErr w:type="spellEnd"/>
      <w:r w:rsidRPr="00DA39F0">
        <w:rPr>
          <w:sz w:val="24"/>
          <w:szCs w:val="24"/>
        </w:rPr>
        <w:t xml:space="preserve">. </w:t>
      </w:r>
      <w:proofErr w:type="spellStart"/>
      <w:r w:rsidRPr="00DA39F0">
        <w:rPr>
          <w:sz w:val="24"/>
          <w:szCs w:val="24"/>
        </w:rPr>
        <w:t>посіб</w:t>
      </w:r>
      <w:proofErr w:type="spellEnd"/>
      <w:r w:rsidRPr="00DA39F0">
        <w:rPr>
          <w:sz w:val="24"/>
          <w:szCs w:val="24"/>
        </w:rPr>
        <w:t xml:space="preserve">. / О.А. </w:t>
      </w:r>
      <w:proofErr w:type="spellStart"/>
      <w:r w:rsidRPr="00DA39F0">
        <w:rPr>
          <w:sz w:val="24"/>
          <w:szCs w:val="24"/>
        </w:rPr>
        <w:t>Сарапіна</w:t>
      </w:r>
      <w:proofErr w:type="spellEnd"/>
      <w:r w:rsidRPr="00DA39F0">
        <w:rPr>
          <w:sz w:val="24"/>
          <w:szCs w:val="24"/>
        </w:rPr>
        <w:t xml:space="preserve">, М.Є.Кочубей, Н.Я. </w:t>
      </w:r>
      <w:proofErr w:type="spellStart"/>
      <w:r w:rsidRPr="00DA39F0">
        <w:rPr>
          <w:sz w:val="24"/>
          <w:szCs w:val="24"/>
        </w:rPr>
        <w:t>Стефанович</w:t>
      </w:r>
      <w:proofErr w:type="spellEnd"/>
      <w:r w:rsidRPr="00DA39F0">
        <w:rPr>
          <w:sz w:val="24"/>
          <w:szCs w:val="24"/>
        </w:rPr>
        <w:t xml:space="preserve"> //. – Херсон, ПП </w:t>
      </w:r>
      <w:proofErr w:type="spellStart"/>
      <w:r w:rsidRPr="00DA39F0">
        <w:rPr>
          <w:sz w:val="24"/>
          <w:szCs w:val="24"/>
        </w:rPr>
        <w:t>Вишемирський</w:t>
      </w:r>
      <w:proofErr w:type="spellEnd"/>
      <w:r w:rsidRPr="00DA39F0">
        <w:rPr>
          <w:sz w:val="24"/>
          <w:szCs w:val="24"/>
        </w:rPr>
        <w:t xml:space="preserve"> В.С., 2015. –</w:t>
      </w:r>
      <w:r>
        <w:rPr>
          <w:sz w:val="24"/>
          <w:szCs w:val="24"/>
        </w:rPr>
        <w:t xml:space="preserve"> </w:t>
      </w:r>
      <w:r w:rsidRPr="00DA39F0">
        <w:rPr>
          <w:sz w:val="24"/>
          <w:szCs w:val="24"/>
        </w:rPr>
        <w:t>408 с.</w:t>
      </w:r>
    </w:p>
    <w:p w:rsidR="00AF4761" w:rsidRPr="00DA39F0" w:rsidRDefault="00AF4761" w:rsidP="00AF4761">
      <w:pPr>
        <w:pStyle w:val="a5"/>
        <w:spacing w:after="0"/>
        <w:ind w:left="0"/>
        <w:jc w:val="both"/>
        <w:rPr>
          <w:sz w:val="24"/>
          <w:szCs w:val="24"/>
          <w:lang w:val="uk-UA"/>
        </w:rPr>
      </w:pPr>
      <w:proofErr w:type="gramStart"/>
      <w:r w:rsidRPr="00DA39F0">
        <w:rPr>
          <w:sz w:val="24"/>
          <w:szCs w:val="24"/>
          <w:lang w:val="en-US"/>
        </w:rPr>
        <w:t>http</w:t>
      </w:r>
      <w:r w:rsidRPr="00DA39F0">
        <w:rPr>
          <w:sz w:val="24"/>
          <w:szCs w:val="24"/>
          <w:lang w:val="uk-UA"/>
        </w:rPr>
        <w:t xml:space="preserve">:// </w:t>
      </w:r>
      <w:r w:rsidRPr="00DA39F0">
        <w:rPr>
          <w:sz w:val="24"/>
          <w:szCs w:val="24"/>
          <w:lang w:val="en-US"/>
        </w:rPr>
        <w:t>www</w:t>
      </w:r>
      <w:r w:rsidRPr="00DA39F0">
        <w:rPr>
          <w:sz w:val="24"/>
          <w:szCs w:val="24"/>
          <w:lang w:val="uk-UA"/>
        </w:rPr>
        <w:t>.</w:t>
      </w:r>
      <w:proofErr w:type="gramEnd"/>
      <w:r w:rsidRPr="00DA39F0">
        <w:rPr>
          <w:sz w:val="24"/>
          <w:szCs w:val="24"/>
          <w:lang w:val="uk-UA"/>
        </w:rPr>
        <w:t xml:space="preserve"> </w:t>
      </w:r>
      <w:proofErr w:type="gramStart"/>
      <w:r w:rsidRPr="00DA39F0">
        <w:rPr>
          <w:sz w:val="24"/>
          <w:szCs w:val="24"/>
          <w:lang w:val="en-US"/>
        </w:rPr>
        <w:t>library</w:t>
      </w:r>
      <w:proofErr w:type="gramEnd"/>
      <w:r w:rsidRPr="00DA39F0">
        <w:rPr>
          <w:sz w:val="24"/>
          <w:szCs w:val="24"/>
          <w:lang w:val="uk-UA"/>
        </w:rPr>
        <w:t xml:space="preserve">. </w:t>
      </w:r>
      <w:proofErr w:type="spellStart"/>
      <w:proofErr w:type="gramStart"/>
      <w:r w:rsidRPr="00DA39F0">
        <w:rPr>
          <w:sz w:val="24"/>
          <w:szCs w:val="24"/>
          <w:lang w:val="en-US"/>
        </w:rPr>
        <w:t>lviv</w:t>
      </w:r>
      <w:proofErr w:type="spellEnd"/>
      <w:r w:rsidRPr="00DA39F0">
        <w:rPr>
          <w:sz w:val="24"/>
          <w:szCs w:val="24"/>
          <w:lang w:val="uk-UA"/>
        </w:rPr>
        <w:t>.</w:t>
      </w:r>
      <w:proofErr w:type="spellStart"/>
      <w:r w:rsidRPr="00DA39F0">
        <w:rPr>
          <w:sz w:val="24"/>
          <w:szCs w:val="24"/>
          <w:lang w:val="en-US"/>
        </w:rPr>
        <w:t>ua</w:t>
      </w:r>
      <w:proofErr w:type="spellEnd"/>
      <w:r w:rsidRPr="00DA39F0">
        <w:rPr>
          <w:sz w:val="24"/>
          <w:szCs w:val="24"/>
          <w:lang w:val="uk-UA"/>
        </w:rPr>
        <w:t xml:space="preserve"> / – Львівська національна наукова бібліотека України ім.</w:t>
      </w:r>
      <w:proofErr w:type="gramEnd"/>
      <w:r w:rsidRPr="00DA39F0">
        <w:rPr>
          <w:sz w:val="24"/>
          <w:szCs w:val="24"/>
          <w:lang w:val="uk-UA"/>
        </w:rPr>
        <w:t xml:space="preserve"> В. Стефаника.</w:t>
      </w:r>
    </w:p>
    <w:p w:rsidR="00AF4761" w:rsidRPr="00DA39F0" w:rsidRDefault="00AF4761" w:rsidP="00AF4761">
      <w:pPr>
        <w:pStyle w:val="a5"/>
        <w:spacing w:after="0"/>
        <w:ind w:left="0"/>
        <w:jc w:val="both"/>
        <w:rPr>
          <w:sz w:val="24"/>
          <w:szCs w:val="24"/>
          <w:lang w:val="uk-UA"/>
        </w:rPr>
      </w:pPr>
      <w:proofErr w:type="gramStart"/>
      <w:r w:rsidRPr="00DA39F0">
        <w:rPr>
          <w:sz w:val="24"/>
          <w:szCs w:val="24"/>
          <w:lang w:val="en-US"/>
        </w:rPr>
        <w:t>http</w:t>
      </w:r>
      <w:r w:rsidRPr="00DA39F0">
        <w:rPr>
          <w:sz w:val="24"/>
          <w:szCs w:val="24"/>
          <w:lang w:val="uk-UA"/>
        </w:rPr>
        <w:t>://</w:t>
      </w:r>
      <w:r w:rsidRPr="00DA39F0">
        <w:rPr>
          <w:sz w:val="24"/>
          <w:szCs w:val="24"/>
          <w:lang w:val="en-US"/>
        </w:rPr>
        <w:t>web</w:t>
      </w:r>
      <w:r w:rsidRPr="00DA39F0">
        <w:rPr>
          <w:sz w:val="24"/>
          <w:szCs w:val="24"/>
          <w:lang w:val="uk-UA"/>
        </w:rPr>
        <w:t>/</w:t>
      </w:r>
      <w:proofErr w:type="spellStart"/>
      <w:r w:rsidRPr="00DA39F0">
        <w:rPr>
          <w:sz w:val="24"/>
          <w:szCs w:val="24"/>
          <w:lang w:val="en-US"/>
        </w:rPr>
        <w:t>worldbank</w:t>
      </w:r>
      <w:proofErr w:type="spellEnd"/>
      <w:r w:rsidRPr="00DA39F0">
        <w:rPr>
          <w:sz w:val="24"/>
          <w:szCs w:val="24"/>
          <w:lang w:val="uk-UA"/>
        </w:rPr>
        <w:t>/</w:t>
      </w:r>
      <w:r w:rsidRPr="00DA39F0">
        <w:rPr>
          <w:sz w:val="24"/>
          <w:szCs w:val="24"/>
          <w:lang w:val="en-US"/>
        </w:rPr>
        <w:t>org</w:t>
      </w:r>
      <w:r w:rsidRPr="00DA39F0">
        <w:rPr>
          <w:sz w:val="24"/>
          <w:szCs w:val="24"/>
          <w:lang w:val="uk-UA"/>
        </w:rPr>
        <w:t>– сайт Світового банку.</w:t>
      </w:r>
      <w:proofErr w:type="gramEnd"/>
    </w:p>
    <w:p w:rsidR="00AF4761" w:rsidRPr="00DA39F0" w:rsidRDefault="005C698F" w:rsidP="00AF4761">
      <w:pPr>
        <w:pStyle w:val="a5"/>
        <w:spacing w:after="0"/>
        <w:ind w:left="0"/>
        <w:jc w:val="both"/>
        <w:rPr>
          <w:sz w:val="24"/>
          <w:szCs w:val="24"/>
          <w:lang w:val="uk-UA"/>
        </w:rPr>
      </w:pPr>
      <w:hyperlink r:id="rId12" w:history="1">
        <w:r w:rsidR="00AF4761" w:rsidRPr="00DA39F0">
          <w:rPr>
            <w:rStyle w:val="a8"/>
            <w:color w:val="auto"/>
            <w:sz w:val="24"/>
            <w:szCs w:val="24"/>
            <w:u w:val="none"/>
            <w:lang w:val="uk-UA"/>
          </w:rPr>
          <w:t>http://www.bank.gov.ua/</w:t>
        </w:r>
      </w:hyperlink>
      <w:r w:rsidR="00AF4761" w:rsidRPr="00DA39F0">
        <w:rPr>
          <w:sz w:val="24"/>
          <w:szCs w:val="24"/>
          <w:lang w:val="uk-UA"/>
        </w:rPr>
        <w:t xml:space="preserve"> - Національний банк України.</w:t>
      </w:r>
    </w:p>
    <w:p w:rsidR="00AF4761" w:rsidRPr="00DA39F0" w:rsidRDefault="00AF4761" w:rsidP="00AF4761">
      <w:pPr>
        <w:jc w:val="both"/>
        <w:rPr>
          <w:sz w:val="24"/>
          <w:szCs w:val="24"/>
        </w:rPr>
      </w:pPr>
      <w:r w:rsidRPr="00DA39F0">
        <w:rPr>
          <w:sz w:val="24"/>
          <w:szCs w:val="24"/>
        </w:rPr>
        <w:t>http://www.pravo.vuzlib.su/book_z1771_page_23.html - Операції та послуги комерційних банків.</w:t>
      </w:r>
    </w:p>
    <w:p w:rsidR="00DE2A01" w:rsidRPr="00842F30" w:rsidRDefault="00DE2A01" w:rsidP="00DE2A01">
      <w:pPr>
        <w:autoSpaceDE w:val="0"/>
        <w:autoSpaceDN w:val="0"/>
        <w:adjustRightInd w:val="0"/>
        <w:jc w:val="both"/>
        <w:rPr>
          <w:b/>
          <w:i/>
          <w:sz w:val="24"/>
          <w:szCs w:val="24"/>
        </w:rPr>
      </w:pPr>
      <w:r w:rsidRPr="00842F30">
        <w:rPr>
          <w:b/>
          <w:i/>
          <w:sz w:val="24"/>
          <w:szCs w:val="24"/>
        </w:rPr>
        <w:t>Для підготовки до семінарського заняття пропонуються теми рефератів:</w:t>
      </w:r>
    </w:p>
    <w:p w:rsidR="00DE2A01" w:rsidRPr="00C11D21" w:rsidRDefault="00DE2A01" w:rsidP="00DE2A01">
      <w:pPr>
        <w:numPr>
          <w:ilvl w:val="1"/>
          <w:numId w:val="6"/>
        </w:numPr>
        <w:shd w:val="clear" w:color="auto" w:fill="FFFFFF"/>
        <w:suppressAutoHyphens w:val="0"/>
        <w:rPr>
          <w:sz w:val="24"/>
          <w:szCs w:val="24"/>
        </w:rPr>
      </w:pPr>
      <w:r w:rsidRPr="00C11D21">
        <w:rPr>
          <w:sz w:val="24"/>
          <w:szCs w:val="24"/>
        </w:rPr>
        <w:t>Принципи відображення в бухгалтерському обліку доходів, витрат та фінансових результатів діяльності банку.</w:t>
      </w:r>
    </w:p>
    <w:p w:rsidR="00DE2A01" w:rsidRPr="00C11D21" w:rsidRDefault="00DE2A01" w:rsidP="00DE2A01">
      <w:pPr>
        <w:numPr>
          <w:ilvl w:val="1"/>
          <w:numId w:val="6"/>
        </w:numPr>
        <w:shd w:val="clear" w:color="auto" w:fill="FFFFFF"/>
        <w:suppressAutoHyphens w:val="0"/>
        <w:rPr>
          <w:sz w:val="24"/>
          <w:szCs w:val="24"/>
        </w:rPr>
      </w:pPr>
      <w:r w:rsidRPr="00C11D21">
        <w:rPr>
          <w:bCs/>
          <w:color w:val="000000"/>
          <w:spacing w:val="-1"/>
          <w:sz w:val="24"/>
          <w:szCs w:val="24"/>
        </w:rPr>
        <w:t>Особливості визначення</w:t>
      </w:r>
      <w:r w:rsidRPr="00C11D21">
        <w:rPr>
          <w:rFonts w:cs="Arial"/>
          <w:bCs/>
          <w:color w:val="000000"/>
          <w:spacing w:val="-1"/>
          <w:sz w:val="24"/>
          <w:szCs w:val="24"/>
        </w:rPr>
        <w:t xml:space="preserve"> </w:t>
      </w:r>
      <w:r w:rsidRPr="00C11D21">
        <w:rPr>
          <w:bCs/>
          <w:color w:val="000000"/>
          <w:spacing w:val="-1"/>
          <w:sz w:val="24"/>
          <w:szCs w:val="24"/>
        </w:rPr>
        <w:t>доходів</w:t>
      </w:r>
      <w:r w:rsidRPr="00C11D21">
        <w:rPr>
          <w:rFonts w:cs="Arial"/>
          <w:bCs/>
          <w:color w:val="000000"/>
          <w:spacing w:val="-1"/>
          <w:sz w:val="24"/>
          <w:szCs w:val="24"/>
        </w:rPr>
        <w:t xml:space="preserve"> </w:t>
      </w:r>
      <w:r w:rsidRPr="00C11D21">
        <w:rPr>
          <w:bCs/>
          <w:color w:val="000000"/>
          <w:spacing w:val="-1"/>
          <w:sz w:val="24"/>
          <w:szCs w:val="24"/>
        </w:rPr>
        <w:t>і</w:t>
      </w:r>
      <w:r w:rsidRPr="00C11D21">
        <w:rPr>
          <w:rFonts w:cs="Arial"/>
          <w:bCs/>
          <w:color w:val="000000"/>
          <w:spacing w:val="-1"/>
          <w:sz w:val="24"/>
          <w:szCs w:val="24"/>
        </w:rPr>
        <w:t xml:space="preserve"> </w:t>
      </w:r>
      <w:r w:rsidRPr="00C11D21">
        <w:rPr>
          <w:bCs/>
          <w:color w:val="000000"/>
          <w:spacing w:val="-1"/>
          <w:sz w:val="24"/>
          <w:szCs w:val="24"/>
        </w:rPr>
        <w:t>витрат.</w:t>
      </w:r>
    </w:p>
    <w:p w:rsidR="00DE2A01" w:rsidRPr="00C11D21" w:rsidRDefault="00DE2A01" w:rsidP="00DE2A01">
      <w:pPr>
        <w:numPr>
          <w:ilvl w:val="1"/>
          <w:numId w:val="6"/>
        </w:numPr>
        <w:shd w:val="clear" w:color="auto" w:fill="FFFFFF"/>
        <w:suppressAutoHyphens w:val="0"/>
        <w:rPr>
          <w:sz w:val="24"/>
          <w:szCs w:val="24"/>
        </w:rPr>
      </w:pPr>
      <w:r w:rsidRPr="00C11D21">
        <w:rPr>
          <w:bCs/>
          <w:color w:val="000000"/>
          <w:spacing w:val="-1"/>
          <w:sz w:val="24"/>
          <w:szCs w:val="24"/>
        </w:rPr>
        <w:t>Особливості податкового обліку валових доходів та валових витрат банку.</w:t>
      </w:r>
    </w:p>
    <w:p w:rsidR="00AF4761" w:rsidRPr="000273F9" w:rsidRDefault="00AF4761" w:rsidP="00AF4761">
      <w:pPr>
        <w:pStyle w:val="a3"/>
        <w:spacing w:after="0"/>
        <w:ind w:left="360"/>
        <w:jc w:val="center"/>
        <w:rPr>
          <w:b/>
          <w:bCs/>
          <w:color w:val="000000"/>
          <w:sz w:val="24"/>
          <w:szCs w:val="24"/>
        </w:rPr>
      </w:pPr>
      <w:r w:rsidRPr="000273F9">
        <w:rPr>
          <w:b/>
          <w:bCs/>
          <w:color w:val="000000"/>
          <w:sz w:val="24"/>
          <w:szCs w:val="24"/>
        </w:rPr>
        <w:lastRenderedPageBreak/>
        <w:t xml:space="preserve">СЕМІНАРСЬКЕ ЗАНЯТТЯ № </w:t>
      </w:r>
      <w:r>
        <w:rPr>
          <w:b/>
          <w:bCs/>
          <w:color w:val="000000"/>
          <w:sz w:val="24"/>
          <w:szCs w:val="24"/>
          <w:lang w:val="uk-UA"/>
        </w:rPr>
        <w:t>4</w:t>
      </w:r>
      <w:r w:rsidRPr="000273F9">
        <w:rPr>
          <w:b/>
          <w:bCs/>
          <w:color w:val="000000"/>
          <w:sz w:val="24"/>
          <w:szCs w:val="24"/>
        </w:rPr>
        <w:t>.</w:t>
      </w:r>
    </w:p>
    <w:p w:rsidR="00CF4193" w:rsidRPr="00B52BAE" w:rsidRDefault="00CF4193" w:rsidP="00CF4193">
      <w:pPr>
        <w:widowControl w:val="0"/>
        <w:ind w:firstLine="709"/>
        <w:jc w:val="center"/>
        <w:rPr>
          <w:b/>
          <w:sz w:val="24"/>
          <w:szCs w:val="24"/>
          <w:u w:val="single"/>
        </w:rPr>
      </w:pPr>
      <w:r w:rsidRPr="00B52BAE">
        <w:rPr>
          <w:b/>
          <w:sz w:val="24"/>
          <w:szCs w:val="24"/>
          <w:u w:val="single"/>
        </w:rPr>
        <w:t xml:space="preserve">Тема 4. </w:t>
      </w:r>
      <w:r w:rsidR="00B52BAE" w:rsidRPr="00B52BAE">
        <w:rPr>
          <w:b/>
          <w:sz w:val="24"/>
          <w:szCs w:val="24"/>
          <w:u w:val="single"/>
        </w:rPr>
        <w:t>Облік грошових коштів банку</w:t>
      </w:r>
    </w:p>
    <w:p w:rsidR="00CF4193" w:rsidRPr="00DA39F0" w:rsidRDefault="00CF4193" w:rsidP="00CF4193">
      <w:pPr>
        <w:jc w:val="center"/>
        <w:rPr>
          <w:sz w:val="24"/>
          <w:szCs w:val="24"/>
        </w:rPr>
      </w:pPr>
      <w:r w:rsidRPr="00DA39F0">
        <w:rPr>
          <w:sz w:val="24"/>
          <w:szCs w:val="24"/>
        </w:rPr>
        <w:t>(назва теми відповідно до РПНД)</w:t>
      </w:r>
    </w:p>
    <w:p w:rsidR="00CF4193" w:rsidRPr="00F549EE" w:rsidRDefault="00CF4193" w:rsidP="00CF4193">
      <w:pPr>
        <w:rPr>
          <w:b/>
          <w:sz w:val="24"/>
          <w:szCs w:val="24"/>
        </w:rPr>
      </w:pPr>
      <w:r w:rsidRPr="00F549EE">
        <w:rPr>
          <w:b/>
          <w:sz w:val="24"/>
          <w:szCs w:val="24"/>
        </w:rPr>
        <w:t xml:space="preserve">Навчальний час: </w:t>
      </w:r>
      <w:r w:rsidRPr="00421D74">
        <w:rPr>
          <w:bCs/>
          <w:sz w:val="24"/>
          <w:szCs w:val="24"/>
          <w:u w:val="single"/>
        </w:rPr>
        <w:t>2 год</w:t>
      </w:r>
      <w:r>
        <w:rPr>
          <w:bCs/>
          <w:sz w:val="24"/>
          <w:szCs w:val="24"/>
          <w:u w:val="single"/>
        </w:rPr>
        <w:t>ини</w:t>
      </w:r>
    </w:p>
    <w:p w:rsidR="00CF4193" w:rsidRPr="00DA39F0" w:rsidRDefault="00CF4193" w:rsidP="00CF4193">
      <w:pPr>
        <w:widowControl w:val="0"/>
        <w:jc w:val="both"/>
        <w:rPr>
          <w:sz w:val="24"/>
          <w:szCs w:val="24"/>
        </w:rPr>
      </w:pPr>
      <w:r w:rsidRPr="00DA39F0">
        <w:rPr>
          <w:b/>
          <w:sz w:val="24"/>
          <w:szCs w:val="24"/>
        </w:rPr>
        <w:t xml:space="preserve">Міжпредметні зв’язки: </w:t>
      </w:r>
      <w:r w:rsidRPr="00DA39F0">
        <w:rPr>
          <w:sz w:val="24"/>
          <w:szCs w:val="24"/>
        </w:rPr>
        <w:t>вивчення теми дисципліни</w:t>
      </w:r>
      <w:r w:rsidRPr="00DA39F0">
        <w:rPr>
          <w:b/>
          <w:sz w:val="24"/>
          <w:szCs w:val="24"/>
        </w:rPr>
        <w:t xml:space="preserve"> </w:t>
      </w:r>
      <w:r w:rsidRPr="00DA39F0">
        <w:rPr>
          <w:sz w:val="24"/>
          <w:szCs w:val="24"/>
        </w:rPr>
        <w:t xml:space="preserve">передбачає наявність систематичних та ґрунтовних знань із тем, розділів таких дисциплін як «Управлінський облік», «Фінансовий облік», «Бухгалтерський облік в управлінні підприємством», «Стратегічний управлінський облік», «Аудит». </w:t>
      </w:r>
    </w:p>
    <w:p w:rsidR="009C6C05" w:rsidRDefault="00CF4193" w:rsidP="00CF4193">
      <w:pPr>
        <w:jc w:val="both"/>
        <w:rPr>
          <w:i/>
          <w:color w:val="000000"/>
          <w:spacing w:val="1"/>
          <w:sz w:val="24"/>
          <w:szCs w:val="24"/>
        </w:rPr>
      </w:pPr>
      <w:r w:rsidRPr="00DA39F0">
        <w:rPr>
          <w:b/>
          <w:sz w:val="24"/>
          <w:szCs w:val="24"/>
        </w:rPr>
        <w:t xml:space="preserve">Мета </w:t>
      </w:r>
      <w:r w:rsidR="009C6C05">
        <w:rPr>
          <w:b/>
          <w:sz w:val="24"/>
          <w:szCs w:val="24"/>
        </w:rPr>
        <w:t>і завдання</w:t>
      </w:r>
      <w:r w:rsidRPr="00DA39F0">
        <w:rPr>
          <w:b/>
          <w:sz w:val="24"/>
          <w:szCs w:val="24"/>
        </w:rPr>
        <w:t xml:space="preserve">:  </w:t>
      </w:r>
      <w:r w:rsidR="009C6C05">
        <w:rPr>
          <w:i/>
          <w:sz w:val="24"/>
          <w:szCs w:val="24"/>
        </w:rPr>
        <w:t>з</w:t>
      </w:r>
      <w:r w:rsidRPr="00C11D21">
        <w:rPr>
          <w:i/>
          <w:sz w:val="24"/>
          <w:szCs w:val="24"/>
        </w:rPr>
        <w:t xml:space="preserve">асвоєння теоретичних аспектів з методології обліку касових операцій </w:t>
      </w:r>
      <w:r w:rsidRPr="00C11D21">
        <w:rPr>
          <w:i/>
          <w:spacing w:val="-2"/>
          <w:w w:val="114"/>
          <w:sz w:val="24"/>
          <w:szCs w:val="24"/>
        </w:rPr>
        <w:t xml:space="preserve">згідно з Міжнародними </w:t>
      </w:r>
      <w:r w:rsidRPr="00C11D21">
        <w:rPr>
          <w:i/>
          <w:w w:val="114"/>
          <w:sz w:val="24"/>
          <w:szCs w:val="24"/>
        </w:rPr>
        <w:t xml:space="preserve">та  національними Стандартами бухгалтерського обліку, </w:t>
      </w:r>
      <w:r w:rsidRPr="00C11D21">
        <w:rPr>
          <w:i/>
          <w:color w:val="000000"/>
          <w:spacing w:val="-3"/>
          <w:sz w:val="24"/>
          <w:szCs w:val="24"/>
        </w:rPr>
        <w:t>облік</w:t>
      </w:r>
      <w:r w:rsidRPr="00C11D21">
        <w:rPr>
          <w:rFonts w:cs="Arial"/>
          <w:i/>
          <w:color w:val="000000"/>
          <w:spacing w:val="-3"/>
          <w:sz w:val="24"/>
          <w:szCs w:val="24"/>
        </w:rPr>
        <w:t xml:space="preserve"> </w:t>
      </w:r>
      <w:r w:rsidRPr="00C11D21">
        <w:rPr>
          <w:i/>
          <w:color w:val="000000"/>
          <w:spacing w:val="-3"/>
          <w:sz w:val="24"/>
          <w:szCs w:val="24"/>
        </w:rPr>
        <w:t>операцій</w:t>
      </w:r>
      <w:r w:rsidRPr="00C11D21">
        <w:rPr>
          <w:rFonts w:cs="Arial"/>
          <w:i/>
          <w:color w:val="000000"/>
          <w:spacing w:val="-3"/>
          <w:sz w:val="24"/>
          <w:szCs w:val="24"/>
        </w:rPr>
        <w:t xml:space="preserve"> </w:t>
      </w:r>
      <w:r w:rsidRPr="00C11D21">
        <w:rPr>
          <w:i/>
          <w:color w:val="000000"/>
          <w:spacing w:val="-3"/>
          <w:sz w:val="24"/>
          <w:szCs w:val="24"/>
        </w:rPr>
        <w:t>з</w:t>
      </w:r>
      <w:r w:rsidRPr="00C11D21">
        <w:rPr>
          <w:rFonts w:cs="Arial"/>
          <w:i/>
          <w:color w:val="000000"/>
          <w:spacing w:val="-3"/>
          <w:sz w:val="24"/>
          <w:szCs w:val="24"/>
        </w:rPr>
        <w:t xml:space="preserve"> </w:t>
      </w:r>
      <w:r w:rsidRPr="00C11D21">
        <w:rPr>
          <w:i/>
          <w:color w:val="000000"/>
          <w:spacing w:val="-3"/>
          <w:sz w:val="24"/>
          <w:szCs w:val="24"/>
        </w:rPr>
        <w:t>готівковою</w:t>
      </w:r>
      <w:r w:rsidRPr="00C11D21">
        <w:rPr>
          <w:rFonts w:cs="Arial"/>
          <w:i/>
          <w:color w:val="000000"/>
          <w:spacing w:val="-3"/>
          <w:sz w:val="24"/>
          <w:szCs w:val="24"/>
        </w:rPr>
        <w:t xml:space="preserve"> </w:t>
      </w:r>
      <w:r w:rsidRPr="00C11D21">
        <w:rPr>
          <w:i/>
          <w:color w:val="000000"/>
          <w:spacing w:val="-3"/>
          <w:sz w:val="24"/>
          <w:szCs w:val="24"/>
        </w:rPr>
        <w:t xml:space="preserve">іноземною валютою, </w:t>
      </w:r>
      <w:r w:rsidRPr="00C11D21">
        <w:rPr>
          <w:i/>
          <w:color w:val="000000"/>
          <w:spacing w:val="-4"/>
          <w:sz w:val="24"/>
          <w:szCs w:val="24"/>
        </w:rPr>
        <w:t>обслуговування</w:t>
      </w:r>
      <w:r w:rsidRPr="00C11D21">
        <w:rPr>
          <w:rFonts w:cs="Arial"/>
          <w:i/>
          <w:color w:val="000000"/>
          <w:spacing w:val="-4"/>
          <w:sz w:val="24"/>
          <w:szCs w:val="24"/>
        </w:rPr>
        <w:t xml:space="preserve"> </w:t>
      </w:r>
      <w:r w:rsidRPr="00C11D21">
        <w:rPr>
          <w:i/>
          <w:color w:val="000000"/>
          <w:spacing w:val="-4"/>
          <w:sz w:val="24"/>
          <w:szCs w:val="24"/>
        </w:rPr>
        <w:t>фізичних</w:t>
      </w:r>
      <w:r w:rsidRPr="00C11D21">
        <w:rPr>
          <w:rFonts w:cs="Arial"/>
          <w:i/>
          <w:color w:val="000000"/>
          <w:spacing w:val="-4"/>
          <w:sz w:val="24"/>
          <w:szCs w:val="24"/>
        </w:rPr>
        <w:t xml:space="preserve"> </w:t>
      </w:r>
      <w:r w:rsidRPr="00C11D21">
        <w:rPr>
          <w:i/>
          <w:color w:val="000000"/>
          <w:spacing w:val="-4"/>
          <w:sz w:val="24"/>
          <w:szCs w:val="24"/>
        </w:rPr>
        <w:t xml:space="preserve">осіб </w:t>
      </w:r>
      <w:r w:rsidR="009C6C05">
        <w:rPr>
          <w:i/>
          <w:color w:val="000000"/>
          <w:spacing w:val="-3"/>
          <w:sz w:val="24"/>
          <w:szCs w:val="24"/>
        </w:rPr>
        <w:t>банкоматом</w:t>
      </w:r>
      <w:r w:rsidRPr="00C11D21">
        <w:rPr>
          <w:i/>
          <w:color w:val="000000"/>
          <w:spacing w:val="1"/>
          <w:sz w:val="24"/>
          <w:szCs w:val="24"/>
        </w:rPr>
        <w:t>.</w:t>
      </w:r>
      <w:r w:rsidR="009C6C05">
        <w:rPr>
          <w:i/>
          <w:color w:val="000000"/>
          <w:spacing w:val="1"/>
          <w:sz w:val="24"/>
          <w:szCs w:val="24"/>
        </w:rPr>
        <w:t xml:space="preserve"> </w:t>
      </w:r>
    </w:p>
    <w:p w:rsidR="005131AD" w:rsidRDefault="005131AD" w:rsidP="005131AD">
      <w:pPr>
        <w:autoSpaceDE w:val="0"/>
        <w:autoSpaceDN w:val="0"/>
        <w:adjustRightInd w:val="0"/>
        <w:rPr>
          <w:color w:val="000000"/>
          <w:sz w:val="24"/>
          <w:szCs w:val="24"/>
        </w:rPr>
      </w:pPr>
      <w:r w:rsidRPr="005F15F6">
        <w:rPr>
          <w:b/>
          <w:sz w:val="24"/>
          <w:szCs w:val="24"/>
        </w:rPr>
        <w:t>Питання для перевірки базових знань за темою семінару:</w:t>
      </w:r>
      <w:r w:rsidRPr="0068125D">
        <w:rPr>
          <w:color w:val="000000"/>
          <w:sz w:val="24"/>
          <w:szCs w:val="24"/>
        </w:rPr>
        <w:t xml:space="preserve"> </w:t>
      </w:r>
    </w:p>
    <w:p w:rsidR="00394331" w:rsidRPr="007E4B99" w:rsidRDefault="00394331" w:rsidP="007E4B99">
      <w:pPr>
        <w:pStyle w:val="a7"/>
        <w:numPr>
          <w:ilvl w:val="0"/>
          <w:numId w:val="25"/>
        </w:numPr>
        <w:autoSpaceDE w:val="0"/>
        <w:autoSpaceDN w:val="0"/>
        <w:adjustRightInd w:val="0"/>
        <w:rPr>
          <w:color w:val="000000"/>
          <w:sz w:val="24"/>
          <w:szCs w:val="24"/>
        </w:rPr>
      </w:pPr>
      <w:r w:rsidRPr="007E4B99">
        <w:rPr>
          <w:iCs/>
          <w:color w:val="000000"/>
          <w:spacing w:val="-4"/>
          <w:w w:val="114"/>
          <w:sz w:val="24"/>
          <w:szCs w:val="24"/>
        </w:rPr>
        <w:t>Організація роботи касового апарату банку.</w:t>
      </w:r>
    </w:p>
    <w:p w:rsidR="009C3454" w:rsidRPr="007E4B99" w:rsidRDefault="00394331" w:rsidP="007E4B99">
      <w:pPr>
        <w:pStyle w:val="a7"/>
        <w:numPr>
          <w:ilvl w:val="0"/>
          <w:numId w:val="25"/>
        </w:numPr>
        <w:autoSpaceDE w:val="0"/>
        <w:autoSpaceDN w:val="0"/>
        <w:adjustRightInd w:val="0"/>
        <w:rPr>
          <w:color w:val="000000"/>
          <w:sz w:val="24"/>
          <w:szCs w:val="24"/>
        </w:rPr>
      </w:pPr>
      <w:r w:rsidRPr="007E4B99">
        <w:rPr>
          <w:color w:val="000000"/>
          <w:sz w:val="24"/>
          <w:szCs w:val="24"/>
        </w:rPr>
        <w:t xml:space="preserve">Порядок організації касової роботи комерційного банку. </w:t>
      </w:r>
      <w:r w:rsidR="009C3454" w:rsidRPr="007E4B99">
        <w:rPr>
          <w:bCs/>
          <w:sz w:val="24"/>
          <w:szCs w:val="24"/>
        </w:rPr>
        <w:t>Обговорити позицію.</w:t>
      </w:r>
    </w:p>
    <w:p w:rsidR="00394331" w:rsidRPr="007E4B99" w:rsidRDefault="007E4B99" w:rsidP="007E4B99">
      <w:pPr>
        <w:pStyle w:val="a7"/>
        <w:numPr>
          <w:ilvl w:val="0"/>
          <w:numId w:val="25"/>
        </w:numPr>
        <w:autoSpaceDE w:val="0"/>
        <w:autoSpaceDN w:val="0"/>
        <w:adjustRightInd w:val="0"/>
        <w:rPr>
          <w:color w:val="000000"/>
          <w:sz w:val="24"/>
          <w:szCs w:val="24"/>
        </w:rPr>
      </w:pPr>
      <w:r w:rsidRPr="007E4B99">
        <w:rPr>
          <w:iCs/>
          <w:color w:val="000000"/>
          <w:spacing w:val="-4"/>
          <w:w w:val="114"/>
          <w:sz w:val="24"/>
          <w:szCs w:val="24"/>
        </w:rPr>
        <w:t>Особливості обліку касових операцій.</w:t>
      </w:r>
    </w:p>
    <w:p w:rsidR="009C3454" w:rsidRPr="007E4B99" w:rsidRDefault="00394331" w:rsidP="007E4B99">
      <w:pPr>
        <w:pStyle w:val="a7"/>
        <w:numPr>
          <w:ilvl w:val="0"/>
          <w:numId w:val="25"/>
        </w:numPr>
        <w:autoSpaceDE w:val="0"/>
        <w:autoSpaceDN w:val="0"/>
        <w:adjustRightInd w:val="0"/>
        <w:rPr>
          <w:color w:val="000000"/>
          <w:sz w:val="24"/>
          <w:szCs w:val="24"/>
        </w:rPr>
      </w:pPr>
      <w:r w:rsidRPr="007E4B99">
        <w:rPr>
          <w:color w:val="000000"/>
          <w:sz w:val="24"/>
          <w:szCs w:val="24"/>
        </w:rPr>
        <w:t xml:space="preserve">Порядок документального оформлення прибуткових та видаткових касових операцій. </w:t>
      </w:r>
      <w:r w:rsidR="009C3454" w:rsidRPr="007E4B99">
        <w:rPr>
          <w:bCs/>
          <w:sz w:val="24"/>
          <w:szCs w:val="24"/>
        </w:rPr>
        <w:t>Обговорити позицію.</w:t>
      </w:r>
    </w:p>
    <w:p w:rsidR="00394331" w:rsidRPr="007E4B99" w:rsidRDefault="007E4B99" w:rsidP="007E4B99">
      <w:pPr>
        <w:pStyle w:val="a7"/>
        <w:numPr>
          <w:ilvl w:val="0"/>
          <w:numId w:val="25"/>
        </w:numPr>
        <w:autoSpaceDE w:val="0"/>
        <w:autoSpaceDN w:val="0"/>
        <w:adjustRightInd w:val="0"/>
        <w:rPr>
          <w:color w:val="000000"/>
          <w:sz w:val="24"/>
          <w:szCs w:val="24"/>
        </w:rPr>
      </w:pPr>
      <w:r w:rsidRPr="007E4B99">
        <w:rPr>
          <w:color w:val="000000"/>
          <w:spacing w:val="-3"/>
          <w:sz w:val="24"/>
          <w:szCs w:val="24"/>
        </w:rPr>
        <w:t>Особливості</w:t>
      </w:r>
      <w:r w:rsidRPr="007E4B99">
        <w:rPr>
          <w:rFonts w:cs="Arial"/>
          <w:color w:val="000000"/>
          <w:spacing w:val="-3"/>
          <w:sz w:val="24"/>
          <w:szCs w:val="24"/>
        </w:rPr>
        <w:t xml:space="preserve"> </w:t>
      </w:r>
      <w:r w:rsidRPr="007E4B99">
        <w:rPr>
          <w:color w:val="000000"/>
          <w:spacing w:val="-3"/>
          <w:sz w:val="24"/>
          <w:szCs w:val="24"/>
        </w:rPr>
        <w:t>обліку</w:t>
      </w:r>
      <w:r w:rsidRPr="007E4B99">
        <w:rPr>
          <w:rFonts w:cs="Arial"/>
          <w:color w:val="000000"/>
          <w:spacing w:val="-3"/>
          <w:sz w:val="24"/>
          <w:szCs w:val="24"/>
        </w:rPr>
        <w:t xml:space="preserve"> </w:t>
      </w:r>
      <w:r w:rsidRPr="007E4B99">
        <w:rPr>
          <w:color w:val="000000"/>
          <w:spacing w:val="-3"/>
          <w:sz w:val="24"/>
          <w:szCs w:val="24"/>
        </w:rPr>
        <w:t>операцій</w:t>
      </w:r>
      <w:r w:rsidRPr="007E4B99">
        <w:rPr>
          <w:rFonts w:cs="Arial"/>
          <w:color w:val="000000"/>
          <w:spacing w:val="-3"/>
          <w:sz w:val="24"/>
          <w:szCs w:val="24"/>
        </w:rPr>
        <w:t xml:space="preserve"> </w:t>
      </w:r>
      <w:r w:rsidRPr="007E4B99">
        <w:rPr>
          <w:color w:val="000000"/>
          <w:spacing w:val="-3"/>
          <w:sz w:val="24"/>
          <w:szCs w:val="24"/>
        </w:rPr>
        <w:t>з</w:t>
      </w:r>
      <w:r w:rsidRPr="007E4B99">
        <w:rPr>
          <w:rFonts w:cs="Arial"/>
          <w:color w:val="000000"/>
          <w:spacing w:val="-3"/>
          <w:sz w:val="24"/>
          <w:szCs w:val="24"/>
        </w:rPr>
        <w:t xml:space="preserve"> </w:t>
      </w:r>
      <w:r w:rsidRPr="007E4B99">
        <w:rPr>
          <w:color w:val="000000"/>
          <w:spacing w:val="-3"/>
          <w:sz w:val="24"/>
          <w:szCs w:val="24"/>
        </w:rPr>
        <w:t>готівковою</w:t>
      </w:r>
      <w:r w:rsidRPr="007E4B99">
        <w:rPr>
          <w:rFonts w:cs="Arial"/>
          <w:color w:val="000000"/>
          <w:spacing w:val="-3"/>
          <w:sz w:val="24"/>
          <w:szCs w:val="24"/>
        </w:rPr>
        <w:t xml:space="preserve"> </w:t>
      </w:r>
      <w:r w:rsidRPr="007E4B99">
        <w:rPr>
          <w:color w:val="000000"/>
          <w:spacing w:val="-3"/>
          <w:sz w:val="24"/>
          <w:szCs w:val="24"/>
        </w:rPr>
        <w:t>іноземною валютою</w:t>
      </w:r>
      <w:r w:rsidRPr="007E4B99">
        <w:rPr>
          <w:rFonts w:cs="Arial"/>
          <w:color w:val="000000"/>
          <w:spacing w:val="-3"/>
          <w:sz w:val="24"/>
          <w:szCs w:val="24"/>
        </w:rPr>
        <w:t xml:space="preserve"> </w:t>
      </w:r>
      <w:r w:rsidRPr="007E4B99">
        <w:rPr>
          <w:color w:val="000000"/>
          <w:spacing w:val="-3"/>
          <w:sz w:val="24"/>
          <w:szCs w:val="24"/>
        </w:rPr>
        <w:t>та</w:t>
      </w:r>
      <w:r w:rsidRPr="007E4B99">
        <w:rPr>
          <w:rFonts w:cs="Arial"/>
          <w:color w:val="000000"/>
          <w:spacing w:val="-3"/>
          <w:sz w:val="24"/>
          <w:szCs w:val="24"/>
        </w:rPr>
        <w:t xml:space="preserve"> </w:t>
      </w:r>
      <w:r w:rsidRPr="007E4B99">
        <w:rPr>
          <w:color w:val="000000"/>
          <w:spacing w:val="-3"/>
          <w:sz w:val="24"/>
          <w:szCs w:val="24"/>
        </w:rPr>
        <w:t>банківськими</w:t>
      </w:r>
      <w:r w:rsidRPr="007E4B99">
        <w:rPr>
          <w:rFonts w:cs="Arial"/>
          <w:color w:val="000000"/>
          <w:spacing w:val="-3"/>
          <w:sz w:val="24"/>
          <w:szCs w:val="24"/>
        </w:rPr>
        <w:t xml:space="preserve"> </w:t>
      </w:r>
      <w:r w:rsidRPr="007E4B99">
        <w:rPr>
          <w:color w:val="000000"/>
          <w:spacing w:val="-3"/>
          <w:sz w:val="24"/>
          <w:szCs w:val="24"/>
        </w:rPr>
        <w:t>металами.</w:t>
      </w:r>
    </w:p>
    <w:p w:rsidR="009C3454" w:rsidRPr="007E4B99" w:rsidRDefault="00394331" w:rsidP="007E4B99">
      <w:pPr>
        <w:pStyle w:val="a7"/>
        <w:numPr>
          <w:ilvl w:val="0"/>
          <w:numId w:val="25"/>
        </w:numPr>
        <w:autoSpaceDE w:val="0"/>
        <w:autoSpaceDN w:val="0"/>
        <w:adjustRightInd w:val="0"/>
        <w:rPr>
          <w:color w:val="000000"/>
          <w:sz w:val="24"/>
          <w:szCs w:val="24"/>
        </w:rPr>
      </w:pPr>
      <w:r w:rsidRPr="007E4B99">
        <w:rPr>
          <w:color w:val="000000"/>
          <w:sz w:val="24"/>
          <w:szCs w:val="24"/>
        </w:rPr>
        <w:t xml:space="preserve">Облік операцій з інкасування грошової готівки. </w:t>
      </w:r>
      <w:r w:rsidR="009C3454" w:rsidRPr="007E4B99">
        <w:rPr>
          <w:bCs/>
          <w:sz w:val="24"/>
          <w:szCs w:val="24"/>
        </w:rPr>
        <w:t>Обговорити позицію.</w:t>
      </w:r>
    </w:p>
    <w:p w:rsidR="00394331" w:rsidRPr="007E4B99" w:rsidRDefault="007E4B99" w:rsidP="007E4B99">
      <w:pPr>
        <w:pStyle w:val="a7"/>
        <w:numPr>
          <w:ilvl w:val="0"/>
          <w:numId w:val="25"/>
        </w:numPr>
        <w:autoSpaceDE w:val="0"/>
        <w:autoSpaceDN w:val="0"/>
        <w:adjustRightInd w:val="0"/>
        <w:rPr>
          <w:color w:val="000000"/>
          <w:sz w:val="24"/>
          <w:szCs w:val="24"/>
        </w:rPr>
      </w:pPr>
      <w:r w:rsidRPr="007E4B99">
        <w:rPr>
          <w:color w:val="000000"/>
          <w:spacing w:val="-4"/>
          <w:sz w:val="24"/>
          <w:szCs w:val="24"/>
        </w:rPr>
        <w:t>Облік</w:t>
      </w:r>
      <w:r w:rsidRPr="007E4B99">
        <w:rPr>
          <w:rFonts w:cs="Arial"/>
          <w:color w:val="000000"/>
          <w:spacing w:val="-4"/>
          <w:sz w:val="24"/>
          <w:szCs w:val="24"/>
        </w:rPr>
        <w:t xml:space="preserve"> </w:t>
      </w:r>
      <w:r w:rsidRPr="007E4B99">
        <w:rPr>
          <w:color w:val="000000"/>
          <w:spacing w:val="-4"/>
          <w:sz w:val="24"/>
          <w:szCs w:val="24"/>
        </w:rPr>
        <w:t>операцій</w:t>
      </w:r>
      <w:r w:rsidRPr="007E4B99">
        <w:rPr>
          <w:rFonts w:cs="Arial"/>
          <w:color w:val="000000"/>
          <w:spacing w:val="-4"/>
          <w:sz w:val="24"/>
          <w:szCs w:val="24"/>
        </w:rPr>
        <w:t xml:space="preserve"> </w:t>
      </w:r>
      <w:r w:rsidRPr="007E4B99">
        <w:rPr>
          <w:color w:val="000000"/>
          <w:spacing w:val="-4"/>
          <w:sz w:val="24"/>
          <w:szCs w:val="24"/>
        </w:rPr>
        <w:t>з</w:t>
      </w:r>
      <w:r w:rsidRPr="007E4B99">
        <w:rPr>
          <w:rFonts w:cs="Arial"/>
          <w:color w:val="000000"/>
          <w:spacing w:val="-4"/>
          <w:sz w:val="24"/>
          <w:szCs w:val="24"/>
        </w:rPr>
        <w:t xml:space="preserve"> </w:t>
      </w:r>
      <w:r w:rsidRPr="007E4B99">
        <w:rPr>
          <w:color w:val="000000"/>
          <w:spacing w:val="-4"/>
          <w:sz w:val="24"/>
          <w:szCs w:val="24"/>
        </w:rPr>
        <w:t>обслуговування</w:t>
      </w:r>
      <w:r w:rsidRPr="007E4B99">
        <w:rPr>
          <w:rFonts w:cs="Arial"/>
          <w:color w:val="000000"/>
          <w:spacing w:val="-4"/>
          <w:sz w:val="24"/>
          <w:szCs w:val="24"/>
        </w:rPr>
        <w:t xml:space="preserve"> </w:t>
      </w:r>
      <w:r w:rsidRPr="007E4B99">
        <w:rPr>
          <w:color w:val="000000"/>
          <w:spacing w:val="-4"/>
          <w:sz w:val="24"/>
          <w:szCs w:val="24"/>
        </w:rPr>
        <w:t>фізичних</w:t>
      </w:r>
      <w:r w:rsidRPr="007E4B99">
        <w:rPr>
          <w:rFonts w:cs="Arial"/>
          <w:color w:val="000000"/>
          <w:spacing w:val="-4"/>
          <w:sz w:val="24"/>
          <w:szCs w:val="24"/>
        </w:rPr>
        <w:t xml:space="preserve"> </w:t>
      </w:r>
      <w:r w:rsidRPr="007E4B99">
        <w:rPr>
          <w:color w:val="000000"/>
          <w:spacing w:val="-4"/>
          <w:sz w:val="24"/>
          <w:szCs w:val="24"/>
        </w:rPr>
        <w:t xml:space="preserve">осіб </w:t>
      </w:r>
      <w:r w:rsidRPr="007E4B99">
        <w:rPr>
          <w:color w:val="000000"/>
          <w:spacing w:val="-3"/>
          <w:sz w:val="24"/>
          <w:szCs w:val="24"/>
        </w:rPr>
        <w:t>банкоматом та о</w:t>
      </w:r>
      <w:r w:rsidRPr="007E4B99">
        <w:rPr>
          <w:color w:val="000000"/>
          <w:spacing w:val="1"/>
          <w:sz w:val="24"/>
          <w:szCs w:val="24"/>
        </w:rPr>
        <w:t>блік</w:t>
      </w:r>
      <w:r w:rsidRPr="007E4B99">
        <w:rPr>
          <w:rFonts w:cs="Arial"/>
          <w:color w:val="000000"/>
          <w:spacing w:val="1"/>
          <w:sz w:val="24"/>
          <w:szCs w:val="24"/>
        </w:rPr>
        <w:t xml:space="preserve"> </w:t>
      </w:r>
      <w:r w:rsidRPr="007E4B99">
        <w:rPr>
          <w:color w:val="000000"/>
          <w:spacing w:val="1"/>
          <w:sz w:val="24"/>
          <w:szCs w:val="24"/>
        </w:rPr>
        <w:t>коштів</w:t>
      </w:r>
      <w:r w:rsidRPr="007E4B99">
        <w:rPr>
          <w:rFonts w:cs="Arial"/>
          <w:color w:val="000000"/>
          <w:spacing w:val="1"/>
          <w:sz w:val="24"/>
          <w:szCs w:val="24"/>
        </w:rPr>
        <w:t xml:space="preserve"> </w:t>
      </w:r>
      <w:r w:rsidRPr="007E4B99">
        <w:rPr>
          <w:color w:val="000000"/>
          <w:spacing w:val="1"/>
          <w:sz w:val="24"/>
          <w:szCs w:val="24"/>
        </w:rPr>
        <w:t>на</w:t>
      </w:r>
      <w:r w:rsidRPr="007E4B99">
        <w:rPr>
          <w:rFonts w:cs="Arial"/>
          <w:color w:val="000000"/>
          <w:spacing w:val="1"/>
          <w:sz w:val="24"/>
          <w:szCs w:val="24"/>
        </w:rPr>
        <w:t xml:space="preserve"> </w:t>
      </w:r>
      <w:r w:rsidRPr="007E4B99">
        <w:rPr>
          <w:color w:val="000000"/>
          <w:spacing w:val="1"/>
          <w:sz w:val="24"/>
          <w:szCs w:val="24"/>
        </w:rPr>
        <w:t>кореспондентських</w:t>
      </w:r>
      <w:r w:rsidRPr="007E4B99">
        <w:rPr>
          <w:rFonts w:cs="Arial"/>
          <w:color w:val="000000"/>
          <w:spacing w:val="1"/>
          <w:sz w:val="24"/>
          <w:szCs w:val="24"/>
        </w:rPr>
        <w:t xml:space="preserve"> </w:t>
      </w:r>
      <w:r w:rsidRPr="007E4B99">
        <w:rPr>
          <w:color w:val="000000"/>
          <w:spacing w:val="1"/>
          <w:sz w:val="24"/>
          <w:szCs w:val="24"/>
        </w:rPr>
        <w:t>рахунках.</w:t>
      </w:r>
    </w:p>
    <w:p w:rsidR="009C3454" w:rsidRPr="007E4B99" w:rsidRDefault="00394331" w:rsidP="007E4B99">
      <w:pPr>
        <w:pStyle w:val="a7"/>
        <w:numPr>
          <w:ilvl w:val="0"/>
          <w:numId w:val="25"/>
        </w:numPr>
        <w:autoSpaceDE w:val="0"/>
        <w:autoSpaceDN w:val="0"/>
        <w:adjustRightInd w:val="0"/>
        <w:rPr>
          <w:color w:val="000000"/>
          <w:sz w:val="24"/>
          <w:szCs w:val="24"/>
        </w:rPr>
      </w:pPr>
      <w:r w:rsidRPr="007E4B99">
        <w:rPr>
          <w:color w:val="000000"/>
          <w:sz w:val="24"/>
          <w:szCs w:val="24"/>
        </w:rPr>
        <w:t>Зберігання та облік цінностей і документів у грошових сховищах.</w:t>
      </w:r>
      <w:r w:rsidR="009C3454" w:rsidRPr="007E4B99">
        <w:rPr>
          <w:bCs/>
          <w:sz w:val="24"/>
          <w:szCs w:val="24"/>
        </w:rPr>
        <w:t xml:space="preserve"> Обговорити позицію.</w:t>
      </w:r>
    </w:p>
    <w:p w:rsidR="00CF4193" w:rsidRPr="00DA39F0" w:rsidRDefault="00CF4193" w:rsidP="00CF4193">
      <w:pPr>
        <w:jc w:val="both"/>
        <w:rPr>
          <w:b/>
          <w:sz w:val="24"/>
          <w:szCs w:val="24"/>
        </w:rPr>
      </w:pPr>
      <w:r w:rsidRPr="00DA39F0">
        <w:rPr>
          <w:b/>
          <w:sz w:val="24"/>
          <w:szCs w:val="24"/>
        </w:rPr>
        <w:t xml:space="preserve">План </w:t>
      </w:r>
      <w:r w:rsidR="005131AD">
        <w:rPr>
          <w:b/>
          <w:sz w:val="24"/>
          <w:szCs w:val="24"/>
        </w:rPr>
        <w:t>семінару</w:t>
      </w:r>
      <w:r w:rsidRPr="00DA39F0">
        <w:rPr>
          <w:b/>
          <w:sz w:val="24"/>
          <w:szCs w:val="24"/>
        </w:rPr>
        <w:t>:</w:t>
      </w:r>
      <w:r w:rsidR="00427F0A" w:rsidRPr="00427F0A">
        <w:rPr>
          <w:sz w:val="24"/>
          <w:szCs w:val="24"/>
        </w:rPr>
        <w:t xml:space="preserve"> </w:t>
      </w:r>
      <w:r w:rsidR="00427F0A" w:rsidRPr="005F15F6">
        <w:rPr>
          <w:sz w:val="24"/>
          <w:szCs w:val="24"/>
        </w:rPr>
        <w:t>(проблемні питання і завдання, які спрямовують студента на їх обговорення)</w:t>
      </w:r>
    </w:p>
    <w:p w:rsidR="00CF4193" w:rsidRPr="00DA39F0" w:rsidRDefault="00CF4193" w:rsidP="00CF4193">
      <w:pPr>
        <w:autoSpaceDE w:val="0"/>
        <w:autoSpaceDN w:val="0"/>
        <w:adjustRightInd w:val="0"/>
        <w:rPr>
          <w:color w:val="000000"/>
          <w:sz w:val="24"/>
          <w:szCs w:val="24"/>
        </w:rPr>
      </w:pPr>
      <w:r w:rsidRPr="00DA39F0">
        <w:rPr>
          <w:color w:val="000000"/>
          <w:sz w:val="24"/>
          <w:szCs w:val="24"/>
        </w:rPr>
        <w:t xml:space="preserve">1. Порядок організації касової роботи комерційного банку. </w:t>
      </w:r>
    </w:p>
    <w:p w:rsidR="00CF4193" w:rsidRPr="00DA39F0" w:rsidRDefault="00CF4193" w:rsidP="00CF4193">
      <w:pPr>
        <w:autoSpaceDE w:val="0"/>
        <w:autoSpaceDN w:val="0"/>
        <w:adjustRightInd w:val="0"/>
        <w:rPr>
          <w:color w:val="000000"/>
          <w:sz w:val="24"/>
          <w:szCs w:val="24"/>
        </w:rPr>
      </w:pPr>
      <w:r w:rsidRPr="00DA39F0">
        <w:rPr>
          <w:color w:val="000000"/>
          <w:sz w:val="24"/>
          <w:szCs w:val="24"/>
        </w:rPr>
        <w:t xml:space="preserve">2. Порядок документального оформлення прибуткових та видаткових касових операцій. </w:t>
      </w:r>
    </w:p>
    <w:p w:rsidR="00CF4193" w:rsidRPr="00DA39F0" w:rsidRDefault="00CF4193" w:rsidP="00CF4193">
      <w:pPr>
        <w:autoSpaceDE w:val="0"/>
        <w:autoSpaceDN w:val="0"/>
        <w:adjustRightInd w:val="0"/>
        <w:rPr>
          <w:color w:val="000000"/>
          <w:sz w:val="24"/>
          <w:szCs w:val="24"/>
        </w:rPr>
      </w:pPr>
      <w:r w:rsidRPr="00DA39F0">
        <w:rPr>
          <w:color w:val="000000"/>
          <w:sz w:val="24"/>
          <w:szCs w:val="24"/>
        </w:rPr>
        <w:t xml:space="preserve">3. Облік операцій з інкасування грошової готівки. </w:t>
      </w:r>
    </w:p>
    <w:p w:rsidR="00CF4193" w:rsidRPr="00DA39F0" w:rsidRDefault="00CF4193" w:rsidP="00CF4193">
      <w:pPr>
        <w:rPr>
          <w:color w:val="000000"/>
          <w:sz w:val="24"/>
          <w:szCs w:val="24"/>
        </w:rPr>
      </w:pPr>
      <w:r w:rsidRPr="00DA39F0">
        <w:rPr>
          <w:color w:val="000000"/>
          <w:sz w:val="24"/>
          <w:szCs w:val="24"/>
        </w:rPr>
        <w:t>4. Зберігання та облік цінностей і документів у грошових сховищах.</w:t>
      </w:r>
    </w:p>
    <w:p w:rsidR="00427F0A" w:rsidRPr="005F15F6" w:rsidRDefault="00427F0A" w:rsidP="00427F0A">
      <w:pPr>
        <w:jc w:val="both"/>
        <w:rPr>
          <w:sz w:val="24"/>
          <w:szCs w:val="24"/>
        </w:rPr>
      </w:pPr>
      <w:r w:rsidRPr="005F15F6">
        <w:rPr>
          <w:b/>
          <w:sz w:val="24"/>
          <w:szCs w:val="24"/>
        </w:rPr>
        <w:t xml:space="preserve">Форми контролю знань </w:t>
      </w:r>
      <w:r>
        <w:rPr>
          <w:sz w:val="24"/>
          <w:szCs w:val="24"/>
        </w:rPr>
        <w:t>– обговорення питань</w:t>
      </w:r>
      <w:r w:rsidRPr="005F15F6">
        <w:rPr>
          <w:sz w:val="24"/>
          <w:szCs w:val="24"/>
        </w:rPr>
        <w:t xml:space="preserve">; </w:t>
      </w:r>
      <w:r>
        <w:rPr>
          <w:sz w:val="24"/>
          <w:szCs w:val="24"/>
        </w:rPr>
        <w:t>тестування.</w:t>
      </w:r>
    </w:p>
    <w:p w:rsidR="00427F0A" w:rsidRPr="00FB3CA3" w:rsidRDefault="00427F0A" w:rsidP="00B52BAE">
      <w:pPr>
        <w:jc w:val="both"/>
        <w:rPr>
          <w:sz w:val="24"/>
          <w:szCs w:val="24"/>
        </w:rPr>
      </w:pPr>
      <w:r w:rsidRPr="005F15F6">
        <w:rPr>
          <w:b/>
          <w:sz w:val="24"/>
          <w:szCs w:val="24"/>
        </w:rPr>
        <w:t xml:space="preserve">Рекомендована література до теми семінару: </w:t>
      </w:r>
      <w:r w:rsidRPr="005F15F6">
        <w:rPr>
          <w:sz w:val="24"/>
          <w:szCs w:val="24"/>
        </w:rPr>
        <w:t>(перелік джерел інформації, які допоможуть студенту підготуватися до заняття, отримати додаткову наукову інформацію, поглибити знання з окремих питань)</w:t>
      </w:r>
      <w:r>
        <w:rPr>
          <w:sz w:val="24"/>
          <w:szCs w:val="24"/>
        </w:rPr>
        <w:t>.</w:t>
      </w:r>
    </w:p>
    <w:p w:rsidR="00427F0A" w:rsidRPr="00DA39F0" w:rsidRDefault="00427F0A" w:rsidP="00427F0A">
      <w:pPr>
        <w:pStyle w:val="a7"/>
        <w:numPr>
          <w:ilvl w:val="0"/>
          <w:numId w:val="26"/>
        </w:numPr>
        <w:suppressAutoHyphens w:val="0"/>
        <w:jc w:val="both"/>
        <w:rPr>
          <w:sz w:val="24"/>
          <w:szCs w:val="24"/>
        </w:rPr>
      </w:pPr>
      <w:proofErr w:type="spellStart"/>
      <w:r w:rsidRPr="00DA39F0">
        <w:rPr>
          <w:sz w:val="24"/>
          <w:szCs w:val="24"/>
        </w:rPr>
        <w:t>Павелко</w:t>
      </w:r>
      <w:proofErr w:type="spellEnd"/>
      <w:r w:rsidRPr="00DA39F0">
        <w:rPr>
          <w:sz w:val="24"/>
          <w:szCs w:val="24"/>
        </w:rPr>
        <w:t xml:space="preserve"> О.В. Облік у банках: [</w:t>
      </w:r>
      <w:proofErr w:type="spellStart"/>
      <w:r w:rsidRPr="00DA39F0">
        <w:rPr>
          <w:sz w:val="24"/>
          <w:szCs w:val="24"/>
        </w:rPr>
        <w:t>Навч</w:t>
      </w:r>
      <w:proofErr w:type="spellEnd"/>
      <w:r w:rsidRPr="00DA39F0">
        <w:rPr>
          <w:sz w:val="24"/>
          <w:szCs w:val="24"/>
        </w:rPr>
        <w:t xml:space="preserve">. </w:t>
      </w:r>
      <w:proofErr w:type="spellStart"/>
      <w:r w:rsidRPr="00DA39F0">
        <w:rPr>
          <w:sz w:val="24"/>
          <w:szCs w:val="24"/>
        </w:rPr>
        <w:t>посіб</w:t>
      </w:r>
      <w:proofErr w:type="spellEnd"/>
      <w:r w:rsidRPr="00DA39F0">
        <w:rPr>
          <w:sz w:val="24"/>
          <w:szCs w:val="24"/>
        </w:rPr>
        <w:t xml:space="preserve">.] / О.В. </w:t>
      </w:r>
      <w:proofErr w:type="spellStart"/>
      <w:r w:rsidRPr="00DA39F0">
        <w:rPr>
          <w:sz w:val="24"/>
          <w:szCs w:val="24"/>
        </w:rPr>
        <w:t>Павелко</w:t>
      </w:r>
      <w:proofErr w:type="spellEnd"/>
      <w:r w:rsidRPr="00DA39F0">
        <w:rPr>
          <w:sz w:val="24"/>
          <w:szCs w:val="24"/>
        </w:rPr>
        <w:t>. – Рівне: НУВГП, 2012. – 277с.</w:t>
      </w:r>
    </w:p>
    <w:p w:rsidR="00427F0A" w:rsidRPr="00DA39F0" w:rsidRDefault="00427F0A" w:rsidP="00427F0A">
      <w:pPr>
        <w:pStyle w:val="a7"/>
        <w:numPr>
          <w:ilvl w:val="0"/>
          <w:numId w:val="26"/>
        </w:numPr>
        <w:suppressAutoHyphens w:val="0"/>
        <w:jc w:val="both"/>
        <w:rPr>
          <w:sz w:val="24"/>
          <w:szCs w:val="24"/>
        </w:rPr>
      </w:pPr>
      <w:proofErr w:type="spellStart"/>
      <w:r w:rsidRPr="00DA39F0">
        <w:rPr>
          <w:sz w:val="24"/>
          <w:szCs w:val="24"/>
        </w:rPr>
        <w:t>Труш</w:t>
      </w:r>
      <w:proofErr w:type="spellEnd"/>
      <w:r w:rsidRPr="00DA39F0">
        <w:rPr>
          <w:sz w:val="24"/>
          <w:szCs w:val="24"/>
        </w:rPr>
        <w:t xml:space="preserve"> Ю. Т., Король Г.О. Облік у банках Частина 1: </w:t>
      </w:r>
      <w:proofErr w:type="spellStart"/>
      <w:r w:rsidRPr="00DA39F0">
        <w:rPr>
          <w:sz w:val="24"/>
          <w:szCs w:val="24"/>
        </w:rPr>
        <w:t>Навч</w:t>
      </w:r>
      <w:proofErr w:type="spellEnd"/>
      <w:r w:rsidRPr="00DA39F0">
        <w:rPr>
          <w:sz w:val="24"/>
          <w:szCs w:val="24"/>
        </w:rPr>
        <w:t xml:space="preserve">. посібник. – Дніпропетровськ: </w:t>
      </w:r>
      <w:proofErr w:type="spellStart"/>
      <w:r w:rsidRPr="00DA39F0">
        <w:rPr>
          <w:sz w:val="24"/>
          <w:szCs w:val="24"/>
        </w:rPr>
        <w:t>НМетАУ</w:t>
      </w:r>
      <w:proofErr w:type="spellEnd"/>
      <w:r w:rsidRPr="00DA39F0">
        <w:rPr>
          <w:sz w:val="24"/>
          <w:szCs w:val="24"/>
        </w:rPr>
        <w:t xml:space="preserve"> , 2013. – 76 с.</w:t>
      </w:r>
    </w:p>
    <w:p w:rsidR="00427F0A" w:rsidRPr="00DA39F0" w:rsidRDefault="00427F0A" w:rsidP="00427F0A">
      <w:pPr>
        <w:pStyle w:val="a7"/>
        <w:numPr>
          <w:ilvl w:val="0"/>
          <w:numId w:val="26"/>
        </w:numPr>
        <w:suppressAutoHyphens w:val="0"/>
        <w:jc w:val="both"/>
        <w:rPr>
          <w:sz w:val="24"/>
          <w:szCs w:val="24"/>
        </w:rPr>
      </w:pPr>
      <w:proofErr w:type="spellStart"/>
      <w:r w:rsidRPr="00DA39F0">
        <w:rPr>
          <w:sz w:val="24"/>
          <w:szCs w:val="24"/>
        </w:rPr>
        <w:t>Табачук</w:t>
      </w:r>
      <w:proofErr w:type="spellEnd"/>
      <w:r w:rsidRPr="00DA39F0">
        <w:rPr>
          <w:sz w:val="24"/>
          <w:szCs w:val="24"/>
        </w:rPr>
        <w:t xml:space="preserve"> Г. П., </w:t>
      </w:r>
      <w:proofErr w:type="spellStart"/>
      <w:r w:rsidRPr="00DA39F0">
        <w:rPr>
          <w:sz w:val="24"/>
          <w:szCs w:val="24"/>
        </w:rPr>
        <w:t>Сарахман</w:t>
      </w:r>
      <w:proofErr w:type="spellEnd"/>
      <w:r w:rsidRPr="00DA39F0">
        <w:rPr>
          <w:sz w:val="24"/>
          <w:szCs w:val="24"/>
        </w:rPr>
        <w:t xml:space="preserve"> О. М., Бречко Т. М. Фінансовий облік у банках : [</w:t>
      </w:r>
      <w:proofErr w:type="spellStart"/>
      <w:r w:rsidRPr="00DA39F0">
        <w:rPr>
          <w:sz w:val="24"/>
          <w:szCs w:val="24"/>
        </w:rPr>
        <w:t>навч</w:t>
      </w:r>
      <w:proofErr w:type="spellEnd"/>
      <w:r w:rsidRPr="00DA39F0">
        <w:rPr>
          <w:sz w:val="24"/>
          <w:szCs w:val="24"/>
        </w:rPr>
        <w:t xml:space="preserve">. </w:t>
      </w:r>
      <w:proofErr w:type="spellStart"/>
      <w:r w:rsidRPr="00DA39F0">
        <w:rPr>
          <w:sz w:val="24"/>
          <w:szCs w:val="24"/>
        </w:rPr>
        <w:t>посіб</w:t>
      </w:r>
      <w:proofErr w:type="spellEnd"/>
      <w:r w:rsidRPr="00DA39F0">
        <w:rPr>
          <w:sz w:val="24"/>
          <w:szCs w:val="24"/>
        </w:rPr>
        <w:t xml:space="preserve">.] / Г. П. </w:t>
      </w:r>
      <w:proofErr w:type="spellStart"/>
      <w:r w:rsidRPr="00DA39F0">
        <w:rPr>
          <w:sz w:val="24"/>
          <w:szCs w:val="24"/>
        </w:rPr>
        <w:t>Табачук</w:t>
      </w:r>
      <w:proofErr w:type="spellEnd"/>
      <w:r w:rsidRPr="00DA39F0">
        <w:rPr>
          <w:sz w:val="24"/>
          <w:szCs w:val="24"/>
        </w:rPr>
        <w:t xml:space="preserve">, О. М. </w:t>
      </w:r>
      <w:proofErr w:type="spellStart"/>
      <w:r w:rsidRPr="00DA39F0">
        <w:rPr>
          <w:sz w:val="24"/>
          <w:szCs w:val="24"/>
        </w:rPr>
        <w:t>Сарахман</w:t>
      </w:r>
      <w:proofErr w:type="spellEnd"/>
      <w:r w:rsidRPr="00DA39F0">
        <w:rPr>
          <w:sz w:val="24"/>
          <w:szCs w:val="24"/>
        </w:rPr>
        <w:t>, Т. М. Бречко. – К. : Центр учбової літератури, 2010. – 424с.</w:t>
      </w:r>
    </w:p>
    <w:p w:rsidR="00427F0A" w:rsidRPr="00DA39F0" w:rsidRDefault="00427F0A" w:rsidP="00427F0A">
      <w:pPr>
        <w:pStyle w:val="a7"/>
        <w:numPr>
          <w:ilvl w:val="0"/>
          <w:numId w:val="26"/>
        </w:numPr>
        <w:suppressAutoHyphens w:val="0"/>
        <w:jc w:val="both"/>
        <w:rPr>
          <w:sz w:val="24"/>
          <w:szCs w:val="24"/>
        </w:rPr>
      </w:pPr>
      <w:proofErr w:type="spellStart"/>
      <w:r w:rsidRPr="00DA39F0">
        <w:rPr>
          <w:sz w:val="24"/>
          <w:szCs w:val="24"/>
        </w:rPr>
        <w:t>Сарапіна</w:t>
      </w:r>
      <w:proofErr w:type="spellEnd"/>
      <w:r w:rsidRPr="00DA39F0">
        <w:rPr>
          <w:sz w:val="24"/>
          <w:szCs w:val="24"/>
        </w:rPr>
        <w:t xml:space="preserve"> О.А., Кочубей М.Є., </w:t>
      </w:r>
      <w:proofErr w:type="spellStart"/>
      <w:r w:rsidRPr="00DA39F0">
        <w:rPr>
          <w:sz w:val="24"/>
          <w:szCs w:val="24"/>
        </w:rPr>
        <w:t>Стефанович</w:t>
      </w:r>
      <w:proofErr w:type="spellEnd"/>
      <w:r w:rsidRPr="00DA39F0">
        <w:rPr>
          <w:sz w:val="24"/>
          <w:szCs w:val="24"/>
        </w:rPr>
        <w:t xml:space="preserve"> Н.Я. Облік у банках: </w:t>
      </w:r>
      <w:proofErr w:type="spellStart"/>
      <w:r w:rsidRPr="00DA39F0">
        <w:rPr>
          <w:sz w:val="24"/>
          <w:szCs w:val="24"/>
        </w:rPr>
        <w:t>навч</w:t>
      </w:r>
      <w:proofErr w:type="spellEnd"/>
      <w:r w:rsidRPr="00DA39F0">
        <w:rPr>
          <w:sz w:val="24"/>
          <w:szCs w:val="24"/>
        </w:rPr>
        <w:t xml:space="preserve">. </w:t>
      </w:r>
      <w:proofErr w:type="spellStart"/>
      <w:r w:rsidRPr="00DA39F0">
        <w:rPr>
          <w:sz w:val="24"/>
          <w:szCs w:val="24"/>
        </w:rPr>
        <w:t>посіб</w:t>
      </w:r>
      <w:proofErr w:type="spellEnd"/>
      <w:r w:rsidRPr="00DA39F0">
        <w:rPr>
          <w:sz w:val="24"/>
          <w:szCs w:val="24"/>
        </w:rPr>
        <w:t xml:space="preserve">. / О.А. </w:t>
      </w:r>
      <w:proofErr w:type="spellStart"/>
      <w:r w:rsidRPr="00DA39F0">
        <w:rPr>
          <w:sz w:val="24"/>
          <w:szCs w:val="24"/>
        </w:rPr>
        <w:t>Сарапіна</w:t>
      </w:r>
      <w:proofErr w:type="spellEnd"/>
      <w:r w:rsidRPr="00DA39F0">
        <w:rPr>
          <w:sz w:val="24"/>
          <w:szCs w:val="24"/>
        </w:rPr>
        <w:t xml:space="preserve">, М.Є.Кочубей, Н.Я. </w:t>
      </w:r>
      <w:proofErr w:type="spellStart"/>
      <w:r w:rsidRPr="00DA39F0">
        <w:rPr>
          <w:sz w:val="24"/>
          <w:szCs w:val="24"/>
        </w:rPr>
        <w:t>Стефанович</w:t>
      </w:r>
      <w:proofErr w:type="spellEnd"/>
      <w:r w:rsidRPr="00DA39F0">
        <w:rPr>
          <w:sz w:val="24"/>
          <w:szCs w:val="24"/>
        </w:rPr>
        <w:t xml:space="preserve"> //. – Херсон, ПП </w:t>
      </w:r>
      <w:proofErr w:type="spellStart"/>
      <w:r w:rsidRPr="00DA39F0">
        <w:rPr>
          <w:sz w:val="24"/>
          <w:szCs w:val="24"/>
        </w:rPr>
        <w:t>Вишемирський</w:t>
      </w:r>
      <w:proofErr w:type="spellEnd"/>
      <w:r w:rsidRPr="00DA39F0">
        <w:rPr>
          <w:sz w:val="24"/>
          <w:szCs w:val="24"/>
        </w:rPr>
        <w:t xml:space="preserve"> В.С., 2015. –</w:t>
      </w:r>
      <w:r>
        <w:rPr>
          <w:sz w:val="24"/>
          <w:szCs w:val="24"/>
        </w:rPr>
        <w:t xml:space="preserve"> </w:t>
      </w:r>
      <w:r w:rsidRPr="00DA39F0">
        <w:rPr>
          <w:sz w:val="24"/>
          <w:szCs w:val="24"/>
        </w:rPr>
        <w:t>408 с.</w:t>
      </w:r>
    </w:p>
    <w:p w:rsidR="00427F0A" w:rsidRPr="00DA39F0" w:rsidRDefault="00427F0A" w:rsidP="00427F0A">
      <w:pPr>
        <w:pStyle w:val="a5"/>
        <w:spacing w:after="0"/>
        <w:ind w:left="0"/>
        <w:jc w:val="both"/>
        <w:rPr>
          <w:sz w:val="24"/>
          <w:szCs w:val="24"/>
          <w:lang w:val="uk-UA"/>
        </w:rPr>
      </w:pPr>
      <w:proofErr w:type="gramStart"/>
      <w:r w:rsidRPr="00DA39F0">
        <w:rPr>
          <w:sz w:val="24"/>
          <w:szCs w:val="24"/>
          <w:lang w:val="en-US"/>
        </w:rPr>
        <w:t>http</w:t>
      </w:r>
      <w:r w:rsidRPr="00DA39F0">
        <w:rPr>
          <w:sz w:val="24"/>
          <w:szCs w:val="24"/>
          <w:lang w:val="uk-UA"/>
        </w:rPr>
        <w:t xml:space="preserve">:// </w:t>
      </w:r>
      <w:r w:rsidRPr="00DA39F0">
        <w:rPr>
          <w:sz w:val="24"/>
          <w:szCs w:val="24"/>
          <w:lang w:val="en-US"/>
        </w:rPr>
        <w:t>www</w:t>
      </w:r>
      <w:r w:rsidRPr="00DA39F0">
        <w:rPr>
          <w:sz w:val="24"/>
          <w:szCs w:val="24"/>
          <w:lang w:val="uk-UA"/>
        </w:rPr>
        <w:t>.</w:t>
      </w:r>
      <w:proofErr w:type="gramEnd"/>
      <w:r w:rsidRPr="00DA39F0">
        <w:rPr>
          <w:sz w:val="24"/>
          <w:szCs w:val="24"/>
          <w:lang w:val="uk-UA"/>
        </w:rPr>
        <w:t xml:space="preserve"> </w:t>
      </w:r>
      <w:proofErr w:type="gramStart"/>
      <w:r w:rsidRPr="00DA39F0">
        <w:rPr>
          <w:sz w:val="24"/>
          <w:szCs w:val="24"/>
          <w:lang w:val="en-US"/>
        </w:rPr>
        <w:t>library</w:t>
      </w:r>
      <w:proofErr w:type="gramEnd"/>
      <w:r w:rsidRPr="00DA39F0">
        <w:rPr>
          <w:sz w:val="24"/>
          <w:szCs w:val="24"/>
          <w:lang w:val="uk-UA"/>
        </w:rPr>
        <w:t xml:space="preserve">. </w:t>
      </w:r>
      <w:proofErr w:type="spellStart"/>
      <w:proofErr w:type="gramStart"/>
      <w:r w:rsidRPr="00DA39F0">
        <w:rPr>
          <w:sz w:val="24"/>
          <w:szCs w:val="24"/>
          <w:lang w:val="en-US"/>
        </w:rPr>
        <w:t>lviv</w:t>
      </w:r>
      <w:proofErr w:type="spellEnd"/>
      <w:r w:rsidRPr="00DA39F0">
        <w:rPr>
          <w:sz w:val="24"/>
          <w:szCs w:val="24"/>
          <w:lang w:val="uk-UA"/>
        </w:rPr>
        <w:t>.</w:t>
      </w:r>
      <w:proofErr w:type="spellStart"/>
      <w:r w:rsidRPr="00DA39F0">
        <w:rPr>
          <w:sz w:val="24"/>
          <w:szCs w:val="24"/>
          <w:lang w:val="en-US"/>
        </w:rPr>
        <w:t>ua</w:t>
      </w:r>
      <w:proofErr w:type="spellEnd"/>
      <w:r w:rsidRPr="00DA39F0">
        <w:rPr>
          <w:sz w:val="24"/>
          <w:szCs w:val="24"/>
          <w:lang w:val="uk-UA"/>
        </w:rPr>
        <w:t xml:space="preserve"> / – Львівська національна наукова бібліотека України ім.</w:t>
      </w:r>
      <w:proofErr w:type="gramEnd"/>
      <w:r w:rsidRPr="00DA39F0">
        <w:rPr>
          <w:sz w:val="24"/>
          <w:szCs w:val="24"/>
          <w:lang w:val="uk-UA"/>
        </w:rPr>
        <w:t xml:space="preserve"> В. Стефаника.</w:t>
      </w:r>
    </w:p>
    <w:p w:rsidR="00427F0A" w:rsidRPr="00DA39F0" w:rsidRDefault="00427F0A" w:rsidP="00427F0A">
      <w:pPr>
        <w:pStyle w:val="a5"/>
        <w:spacing w:after="0"/>
        <w:ind w:left="0"/>
        <w:jc w:val="both"/>
        <w:rPr>
          <w:sz w:val="24"/>
          <w:szCs w:val="24"/>
          <w:lang w:val="uk-UA"/>
        </w:rPr>
      </w:pPr>
      <w:proofErr w:type="gramStart"/>
      <w:r w:rsidRPr="00DA39F0">
        <w:rPr>
          <w:sz w:val="24"/>
          <w:szCs w:val="24"/>
          <w:lang w:val="en-US"/>
        </w:rPr>
        <w:t>http</w:t>
      </w:r>
      <w:r w:rsidRPr="00DA39F0">
        <w:rPr>
          <w:sz w:val="24"/>
          <w:szCs w:val="24"/>
          <w:lang w:val="uk-UA"/>
        </w:rPr>
        <w:t>://</w:t>
      </w:r>
      <w:r w:rsidRPr="00DA39F0">
        <w:rPr>
          <w:sz w:val="24"/>
          <w:szCs w:val="24"/>
          <w:lang w:val="en-US"/>
        </w:rPr>
        <w:t>web</w:t>
      </w:r>
      <w:r w:rsidRPr="00DA39F0">
        <w:rPr>
          <w:sz w:val="24"/>
          <w:szCs w:val="24"/>
          <w:lang w:val="uk-UA"/>
        </w:rPr>
        <w:t>/</w:t>
      </w:r>
      <w:proofErr w:type="spellStart"/>
      <w:r w:rsidRPr="00DA39F0">
        <w:rPr>
          <w:sz w:val="24"/>
          <w:szCs w:val="24"/>
          <w:lang w:val="en-US"/>
        </w:rPr>
        <w:t>worldbank</w:t>
      </w:r>
      <w:proofErr w:type="spellEnd"/>
      <w:r w:rsidRPr="00DA39F0">
        <w:rPr>
          <w:sz w:val="24"/>
          <w:szCs w:val="24"/>
          <w:lang w:val="uk-UA"/>
        </w:rPr>
        <w:t>/</w:t>
      </w:r>
      <w:r w:rsidRPr="00DA39F0">
        <w:rPr>
          <w:sz w:val="24"/>
          <w:szCs w:val="24"/>
          <w:lang w:val="en-US"/>
        </w:rPr>
        <w:t>org</w:t>
      </w:r>
      <w:r w:rsidRPr="00DA39F0">
        <w:rPr>
          <w:sz w:val="24"/>
          <w:szCs w:val="24"/>
          <w:lang w:val="uk-UA"/>
        </w:rPr>
        <w:t>– сайт Світового банку.</w:t>
      </w:r>
      <w:proofErr w:type="gramEnd"/>
    </w:p>
    <w:p w:rsidR="00427F0A" w:rsidRPr="00DA39F0" w:rsidRDefault="005C698F" w:rsidP="00427F0A">
      <w:pPr>
        <w:pStyle w:val="a5"/>
        <w:spacing w:after="0"/>
        <w:ind w:left="0"/>
        <w:jc w:val="both"/>
        <w:rPr>
          <w:sz w:val="24"/>
          <w:szCs w:val="24"/>
          <w:lang w:val="uk-UA"/>
        </w:rPr>
      </w:pPr>
      <w:hyperlink r:id="rId13" w:history="1">
        <w:r w:rsidR="00427F0A" w:rsidRPr="00DA39F0">
          <w:rPr>
            <w:rStyle w:val="a8"/>
            <w:color w:val="auto"/>
            <w:sz w:val="24"/>
            <w:szCs w:val="24"/>
            <w:u w:val="none"/>
            <w:lang w:val="uk-UA"/>
          </w:rPr>
          <w:t>http://www.bank.gov.ua/</w:t>
        </w:r>
      </w:hyperlink>
      <w:r w:rsidR="00427F0A" w:rsidRPr="00DA39F0">
        <w:rPr>
          <w:sz w:val="24"/>
          <w:szCs w:val="24"/>
          <w:lang w:val="uk-UA"/>
        </w:rPr>
        <w:t xml:space="preserve"> - Національний банк України.</w:t>
      </w:r>
    </w:p>
    <w:p w:rsidR="00427F0A" w:rsidRPr="00DA39F0" w:rsidRDefault="00427F0A" w:rsidP="00427F0A">
      <w:pPr>
        <w:jc w:val="both"/>
        <w:rPr>
          <w:sz w:val="24"/>
          <w:szCs w:val="24"/>
        </w:rPr>
      </w:pPr>
      <w:r w:rsidRPr="00DA39F0">
        <w:rPr>
          <w:sz w:val="24"/>
          <w:szCs w:val="24"/>
        </w:rPr>
        <w:t>http://www.pravo.vuzlib.su/book_z1771_page_23.html - Операції та послуги комерційних банків.</w:t>
      </w:r>
    </w:p>
    <w:p w:rsidR="00DE2A01" w:rsidRPr="00842F30" w:rsidRDefault="00DE2A01" w:rsidP="00DE2A01">
      <w:pPr>
        <w:autoSpaceDE w:val="0"/>
        <w:autoSpaceDN w:val="0"/>
        <w:adjustRightInd w:val="0"/>
        <w:jc w:val="both"/>
        <w:rPr>
          <w:b/>
          <w:i/>
          <w:sz w:val="24"/>
          <w:szCs w:val="24"/>
        </w:rPr>
      </w:pPr>
      <w:r w:rsidRPr="00842F30">
        <w:rPr>
          <w:b/>
          <w:i/>
          <w:sz w:val="24"/>
          <w:szCs w:val="24"/>
        </w:rPr>
        <w:t>Для підготовки до семінарського заняття пропонуються теми рефератів:</w:t>
      </w:r>
    </w:p>
    <w:p w:rsidR="00DE2A01" w:rsidRPr="00C11D21" w:rsidRDefault="00DE2A01" w:rsidP="00EA777E">
      <w:pPr>
        <w:jc w:val="both"/>
        <w:rPr>
          <w:color w:val="000000"/>
          <w:spacing w:val="6"/>
          <w:sz w:val="24"/>
          <w:szCs w:val="24"/>
        </w:rPr>
      </w:pPr>
      <w:r w:rsidRPr="00C11D21">
        <w:rPr>
          <w:bCs/>
          <w:spacing w:val="-1"/>
          <w:w w:val="121"/>
          <w:sz w:val="24"/>
          <w:szCs w:val="24"/>
        </w:rPr>
        <w:t xml:space="preserve">   1.</w:t>
      </w:r>
      <w:r w:rsidRPr="00C11D21">
        <w:rPr>
          <w:i/>
          <w:iCs/>
          <w:color w:val="000000"/>
          <w:spacing w:val="-4"/>
          <w:w w:val="114"/>
          <w:sz w:val="24"/>
          <w:szCs w:val="24"/>
        </w:rPr>
        <w:t xml:space="preserve"> </w:t>
      </w:r>
      <w:r w:rsidRPr="00C11D21">
        <w:rPr>
          <w:iCs/>
          <w:color w:val="000000"/>
          <w:spacing w:val="-4"/>
          <w:w w:val="114"/>
          <w:sz w:val="24"/>
          <w:szCs w:val="24"/>
        </w:rPr>
        <w:t>Проблеми обліку касових операцій банку.</w:t>
      </w:r>
      <w:r w:rsidR="00EA777E">
        <w:rPr>
          <w:iCs/>
          <w:color w:val="000000"/>
          <w:spacing w:val="-4"/>
          <w:w w:val="114"/>
          <w:sz w:val="24"/>
          <w:szCs w:val="24"/>
        </w:rPr>
        <w:t xml:space="preserve"> </w:t>
      </w:r>
      <w:r w:rsidRPr="00C11D21">
        <w:rPr>
          <w:bCs/>
          <w:spacing w:val="-1"/>
          <w:w w:val="121"/>
          <w:sz w:val="24"/>
          <w:szCs w:val="24"/>
        </w:rPr>
        <w:t>2.О</w:t>
      </w:r>
      <w:r w:rsidRPr="00C11D21">
        <w:rPr>
          <w:color w:val="000000"/>
          <w:spacing w:val="3"/>
          <w:sz w:val="24"/>
          <w:szCs w:val="24"/>
        </w:rPr>
        <w:t>собливості обліку операцій з грошовою готівкою в націо</w:t>
      </w:r>
      <w:r w:rsidRPr="00C11D21">
        <w:rPr>
          <w:color w:val="000000"/>
          <w:spacing w:val="6"/>
          <w:sz w:val="24"/>
          <w:szCs w:val="24"/>
        </w:rPr>
        <w:t>нальній та іноземній валютах.</w:t>
      </w:r>
    </w:p>
    <w:p w:rsidR="00713ADD" w:rsidRPr="000273F9" w:rsidRDefault="00713ADD" w:rsidP="00713ADD">
      <w:pPr>
        <w:pStyle w:val="a3"/>
        <w:spacing w:after="0"/>
        <w:jc w:val="center"/>
        <w:rPr>
          <w:b/>
          <w:bCs/>
          <w:color w:val="000000"/>
          <w:sz w:val="24"/>
          <w:szCs w:val="24"/>
        </w:rPr>
      </w:pPr>
      <w:r w:rsidRPr="000273F9">
        <w:rPr>
          <w:b/>
          <w:bCs/>
          <w:color w:val="000000"/>
          <w:sz w:val="24"/>
          <w:szCs w:val="24"/>
        </w:rPr>
        <w:lastRenderedPageBreak/>
        <w:t xml:space="preserve">СЕМІНАРСЬКЕ ЗАНЯТТЯ № </w:t>
      </w:r>
      <w:r>
        <w:rPr>
          <w:b/>
          <w:bCs/>
          <w:color w:val="000000"/>
          <w:sz w:val="24"/>
          <w:szCs w:val="24"/>
          <w:lang w:val="uk-UA"/>
        </w:rPr>
        <w:t>5</w:t>
      </w:r>
      <w:r w:rsidRPr="000273F9">
        <w:rPr>
          <w:b/>
          <w:bCs/>
          <w:color w:val="000000"/>
          <w:sz w:val="24"/>
          <w:szCs w:val="24"/>
        </w:rPr>
        <w:t>.</w:t>
      </w:r>
    </w:p>
    <w:p w:rsidR="004E2C24" w:rsidRPr="006A2513" w:rsidRDefault="004E2C24" w:rsidP="004E2C24">
      <w:pPr>
        <w:widowControl w:val="0"/>
        <w:ind w:firstLine="709"/>
        <w:jc w:val="center"/>
        <w:rPr>
          <w:b/>
          <w:sz w:val="24"/>
          <w:szCs w:val="24"/>
          <w:u w:val="single"/>
        </w:rPr>
      </w:pPr>
      <w:r w:rsidRPr="006A2513">
        <w:rPr>
          <w:b/>
          <w:sz w:val="24"/>
          <w:szCs w:val="24"/>
          <w:u w:val="single"/>
        </w:rPr>
        <w:t xml:space="preserve">Тема 6. </w:t>
      </w:r>
      <w:r w:rsidR="006A2513" w:rsidRPr="006A2513">
        <w:rPr>
          <w:b/>
          <w:bCs/>
          <w:sz w:val="24"/>
          <w:szCs w:val="24"/>
          <w:u w:val="single"/>
        </w:rPr>
        <w:t>Облік кредитних активів та позабалансових зобов’язань  кредитного характеру</w:t>
      </w:r>
    </w:p>
    <w:p w:rsidR="004E2C24" w:rsidRPr="00B62B35" w:rsidRDefault="006A2513" w:rsidP="006A2513">
      <w:pPr>
        <w:rPr>
          <w:b/>
          <w:sz w:val="24"/>
          <w:szCs w:val="24"/>
        </w:rPr>
      </w:pPr>
      <w:r w:rsidRPr="00F549EE">
        <w:rPr>
          <w:b/>
          <w:sz w:val="24"/>
          <w:szCs w:val="24"/>
        </w:rPr>
        <w:t xml:space="preserve">Навчальний час: </w:t>
      </w:r>
      <w:r w:rsidRPr="00421D74">
        <w:rPr>
          <w:bCs/>
          <w:sz w:val="24"/>
          <w:szCs w:val="24"/>
          <w:u w:val="single"/>
        </w:rPr>
        <w:t>2 год</w:t>
      </w:r>
      <w:r>
        <w:rPr>
          <w:bCs/>
          <w:sz w:val="24"/>
          <w:szCs w:val="24"/>
          <w:u w:val="single"/>
        </w:rPr>
        <w:t>ини</w:t>
      </w:r>
    </w:p>
    <w:p w:rsidR="004E2C24" w:rsidRPr="00DA39F0" w:rsidRDefault="004E2C24" w:rsidP="004E2C24">
      <w:pPr>
        <w:widowControl w:val="0"/>
        <w:jc w:val="both"/>
        <w:rPr>
          <w:sz w:val="24"/>
          <w:szCs w:val="24"/>
        </w:rPr>
      </w:pPr>
      <w:r w:rsidRPr="00DA39F0">
        <w:rPr>
          <w:b/>
          <w:sz w:val="24"/>
          <w:szCs w:val="24"/>
        </w:rPr>
        <w:t xml:space="preserve">Міжпредметні зв’язки: </w:t>
      </w:r>
      <w:r w:rsidRPr="00DA39F0">
        <w:rPr>
          <w:sz w:val="24"/>
          <w:szCs w:val="24"/>
        </w:rPr>
        <w:t>вивчення теми дисципліни</w:t>
      </w:r>
      <w:r w:rsidRPr="00DA39F0">
        <w:rPr>
          <w:b/>
          <w:sz w:val="24"/>
          <w:szCs w:val="24"/>
        </w:rPr>
        <w:t xml:space="preserve"> </w:t>
      </w:r>
      <w:r w:rsidRPr="00DA39F0">
        <w:rPr>
          <w:sz w:val="24"/>
          <w:szCs w:val="24"/>
        </w:rPr>
        <w:t xml:space="preserve">передбачає наявність систематичних та ґрунтовних знань із тем, розділів таких дисциплін як «Управлінський облік», «Фінансовий облік», «Бухгалтерський облік в управлінні підприємством», «Стратегічний управлінський облік», «Аудит». </w:t>
      </w:r>
    </w:p>
    <w:p w:rsidR="004E2C24" w:rsidRPr="004E2C24" w:rsidRDefault="004E2C24" w:rsidP="004E2C24">
      <w:pPr>
        <w:jc w:val="both"/>
        <w:rPr>
          <w:color w:val="000000"/>
          <w:spacing w:val="6"/>
          <w:sz w:val="24"/>
          <w:szCs w:val="24"/>
        </w:rPr>
      </w:pPr>
      <w:r w:rsidRPr="00DA39F0">
        <w:rPr>
          <w:b/>
          <w:sz w:val="24"/>
          <w:szCs w:val="24"/>
        </w:rPr>
        <w:t xml:space="preserve">Мета </w:t>
      </w:r>
      <w:r>
        <w:rPr>
          <w:b/>
          <w:sz w:val="24"/>
          <w:szCs w:val="24"/>
        </w:rPr>
        <w:t>і завдання</w:t>
      </w:r>
      <w:r w:rsidRPr="00DA39F0">
        <w:rPr>
          <w:b/>
          <w:sz w:val="24"/>
          <w:szCs w:val="24"/>
        </w:rPr>
        <w:t xml:space="preserve">:  </w:t>
      </w:r>
      <w:r w:rsidRPr="004E2C24">
        <w:rPr>
          <w:sz w:val="24"/>
          <w:szCs w:val="24"/>
        </w:rPr>
        <w:t xml:space="preserve">засвоєння теоретичних </w:t>
      </w:r>
      <w:r w:rsidRPr="004E2C24">
        <w:rPr>
          <w:color w:val="000000"/>
          <w:spacing w:val="3"/>
          <w:sz w:val="24"/>
          <w:szCs w:val="24"/>
        </w:rPr>
        <w:t xml:space="preserve">знань щодо сутності понять: «кредит», «кредитна операція» відповідно </w:t>
      </w:r>
      <w:r w:rsidRPr="004E2C24">
        <w:rPr>
          <w:color w:val="000000"/>
          <w:sz w:val="24"/>
          <w:szCs w:val="24"/>
        </w:rPr>
        <w:t>до Міжнародних та Національних Стандартів бухгалтерського обліку; в</w:t>
      </w:r>
      <w:r w:rsidRPr="004E2C24">
        <w:rPr>
          <w:color w:val="000000"/>
          <w:spacing w:val="7"/>
          <w:sz w:val="24"/>
          <w:szCs w:val="24"/>
        </w:rPr>
        <w:t xml:space="preserve">изначення місця кредитних операцій в балансі банку; </w:t>
      </w:r>
      <w:r w:rsidRPr="004E2C24">
        <w:rPr>
          <w:color w:val="000000"/>
          <w:spacing w:val="5"/>
          <w:sz w:val="24"/>
          <w:szCs w:val="24"/>
        </w:rPr>
        <w:t>порядку відображення операцій за рахунками бухгалтер</w:t>
      </w:r>
      <w:r w:rsidRPr="004E2C24">
        <w:rPr>
          <w:color w:val="000000"/>
          <w:spacing w:val="5"/>
          <w:sz w:val="24"/>
          <w:szCs w:val="24"/>
        </w:rPr>
        <w:softHyphen/>
      </w:r>
      <w:r w:rsidRPr="004E2C24">
        <w:rPr>
          <w:color w:val="000000"/>
          <w:spacing w:val="4"/>
          <w:sz w:val="24"/>
          <w:szCs w:val="24"/>
        </w:rPr>
        <w:t xml:space="preserve">ського обліку; визначення </w:t>
      </w:r>
      <w:r w:rsidRPr="004E2C24">
        <w:rPr>
          <w:color w:val="000000"/>
          <w:spacing w:val="6"/>
          <w:sz w:val="24"/>
          <w:szCs w:val="24"/>
        </w:rPr>
        <w:t>особливостей обліку проблемних кредитів.</w:t>
      </w:r>
    </w:p>
    <w:p w:rsidR="008010C3" w:rsidRDefault="008010C3" w:rsidP="008010C3">
      <w:pPr>
        <w:autoSpaceDE w:val="0"/>
        <w:autoSpaceDN w:val="0"/>
        <w:adjustRightInd w:val="0"/>
        <w:rPr>
          <w:color w:val="000000"/>
          <w:sz w:val="24"/>
          <w:szCs w:val="24"/>
        </w:rPr>
      </w:pPr>
      <w:r w:rsidRPr="005F15F6">
        <w:rPr>
          <w:b/>
          <w:sz w:val="24"/>
          <w:szCs w:val="24"/>
        </w:rPr>
        <w:t>Питання для перевірки базових знань за темою семінару:</w:t>
      </w:r>
      <w:r w:rsidRPr="0068125D">
        <w:rPr>
          <w:color w:val="000000"/>
          <w:sz w:val="24"/>
          <w:szCs w:val="24"/>
        </w:rPr>
        <w:t xml:space="preserve"> </w:t>
      </w:r>
    </w:p>
    <w:p w:rsidR="00BA7FB6" w:rsidRPr="00D3032A" w:rsidRDefault="00BA7FB6" w:rsidP="00D3032A">
      <w:pPr>
        <w:pStyle w:val="a7"/>
        <w:numPr>
          <w:ilvl w:val="0"/>
          <w:numId w:val="28"/>
        </w:numPr>
        <w:jc w:val="both"/>
        <w:rPr>
          <w:sz w:val="24"/>
          <w:szCs w:val="24"/>
        </w:rPr>
      </w:pPr>
      <w:r w:rsidRPr="00D3032A">
        <w:rPr>
          <w:sz w:val="24"/>
          <w:szCs w:val="24"/>
        </w:rPr>
        <w:t>С</w:t>
      </w:r>
      <w:r w:rsidRPr="00D3032A">
        <w:rPr>
          <w:iCs/>
          <w:color w:val="000000"/>
          <w:spacing w:val="3"/>
          <w:sz w:val="24"/>
          <w:szCs w:val="24"/>
        </w:rPr>
        <w:t>утність кре</w:t>
      </w:r>
      <w:r w:rsidRPr="00D3032A">
        <w:rPr>
          <w:iCs/>
          <w:color w:val="000000"/>
          <w:spacing w:val="7"/>
          <w:sz w:val="24"/>
          <w:szCs w:val="24"/>
        </w:rPr>
        <w:t>дитних операцій, організація обліку кредитних операцій.</w:t>
      </w:r>
      <w:r w:rsidRPr="00D3032A">
        <w:rPr>
          <w:sz w:val="24"/>
          <w:szCs w:val="24"/>
        </w:rPr>
        <w:t xml:space="preserve"> </w:t>
      </w:r>
    </w:p>
    <w:p w:rsidR="00C110FE" w:rsidRPr="00D3032A" w:rsidRDefault="008010C3" w:rsidP="00D3032A">
      <w:pPr>
        <w:pStyle w:val="a7"/>
        <w:numPr>
          <w:ilvl w:val="0"/>
          <w:numId w:val="28"/>
        </w:numPr>
        <w:autoSpaceDE w:val="0"/>
        <w:autoSpaceDN w:val="0"/>
        <w:adjustRightInd w:val="0"/>
        <w:rPr>
          <w:color w:val="000000"/>
          <w:sz w:val="24"/>
          <w:szCs w:val="24"/>
        </w:rPr>
      </w:pPr>
      <w:r w:rsidRPr="00D3032A">
        <w:rPr>
          <w:sz w:val="24"/>
          <w:szCs w:val="24"/>
        </w:rPr>
        <w:t>Обліковий процес кредитної діяльності банку.</w:t>
      </w:r>
      <w:r w:rsidR="00C110FE" w:rsidRPr="00D3032A">
        <w:rPr>
          <w:bCs/>
          <w:sz w:val="24"/>
          <w:szCs w:val="24"/>
        </w:rPr>
        <w:t xml:space="preserve"> Обговорити позицію.</w:t>
      </w:r>
    </w:p>
    <w:p w:rsidR="008F384B" w:rsidRPr="001E6115" w:rsidRDefault="008F384B" w:rsidP="00D3032A">
      <w:pPr>
        <w:pStyle w:val="a5"/>
        <w:numPr>
          <w:ilvl w:val="0"/>
          <w:numId w:val="28"/>
        </w:numPr>
        <w:spacing w:after="0"/>
        <w:jc w:val="both"/>
        <w:rPr>
          <w:sz w:val="24"/>
          <w:szCs w:val="24"/>
        </w:rPr>
      </w:pPr>
      <w:proofErr w:type="spellStart"/>
      <w:r w:rsidRPr="001E6115">
        <w:rPr>
          <w:sz w:val="24"/>
          <w:szCs w:val="24"/>
        </w:rPr>
        <w:t>Які</w:t>
      </w:r>
      <w:proofErr w:type="spellEnd"/>
      <w:r w:rsidRPr="001E6115">
        <w:rPr>
          <w:sz w:val="24"/>
          <w:szCs w:val="24"/>
        </w:rPr>
        <w:t xml:space="preserve"> </w:t>
      </w:r>
      <w:proofErr w:type="spellStart"/>
      <w:r w:rsidRPr="001E6115">
        <w:rPr>
          <w:sz w:val="24"/>
          <w:szCs w:val="24"/>
        </w:rPr>
        <w:t>загальні</w:t>
      </w:r>
      <w:proofErr w:type="spellEnd"/>
      <w:r w:rsidRPr="001E6115">
        <w:rPr>
          <w:sz w:val="24"/>
          <w:szCs w:val="24"/>
        </w:rPr>
        <w:t xml:space="preserve"> </w:t>
      </w:r>
      <w:proofErr w:type="spellStart"/>
      <w:r w:rsidRPr="001E6115">
        <w:rPr>
          <w:sz w:val="24"/>
          <w:szCs w:val="24"/>
        </w:rPr>
        <w:t>принципи</w:t>
      </w:r>
      <w:proofErr w:type="spellEnd"/>
      <w:r w:rsidRPr="001E6115">
        <w:rPr>
          <w:sz w:val="24"/>
          <w:szCs w:val="24"/>
        </w:rPr>
        <w:t xml:space="preserve"> </w:t>
      </w:r>
      <w:proofErr w:type="spellStart"/>
      <w:r w:rsidRPr="001E6115">
        <w:rPr>
          <w:sz w:val="24"/>
          <w:szCs w:val="24"/>
        </w:rPr>
        <w:t>бухгалтерського</w:t>
      </w:r>
      <w:proofErr w:type="spellEnd"/>
      <w:r w:rsidRPr="001E6115">
        <w:rPr>
          <w:sz w:val="24"/>
          <w:szCs w:val="24"/>
        </w:rPr>
        <w:t xml:space="preserve"> </w:t>
      </w:r>
      <w:proofErr w:type="spellStart"/>
      <w:proofErr w:type="gramStart"/>
      <w:r w:rsidRPr="001E6115">
        <w:rPr>
          <w:sz w:val="24"/>
          <w:szCs w:val="24"/>
        </w:rPr>
        <w:t>обл</w:t>
      </w:r>
      <w:proofErr w:type="gramEnd"/>
      <w:r w:rsidRPr="001E6115">
        <w:rPr>
          <w:sz w:val="24"/>
          <w:szCs w:val="24"/>
        </w:rPr>
        <w:t>іку</w:t>
      </w:r>
      <w:proofErr w:type="spellEnd"/>
      <w:r w:rsidRPr="001E6115">
        <w:rPr>
          <w:sz w:val="24"/>
          <w:szCs w:val="24"/>
        </w:rPr>
        <w:t xml:space="preserve"> </w:t>
      </w:r>
      <w:proofErr w:type="spellStart"/>
      <w:r w:rsidRPr="001E6115">
        <w:rPr>
          <w:sz w:val="24"/>
          <w:szCs w:val="24"/>
        </w:rPr>
        <w:t>кредитних</w:t>
      </w:r>
      <w:proofErr w:type="spellEnd"/>
      <w:r w:rsidRPr="001E6115">
        <w:rPr>
          <w:sz w:val="24"/>
          <w:szCs w:val="24"/>
        </w:rPr>
        <w:t xml:space="preserve"> </w:t>
      </w:r>
      <w:proofErr w:type="spellStart"/>
      <w:r w:rsidRPr="001E6115">
        <w:rPr>
          <w:sz w:val="24"/>
          <w:szCs w:val="24"/>
        </w:rPr>
        <w:t>операцій</w:t>
      </w:r>
      <w:proofErr w:type="spellEnd"/>
      <w:r w:rsidRPr="001E6115">
        <w:rPr>
          <w:sz w:val="24"/>
          <w:szCs w:val="24"/>
        </w:rPr>
        <w:t>?</w:t>
      </w:r>
      <w:r>
        <w:rPr>
          <w:sz w:val="24"/>
          <w:szCs w:val="24"/>
          <w:lang w:val="uk-UA"/>
        </w:rPr>
        <w:t xml:space="preserve"> С</w:t>
      </w:r>
      <w:proofErr w:type="spellStart"/>
      <w:r w:rsidRPr="001E6115">
        <w:rPr>
          <w:sz w:val="24"/>
          <w:szCs w:val="24"/>
        </w:rPr>
        <w:t>уть</w:t>
      </w:r>
      <w:proofErr w:type="spellEnd"/>
      <w:r w:rsidRPr="001E6115">
        <w:rPr>
          <w:sz w:val="24"/>
          <w:szCs w:val="24"/>
        </w:rPr>
        <w:t xml:space="preserve"> </w:t>
      </w:r>
      <w:proofErr w:type="spellStart"/>
      <w:r w:rsidRPr="001E6115">
        <w:rPr>
          <w:sz w:val="24"/>
          <w:szCs w:val="24"/>
        </w:rPr>
        <w:t>бухгалтерських</w:t>
      </w:r>
      <w:proofErr w:type="spellEnd"/>
      <w:r w:rsidRPr="001E6115">
        <w:rPr>
          <w:sz w:val="24"/>
          <w:szCs w:val="24"/>
        </w:rPr>
        <w:t xml:space="preserve"> </w:t>
      </w:r>
      <w:proofErr w:type="spellStart"/>
      <w:r w:rsidRPr="001E6115">
        <w:rPr>
          <w:sz w:val="24"/>
          <w:szCs w:val="24"/>
        </w:rPr>
        <w:t>проведень</w:t>
      </w:r>
      <w:proofErr w:type="spellEnd"/>
      <w:r w:rsidRPr="001E6115">
        <w:rPr>
          <w:sz w:val="24"/>
          <w:szCs w:val="24"/>
        </w:rPr>
        <w:t xml:space="preserve"> за кредитною </w:t>
      </w:r>
      <w:proofErr w:type="spellStart"/>
      <w:r w:rsidRPr="001E6115">
        <w:rPr>
          <w:sz w:val="24"/>
          <w:szCs w:val="24"/>
        </w:rPr>
        <w:t>операцією</w:t>
      </w:r>
      <w:proofErr w:type="spellEnd"/>
      <w:r w:rsidRPr="001E6115">
        <w:rPr>
          <w:sz w:val="24"/>
          <w:szCs w:val="24"/>
        </w:rPr>
        <w:t>?</w:t>
      </w:r>
    </w:p>
    <w:p w:rsidR="00C110FE" w:rsidRPr="00D3032A" w:rsidRDefault="008010C3" w:rsidP="00D3032A">
      <w:pPr>
        <w:pStyle w:val="a7"/>
        <w:numPr>
          <w:ilvl w:val="0"/>
          <w:numId w:val="28"/>
        </w:numPr>
        <w:autoSpaceDE w:val="0"/>
        <w:autoSpaceDN w:val="0"/>
        <w:adjustRightInd w:val="0"/>
        <w:rPr>
          <w:color w:val="000000"/>
          <w:sz w:val="24"/>
          <w:szCs w:val="24"/>
        </w:rPr>
      </w:pPr>
      <w:r w:rsidRPr="00D3032A">
        <w:rPr>
          <w:color w:val="000000"/>
          <w:sz w:val="24"/>
          <w:szCs w:val="24"/>
        </w:rPr>
        <w:t>Бухгалтерський облік кредитних операцій.</w:t>
      </w:r>
      <w:r w:rsidR="00C110FE" w:rsidRPr="00D3032A">
        <w:rPr>
          <w:bCs/>
          <w:sz w:val="24"/>
          <w:szCs w:val="24"/>
        </w:rPr>
        <w:t xml:space="preserve"> Обговорити позицію.</w:t>
      </w:r>
    </w:p>
    <w:p w:rsidR="008010C3" w:rsidRPr="00D3032A" w:rsidRDefault="00D3032A" w:rsidP="00D3032A">
      <w:pPr>
        <w:pStyle w:val="a7"/>
        <w:numPr>
          <w:ilvl w:val="0"/>
          <w:numId w:val="28"/>
        </w:numPr>
        <w:shd w:val="clear" w:color="auto" w:fill="FFFFFF"/>
        <w:jc w:val="both"/>
        <w:rPr>
          <w:color w:val="000000"/>
          <w:sz w:val="24"/>
          <w:szCs w:val="24"/>
        </w:rPr>
      </w:pPr>
      <w:r w:rsidRPr="00D3032A">
        <w:rPr>
          <w:sz w:val="24"/>
          <w:szCs w:val="24"/>
        </w:rPr>
        <w:t xml:space="preserve">В чому суть обліку операцій за овердрафтом та операцій </w:t>
      </w:r>
      <w:proofErr w:type="spellStart"/>
      <w:r w:rsidRPr="00D3032A">
        <w:rPr>
          <w:sz w:val="24"/>
          <w:szCs w:val="24"/>
        </w:rPr>
        <w:t>репо</w:t>
      </w:r>
      <w:proofErr w:type="spellEnd"/>
      <w:r w:rsidRPr="00D3032A">
        <w:rPr>
          <w:sz w:val="24"/>
          <w:szCs w:val="24"/>
        </w:rPr>
        <w:t>?</w:t>
      </w:r>
    </w:p>
    <w:p w:rsidR="00C110FE" w:rsidRPr="00D3032A" w:rsidRDefault="008010C3" w:rsidP="00D3032A">
      <w:pPr>
        <w:pStyle w:val="a7"/>
        <w:numPr>
          <w:ilvl w:val="0"/>
          <w:numId w:val="28"/>
        </w:numPr>
        <w:autoSpaceDE w:val="0"/>
        <w:autoSpaceDN w:val="0"/>
        <w:adjustRightInd w:val="0"/>
        <w:rPr>
          <w:color w:val="000000"/>
          <w:sz w:val="24"/>
          <w:szCs w:val="24"/>
        </w:rPr>
      </w:pPr>
      <w:r w:rsidRPr="00D3032A">
        <w:rPr>
          <w:bCs/>
          <w:color w:val="000000"/>
          <w:sz w:val="24"/>
          <w:szCs w:val="24"/>
        </w:rPr>
        <w:t>Бухгалтерський облік кредитних операцій в міжбанківській сфері.</w:t>
      </w:r>
      <w:r w:rsidR="00C110FE" w:rsidRPr="00D3032A">
        <w:rPr>
          <w:bCs/>
          <w:sz w:val="24"/>
          <w:szCs w:val="24"/>
        </w:rPr>
        <w:t xml:space="preserve"> Обговорити позицію.</w:t>
      </w:r>
    </w:p>
    <w:p w:rsidR="008010C3" w:rsidRPr="00D3032A" w:rsidRDefault="00D3032A" w:rsidP="00D3032A">
      <w:pPr>
        <w:pStyle w:val="a7"/>
        <w:numPr>
          <w:ilvl w:val="0"/>
          <w:numId w:val="28"/>
        </w:numPr>
        <w:jc w:val="both"/>
        <w:rPr>
          <w:bCs/>
          <w:color w:val="000000"/>
          <w:sz w:val="24"/>
          <w:szCs w:val="24"/>
        </w:rPr>
      </w:pPr>
      <w:r w:rsidRPr="00D3032A">
        <w:rPr>
          <w:iCs/>
          <w:color w:val="000000"/>
          <w:spacing w:val="7"/>
          <w:sz w:val="24"/>
          <w:szCs w:val="24"/>
        </w:rPr>
        <w:t>В чому суть обліку проблемних кредитів?</w:t>
      </w:r>
    </w:p>
    <w:p w:rsidR="00272EBB" w:rsidRPr="00DA39F0" w:rsidRDefault="004E2C24" w:rsidP="00272EBB">
      <w:pPr>
        <w:jc w:val="both"/>
        <w:rPr>
          <w:b/>
          <w:sz w:val="24"/>
          <w:szCs w:val="24"/>
        </w:rPr>
      </w:pPr>
      <w:r w:rsidRPr="00DA39F0">
        <w:rPr>
          <w:b/>
          <w:sz w:val="24"/>
          <w:szCs w:val="24"/>
        </w:rPr>
        <w:t xml:space="preserve"> План </w:t>
      </w:r>
      <w:r w:rsidR="008010C3">
        <w:rPr>
          <w:b/>
          <w:sz w:val="24"/>
          <w:szCs w:val="24"/>
        </w:rPr>
        <w:t>семінару:</w:t>
      </w:r>
      <w:r w:rsidR="00272EBB" w:rsidRPr="00272EBB">
        <w:rPr>
          <w:sz w:val="24"/>
          <w:szCs w:val="24"/>
        </w:rPr>
        <w:t xml:space="preserve"> </w:t>
      </w:r>
      <w:r w:rsidR="00272EBB" w:rsidRPr="005F15F6">
        <w:rPr>
          <w:sz w:val="24"/>
          <w:szCs w:val="24"/>
        </w:rPr>
        <w:t>(проблемні питання і завдання, які спрямовують студента на їх обговорення)</w:t>
      </w:r>
    </w:p>
    <w:p w:rsidR="004E2C24" w:rsidRPr="00DA39F0" w:rsidRDefault="004E2C24" w:rsidP="004E2C24">
      <w:pPr>
        <w:jc w:val="both"/>
        <w:rPr>
          <w:sz w:val="24"/>
          <w:szCs w:val="24"/>
        </w:rPr>
      </w:pPr>
      <w:r w:rsidRPr="00DA39F0">
        <w:rPr>
          <w:sz w:val="24"/>
          <w:szCs w:val="24"/>
        </w:rPr>
        <w:t>1.Обліковий процес кредитної діяльності банку.</w:t>
      </w:r>
    </w:p>
    <w:p w:rsidR="004E2C24" w:rsidRPr="00DA39F0" w:rsidRDefault="004E2C24" w:rsidP="004E2C24">
      <w:pPr>
        <w:shd w:val="clear" w:color="auto" w:fill="FFFFFF"/>
        <w:jc w:val="both"/>
        <w:rPr>
          <w:color w:val="000000"/>
          <w:sz w:val="24"/>
          <w:szCs w:val="24"/>
        </w:rPr>
      </w:pPr>
      <w:r w:rsidRPr="00DA39F0">
        <w:rPr>
          <w:color w:val="000000"/>
          <w:sz w:val="24"/>
          <w:szCs w:val="24"/>
        </w:rPr>
        <w:t>2. Бухгалтерський облік кредитних операцій.</w:t>
      </w:r>
    </w:p>
    <w:p w:rsidR="004E2C24" w:rsidRPr="00DA39F0" w:rsidRDefault="004E2C24" w:rsidP="004E2C24">
      <w:pPr>
        <w:jc w:val="both"/>
        <w:rPr>
          <w:bCs/>
          <w:color w:val="000000"/>
          <w:sz w:val="24"/>
          <w:szCs w:val="24"/>
        </w:rPr>
      </w:pPr>
      <w:r w:rsidRPr="00DA39F0">
        <w:rPr>
          <w:bCs/>
          <w:color w:val="000000"/>
          <w:sz w:val="24"/>
          <w:szCs w:val="24"/>
        </w:rPr>
        <w:t>3.Бухгалтерський облік кредитних операцій в міжбанківській сфері.</w:t>
      </w:r>
    </w:p>
    <w:p w:rsidR="00272EBB" w:rsidRPr="005F15F6" w:rsidRDefault="00272EBB" w:rsidP="00272EBB">
      <w:pPr>
        <w:jc w:val="both"/>
        <w:rPr>
          <w:sz w:val="24"/>
          <w:szCs w:val="24"/>
        </w:rPr>
      </w:pPr>
      <w:r w:rsidRPr="005F15F6">
        <w:rPr>
          <w:b/>
          <w:sz w:val="24"/>
          <w:szCs w:val="24"/>
        </w:rPr>
        <w:t xml:space="preserve">Форми контролю знань </w:t>
      </w:r>
      <w:r>
        <w:rPr>
          <w:sz w:val="24"/>
          <w:szCs w:val="24"/>
        </w:rPr>
        <w:t>– обговорення питань</w:t>
      </w:r>
      <w:r w:rsidRPr="005F15F6">
        <w:rPr>
          <w:sz w:val="24"/>
          <w:szCs w:val="24"/>
        </w:rPr>
        <w:t xml:space="preserve">; </w:t>
      </w:r>
      <w:r>
        <w:rPr>
          <w:sz w:val="24"/>
          <w:szCs w:val="24"/>
        </w:rPr>
        <w:t>тестування.</w:t>
      </w:r>
    </w:p>
    <w:p w:rsidR="00272EBB" w:rsidRPr="005F15F6" w:rsidRDefault="00272EBB" w:rsidP="00272EBB">
      <w:pPr>
        <w:jc w:val="both"/>
        <w:rPr>
          <w:sz w:val="24"/>
          <w:szCs w:val="24"/>
        </w:rPr>
      </w:pPr>
      <w:r w:rsidRPr="005F15F6">
        <w:rPr>
          <w:b/>
          <w:sz w:val="24"/>
          <w:szCs w:val="24"/>
        </w:rPr>
        <w:t xml:space="preserve">Рекомендована література до теми семінару: </w:t>
      </w:r>
      <w:r w:rsidRPr="005F15F6">
        <w:rPr>
          <w:sz w:val="24"/>
          <w:szCs w:val="24"/>
        </w:rPr>
        <w:t>(перелік джерел інформації, які допоможуть студенту підготуватися до заняття, отримати додаткову наукову інформацію, поглибити знання з окремих питань)</w:t>
      </w:r>
      <w:r>
        <w:rPr>
          <w:sz w:val="24"/>
          <w:szCs w:val="24"/>
        </w:rPr>
        <w:t>.</w:t>
      </w:r>
    </w:p>
    <w:p w:rsidR="00272EBB" w:rsidRPr="00DA39F0" w:rsidRDefault="00272EBB" w:rsidP="00272EBB">
      <w:pPr>
        <w:pStyle w:val="a7"/>
        <w:numPr>
          <w:ilvl w:val="0"/>
          <w:numId w:val="29"/>
        </w:numPr>
        <w:suppressAutoHyphens w:val="0"/>
        <w:jc w:val="both"/>
        <w:rPr>
          <w:sz w:val="24"/>
          <w:szCs w:val="24"/>
        </w:rPr>
      </w:pPr>
      <w:proofErr w:type="spellStart"/>
      <w:r w:rsidRPr="00DA39F0">
        <w:rPr>
          <w:sz w:val="24"/>
          <w:szCs w:val="24"/>
        </w:rPr>
        <w:t>Павелко</w:t>
      </w:r>
      <w:proofErr w:type="spellEnd"/>
      <w:r w:rsidRPr="00DA39F0">
        <w:rPr>
          <w:sz w:val="24"/>
          <w:szCs w:val="24"/>
        </w:rPr>
        <w:t xml:space="preserve"> О.В. Облік у банках: [</w:t>
      </w:r>
      <w:proofErr w:type="spellStart"/>
      <w:r w:rsidRPr="00DA39F0">
        <w:rPr>
          <w:sz w:val="24"/>
          <w:szCs w:val="24"/>
        </w:rPr>
        <w:t>Навч</w:t>
      </w:r>
      <w:proofErr w:type="spellEnd"/>
      <w:r w:rsidRPr="00DA39F0">
        <w:rPr>
          <w:sz w:val="24"/>
          <w:szCs w:val="24"/>
        </w:rPr>
        <w:t xml:space="preserve">. </w:t>
      </w:r>
      <w:proofErr w:type="spellStart"/>
      <w:r w:rsidRPr="00DA39F0">
        <w:rPr>
          <w:sz w:val="24"/>
          <w:szCs w:val="24"/>
        </w:rPr>
        <w:t>посіб</w:t>
      </w:r>
      <w:proofErr w:type="spellEnd"/>
      <w:r w:rsidRPr="00DA39F0">
        <w:rPr>
          <w:sz w:val="24"/>
          <w:szCs w:val="24"/>
        </w:rPr>
        <w:t xml:space="preserve">.] / О.В. </w:t>
      </w:r>
      <w:proofErr w:type="spellStart"/>
      <w:r w:rsidRPr="00DA39F0">
        <w:rPr>
          <w:sz w:val="24"/>
          <w:szCs w:val="24"/>
        </w:rPr>
        <w:t>Павелко</w:t>
      </w:r>
      <w:proofErr w:type="spellEnd"/>
      <w:r w:rsidRPr="00DA39F0">
        <w:rPr>
          <w:sz w:val="24"/>
          <w:szCs w:val="24"/>
        </w:rPr>
        <w:t>. – Рівне: НУВГП, 2012. – 277с.</w:t>
      </w:r>
    </w:p>
    <w:p w:rsidR="00272EBB" w:rsidRPr="00DA39F0" w:rsidRDefault="00272EBB" w:rsidP="00272EBB">
      <w:pPr>
        <w:pStyle w:val="a7"/>
        <w:numPr>
          <w:ilvl w:val="0"/>
          <w:numId w:val="29"/>
        </w:numPr>
        <w:suppressAutoHyphens w:val="0"/>
        <w:jc w:val="both"/>
        <w:rPr>
          <w:sz w:val="24"/>
          <w:szCs w:val="24"/>
        </w:rPr>
      </w:pPr>
      <w:proofErr w:type="spellStart"/>
      <w:r w:rsidRPr="00DA39F0">
        <w:rPr>
          <w:sz w:val="24"/>
          <w:szCs w:val="24"/>
        </w:rPr>
        <w:t>Труш</w:t>
      </w:r>
      <w:proofErr w:type="spellEnd"/>
      <w:r w:rsidRPr="00DA39F0">
        <w:rPr>
          <w:sz w:val="24"/>
          <w:szCs w:val="24"/>
        </w:rPr>
        <w:t xml:space="preserve"> Ю. Т., Король Г.О. Облік у банках Частина 1: </w:t>
      </w:r>
      <w:proofErr w:type="spellStart"/>
      <w:r w:rsidRPr="00DA39F0">
        <w:rPr>
          <w:sz w:val="24"/>
          <w:szCs w:val="24"/>
        </w:rPr>
        <w:t>Навч</w:t>
      </w:r>
      <w:proofErr w:type="spellEnd"/>
      <w:r w:rsidRPr="00DA39F0">
        <w:rPr>
          <w:sz w:val="24"/>
          <w:szCs w:val="24"/>
        </w:rPr>
        <w:t xml:space="preserve">. посібник. – Дніпропетровськ: </w:t>
      </w:r>
      <w:proofErr w:type="spellStart"/>
      <w:r w:rsidRPr="00DA39F0">
        <w:rPr>
          <w:sz w:val="24"/>
          <w:szCs w:val="24"/>
        </w:rPr>
        <w:t>НМетАУ</w:t>
      </w:r>
      <w:proofErr w:type="spellEnd"/>
      <w:r w:rsidRPr="00DA39F0">
        <w:rPr>
          <w:sz w:val="24"/>
          <w:szCs w:val="24"/>
        </w:rPr>
        <w:t xml:space="preserve"> , 2013. – 76 с.</w:t>
      </w:r>
    </w:p>
    <w:p w:rsidR="00272EBB" w:rsidRPr="00DA39F0" w:rsidRDefault="00272EBB" w:rsidP="00272EBB">
      <w:pPr>
        <w:pStyle w:val="a7"/>
        <w:numPr>
          <w:ilvl w:val="0"/>
          <w:numId w:val="29"/>
        </w:numPr>
        <w:suppressAutoHyphens w:val="0"/>
        <w:jc w:val="both"/>
        <w:rPr>
          <w:sz w:val="24"/>
          <w:szCs w:val="24"/>
        </w:rPr>
      </w:pPr>
      <w:proofErr w:type="spellStart"/>
      <w:r w:rsidRPr="00DA39F0">
        <w:rPr>
          <w:sz w:val="24"/>
          <w:szCs w:val="24"/>
        </w:rPr>
        <w:t>Табачук</w:t>
      </w:r>
      <w:proofErr w:type="spellEnd"/>
      <w:r w:rsidRPr="00DA39F0">
        <w:rPr>
          <w:sz w:val="24"/>
          <w:szCs w:val="24"/>
        </w:rPr>
        <w:t xml:space="preserve"> Г. П., </w:t>
      </w:r>
      <w:proofErr w:type="spellStart"/>
      <w:r w:rsidRPr="00DA39F0">
        <w:rPr>
          <w:sz w:val="24"/>
          <w:szCs w:val="24"/>
        </w:rPr>
        <w:t>Сарахман</w:t>
      </w:r>
      <w:proofErr w:type="spellEnd"/>
      <w:r w:rsidRPr="00DA39F0">
        <w:rPr>
          <w:sz w:val="24"/>
          <w:szCs w:val="24"/>
        </w:rPr>
        <w:t xml:space="preserve"> О. М., Бречко Т. М. Фінансовий облік у банках : [</w:t>
      </w:r>
      <w:proofErr w:type="spellStart"/>
      <w:r w:rsidRPr="00DA39F0">
        <w:rPr>
          <w:sz w:val="24"/>
          <w:szCs w:val="24"/>
        </w:rPr>
        <w:t>навч</w:t>
      </w:r>
      <w:proofErr w:type="spellEnd"/>
      <w:r w:rsidRPr="00DA39F0">
        <w:rPr>
          <w:sz w:val="24"/>
          <w:szCs w:val="24"/>
        </w:rPr>
        <w:t xml:space="preserve">. </w:t>
      </w:r>
      <w:proofErr w:type="spellStart"/>
      <w:r w:rsidRPr="00DA39F0">
        <w:rPr>
          <w:sz w:val="24"/>
          <w:szCs w:val="24"/>
        </w:rPr>
        <w:t>посіб</w:t>
      </w:r>
      <w:proofErr w:type="spellEnd"/>
      <w:r w:rsidRPr="00DA39F0">
        <w:rPr>
          <w:sz w:val="24"/>
          <w:szCs w:val="24"/>
        </w:rPr>
        <w:t xml:space="preserve">.] / Г. П. </w:t>
      </w:r>
      <w:proofErr w:type="spellStart"/>
      <w:r w:rsidRPr="00DA39F0">
        <w:rPr>
          <w:sz w:val="24"/>
          <w:szCs w:val="24"/>
        </w:rPr>
        <w:t>Табачук</w:t>
      </w:r>
      <w:proofErr w:type="spellEnd"/>
      <w:r w:rsidRPr="00DA39F0">
        <w:rPr>
          <w:sz w:val="24"/>
          <w:szCs w:val="24"/>
        </w:rPr>
        <w:t xml:space="preserve">, О. М. </w:t>
      </w:r>
      <w:proofErr w:type="spellStart"/>
      <w:r w:rsidRPr="00DA39F0">
        <w:rPr>
          <w:sz w:val="24"/>
          <w:szCs w:val="24"/>
        </w:rPr>
        <w:t>Сарахман</w:t>
      </w:r>
      <w:proofErr w:type="spellEnd"/>
      <w:r w:rsidRPr="00DA39F0">
        <w:rPr>
          <w:sz w:val="24"/>
          <w:szCs w:val="24"/>
        </w:rPr>
        <w:t>, Т. М. Бречко. – К. : Центр учбової літератури, 2010. – 424с.</w:t>
      </w:r>
    </w:p>
    <w:p w:rsidR="00272EBB" w:rsidRPr="00DA39F0" w:rsidRDefault="00272EBB" w:rsidP="00272EBB">
      <w:pPr>
        <w:pStyle w:val="a7"/>
        <w:numPr>
          <w:ilvl w:val="0"/>
          <w:numId w:val="29"/>
        </w:numPr>
        <w:suppressAutoHyphens w:val="0"/>
        <w:jc w:val="both"/>
        <w:rPr>
          <w:sz w:val="24"/>
          <w:szCs w:val="24"/>
        </w:rPr>
      </w:pPr>
      <w:proofErr w:type="spellStart"/>
      <w:r w:rsidRPr="00DA39F0">
        <w:rPr>
          <w:sz w:val="24"/>
          <w:szCs w:val="24"/>
        </w:rPr>
        <w:t>Сарапіна</w:t>
      </w:r>
      <w:proofErr w:type="spellEnd"/>
      <w:r w:rsidRPr="00DA39F0">
        <w:rPr>
          <w:sz w:val="24"/>
          <w:szCs w:val="24"/>
        </w:rPr>
        <w:t xml:space="preserve"> О.А., Кочубей М.Є., </w:t>
      </w:r>
      <w:proofErr w:type="spellStart"/>
      <w:r w:rsidRPr="00DA39F0">
        <w:rPr>
          <w:sz w:val="24"/>
          <w:szCs w:val="24"/>
        </w:rPr>
        <w:t>Стефанович</w:t>
      </w:r>
      <w:proofErr w:type="spellEnd"/>
      <w:r w:rsidRPr="00DA39F0">
        <w:rPr>
          <w:sz w:val="24"/>
          <w:szCs w:val="24"/>
        </w:rPr>
        <w:t xml:space="preserve"> Н.Я. Облік у банках: </w:t>
      </w:r>
      <w:proofErr w:type="spellStart"/>
      <w:r w:rsidRPr="00DA39F0">
        <w:rPr>
          <w:sz w:val="24"/>
          <w:szCs w:val="24"/>
        </w:rPr>
        <w:t>навч</w:t>
      </w:r>
      <w:proofErr w:type="spellEnd"/>
      <w:r w:rsidRPr="00DA39F0">
        <w:rPr>
          <w:sz w:val="24"/>
          <w:szCs w:val="24"/>
        </w:rPr>
        <w:t xml:space="preserve">. </w:t>
      </w:r>
      <w:proofErr w:type="spellStart"/>
      <w:r w:rsidRPr="00DA39F0">
        <w:rPr>
          <w:sz w:val="24"/>
          <w:szCs w:val="24"/>
        </w:rPr>
        <w:t>посіб</w:t>
      </w:r>
      <w:proofErr w:type="spellEnd"/>
      <w:r w:rsidRPr="00DA39F0">
        <w:rPr>
          <w:sz w:val="24"/>
          <w:szCs w:val="24"/>
        </w:rPr>
        <w:t xml:space="preserve">. / О.А. </w:t>
      </w:r>
      <w:proofErr w:type="spellStart"/>
      <w:r w:rsidRPr="00DA39F0">
        <w:rPr>
          <w:sz w:val="24"/>
          <w:szCs w:val="24"/>
        </w:rPr>
        <w:t>Сарапіна</w:t>
      </w:r>
      <w:proofErr w:type="spellEnd"/>
      <w:r w:rsidRPr="00DA39F0">
        <w:rPr>
          <w:sz w:val="24"/>
          <w:szCs w:val="24"/>
        </w:rPr>
        <w:t xml:space="preserve">, М.Є.Кочубей, Н.Я. </w:t>
      </w:r>
      <w:proofErr w:type="spellStart"/>
      <w:r w:rsidRPr="00DA39F0">
        <w:rPr>
          <w:sz w:val="24"/>
          <w:szCs w:val="24"/>
        </w:rPr>
        <w:t>Стефанович</w:t>
      </w:r>
      <w:proofErr w:type="spellEnd"/>
      <w:r w:rsidRPr="00DA39F0">
        <w:rPr>
          <w:sz w:val="24"/>
          <w:szCs w:val="24"/>
        </w:rPr>
        <w:t xml:space="preserve"> //. – Херсон, ПП </w:t>
      </w:r>
      <w:proofErr w:type="spellStart"/>
      <w:r w:rsidRPr="00DA39F0">
        <w:rPr>
          <w:sz w:val="24"/>
          <w:szCs w:val="24"/>
        </w:rPr>
        <w:t>Вишемирський</w:t>
      </w:r>
      <w:proofErr w:type="spellEnd"/>
      <w:r w:rsidRPr="00DA39F0">
        <w:rPr>
          <w:sz w:val="24"/>
          <w:szCs w:val="24"/>
        </w:rPr>
        <w:t xml:space="preserve"> В.С., 2015. –</w:t>
      </w:r>
      <w:r>
        <w:rPr>
          <w:sz w:val="24"/>
          <w:szCs w:val="24"/>
        </w:rPr>
        <w:t xml:space="preserve"> </w:t>
      </w:r>
      <w:r w:rsidRPr="00DA39F0">
        <w:rPr>
          <w:sz w:val="24"/>
          <w:szCs w:val="24"/>
        </w:rPr>
        <w:t>408 с.</w:t>
      </w:r>
    </w:p>
    <w:p w:rsidR="00272EBB" w:rsidRPr="00DA39F0" w:rsidRDefault="00272EBB" w:rsidP="00272EBB">
      <w:pPr>
        <w:pStyle w:val="a5"/>
        <w:spacing w:after="0"/>
        <w:ind w:left="0"/>
        <w:jc w:val="both"/>
        <w:rPr>
          <w:sz w:val="24"/>
          <w:szCs w:val="24"/>
          <w:lang w:val="uk-UA"/>
        </w:rPr>
      </w:pPr>
      <w:proofErr w:type="gramStart"/>
      <w:r w:rsidRPr="00DA39F0">
        <w:rPr>
          <w:sz w:val="24"/>
          <w:szCs w:val="24"/>
          <w:lang w:val="en-US"/>
        </w:rPr>
        <w:t>http</w:t>
      </w:r>
      <w:r w:rsidRPr="00DA39F0">
        <w:rPr>
          <w:sz w:val="24"/>
          <w:szCs w:val="24"/>
          <w:lang w:val="uk-UA"/>
        </w:rPr>
        <w:t xml:space="preserve">:// </w:t>
      </w:r>
      <w:r w:rsidRPr="00DA39F0">
        <w:rPr>
          <w:sz w:val="24"/>
          <w:szCs w:val="24"/>
          <w:lang w:val="en-US"/>
        </w:rPr>
        <w:t>www</w:t>
      </w:r>
      <w:r w:rsidRPr="00DA39F0">
        <w:rPr>
          <w:sz w:val="24"/>
          <w:szCs w:val="24"/>
          <w:lang w:val="uk-UA"/>
        </w:rPr>
        <w:t>.</w:t>
      </w:r>
      <w:proofErr w:type="gramEnd"/>
      <w:r w:rsidRPr="00DA39F0">
        <w:rPr>
          <w:sz w:val="24"/>
          <w:szCs w:val="24"/>
          <w:lang w:val="uk-UA"/>
        </w:rPr>
        <w:t xml:space="preserve"> </w:t>
      </w:r>
      <w:proofErr w:type="gramStart"/>
      <w:r w:rsidRPr="00DA39F0">
        <w:rPr>
          <w:sz w:val="24"/>
          <w:szCs w:val="24"/>
          <w:lang w:val="en-US"/>
        </w:rPr>
        <w:t>library</w:t>
      </w:r>
      <w:proofErr w:type="gramEnd"/>
      <w:r w:rsidRPr="00DA39F0">
        <w:rPr>
          <w:sz w:val="24"/>
          <w:szCs w:val="24"/>
          <w:lang w:val="uk-UA"/>
        </w:rPr>
        <w:t xml:space="preserve">. </w:t>
      </w:r>
      <w:proofErr w:type="spellStart"/>
      <w:proofErr w:type="gramStart"/>
      <w:r w:rsidRPr="00DA39F0">
        <w:rPr>
          <w:sz w:val="24"/>
          <w:szCs w:val="24"/>
          <w:lang w:val="en-US"/>
        </w:rPr>
        <w:t>lviv</w:t>
      </w:r>
      <w:proofErr w:type="spellEnd"/>
      <w:r w:rsidRPr="00DA39F0">
        <w:rPr>
          <w:sz w:val="24"/>
          <w:szCs w:val="24"/>
          <w:lang w:val="uk-UA"/>
        </w:rPr>
        <w:t>.</w:t>
      </w:r>
      <w:proofErr w:type="spellStart"/>
      <w:r w:rsidRPr="00DA39F0">
        <w:rPr>
          <w:sz w:val="24"/>
          <w:szCs w:val="24"/>
          <w:lang w:val="en-US"/>
        </w:rPr>
        <w:t>ua</w:t>
      </w:r>
      <w:proofErr w:type="spellEnd"/>
      <w:r w:rsidRPr="00DA39F0">
        <w:rPr>
          <w:sz w:val="24"/>
          <w:szCs w:val="24"/>
          <w:lang w:val="uk-UA"/>
        </w:rPr>
        <w:t xml:space="preserve"> / – Львівська національна наукова бібліотека України ім.</w:t>
      </w:r>
      <w:proofErr w:type="gramEnd"/>
      <w:r w:rsidRPr="00DA39F0">
        <w:rPr>
          <w:sz w:val="24"/>
          <w:szCs w:val="24"/>
          <w:lang w:val="uk-UA"/>
        </w:rPr>
        <w:t xml:space="preserve"> В. Стефаника.</w:t>
      </w:r>
    </w:p>
    <w:p w:rsidR="00272EBB" w:rsidRPr="00DA39F0" w:rsidRDefault="00272EBB" w:rsidP="00272EBB">
      <w:pPr>
        <w:pStyle w:val="a5"/>
        <w:spacing w:after="0"/>
        <w:ind w:left="0"/>
        <w:jc w:val="both"/>
        <w:rPr>
          <w:sz w:val="24"/>
          <w:szCs w:val="24"/>
          <w:lang w:val="uk-UA"/>
        </w:rPr>
      </w:pPr>
      <w:proofErr w:type="gramStart"/>
      <w:r w:rsidRPr="00DA39F0">
        <w:rPr>
          <w:sz w:val="24"/>
          <w:szCs w:val="24"/>
          <w:lang w:val="en-US"/>
        </w:rPr>
        <w:t>http</w:t>
      </w:r>
      <w:r w:rsidRPr="00DA39F0">
        <w:rPr>
          <w:sz w:val="24"/>
          <w:szCs w:val="24"/>
          <w:lang w:val="uk-UA"/>
        </w:rPr>
        <w:t>://</w:t>
      </w:r>
      <w:r w:rsidRPr="00DA39F0">
        <w:rPr>
          <w:sz w:val="24"/>
          <w:szCs w:val="24"/>
          <w:lang w:val="en-US"/>
        </w:rPr>
        <w:t>web</w:t>
      </w:r>
      <w:r w:rsidRPr="00DA39F0">
        <w:rPr>
          <w:sz w:val="24"/>
          <w:szCs w:val="24"/>
          <w:lang w:val="uk-UA"/>
        </w:rPr>
        <w:t>/</w:t>
      </w:r>
      <w:proofErr w:type="spellStart"/>
      <w:r w:rsidRPr="00DA39F0">
        <w:rPr>
          <w:sz w:val="24"/>
          <w:szCs w:val="24"/>
          <w:lang w:val="en-US"/>
        </w:rPr>
        <w:t>worldbank</w:t>
      </w:r>
      <w:proofErr w:type="spellEnd"/>
      <w:r w:rsidRPr="00DA39F0">
        <w:rPr>
          <w:sz w:val="24"/>
          <w:szCs w:val="24"/>
          <w:lang w:val="uk-UA"/>
        </w:rPr>
        <w:t>/</w:t>
      </w:r>
      <w:r w:rsidRPr="00DA39F0">
        <w:rPr>
          <w:sz w:val="24"/>
          <w:szCs w:val="24"/>
          <w:lang w:val="en-US"/>
        </w:rPr>
        <w:t>org</w:t>
      </w:r>
      <w:r w:rsidRPr="00DA39F0">
        <w:rPr>
          <w:sz w:val="24"/>
          <w:szCs w:val="24"/>
          <w:lang w:val="uk-UA"/>
        </w:rPr>
        <w:t>– сайт Світового банку.</w:t>
      </w:r>
      <w:proofErr w:type="gramEnd"/>
    </w:p>
    <w:p w:rsidR="00272EBB" w:rsidRPr="00DA39F0" w:rsidRDefault="005C698F" w:rsidP="00272EBB">
      <w:pPr>
        <w:pStyle w:val="a5"/>
        <w:spacing w:after="0"/>
        <w:ind w:left="0"/>
        <w:jc w:val="both"/>
        <w:rPr>
          <w:sz w:val="24"/>
          <w:szCs w:val="24"/>
          <w:lang w:val="uk-UA"/>
        </w:rPr>
      </w:pPr>
      <w:hyperlink r:id="rId14" w:history="1">
        <w:r w:rsidR="00272EBB" w:rsidRPr="00DA39F0">
          <w:rPr>
            <w:rStyle w:val="a8"/>
            <w:color w:val="auto"/>
            <w:sz w:val="24"/>
            <w:szCs w:val="24"/>
            <w:u w:val="none"/>
            <w:lang w:val="uk-UA"/>
          </w:rPr>
          <w:t>http://www.bank.gov.ua/</w:t>
        </w:r>
      </w:hyperlink>
      <w:r w:rsidR="00272EBB" w:rsidRPr="00DA39F0">
        <w:rPr>
          <w:sz w:val="24"/>
          <w:szCs w:val="24"/>
          <w:lang w:val="uk-UA"/>
        </w:rPr>
        <w:t xml:space="preserve"> - Національний банк України.</w:t>
      </w:r>
    </w:p>
    <w:p w:rsidR="00272EBB" w:rsidRPr="00DA39F0" w:rsidRDefault="00272EBB" w:rsidP="00272EBB">
      <w:pPr>
        <w:jc w:val="both"/>
        <w:rPr>
          <w:sz w:val="24"/>
          <w:szCs w:val="24"/>
        </w:rPr>
      </w:pPr>
      <w:r w:rsidRPr="00DA39F0">
        <w:rPr>
          <w:sz w:val="24"/>
          <w:szCs w:val="24"/>
        </w:rPr>
        <w:t>http://www.pravo.vuzlib.su/book_z1771_page_23.html - Операції та послуги комерційних банків.</w:t>
      </w:r>
    </w:p>
    <w:p w:rsidR="00DE2A01" w:rsidRPr="00AA4D48" w:rsidRDefault="00DE2A01" w:rsidP="00DE2A01">
      <w:pPr>
        <w:widowControl w:val="0"/>
        <w:shd w:val="clear" w:color="auto" w:fill="FFFFFF"/>
        <w:tabs>
          <w:tab w:val="left" w:pos="773"/>
        </w:tabs>
        <w:autoSpaceDE w:val="0"/>
        <w:autoSpaceDN w:val="0"/>
        <w:adjustRightInd w:val="0"/>
        <w:jc w:val="both"/>
        <w:rPr>
          <w:b/>
          <w:i/>
          <w:sz w:val="24"/>
          <w:szCs w:val="24"/>
        </w:rPr>
      </w:pPr>
      <w:r w:rsidRPr="00AA4D48">
        <w:rPr>
          <w:b/>
          <w:i/>
          <w:sz w:val="24"/>
          <w:szCs w:val="24"/>
        </w:rPr>
        <w:t>Для підготовки до семінарського заняття пропонуються теми рефератів:</w:t>
      </w:r>
    </w:p>
    <w:p w:rsidR="00DE2A01" w:rsidRPr="00C11D21" w:rsidRDefault="00DE2A01" w:rsidP="00DE2A01">
      <w:pPr>
        <w:widowControl w:val="0"/>
        <w:numPr>
          <w:ilvl w:val="0"/>
          <w:numId w:val="12"/>
        </w:numPr>
        <w:shd w:val="clear" w:color="auto" w:fill="FFFFFF"/>
        <w:tabs>
          <w:tab w:val="left" w:pos="-142"/>
        </w:tabs>
        <w:suppressAutoHyphens w:val="0"/>
        <w:autoSpaceDE w:val="0"/>
        <w:autoSpaceDN w:val="0"/>
        <w:adjustRightInd w:val="0"/>
        <w:jc w:val="both"/>
        <w:rPr>
          <w:color w:val="000000"/>
          <w:spacing w:val="-12"/>
          <w:sz w:val="24"/>
          <w:szCs w:val="24"/>
        </w:rPr>
      </w:pPr>
      <w:r w:rsidRPr="00C11D21">
        <w:rPr>
          <w:color w:val="000000"/>
          <w:spacing w:val="3"/>
          <w:sz w:val="24"/>
          <w:szCs w:val="24"/>
        </w:rPr>
        <w:t xml:space="preserve">Визначення сутності понять «кредит», «кредитна операція» відповідно </w:t>
      </w:r>
      <w:r w:rsidRPr="00C11D21">
        <w:rPr>
          <w:color w:val="000000"/>
          <w:sz w:val="24"/>
          <w:szCs w:val="24"/>
        </w:rPr>
        <w:t>до Міжнародних та Національних Стандартів бухгалтерського обліку.</w:t>
      </w:r>
    </w:p>
    <w:p w:rsidR="00DE2A01" w:rsidRPr="00C11D21" w:rsidRDefault="00DE2A01" w:rsidP="00DE2A01">
      <w:pPr>
        <w:widowControl w:val="0"/>
        <w:numPr>
          <w:ilvl w:val="0"/>
          <w:numId w:val="12"/>
        </w:numPr>
        <w:shd w:val="clear" w:color="auto" w:fill="FFFFFF"/>
        <w:tabs>
          <w:tab w:val="left" w:pos="-142"/>
        </w:tabs>
        <w:suppressAutoHyphens w:val="0"/>
        <w:autoSpaceDE w:val="0"/>
        <w:autoSpaceDN w:val="0"/>
        <w:adjustRightInd w:val="0"/>
        <w:spacing w:before="62"/>
        <w:ind w:left="714" w:right="-204" w:hanging="357"/>
        <w:jc w:val="both"/>
        <w:rPr>
          <w:color w:val="000000"/>
          <w:spacing w:val="-7"/>
          <w:sz w:val="24"/>
          <w:szCs w:val="24"/>
        </w:rPr>
      </w:pPr>
      <w:r w:rsidRPr="00C11D21">
        <w:rPr>
          <w:color w:val="000000"/>
          <w:spacing w:val="-12"/>
          <w:sz w:val="24"/>
          <w:szCs w:val="24"/>
        </w:rPr>
        <w:t xml:space="preserve">Організація та </w:t>
      </w:r>
      <w:r w:rsidRPr="00C11D21">
        <w:rPr>
          <w:color w:val="000000"/>
          <w:spacing w:val="5"/>
          <w:sz w:val="24"/>
          <w:szCs w:val="24"/>
        </w:rPr>
        <w:t>порядок відображення операцій за рахунками бухгалтер</w:t>
      </w:r>
      <w:r w:rsidRPr="00C11D21">
        <w:rPr>
          <w:color w:val="000000"/>
          <w:spacing w:val="5"/>
          <w:sz w:val="24"/>
          <w:szCs w:val="24"/>
        </w:rPr>
        <w:softHyphen/>
      </w:r>
      <w:r w:rsidRPr="00C11D21">
        <w:rPr>
          <w:color w:val="000000"/>
          <w:spacing w:val="4"/>
          <w:sz w:val="24"/>
          <w:szCs w:val="24"/>
        </w:rPr>
        <w:t>ського обліку.</w:t>
      </w:r>
    </w:p>
    <w:p w:rsidR="00DE2A01" w:rsidRPr="00C11D21" w:rsidRDefault="00DE2A01" w:rsidP="00DE2A01">
      <w:pPr>
        <w:widowControl w:val="0"/>
        <w:numPr>
          <w:ilvl w:val="0"/>
          <w:numId w:val="12"/>
        </w:numPr>
        <w:shd w:val="clear" w:color="auto" w:fill="FFFFFF"/>
        <w:tabs>
          <w:tab w:val="left" w:pos="-142"/>
        </w:tabs>
        <w:suppressAutoHyphens w:val="0"/>
        <w:autoSpaceDE w:val="0"/>
        <w:autoSpaceDN w:val="0"/>
        <w:adjustRightInd w:val="0"/>
        <w:spacing w:before="58"/>
        <w:ind w:left="714" w:right="-204" w:hanging="357"/>
        <w:jc w:val="both"/>
        <w:rPr>
          <w:color w:val="000000"/>
          <w:spacing w:val="-9"/>
          <w:sz w:val="24"/>
          <w:szCs w:val="24"/>
        </w:rPr>
      </w:pPr>
      <w:r w:rsidRPr="00C11D21">
        <w:rPr>
          <w:color w:val="000000"/>
          <w:spacing w:val="5"/>
          <w:sz w:val="24"/>
          <w:szCs w:val="24"/>
        </w:rPr>
        <w:t>Особливості обліку створення спеціальних резервів під кре</w:t>
      </w:r>
      <w:r w:rsidRPr="00C11D21">
        <w:rPr>
          <w:color w:val="000000"/>
          <w:spacing w:val="7"/>
          <w:sz w:val="24"/>
          <w:szCs w:val="24"/>
        </w:rPr>
        <w:t>дитні ризики.</w:t>
      </w:r>
    </w:p>
    <w:p w:rsidR="00916E0C" w:rsidRPr="000273F9" w:rsidRDefault="00916E0C" w:rsidP="00916E0C">
      <w:pPr>
        <w:pStyle w:val="a3"/>
        <w:spacing w:after="0"/>
        <w:jc w:val="center"/>
        <w:rPr>
          <w:b/>
          <w:bCs/>
          <w:color w:val="000000"/>
          <w:sz w:val="24"/>
          <w:szCs w:val="24"/>
        </w:rPr>
      </w:pPr>
      <w:r w:rsidRPr="000273F9">
        <w:rPr>
          <w:b/>
          <w:bCs/>
          <w:color w:val="000000"/>
          <w:sz w:val="24"/>
          <w:szCs w:val="24"/>
        </w:rPr>
        <w:lastRenderedPageBreak/>
        <w:t xml:space="preserve">СЕМІНАРСЬКЕ ЗАНЯТТЯ № </w:t>
      </w:r>
      <w:r>
        <w:rPr>
          <w:b/>
          <w:bCs/>
          <w:color w:val="000000"/>
          <w:sz w:val="24"/>
          <w:szCs w:val="24"/>
          <w:lang w:val="uk-UA"/>
        </w:rPr>
        <w:t>6</w:t>
      </w:r>
      <w:r w:rsidRPr="000273F9">
        <w:rPr>
          <w:b/>
          <w:bCs/>
          <w:color w:val="000000"/>
          <w:sz w:val="24"/>
          <w:szCs w:val="24"/>
        </w:rPr>
        <w:t>.</w:t>
      </w:r>
    </w:p>
    <w:p w:rsidR="00C331F5" w:rsidRDefault="00C331F5" w:rsidP="00916E0C">
      <w:pPr>
        <w:widowControl w:val="0"/>
        <w:ind w:firstLine="709"/>
        <w:jc w:val="center"/>
        <w:rPr>
          <w:b/>
          <w:sz w:val="24"/>
          <w:szCs w:val="24"/>
          <w:u w:val="single"/>
        </w:rPr>
      </w:pPr>
    </w:p>
    <w:p w:rsidR="00916E0C" w:rsidRPr="00FF094F" w:rsidRDefault="00916E0C" w:rsidP="00916E0C">
      <w:pPr>
        <w:widowControl w:val="0"/>
        <w:ind w:firstLine="709"/>
        <w:jc w:val="center"/>
        <w:rPr>
          <w:b/>
          <w:sz w:val="24"/>
          <w:szCs w:val="24"/>
          <w:u w:val="single"/>
        </w:rPr>
      </w:pPr>
      <w:proofErr w:type="spellStart"/>
      <w:r w:rsidRPr="00FF094F">
        <w:rPr>
          <w:b/>
          <w:sz w:val="24"/>
          <w:szCs w:val="24"/>
          <w:u w:val="single"/>
        </w:rPr>
        <w:t>Те</w:t>
      </w:r>
      <w:proofErr w:type="spellEnd"/>
      <w:r w:rsidRPr="00FF094F">
        <w:rPr>
          <w:b/>
          <w:sz w:val="24"/>
          <w:szCs w:val="24"/>
          <w:u w:val="single"/>
        </w:rPr>
        <w:t xml:space="preserve">ма 12. </w:t>
      </w:r>
      <w:r w:rsidR="00C76B99" w:rsidRPr="00FF094F">
        <w:rPr>
          <w:b/>
          <w:sz w:val="24"/>
          <w:szCs w:val="24"/>
          <w:u w:val="single"/>
        </w:rPr>
        <w:t>Фінансова звітність банку</w:t>
      </w:r>
    </w:p>
    <w:p w:rsidR="00916E0C" w:rsidRPr="00DA39F0" w:rsidRDefault="00916E0C" w:rsidP="00916E0C">
      <w:pPr>
        <w:jc w:val="center"/>
        <w:rPr>
          <w:sz w:val="24"/>
          <w:szCs w:val="24"/>
        </w:rPr>
      </w:pPr>
      <w:r w:rsidRPr="00DA39F0">
        <w:rPr>
          <w:sz w:val="24"/>
          <w:szCs w:val="24"/>
        </w:rPr>
        <w:t>(назва теми відповідно до РПНД)</w:t>
      </w:r>
    </w:p>
    <w:p w:rsidR="00916E0C" w:rsidRPr="00DA39F0" w:rsidRDefault="00916E0C" w:rsidP="00916E0C">
      <w:pPr>
        <w:jc w:val="center"/>
        <w:rPr>
          <w:b/>
          <w:sz w:val="24"/>
          <w:szCs w:val="24"/>
          <w:u w:val="single"/>
        </w:rPr>
      </w:pPr>
    </w:p>
    <w:p w:rsidR="00CE0D29" w:rsidRPr="00F549EE" w:rsidRDefault="00CE0D29" w:rsidP="00CE0D29">
      <w:pPr>
        <w:rPr>
          <w:b/>
          <w:sz w:val="24"/>
          <w:szCs w:val="24"/>
        </w:rPr>
      </w:pPr>
      <w:r w:rsidRPr="00F549EE">
        <w:rPr>
          <w:b/>
          <w:sz w:val="24"/>
          <w:szCs w:val="24"/>
        </w:rPr>
        <w:t xml:space="preserve">Навчальний час: </w:t>
      </w:r>
      <w:r w:rsidRPr="00421D74">
        <w:rPr>
          <w:bCs/>
          <w:sz w:val="24"/>
          <w:szCs w:val="24"/>
          <w:u w:val="single"/>
        </w:rPr>
        <w:t>2 год</w:t>
      </w:r>
      <w:r>
        <w:rPr>
          <w:bCs/>
          <w:sz w:val="24"/>
          <w:szCs w:val="24"/>
          <w:u w:val="single"/>
        </w:rPr>
        <w:t>ини</w:t>
      </w:r>
    </w:p>
    <w:p w:rsidR="00916E0C" w:rsidRPr="00DA39F0" w:rsidRDefault="00916E0C" w:rsidP="00916E0C">
      <w:pPr>
        <w:widowControl w:val="0"/>
        <w:jc w:val="both"/>
        <w:rPr>
          <w:sz w:val="24"/>
          <w:szCs w:val="24"/>
        </w:rPr>
      </w:pPr>
      <w:r w:rsidRPr="00DA39F0">
        <w:rPr>
          <w:b/>
          <w:sz w:val="24"/>
          <w:szCs w:val="24"/>
        </w:rPr>
        <w:t xml:space="preserve">Міжпредметні зв’язки: </w:t>
      </w:r>
      <w:r w:rsidRPr="00DA39F0">
        <w:rPr>
          <w:sz w:val="24"/>
          <w:szCs w:val="24"/>
        </w:rPr>
        <w:t>вивчення теми дисципліни</w:t>
      </w:r>
      <w:r w:rsidRPr="00DA39F0">
        <w:rPr>
          <w:b/>
          <w:sz w:val="24"/>
          <w:szCs w:val="24"/>
        </w:rPr>
        <w:t xml:space="preserve"> </w:t>
      </w:r>
      <w:r w:rsidRPr="00DA39F0">
        <w:rPr>
          <w:sz w:val="24"/>
          <w:szCs w:val="24"/>
        </w:rPr>
        <w:t xml:space="preserve">передбачає наявність систематичних та ґрунтовних знань із тем, розділів таких дисциплін як «Управлінський облік», «Фінансовий облік», «Бухгалтерський облік в управлінні підприємством», «Стратегічний управлінський облік», «Аудит». </w:t>
      </w:r>
    </w:p>
    <w:p w:rsidR="00CE0D29" w:rsidRPr="00CE0D29" w:rsidRDefault="00916E0C" w:rsidP="00916E0C">
      <w:pPr>
        <w:jc w:val="both"/>
        <w:rPr>
          <w:iCs/>
          <w:color w:val="000000"/>
          <w:spacing w:val="9"/>
          <w:sz w:val="24"/>
          <w:szCs w:val="24"/>
        </w:rPr>
      </w:pPr>
      <w:r w:rsidRPr="00DA39F0">
        <w:rPr>
          <w:b/>
          <w:sz w:val="24"/>
          <w:szCs w:val="24"/>
        </w:rPr>
        <w:t xml:space="preserve">Мета </w:t>
      </w:r>
      <w:r w:rsidR="00CE0D29">
        <w:rPr>
          <w:b/>
          <w:sz w:val="24"/>
          <w:szCs w:val="24"/>
        </w:rPr>
        <w:t>і завдання</w:t>
      </w:r>
      <w:r w:rsidRPr="00DA39F0">
        <w:rPr>
          <w:b/>
          <w:sz w:val="24"/>
          <w:szCs w:val="24"/>
        </w:rPr>
        <w:t>:</w:t>
      </w:r>
      <w:r w:rsidRPr="00DA39F0">
        <w:rPr>
          <w:rFonts w:eastAsiaTheme="minorEastAsia"/>
          <w:color w:val="000000" w:themeColor="text1"/>
          <w:sz w:val="24"/>
          <w:szCs w:val="24"/>
          <w:lang w:eastAsia="uk-UA"/>
        </w:rPr>
        <w:t xml:space="preserve"> </w:t>
      </w:r>
      <w:r w:rsidR="00CE0D29" w:rsidRPr="00CE0D29">
        <w:rPr>
          <w:rFonts w:eastAsiaTheme="minorEastAsia"/>
          <w:color w:val="000000" w:themeColor="text1"/>
          <w:sz w:val="24"/>
          <w:szCs w:val="24"/>
          <w:lang w:eastAsia="uk-UA"/>
        </w:rPr>
        <w:t>з</w:t>
      </w:r>
      <w:r w:rsidRPr="00CE0D29">
        <w:rPr>
          <w:sz w:val="24"/>
          <w:szCs w:val="24"/>
        </w:rPr>
        <w:t xml:space="preserve">асвоєння теоретичних основ </w:t>
      </w:r>
      <w:r w:rsidR="00FF094F">
        <w:rPr>
          <w:sz w:val="24"/>
          <w:szCs w:val="24"/>
        </w:rPr>
        <w:t>складання фінансової звітності банку.</w:t>
      </w:r>
    </w:p>
    <w:p w:rsidR="005955EA" w:rsidRDefault="005955EA" w:rsidP="005955EA">
      <w:pPr>
        <w:autoSpaceDE w:val="0"/>
        <w:autoSpaceDN w:val="0"/>
        <w:adjustRightInd w:val="0"/>
        <w:rPr>
          <w:b/>
          <w:sz w:val="24"/>
          <w:szCs w:val="24"/>
        </w:rPr>
      </w:pPr>
    </w:p>
    <w:p w:rsidR="005955EA" w:rsidRDefault="005955EA" w:rsidP="005955EA">
      <w:pPr>
        <w:autoSpaceDE w:val="0"/>
        <w:autoSpaceDN w:val="0"/>
        <w:adjustRightInd w:val="0"/>
        <w:rPr>
          <w:color w:val="000000"/>
          <w:sz w:val="24"/>
          <w:szCs w:val="24"/>
        </w:rPr>
      </w:pPr>
      <w:r w:rsidRPr="005F15F6">
        <w:rPr>
          <w:b/>
          <w:sz w:val="24"/>
          <w:szCs w:val="24"/>
        </w:rPr>
        <w:t>Питання для перевірки базових знань за темою семінару:</w:t>
      </w:r>
      <w:r w:rsidRPr="0068125D">
        <w:rPr>
          <w:color w:val="000000"/>
          <w:sz w:val="24"/>
          <w:szCs w:val="24"/>
        </w:rPr>
        <w:t xml:space="preserve"> </w:t>
      </w:r>
    </w:p>
    <w:p w:rsidR="00C331F5" w:rsidRDefault="00C331F5" w:rsidP="00C331F5">
      <w:pPr>
        <w:jc w:val="both"/>
        <w:rPr>
          <w:iCs/>
          <w:sz w:val="24"/>
          <w:szCs w:val="24"/>
        </w:rPr>
      </w:pPr>
      <w:r w:rsidRPr="006462BD">
        <w:rPr>
          <w:iCs/>
          <w:sz w:val="24"/>
          <w:szCs w:val="24"/>
        </w:rPr>
        <w:t xml:space="preserve">1. З якою метою складається фінансова звітність? </w:t>
      </w:r>
    </w:p>
    <w:p w:rsidR="00C331F5" w:rsidRDefault="00C331F5" w:rsidP="00C331F5">
      <w:pPr>
        <w:jc w:val="both"/>
        <w:rPr>
          <w:iCs/>
          <w:sz w:val="24"/>
          <w:szCs w:val="24"/>
        </w:rPr>
      </w:pPr>
      <w:r w:rsidRPr="006462BD">
        <w:rPr>
          <w:iCs/>
          <w:sz w:val="24"/>
          <w:szCs w:val="24"/>
        </w:rPr>
        <w:t xml:space="preserve">2. Назвіть якісні характеристики корисної фінансової інформації. </w:t>
      </w:r>
    </w:p>
    <w:p w:rsidR="00C331F5" w:rsidRDefault="00C331F5" w:rsidP="00C331F5">
      <w:pPr>
        <w:jc w:val="both"/>
        <w:rPr>
          <w:iCs/>
          <w:sz w:val="24"/>
          <w:szCs w:val="24"/>
        </w:rPr>
      </w:pPr>
      <w:r w:rsidRPr="006462BD">
        <w:rPr>
          <w:iCs/>
          <w:sz w:val="24"/>
          <w:szCs w:val="24"/>
        </w:rPr>
        <w:t xml:space="preserve">3. Які міжнародні стандарти фінансової звітності регламентують загальні питання, пов’язані з складанням і поданням річної та проміжної фінансової звітності? </w:t>
      </w:r>
    </w:p>
    <w:p w:rsidR="00C331F5" w:rsidRDefault="00C331F5" w:rsidP="00C331F5">
      <w:pPr>
        <w:jc w:val="both"/>
        <w:rPr>
          <w:iCs/>
          <w:sz w:val="24"/>
          <w:szCs w:val="24"/>
        </w:rPr>
      </w:pPr>
      <w:r w:rsidRPr="006462BD">
        <w:rPr>
          <w:iCs/>
          <w:sz w:val="24"/>
          <w:szCs w:val="24"/>
        </w:rPr>
        <w:t xml:space="preserve">4. Згідно з МСБО 1 «Подання фінансової звітності», з яких фінансових звітів складається повний комплект фінансової звітності? </w:t>
      </w:r>
    </w:p>
    <w:p w:rsidR="00C331F5" w:rsidRDefault="00C331F5" w:rsidP="00C331F5">
      <w:pPr>
        <w:jc w:val="both"/>
        <w:rPr>
          <w:iCs/>
          <w:sz w:val="24"/>
          <w:szCs w:val="24"/>
        </w:rPr>
      </w:pPr>
      <w:r w:rsidRPr="006462BD">
        <w:rPr>
          <w:iCs/>
          <w:sz w:val="24"/>
          <w:szCs w:val="24"/>
        </w:rPr>
        <w:t xml:space="preserve">5. Згідно з МСБО 34 «Проміжна фінансова звітність», які фінансові звіти входять до комплекту стислої фінансової звітності? </w:t>
      </w:r>
    </w:p>
    <w:p w:rsidR="00C331F5" w:rsidRDefault="00C331F5" w:rsidP="00C331F5">
      <w:pPr>
        <w:jc w:val="both"/>
        <w:rPr>
          <w:iCs/>
          <w:sz w:val="24"/>
          <w:szCs w:val="24"/>
        </w:rPr>
      </w:pPr>
      <w:r w:rsidRPr="006462BD">
        <w:rPr>
          <w:iCs/>
          <w:sz w:val="24"/>
          <w:szCs w:val="24"/>
        </w:rPr>
        <w:t xml:space="preserve">6. Згідно з вимогами МСФЗ 7 «Фінансові інструменти: розкриття інформації», за якими двома напрямами, цим стандартом, повинна розкриватися інформація про фінансові інструменти у фінансовій звітності? </w:t>
      </w:r>
    </w:p>
    <w:p w:rsidR="00C331F5" w:rsidRDefault="00C331F5" w:rsidP="00C331F5">
      <w:pPr>
        <w:jc w:val="both"/>
        <w:rPr>
          <w:iCs/>
          <w:sz w:val="24"/>
          <w:szCs w:val="24"/>
        </w:rPr>
      </w:pPr>
      <w:r w:rsidRPr="006462BD">
        <w:rPr>
          <w:iCs/>
          <w:sz w:val="24"/>
          <w:szCs w:val="24"/>
        </w:rPr>
        <w:t xml:space="preserve">7. Якими нормативно-правовими актами НБУ регламентуються питання, пов’язані із складанням і поданням банками фінансової звітності? </w:t>
      </w:r>
    </w:p>
    <w:p w:rsidR="00C331F5" w:rsidRDefault="00C331F5" w:rsidP="00C331F5">
      <w:pPr>
        <w:jc w:val="both"/>
        <w:rPr>
          <w:iCs/>
          <w:sz w:val="24"/>
          <w:szCs w:val="24"/>
        </w:rPr>
      </w:pPr>
      <w:r w:rsidRPr="006462BD">
        <w:rPr>
          <w:iCs/>
          <w:sz w:val="24"/>
          <w:szCs w:val="24"/>
        </w:rPr>
        <w:t xml:space="preserve">8. Які фінансові звіти входять до складу фінансової звітності банків України? </w:t>
      </w:r>
    </w:p>
    <w:p w:rsidR="00C331F5" w:rsidRDefault="00C331F5" w:rsidP="00C331F5">
      <w:pPr>
        <w:jc w:val="both"/>
        <w:rPr>
          <w:iCs/>
          <w:sz w:val="24"/>
          <w:szCs w:val="24"/>
        </w:rPr>
      </w:pPr>
      <w:r w:rsidRPr="006462BD">
        <w:rPr>
          <w:iCs/>
          <w:sz w:val="24"/>
          <w:szCs w:val="24"/>
        </w:rPr>
        <w:t>9. На які види поділяється фінансова звітність, яку складають банки?</w:t>
      </w:r>
    </w:p>
    <w:p w:rsidR="00C331F5" w:rsidRDefault="00C331F5" w:rsidP="00C331F5">
      <w:pPr>
        <w:jc w:val="both"/>
        <w:rPr>
          <w:iCs/>
          <w:sz w:val="24"/>
          <w:szCs w:val="24"/>
        </w:rPr>
      </w:pPr>
      <w:r w:rsidRPr="006462BD">
        <w:rPr>
          <w:iCs/>
          <w:sz w:val="24"/>
          <w:szCs w:val="24"/>
        </w:rPr>
        <w:t>10. Показники якої фінансової звітності банку і в якому випадку підлягають коригуванню із урахуванням впливу інфляції?</w:t>
      </w:r>
    </w:p>
    <w:p w:rsidR="00C331F5" w:rsidRDefault="00C331F5" w:rsidP="00C331F5">
      <w:pPr>
        <w:jc w:val="both"/>
        <w:rPr>
          <w:iCs/>
          <w:sz w:val="24"/>
          <w:szCs w:val="24"/>
        </w:rPr>
      </w:pPr>
      <w:r w:rsidRPr="006462BD">
        <w:rPr>
          <w:iCs/>
          <w:sz w:val="24"/>
          <w:szCs w:val="24"/>
        </w:rPr>
        <w:t xml:space="preserve">11. Опишіть процедуру складання банком скоригованої фінансової звітності з урахуванням впливу інфляції. </w:t>
      </w:r>
    </w:p>
    <w:p w:rsidR="00C331F5" w:rsidRDefault="00C331F5" w:rsidP="00C331F5">
      <w:pPr>
        <w:jc w:val="both"/>
        <w:rPr>
          <w:iCs/>
          <w:sz w:val="24"/>
          <w:szCs w:val="24"/>
        </w:rPr>
      </w:pPr>
      <w:r w:rsidRPr="006462BD">
        <w:rPr>
          <w:iCs/>
          <w:sz w:val="24"/>
          <w:szCs w:val="24"/>
        </w:rPr>
        <w:t xml:space="preserve">12. В які способи і в які терміни банки зобов’язані оприлюднювати свою проміжну та річну фінансову звітність? </w:t>
      </w:r>
    </w:p>
    <w:p w:rsidR="00C331F5" w:rsidRDefault="00C331F5" w:rsidP="00C331F5">
      <w:pPr>
        <w:jc w:val="both"/>
        <w:rPr>
          <w:iCs/>
          <w:sz w:val="24"/>
          <w:szCs w:val="24"/>
        </w:rPr>
      </w:pPr>
      <w:r w:rsidRPr="006462BD">
        <w:rPr>
          <w:iCs/>
          <w:sz w:val="24"/>
          <w:szCs w:val="24"/>
        </w:rPr>
        <w:t xml:space="preserve">13. З якою метою складається звіт про фінансовий стан банку і яку інформацію він надає? </w:t>
      </w:r>
    </w:p>
    <w:p w:rsidR="00C331F5" w:rsidRPr="006462BD" w:rsidRDefault="00C331F5" w:rsidP="00C331F5">
      <w:pPr>
        <w:jc w:val="both"/>
        <w:rPr>
          <w:iCs/>
          <w:sz w:val="24"/>
          <w:szCs w:val="24"/>
        </w:rPr>
      </w:pPr>
      <w:r w:rsidRPr="006462BD">
        <w:rPr>
          <w:iCs/>
          <w:sz w:val="24"/>
          <w:szCs w:val="24"/>
        </w:rPr>
        <w:t xml:space="preserve">14. Як групуються активні та пасивні рахунки у статті у звіті про фінансовий стан банку? </w:t>
      </w:r>
    </w:p>
    <w:p w:rsidR="00C331F5" w:rsidRDefault="00C331F5" w:rsidP="00C331F5">
      <w:pPr>
        <w:ind w:left="360"/>
        <w:rPr>
          <w:i/>
          <w:iCs/>
          <w:sz w:val="28"/>
          <w:szCs w:val="28"/>
        </w:rPr>
      </w:pPr>
    </w:p>
    <w:p w:rsidR="00512C5F" w:rsidRPr="00DA39F0" w:rsidRDefault="00916E0C" w:rsidP="00512C5F">
      <w:pPr>
        <w:jc w:val="both"/>
        <w:rPr>
          <w:b/>
          <w:sz w:val="24"/>
          <w:szCs w:val="24"/>
        </w:rPr>
      </w:pPr>
      <w:r w:rsidRPr="00DA39F0">
        <w:rPr>
          <w:b/>
          <w:sz w:val="24"/>
          <w:szCs w:val="24"/>
        </w:rPr>
        <w:t xml:space="preserve">План </w:t>
      </w:r>
      <w:r w:rsidR="00512C5F">
        <w:rPr>
          <w:b/>
          <w:sz w:val="24"/>
          <w:szCs w:val="24"/>
        </w:rPr>
        <w:t>семінару:</w:t>
      </w:r>
      <w:r w:rsidR="00512C5F" w:rsidRPr="00512C5F">
        <w:rPr>
          <w:sz w:val="24"/>
          <w:szCs w:val="24"/>
        </w:rPr>
        <w:t xml:space="preserve"> </w:t>
      </w:r>
      <w:r w:rsidR="00512C5F" w:rsidRPr="005F15F6">
        <w:rPr>
          <w:sz w:val="24"/>
          <w:szCs w:val="24"/>
        </w:rPr>
        <w:t>(проблемні питання і завдання, які спрямовують студента на їх обговорення)</w:t>
      </w:r>
    </w:p>
    <w:p w:rsidR="00AB3965" w:rsidRPr="000A11A3" w:rsidRDefault="00AB3965" w:rsidP="00AB3965">
      <w:pPr>
        <w:tabs>
          <w:tab w:val="left" w:pos="360"/>
        </w:tabs>
        <w:jc w:val="both"/>
        <w:rPr>
          <w:bCs/>
          <w:sz w:val="24"/>
          <w:szCs w:val="24"/>
        </w:rPr>
      </w:pPr>
      <w:r w:rsidRPr="000A11A3">
        <w:rPr>
          <w:sz w:val="24"/>
          <w:szCs w:val="24"/>
        </w:rPr>
        <w:t xml:space="preserve">1. </w:t>
      </w:r>
      <w:r w:rsidRPr="000A11A3">
        <w:rPr>
          <w:bCs/>
          <w:sz w:val="24"/>
          <w:szCs w:val="24"/>
        </w:rPr>
        <w:t>Мета фінансової звітності банку та якісні характеристики корисної фінансової інформації.</w:t>
      </w:r>
    </w:p>
    <w:p w:rsidR="00AB3965" w:rsidRPr="000A11A3" w:rsidRDefault="00AB3965" w:rsidP="00AB3965">
      <w:pPr>
        <w:tabs>
          <w:tab w:val="left" w:pos="360"/>
        </w:tabs>
        <w:jc w:val="both"/>
        <w:rPr>
          <w:bCs/>
          <w:sz w:val="24"/>
          <w:szCs w:val="24"/>
        </w:rPr>
      </w:pPr>
      <w:r w:rsidRPr="000A11A3">
        <w:rPr>
          <w:bCs/>
          <w:sz w:val="24"/>
          <w:szCs w:val="24"/>
        </w:rPr>
        <w:t>2. Загальні вимоги міжнародних стандартів фінансової звітності (МСФЗ) щодо фінансової звітності</w:t>
      </w:r>
      <w:r>
        <w:rPr>
          <w:bCs/>
          <w:sz w:val="24"/>
          <w:szCs w:val="24"/>
        </w:rPr>
        <w:t xml:space="preserve"> банку</w:t>
      </w:r>
      <w:r w:rsidRPr="000A11A3">
        <w:rPr>
          <w:bCs/>
          <w:sz w:val="24"/>
          <w:szCs w:val="24"/>
        </w:rPr>
        <w:t>.</w:t>
      </w:r>
    </w:p>
    <w:p w:rsidR="00AB3965" w:rsidRPr="000A11A3" w:rsidRDefault="00AB3965" w:rsidP="00AB3965">
      <w:pPr>
        <w:tabs>
          <w:tab w:val="left" w:pos="360"/>
        </w:tabs>
        <w:jc w:val="both"/>
        <w:rPr>
          <w:bCs/>
          <w:sz w:val="24"/>
          <w:szCs w:val="24"/>
        </w:rPr>
      </w:pPr>
      <w:r w:rsidRPr="000A11A3">
        <w:rPr>
          <w:bCs/>
          <w:sz w:val="24"/>
          <w:szCs w:val="24"/>
        </w:rPr>
        <w:t xml:space="preserve"> 3. Види фінансової звітності банків України, вимоги щодо її подання та оприлюднення. </w:t>
      </w:r>
    </w:p>
    <w:p w:rsidR="00AB3965" w:rsidRPr="000A11A3" w:rsidRDefault="00AB3965" w:rsidP="00AB3965">
      <w:pPr>
        <w:rPr>
          <w:bCs/>
          <w:sz w:val="24"/>
          <w:szCs w:val="24"/>
        </w:rPr>
      </w:pPr>
      <w:r w:rsidRPr="000A11A3">
        <w:rPr>
          <w:bCs/>
          <w:sz w:val="24"/>
          <w:szCs w:val="24"/>
        </w:rPr>
        <w:t xml:space="preserve">4. Характеристика фінансових звітів банку </w:t>
      </w:r>
    </w:p>
    <w:p w:rsidR="00AB3965" w:rsidRPr="000A11A3" w:rsidRDefault="00AB3965" w:rsidP="00AB3965">
      <w:pPr>
        <w:autoSpaceDE w:val="0"/>
        <w:autoSpaceDN w:val="0"/>
        <w:adjustRightInd w:val="0"/>
        <w:rPr>
          <w:bCs/>
          <w:sz w:val="24"/>
          <w:szCs w:val="24"/>
        </w:rPr>
      </w:pPr>
      <w:r w:rsidRPr="000A11A3">
        <w:rPr>
          <w:bCs/>
          <w:sz w:val="24"/>
          <w:szCs w:val="24"/>
        </w:rPr>
        <w:t xml:space="preserve">5. Особливості складання консолідованої фінансової звітності. </w:t>
      </w:r>
    </w:p>
    <w:p w:rsidR="00AB3965" w:rsidRDefault="00AB3965" w:rsidP="00AB3965">
      <w:pPr>
        <w:tabs>
          <w:tab w:val="left" w:pos="360"/>
        </w:tabs>
        <w:jc w:val="both"/>
        <w:rPr>
          <w:bCs/>
          <w:sz w:val="24"/>
          <w:szCs w:val="24"/>
        </w:rPr>
      </w:pPr>
      <w:r w:rsidRPr="000A11A3">
        <w:rPr>
          <w:sz w:val="24"/>
          <w:szCs w:val="24"/>
        </w:rPr>
        <w:t>6.</w:t>
      </w:r>
      <w:r w:rsidRPr="000A11A3">
        <w:rPr>
          <w:bCs/>
          <w:sz w:val="24"/>
          <w:szCs w:val="24"/>
        </w:rPr>
        <w:t xml:space="preserve"> Аудиторський звіт, що складається за результатами щорічної аудиторської перевірки фінансової звітності банку</w:t>
      </w:r>
      <w:r>
        <w:rPr>
          <w:bCs/>
          <w:sz w:val="24"/>
          <w:szCs w:val="24"/>
        </w:rPr>
        <w:t>.</w:t>
      </w:r>
    </w:p>
    <w:p w:rsidR="005F3328" w:rsidRDefault="005F3328" w:rsidP="00DE2A01">
      <w:pPr>
        <w:widowControl w:val="0"/>
        <w:shd w:val="clear" w:color="auto" w:fill="FFFFFF"/>
        <w:tabs>
          <w:tab w:val="left" w:pos="773"/>
        </w:tabs>
        <w:autoSpaceDE w:val="0"/>
        <w:autoSpaceDN w:val="0"/>
        <w:adjustRightInd w:val="0"/>
        <w:jc w:val="both"/>
        <w:rPr>
          <w:b/>
          <w:i/>
          <w:sz w:val="24"/>
          <w:szCs w:val="24"/>
        </w:rPr>
      </w:pPr>
    </w:p>
    <w:p w:rsidR="005F3328" w:rsidRPr="005F15F6" w:rsidRDefault="005F3328" w:rsidP="005F3328">
      <w:pPr>
        <w:jc w:val="both"/>
        <w:rPr>
          <w:sz w:val="24"/>
          <w:szCs w:val="24"/>
        </w:rPr>
      </w:pPr>
      <w:r w:rsidRPr="005F15F6">
        <w:rPr>
          <w:b/>
          <w:sz w:val="24"/>
          <w:szCs w:val="24"/>
        </w:rPr>
        <w:t xml:space="preserve">Форми контролю знань </w:t>
      </w:r>
      <w:r>
        <w:rPr>
          <w:sz w:val="24"/>
          <w:szCs w:val="24"/>
        </w:rPr>
        <w:t>– обговорення питань</w:t>
      </w:r>
      <w:r w:rsidRPr="005F15F6">
        <w:rPr>
          <w:sz w:val="24"/>
          <w:szCs w:val="24"/>
        </w:rPr>
        <w:t xml:space="preserve">; </w:t>
      </w:r>
      <w:r>
        <w:rPr>
          <w:sz w:val="24"/>
          <w:szCs w:val="24"/>
        </w:rPr>
        <w:t>тестування.</w:t>
      </w:r>
    </w:p>
    <w:p w:rsidR="005F3328" w:rsidRPr="005F15F6" w:rsidRDefault="005F3328" w:rsidP="005F3328">
      <w:pPr>
        <w:jc w:val="both"/>
        <w:rPr>
          <w:sz w:val="20"/>
        </w:rPr>
      </w:pPr>
    </w:p>
    <w:p w:rsidR="005F3328" w:rsidRPr="005F15F6" w:rsidRDefault="005F3328" w:rsidP="005F3328">
      <w:pPr>
        <w:jc w:val="both"/>
        <w:rPr>
          <w:sz w:val="24"/>
          <w:szCs w:val="24"/>
        </w:rPr>
      </w:pPr>
      <w:r w:rsidRPr="005F15F6">
        <w:rPr>
          <w:b/>
          <w:sz w:val="24"/>
          <w:szCs w:val="24"/>
        </w:rPr>
        <w:t xml:space="preserve">Рекомендована література до теми семінару: </w:t>
      </w:r>
      <w:r w:rsidRPr="005F15F6">
        <w:rPr>
          <w:sz w:val="24"/>
          <w:szCs w:val="24"/>
        </w:rPr>
        <w:t>(перелік джерел інформації, які допоможуть студенту підготуватися до заняття, отримати додаткову наукову інформацію, поглибити знання з окремих питань)</w:t>
      </w:r>
      <w:r>
        <w:rPr>
          <w:sz w:val="24"/>
          <w:szCs w:val="24"/>
        </w:rPr>
        <w:t>.</w:t>
      </w:r>
    </w:p>
    <w:p w:rsidR="005F3328" w:rsidRPr="00FB3CA3" w:rsidRDefault="005F3328" w:rsidP="005F3328">
      <w:pPr>
        <w:rPr>
          <w:sz w:val="24"/>
          <w:szCs w:val="24"/>
        </w:rPr>
      </w:pPr>
      <w:r w:rsidRPr="00FB3CA3">
        <w:rPr>
          <w:sz w:val="24"/>
          <w:szCs w:val="24"/>
          <w:u w:val="single"/>
        </w:rPr>
        <w:t>Основна та допоміжна література</w:t>
      </w:r>
      <w:r w:rsidRPr="00FB3CA3">
        <w:rPr>
          <w:sz w:val="24"/>
          <w:szCs w:val="24"/>
        </w:rPr>
        <w:t xml:space="preserve">: </w:t>
      </w:r>
    </w:p>
    <w:p w:rsidR="005F3328" w:rsidRPr="00DA39F0" w:rsidRDefault="005F3328" w:rsidP="005F3328">
      <w:pPr>
        <w:pStyle w:val="a7"/>
        <w:numPr>
          <w:ilvl w:val="0"/>
          <w:numId w:val="32"/>
        </w:numPr>
        <w:suppressAutoHyphens w:val="0"/>
        <w:jc w:val="both"/>
        <w:rPr>
          <w:sz w:val="24"/>
          <w:szCs w:val="24"/>
        </w:rPr>
      </w:pPr>
      <w:proofErr w:type="spellStart"/>
      <w:r w:rsidRPr="00DA39F0">
        <w:rPr>
          <w:sz w:val="24"/>
          <w:szCs w:val="24"/>
        </w:rPr>
        <w:lastRenderedPageBreak/>
        <w:t>Павелко</w:t>
      </w:r>
      <w:proofErr w:type="spellEnd"/>
      <w:r w:rsidRPr="00DA39F0">
        <w:rPr>
          <w:sz w:val="24"/>
          <w:szCs w:val="24"/>
        </w:rPr>
        <w:t xml:space="preserve"> О.В. Облік у банках: [</w:t>
      </w:r>
      <w:proofErr w:type="spellStart"/>
      <w:r w:rsidRPr="00DA39F0">
        <w:rPr>
          <w:sz w:val="24"/>
          <w:szCs w:val="24"/>
        </w:rPr>
        <w:t>Навч</w:t>
      </w:r>
      <w:proofErr w:type="spellEnd"/>
      <w:r w:rsidRPr="00DA39F0">
        <w:rPr>
          <w:sz w:val="24"/>
          <w:szCs w:val="24"/>
        </w:rPr>
        <w:t xml:space="preserve">. </w:t>
      </w:r>
      <w:proofErr w:type="spellStart"/>
      <w:r w:rsidRPr="00DA39F0">
        <w:rPr>
          <w:sz w:val="24"/>
          <w:szCs w:val="24"/>
        </w:rPr>
        <w:t>посіб</w:t>
      </w:r>
      <w:proofErr w:type="spellEnd"/>
      <w:r w:rsidRPr="00DA39F0">
        <w:rPr>
          <w:sz w:val="24"/>
          <w:szCs w:val="24"/>
        </w:rPr>
        <w:t xml:space="preserve">.] / О.В. </w:t>
      </w:r>
      <w:proofErr w:type="spellStart"/>
      <w:r w:rsidRPr="00DA39F0">
        <w:rPr>
          <w:sz w:val="24"/>
          <w:szCs w:val="24"/>
        </w:rPr>
        <w:t>Павелко</w:t>
      </w:r>
      <w:proofErr w:type="spellEnd"/>
      <w:r w:rsidRPr="00DA39F0">
        <w:rPr>
          <w:sz w:val="24"/>
          <w:szCs w:val="24"/>
        </w:rPr>
        <w:t>. – Рівне: НУВГП, 2012. – 277с.</w:t>
      </w:r>
    </w:p>
    <w:p w:rsidR="005F3328" w:rsidRPr="00DA39F0" w:rsidRDefault="005F3328" w:rsidP="005F3328">
      <w:pPr>
        <w:pStyle w:val="a7"/>
        <w:numPr>
          <w:ilvl w:val="0"/>
          <w:numId w:val="32"/>
        </w:numPr>
        <w:suppressAutoHyphens w:val="0"/>
        <w:jc w:val="both"/>
        <w:rPr>
          <w:sz w:val="24"/>
          <w:szCs w:val="24"/>
        </w:rPr>
      </w:pPr>
      <w:proofErr w:type="spellStart"/>
      <w:r w:rsidRPr="00DA39F0">
        <w:rPr>
          <w:sz w:val="24"/>
          <w:szCs w:val="24"/>
        </w:rPr>
        <w:t>Труш</w:t>
      </w:r>
      <w:proofErr w:type="spellEnd"/>
      <w:r w:rsidRPr="00DA39F0">
        <w:rPr>
          <w:sz w:val="24"/>
          <w:szCs w:val="24"/>
        </w:rPr>
        <w:t xml:space="preserve"> Ю. Т., Король Г.О. Облік у банках Частина 1: </w:t>
      </w:r>
      <w:proofErr w:type="spellStart"/>
      <w:r w:rsidRPr="00DA39F0">
        <w:rPr>
          <w:sz w:val="24"/>
          <w:szCs w:val="24"/>
        </w:rPr>
        <w:t>Навч</w:t>
      </w:r>
      <w:proofErr w:type="spellEnd"/>
      <w:r w:rsidRPr="00DA39F0">
        <w:rPr>
          <w:sz w:val="24"/>
          <w:szCs w:val="24"/>
        </w:rPr>
        <w:t xml:space="preserve">. посібник. – Дніпропетровськ: </w:t>
      </w:r>
      <w:proofErr w:type="spellStart"/>
      <w:r w:rsidRPr="00DA39F0">
        <w:rPr>
          <w:sz w:val="24"/>
          <w:szCs w:val="24"/>
        </w:rPr>
        <w:t>НМетАУ</w:t>
      </w:r>
      <w:proofErr w:type="spellEnd"/>
      <w:r w:rsidRPr="00DA39F0">
        <w:rPr>
          <w:sz w:val="24"/>
          <w:szCs w:val="24"/>
        </w:rPr>
        <w:t xml:space="preserve"> , 2013. – 76 с.</w:t>
      </w:r>
    </w:p>
    <w:p w:rsidR="005F3328" w:rsidRPr="00DA39F0" w:rsidRDefault="005F3328" w:rsidP="005F3328">
      <w:pPr>
        <w:pStyle w:val="a7"/>
        <w:numPr>
          <w:ilvl w:val="0"/>
          <w:numId w:val="32"/>
        </w:numPr>
        <w:suppressAutoHyphens w:val="0"/>
        <w:jc w:val="both"/>
        <w:rPr>
          <w:sz w:val="24"/>
          <w:szCs w:val="24"/>
        </w:rPr>
      </w:pPr>
      <w:proofErr w:type="spellStart"/>
      <w:r w:rsidRPr="00DA39F0">
        <w:rPr>
          <w:sz w:val="24"/>
          <w:szCs w:val="24"/>
        </w:rPr>
        <w:t>Табачук</w:t>
      </w:r>
      <w:proofErr w:type="spellEnd"/>
      <w:r w:rsidRPr="00DA39F0">
        <w:rPr>
          <w:sz w:val="24"/>
          <w:szCs w:val="24"/>
        </w:rPr>
        <w:t xml:space="preserve"> Г. П., </w:t>
      </w:r>
      <w:proofErr w:type="spellStart"/>
      <w:r w:rsidRPr="00DA39F0">
        <w:rPr>
          <w:sz w:val="24"/>
          <w:szCs w:val="24"/>
        </w:rPr>
        <w:t>Сарахман</w:t>
      </w:r>
      <w:proofErr w:type="spellEnd"/>
      <w:r w:rsidRPr="00DA39F0">
        <w:rPr>
          <w:sz w:val="24"/>
          <w:szCs w:val="24"/>
        </w:rPr>
        <w:t xml:space="preserve"> О. М., Бречко Т. М. Фінансовий облік у банках : [</w:t>
      </w:r>
      <w:proofErr w:type="spellStart"/>
      <w:r w:rsidRPr="00DA39F0">
        <w:rPr>
          <w:sz w:val="24"/>
          <w:szCs w:val="24"/>
        </w:rPr>
        <w:t>навч</w:t>
      </w:r>
      <w:proofErr w:type="spellEnd"/>
      <w:r w:rsidRPr="00DA39F0">
        <w:rPr>
          <w:sz w:val="24"/>
          <w:szCs w:val="24"/>
        </w:rPr>
        <w:t xml:space="preserve">. </w:t>
      </w:r>
      <w:proofErr w:type="spellStart"/>
      <w:r w:rsidRPr="00DA39F0">
        <w:rPr>
          <w:sz w:val="24"/>
          <w:szCs w:val="24"/>
        </w:rPr>
        <w:t>посіб</w:t>
      </w:r>
      <w:proofErr w:type="spellEnd"/>
      <w:r w:rsidRPr="00DA39F0">
        <w:rPr>
          <w:sz w:val="24"/>
          <w:szCs w:val="24"/>
        </w:rPr>
        <w:t xml:space="preserve">.] / Г. П. </w:t>
      </w:r>
      <w:proofErr w:type="spellStart"/>
      <w:r w:rsidRPr="00DA39F0">
        <w:rPr>
          <w:sz w:val="24"/>
          <w:szCs w:val="24"/>
        </w:rPr>
        <w:t>Табачук</w:t>
      </w:r>
      <w:proofErr w:type="spellEnd"/>
      <w:r w:rsidRPr="00DA39F0">
        <w:rPr>
          <w:sz w:val="24"/>
          <w:szCs w:val="24"/>
        </w:rPr>
        <w:t xml:space="preserve">, О. М. </w:t>
      </w:r>
      <w:proofErr w:type="spellStart"/>
      <w:r w:rsidRPr="00DA39F0">
        <w:rPr>
          <w:sz w:val="24"/>
          <w:szCs w:val="24"/>
        </w:rPr>
        <w:t>Сарахман</w:t>
      </w:r>
      <w:proofErr w:type="spellEnd"/>
      <w:r w:rsidRPr="00DA39F0">
        <w:rPr>
          <w:sz w:val="24"/>
          <w:szCs w:val="24"/>
        </w:rPr>
        <w:t>, Т. М. Бречко. – К. : Центр учбової літератури, 2010. – 424с.</w:t>
      </w:r>
    </w:p>
    <w:p w:rsidR="005F3328" w:rsidRPr="00DA39F0" w:rsidRDefault="005F3328" w:rsidP="005F3328">
      <w:pPr>
        <w:pStyle w:val="a7"/>
        <w:numPr>
          <w:ilvl w:val="0"/>
          <w:numId w:val="32"/>
        </w:numPr>
        <w:suppressAutoHyphens w:val="0"/>
        <w:jc w:val="both"/>
        <w:rPr>
          <w:sz w:val="24"/>
          <w:szCs w:val="24"/>
        </w:rPr>
      </w:pPr>
      <w:proofErr w:type="spellStart"/>
      <w:r w:rsidRPr="00DA39F0">
        <w:rPr>
          <w:sz w:val="24"/>
          <w:szCs w:val="24"/>
        </w:rPr>
        <w:t>Сарапіна</w:t>
      </w:r>
      <w:proofErr w:type="spellEnd"/>
      <w:r w:rsidRPr="00DA39F0">
        <w:rPr>
          <w:sz w:val="24"/>
          <w:szCs w:val="24"/>
        </w:rPr>
        <w:t xml:space="preserve"> О.А., Кочубей М.Є., </w:t>
      </w:r>
      <w:proofErr w:type="spellStart"/>
      <w:r w:rsidRPr="00DA39F0">
        <w:rPr>
          <w:sz w:val="24"/>
          <w:szCs w:val="24"/>
        </w:rPr>
        <w:t>Стефанович</w:t>
      </w:r>
      <w:proofErr w:type="spellEnd"/>
      <w:r w:rsidRPr="00DA39F0">
        <w:rPr>
          <w:sz w:val="24"/>
          <w:szCs w:val="24"/>
        </w:rPr>
        <w:t xml:space="preserve"> Н.Я. Облік у банках: </w:t>
      </w:r>
      <w:proofErr w:type="spellStart"/>
      <w:r w:rsidRPr="00DA39F0">
        <w:rPr>
          <w:sz w:val="24"/>
          <w:szCs w:val="24"/>
        </w:rPr>
        <w:t>навч</w:t>
      </w:r>
      <w:proofErr w:type="spellEnd"/>
      <w:r w:rsidRPr="00DA39F0">
        <w:rPr>
          <w:sz w:val="24"/>
          <w:szCs w:val="24"/>
        </w:rPr>
        <w:t xml:space="preserve">. </w:t>
      </w:r>
      <w:proofErr w:type="spellStart"/>
      <w:r w:rsidRPr="00DA39F0">
        <w:rPr>
          <w:sz w:val="24"/>
          <w:szCs w:val="24"/>
        </w:rPr>
        <w:t>посіб</w:t>
      </w:r>
      <w:proofErr w:type="spellEnd"/>
      <w:r w:rsidRPr="00DA39F0">
        <w:rPr>
          <w:sz w:val="24"/>
          <w:szCs w:val="24"/>
        </w:rPr>
        <w:t xml:space="preserve">. / О.А. </w:t>
      </w:r>
      <w:proofErr w:type="spellStart"/>
      <w:r w:rsidRPr="00DA39F0">
        <w:rPr>
          <w:sz w:val="24"/>
          <w:szCs w:val="24"/>
        </w:rPr>
        <w:t>Сарапіна</w:t>
      </w:r>
      <w:proofErr w:type="spellEnd"/>
      <w:r w:rsidRPr="00DA39F0">
        <w:rPr>
          <w:sz w:val="24"/>
          <w:szCs w:val="24"/>
        </w:rPr>
        <w:t xml:space="preserve">, М.Є.Кочубей, Н.Я. </w:t>
      </w:r>
      <w:proofErr w:type="spellStart"/>
      <w:r w:rsidRPr="00DA39F0">
        <w:rPr>
          <w:sz w:val="24"/>
          <w:szCs w:val="24"/>
        </w:rPr>
        <w:t>Стефанович</w:t>
      </w:r>
      <w:proofErr w:type="spellEnd"/>
      <w:r w:rsidRPr="00DA39F0">
        <w:rPr>
          <w:sz w:val="24"/>
          <w:szCs w:val="24"/>
        </w:rPr>
        <w:t xml:space="preserve"> //. – Херсон, ПП </w:t>
      </w:r>
      <w:proofErr w:type="spellStart"/>
      <w:r w:rsidRPr="00DA39F0">
        <w:rPr>
          <w:sz w:val="24"/>
          <w:szCs w:val="24"/>
        </w:rPr>
        <w:t>Вишемирський</w:t>
      </w:r>
      <w:proofErr w:type="spellEnd"/>
      <w:r w:rsidRPr="00DA39F0">
        <w:rPr>
          <w:sz w:val="24"/>
          <w:szCs w:val="24"/>
        </w:rPr>
        <w:t xml:space="preserve"> В.С., 2015. –</w:t>
      </w:r>
      <w:r>
        <w:rPr>
          <w:sz w:val="24"/>
          <w:szCs w:val="24"/>
        </w:rPr>
        <w:t xml:space="preserve"> </w:t>
      </w:r>
      <w:r w:rsidRPr="00DA39F0">
        <w:rPr>
          <w:sz w:val="24"/>
          <w:szCs w:val="24"/>
        </w:rPr>
        <w:t>408 с.</w:t>
      </w:r>
    </w:p>
    <w:p w:rsidR="005F3328" w:rsidRDefault="005F3328" w:rsidP="005F3328">
      <w:pPr>
        <w:pStyle w:val="a7"/>
        <w:jc w:val="both"/>
        <w:rPr>
          <w:i/>
          <w:sz w:val="24"/>
          <w:szCs w:val="24"/>
        </w:rPr>
      </w:pPr>
    </w:p>
    <w:p w:rsidR="005F3328" w:rsidRPr="00DA39F0" w:rsidRDefault="005F3328" w:rsidP="005F3328">
      <w:pPr>
        <w:pStyle w:val="a7"/>
        <w:rPr>
          <w:i/>
          <w:sz w:val="24"/>
          <w:szCs w:val="24"/>
        </w:rPr>
      </w:pPr>
      <w:r w:rsidRPr="00DA39F0">
        <w:rPr>
          <w:i/>
          <w:sz w:val="24"/>
          <w:szCs w:val="24"/>
        </w:rPr>
        <w:t>Інтернет ресурси:</w:t>
      </w:r>
    </w:p>
    <w:p w:rsidR="005F3328" w:rsidRPr="00DA39F0" w:rsidRDefault="005F3328" w:rsidP="005F3328">
      <w:pPr>
        <w:pStyle w:val="a5"/>
        <w:spacing w:after="0"/>
        <w:ind w:left="0"/>
        <w:jc w:val="both"/>
        <w:rPr>
          <w:sz w:val="24"/>
          <w:szCs w:val="24"/>
          <w:lang w:val="uk-UA"/>
        </w:rPr>
      </w:pPr>
      <w:proofErr w:type="gramStart"/>
      <w:r w:rsidRPr="00DA39F0">
        <w:rPr>
          <w:sz w:val="24"/>
          <w:szCs w:val="24"/>
          <w:lang w:val="en-US"/>
        </w:rPr>
        <w:t>http</w:t>
      </w:r>
      <w:r w:rsidRPr="00DA39F0">
        <w:rPr>
          <w:sz w:val="24"/>
          <w:szCs w:val="24"/>
          <w:lang w:val="uk-UA"/>
        </w:rPr>
        <w:t xml:space="preserve">:// </w:t>
      </w:r>
      <w:r w:rsidRPr="00DA39F0">
        <w:rPr>
          <w:sz w:val="24"/>
          <w:szCs w:val="24"/>
          <w:lang w:val="en-US"/>
        </w:rPr>
        <w:t>www</w:t>
      </w:r>
      <w:r w:rsidRPr="00DA39F0">
        <w:rPr>
          <w:sz w:val="24"/>
          <w:szCs w:val="24"/>
          <w:lang w:val="uk-UA"/>
        </w:rPr>
        <w:t>.</w:t>
      </w:r>
      <w:proofErr w:type="gramEnd"/>
      <w:r w:rsidRPr="00DA39F0">
        <w:rPr>
          <w:sz w:val="24"/>
          <w:szCs w:val="24"/>
          <w:lang w:val="uk-UA"/>
        </w:rPr>
        <w:t xml:space="preserve"> </w:t>
      </w:r>
      <w:proofErr w:type="gramStart"/>
      <w:r w:rsidRPr="00DA39F0">
        <w:rPr>
          <w:sz w:val="24"/>
          <w:szCs w:val="24"/>
          <w:lang w:val="en-US"/>
        </w:rPr>
        <w:t>library</w:t>
      </w:r>
      <w:proofErr w:type="gramEnd"/>
      <w:r w:rsidRPr="00DA39F0">
        <w:rPr>
          <w:sz w:val="24"/>
          <w:szCs w:val="24"/>
          <w:lang w:val="uk-UA"/>
        </w:rPr>
        <w:t xml:space="preserve">. </w:t>
      </w:r>
      <w:proofErr w:type="spellStart"/>
      <w:proofErr w:type="gramStart"/>
      <w:r w:rsidRPr="00DA39F0">
        <w:rPr>
          <w:sz w:val="24"/>
          <w:szCs w:val="24"/>
          <w:lang w:val="en-US"/>
        </w:rPr>
        <w:t>lviv</w:t>
      </w:r>
      <w:proofErr w:type="spellEnd"/>
      <w:r w:rsidRPr="00DA39F0">
        <w:rPr>
          <w:sz w:val="24"/>
          <w:szCs w:val="24"/>
          <w:lang w:val="uk-UA"/>
        </w:rPr>
        <w:t>.</w:t>
      </w:r>
      <w:proofErr w:type="spellStart"/>
      <w:r w:rsidRPr="00DA39F0">
        <w:rPr>
          <w:sz w:val="24"/>
          <w:szCs w:val="24"/>
          <w:lang w:val="en-US"/>
        </w:rPr>
        <w:t>ua</w:t>
      </w:r>
      <w:proofErr w:type="spellEnd"/>
      <w:r w:rsidRPr="00DA39F0">
        <w:rPr>
          <w:sz w:val="24"/>
          <w:szCs w:val="24"/>
          <w:lang w:val="uk-UA"/>
        </w:rPr>
        <w:t xml:space="preserve"> / – Львівська національна наукова бібліотека України ім.</w:t>
      </w:r>
      <w:proofErr w:type="gramEnd"/>
      <w:r w:rsidRPr="00DA39F0">
        <w:rPr>
          <w:sz w:val="24"/>
          <w:szCs w:val="24"/>
          <w:lang w:val="uk-UA"/>
        </w:rPr>
        <w:t xml:space="preserve"> В. Стефаника.</w:t>
      </w:r>
    </w:p>
    <w:p w:rsidR="005F3328" w:rsidRPr="00DA39F0" w:rsidRDefault="005F3328" w:rsidP="005F3328">
      <w:pPr>
        <w:pStyle w:val="a5"/>
        <w:spacing w:after="0"/>
        <w:ind w:left="0"/>
        <w:jc w:val="both"/>
        <w:rPr>
          <w:sz w:val="24"/>
          <w:szCs w:val="24"/>
          <w:lang w:val="uk-UA"/>
        </w:rPr>
      </w:pPr>
      <w:proofErr w:type="gramStart"/>
      <w:r w:rsidRPr="00DA39F0">
        <w:rPr>
          <w:sz w:val="24"/>
          <w:szCs w:val="24"/>
          <w:lang w:val="en-US"/>
        </w:rPr>
        <w:t>http</w:t>
      </w:r>
      <w:r w:rsidRPr="00DA39F0">
        <w:rPr>
          <w:sz w:val="24"/>
          <w:szCs w:val="24"/>
          <w:lang w:val="uk-UA"/>
        </w:rPr>
        <w:t>://</w:t>
      </w:r>
      <w:r w:rsidRPr="00DA39F0">
        <w:rPr>
          <w:sz w:val="24"/>
          <w:szCs w:val="24"/>
          <w:lang w:val="en-US"/>
        </w:rPr>
        <w:t>web</w:t>
      </w:r>
      <w:r w:rsidRPr="00DA39F0">
        <w:rPr>
          <w:sz w:val="24"/>
          <w:szCs w:val="24"/>
          <w:lang w:val="uk-UA"/>
        </w:rPr>
        <w:t>/</w:t>
      </w:r>
      <w:proofErr w:type="spellStart"/>
      <w:r w:rsidRPr="00DA39F0">
        <w:rPr>
          <w:sz w:val="24"/>
          <w:szCs w:val="24"/>
          <w:lang w:val="en-US"/>
        </w:rPr>
        <w:t>worldbank</w:t>
      </w:r>
      <w:proofErr w:type="spellEnd"/>
      <w:r w:rsidRPr="00DA39F0">
        <w:rPr>
          <w:sz w:val="24"/>
          <w:szCs w:val="24"/>
          <w:lang w:val="uk-UA"/>
        </w:rPr>
        <w:t>/</w:t>
      </w:r>
      <w:r w:rsidRPr="00DA39F0">
        <w:rPr>
          <w:sz w:val="24"/>
          <w:szCs w:val="24"/>
          <w:lang w:val="en-US"/>
        </w:rPr>
        <w:t>org</w:t>
      </w:r>
      <w:r w:rsidRPr="00DA39F0">
        <w:rPr>
          <w:sz w:val="24"/>
          <w:szCs w:val="24"/>
          <w:lang w:val="uk-UA"/>
        </w:rPr>
        <w:t>– сайт Світового банку.</w:t>
      </w:r>
      <w:proofErr w:type="gramEnd"/>
    </w:p>
    <w:p w:rsidR="005F3328" w:rsidRPr="00DA39F0" w:rsidRDefault="005C698F" w:rsidP="005F3328">
      <w:pPr>
        <w:pStyle w:val="a5"/>
        <w:spacing w:after="0"/>
        <w:ind w:left="0"/>
        <w:jc w:val="both"/>
        <w:rPr>
          <w:sz w:val="24"/>
          <w:szCs w:val="24"/>
          <w:lang w:val="uk-UA"/>
        </w:rPr>
      </w:pPr>
      <w:hyperlink r:id="rId15" w:history="1">
        <w:r w:rsidR="005F3328" w:rsidRPr="00DA39F0">
          <w:rPr>
            <w:rStyle w:val="a8"/>
            <w:color w:val="auto"/>
            <w:sz w:val="24"/>
            <w:szCs w:val="24"/>
            <w:u w:val="none"/>
            <w:lang w:val="uk-UA"/>
          </w:rPr>
          <w:t>http://www.bank.gov.ua/</w:t>
        </w:r>
      </w:hyperlink>
      <w:r w:rsidR="005F3328" w:rsidRPr="00DA39F0">
        <w:rPr>
          <w:sz w:val="24"/>
          <w:szCs w:val="24"/>
          <w:lang w:val="uk-UA"/>
        </w:rPr>
        <w:t xml:space="preserve"> - Національний банк України.</w:t>
      </w:r>
    </w:p>
    <w:p w:rsidR="005F3328" w:rsidRPr="00DA39F0" w:rsidRDefault="005F3328" w:rsidP="005F3328">
      <w:pPr>
        <w:jc w:val="both"/>
        <w:rPr>
          <w:sz w:val="24"/>
          <w:szCs w:val="24"/>
        </w:rPr>
      </w:pPr>
      <w:r w:rsidRPr="00DA39F0">
        <w:rPr>
          <w:sz w:val="24"/>
          <w:szCs w:val="24"/>
        </w:rPr>
        <w:t>http://www.pravo.vuzlib.su/book_z1771_page_23.html - Операції та послуги комерційних банків.</w:t>
      </w:r>
    </w:p>
    <w:p w:rsidR="005F3328" w:rsidRDefault="005F3328" w:rsidP="00DE2A01">
      <w:pPr>
        <w:widowControl w:val="0"/>
        <w:shd w:val="clear" w:color="auto" w:fill="FFFFFF"/>
        <w:tabs>
          <w:tab w:val="left" w:pos="773"/>
        </w:tabs>
        <w:autoSpaceDE w:val="0"/>
        <w:autoSpaceDN w:val="0"/>
        <w:adjustRightInd w:val="0"/>
        <w:jc w:val="both"/>
        <w:rPr>
          <w:b/>
          <w:i/>
          <w:sz w:val="24"/>
          <w:szCs w:val="24"/>
        </w:rPr>
      </w:pPr>
    </w:p>
    <w:p w:rsidR="00DE2A01" w:rsidRDefault="00DE2A01" w:rsidP="00DE2A01">
      <w:pPr>
        <w:widowControl w:val="0"/>
        <w:shd w:val="clear" w:color="auto" w:fill="FFFFFF"/>
        <w:tabs>
          <w:tab w:val="left" w:pos="614"/>
        </w:tabs>
        <w:autoSpaceDE w:val="0"/>
        <w:autoSpaceDN w:val="0"/>
        <w:adjustRightInd w:val="0"/>
        <w:jc w:val="center"/>
        <w:rPr>
          <w:i/>
          <w:sz w:val="24"/>
          <w:szCs w:val="24"/>
        </w:rPr>
      </w:pPr>
    </w:p>
    <w:sectPr w:rsidR="00DE2A01" w:rsidSect="00812233">
      <w:footerReference w:type="default" r:id="rId16"/>
      <w:pgSz w:w="11906" w:h="16838"/>
      <w:pgMar w:top="850" w:right="850" w:bottom="850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C698F" w:rsidRDefault="005C698F" w:rsidP="00812233">
      <w:r>
        <w:separator/>
      </w:r>
    </w:p>
  </w:endnote>
  <w:endnote w:type="continuationSeparator" w:id="0">
    <w:p w:rsidR="005C698F" w:rsidRDefault="005C698F" w:rsidP="008122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3183964"/>
      <w:docPartObj>
        <w:docPartGallery w:val="Page Numbers (Bottom of Page)"/>
        <w:docPartUnique/>
      </w:docPartObj>
    </w:sdtPr>
    <w:sdtEndPr/>
    <w:sdtContent>
      <w:p w:rsidR="00812233" w:rsidRDefault="00812233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F5F62" w:rsidRPr="00DF5F62">
          <w:rPr>
            <w:noProof/>
            <w:lang w:val="ru-RU"/>
          </w:rPr>
          <w:t>2</w:t>
        </w:r>
        <w:r>
          <w:fldChar w:fldCharType="end"/>
        </w:r>
      </w:p>
    </w:sdtContent>
  </w:sdt>
  <w:p w:rsidR="00812233" w:rsidRDefault="00812233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C698F" w:rsidRDefault="005C698F" w:rsidP="00812233">
      <w:r>
        <w:separator/>
      </w:r>
    </w:p>
  </w:footnote>
  <w:footnote w:type="continuationSeparator" w:id="0">
    <w:p w:rsidR="005C698F" w:rsidRDefault="005C698F" w:rsidP="0081223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9A2E7B"/>
    <w:multiLevelType w:val="hybridMultilevel"/>
    <w:tmpl w:val="F698EA68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E4128B"/>
    <w:multiLevelType w:val="hybridMultilevel"/>
    <w:tmpl w:val="75248128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4E4749"/>
    <w:multiLevelType w:val="hybridMultilevel"/>
    <w:tmpl w:val="F698EA68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A9934FA"/>
    <w:multiLevelType w:val="hybridMultilevel"/>
    <w:tmpl w:val="F698EA68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D6F1989"/>
    <w:multiLevelType w:val="hybridMultilevel"/>
    <w:tmpl w:val="9B6629C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4A660C0"/>
    <w:multiLevelType w:val="hybridMultilevel"/>
    <w:tmpl w:val="75248128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57671F9"/>
    <w:multiLevelType w:val="hybridMultilevel"/>
    <w:tmpl w:val="36EEA642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CAA5915"/>
    <w:multiLevelType w:val="hybridMultilevel"/>
    <w:tmpl w:val="696CF45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DDE1380"/>
    <w:multiLevelType w:val="hybridMultilevel"/>
    <w:tmpl w:val="F698EA68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06A46EE"/>
    <w:multiLevelType w:val="multilevel"/>
    <w:tmpl w:val="DB40D3E2"/>
    <w:lvl w:ilvl="0">
      <w:start w:val="1"/>
      <w:numFmt w:val="decimal"/>
      <w:lvlText w:val="%1."/>
      <w:lvlJc w:val="left"/>
      <w:pPr>
        <w:tabs>
          <w:tab w:val="num" w:pos="927"/>
        </w:tabs>
        <w:ind w:left="0" w:firstLine="567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tabs>
          <w:tab w:val="num" w:pos="1152"/>
        </w:tabs>
        <w:ind w:left="1152" w:hanging="585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tabs>
          <w:tab w:val="num" w:pos="1287"/>
        </w:tabs>
        <w:ind w:left="128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287"/>
        </w:tabs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647"/>
        </w:tabs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2007"/>
        </w:tabs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2007"/>
        </w:tabs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367"/>
        </w:tabs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367"/>
        </w:tabs>
        <w:ind w:left="2367" w:hanging="1800"/>
      </w:pPr>
      <w:rPr>
        <w:rFonts w:hint="default"/>
      </w:rPr>
    </w:lvl>
  </w:abstractNum>
  <w:abstractNum w:abstractNumId="10">
    <w:nsid w:val="21545DA3"/>
    <w:multiLevelType w:val="hybridMultilevel"/>
    <w:tmpl w:val="E8825CAE"/>
    <w:lvl w:ilvl="0" w:tplc="6F32625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1">
    <w:nsid w:val="2A3C7A8D"/>
    <w:multiLevelType w:val="hybridMultilevel"/>
    <w:tmpl w:val="857C782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2">
    <w:nsid w:val="2F447F87"/>
    <w:multiLevelType w:val="hybridMultilevel"/>
    <w:tmpl w:val="75248128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1C47992"/>
    <w:multiLevelType w:val="hybridMultilevel"/>
    <w:tmpl w:val="F698EA68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3E46C50"/>
    <w:multiLevelType w:val="hybridMultilevel"/>
    <w:tmpl w:val="624C588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F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</w:lvl>
    <w:lvl w:ilvl="2" w:tplc="9D3A3A7E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38332B06"/>
    <w:multiLevelType w:val="hybridMultilevel"/>
    <w:tmpl w:val="7756C046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9203BBE"/>
    <w:multiLevelType w:val="hybridMultilevel"/>
    <w:tmpl w:val="3C2E430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396F0E2D"/>
    <w:multiLevelType w:val="hybridMultilevel"/>
    <w:tmpl w:val="4E686508"/>
    <w:lvl w:ilvl="0" w:tplc="B212F1D6">
      <w:start w:val="1"/>
      <w:numFmt w:val="decimal"/>
      <w:lvlText w:val="%1."/>
      <w:lvlJc w:val="left"/>
      <w:pPr>
        <w:tabs>
          <w:tab w:val="num" w:pos="1181"/>
        </w:tabs>
        <w:ind w:left="118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01"/>
        </w:tabs>
        <w:ind w:left="190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21"/>
        </w:tabs>
        <w:ind w:left="262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41"/>
        </w:tabs>
        <w:ind w:left="334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61"/>
        </w:tabs>
        <w:ind w:left="406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781"/>
        </w:tabs>
        <w:ind w:left="478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01"/>
        </w:tabs>
        <w:ind w:left="550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21"/>
        </w:tabs>
        <w:ind w:left="622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41"/>
        </w:tabs>
        <w:ind w:left="6941" w:hanging="180"/>
      </w:pPr>
    </w:lvl>
  </w:abstractNum>
  <w:abstractNum w:abstractNumId="18">
    <w:nsid w:val="40204689"/>
    <w:multiLevelType w:val="hybridMultilevel"/>
    <w:tmpl w:val="2B026CAE"/>
    <w:lvl w:ilvl="0" w:tplc="6F32625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9">
    <w:nsid w:val="529B3B5C"/>
    <w:multiLevelType w:val="hybridMultilevel"/>
    <w:tmpl w:val="D100A04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52B82231"/>
    <w:multiLevelType w:val="hybridMultilevel"/>
    <w:tmpl w:val="B45A7B5E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80D392F"/>
    <w:multiLevelType w:val="hybridMultilevel"/>
    <w:tmpl w:val="DD70B3B8"/>
    <w:lvl w:ilvl="0" w:tplc="6F32625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59A97E67"/>
    <w:multiLevelType w:val="hybridMultilevel"/>
    <w:tmpl w:val="16A415C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5CA027A1"/>
    <w:multiLevelType w:val="hybridMultilevel"/>
    <w:tmpl w:val="F80C7FFA"/>
    <w:lvl w:ilvl="0" w:tplc="0422000F">
      <w:start w:val="1"/>
      <w:numFmt w:val="decimal"/>
      <w:lvlText w:val="%1."/>
      <w:lvlJc w:val="left"/>
      <w:pPr>
        <w:ind w:left="862" w:hanging="360"/>
      </w:pPr>
    </w:lvl>
    <w:lvl w:ilvl="1" w:tplc="04220019" w:tentative="1">
      <w:start w:val="1"/>
      <w:numFmt w:val="lowerLetter"/>
      <w:lvlText w:val="%2."/>
      <w:lvlJc w:val="left"/>
      <w:pPr>
        <w:ind w:left="1582" w:hanging="360"/>
      </w:pPr>
    </w:lvl>
    <w:lvl w:ilvl="2" w:tplc="0422001B" w:tentative="1">
      <w:start w:val="1"/>
      <w:numFmt w:val="lowerRoman"/>
      <w:lvlText w:val="%3."/>
      <w:lvlJc w:val="right"/>
      <w:pPr>
        <w:ind w:left="2302" w:hanging="180"/>
      </w:pPr>
    </w:lvl>
    <w:lvl w:ilvl="3" w:tplc="0422000F" w:tentative="1">
      <w:start w:val="1"/>
      <w:numFmt w:val="decimal"/>
      <w:lvlText w:val="%4."/>
      <w:lvlJc w:val="left"/>
      <w:pPr>
        <w:ind w:left="3022" w:hanging="360"/>
      </w:pPr>
    </w:lvl>
    <w:lvl w:ilvl="4" w:tplc="04220019" w:tentative="1">
      <w:start w:val="1"/>
      <w:numFmt w:val="lowerLetter"/>
      <w:lvlText w:val="%5."/>
      <w:lvlJc w:val="left"/>
      <w:pPr>
        <w:ind w:left="3742" w:hanging="360"/>
      </w:pPr>
    </w:lvl>
    <w:lvl w:ilvl="5" w:tplc="0422001B" w:tentative="1">
      <w:start w:val="1"/>
      <w:numFmt w:val="lowerRoman"/>
      <w:lvlText w:val="%6."/>
      <w:lvlJc w:val="right"/>
      <w:pPr>
        <w:ind w:left="4462" w:hanging="180"/>
      </w:pPr>
    </w:lvl>
    <w:lvl w:ilvl="6" w:tplc="0422000F" w:tentative="1">
      <w:start w:val="1"/>
      <w:numFmt w:val="decimal"/>
      <w:lvlText w:val="%7."/>
      <w:lvlJc w:val="left"/>
      <w:pPr>
        <w:ind w:left="5182" w:hanging="360"/>
      </w:pPr>
    </w:lvl>
    <w:lvl w:ilvl="7" w:tplc="04220019" w:tentative="1">
      <w:start w:val="1"/>
      <w:numFmt w:val="lowerLetter"/>
      <w:lvlText w:val="%8."/>
      <w:lvlJc w:val="left"/>
      <w:pPr>
        <w:ind w:left="5902" w:hanging="360"/>
      </w:pPr>
    </w:lvl>
    <w:lvl w:ilvl="8" w:tplc="0422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4">
    <w:nsid w:val="5CB25999"/>
    <w:multiLevelType w:val="hybridMultilevel"/>
    <w:tmpl w:val="3780B52C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FED5CAE"/>
    <w:multiLevelType w:val="hybridMultilevel"/>
    <w:tmpl w:val="D83C19A4"/>
    <w:lvl w:ilvl="0" w:tplc="26922D3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6">
    <w:nsid w:val="61357AA3"/>
    <w:multiLevelType w:val="hybridMultilevel"/>
    <w:tmpl w:val="478C45A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6B4B5A71"/>
    <w:multiLevelType w:val="hybridMultilevel"/>
    <w:tmpl w:val="F562417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03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05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1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03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05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1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03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05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8">
    <w:nsid w:val="6D3308E4"/>
    <w:multiLevelType w:val="hybridMultilevel"/>
    <w:tmpl w:val="75248128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2D656BA"/>
    <w:multiLevelType w:val="hybridMultilevel"/>
    <w:tmpl w:val="DCC05770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35E343F"/>
    <w:multiLevelType w:val="hybridMultilevel"/>
    <w:tmpl w:val="F698EA68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C7739C4"/>
    <w:multiLevelType w:val="hybridMultilevel"/>
    <w:tmpl w:val="C32E3952"/>
    <w:lvl w:ilvl="0" w:tplc="0419000B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31"/>
  </w:num>
  <w:num w:numId="2">
    <w:abstractNumId w:val="27"/>
  </w:num>
  <w:num w:numId="3">
    <w:abstractNumId w:val="19"/>
  </w:num>
  <w:num w:numId="4">
    <w:abstractNumId w:val="22"/>
  </w:num>
  <w:num w:numId="5">
    <w:abstractNumId w:val="11"/>
  </w:num>
  <w:num w:numId="6">
    <w:abstractNumId w:val="14"/>
  </w:num>
  <w:num w:numId="7">
    <w:abstractNumId w:val="10"/>
  </w:num>
  <w:num w:numId="8">
    <w:abstractNumId w:val="18"/>
  </w:num>
  <w:num w:numId="9">
    <w:abstractNumId w:val="16"/>
  </w:num>
  <w:num w:numId="10">
    <w:abstractNumId w:val="4"/>
  </w:num>
  <w:num w:numId="11">
    <w:abstractNumId w:val="7"/>
  </w:num>
  <w:num w:numId="12">
    <w:abstractNumId w:val="21"/>
  </w:num>
  <w:num w:numId="13">
    <w:abstractNumId w:val="25"/>
  </w:num>
  <w:num w:numId="14">
    <w:abstractNumId w:val="9"/>
  </w:num>
  <w:num w:numId="15">
    <w:abstractNumId w:val="24"/>
  </w:num>
  <w:num w:numId="16">
    <w:abstractNumId w:val="12"/>
  </w:num>
  <w:num w:numId="17">
    <w:abstractNumId w:val="28"/>
  </w:num>
  <w:num w:numId="18">
    <w:abstractNumId w:val="2"/>
  </w:num>
  <w:num w:numId="19">
    <w:abstractNumId w:val="23"/>
  </w:num>
  <w:num w:numId="20">
    <w:abstractNumId w:val="1"/>
  </w:num>
  <w:num w:numId="21">
    <w:abstractNumId w:val="30"/>
  </w:num>
  <w:num w:numId="22">
    <w:abstractNumId w:val="17"/>
  </w:num>
  <w:num w:numId="23">
    <w:abstractNumId w:val="8"/>
  </w:num>
  <w:num w:numId="24">
    <w:abstractNumId w:val="5"/>
  </w:num>
  <w:num w:numId="25">
    <w:abstractNumId w:val="6"/>
  </w:num>
  <w:num w:numId="26">
    <w:abstractNumId w:val="3"/>
  </w:num>
  <w:num w:numId="27">
    <w:abstractNumId w:val="15"/>
  </w:num>
  <w:num w:numId="28">
    <w:abstractNumId w:val="29"/>
  </w:num>
  <w:num w:numId="29">
    <w:abstractNumId w:val="13"/>
  </w:num>
  <w:num w:numId="30">
    <w:abstractNumId w:val="26"/>
  </w:num>
  <w:num w:numId="31">
    <w:abstractNumId w:val="20"/>
  </w:num>
  <w:num w:numId="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15AB"/>
    <w:rsid w:val="0001267C"/>
    <w:rsid w:val="00016BA3"/>
    <w:rsid w:val="000220B3"/>
    <w:rsid w:val="000318A0"/>
    <w:rsid w:val="00053569"/>
    <w:rsid w:val="00084752"/>
    <w:rsid w:val="0009692C"/>
    <w:rsid w:val="000A5633"/>
    <w:rsid w:val="000F285B"/>
    <w:rsid w:val="000F4401"/>
    <w:rsid w:val="00152378"/>
    <w:rsid w:val="00186A28"/>
    <w:rsid w:val="00190BA5"/>
    <w:rsid w:val="001C570D"/>
    <w:rsid w:val="00272EBB"/>
    <w:rsid w:val="00277E78"/>
    <w:rsid w:val="002B70C3"/>
    <w:rsid w:val="002F730D"/>
    <w:rsid w:val="003179CE"/>
    <w:rsid w:val="00394331"/>
    <w:rsid w:val="003C7317"/>
    <w:rsid w:val="00400608"/>
    <w:rsid w:val="00412DB0"/>
    <w:rsid w:val="00427F0A"/>
    <w:rsid w:val="00446D1A"/>
    <w:rsid w:val="00471893"/>
    <w:rsid w:val="004A0321"/>
    <w:rsid w:val="004E2C24"/>
    <w:rsid w:val="004E7528"/>
    <w:rsid w:val="00512C5F"/>
    <w:rsid w:val="005131AD"/>
    <w:rsid w:val="00546E65"/>
    <w:rsid w:val="00577D5C"/>
    <w:rsid w:val="00582BFD"/>
    <w:rsid w:val="005955EA"/>
    <w:rsid w:val="005B57D7"/>
    <w:rsid w:val="005C698F"/>
    <w:rsid w:val="005D191B"/>
    <w:rsid w:val="005F3328"/>
    <w:rsid w:val="0060751C"/>
    <w:rsid w:val="00617834"/>
    <w:rsid w:val="00653859"/>
    <w:rsid w:val="0068125D"/>
    <w:rsid w:val="006A2513"/>
    <w:rsid w:val="00700941"/>
    <w:rsid w:val="00713ADD"/>
    <w:rsid w:val="007901C3"/>
    <w:rsid w:val="007C19C5"/>
    <w:rsid w:val="007E4B99"/>
    <w:rsid w:val="008010C3"/>
    <w:rsid w:val="00803A01"/>
    <w:rsid w:val="008067B3"/>
    <w:rsid w:val="00812233"/>
    <w:rsid w:val="00856EA5"/>
    <w:rsid w:val="0086539A"/>
    <w:rsid w:val="008A0807"/>
    <w:rsid w:val="008B14E0"/>
    <w:rsid w:val="008F384B"/>
    <w:rsid w:val="00901432"/>
    <w:rsid w:val="00916E0C"/>
    <w:rsid w:val="0092734B"/>
    <w:rsid w:val="00942DC9"/>
    <w:rsid w:val="00992FCD"/>
    <w:rsid w:val="009A5513"/>
    <w:rsid w:val="009C0971"/>
    <w:rsid w:val="009C3454"/>
    <w:rsid w:val="009C44CB"/>
    <w:rsid w:val="009C6C05"/>
    <w:rsid w:val="00A82C97"/>
    <w:rsid w:val="00AB3965"/>
    <w:rsid w:val="00AC5327"/>
    <w:rsid w:val="00AF4761"/>
    <w:rsid w:val="00B52BAE"/>
    <w:rsid w:val="00B62B35"/>
    <w:rsid w:val="00B7327A"/>
    <w:rsid w:val="00B859C8"/>
    <w:rsid w:val="00B946AF"/>
    <w:rsid w:val="00BA7FB6"/>
    <w:rsid w:val="00C110FE"/>
    <w:rsid w:val="00C315AB"/>
    <w:rsid w:val="00C331F5"/>
    <w:rsid w:val="00C34D68"/>
    <w:rsid w:val="00C415DE"/>
    <w:rsid w:val="00C76B99"/>
    <w:rsid w:val="00CE0D29"/>
    <w:rsid w:val="00CF4193"/>
    <w:rsid w:val="00D3032A"/>
    <w:rsid w:val="00D856C9"/>
    <w:rsid w:val="00DE2A01"/>
    <w:rsid w:val="00DF2395"/>
    <w:rsid w:val="00DF2BF5"/>
    <w:rsid w:val="00DF5F62"/>
    <w:rsid w:val="00E06273"/>
    <w:rsid w:val="00E26565"/>
    <w:rsid w:val="00E41158"/>
    <w:rsid w:val="00E65110"/>
    <w:rsid w:val="00E75995"/>
    <w:rsid w:val="00EA777E"/>
    <w:rsid w:val="00EA7CC8"/>
    <w:rsid w:val="00EB5C9F"/>
    <w:rsid w:val="00EF4BB1"/>
    <w:rsid w:val="00FA2E21"/>
    <w:rsid w:val="00FD2888"/>
    <w:rsid w:val="00FE2314"/>
    <w:rsid w:val="00FF09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7528"/>
    <w:pPr>
      <w:suppressAutoHyphens/>
      <w:spacing w:after="0" w:line="240" w:lineRule="auto"/>
    </w:pPr>
    <w:rPr>
      <w:rFonts w:ascii="Times New Roman" w:eastAsia="Times New Roman" w:hAnsi="Times New Roman" w:cs="Times New Roman"/>
      <w:sz w:val="18"/>
      <w:szCs w:val="20"/>
      <w:lang w:eastAsia="ar-SA"/>
    </w:rPr>
  </w:style>
  <w:style w:type="paragraph" w:styleId="1">
    <w:name w:val="heading 1"/>
    <w:basedOn w:val="a"/>
    <w:next w:val="a"/>
    <w:link w:val="10"/>
    <w:uiPriority w:val="9"/>
    <w:qFormat/>
    <w:rsid w:val="00400608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16E0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16E0C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rsid w:val="004E7528"/>
    <w:pPr>
      <w:spacing w:after="120"/>
    </w:pPr>
    <w:rPr>
      <w:lang w:val="x-none"/>
    </w:rPr>
  </w:style>
  <w:style w:type="character" w:customStyle="1" w:styleId="a4">
    <w:name w:val="Основной текст Знак"/>
    <w:basedOn w:val="a0"/>
    <w:link w:val="a3"/>
    <w:uiPriority w:val="99"/>
    <w:rsid w:val="004E7528"/>
    <w:rPr>
      <w:rFonts w:ascii="Times New Roman" w:eastAsia="Times New Roman" w:hAnsi="Times New Roman" w:cs="Times New Roman"/>
      <w:sz w:val="18"/>
      <w:szCs w:val="20"/>
      <w:lang w:val="x-none" w:eastAsia="ar-SA"/>
    </w:rPr>
  </w:style>
  <w:style w:type="paragraph" w:styleId="a5">
    <w:name w:val="Body Text Indent"/>
    <w:basedOn w:val="a"/>
    <w:link w:val="a6"/>
    <w:rsid w:val="00DE2A01"/>
    <w:pPr>
      <w:suppressAutoHyphens w:val="0"/>
      <w:spacing w:after="120"/>
      <w:ind w:left="283"/>
    </w:pPr>
    <w:rPr>
      <w:sz w:val="20"/>
      <w:lang w:val="ru-RU" w:eastAsia="uk-UA"/>
    </w:rPr>
  </w:style>
  <w:style w:type="character" w:customStyle="1" w:styleId="a6">
    <w:name w:val="Основной текст с отступом Знак"/>
    <w:basedOn w:val="a0"/>
    <w:link w:val="a5"/>
    <w:rsid w:val="00DE2A01"/>
    <w:rPr>
      <w:rFonts w:ascii="Times New Roman" w:eastAsia="Times New Roman" w:hAnsi="Times New Roman" w:cs="Times New Roman"/>
      <w:sz w:val="20"/>
      <w:szCs w:val="20"/>
      <w:lang w:val="ru-RU" w:eastAsia="uk-UA"/>
    </w:rPr>
  </w:style>
  <w:style w:type="character" w:customStyle="1" w:styleId="10">
    <w:name w:val="Заголовок 1 Знак"/>
    <w:basedOn w:val="a0"/>
    <w:link w:val="1"/>
    <w:uiPriority w:val="9"/>
    <w:rsid w:val="00400608"/>
    <w:rPr>
      <w:rFonts w:ascii="Arial" w:eastAsia="Times New Roman" w:hAnsi="Arial" w:cs="Arial"/>
      <w:b/>
      <w:bCs/>
      <w:kern w:val="32"/>
      <w:sz w:val="32"/>
      <w:szCs w:val="32"/>
      <w:lang w:eastAsia="ar-SA"/>
    </w:rPr>
  </w:style>
  <w:style w:type="paragraph" w:customStyle="1" w:styleId="11">
    <w:name w:val="Обычный1"/>
    <w:rsid w:val="00B946AF"/>
    <w:pPr>
      <w:widowControl w:val="0"/>
      <w:spacing w:after="0" w:line="300" w:lineRule="auto"/>
      <w:ind w:firstLine="720"/>
      <w:jc w:val="both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styleId="a7">
    <w:name w:val="List Paragraph"/>
    <w:basedOn w:val="a"/>
    <w:uiPriority w:val="34"/>
    <w:qFormat/>
    <w:rsid w:val="002B70C3"/>
    <w:pPr>
      <w:ind w:left="720"/>
      <w:contextualSpacing/>
    </w:pPr>
  </w:style>
  <w:style w:type="character" w:styleId="a8">
    <w:name w:val="Hyperlink"/>
    <w:rsid w:val="004A0321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916E0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ar-SA"/>
    </w:rPr>
  </w:style>
  <w:style w:type="character" w:customStyle="1" w:styleId="30">
    <w:name w:val="Заголовок 3 Знак"/>
    <w:basedOn w:val="a0"/>
    <w:link w:val="3"/>
    <w:uiPriority w:val="9"/>
    <w:semiHidden/>
    <w:rsid w:val="00916E0C"/>
    <w:rPr>
      <w:rFonts w:asciiTheme="majorHAnsi" w:eastAsiaTheme="majorEastAsia" w:hAnsiTheme="majorHAnsi" w:cstheme="majorBidi"/>
      <w:b/>
      <w:bCs/>
      <w:color w:val="4F81BD" w:themeColor="accent1"/>
      <w:sz w:val="18"/>
      <w:szCs w:val="20"/>
      <w:lang w:eastAsia="ar-SA"/>
    </w:rPr>
  </w:style>
  <w:style w:type="paragraph" w:styleId="a9">
    <w:name w:val="header"/>
    <w:basedOn w:val="a"/>
    <w:link w:val="aa"/>
    <w:uiPriority w:val="99"/>
    <w:unhideWhenUsed/>
    <w:rsid w:val="00812233"/>
    <w:pPr>
      <w:tabs>
        <w:tab w:val="center" w:pos="4819"/>
        <w:tab w:val="right" w:pos="9639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812233"/>
    <w:rPr>
      <w:rFonts w:ascii="Times New Roman" w:eastAsia="Times New Roman" w:hAnsi="Times New Roman" w:cs="Times New Roman"/>
      <w:sz w:val="18"/>
      <w:szCs w:val="20"/>
      <w:lang w:eastAsia="ar-SA"/>
    </w:rPr>
  </w:style>
  <w:style w:type="paragraph" w:styleId="ab">
    <w:name w:val="footer"/>
    <w:basedOn w:val="a"/>
    <w:link w:val="ac"/>
    <w:uiPriority w:val="99"/>
    <w:unhideWhenUsed/>
    <w:rsid w:val="00812233"/>
    <w:pPr>
      <w:tabs>
        <w:tab w:val="center" w:pos="4819"/>
        <w:tab w:val="right" w:pos="9639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812233"/>
    <w:rPr>
      <w:rFonts w:ascii="Times New Roman" w:eastAsia="Times New Roman" w:hAnsi="Times New Roman" w:cs="Times New Roman"/>
      <w:sz w:val="18"/>
      <w:szCs w:val="20"/>
      <w:lang w:eastAsia="ar-SA"/>
    </w:rPr>
  </w:style>
  <w:style w:type="paragraph" w:styleId="ad">
    <w:name w:val="Balloon Text"/>
    <w:basedOn w:val="a"/>
    <w:link w:val="ae"/>
    <w:uiPriority w:val="99"/>
    <w:semiHidden/>
    <w:unhideWhenUsed/>
    <w:rsid w:val="00053569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053569"/>
    <w:rPr>
      <w:rFonts w:ascii="Tahoma" w:eastAsia="Times New Roman" w:hAnsi="Tahoma" w:cs="Tahoma"/>
      <w:sz w:val="16"/>
      <w:szCs w:val="16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7528"/>
    <w:pPr>
      <w:suppressAutoHyphens/>
      <w:spacing w:after="0" w:line="240" w:lineRule="auto"/>
    </w:pPr>
    <w:rPr>
      <w:rFonts w:ascii="Times New Roman" w:eastAsia="Times New Roman" w:hAnsi="Times New Roman" w:cs="Times New Roman"/>
      <w:sz w:val="18"/>
      <w:szCs w:val="20"/>
      <w:lang w:eastAsia="ar-SA"/>
    </w:rPr>
  </w:style>
  <w:style w:type="paragraph" w:styleId="1">
    <w:name w:val="heading 1"/>
    <w:basedOn w:val="a"/>
    <w:next w:val="a"/>
    <w:link w:val="10"/>
    <w:uiPriority w:val="9"/>
    <w:qFormat/>
    <w:rsid w:val="00400608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16E0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16E0C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rsid w:val="004E7528"/>
    <w:pPr>
      <w:spacing w:after="120"/>
    </w:pPr>
    <w:rPr>
      <w:lang w:val="x-none"/>
    </w:rPr>
  </w:style>
  <w:style w:type="character" w:customStyle="1" w:styleId="a4">
    <w:name w:val="Основной текст Знак"/>
    <w:basedOn w:val="a0"/>
    <w:link w:val="a3"/>
    <w:uiPriority w:val="99"/>
    <w:rsid w:val="004E7528"/>
    <w:rPr>
      <w:rFonts w:ascii="Times New Roman" w:eastAsia="Times New Roman" w:hAnsi="Times New Roman" w:cs="Times New Roman"/>
      <w:sz w:val="18"/>
      <w:szCs w:val="20"/>
      <w:lang w:val="x-none" w:eastAsia="ar-SA"/>
    </w:rPr>
  </w:style>
  <w:style w:type="paragraph" w:styleId="a5">
    <w:name w:val="Body Text Indent"/>
    <w:basedOn w:val="a"/>
    <w:link w:val="a6"/>
    <w:rsid w:val="00DE2A01"/>
    <w:pPr>
      <w:suppressAutoHyphens w:val="0"/>
      <w:spacing w:after="120"/>
      <w:ind w:left="283"/>
    </w:pPr>
    <w:rPr>
      <w:sz w:val="20"/>
      <w:lang w:val="ru-RU" w:eastAsia="uk-UA"/>
    </w:rPr>
  </w:style>
  <w:style w:type="character" w:customStyle="1" w:styleId="a6">
    <w:name w:val="Основной текст с отступом Знак"/>
    <w:basedOn w:val="a0"/>
    <w:link w:val="a5"/>
    <w:rsid w:val="00DE2A01"/>
    <w:rPr>
      <w:rFonts w:ascii="Times New Roman" w:eastAsia="Times New Roman" w:hAnsi="Times New Roman" w:cs="Times New Roman"/>
      <w:sz w:val="20"/>
      <w:szCs w:val="20"/>
      <w:lang w:val="ru-RU" w:eastAsia="uk-UA"/>
    </w:rPr>
  </w:style>
  <w:style w:type="character" w:customStyle="1" w:styleId="10">
    <w:name w:val="Заголовок 1 Знак"/>
    <w:basedOn w:val="a0"/>
    <w:link w:val="1"/>
    <w:uiPriority w:val="9"/>
    <w:rsid w:val="00400608"/>
    <w:rPr>
      <w:rFonts w:ascii="Arial" w:eastAsia="Times New Roman" w:hAnsi="Arial" w:cs="Arial"/>
      <w:b/>
      <w:bCs/>
      <w:kern w:val="32"/>
      <w:sz w:val="32"/>
      <w:szCs w:val="32"/>
      <w:lang w:eastAsia="ar-SA"/>
    </w:rPr>
  </w:style>
  <w:style w:type="paragraph" w:customStyle="1" w:styleId="11">
    <w:name w:val="Обычный1"/>
    <w:rsid w:val="00B946AF"/>
    <w:pPr>
      <w:widowControl w:val="0"/>
      <w:spacing w:after="0" w:line="300" w:lineRule="auto"/>
      <w:ind w:firstLine="720"/>
      <w:jc w:val="both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styleId="a7">
    <w:name w:val="List Paragraph"/>
    <w:basedOn w:val="a"/>
    <w:uiPriority w:val="34"/>
    <w:qFormat/>
    <w:rsid w:val="002B70C3"/>
    <w:pPr>
      <w:ind w:left="720"/>
      <w:contextualSpacing/>
    </w:pPr>
  </w:style>
  <w:style w:type="character" w:styleId="a8">
    <w:name w:val="Hyperlink"/>
    <w:rsid w:val="004A0321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916E0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ar-SA"/>
    </w:rPr>
  </w:style>
  <w:style w:type="character" w:customStyle="1" w:styleId="30">
    <w:name w:val="Заголовок 3 Знак"/>
    <w:basedOn w:val="a0"/>
    <w:link w:val="3"/>
    <w:uiPriority w:val="9"/>
    <w:semiHidden/>
    <w:rsid w:val="00916E0C"/>
    <w:rPr>
      <w:rFonts w:asciiTheme="majorHAnsi" w:eastAsiaTheme="majorEastAsia" w:hAnsiTheme="majorHAnsi" w:cstheme="majorBidi"/>
      <w:b/>
      <w:bCs/>
      <w:color w:val="4F81BD" w:themeColor="accent1"/>
      <w:sz w:val="18"/>
      <w:szCs w:val="20"/>
      <w:lang w:eastAsia="ar-SA"/>
    </w:rPr>
  </w:style>
  <w:style w:type="paragraph" w:styleId="a9">
    <w:name w:val="header"/>
    <w:basedOn w:val="a"/>
    <w:link w:val="aa"/>
    <w:uiPriority w:val="99"/>
    <w:unhideWhenUsed/>
    <w:rsid w:val="00812233"/>
    <w:pPr>
      <w:tabs>
        <w:tab w:val="center" w:pos="4819"/>
        <w:tab w:val="right" w:pos="9639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812233"/>
    <w:rPr>
      <w:rFonts w:ascii="Times New Roman" w:eastAsia="Times New Roman" w:hAnsi="Times New Roman" w:cs="Times New Roman"/>
      <w:sz w:val="18"/>
      <w:szCs w:val="20"/>
      <w:lang w:eastAsia="ar-SA"/>
    </w:rPr>
  </w:style>
  <w:style w:type="paragraph" w:styleId="ab">
    <w:name w:val="footer"/>
    <w:basedOn w:val="a"/>
    <w:link w:val="ac"/>
    <w:uiPriority w:val="99"/>
    <w:unhideWhenUsed/>
    <w:rsid w:val="00812233"/>
    <w:pPr>
      <w:tabs>
        <w:tab w:val="center" w:pos="4819"/>
        <w:tab w:val="right" w:pos="9639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812233"/>
    <w:rPr>
      <w:rFonts w:ascii="Times New Roman" w:eastAsia="Times New Roman" w:hAnsi="Times New Roman" w:cs="Times New Roman"/>
      <w:sz w:val="18"/>
      <w:szCs w:val="20"/>
      <w:lang w:eastAsia="ar-SA"/>
    </w:rPr>
  </w:style>
  <w:style w:type="paragraph" w:styleId="ad">
    <w:name w:val="Balloon Text"/>
    <w:basedOn w:val="a"/>
    <w:link w:val="ae"/>
    <w:uiPriority w:val="99"/>
    <w:semiHidden/>
    <w:unhideWhenUsed/>
    <w:rsid w:val="00053569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053569"/>
    <w:rPr>
      <w:rFonts w:ascii="Tahoma" w:eastAsia="Times New Roman" w:hAnsi="Tahoma" w:cs="Tahoma"/>
      <w:sz w:val="16"/>
      <w:szCs w:val="1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://www.bank.gov.ua/" TargetMode="Externa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www.bank.gov.ua/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bank.gov.ua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bank.gov.ua/" TargetMode="External"/><Relationship Id="rId10" Type="http://schemas.openxmlformats.org/officeDocument/2006/relationships/hyperlink" Target="http://www.bank.gov.ua/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_________Microsoft_Word_97-20031.doc"/><Relationship Id="rId14" Type="http://schemas.openxmlformats.org/officeDocument/2006/relationships/hyperlink" Target="http://www.bank.gov.ua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104</TotalTime>
  <Pages>10</Pages>
  <Words>14175</Words>
  <Characters>8080</Characters>
  <Application>Microsoft Office Word</Application>
  <DocSecurity>0</DocSecurity>
  <Lines>67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Користувач</dc:creator>
  <cp:keywords/>
  <dc:description/>
  <cp:lastModifiedBy>Користувач</cp:lastModifiedBy>
  <cp:revision>10</cp:revision>
  <cp:lastPrinted>2020-02-03T18:10:00Z</cp:lastPrinted>
  <dcterms:created xsi:type="dcterms:W3CDTF">2019-02-03T17:33:00Z</dcterms:created>
  <dcterms:modified xsi:type="dcterms:W3CDTF">2020-02-03T18:11:00Z</dcterms:modified>
</cp:coreProperties>
</file>