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548" w:rsidRPr="00552548" w:rsidRDefault="00A21182" w:rsidP="00552548">
      <w:pPr>
        <w:jc w:val="both"/>
        <w:rPr>
          <w:b/>
          <w:noProof/>
          <w:sz w:val="24"/>
          <w:szCs w:val="24"/>
          <w:lang w:val="en-US"/>
        </w:rPr>
      </w:pPr>
      <w:r w:rsidRPr="00552548">
        <w:rPr>
          <w:b/>
          <w:noProof/>
          <w:sz w:val="24"/>
          <w:szCs w:val="24"/>
          <w:lang w:val="en-US"/>
        </w:rPr>
        <w:object w:dxaOrig="10565" w:dyaOrig="15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pt;height:764.25pt" o:ole="">
            <v:imagedata r:id="rId9" o:title=""/>
          </v:shape>
          <o:OLEObject Type="Embed" ProgID="Word.Document.8" ShapeID="_x0000_i1025" DrawAspect="Content" ObjectID="_1641895211" r:id="rId10">
            <o:FieldCodes>\s</o:FieldCodes>
          </o:OLEObject>
        </w:object>
      </w:r>
    </w:p>
    <w:p w:rsidR="00B0596C" w:rsidRPr="00A11E88" w:rsidRDefault="00B0596C" w:rsidP="00B0596C">
      <w:pPr>
        <w:rPr>
          <w:b/>
          <w:sz w:val="24"/>
          <w:szCs w:val="24"/>
          <w:lang w:val="uk-UA"/>
        </w:rPr>
      </w:pPr>
      <w:r w:rsidRPr="00B0596C">
        <w:rPr>
          <w:sz w:val="24"/>
          <w:szCs w:val="24"/>
        </w:rPr>
        <w:t xml:space="preserve"> </w:t>
      </w:r>
      <w:proofErr w:type="spellStart"/>
      <w:r w:rsidRPr="00591BF7">
        <w:rPr>
          <w:sz w:val="24"/>
          <w:szCs w:val="24"/>
        </w:rPr>
        <w:t>Програма</w:t>
      </w:r>
      <w:proofErr w:type="spellEnd"/>
      <w:r w:rsidRPr="00591BF7">
        <w:rPr>
          <w:sz w:val="24"/>
          <w:szCs w:val="24"/>
        </w:rPr>
        <w:t xml:space="preserve"> </w:t>
      </w:r>
      <w:proofErr w:type="spellStart"/>
      <w:r w:rsidRPr="00591BF7">
        <w:rPr>
          <w:sz w:val="24"/>
          <w:szCs w:val="24"/>
        </w:rPr>
        <w:t>навчальної</w:t>
      </w:r>
      <w:proofErr w:type="spellEnd"/>
      <w:r w:rsidRPr="00591BF7">
        <w:rPr>
          <w:sz w:val="24"/>
          <w:szCs w:val="24"/>
        </w:rPr>
        <w:t xml:space="preserve"> </w:t>
      </w:r>
      <w:proofErr w:type="spellStart"/>
      <w:r w:rsidRPr="00591BF7">
        <w:rPr>
          <w:sz w:val="24"/>
          <w:szCs w:val="24"/>
        </w:rPr>
        <w:t>дисципліни</w:t>
      </w:r>
      <w:proofErr w:type="spellEnd"/>
      <w:r w:rsidRPr="00591BF7">
        <w:rPr>
          <w:sz w:val="24"/>
          <w:szCs w:val="24"/>
        </w:rPr>
        <w:t xml:space="preserve"> </w:t>
      </w:r>
      <w:r w:rsidRPr="00591BF7">
        <w:rPr>
          <w:sz w:val="24"/>
          <w:szCs w:val="24"/>
          <w:lang w:val="uk-UA"/>
        </w:rPr>
        <w:t xml:space="preserve"> </w:t>
      </w:r>
      <w:r w:rsidRPr="00A11E88">
        <w:rPr>
          <w:b/>
          <w:sz w:val="24"/>
          <w:szCs w:val="24"/>
          <w:lang w:val="uk-UA"/>
        </w:rPr>
        <w:t>«</w:t>
      </w:r>
      <w:r>
        <w:rPr>
          <w:b/>
          <w:sz w:val="24"/>
          <w:szCs w:val="24"/>
          <w:lang w:val="uk-UA"/>
        </w:rPr>
        <w:t>О</w:t>
      </w:r>
      <w:r w:rsidRPr="00A11E88">
        <w:rPr>
          <w:b/>
          <w:sz w:val="24"/>
          <w:szCs w:val="24"/>
          <w:u w:val="single"/>
          <w:lang w:val="uk-UA"/>
        </w:rPr>
        <w:t>блік</w:t>
      </w:r>
      <w:r>
        <w:rPr>
          <w:b/>
          <w:sz w:val="24"/>
          <w:szCs w:val="24"/>
          <w:u w:val="single"/>
          <w:lang w:val="uk-UA"/>
        </w:rPr>
        <w:t xml:space="preserve"> в банках</w:t>
      </w:r>
      <w:r w:rsidRPr="00A11E88">
        <w:rPr>
          <w:b/>
          <w:sz w:val="24"/>
          <w:szCs w:val="24"/>
          <w:u w:val="single"/>
          <w:lang w:val="uk-UA"/>
        </w:rPr>
        <w:t>»</w:t>
      </w:r>
    </w:p>
    <w:p w:rsidR="00B0596C" w:rsidRPr="00591BF7" w:rsidRDefault="00B0596C" w:rsidP="00B0596C">
      <w:pPr>
        <w:rPr>
          <w:sz w:val="24"/>
          <w:szCs w:val="24"/>
          <w:lang w:val="uk-UA"/>
        </w:rPr>
      </w:pPr>
    </w:p>
    <w:p w:rsidR="00B0596C" w:rsidRPr="00A11E88" w:rsidRDefault="00B0596C" w:rsidP="00B0596C">
      <w:pPr>
        <w:rPr>
          <w:b/>
          <w:sz w:val="24"/>
          <w:szCs w:val="24"/>
          <w:lang w:val="uk-UA"/>
        </w:rPr>
      </w:pPr>
      <w:r w:rsidRPr="00591BF7">
        <w:rPr>
          <w:sz w:val="24"/>
          <w:szCs w:val="24"/>
        </w:rPr>
        <w:t>д</w:t>
      </w:r>
      <w:r>
        <w:rPr>
          <w:sz w:val="24"/>
          <w:szCs w:val="24"/>
        </w:rPr>
        <w:t xml:space="preserve">ля </w:t>
      </w:r>
      <w:proofErr w:type="spellStart"/>
      <w:r>
        <w:rPr>
          <w:sz w:val="24"/>
          <w:szCs w:val="24"/>
        </w:rPr>
        <w:t>студентів</w:t>
      </w:r>
      <w:proofErr w:type="spellEnd"/>
      <w:r>
        <w:rPr>
          <w:sz w:val="24"/>
          <w:szCs w:val="24"/>
        </w:rPr>
        <w:t xml:space="preserve"> за </w:t>
      </w:r>
      <w:proofErr w:type="spellStart"/>
      <w:r>
        <w:rPr>
          <w:sz w:val="24"/>
          <w:szCs w:val="24"/>
        </w:rPr>
        <w:t>галуззю</w:t>
      </w:r>
      <w:proofErr w:type="spellEnd"/>
      <w:r>
        <w:rPr>
          <w:sz w:val="24"/>
          <w:szCs w:val="24"/>
        </w:rPr>
        <w:t xml:space="preserve"> </w:t>
      </w:r>
      <w:proofErr w:type="spellStart"/>
      <w:r>
        <w:rPr>
          <w:sz w:val="24"/>
          <w:szCs w:val="24"/>
        </w:rPr>
        <w:t>знань</w:t>
      </w:r>
      <w:proofErr w:type="spellEnd"/>
      <w:r w:rsidR="00AA14E6">
        <w:rPr>
          <w:sz w:val="24"/>
          <w:szCs w:val="24"/>
          <w:lang w:val="uk-UA"/>
        </w:rPr>
        <w:t>:</w:t>
      </w:r>
      <w:r>
        <w:rPr>
          <w:sz w:val="24"/>
          <w:szCs w:val="24"/>
        </w:rPr>
        <w:t xml:space="preserve">  </w:t>
      </w:r>
      <w:r w:rsidRPr="00A11E88">
        <w:rPr>
          <w:b/>
          <w:sz w:val="24"/>
          <w:szCs w:val="24"/>
          <w:u w:val="single"/>
        </w:rPr>
        <w:t>07 «</w:t>
      </w:r>
      <w:proofErr w:type="spellStart"/>
      <w:r w:rsidRPr="00A11E88">
        <w:rPr>
          <w:b/>
          <w:sz w:val="24"/>
          <w:szCs w:val="24"/>
          <w:u w:val="single"/>
        </w:rPr>
        <w:t>Управління</w:t>
      </w:r>
      <w:proofErr w:type="spellEnd"/>
      <w:r w:rsidRPr="00A11E88">
        <w:rPr>
          <w:b/>
          <w:sz w:val="24"/>
          <w:szCs w:val="24"/>
          <w:u w:val="single"/>
        </w:rPr>
        <w:t xml:space="preserve"> та </w:t>
      </w:r>
      <w:proofErr w:type="spellStart"/>
      <w:r w:rsidRPr="00A11E88">
        <w:rPr>
          <w:b/>
          <w:sz w:val="24"/>
          <w:szCs w:val="24"/>
          <w:u w:val="single"/>
        </w:rPr>
        <w:t>адміністрування</w:t>
      </w:r>
      <w:proofErr w:type="spellEnd"/>
      <w:r w:rsidRPr="00A11E88">
        <w:rPr>
          <w:b/>
          <w:sz w:val="24"/>
          <w:szCs w:val="24"/>
          <w:u w:val="single"/>
        </w:rPr>
        <w:t>»</w:t>
      </w:r>
    </w:p>
    <w:p w:rsidR="00B0596C" w:rsidRPr="00A11E88" w:rsidRDefault="00B0596C" w:rsidP="00B0596C">
      <w:pPr>
        <w:rPr>
          <w:b/>
          <w:sz w:val="24"/>
          <w:szCs w:val="24"/>
          <w:u w:val="single"/>
          <w:lang w:val="uk-UA"/>
        </w:rPr>
      </w:pPr>
      <w:r w:rsidRPr="00C17C59">
        <w:rPr>
          <w:sz w:val="24"/>
          <w:szCs w:val="24"/>
          <w:lang w:val="uk-UA"/>
        </w:rPr>
        <w:t>спеціальності</w:t>
      </w:r>
      <w:r w:rsidR="00AA14E6">
        <w:rPr>
          <w:sz w:val="24"/>
          <w:szCs w:val="24"/>
          <w:lang w:val="uk-UA"/>
        </w:rPr>
        <w:t>:</w:t>
      </w:r>
      <w:r w:rsidRPr="00C17C59">
        <w:rPr>
          <w:sz w:val="24"/>
          <w:szCs w:val="24"/>
          <w:lang w:val="uk-UA"/>
        </w:rPr>
        <w:t xml:space="preserve"> </w:t>
      </w:r>
      <w:r w:rsidRPr="00C17C59">
        <w:rPr>
          <w:b/>
          <w:sz w:val="24"/>
          <w:szCs w:val="24"/>
          <w:u w:val="single"/>
          <w:lang w:val="uk-UA"/>
        </w:rPr>
        <w:t>071 «Облік і оподаткування»</w:t>
      </w:r>
    </w:p>
    <w:p w:rsidR="00B0596C" w:rsidRPr="00C17C59" w:rsidRDefault="00B0596C" w:rsidP="00B0596C">
      <w:pPr>
        <w:rPr>
          <w:sz w:val="24"/>
          <w:szCs w:val="24"/>
          <w:lang w:val="uk-UA"/>
        </w:rPr>
      </w:pPr>
      <w:r>
        <w:rPr>
          <w:sz w:val="24"/>
          <w:szCs w:val="24"/>
          <w:lang w:val="uk-UA"/>
        </w:rPr>
        <w:t>спеціалізації</w:t>
      </w:r>
      <w:r w:rsidR="00AA14E6">
        <w:rPr>
          <w:sz w:val="24"/>
          <w:szCs w:val="24"/>
          <w:lang w:val="uk-UA"/>
        </w:rPr>
        <w:t>:</w:t>
      </w:r>
      <w:r>
        <w:rPr>
          <w:sz w:val="24"/>
          <w:szCs w:val="24"/>
          <w:lang w:val="uk-UA"/>
        </w:rPr>
        <w:t xml:space="preserve">  </w:t>
      </w:r>
      <w:r w:rsidR="00AA14E6" w:rsidRPr="00AA14E6">
        <w:rPr>
          <w:b/>
          <w:sz w:val="24"/>
          <w:szCs w:val="24"/>
          <w:u w:val="single"/>
          <w:lang w:val="uk-UA"/>
        </w:rPr>
        <w:t>Бухгалтерський о</w:t>
      </w:r>
      <w:r w:rsidRPr="00AA14E6">
        <w:rPr>
          <w:b/>
          <w:sz w:val="24"/>
          <w:szCs w:val="24"/>
          <w:u w:val="single"/>
          <w:lang w:val="uk-UA"/>
        </w:rPr>
        <w:t>блік</w:t>
      </w:r>
      <w:r w:rsidRPr="00C17C59">
        <w:rPr>
          <w:b/>
          <w:sz w:val="24"/>
          <w:szCs w:val="24"/>
          <w:u w:val="single"/>
          <w:lang w:val="uk-UA"/>
        </w:rPr>
        <w:t xml:space="preserve">, аналіз та </w:t>
      </w:r>
      <w:r w:rsidR="00AA14E6">
        <w:rPr>
          <w:b/>
          <w:sz w:val="24"/>
          <w:szCs w:val="24"/>
          <w:u w:val="single"/>
          <w:lang w:val="uk-UA"/>
        </w:rPr>
        <w:t>аудит</w:t>
      </w:r>
      <w:r w:rsidRPr="00C17C59">
        <w:rPr>
          <w:sz w:val="24"/>
          <w:szCs w:val="24"/>
          <w:lang w:val="uk-UA"/>
        </w:rPr>
        <w:t xml:space="preserve"> </w:t>
      </w:r>
    </w:p>
    <w:p w:rsidR="00B0596C" w:rsidRPr="00591BF7" w:rsidRDefault="00B0596C" w:rsidP="00B0596C">
      <w:pPr>
        <w:rPr>
          <w:sz w:val="24"/>
          <w:szCs w:val="24"/>
        </w:rPr>
      </w:pPr>
      <w:proofErr w:type="spellStart"/>
      <w:r w:rsidRPr="00591BF7">
        <w:rPr>
          <w:sz w:val="24"/>
          <w:szCs w:val="24"/>
        </w:rPr>
        <w:t>освітнього</w:t>
      </w:r>
      <w:proofErr w:type="spellEnd"/>
      <w:r w:rsidRPr="00591BF7">
        <w:rPr>
          <w:sz w:val="24"/>
          <w:szCs w:val="24"/>
        </w:rPr>
        <w:t xml:space="preserve"> </w:t>
      </w:r>
      <w:proofErr w:type="spellStart"/>
      <w:r w:rsidRPr="00591BF7">
        <w:rPr>
          <w:sz w:val="24"/>
          <w:szCs w:val="24"/>
        </w:rPr>
        <w:t>ступеня</w:t>
      </w:r>
      <w:proofErr w:type="spellEnd"/>
      <w:r>
        <w:rPr>
          <w:sz w:val="24"/>
          <w:szCs w:val="24"/>
          <w:lang w:val="uk-UA"/>
        </w:rPr>
        <w:t>:</w:t>
      </w:r>
      <w:r w:rsidRPr="00591BF7">
        <w:rPr>
          <w:sz w:val="24"/>
          <w:szCs w:val="24"/>
        </w:rPr>
        <w:t xml:space="preserve"> </w:t>
      </w:r>
      <w:r w:rsidR="006E4DEC">
        <w:rPr>
          <w:b/>
          <w:sz w:val="24"/>
          <w:szCs w:val="24"/>
          <w:lang w:val="uk-UA"/>
        </w:rPr>
        <w:t>бакалавр</w:t>
      </w:r>
      <w:r w:rsidRPr="004A1EF9">
        <w:rPr>
          <w:b/>
          <w:sz w:val="24"/>
          <w:szCs w:val="24"/>
        </w:rPr>
        <w:t xml:space="preserve"> </w:t>
      </w:r>
    </w:p>
    <w:p w:rsidR="00B0596C" w:rsidRPr="00591BF7" w:rsidRDefault="00B0596C" w:rsidP="00B0596C">
      <w:pPr>
        <w:rPr>
          <w:sz w:val="24"/>
          <w:szCs w:val="24"/>
        </w:rPr>
      </w:pPr>
    </w:p>
    <w:p w:rsidR="00176C16" w:rsidRDefault="00176C16" w:rsidP="00176C16">
      <w:pPr>
        <w:jc w:val="both"/>
        <w:rPr>
          <w:sz w:val="24"/>
          <w:szCs w:val="24"/>
          <w:lang w:val="uk-UA"/>
        </w:rPr>
      </w:pPr>
    </w:p>
    <w:p w:rsidR="00176C16" w:rsidRPr="00942648" w:rsidRDefault="00176C16" w:rsidP="00176C16">
      <w:pPr>
        <w:jc w:val="both"/>
        <w:rPr>
          <w:sz w:val="24"/>
          <w:szCs w:val="24"/>
        </w:rPr>
      </w:pPr>
      <w:r>
        <w:rPr>
          <w:sz w:val="24"/>
          <w:szCs w:val="24"/>
        </w:rPr>
        <w:t xml:space="preserve">22 </w:t>
      </w:r>
      <w:proofErr w:type="spellStart"/>
      <w:r>
        <w:rPr>
          <w:sz w:val="24"/>
          <w:szCs w:val="24"/>
        </w:rPr>
        <w:t>січня</w:t>
      </w:r>
      <w:proofErr w:type="spellEnd"/>
      <w:r>
        <w:rPr>
          <w:sz w:val="24"/>
          <w:szCs w:val="24"/>
        </w:rPr>
        <w:t xml:space="preserve"> 2020 року – </w:t>
      </w:r>
      <w:r w:rsidR="00B16558">
        <w:rPr>
          <w:sz w:val="24"/>
          <w:szCs w:val="24"/>
          <w:lang w:val="uk-UA"/>
        </w:rPr>
        <w:t>11</w:t>
      </w:r>
      <w:r w:rsidRPr="00942648">
        <w:rPr>
          <w:sz w:val="24"/>
          <w:szCs w:val="24"/>
        </w:rPr>
        <w:t xml:space="preserve"> с.</w:t>
      </w:r>
    </w:p>
    <w:p w:rsidR="00B0596C" w:rsidRPr="00B62F42" w:rsidRDefault="00B0596C" w:rsidP="00B0596C">
      <w:pPr>
        <w:spacing w:line="40" w:lineRule="atLeast"/>
        <w:ind w:left="2880"/>
        <w:rPr>
          <w:sz w:val="24"/>
          <w:szCs w:val="24"/>
        </w:rPr>
      </w:pPr>
    </w:p>
    <w:p w:rsidR="00B0596C" w:rsidRPr="00DC6D6A" w:rsidRDefault="00B0596C" w:rsidP="00B0596C">
      <w:pPr>
        <w:spacing w:line="40" w:lineRule="atLeast"/>
        <w:ind w:left="2880"/>
        <w:rPr>
          <w:sz w:val="24"/>
          <w:szCs w:val="24"/>
          <w:lang w:val="uk-UA"/>
        </w:rPr>
      </w:pPr>
    </w:p>
    <w:p w:rsidR="00B0596C" w:rsidRPr="00B62F42" w:rsidRDefault="00B0596C" w:rsidP="00B0596C">
      <w:pPr>
        <w:rPr>
          <w:sz w:val="26"/>
          <w:szCs w:val="26"/>
        </w:rPr>
      </w:pPr>
    </w:p>
    <w:p w:rsidR="00B0596C" w:rsidRPr="005F15F6" w:rsidRDefault="00B0596C" w:rsidP="00B0596C">
      <w:pPr>
        <w:rPr>
          <w:sz w:val="26"/>
          <w:szCs w:val="26"/>
        </w:rPr>
      </w:pPr>
    </w:p>
    <w:p w:rsidR="00B0596C" w:rsidRPr="00F20F2E" w:rsidRDefault="00B0596C" w:rsidP="00B0596C">
      <w:pPr>
        <w:rPr>
          <w:b/>
          <w:sz w:val="24"/>
          <w:szCs w:val="24"/>
          <w:lang w:val="uk-UA"/>
        </w:rPr>
      </w:pPr>
      <w:proofErr w:type="spellStart"/>
      <w:r w:rsidRPr="00F20F2E">
        <w:rPr>
          <w:b/>
          <w:sz w:val="24"/>
          <w:szCs w:val="24"/>
        </w:rPr>
        <w:t>Розробник</w:t>
      </w:r>
      <w:proofErr w:type="spellEnd"/>
      <w:r w:rsidRPr="00F20F2E">
        <w:rPr>
          <w:b/>
          <w:sz w:val="24"/>
          <w:szCs w:val="24"/>
        </w:rPr>
        <w:t>:</w:t>
      </w:r>
      <w:r w:rsidRPr="00F20F2E">
        <w:rPr>
          <w:b/>
          <w:sz w:val="24"/>
          <w:szCs w:val="24"/>
          <w:lang w:val="uk-UA"/>
        </w:rPr>
        <w:t xml:space="preserve"> </w:t>
      </w:r>
      <w:proofErr w:type="spellStart"/>
      <w:r w:rsidRPr="00F20F2E">
        <w:rPr>
          <w:b/>
          <w:sz w:val="24"/>
          <w:szCs w:val="24"/>
        </w:rPr>
        <w:t>Шевців</w:t>
      </w:r>
      <w:proofErr w:type="spellEnd"/>
      <w:r w:rsidRPr="00F20F2E">
        <w:rPr>
          <w:b/>
          <w:sz w:val="24"/>
          <w:szCs w:val="24"/>
        </w:rPr>
        <w:t xml:space="preserve"> Л.Ю.,</w:t>
      </w:r>
      <w:r w:rsidRPr="00F20F2E">
        <w:rPr>
          <w:b/>
          <w:sz w:val="24"/>
          <w:szCs w:val="24"/>
          <w:lang w:val="uk-UA"/>
        </w:rPr>
        <w:t xml:space="preserve"> </w:t>
      </w:r>
      <w:r w:rsidRPr="00F20F2E">
        <w:rPr>
          <w:sz w:val="24"/>
          <w:szCs w:val="24"/>
          <w:lang w:val="uk-UA"/>
        </w:rPr>
        <w:t xml:space="preserve"> </w:t>
      </w:r>
      <w:proofErr w:type="spellStart"/>
      <w:r w:rsidRPr="00F20F2E">
        <w:rPr>
          <w:sz w:val="24"/>
          <w:szCs w:val="24"/>
        </w:rPr>
        <w:t>к.е.н</w:t>
      </w:r>
      <w:proofErr w:type="spellEnd"/>
      <w:r w:rsidRPr="00F20F2E">
        <w:rPr>
          <w:sz w:val="24"/>
          <w:szCs w:val="24"/>
        </w:rPr>
        <w:t>., доцент</w:t>
      </w:r>
    </w:p>
    <w:p w:rsidR="00B0596C" w:rsidRPr="00F20F2E" w:rsidRDefault="00B0596C" w:rsidP="00B0596C">
      <w:pPr>
        <w:rPr>
          <w:sz w:val="24"/>
          <w:szCs w:val="24"/>
        </w:rPr>
      </w:pPr>
    </w:p>
    <w:p w:rsidR="00B0596C" w:rsidRPr="00F20F2E" w:rsidRDefault="00B0596C" w:rsidP="00B0596C">
      <w:pPr>
        <w:rPr>
          <w:sz w:val="24"/>
          <w:szCs w:val="24"/>
        </w:rPr>
      </w:pPr>
    </w:p>
    <w:p w:rsidR="00B0596C" w:rsidRPr="00F20F2E" w:rsidRDefault="00B0596C" w:rsidP="00B0596C">
      <w:pPr>
        <w:rPr>
          <w:sz w:val="24"/>
          <w:szCs w:val="24"/>
        </w:rPr>
      </w:pPr>
    </w:p>
    <w:p w:rsidR="00B0596C" w:rsidRPr="00F20F2E" w:rsidRDefault="00B0596C" w:rsidP="00B0596C">
      <w:pPr>
        <w:rPr>
          <w:sz w:val="24"/>
          <w:szCs w:val="24"/>
        </w:rPr>
      </w:pPr>
    </w:p>
    <w:p w:rsidR="00B0596C" w:rsidRPr="00F20F2E" w:rsidRDefault="00B0596C" w:rsidP="00B0596C">
      <w:pPr>
        <w:rPr>
          <w:sz w:val="24"/>
          <w:szCs w:val="24"/>
        </w:rPr>
      </w:pPr>
    </w:p>
    <w:p w:rsidR="00E629B4" w:rsidRPr="00D80FF4" w:rsidRDefault="00E629B4" w:rsidP="00E629B4">
      <w:pPr>
        <w:pStyle w:val="10"/>
        <w:jc w:val="both"/>
        <w:outlineLvl w:val="0"/>
        <w:rPr>
          <w:b w:val="0"/>
          <w:sz w:val="24"/>
          <w:szCs w:val="24"/>
          <w:lang w:val="uk-UA"/>
        </w:rPr>
      </w:pPr>
      <w:r w:rsidRPr="002C39C5">
        <w:rPr>
          <w:sz w:val="24"/>
          <w:szCs w:val="24"/>
          <w:lang w:val="uk-UA"/>
        </w:rPr>
        <w:t>Розглянуто та ухвалено на засіданні кафедри</w:t>
      </w:r>
      <w:r w:rsidRPr="002C39C5">
        <w:rPr>
          <w:b w:val="0"/>
          <w:sz w:val="24"/>
          <w:szCs w:val="24"/>
          <w:lang w:val="uk-UA"/>
        </w:rPr>
        <w:t xml:space="preserve"> </w:t>
      </w:r>
      <w:r w:rsidRPr="00D80FF4">
        <w:rPr>
          <w:sz w:val="24"/>
          <w:szCs w:val="24"/>
          <w:lang w:val="uk-UA"/>
        </w:rPr>
        <w:t>обліку</w:t>
      </w:r>
      <w:r w:rsidRPr="00D80FF4">
        <w:rPr>
          <w:sz w:val="24"/>
          <w:szCs w:val="24"/>
        </w:rPr>
        <w:t>,</w:t>
      </w:r>
      <w:r w:rsidRPr="00D80FF4">
        <w:rPr>
          <w:sz w:val="24"/>
          <w:szCs w:val="24"/>
          <w:lang w:val="uk-UA"/>
        </w:rPr>
        <w:t xml:space="preserve"> аналізу і контролю</w:t>
      </w:r>
    </w:p>
    <w:p w:rsidR="00E629B4" w:rsidRPr="002C39C5" w:rsidRDefault="00E629B4" w:rsidP="00E629B4">
      <w:pPr>
        <w:jc w:val="both"/>
        <w:rPr>
          <w:sz w:val="24"/>
          <w:szCs w:val="24"/>
        </w:rPr>
      </w:pPr>
      <w:r w:rsidRPr="002C39C5">
        <w:rPr>
          <w:bCs/>
          <w:sz w:val="24"/>
          <w:szCs w:val="24"/>
        </w:rPr>
        <w:t xml:space="preserve">Протокол  № </w:t>
      </w:r>
      <w:r w:rsidRPr="002C39C5">
        <w:rPr>
          <w:bCs/>
          <w:sz w:val="24"/>
          <w:szCs w:val="24"/>
          <w:u w:val="single"/>
        </w:rPr>
        <w:t xml:space="preserve">   7   </w:t>
      </w:r>
      <w:r w:rsidRPr="002C39C5">
        <w:rPr>
          <w:bCs/>
          <w:sz w:val="24"/>
          <w:szCs w:val="24"/>
        </w:rPr>
        <w:t xml:space="preserve"> </w:t>
      </w:r>
      <w:proofErr w:type="spellStart"/>
      <w:r w:rsidRPr="002C39C5">
        <w:rPr>
          <w:bCs/>
          <w:sz w:val="24"/>
          <w:szCs w:val="24"/>
        </w:rPr>
        <w:t>від</w:t>
      </w:r>
      <w:proofErr w:type="spellEnd"/>
      <w:r w:rsidRPr="002C39C5">
        <w:rPr>
          <w:bCs/>
          <w:sz w:val="24"/>
          <w:szCs w:val="24"/>
        </w:rPr>
        <w:t xml:space="preserve">   </w:t>
      </w:r>
      <w:r w:rsidRPr="002C39C5">
        <w:rPr>
          <w:bCs/>
          <w:sz w:val="24"/>
          <w:szCs w:val="24"/>
          <w:u w:val="single"/>
        </w:rPr>
        <w:t>«22»</w:t>
      </w:r>
      <w:r w:rsidRPr="002C39C5">
        <w:rPr>
          <w:bCs/>
          <w:sz w:val="24"/>
          <w:szCs w:val="24"/>
        </w:rPr>
        <w:t xml:space="preserve">   </w:t>
      </w:r>
      <w:r w:rsidRPr="002C39C5">
        <w:rPr>
          <w:bCs/>
          <w:sz w:val="24"/>
          <w:szCs w:val="24"/>
          <w:u w:val="single"/>
        </w:rPr>
        <w:t xml:space="preserve">   </w:t>
      </w:r>
      <w:proofErr w:type="spellStart"/>
      <w:r w:rsidRPr="002C39C5">
        <w:rPr>
          <w:bCs/>
          <w:sz w:val="24"/>
          <w:szCs w:val="24"/>
          <w:u w:val="single"/>
        </w:rPr>
        <w:t>січня</w:t>
      </w:r>
      <w:proofErr w:type="spellEnd"/>
      <w:r w:rsidRPr="002C39C5">
        <w:rPr>
          <w:bCs/>
          <w:sz w:val="24"/>
          <w:szCs w:val="24"/>
          <w:u w:val="single"/>
        </w:rPr>
        <w:t xml:space="preserve">   </w:t>
      </w:r>
      <w:r w:rsidRPr="002C39C5">
        <w:rPr>
          <w:bCs/>
          <w:sz w:val="24"/>
          <w:szCs w:val="24"/>
        </w:rPr>
        <w:t xml:space="preserve"> 2020 р.</w:t>
      </w:r>
      <w:r w:rsidRPr="002C39C5">
        <w:rPr>
          <w:sz w:val="24"/>
          <w:szCs w:val="24"/>
        </w:rPr>
        <w:t xml:space="preserve">  </w:t>
      </w:r>
    </w:p>
    <w:p w:rsidR="00E629B4" w:rsidRPr="002C39C5" w:rsidRDefault="00E629B4" w:rsidP="00E629B4">
      <w:pPr>
        <w:ind w:firstLine="720"/>
        <w:jc w:val="both"/>
        <w:rPr>
          <w:i/>
          <w:sz w:val="24"/>
          <w:szCs w:val="24"/>
        </w:rPr>
      </w:pPr>
    </w:p>
    <w:p w:rsidR="00E629B4" w:rsidRPr="002C39C5" w:rsidRDefault="00E629B4" w:rsidP="00E629B4">
      <w:pPr>
        <w:rPr>
          <w:sz w:val="24"/>
          <w:szCs w:val="24"/>
        </w:rPr>
      </w:pPr>
    </w:p>
    <w:p w:rsidR="00E629B4" w:rsidRPr="002C39C5" w:rsidRDefault="00E629B4" w:rsidP="00E629B4">
      <w:pPr>
        <w:rPr>
          <w:sz w:val="24"/>
          <w:szCs w:val="24"/>
        </w:rPr>
      </w:pPr>
      <w:proofErr w:type="spellStart"/>
      <w:r w:rsidRPr="002C39C5">
        <w:rPr>
          <w:sz w:val="24"/>
          <w:szCs w:val="24"/>
        </w:rPr>
        <w:t>Завідувач</w:t>
      </w:r>
      <w:proofErr w:type="spellEnd"/>
      <w:r w:rsidRPr="002C39C5">
        <w:rPr>
          <w:sz w:val="24"/>
          <w:szCs w:val="24"/>
        </w:rPr>
        <w:t xml:space="preserve"> </w:t>
      </w:r>
      <w:proofErr w:type="spellStart"/>
      <w:r w:rsidRPr="002C39C5">
        <w:rPr>
          <w:sz w:val="24"/>
          <w:szCs w:val="24"/>
        </w:rPr>
        <w:t>кафедри</w:t>
      </w:r>
      <w:proofErr w:type="spellEnd"/>
      <w:r w:rsidRPr="002C39C5">
        <w:rPr>
          <w:sz w:val="24"/>
          <w:szCs w:val="24"/>
        </w:rPr>
        <w:t xml:space="preserve">     _________________        </w:t>
      </w:r>
      <w:r w:rsidRPr="002C39C5">
        <w:rPr>
          <w:sz w:val="24"/>
          <w:szCs w:val="24"/>
          <w:u w:val="single"/>
        </w:rPr>
        <w:t xml:space="preserve"> проф. </w:t>
      </w:r>
      <w:proofErr w:type="spellStart"/>
      <w:r w:rsidRPr="002C39C5">
        <w:rPr>
          <w:sz w:val="24"/>
          <w:szCs w:val="24"/>
          <w:u w:val="single"/>
        </w:rPr>
        <w:t>Романів</w:t>
      </w:r>
      <w:proofErr w:type="spellEnd"/>
      <w:r w:rsidRPr="002C39C5">
        <w:rPr>
          <w:sz w:val="24"/>
          <w:szCs w:val="24"/>
          <w:u w:val="single"/>
        </w:rPr>
        <w:t xml:space="preserve"> Є.М</w:t>
      </w:r>
    </w:p>
    <w:p w:rsidR="00E629B4" w:rsidRPr="002C39C5" w:rsidRDefault="00E629B4" w:rsidP="00E629B4">
      <w:pPr>
        <w:rPr>
          <w:sz w:val="24"/>
          <w:szCs w:val="24"/>
        </w:rPr>
      </w:pPr>
      <w:r>
        <w:rPr>
          <w:sz w:val="24"/>
          <w:szCs w:val="24"/>
        </w:rPr>
        <w:tab/>
      </w:r>
      <w:r>
        <w:rPr>
          <w:sz w:val="24"/>
          <w:szCs w:val="24"/>
        </w:rPr>
        <w:tab/>
      </w:r>
      <w:r>
        <w:rPr>
          <w:sz w:val="24"/>
          <w:szCs w:val="24"/>
        </w:rPr>
        <w:tab/>
        <w:t xml:space="preserve">           </w:t>
      </w:r>
      <w:r w:rsidRPr="002C39C5">
        <w:rPr>
          <w:sz w:val="24"/>
          <w:szCs w:val="24"/>
        </w:rPr>
        <w:t>(</w:t>
      </w:r>
      <w:proofErr w:type="spellStart"/>
      <w:r w:rsidRPr="002C39C5">
        <w:rPr>
          <w:sz w:val="24"/>
          <w:szCs w:val="24"/>
        </w:rPr>
        <w:t>підпис</w:t>
      </w:r>
      <w:proofErr w:type="spellEnd"/>
      <w:r w:rsidRPr="002C39C5">
        <w:rPr>
          <w:sz w:val="24"/>
          <w:szCs w:val="24"/>
        </w:rPr>
        <w:t>)                   (</w:t>
      </w:r>
      <w:proofErr w:type="spellStart"/>
      <w:r w:rsidRPr="002C39C5">
        <w:rPr>
          <w:sz w:val="24"/>
          <w:szCs w:val="24"/>
        </w:rPr>
        <w:t>прізвище</w:t>
      </w:r>
      <w:proofErr w:type="spellEnd"/>
      <w:r w:rsidRPr="002C39C5">
        <w:rPr>
          <w:sz w:val="24"/>
          <w:szCs w:val="24"/>
        </w:rPr>
        <w:t xml:space="preserve">, </w:t>
      </w:r>
      <w:proofErr w:type="spellStart"/>
      <w:r w:rsidRPr="002C39C5">
        <w:rPr>
          <w:sz w:val="24"/>
          <w:szCs w:val="24"/>
        </w:rPr>
        <w:t>ініціали</w:t>
      </w:r>
      <w:proofErr w:type="spellEnd"/>
      <w:r w:rsidRPr="002C39C5">
        <w:rPr>
          <w:sz w:val="24"/>
          <w:szCs w:val="24"/>
        </w:rPr>
        <w:t>)</w:t>
      </w:r>
    </w:p>
    <w:p w:rsidR="00E629B4" w:rsidRPr="002C39C5" w:rsidRDefault="00E629B4" w:rsidP="00E629B4">
      <w:pPr>
        <w:rPr>
          <w:sz w:val="24"/>
          <w:szCs w:val="24"/>
        </w:rPr>
      </w:pPr>
    </w:p>
    <w:p w:rsidR="00E629B4" w:rsidRPr="002C39C5" w:rsidRDefault="00E629B4" w:rsidP="00E629B4">
      <w:pPr>
        <w:rPr>
          <w:sz w:val="24"/>
          <w:szCs w:val="24"/>
        </w:rPr>
      </w:pPr>
    </w:p>
    <w:p w:rsidR="00E629B4" w:rsidRPr="002C39C5" w:rsidRDefault="00E629B4" w:rsidP="00E629B4">
      <w:pPr>
        <w:ind w:firstLine="709"/>
        <w:rPr>
          <w:b/>
          <w:sz w:val="24"/>
          <w:szCs w:val="24"/>
        </w:rPr>
      </w:pPr>
    </w:p>
    <w:p w:rsidR="00E629B4" w:rsidRPr="002C39C5" w:rsidRDefault="00E629B4" w:rsidP="00E629B4">
      <w:pPr>
        <w:ind w:firstLine="709"/>
        <w:rPr>
          <w:b/>
          <w:sz w:val="24"/>
          <w:szCs w:val="24"/>
        </w:rPr>
      </w:pPr>
    </w:p>
    <w:p w:rsidR="00E629B4" w:rsidRPr="002C39C5" w:rsidRDefault="00E629B4" w:rsidP="00E629B4">
      <w:pPr>
        <w:rPr>
          <w:b/>
          <w:sz w:val="24"/>
          <w:szCs w:val="24"/>
        </w:rPr>
      </w:pPr>
      <w:proofErr w:type="spellStart"/>
      <w:r w:rsidRPr="002C39C5">
        <w:rPr>
          <w:b/>
          <w:sz w:val="24"/>
          <w:szCs w:val="24"/>
        </w:rPr>
        <w:t>Розглянуто</w:t>
      </w:r>
      <w:proofErr w:type="spellEnd"/>
      <w:r w:rsidRPr="002C39C5">
        <w:rPr>
          <w:b/>
          <w:sz w:val="24"/>
          <w:szCs w:val="24"/>
        </w:rPr>
        <w:t xml:space="preserve"> та </w:t>
      </w:r>
      <w:proofErr w:type="spellStart"/>
      <w:r w:rsidRPr="002C39C5">
        <w:rPr>
          <w:b/>
          <w:sz w:val="24"/>
          <w:szCs w:val="24"/>
        </w:rPr>
        <w:t>ухвалено</w:t>
      </w:r>
      <w:proofErr w:type="spellEnd"/>
      <w:r w:rsidRPr="002C39C5">
        <w:rPr>
          <w:b/>
          <w:sz w:val="24"/>
          <w:szCs w:val="24"/>
        </w:rPr>
        <w:t xml:space="preserve"> </w:t>
      </w:r>
      <w:proofErr w:type="spellStart"/>
      <w:r w:rsidRPr="002C39C5">
        <w:rPr>
          <w:b/>
          <w:sz w:val="24"/>
          <w:szCs w:val="24"/>
        </w:rPr>
        <w:t>Вченою</w:t>
      </w:r>
      <w:proofErr w:type="spellEnd"/>
      <w:r w:rsidRPr="002C39C5">
        <w:rPr>
          <w:b/>
          <w:sz w:val="24"/>
          <w:szCs w:val="24"/>
        </w:rPr>
        <w:t xml:space="preserve"> радою факультету </w:t>
      </w:r>
      <w:proofErr w:type="spellStart"/>
      <w:r w:rsidRPr="002C39C5">
        <w:rPr>
          <w:b/>
          <w:sz w:val="24"/>
          <w:szCs w:val="24"/>
        </w:rPr>
        <w:t>управління</w:t>
      </w:r>
      <w:proofErr w:type="spellEnd"/>
      <w:r w:rsidRPr="002C39C5">
        <w:rPr>
          <w:b/>
          <w:sz w:val="24"/>
          <w:szCs w:val="24"/>
        </w:rPr>
        <w:t xml:space="preserve"> </w:t>
      </w:r>
      <w:proofErr w:type="spellStart"/>
      <w:r w:rsidRPr="002C39C5">
        <w:rPr>
          <w:b/>
          <w:sz w:val="24"/>
          <w:szCs w:val="24"/>
        </w:rPr>
        <w:t>фінансами</w:t>
      </w:r>
      <w:proofErr w:type="spellEnd"/>
      <w:r w:rsidRPr="002C39C5">
        <w:rPr>
          <w:b/>
          <w:sz w:val="24"/>
          <w:szCs w:val="24"/>
        </w:rPr>
        <w:t xml:space="preserve"> та </w:t>
      </w:r>
      <w:proofErr w:type="spellStart"/>
      <w:r w:rsidRPr="002C39C5">
        <w:rPr>
          <w:b/>
          <w:sz w:val="24"/>
          <w:szCs w:val="24"/>
        </w:rPr>
        <w:t>бізнесу</w:t>
      </w:r>
      <w:proofErr w:type="spellEnd"/>
      <w:r w:rsidRPr="002C39C5">
        <w:rPr>
          <w:b/>
          <w:sz w:val="24"/>
          <w:szCs w:val="24"/>
        </w:rPr>
        <w:t xml:space="preserve"> </w:t>
      </w:r>
    </w:p>
    <w:p w:rsidR="00E629B4" w:rsidRPr="002C39C5" w:rsidRDefault="00E629B4" w:rsidP="00E629B4">
      <w:pPr>
        <w:rPr>
          <w:bCs/>
          <w:sz w:val="24"/>
          <w:szCs w:val="24"/>
        </w:rPr>
      </w:pPr>
      <w:r w:rsidRPr="002C39C5">
        <w:rPr>
          <w:bCs/>
          <w:sz w:val="24"/>
          <w:szCs w:val="24"/>
        </w:rPr>
        <w:t xml:space="preserve">                           </w:t>
      </w:r>
    </w:p>
    <w:p w:rsidR="00E629B4" w:rsidRPr="002C39C5" w:rsidRDefault="00E629B4" w:rsidP="00E629B4">
      <w:pPr>
        <w:rPr>
          <w:sz w:val="24"/>
          <w:szCs w:val="24"/>
        </w:rPr>
      </w:pPr>
      <w:r w:rsidRPr="002C39C5">
        <w:rPr>
          <w:bCs/>
          <w:sz w:val="24"/>
          <w:szCs w:val="24"/>
        </w:rPr>
        <w:t xml:space="preserve">Протокол  № </w:t>
      </w:r>
      <w:r w:rsidRPr="002C39C5">
        <w:rPr>
          <w:bCs/>
          <w:sz w:val="24"/>
          <w:szCs w:val="24"/>
          <w:u w:val="single"/>
        </w:rPr>
        <w:t xml:space="preserve">   7  </w:t>
      </w:r>
      <w:r w:rsidRPr="002C39C5">
        <w:rPr>
          <w:bCs/>
          <w:sz w:val="24"/>
          <w:szCs w:val="24"/>
        </w:rPr>
        <w:t xml:space="preserve">   </w:t>
      </w:r>
      <w:proofErr w:type="spellStart"/>
      <w:r w:rsidRPr="002C39C5">
        <w:rPr>
          <w:bCs/>
          <w:sz w:val="24"/>
          <w:szCs w:val="24"/>
        </w:rPr>
        <w:t>від</w:t>
      </w:r>
      <w:proofErr w:type="spellEnd"/>
      <w:r w:rsidRPr="002C39C5">
        <w:rPr>
          <w:bCs/>
          <w:sz w:val="24"/>
          <w:szCs w:val="24"/>
        </w:rPr>
        <w:t xml:space="preserve"> «</w:t>
      </w:r>
      <w:r w:rsidRPr="002C39C5">
        <w:rPr>
          <w:bCs/>
          <w:sz w:val="24"/>
          <w:szCs w:val="24"/>
          <w:u w:val="single"/>
        </w:rPr>
        <w:t xml:space="preserve">   </w:t>
      </w:r>
      <w:r w:rsidRPr="000C3A67">
        <w:rPr>
          <w:bCs/>
          <w:sz w:val="24"/>
          <w:szCs w:val="24"/>
          <w:u w:val="single"/>
        </w:rPr>
        <w:t>23</w:t>
      </w:r>
      <w:r w:rsidRPr="002C39C5">
        <w:rPr>
          <w:bCs/>
          <w:sz w:val="24"/>
          <w:szCs w:val="24"/>
          <w:u w:val="single"/>
        </w:rPr>
        <w:t xml:space="preserve">  </w:t>
      </w:r>
      <w:r w:rsidRPr="002C39C5">
        <w:rPr>
          <w:bCs/>
          <w:sz w:val="24"/>
          <w:szCs w:val="24"/>
        </w:rPr>
        <w:t xml:space="preserve">» </w:t>
      </w:r>
      <w:r w:rsidRPr="002C39C5">
        <w:rPr>
          <w:bCs/>
          <w:sz w:val="24"/>
          <w:szCs w:val="24"/>
          <w:u w:val="single"/>
        </w:rPr>
        <w:t xml:space="preserve">       </w:t>
      </w:r>
      <w:proofErr w:type="spellStart"/>
      <w:r w:rsidRPr="002C39C5">
        <w:rPr>
          <w:bCs/>
          <w:sz w:val="24"/>
          <w:szCs w:val="24"/>
          <w:u w:val="single"/>
        </w:rPr>
        <w:t>січня</w:t>
      </w:r>
      <w:proofErr w:type="spellEnd"/>
      <w:r w:rsidRPr="002C39C5">
        <w:rPr>
          <w:bCs/>
          <w:sz w:val="24"/>
          <w:szCs w:val="24"/>
          <w:u w:val="single"/>
        </w:rPr>
        <w:t xml:space="preserve">      </w:t>
      </w:r>
      <w:r w:rsidR="000D1DCC">
        <w:rPr>
          <w:bCs/>
          <w:sz w:val="24"/>
          <w:szCs w:val="24"/>
        </w:rPr>
        <w:t xml:space="preserve"> 2020 р</w:t>
      </w:r>
      <w:r w:rsidRPr="002C39C5">
        <w:rPr>
          <w:bCs/>
          <w:sz w:val="24"/>
          <w:szCs w:val="24"/>
        </w:rPr>
        <w:t>.</w:t>
      </w:r>
    </w:p>
    <w:p w:rsidR="00E629B4" w:rsidRPr="002C39C5" w:rsidRDefault="00E629B4" w:rsidP="00E629B4">
      <w:pPr>
        <w:rPr>
          <w:sz w:val="24"/>
          <w:szCs w:val="24"/>
        </w:rPr>
      </w:pPr>
    </w:p>
    <w:p w:rsidR="00B0596C" w:rsidRPr="005F15F6" w:rsidRDefault="00B0596C" w:rsidP="00B0596C"/>
    <w:p w:rsidR="00B0596C" w:rsidRPr="005F15F6" w:rsidRDefault="00B0596C" w:rsidP="00B0596C"/>
    <w:p w:rsidR="00B0596C" w:rsidRPr="005F15F6" w:rsidRDefault="00B0596C" w:rsidP="00B0596C"/>
    <w:p w:rsidR="00B0596C" w:rsidRPr="005F15F6" w:rsidRDefault="00B0596C" w:rsidP="00B0596C"/>
    <w:p w:rsidR="00B0596C" w:rsidRPr="005F15F6" w:rsidRDefault="00B0596C" w:rsidP="00B0596C"/>
    <w:p w:rsidR="00B0596C" w:rsidRDefault="00B0596C" w:rsidP="00B0596C">
      <w:pPr>
        <w:rPr>
          <w:lang w:val="uk-UA"/>
        </w:rPr>
      </w:pPr>
    </w:p>
    <w:p w:rsidR="00B0596C" w:rsidRDefault="00B0596C" w:rsidP="00B0596C">
      <w:pPr>
        <w:rPr>
          <w:lang w:val="uk-UA"/>
        </w:rPr>
      </w:pPr>
    </w:p>
    <w:p w:rsidR="00B0596C" w:rsidRDefault="00B0596C" w:rsidP="00B0596C">
      <w:pPr>
        <w:rPr>
          <w:lang w:val="uk-UA"/>
        </w:rPr>
      </w:pPr>
    </w:p>
    <w:p w:rsidR="00B0596C" w:rsidRDefault="00B0596C" w:rsidP="00B0596C">
      <w:pPr>
        <w:rPr>
          <w:lang w:val="uk-UA"/>
        </w:rPr>
      </w:pPr>
    </w:p>
    <w:p w:rsidR="00B0596C" w:rsidRDefault="00B0596C" w:rsidP="00B0596C">
      <w:pPr>
        <w:rPr>
          <w:lang w:val="uk-UA"/>
        </w:rPr>
      </w:pPr>
    </w:p>
    <w:p w:rsidR="00B0596C" w:rsidRDefault="00B0596C" w:rsidP="00B0596C">
      <w:pPr>
        <w:rPr>
          <w:lang w:val="uk-UA"/>
        </w:rPr>
      </w:pPr>
    </w:p>
    <w:p w:rsidR="00B0596C" w:rsidRDefault="00B0596C" w:rsidP="00B0596C">
      <w:pPr>
        <w:rPr>
          <w:lang w:val="uk-UA"/>
        </w:rPr>
      </w:pPr>
    </w:p>
    <w:p w:rsidR="00B0596C" w:rsidRDefault="00B0596C" w:rsidP="00B0596C">
      <w:pPr>
        <w:rPr>
          <w:lang w:val="uk-UA"/>
        </w:rPr>
      </w:pPr>
    </w:p>
    <w:p w:rsidR="00B0596C" w:rsidRDefault="00B0596C" w:rsidP="00B0596C">
      <w:pPr>
        <w:rPr>
          <w:lang w:val="uk-UA"/>
        </w:rPr>
      </w:pPr>
    </w:p>
    <w:p w:rsidR="00B0596C" w:rsidRDefault="00B0596C" w:rsidP="00B0596C">
      <w:pPr>
        <w:rPr>
          <w:lang w:val="uk-UA"/>
        </w:rPr>
      </w:pPr>
    </w:p>
    <w:p w:rsidR="00B0596C" w:rsidRDefault="00B0596C" w:rsidP="00B0596C">
      <w:pPr>
        <w:rPr>
          <w:lang w:val="uk-UA"/>
        </w:rPr>
      </w:pPr>
    </w:p>
    <w:p w:rsidR="00B0596C" w:rsidRDefault="00B0596C" w:rsidP="00B0596C">
      <w:pPr>
        <w:rPr>
          <w:lang w:val="uk-UA"/>
        </w:rPr>
      </w:pPr>
    </w:p>
    <w:p w:rsidR="00B0596C" w:rsidRPr="005F15F6" w:rsidRDefault="00B0596C" w:rsidP="00B0596C"/>
    <w:p w:rsidR="00B0596C" w:rsidRDefault="00B0596C" w:rsidP="00B0596C">
      <w:pPr>
        <w:jc w:val="center"/>
        <w:rPr>
          <w:sz w:val="24"/>
          <w:szCs w:val="24"/>
          <w:lang w:val="uk-UA"/>
        </w:rPr>
      </w:pPr>
      <w:r>
        <w:rPr>
          <w:sz w:val="24"/>
          <w:szCs w:val="24"/>
          <w:lang w:val="uk-UA"/>
        </w:rPr>
        <w:t xml:space="preserve">                                                                         © Шевців Л.Ю., 20</w:t>
      </w:r>
      <w:r w:rsidR="00E629B4">
        <w:rPr>
          <w:sz w:val="24"/>
          <w:szCs w:val="24"/>
          <w:lang w:val="uk-UA"/>
        </w:rPr>
        <w:t>20</w:t>
      </w:r>
    </w:p>
    <w:p w:rsidR="00B0596C" w:rsidRDefault="00B0596C" w:rsidP="00B0596C">
      <w:pPr>
        <w:jc w:val="right"/>
        <w:rPr>
          <w:sz w:val="24"/>
          <w:szCs w:val="24"/>
          <w:lang w:val="uk-UA"/>
        </w:rPr>
      </w:pPr>
      <w:r>
        <w:rPr>
          <w:sz w:val="24"/>
          <w:szCs w:val="24"/>
          <w:lang w:val="uk-UA"/>
        </w:rPr>
        <w:t>© ЛНУ імені Івана Франка, 20</w:t>
      </w:r>
      <w:r w:rsidR="00E629B4">
        <w:rPr>
          <w:sz w:val="24"/>
          <w:szCs w:val="24"/>
          <w:lang w:val="uk-UA"/>
        </w:rPr>
        <w:t>20</w:t>
      </w:r>
      <w:r>
        <w:rPr>
          <w:sz w:val="24"/>
          <w:szCs w:val="24"/>
          <w:lang w:val="uk-UA"/>
        </w:rPr>
        <w:t xml:space="preserve"> рік</w:t>
      </w:r>
    </w:p>
    <w:p w:rsidR="00AA14E6" w:rsidRDefault="00AA14E6" w:rsidP="00F360FF">
      <w:pPr>
        <w:pStyle w:val="3"/>
        <w:keepNext w:val="0"/>
        <w:widowControl w:val="0"/>
        <w:spacing w:line="360" w:lineRule="auto"/>
        <w:rPr>
          <w:caps/>
          <w:sz w:val="24"/>
          <w:szCs w:val="24"/>
        </w:rPr>
      </w:pPr>
    </w:p>
    <w:p w:rsidR="006B4870" w:rsidRPr="0044399F" w:rsidRDefault="008978B0" w:rsidP="0044399F">
      <w:pPr>
        <w:pStyle w:val="3"/>
        <w:keepNext w:val="0"/>
        <w:widowControl w:val="0"/>
        <w:rPr>
          <w:b w:val="0"/>
          <w:caps/>
          <w:sz w:val="24"/>
          <w:szCs w:val="24"/>
        </w:rPr>
      </w:pPr>
      <w:r>
        <w:rPr>
          <w:caps/>
          <w:sz w:val="24"/>
          <w:szCs w:val="24"/>
        </w:rPr>
        <w:lastRenderedPageBreak/>
        <w:t xml:space="preserve">Розділ </w:t>
      </w:r>
      <w:r w:rsidR="0078398D" w:rsidRPr="00CA706C">
        <w:rPr>
          <w:caps/>
          <w:sz w:val="24"/>
          <w:szCs w:val="24"/>
        </w:rPr>
        <w:t>1</w:t>
      </w:r>
      <w:r w:rsidR="00363562" w:rsidRPr="0044399F">
        <w:rPr>
          <w:caps/>
          <w:sz w:val="22"/>
          <w:szCs w:val="22"/>
        </w:rPr>
        <w:t xml:space="preserve">. </w:t>
      </w:r>
      <w:r w:rsidR="00FD1FF5" w:rsidRPr="0044399F">
        <w:rPr>
          <w:caps/>
          <w:sz w:val="22"/>
          <w:szCs w:val="22"/>
        </w:rPr>
        <w:t>Пояснювальна записка</w:t>
      </w:r>
      <w:r w:rsidR="00AA0BCC" w:rsidRPr="00AA0BCC">
        <w:rPr>
          <w:sz w:val="24"/>
          <w:szCs w:val="24"/>
        </w:rPr>
        <w:t xml:space="preserve">                   </w:t>
      </w:r>
    </w:p>
    <w:p w:rsidR="00347386" w:rsidRDefault="00EB5D42" w:rsidP="00EB5D42">
      <w:pPr>
        <w:widowControl w:val="0"/>
        <w:tabs>
          <w:tab w:val="left" w:pos="-709"/>
        </w:tabs>
        <w:jc w:val="both"/>
        <w:rPr>
          <w:b/>
          <w:sz w:val="24"/>
          <w:szCs w:val="24"/>
          <w:lang w:val="uk-UA"/>
        </w:rPr>
      </w:pPr>
      <w:r w:rsidRPr="00CA706C">
        <w:rPr>
          <w:sz w:val="24"/>
          <w:szCs w:val="24"/>
          <w:lang w:val="uk-UA"/>
        </w:rPr>
        <w:t xml:space="preserve">                                            </w:t>
      </w:r>
      <w:r w:rsidRPr="00CA706C">
        <w:rPr>
          <w:b/>
          <w:sz w:val="24"/>
          <w:szCs w:val="24"/>
          <w:lang w:val="uk-UA"/>
        </w:rPr>
        <w:t xml:space="preserve">   </w:t>
      </w:r>
      <w:r>
        <w:rPr>
          <w:b/>
          <w:sz w:val="24"/>
          <w:szCs w:val="24"/>
          <w:lang w:val="uk-UA"/>
        </w:rPr>
        <w:t xml:space="preserve"> </w:t>
      </w:r>
    </w:p>
    <w:p w:rsidR="00EB5D42" w:rsidRPr="001A5E7B" w:rsidRDefault="00347386" w:rsidP="00EB5D42">
      <w:pPr>
        <w:widowControl w:val="0"/>
        <w:tabs>
          <w:tab w:val="left" w:pos="-709"/>
        </w:tabs>
        <w:jc w:val="both"/>
        <w:rPr>
          <w:b/>
          <w:sz w:val="24"/>
          <w:szCs w:val="24"/>
          <w:lang w:val="uk-UA"/>
        </w:rPr>
      </w:pPr>
      <w:r>
        <w:rPr>
          <w:b/>
          <w:sz w:val="24"/>
          <w:szCs w:val="24"/>
          <w:lang w:val="uk-UA"/>
        </w:rPr>
        <w:t xml:space="preserve">                                              </w:t>
      </w:r>
      <w:r w:rsidR="00EB5D42">
        <w:rPr>
          <w:b/>
          <w:sz w:val="24"/>
          <w:szCs w:val="24"/>
          <w:lang w:val="uk-UA"/>
        </w:rPr>
        <w:t xml:space="preserve"> </w:t>
      </w:r>
      <w:r w:rsidR="00EB5D42" w:rsidRPr="001A5E7B">
        <w:rPr>
          <w:b/>
          <w:sz w:val="24"/>
          <w:szCs w:val="24"/>
          <w:lang w:val="uk-UA"/>
        </w:rPr>
        <w:t>Предмет навчальної дисципліни</w:t>
      </w:r>
    </w:p>
    <w:p w:rsidR="00EB5D42" w:rsidRPr="00CA706C" w:rsidRDefault="00EB5D42" w:rsidP="00EB5D42">
      <w:pPr>
        <w:widowControl w:val="0"/>
        <w:tabs>
          <w:tab w:val="left" w:pos="-709"/>
        </w:tabs>
        <w:ind w:firstLine="720"/>
        <w:jc w:val="both"/>
        <w:rPr>
          <w:sz w:val="24"/>
          <w:szCs w:val="24"/>
          <w:lang w:val="uk-UA"/>
        </w:rPr>
      </w:pPr>
      <w:r w:rsidRPr="009F615A">
        <w:rPr>
          <w:sz w:val="24"/>
          <w:szCs w:val="24"/>
          <w:lang w:val="uk-UA"/>
        </w:rPr>
        <w:t>Предметом</w:t>
      </w:r>
      <w:r w:rsidRPr="00CA706C">
        <w:rPr>
          <w:sz w:val="24"/>
          <w:szCs w:val="24"/>
          <w:lang w:val="uk-UA"/>
        </w:rPr>
        <w:t xml:space="preserve"> </w:t>
      </w:r>
      <w:r>
        <w:rPr>
          <w:sz w:val="24"/>
          <w:szCs w:val="24"/>
          <w:lang w:val="uk-UA"/>
        </w:rPr>
        <w:t>навчальної</w:t>
      </w:r>
      <w:r w:rsidRPr="00CA706C">
        <w:rPr>
          <w:sz w:val="24"/>
          <w:szCs w:val="24"/>
          <w:lang w:val="uk-UA"/>
        </w:rPr>
        <w:t xml:space="preserve"> дисципліни є банківські операції та їх результати, які визначають форму об</w:t>
      </w:r>
      <w:r>
        <w:rPr>
          <w:sz w:val="24"/>
          <w:szCs w:val="24"/>
          <w:lang w:val="uk-UA"/>
        </w:rPr>
        <w:t>ліково-операційної роботи банку,</w:t>
      </w:r>
      <w:r w:rsidRPr="00CA706C">
        <w:rPr>
          <w:sz w:val="24"/>
          <w:szCs w:val="24"/>
          <w:lang w:val="uk-UA"/>
        </w:rPr>
        <w:t xml:space="preserve"> взаємозв’язок між бухгалтерським обліком банків і операційною роботою. </w:t>
      </w:r>
    </w:p>
    <w:p w:rsidR="00A671E7" w:rsidRDefault="00A671E7" w:rsidP="00EB5D42">
      <w:pPr>
        <w:ind w:firstLine="709"/>
        <w:jc w:val="center"/>
        <w:rPr>
          <w:b/>
          <w:sz w:val="24"/>
          <w:szCs w:val="24"/>
          <w:lang w:val="uk-UA"/>
        </w:rPr>
      </w:pPr>
    </w:p>
    <w:p w:rsidR="00EB5D42" w:rsidRPr="00CA706C" w:rsidRDefault="00EB5D42" w:rsidP="00EB5D42">
      <w:pPr>
        <w:ind w:firstLine="709"/>
        <w:jc w:val="center"/>
        <w:rPr>
          <w:b/>
          <w:sz w:val="24"/>
          <w:szCs w:val="24"/>
          <w:lang w:val="uk-UA"/>
        </w:rPr>
      </w:pPr>
      <w:r w:rsidRPr="00CA706C">
        <w:rPr>
          <w:b/>
          <w:sz w:val="24"/>
          <w:szCs w:val="24"/>
          <w:lang w:val="uk-UA"/>
        </w:rPr>
        <w:t>Мета навчальної дисципліни</w:t>
      </w:r>
    </w:p>
    <w:p w:rsidR="00EB5D42" w:rsidRDefault="00EB5D42" w:rsidP="00EB5D42">
      <w:pPr>
        <w:ind w:firstLine="720"/>
        <w:jc w:val="both"/>
        <w:rPr>
          <w:sz w:val="24"/>
          <w:szCs w:val="24"/>
          <w:lang w:val="uk-UA"/>
        </w:rPr>
      </w:pPr>
      <w:r w:rsidRPr="00312A41">
        <w:rPr>
          <w:sz w:val="24"/>
          <w:szCs w:val="24"/>
          <w:lang w:val="uk-UA"/>
        </w:rPr>
        <w:t xml:space="preserve">Мета </w:t>
      </w:r>
      <w:r>
        <w:rPr>
          <w:sz w:val="24"/>
          <w:szCs w:val="24"/>
          <w:lang w:val="uk-UA"/>
        </w:rPr>
        <w:t xml:space="preserve">навчальної </w:t>
      </w:r>
      <w:r w:rsidRPr="00312A41">
        <w:rPr>
          <w:sz w:val="24"/>
          <w:szCs w:val="24"/>
          <w:lang w:val="uk-UA"/>
        </w:rPr>
        <w:t>дисципліни</w:t>
      </w:r>
      <w:r w:rsidRPr="0020699F">
        <w:rPr>
          <w:sz w:val="24"/>
          <w:szCs w:val="24"/>
          <w:lang w:val="uk-UA"/>
        </w:rPr>
        <w:t xml:space="preserve"> - формування системи знань із бухгалтерського обліку у банках, набуття вмінь і навичок з підготовки та використання облікової інформації для аналітичної діяльності й обґрунтування управлінських рішень у банківській діяльності.</w:t>
      </w:r>
    </w:p>
    <w:p w:rsidR="00A671E7" w:rsidRDefault="00A671E7" w:rsidP="00EB5D42">
      <w:pPr>
        <w:ind w:firstLine="709"/>
        <w:jc w:val="center"/>
        <w:rPr>
          <w:b/>
          <w:sz w:val="24"/>
          <w:szCs w:val="24"/>
          <w:lang w:val="uk-UA"/>
        </w:rPr>
      </w:pPr>
    </w:p>
    <w:p w:rsidR="00EB5D42" w:rsidRPr="001A5E7B" w:rsidRDefault="00EB5D42" w:rsidP="00EB5D42">
      <w:pPr>
        <w:ind w:firstLine="709"/>
        <w:jc w:val="center"/>
        <w:rPr>
          <w:b/>
          <w:sz w:val="24"/>
          <w:szCs w:val="24"/>
          <w:lang w:val="uk-UA"/>
        </w:rPr>
      </w:pPr>
      <w:r w:rsidRPr="001A5E7B">
        <w:rPr>
          <w:b/>
          <w:sz w:val="24"/>
          <w:szCs w:val="24"/>
          <w:lang w:val="uk-UA"/>
        </w:rPr>
        <w:t>Основні завдання</w:t>
      </w:r>
    </w:p>
    <w:p w:rsidR="00EB5D42" w:rsidRPr="000505DF" w:rsidRDefault="00EB5D42" w:rsidP="00EB5D42">
      <w:pPr>
        <w:pStyle w:val="af1"/>
        <w:numPr>
          <w:ilvl w:val="0"/>
          <w:numId w:val="11"/>
        </w:numPr>
        <w:jc w:val="both"/>
        <w:rPr>
          <w:sz w:val="24"/>
          <w:szCs w:val="24"/>
        </w:rPr>
      </w:pPr>
      <w:proofErr w:type="spellStart"/>
      <w:r w:rsidRPr="000505DF">
        <w:rPr>
          <w:sz w:val="24"/>
          <w:szCs w:val="24"/>
        </w:rPr>
        <w:t>визначити</w:t>
      </w:r>
      <w:proofErr w:type="spellEnd"/>
      <w:r w:rsidRPr="000505DF">
        <w:rPr>
          <w:sz w:val="24"/>
          <w:szCs w:val="24"/>
        </w:rPr>
        <w:t xml:space="preserve"> </w:t>
      </w:r>
      <w:proofErr w:type="spellStart"/>
      <w:r w:rsidRPr="000505DF">
        <w:rPr>
          <w:sz w:val="24"/>
          <w:szCs w:val="24"/>
        </w:rPr>
        <w:t>теоретичні</w:t>
      </w:r>
      <w:proofErr w:type="spellEnd"/>
      <w:r w:rsidRPr="000505DF">
        <w:rPr>
          <w:sz w:val="24"/>
          <w:szCs w:val="24"/>
        </w:rPr>
        <w:t xml:space="preserve"> та </w:t>
      </w:r>
      <w:proofErr w:type="spellStart"/>
      <w:r w:rsidRPr="000505DF">
        <w:rPr>
          <w:sz w:val="24"/>
          <w:szCs w:val="24"/>
        </w:rPr>
        <w:t>методичні</w:t>
      </w:r>
      <w:proofErr w:type="spellEnd"/>
      <w:r w:rsidRPr="000505DF">
        <w:rPr>
          <w:sz w:val="24"/>
          <w:szCs w:val="24"/>
        </w:rPr>
        <w:t xml:space="preserve"> засади </w:t>
      </w:r>
      <w:r w:rsidRPr="00CA706C">
        <w:rPr>
          <w:sz w:val="24"/>
          <w:szCs w:val="24"/>
          <w:lang w:val="uk-UA"/>
        </w:rPr>
        <w:t>обліку в банках</w:t>
      </w:r>
      <w:r w:rsidRPr="000505DF">
        <w:rPr>
          <w:sz w:val="24"/>
          <w:szCs w:val="24"/>
        </w:rPr>
        <w:t xml:space="preserve">; </w:t>
      </w:r>
    </w:p>
    <w:p w:rsidR="00EB5D42" w:rsidRPr="000505DF" w:rsidRDefault="00EB5D42" w:rsidP="00EB5D42">
      <w:pPr>
        <w:pStyle w:val="af1"/>
        <w:numPr>
          <w:ilvl w:val="0"/>
          <w:numId w:val="11"/>
        </w:numPr>
        <w:jc w:val="both"/>
        <w:rPr>
          <w:sz w:val="24"/>
          <w:szCs w:val="24"/>
        </w:rPr>
      </w:pPr>
      <w:r w:rsidRPr="000505DF">
        <w:rPr>
          <w:sz w:val="24"/>
          <w:szCs w:val="24"/>
        </w:rPr>
        <w:t xml:space="preserve">набути </w:t>
      </w:r>
      <w:proofErr w:type="spellStart"/>
      <w:r w:rsidRPr="000505DF">
        <w:rPr>
          <w:sz w:val="24"/>
          <w:szCs w:val="24"/>
        </w:rPr>
        <w:t>практичних</w:t>
      </w:r>
      <w:proofErr w:type="spellEnd"/>
      <w:r w:rsidRPr="000505DF">
        <w:rPr>
          <w:sz w:val="24"/>
          <w:szCs w:val="24"/>
        </w:rPr>
        <w:t xml:space="preserve"> </w:t>
      </w:r>
      <w:proofErr w:type="spellStart"/>
      <w:r w:rsidRPr="000505DF">
        <w:rPr>
          <w:sz w:val="24"/>
          <w:szCs w:val="24"/>
        </w:rPr>
        <w:t>навиків</w:t>
      </w:r>
      <w:proofErr w:type="spellEnd"/>
      <w:r w:rsidRPr="000505DF">
        <w:rPr>
          <w:sz w:val="24"/>
          <w:szCs w:val="24"/>
        </w:rPr>
        <w:t xml:space="preserve"> з </w:t>
      </w:r>
      <w:proofErr w:type="spellStart"/>
      <w:r w:rsidRPr="000505DF">
        <w:rPr>
          <w:sz w:val="24"/>
          <w:szCs w:val="24"/>
        </w:rPr>
        <w:t>організації</w:t>
      </w:r>
      <w:proofErr w:type="spellEnd"/>
      <w:r w:rsidRPr="000505DF">
        <w:rPr>
          <w:sz w:val="24"/>
          <w:szCs w:val="24"/>
        </w:rPr>
        <w:t xml:space="preserve"> </w:t>
      </w:r>
      <w:proofErr w:type="spellStart"/>
      <w:r w:rsidRPr="000505DF">
        <w:rPr>
          <w:sz w:val="24"/>
          <w:szCs w:val="24"/>
        </w:rPr>
        <w:t>обліку</w:t>
      </w:r>
      <w:proofErr w:type="spellEnd"/>
      <w:r w:rsidRPr="000505DF">
        <w:rPr>
          <w:sz w:val="24"/>
          <w:szCs w:val="24"/>
        </w:rPr>
        <w:t xml:space="preserve"> </w:t>
      </w:r>
      <w:r>
        <w:rPr>
          <w:sz w:val="24"/>
          <w:szCs w:val="24"/>
          <w:lang w:val="uk-UA"/>
        </w:rPr>
        <w:t>в банках</w:t>
      </w:r>
      <w:r w:rsidRPr="000505DF">
        <w:rPr>
          <w:sz w:val="24"/>
          <w:szCs w:val="24"/>
        </w:rPr>
        <w:t xml:space="preserve"> в </w:t>
      </w:r>
      <w:proofErr w:type="spellStart"/>
      <w:r w:rsidRPr="000505DF">
        <w:rPr>
          <w:sz w:val="24"/>
          <w:szCs w:val="24"/>
        </w:rPr>
        <w:t>плануванні</w:t>
      </w:r>
      <w:proofErr w:type="spellEnd"/>
      <w:r w:rsidRPr="000505DF">
        <w:rPr>
          <w:sz w:val="24"/>
          <w:szCs w:val="24"/>
        </w:rPr>
        <w:t xml:space="preserve"> </w:t>
      </w:r>
      <w:proofErr w:type="spellStart"/>
      <w:r w:rsidRPr="000505DF">
        <w:rPr>
          <w:sz w:val="24"/>
          <w:szCs w:val="24"/>
        </w:rPr>
        <w:t>майбутньої</w:t>
      </w:r>
      <w:proofErr w:type="spellEnd"/>
      <w:r w:rsidRPr="000505DF">
        <w:rPr>
          <w:sz w:val="24"/>
          <w:szCs w:val="24"/>
        </w:rPr>
        <w:t xml:space="preserve"> </w:t>
      </w:r>
      <w:proofErr w:type="spellStart"/>
      <w:r w:rsidRPr="000505DF">
        <w:rPr>
          <w:sz w:val="24"/>
          <w:szCs w:val="24"/>
        </w:rPr>
        <w:t>діяльності</w:t>
      </w:r>
      <w:proofErr w:type="spellEnd"/>
      <w:r>
        <w:rPr>
          <w:sz w:val="24"/>
          <w:szCs w:val="24"/>
          <w:lang w:val="uk-UA"/>
        </w:rPr>
        <w:t>,</w:t>
      </w:r>
      <w:r w:rsidRPr="00A41ADC">
        <w:rPr>
          <w:sz w:val="24"/>
          <w:szCs w:val="24"/>
          <w:lang w:val="uk-UA"/>
        </w:rPr>
        <w:t xml:space="preserve"> </w:t>
      </w:r>
      <w:r w:rsidRPr="00CA706C">
        <w:rPr>
          <w:sz w:val="24"/>
          <w:szCs w:val="24"/>
          <w:lang w:val="uk-UA"/>
        </w:rPr>
        <w:t>ознайомлення із завданнями обліку за різними його напрямами</w:t>
      </w:r>
      <w:r w:rsidRPr="000505DF">
        <w:rPr>
          <w:sz w:val="24"/>
          <w:szCs w:val="24"/>
        </w:rPr>
        <w:t xml:space="preserve">;  </w:t>
      </w:r>
    </w:p>
    <w:p w:rsidR="00EB5D42" w:rsidRPr="000505DF" w:rsidRDefault="00EB5D42" w:rsidP="00EB5D42">
      <w:pPr>
        <w:pStyle w:val="af1"/>
        <w:numPr>
          <w:ilvl w:val="0"/>
          <w:numId w:val="11"/>
        </w:numPr>
        <w:jc w:val="both"/>
        <w:rPr>
          <w:sz w:val="24"/>
          <w:szCs w:val="24"/>
        </w:rPr>
      </w:pPr>
      <w:proofErr w:type="spellStart"/>
      <w:r w:rsidRPr="000505DF">
        <w:rPr>
          <w:sz w:val="24"/>
          <w:szCs w:val="24"/>
        </w:rPr>
        <w:t>вироблення</w:t>
      </w:r>
      <w:proofErr w:type="spellEnd"/>
      <w:r w:rsidRPr="000505DF">
        <w:rPr>
          <w:sz w:val="24"/>
          <w:szCs w:val="24"/>
        </w:rPr>
        <w:t xml:space="preserve"> </w:t>
      </w:r>
      <w:proofErr w:type="spellStart"/>
      <w:r w:rsidRPr="000505DF">
        <w:rPr>
          <w:sz w:val="24"/>
          <w:szCs w:val="24"/>
        </w:rPr>
        <w:t>практичних</w:t>
      </w:r>
      <w:proofErr w:type="spellEnd"/>
      <w:r w:rsidRPr="000505DF">
        <w:rPr>
          <w:sz w:val="24"/>
          <w:szCs w:val="24"/>
        </w:rPr>
        <w:t xml:space="preserve"> </w:t>
      </w:r>
      <w:proofErr w:type="spellStart"/>
      <w:r w:rsidRPr="000505DF">
        <w:rPr>
          <w:sz w:val="24"/>
          <w:szCs w:val="24"/>
        </w:rPr>
        <w:t>навиків</w:t>
      </w:r>
      <w:proofErr w:type="spellEnd"/>
      <w:r w:rsidRPr="000505DF">
        <w:rPr>
          <w:sz w:val="24"/>
          <w:szCs w:val="24"/>
        </w:rPr>
        <w:t xml:space="preserve"> у </w:t>
      </w:r>
      <w:proofErr w:type="spellStart"/>
      <w:r w:rsidRPr="000505DF">
        <w:rPr>
          <w:sz w:val="24"/>
          <w:szCs w:val="24"/>
        </w:rPr>
        <w:t>використанні</w:t>
      </w:r>
      <w:proofErr w:type="spellEnd"/>
      <w:r w:rsidRPr="000505DF">
        <w:rPr>
          <w:sz w:val="24"/>
          <w:szCs w:val="24"/>
        </w:rPr>
        <w:t xml:space="preserve"> </w:t>
      </w:r>
      <w:r w:rsidRPr="00CA706C">
        <w:rPr>
          <w:sz w:val="24"/>
          <w:szCs w:val="24"/>
          <w:lang w:val="uk-UA"/>
        </w:rPr>
        <w:t>документального оформлення операцій у первинних облікових документах та методики реєстрації облікової інформації в системі рахунків; ознайомлення з методикою формування звітних показників за даними бухгалтерського обліку в банках</w:t>
      </w:r>
      <w:r w:rsidRPr="000505DF">
        <w:rPr>
          <w:sz w:val="24"/>
          <w:szCs w:val="24"/>
        </w:rPr>
        <w:t xml:space="preserve"> для </w:t>
      </w:r>
      <w:proofErr w:type="spellStart"/>
      <w:r w:rsidRPr="000505DF">
        <w:rPr>
          <w:sz w:val="24"/>
          <w:szCs w:val="24"/>
        </w:rPr>
        <w:t>прийняття</w:t>
      </w:r>
      <w:proofErr w:type="spellEnd"/>
      <w:r w:rsidRPr="000505DF">
        <w:rPr>
          <w:sz w:val="24"/>
          <w:szCs w:val="24"/>
        </w:rPr>
        <w:t xml:space="preserve"> </w:t>
      </w:r>
      <w:proofErr w:type="spellStart"/>
      <w:r w:rsidRPr="000505DF">
        <w:rPr>
          <w:sz w:val="24"/>
          <w:szCs w:val="24"/>
        </w:rPr>
        <w:t>стратегічних</w:t>
      </w:r>
      <w:proofErr w:type="spellEnd"/>
      <w:r w:rsidRPr="000505DF">
        <w:rPr>
          <w:sz w:val="24"/>
          <w:szCs w:val="24"/>
        </w:rPr>
        <w:t xml:space="preserve"> </w:t>
      </w:r>
      <w:proofErr w:type="spellStart"/>
      <w:r w:rsidRPr="000505DF">
        <w:rPr>
          <w:sz w:val="24"/>
          <w:szCs w:val="24"/>
        </w:rPr>
        <w:t>управлінських</w:t>
      </w:r>
      <w:proofErr w:type="spellEnd"/>
      <w:r w:rsidRPr="000505DF">
        <w:rPr>
          <w:sz w:val="24"/>
          <w:szCs w:val="24"/>
        </w:rPr>
        <w:t xml:space="preserve"> </w:t>
      </w:r>
      <w:proofErr w:type="spellStart"/>
      <w:r w:rsidRPr="000505DF">
        <w:rPr>
          <w:sz w:val="24"/>
          <w:szCs w:val="24"/>
        </w:rPr>
        <w:t>рішень</w:t>
      </w:r>
      <w:proofErr w:type="spellEnd"/>
      <w:r w:rsidRPr="000505DF">
        <w:rPr>
          <w:sz w:val="24"/>
          <w:szCs w:val="24"/>
        </w:rPr>
        <w:t>.</w:t>
      </w:r>
    </w:p>
    <w:p w:rsidR="00A671E7" w:rsidRDefault="00A671E7" w:rsidP="00347386">
      <w:pPr>
        <w:autoSpaceDE w:val="0"/>
        <w:autoSpaceDN w:val="0"/>
        <w:adjustRightInd w:val="0"/>
        <w:ind w:firstLine="709"/>
        <w:jc w:val="center"/>
        <w:rPr>
          <w:b/>
          <w:sz w:val="24"/>
          <w:szCs w:val="24"/>
          <w:lang w:val="uk-UA"/>
        </w:rPr>
      </w:pPr>
    </w:p>
    <w:p w:rsidR="00865539" w:rsidRPr="00347386" w:rsidRDefault="00EB5D42" w:rsidP="00347386">
      <w:pPr>
        <w:autoSpaceDE w:val="0"/>
        <w:autoSpaceDN w:val="0"/>
        <w:adjustRightInd w:val="0"/>
        <w:ind w:firstLine="709"/>
        <w:jc w:val="center"/>
        <w:rPr>
          <w:b/>
          <w:sz w:val="24"/>
          <w:szCs w:val="24"/>
          <w:lang w:val="uk-UA"/>
        </w:rPr>
      </w:pPr>
      <w:proofErr w:type="spellStart"/>
      <w:r w:rsidRPr="00DF6E01">
        <w:rPr>
          <w:b/>
          <w:sz w:val="24"/>
          <w:szCs w:val="24"/>
        </w:rPr>
        <w:t>Місце</w:t>
      </w:r>
      <w:proofErr w:type="spellEnd"/>
      <w:r w:rsidRPr="00DF6E01">
        <w:rPr>
          <w:b/>
          <w:sz w:val="24"/>
          <w:szCs w:val="24"/>
        </w:rPr>
        <w:t xml:space="preserve"> </w:t>
      </w:r>
      <w:proofErr w:type="spellStart"/>
      <w:r w:rsidRPr="00DF6E01">
        <w:rPr>
          <w:b/>
          <w:sz w:val="24"/>
          <w:szCs w:val="24"/>
        </w:rPr>
        <w:t>навчальної</w:t>
      </w:r>
      <w:proofErr w:type="spellEnd"/>
      <w:r w:rsidRPr="00DF6E01">
        <w:rPr>
          <w:b/>
          <w:sz w:val="24"/>
          <w:szCs w:val="24"/>
        </w:rPr>
        <w:t xml:space="preserve"> </w:t>
      </w:r>
      <w:proofErr w:type="spellStart"/>
      <w:r w:rsidRPr="00DF6E01">
        <w:rPr>
          <w:b/>
          <w:sz w:val="24"/>
          <w:szCs w:val="24"/>
        </w:rPr>
        <w:t>дисципліни</w:t>
      </w:r>
      <w:proofErr w:type="spellEnd"/>
      <w:r w:rsidRPr="00DF6E01">
        <w:rPr>
          <w:b/>
          <w:sz w:val="24"/>
          <w:szCs w:val="24"/>
        </w:rPr>
        <w:t xml:space="preserve"> в структурно-</w:t>
      </w:r>
      <w:proofErr w:type="spellStart"/>
      <w:r w:rsidRPr="00DF6E01">
        <w:rPr>
          <w:b/>
          <w:sz w:val="24"/>
          <w:szCs w:val="24"/>
        </w:rPr>
        <w:t>логічній</w:t>
      </w:r>
      <w:proofErr w:type="spellEnd"/>
      <w:r w:rsidRPr="00DF6E01">
        <w:rPr>
          <w:b/>
          <w:sz w:val="24"/>
          <w:szCs w:val="24"/>
        </w:rPr>
        <w:t xml:space="preserve"> </w:t>
      </w:r>
      <w:proofErr w:type="spellStart"/>
      <w:r w:rsidRPr="00DF6E01">
        <w:rPr>
          <w:b/>
          <w:sz w:val="24"/>
          <w:szCs w:val="24"/>
        </w:rPr>
        <w:t>схемі</w:t>
      </w:r>
      <w:proofErr w:type="spellEnd"/>
      <w:r w:rsidRPr="00DF6E01">
        <w:rPr>
          <w:b/>
          <w:sz w:val="24"/>
          <w:szCs w:val="24"/>
        </w:rPr>
        <w:t xml:space="preserve"> </w:t>
      </w:r>
      <w:proofErr w:type="spellStart"/>
      <w:r w:rsidRPr="00DF6E01">
        <w:rPr>
          <w:b/>
          <w:sz w:val="24"/>
          <w:szCs w:val="24"/>
        </w:rPr>
        <w:t>напряму</w:t>
      </w:r>
      <w:proofErr w:type="spellEnd"/>
      <w:r w:rsidRPr="00DF6E01">
        <w:rPr>
          <w:b/>
          <w:sz w:val="24"/>
          <w:szCs w:val="24"/>
        </w:rPr>
        <w:t xml:space="preserve"> </w:t>
      </w:r>
      <w:proofErr w:type="spellStart"/>
      <w:r w:rsidRPr="00DF6E01">
        <w:rPr>
          <w:b/>
          <w:sz w:val="24"/>
          <w:szCs w:val="24"/>
        </w:rPr>
        <w:t>підготовки</w:t>
      </w:r>
      <w:proofErr w:type="spellEnd"/>
      <w:r w:rsidR="00347386">
        <w:rPr>
          <w:b/>
          <w:sz w:val="24"/>
          <w:szCs w:val="24"/>
          <w:lang w:val="uk-UA"/>
        </w:rPr>
        <w:t xml:space="preserve"> бакалаврів</w:t>
      </w:r>
    </w:p>
    <w:p w:rsidR="00EB5D42" w:rsidRPr="005F0D53" w:rsidRDefault="00EB5D42" w:rsidP="005F0D53">
      <w:pPr>
        <w:autoSpaceDE w:val="0"/>
        <w:autoSpaceDN w:val="0"/>
        <w:adjustRightInd w:val="0"/>
        <w:ind w:firstLine="709"/>
        <w:jc w:val="both"/>
        <w:rPr>
          <w:sz w:val="24"/>
          <w:szCs w:val="24"/>
          <w:lang w:val="uk-UA"/>
        </w:rPr>
      </w:pPr>
      <w:r w:rsidRPr="00865539">
        <w:rPr>
          <w:sz w:val="24"/>
          <w:szCs w:val="24"/>
          <w:lang w:val="uk-UA"/>
        </w:rPr>
        <w:t>Дисципліна вивчається після вивчення навчальних дисциплін «</w:t>
      </w:r>
      <w:r w:rsidR="00D77F0E" w:rsidRPr="005F0D53">
        <w:rPr>
          <w:sz w:val="24"/>
          <w:szCs w:val="24"/>
          <w:lang w:val="uk-UA"/>
        </w:rPr>
        <w:t>Фінанси</w:t>
      </w:r>
      <w:r w:rsidR="005F0D53">
        <w:rPr>
          <w:sz w:val="24"/>
          <w:szCs w:val="24"/>
          <w:lang w:val="uk-UA"/>
        </w:rPr>
        <w:t xml:space="preserve"> </w:t>
      </w:r>
      <w:r w:rsidR="00D77F0E" w:rsidRPr="005F0D53">
        <w:rPr>
          <w:sz w:val="24"/>
          <w:szCs w:val="24"/>
          <w:lang w:val="uk-UA"/>
        </w:rPr>
        <w:t>підприємств</w:t>
      </w:r>
      <w:r w:rsidRPr="005F0D53">
        <w:rPr>
          <w:sz w:val="24"/>
          <w:szCs w:val="24"/>
          <w:lang w:val="uk-UA"/>
        </w:rPr>
        <w:t>», «</w:t>
      </w:r>
      <w:r w:rsidR="00B81FF0" w:rsidRPr="005F0D53">
        <w:rPr>
          <w:sz w:val="24"/>
          <w:szCs w:val="24"/>
          <w:lang w:val="uk-UA"/>
        </w:rPr>
        <w:t>Бухгалтерський облік</w:t>
      </w:r>
      <w:r w:rsidRPr="005F0D53">
        <w:rPr>
          <w:sz w:val="24"/>
          <w:szCs w:val="24"/>
          <w:lang w:val="uk-UA"/>
        </w:rPr>
        <w:t>», «</w:t>
      </w:r>
      <w:r w:rsidR="00D77F0E" w:rsidRPr="005F0D53">
        <w:rPr>
          <w:sz w:val="24"/>
          <w:szCs w:val="24"/>
          <w:lang w:val="uk-UA"/>
        </w:rPr>
        <w:t>Організація і методика аудиту</w:t>
      </w:r>
      <w:r w:rsidRPr="005F0D53">
        <w:rPr>
          <w:sz w:val="24"/>
          <w:szCs w:val="24"/>
          <w:lang w:val="uk-UA"/>
        </w:rPr>
        <w:t>», «Економічний аналіз» та передує вивченню навчальних дисциплін «Бухгалтерський облік в управлінні підприємством», «Управлінський облік» і «Стратегіч</w:t>
      </w:r>
      <w:r w:rsidR="005F0D53" w:rsidRPr="005F0D53">
        <w:rPr>
          <w:sz w:val="24"/>
          <w:szCs w:val="24"/>
          <w:lang w:val="uk-UA"/>
        </w:rPr>
        <w:t>ний облік», «Фінансовий облік».</w:t>
      </w:r>
    </w:p>
    <w:p w:rsidR="00A671E7" w:rsidRDefault="00A671E7" w:rsidP="00EB5D42">
      <w:pPr>
        <w:pStyle w:val="a5"/>
        <w:spacing w:after="0"/>
        <w:ind w:left="0" w:firstLine="544"/>
        <w:jc w:val="center"/>
        <w:rPr>
          <w:b/>
          <w:sz w:val="24"/>
          <w:szCs w:val="24"/>
          <w:lang w:val="uk-UA"/>
        </w:rPr>
      </w:pPr>
    </w:p>
    <w:p w:rsidR="00EB5D42" w:rsidRDefault="00EB5D42" w:rsidP="00EB5D42">
      <w:pPr>
        <w:pStyle w:val="a5"/>
        <w:spacing w:after="0"/>
        <w:ind w:left="0" w:firstLine="544"/>
        <w:jc w:val="center"/>
        <w:rPr>
          <w:b/>
          <w:sz w:val="24"/>
          <w:szCs w:val="24"/>
          <w:lang w:val="uk-UA"/>
        </w:rPr>
      </w:pPr>
      <w:proofErr w:type="spellStart"/>
      <w:r w:rsidRPr="008119BD">
        <w:rPr>
          <w:b/>
          <w:sz w:val="24"/>
          <w:szCs w:val="24"/>
        </w:rPr>
        <w:t>Вимоги</w:t>
      </w:r>
      <w:proofErr w:type="spellEnd"/>
      <w:r w:rsidRPr="008119BD">
        <w:rPr>
          <w:b/>
          <w:sz w:val="24"/>
          <w:szCs w:val="24"/>
        </w:rPr>
        <w:t xml:space="preserve"> до </w:t>
      </w:r>
      <w:proofErr w:type="spellStart"/>
      <w:r w:rsidR="00A21182">
        <w:rPr>
          <w:b/>
          <w:sz w:val="24"/>
          <w:szCs w:val="24"/>
          <w:lang w:val="uk-UA"/>
        </w:rPr>
        <w:t>компетен</w:t>
      </w:r>
      <w:r w:rsidR="003B0285">
        <w:rPr>
          <w:b/>
          <w:sz w:val="24"/>
          <w:szCs w:val="24"/>
          <w:lang w:val="uk-UA"/>
        </w:rPr>
        <w:t>тностей</w:t>
      </w:r>
      <w:proofErr w:type="spellEnd"/>
      <w:r w:rsidR="00A21182">
        <w:rPr>
          <w:b/>
          <w:sz w:val="24"/>
          <w:szCs w:val="24"/>
          <w:lang w:val="uk-UA"/>
        </w:rPr>
        <w:t xml:space="preserve">, </w:t>
      </w:r>
      <w:proofErr w:type="spellStart"/>
      <w:r w:rsidR="00A21182">
        <w:rPr>
          <w:b/>
          <w:sz w:val="24"/>
          <w:szCs w:val="24"/>
        </w:rPr>
        <w:t>знань</w:t>
      </w:r>
      <w:proofErr w:type="spellEnd"/>
      <w:r w:rsidR="00A21182">
        <w:rPr>
          <w:b/>
          <w:sz w:val="24"/>
          <w:szCs w:val="24"/>
        </w:rPr>
        <w:t xml:space="preserve"> </w:t>
      </w:r>
      <w:r w:rsidR="00A21182">
        <w:rPr>
          <w:b/>
          <w:sz w:val="24"/>
          <w:szCs w:val="24"/>
          <w:lang w:val="uk-UA"/>
        </w:rPr>
        <w:t>та</w:t>
      </w:r>
      <w:r>
        <w:rPr>
          <w:b/>
          <w:sz w:val="24"/>
          <w:szCs w:val="24"/>
        </w:rPr>
        <w:t xml:space="preserve"> </w:t>
      </w:r>
      <w:proofErr w:type="spellStart"/>
      <w:r>
        <w:rPr>
          <w:b/>
          <w:sz w:val="24"/>
          <w:szCs w:val="24"/>
        </w:rPr>
        <w:t>умінь</w:t>
      </w:r>
      <w:proofErr w:type="spellEnd"/>
      <w:r w:rsidR="00A21182">
        <w:rPr>
          <w:b/>
          <w:sz w:val="24"/>
          <w:szCs w:val="24"/>
          <w:lang w:val="uk-UA"/>
        </w:rPr>
        <w:t xml:space="preserve"> </w:t>
      </w:r>
    </w:p>
    <w:p w:rsidR="00E4203C" w:rsidRDefault="00E4203C" w:rsidP="00EB5D42">
      <w:pPr>
        <w:pStyle w:val="a5"/>
        <w:spacing w:after="0"/>
        <w:ind w:left="0" w:firstLine="544"/>
        <w:jc w:val="center"/>
        <w:rPr>
          <w:b/>
          <w:sz w:val="24"/>
          <w:szCs w:val="24"/>
          <w:lang w:val="uk-UA"/>
        </w:rPr>
      </w:pPr>
    </w:p>
    <w:p w:rsidR="008872F1" w:rsidRDefault="00B3659D" w:rsidP="00A671E7">
      <w:pPr>
        <w:autoSpaceDE w:val="0"/>
        <w:autoSpaceDN w:val="0"/>
        <w:adjustRightInd w:val="0"/>
        <w:ind w:firstLine="709"/>
        <w:jc w:val="both"/>
        <w:rPr>
          <w:sz w:val="24"/>
          <w:szCs w:val="24"/>
          <w:lang w:val="uk-UA"/>
        </w:rPr>
      </w:pPr>
      <w:r w:rsidRPr="00B3659D">
        <w:rPr>
          <w:sz w:val="24"/>
          <w:szCs w:val="24"/>
          <w:lang w:val="uk-UA"/>
        </w:rPr>
        <w:t>У результаті вивчення навчальної дисципліни у студента мають бути сформовані такі</w:t>
      </w:r>
      <w:r>
        <w:rPr>
          <w:sz w:val="24"/>
          <w:szCs w:val="24"/>
          <w:lang w:val="uk-UA"/>
        </w:rPr>
        <w:t xml:space="preserve"> </w:t>
      </w:r>
    </w:p>
    <w:p w:rsidR="008872F1" w:rsidRPr="004B03DC" w:rsidRDefault="008872F1" w:rsidP="00A671E7">
      <w:pPr>
        <w:autoSpaceDE w:val="0"/>
        <w:autoSpaceDN w:val="0"/>
        <w:adjustRightInd w:val="0"/>
        <w:jc w:val="both"/>
        <w:rPr>
          <w:b/>
          <w:sz w:val="24"/>
          <w:szCs w:val="24"/>
          <w:lang w:val="uk-UA"/>
        </w:rPr>
      </w:pPr>
      <w:r w:rsidRPr="004B03DC">
        <w:rPr>
          <w:b/>
          <w:sz w:val="24"/>
          <w:szCs w:val="24"/>
          <w:lang w:val="uk-UA"/>
        </w:rPr>
        <w:t>компетентності</w:t>
      </w:r>
      <w:r w:rsidR="002578D8">
        <w:rPr>
          <w:b/>
          <w:sz w:val="24"/>
          <w:szCs w:val="24"/>
          <w:lang w:val="uk-UA"/>
        </w:rPr>
        <w:t xml:space="preserve"> (загальні, спеціальні</w:t>
      </w:r>
      <w:r w:rsidR="004B03DC">
        <w:rPr>
          <w:b/>
          <w:sz w:val="24"/>
          <w:szCs w:val="24"/>
          <w:lang w:val="uk-UA"/>
        </w:rPr>
        <w:t>)</w:t>
      </w:r>
      <w:r w:rsidRPr="004B03DC">
        <w:rPr>
          <w:b/>
          <w:sz w:val="24"/>
          <w:szCs w:val="24"/>
          <w:lang w:val="uk-UA"/>
        </w:rPr>
        <w:t>:</w:t>
      </w:r>
    </w:p>
    <w:p w:rsidR="00AD18A6" w:rsidRPr="004B03DC" w:rsidRDefault="00AD18A6" w:rsidP="009D72DE">
      <w:pPr>
        <w:pStyle w:val="Default"/>
        <w:numPr>
          <w:ilvl w:val="0"/>
          <w:numId w:val="25"/>
        </w:numPr>
        <w:ind w:left="714" w:hanging="357"/>
        <w:jc w:val="both"/>
      </w:pPr>
      <w:r w:rsidRPr="004B03DC">
        <w:t>з</w:t>
      </w:r>
      <w:r w:rsidR="008872F1" w:rsidRPr="004B03DC">
        <w:t>датність вчитися і оволодівати сучасними знаннями</w:t>
      </w:r>
      <w:r w:rsidRPr="004B03DC">
        <w:t>;</w:t>
      </w:r>
    </w:p>
    <w:p w:rsidR="00AD18A6" w:rsidRPr="004B03DC" w:rsidRDefault="00AD18A6" w:rsidP="009D72DE">
      <w:pPr>
        <w:pStyle w:val="Default"/>
        <w:numPr>
          <w:ilvl w:val="0"/>
          <w:numId w:val="25"/>
        </w:numPr>
        <w:ind w:left="714" w:hanging="357"/>
        <w:jc w:val="both"/>
      </w:pPr>
      <w:r w:rsidRPr="004B03DC">
        <w:t xml:space="preserve">здатність працювати в команді; </w:t>
      </w:r>
    </w:p>
    <w:p w:rsidR="00AD18A6" w:rsidRPr="004B03DC" w:rsidRDefault="00AD18A6" w:rsidP="009D72DE">
      <w:pPr>
        <w:pStyle w:val="Default"/>
        <w:numPr>
          <w:ilvl w:val="0"/>
          <w:numId w:val="25"/>
        </w:numPr>
        <w:ind w:left="714" w:hanging="357"/>
        <w:jc w:val="both"/>
      </w:pPr>
      <w:r w:rsidRPr="004B03DC">
        <w:t>здатність працювати автономно;</w:t>
      </w:r>
    </w:p>
    <w:p w:rsidR="00AD18A6" w:rsidRPr="004B03DC" w:rsidRDefault="00AD18A6" w:rsidP="009D72DE">
      <w:pPr>
        <w:pStyle w:val="Default"/>
        <w:numPr>
          <w:ilvl w:val="0"/>
          <w:numId w:val="25"/>
        </w:numPr>
        <w:ind w:left="714" w:hanging="357"/>
        <w:jc w:val="both"/>
      </w:pPr>
      <w:r w:rsidRPr="004B03DC">
        <w:t>здатність бути критичним та самокритичним;</w:t>
      </w:r>
    </w:p>
    <w:p w:rsidR="00AD18A6" w:rsidRPr="004B03DC" w:rsidRDefault="00AD18A6" w:rsidP="009D72DE">
      <w:pPr>
        <w:pStyle w:val="Default"/>
        <w:numPr>
          <w:ilvl w:val="0"/>
          <w:numId w:val="25"/>
        </w:numPr>
        <w:ind w:left="714" w:hanging="357"/>
        <w:jc w:val="both"/>
      </w:pPr>
      <w:r w:rsidRPr="004B03DC">
        <w:t>розуміння предметної області та професійної діяльності</w:t>
      </w:r>
      <w:r w:rsidR="00EA0ABE" w:rsidRPr="004B03DC">
        <w:t>;</w:t>
      </w:r>
      <w:r w:rsidRPr="004B03DC">
        <w:t xml:space="preserve"> </w:t>
      </w:r>
    </w:p>
    <w:p w:rsidR="00AD18A6" w:rsidRPr="004B03DC" w:rsidRDefault="00EA0ABE" w:rsidP="009D72DE">
      <w:pPr>
        <w:pStyle w:val="Default"/>
        <w:numPr>
          <w:ilvl w:val="0"/>
          <w:numId w:val="25"/>
        </w:numPr>
        <w:ind w:left="714" w:hanging="357"/>
        <w:jc w:val="both"/>
      </w:pPr>
      <w:r w:rsidRPr="004B03DC">
        <w:t>з</w:t>
      </w:r>
      <w:r w:rsidR="00AD18A6" w:rsidRPr="004B03DC">
        <w:t>датність спілкуватися державною мовою як усно, так і письмово</w:t>
      </w:r>
      <w:r w:rsidRPr="004B03DC">
        <w:t>;</w:t>
      </w:r>
    </w:p>
    <w:p w:rsidR="00EA0ABE" w:rsidRPr="004B03DC" w:rsidRDefault="00EA0ABE" w:rsidP="009D72DE">
      <w:pPr>
        <w:pStyle w:val="Default"/>
        <w:numPr>
          <w:ilvl w:val="0"/>
          <w:numId w:val="25"/>
        </w:numPr>
        <w:ind w:left="714" w:hanging="357"/>
        <w:jc w:val="both"/>
      </w:pPr>
      <w:r w:rsidRPr="004B03DC">
        <w:t>н</w:t>
      </w:r>
      <w:r w:rsidR="00AD18A6" w:rsidRPr="004B03DC">
        <w:t>авички використання сучасних інформаційних систем і комунікаційних технологій</w:t>
      </w:r>
      <w:r w:rsidRPr="004B03DC">
        <w:t>;</w:t>
      </w:r>
    </w:p>
    <w:p w:rsidR="00813B6A" w:rsidRPr="004B03DC" w:rsidRDefault="00813B6A" w:rsidP="009D72DE">
      <w:pPr>
        <w:pStyle w:val="Default"/>
        <w:numPr>
          <w:ilvl w:val="0"/>
          <w:numId w:val="25"/>
        </w:numPr>
        <w:ind w:left="714" w:hanging="357"/>
        <w:jc w:val="both"/>
      </w:pPr>
      <w:r w:rsidRPr="004B03DC">
        <w:t>застосовувати знання права та податкового законодавства в практичній діяльності суб’єктів господарювання;</w:t>
      </w:r>
    </w:p>
    <w:p w:rsidR="00813B6A" w:rsidRPr="004B03DC" w:rsidRDefault="00813B6A" w:rsidP="009D72DE">
      <w:pPr>
        <w:pStyle w:val="Default"/>
        <w:numPr>
          <w:ilvl w:val="0"/>
          <w:numId w:val="25"/>
        </w:numPr>
        <w:ind w:left="714" w:hanging="357"/>
        <w:jc w:val="both"/>
      </w:pPr>
      <w:r w:rsidRPr="004B03DC">
        <w:t>здійснювати облікові процедури із застосуванням спеціалізованих інформаційних систем і комп’ютерних технологій;</w:t>
      </w:r>
    </w:p>
    <w:p w:rsidR="00813B6A" w:rsidRPr="004B03DC" w:rsidRDefault="00813B6A" w:rsidP="009D72DE">
      <w:pPr>
        <w:pStyle w:val="Default"/>
        <w:numPr>
          <w:ilvl w:val="0"/>
          <w:numId w:val="25"/>
        </w:numPr>
        <w:ind w:left="714" w:hanging="357"/>
        <w:jc w:val="both"/>
      </w:pPr>
      <w:r w:rsidRPr="004B03DC">
        <w:t>застосовувати методики проведення аудиту й послуг з надання впевненості;</w:t>
      </w:r>
    </w:p>
    <w:p w:rsidR="00813B6A" w:rsidRDefault="00813B6A" w:rsidP="009D72DE">
      <w:pPr>
        <w:pStyle w:val="Default"/>
        <w:numPr>
          <w:ilvl w:val="0"/>
          <w:numId w:val="25"/>
        </w:numPr>
        <w:ind w:left="714" w:hanging="357"/>
        <w:jc w:val="both"/>
      </w:pPr>
      <w:r w:rsidRPr="004B03DC">
        <w:t>демонструвати розуміння вимог щодо професійної діяльності, зумовлених необхідністю забезпечення сталого розвитку України, її зміцнення як демократичної, соціальної, правової держави;</w:t>
      </w:r>
    </w:p>
    <w:p w:rsidR="0059717D" w:rsidRPr="004B15CA" w:rsidRDefault="0059717D" w:rsidP="003B0285">
      <w:pPr>
        <w:pStyle w:val="Default"/>
        <w:numPr>
          <w:ilvl w:val="0"/>
          <w:numId w:val="25"/>
        </w:numPr>
        <w:ind w:left="714" w:hanging="357"/>
        <w:jc w:val="both"/>
      </w:pPr>
      <w:r w:rsidRPr="004B15CA">
        <w:t xml:space="preserve">готовність використовувати понятійно-категоріальний апарат з обліку </w:t>
      </w:r>
      <w:r w:rsidR="00862E5D" w:rsidRPr="004B15CA">
        <w:t>в</w:t>
      </w:r>
      <w:r w:rsidRPr="004B15CA">
        <w:t xml:space="preserve"> банках;</w:t>
      </w:r>
    </w:p>
    <w:p w:rsidR="0059717D" w:rsidRPr="004B15CA" w:rsidRDefault="0059717D" w:rsidP="004B15CA">
      <w:pPr>
        <w:pStyle w:val="af1"/>
        <w:numPr>
          <w:ilvl w:val="0"/>
          <w:numId w:val="26"/>
        </w:numPr>
        <w:autoSpaceDE w:val="0"/>
        <w:autoSpaceDN w:val="0"/>
        <w:adjustRightInd w:val="0"/>
        <w:jc w:val="both"/>
        <w:rPr>
          <w:sz w:val="24"/>
          <w:szCs w:val="24"/>
          <w:lang w:val="uk-UA"/>
        </w:rPr>
      </w:pPr>
      <w:r w:rsidRPr="004B15CA">
        <w:rPr>
          <w:sz w:val="24"/>
          <w:szCs w:val="24"/>
          <w:lang w:val="uk-UA"/>
        </w:rPr>
        <w:t xml:space="preserve">готовність використовувати основні базові знання з обліку та звітності </w:t>
      </w:r>
      <w:r w:rsidR="008A2973" w:rsidRPr="004B15CA">
        <w:rPr>
          <w:sz w:val="24"/>
          <w:szCs w:val="24"/>
          <w:lang w:val="uk-UA"/>
        </w:rPr>
        <w:t xml:space="preserve">в </w:t>
      </w:r>
      <w:r w:rsidRPr="004B15CA">
        <w:rPr>
          <w:sz w:val="24"/>
          <w:szCs w:val="24"/>
          <w:lang w:val="uk-UA"/>
        </w:rPr>
        <w:t>банках;</w:t>
      </w:r>
    </w:p>
    <w:p w:rsidR="0059717D" w:rsidRPr="004B15CA" w:rsidRDefault="0059717D" w:rsidP="004B15CA">
      <w:pPr>
        <w:pStyle w:val="af1"/>
        <w:numPr>
          <w:ilvl w:val="0"/>
          <w:numId w:val="26"/>
        </w:numPr>
        <w:autoSpaceDE w:val="0"/>
        <w:autoSpaceDN w:val="0"/>
        <w:adjustRightInd w:val="0"/>
        <w:jc w:val="both"/>
        <w:rPr>
          <w:sz w:val="24"/>
          <w:szCs w:val="24"/>
          <w:lang w:val="uk-UA"/>
        </w:rPr>
      </w:pPr>
      <w:r w:rsidRPr="004B15CA">
        <w:rPr>
          <w:sz w:val="24"/>
          <w:szCs w:val="24"/>
          <w:lang w:val="uk-UA"/>
        </w:rPr>
        <w:t>здатність самостійно вивчати зміни до законодавства з питань ведення бухгалтерської</w:t>
      </w:r>
    </w:p>
    <w:p w:rsidR="0059717D" w:rsidRPr="004B15CA" w:rsidRDefault="0059717D" w:rsidP="004B15CA">
      <w:pPr>
        <w:pStyle w:val="af1"/>
        <w:numPr>
          <w:ilvl w:val="0"/>
          <w:numId w:val="26"/>
        </w:numPr>
        <w:autoSpaceDE w:val="0"/>
        <w:autoSpaceDN w:val="0"/>
        <w:adjustRightInd w:val="0"/>
        <w:jc w:val="both"/>
        <w:rPr>
          <w:sz w:val="24"/>
          <w:szCs w:val="24"/>
          <w:lang w:val="uk-UA"/>
        </w:rPr>
      </w:pPr>
      <w:r w:rsidRPr="004B15CA">
        <w:rPr>
          <w:sz w:val="24"/>
          <w:szCs w:val="24"/>
          <w:lang w:val="uk-UA"/>
        </w:rPr>
        <w:t>документації в банках;</w:t>
      </w:r>
    </w:p>
    <w:p w:rsidR="0059717D" w:rsidRPr="004B15CA" w:rsidRDefault="0059717D" w:rsidP="004B15CA">
      <w:pPr>
        <w:pStyle w:val="af1"/>
        <w:numPr>
          <w:ilvl w:val="0"/>
          <w:numId w:val="26"/>
        </w:numPr>
        <w:autoSpaceDE w:val="0"/>
        <w:autoSpaceDN w:val="0"/>
        <w:adjustRightInd w:val="0"/>
        <w:jc w:val="both"/>
        <w:rPr>
          <w:sz w:val="24"/>
          <w:szCs w:val="24"/>
          <w:lang w:val="uk-UA"/>
        </w:rPr>
      </w:pPr>
      <w:r w:rsidRPr="004B15CA">
        <w:rPr>
          <w:sz w:val="24"/>
          <w:szCs w:val="24"/>
          <w:lang w:val="uk-UA"/>
        </w:rPr>
        <w:lastRenderedPageBreak/>
        <w:t>вміння розробляти бухгалтерську і фінансову звітн</w:t>
      </w:r>
      <w:r w:rsidR="008A2973" w:rsidRPr="004B15CA">
        <w:rPr>
          <w:sz w:val="24"/>
          <w:szCs w:val="24"/>
          <w:lang w:val="uk-UA"/>
        </w:rPr>
        <w:t>і</w:t>
      </w:r>
      <w:r w:rsidRPr="004B15CA">
        <w:rPr>
          <w:sz w:val="24"/>
          <w:szCs w:val="24"/>
          <w:lang w:val="uk-UA"/>
        </w:rPr>
        <w:t>ст</w:t>
      </w:r>
      <w:r w:rsidR="008A2973" w:rsidRPr="004B15CA">
        <w:rPr>
          <w:sz w:val="24"/>
          <w:szCs w:val="24"/>
          <w:lang w:val="uk-UA"/>
        </w:rPr>
        <w:t>ь</w:t>
      </w:r>
      <w:r w:rsidRPr="004B15CA">
        <w:rPr>
          <w:sz w:val="24"/>
          <w:szCs w:val="24"/>
          <w:lang w:val="uk-UA"/>
        </w:rPr>
        <w:t xml:space="preserve"> в банках;</w:t>
      </w:r>
    </w:p>
    <w:p w:rsidR="0059717D" w:rsidRPr="004B15CA" w:rsidRDefault="0059717D" w:rsidP="004B15CA">
      <w:pPr>
        <w:pStyle w:val="af1"/>
        <w:numPr>
          <w:ilvl w:val="0"/>
          <w:numId w:val="26"/>
        </w:numPr>
        <w:autoSpaceDE w:val="0"/>
        <w:autoSpaceDN w:val="0"/>
        <w:adjustRightInd w:val="0"/>
        <w:jc w:val="both"/>
        <w:rPr>
          <w:sz w:val="24"/>
          <w:szCs w:val="24"/>
          <w:lang w:val="uk-UA"/>
        </w:rPr>
      </w:pPr>
      <w:r w:rsidRPr="004B15CA">
        <w:rPr>
          <w:sz w:val="24"/>
          <w:szCs w:val="24"/>
          <w:lang w:val="uk-UA"/>
        </w:rPr>
        <w:t>здатність вести бухгалтерський облік у банках з врахуванням сучасних вимог;</w:t>
      </w:r>
    </w:p>
    <w:p w:rsidR="0059717D" w:rsidRPr="004B15CA" w:rsidRDefault="0059717D" w:rsidP="004B15CA">
      <w:pPr>
        <w:pStyle w:val="af1"/>
        <w:numPr>
          <w:ilvl w:val="0"/>
          <w:numId w:val="26"/>
        </w:numPr>
        <w:autoSpaceDE w:val="0"/>
        <w:autoSpaceDN w:val="0"/>
        <w:adjustRightInd w:val="0"/>
        <w:jc w:val="both"/>
        <w:rPr>
          <w:sz w:val="24"/>
          <w:szCs w:val="24"/>
          <w:lang w:val="uk-UA"/>
        </w:rPr>
      </w:pPr>
      <w:r w:rsidRPr="004B15CA">
        <w:rPr>
          <w:sz w:val="24"/>
          <w:szCs w:val="24"/>
          <w:lang w:val="uk-UA"/>
        </w:rPr>
        <w:t>вміння складати та перевіряти документи, а саме: баланс банку, звіт про фінансові</w:t>
      </w:r>
    </w:p>
    <w:p w:rsidR="0059717D" w:rsidRPr="004B15CA" w:rsidRDefault="0059717D" w:rsidP="004B15CA">
      <w:pPr>
        <w:pStyle w:val="af1"/>
        <w:numPr>
          <w:ilvl w:val="0"/>
          <w:numId w:val="26"/>
        </w:numPr>
        <w:autoSpaceDE w:val="0"/>
        <w:autoSpaceDN w:val="0"/>
        <w:adjustRightInd w:val="0"/>
        <w:jc w:val="both"/>
        <w:rPr>
          <w:sz w:val="24"/>
          <w:szCs w:val="24"/>
          <w:lang w:val="uk-UA"/>
        </w:rPr>
      </w:pPr>
      <w:r w:rsidRPr="004B15CA">
        <w:rPr>
          <w:sz w:val="24"/>
          <w:szCs w:val="24"/>
          <w:lang w:val="uk-UA"/>
        </w:rPr>
        <w:t>результати, звіт про рух грошових коштів, звіт про власний капітал;</w:t>
      </w:r>
    </w:p>
    <w:p w:rsidR="0059717D" w:rsidRPr="004B15CA" w:rsidRDefault="0059717D" w:rsidP="004B15CA">
      <w:pPr>
        <w:pStyle w:val="af1"/>
        <w:numPr>
          <w:ilvl w:val="0"/>
          <w:numId w:val="26"/>
        </w:numPr>
        <w:autoSpaceDE w:val="0"/>
        <w:autoSpaceDN w:val="0"/>
        <w:adjustRightInd w:val="0"/>
        <w:jc w:val="both"/>
        <w:rPr>
          <w:sz w:val="24"/>
          <w:szCs w:val="24"/>
          <w:lang w:val="uk-UA"/>
        </w:rPr>
      </w:pPr>
      <w:r w:rsidRPr="004B15CA">
        <w:rPr>
          <w:sz w:val="24"/>
          <w:szCs w:val="24"/>
          <w:lang w:val="uk-UA"/>
        </w:rPr>
        <w:t>здатність організовувати бухгалтерський процес, облік міжбанківських розрахунків;</w:t>
      </w:r>
    </w:p>
    <w:p w:rsidR="0059717D" w:rsidRPr="009D72DE" w:rsidRDefault="0059717D" w:rsidP="004B15CA">
      <w:pPr>
        <w:pStyle w:val="af1"/>
        <w:numPr>
          <w:ilvl w:val="0"/>
          <w:numId w:val="26"/>
        </w:numPr>
        <w:autoSpaceDE w:val="0"/>
        <w:autoSpaceDN w:val="0"/>
        <w:adjustRightInd w:val="0"/>
        <w:jc w:val="both"/>
        <w:rPr>
          <w:sz w:val="24"/>
          <w:szCs w:val="24"/>
          <w:lang w:val="uk-UA"/>
        </w:rPr>
      </w:pPr>
      <w:r w:rsidRPr="009D72DE">
        <w:rPr>
          <w:sz w:val="24"/>
          <w:szCs w:val="24"/>
          <w:lang w:val="uk-UA"/>
        </w:rPr>
        <w:t>готовність оцінювати стан, проблеми та перспективи бухгалтерського обліку і фінансової</w:t>
      </w:r>
      <w:r w:rsidR="009D72DE" w:rsidRPr="009D72DE">
        <w:rPr>
          <w:sz w:val="24"/>
          <w:szCs w:val="24"/>
          <w:lang w:val="uk-UA"/>
        </w:rPr>
        <w:t xml:space="preserve"> </w:t>
      </w:r>
      <w:r w:rsidRPr="009D72DE">
        <w:rPr>
          <w:sz w:val="24"/>
          <w:szCs w:val="24"/>
          <w:lang w:val="uk-UA"/>
        </w:rPr>
        <w:t>звітності у комерційних банках України;</w:t>
      </w:r>
    </w:p>
    <w:p w:rsidR="0059717D" w:rsidRPr="009D72DE" w:rsidRDefault="0059717D" w:rsidP="004B15CA">
      <w:pPr>
        <w:pStyle w:val="af1"/>
        <w:numPr>
          <w:ilvl w:val="0"/>
          <w:numId w:val="26"/>
        </w:numPr>
        <w:autoSpaceDE w:val="0"/>
        <w:autoSpaceDN w:val="0"/>
        <w:adjustRightInd w:val="0"/>
        <w:jc w:val="both"/>
        <w:rPr>
          <w:sz w:val="24"/>
          <w:szCs w:val="24"/>
          <w:lang w:val="uk-UA"/>
        </w:rPr>
      </w:pPr>
      <w:r w:rsidRPr="009D72DE">
        <w:rPr>
          <w:sz w:val="24"/>
          <w:szCs w:val="24"/>
          <w:lang w:val="uk-UA"/>
        </w:rPr>
        <w:t>демонструвати вміння використовувати професійно-профільовані знання та навички при</w:t>
      </w:r>
      <w:r w:rsidR="009D72DE" w:rsidRPr="009D72DE">
        <w:rPr>
          <w:sz w:val="24"/>
          <w:szCs w:val="24"/>
          <w:lang w:val="uk-UA"/>
        </w:rPr>
        <w:t xml:space="preserve"> </w:t>
      </w:r>
      <w:r w:rsidRPr="009D72DE">
        <w:rPr>
          <w:sz w:val="24"/>
          <w:szCs w:val="24"/>
          <w:lang w:val="uk-UA"/>
        </w:rPr>
        <w:t>відкритті, веденні поточних і валютних рахунків клієнтів, нарахуванні та сплаті податків, щодо</w:t>
      </w:r>
      <w:r w:rsidR="00862E5D" w:rsidRPr="009D72DE">
        <w:rPr>
          <w:sz w:val="24"/>
          <w:szCs w:val="24"/>
          <w:lang w:val="uk-UA"/>
        </w:rPr>
        <w:t xml:space="preserve"> </w:t>
      </w:r>
      <w:r w:rsidRPr="009D72DE">
        <w:rPr>
          <w:sz w:val="24"/>
          <w:szCs w:val="24"/>
          <w:lang w:val="uk-UA"/>
        </w:rPr>
        <w:t>ведення розрахунково-касових</w:t>
      </w:r>
      <w:r w:rsidR="00D46A39" w:rsidRPr="009D72DE">
        <w:rPr>
          <w:sz w:val="24"/>
          <w:szCs w:val="24"/>
          <w:lang w:val="uk-UA"/>
        </w:rPr>
        <w:t>, активних та пасивних операцій</w:t>
      </w:r>
      <w:r w:rsidR="00327A71" w:rsidRPr="009D72DE">
        <w:rPr>
          <w:sz w:val="24"/>
          <w:szCs w:val="24"/>
          <w:lang w:val="uk-UA"/>
        </w:rPr>
        <w:t>;</w:t>
      </w:r>
    </w:p>
    <w:p w:rsidR="00327A71" w:rsidRPr="004B03DC" w:rsidRDefault="00327A71" w:rsidP="004B15CA">
      <w:pPr>
        <w:pStyle w:val="Default"/>
        <w:numPr>
          <w:ilvl w:val="0"/>
          <w:numId w:val="26"/>
        </w:numPr>
        <w:jc w:val="both"/>
      </w:pPr>
      <w:r w:rsidRPr="004B03DC">
        <w:t>формувати й аналізувати фінансову, управлінську, податкову і статистичну звітність банків та правильно інтерпретувати отриману інформацію для прийняття управлінських рішень;</w:t>
      </w:r>
    </w:p>
    <w:p w:rsidR="00327A71" w:rsidRPr="004B03DC" w:rsidRDefault="00327A71" w:rsidP="004B15CA">
      <w:pPr>
        <w:pStyle w:val="Default"/>
        <w:numPr>
          <w:ilvl w:val="0"/>
          <w:numId w:val="26"/>
        </w:numPr>
        <w:jc w:val="both"/>
      </w:pPr>
      <w:r w:rsidRPr="004B03DC">
        <w:t>застосовувати спеціалізовані інформаційні системи і комп’ютерні технології для обліку, аналізу, контролю, аудиту та оподаткування в банках;</w:t>
      </w:r>
    </w:p>
    <w:p w:rsidR="00327A71" w:rsidRPr="004B03DC" w:rsidRDefault="00327A71" w:rsidP="004B15CA">
      <w:pPr>
        <w:pStyle w:val="Default"/>
        <w:numPr>
          <w:ilvl w:val="0"/>
          <w:numId w:val="26"/>
        </w:numPr>
        <w:jc w:val="both"/>
      </w:pPr>
      <w:r w:rsidRPr="004B03DC">
        <w:t>виконувати професійні функції з урахуванням вимог соціальної відповідальності, трудової дисципліни, вміти планувати та управляти часом в банках</w:t>
      </w:r>
      <w:r w:rsidR="004B03DC" w:rsidRPr="004B03DC">
        <w:t>.</w:t>
      </w:r>
    </w:p>
    <w:p w:rsidR="00EB5D42" w:rsidRDefault="00EB5D42" w:rsidP="0059717D">
      <w:pPr>
        <w:pStyle w:val="a5"/>
        <w:spacing w:after="0"/>
        <w:ind w:left="0"/>
        <w:jc w:val="both"/>
        <w:rPr>
          <w:sz w:val="24"/>
          <w:szCs w:val="24"/>
          <w:lang w:val="uk-UA"/>
        </w:rPr>
      </w:pPr>
      <w:r w:rsidRPr="00CA706C">
        <w:rPr>
          <w:b/>
          <w:sz w:val="24"/>
          <w:szCs w:val="24"/>
          <w:lang w:val="uk-UA"/>
        </w:rPr>
        <w:t>знати</w:t>
      </w:r>
      <w:r w:rsidRPr="00CA706C">
        <w:rPr>
          <w:sz w:val="24"/>
          <w:szCs w:val="24"/>
          <w:lang w:val="uk-UA"/>
        </w:rPr>
        <w:t>:</w:t>
      </w:r>
    </w:p>
    <w:p w:rsidR="00C425C7" w:rsidRDefault="00C425C7" w:rsidP="00C55153">
      <w:pPr>
        <w:pStyle w:val="a5"/>
        <w:numPr>
          <w:ilvl w:val="0"/>
          <w:numId w:val="23"/>
        </w:numPr>
        <w:spacing w:after="0"/>
        <w:jc w:val="both"/>
        <w:rPr>
          <w:sz w:val="24"/>
          <w:szCs w:val="24"/>
          <w:lang w:val="uk-UA"/>
        </w:rPr>
      </w:pPr>
      <w:r w:rsidRPr="00F7243C">
        <w:rPr>
          <w:sz w:val="24"/>
          <w:szCs w:val="24"/>
          <w:lang w:val="uk-UA"/>
        </w:rPr>
        <w:t>принципи побудови плану рахунків бухгалтерського обліку в</w:t>
      </w:r>
      <w:r w:rsidR="00F7243C">
        <w:rPr>
          <w:sz w:val="24"/>
          <w:szCs w:val="24"/>
          <w:lang w:val="uk-UA"/>
        </w:rPr>
        <w:t xml:space="preserve"> </w:t>
      </w:r>
      <w:r w:rsidRPr="00F7243C">
        <w:rPr>
          <w:sz w:val="24"/>
          <w:szCs w:val="24"/>
          <w:lang w:val="uk-UA"/>
        </w:rPr>
        <w:t>банках;</w:t>
      </w:r>
    </w:p>
    <w:p w:rsidR="00C425C7" w:rsidRDefault="00C425C7" w:rsidP="00C55153">
      <w:pPr>
        <w:pStyle w:val="a5"/>
        <w:numPr>
          <w:ilvl w:val="0"/>
          <w:numId w:val="23"/>
        </w:numPr>
        <w:spacing w:after="0"/>
        <w:jc w:val="both"/>
        <w:rPr>
          <w:sz w:val="24"/>
          <w:szCs w:val="24"/>
          <w:lang w:val="uk-UA"/>
        </w:rPr>
      </w:pPr>
      <w:r w:rsidRPr="00F7243C">
        <w:rPr>
          <w:sz w:val="24"/>
          <w:szCs w:val="24"/>
          <w:lang w:val="uk-UA"/>
        </w:rPr>
        <w:t>підходи щодо організації бухгалтерського обліку в банківських</w:t>
      </w:r>
      <w:r w:rsidR="00F7243C">
        <w:rPr>
          <w:sz w:val="24"/>
          <w:szCs w:val="24"/>
          <w:lang w:val="uk-UA"/>
        </w:rPr>
        <w:t xml:space="preserve"> </w:t>
      </w:r>
      <w:r w:rsidRPr="00F7243C">
        <w:rPr>
          <w:sz w:val="24"/>
          <w:szCs w:val="24"/>
          <w:lang w:val="uk-UA"/>
        </w:rPr>
        <w:t>установах України;</w:t>
      </w:r>
    </w:p>
    <w:p w:rsidR="00C425C7" w:rsidRPr="00C55153" w:rsidRDefault="00C425C7" w:rsidP="00C55153">
      <w:pPr>
        <w:pStyle w:val="a5"/>
        <w:numPr>
          <w:ilvl w:val="0"/>
          <w:numId w:val="23"/>
        </w:numPr>
        <w:spacing w:after="0"/>
        <w:jc w:val="both"/>
        <w:rPr>
          <w:sz w:val="24"/>
          <w:szCs w:val="24"/>
          <w:lang w:val="uk-UA"/>
        </w:rPr>
      </w:pPr>
      <w:r w:rsidRPr="00C55153">
        <w:rPr>
          <w:sz w:val="24"/>
          <w:szCs w:val="24"/>
          <w:lang w:val="uk-UA"/>
        </w:rPr>
        <w:t>процедури здійснення основних банківських операцій;</w:t>
      </w:r>
    </w:p>
    <w:p w:rsidR="00C425C7" w:rsidRPr="00C55153" w:rsidRDefault="00C425C7" w:rsidP="00C55153">
      <w:pPr>
        <w:pStyle w:val="af1"/>
        <w:numPr>
          <w:ilvl w:val="0"/>
          <w:numId w:val="23"/>
        </w:numPr>
        <w:autoSpaceDE w:val="0"/>
        <w:autoSpaceDN w:val="0"/>
        <w:adjustRightInd w:val="0"/>
        <w:jc w:val="both"/>
        <w:rPr>
          <w:sz w:val="24"/>
          <w:szCs w:val="24"/>
          <w:lang w:val="uk-UA"/>
        </w:rPr>
      </w:pPr>
      <w:r w:rsidRPr="00C55153">
        <w:rPr>
          <w:sz w:val="24"/>
          <w:szCs w:val="24"/>
          <w:lang w:val="uk-UA"/>
        </w:rPr>
        <w:t xml:space="preserve">проблемні питання, пов’язані з функціонуванням </w:t>
      </w:r>
      <w:r w:rsidR="00C55153" w:rsidRPr="00C55153">
        <w:rPr>
          <w:sz w:val="24"/>
          <w:szCs w:val="24"/>
          <w:lang w:val="uk-UA"/>
        </w:rPr>
        <w:t xml:space="preserve">систем </w:t>
      </w:r>
      <w:r w:rsidRPr="00C55153">
        <w:rPr>
          <w:sz w:val="24"/>
          <w:szCs w:val="24"/>
          <w:lang w:val="uk-UA"/>
        </w:rPr>
        <w:t>бухгалтерського обліку в банках;</w:t>
      </w:r>
    </w:p>
    <w:p w:rsidR="00C425C7" w:rsidRPr="00C55153" w:rsidRDefault="00C425C7" w:rsidP="00C55153">
      <w:pPr>
        <w:pStyle w:val="af1"/>
        <w:numPr>
          <w:ilvl w:val="0"/>
          <w:numId w:val="23"/>
        </w:numPr>
        <w:autoSpaceDE w:val="0"/>
        <w:autoSpaceDN w:val="0"/>
        <w:adjustRightInd w:val="0"/>
        <w:jc w:val="both"/>
        <w:rPr>
          <w:sz w:val="24"/>
          <w:szCs w:val="24"/>
          <w:lang w:val="uk-UA"/>
        </w:rPr>
      </w:pPr>
      <w:r w:rsidRPr="00C55153">
        <w:rPr>
          <w:sz w:val="24"/>
          <w:szCs w:val="24"/>
          <w:lang w:val="uk-UA"/>
        </w:rPr>
        <w:t>положення інструктивно-нормативних документів НБУ з</w:t>
      </w:r>
      <w:r w:rsidR="00C55153" w:rsidRPr="00C55153">
        <w:rPr>
          <w:sz w:val="24"/>
          <w:szCs w:val="24"/>
          <w:lang w:val="uk-UA"/>
        </w:rPr>
        <w:t xml:space="preserve"> </w:t>
      </w:r>
      <w:r w:rsidRPr="00C55153">
        <w:rPr>
          <w:sz w:val="24"/>
          <w:szCs w:val="24"/>
          <w:lang w:val="uk-UA"/>
        </w:rPr>
        <w:t>облікових питань;</w:t>
      </w:r>
    </w:p>
    <w:p w:rsidR="00C425C7" w:rsidRPr="00C55153" w:rsidRDefault="00C425C7" w:rsidP="00C55153">
      <w:pPr>
        <w:pStyle w:val="af1"/>
        <w:numPr>
          <w:ilvl w:val="0"/>
          <w:numId w:val="23"/>
        </w:numPr>
        <w:autoSpaceDE w:val="0"/>
        <w:autoSpaceDN w:val="0"/>
        <w:adjustRightInd w:val="0"/>
        <w:jc w:val="both"/>
        <w:rPr>
          <w:sz w:val="24"/>
          <w:szCs w:val="24"/>
          <w:lang w:val="uk-UA"/>
        </w:rPr>
      </w:pPr>
      <w:r w:rsidRPr="00C55153">
        <w:rPr>
          <w:sz w:val="24"/>
          <w:szCs w:val="24"/>
          <w:lang w:val="uk-UA"/>
        </w:rPr>
        <w:t>механізми застосування в обліковій практиці концептуальних</w:t>
      </w:r>
      <w:r w:rsidR="00C55153" w:rsidRPr="00C55153">
        <w:rPr>
          <w:sz w:val="24"/>
          <w:szCs w:val="24"/>
          <w:lang w:val="uk-UA"/>
        </w:rPr>
        <w:t xml:space="preserve"> </w:t>
      </w:r>
      <w:r w:rsidRPr="00C55153">
        <w:rPr>
          <w:sz w:val="24"/>
          <w:szCs w:val="24"/>
          <w:lang w:val="uk-UA"/>
        </w:rPr>
        <w:t>принципів МСБО, в основі яких – нарахування доходів та витрат,</w:t>
      </w:r>
      <w:r w:rsidR="00C55153" w:rsidRPr="00C55153">
        <w:rPr>
          <w:sz w:val="24"/>
          <w:szCs w:val="24"/>
          <w:lang w:val="uk-UA"/>
        </w:rPr>
        <w:t xml:space="preserve"> </w:t>
      </w:r>
      <w:r w:rsidRPr="00C55153">
        <w:rPr>
          <w:sz w:val="24"/>
          <w:szCs w:val="24"/>
          <w:lang w:val="uk-UA"/>
        </w:rPr>
        <w:t>оцінки та переоцінки активів;</w:t>
      </w:r>
    </w:p>
    <w:p w:rsidR="00C425C7" w:rsidRPr="00C55153" w:rsidRDefault="00C425C7" w:rsidP="00C55153">
      <w:pPr>
        <w:pStyle w:val="af1"/>
        <w:numPr>
          <w:ilvl w:val="0"/>
          <w:numId w:val="23"/>
        </w:numPr>
        <w:autoSpaceDE w:val="0"/>
        <w:autoSpaceDN w:val="0"/>
        <w:adjustRightInd w:val="0"/>
        <w:jc w:val="both"/>
        <w:rPr>
          <w:sz w:val="24"/>
          <w:szCs w:val="24"/>
          <w:lang w:val="uk-UA"/>
        </w:rPr>
      </w:pPr>
      <w:r w:rsidRPr="00C55153">
        <w:rPr>
          <w:sz w:val="24"/>
          <w:szCs w:val="24"/>
          <w:lang w:val="uk-UA"/>
        </w:rPr>
        <w:t>склад та зміст бухгалтерської звітності, терміни її подання та</w:t>
      </w:r>
      <w:r w:rsidR="00C55153" w:rsidRPr="00C55153">
        <w:rPr>
          <w:sz w:val="24"/>
          <w:szCs w:val="24"/>
          <w:lang w:val="uk-UA"/>
        </w:rPr>
        <w:t xml:space="preserve"> </w:t>
      </w:r>
      <w:r w:rsidRPr="00C55153">
        <w:rPr>
          <w:sz w:val="24"/>
          <w:szCs w:val="24"/>
          <w:lang w:val="uk-UA"/>
        </w:rPr>
        <w:t>оприлюднення.</w:t>
      </w:r>
    </w:p>
    <w:p w:rsidR="00EB5D42" w:rsidRPr="00CA706C" w:rsidRDefault="00EB5D42" w:rsidP="00C425C7">
      <w:pPr>
        <w:jc w:val="both"/>
        <w:rPr>
          <w:b/>
          <w:sz w:val="24"/>
          <w:szCs w:val="24"/>
          <w:lang w:val="uk-UA"/>
        </w:rPr>
      </w:pPr>
      <w:r w:rsidRPr="00CA706C">
        <w:rPr>
          <w:b/>
          <w:sz w:val="24"/>
          <w:szCs w:val="24"/>
          <w:lang w:val="uk-UA"/>
        </w:rPr>
        <w:t>уміти:</w:t>
      </w:r>
    </w:p>
    <w:p w:rsidR="00EB5D42" w:rsidRPr="00613D21" w:rsidRDefault="00EB5D42" w:rsidP="00613D21">
      <w:pPr>
        <w:pStyle w:val="a5"/>
        <w:numPr>
          <w:ilvl w:val="0"/>
          <w:numId w:val="15"/>
        </w:numPr>
        <w:spacing w:after="0"/>
        <w:jc w:val="both"/>
        <w:rPr>
          <w:rStyle w:val="20"/>
          <w:sz w:val="24"/>
          <w:szCs w:val="24"/>
        </w:rPr>
      </w:pPr>
      <w:r w:rsidRPr="00613D21">
        <w:rPr>
          <w:rStyle w:val="20"/>
          <w:rFonts w:eastAsia="Calibri"/>
          <w:sz w:val="24"/>
          <w:szCs w:val="24"/>
        </w:rPr>
        <w:t>охарактеризувати складові обліку в банках;</w:t>
      </w:r>
    </w:p>
    <w:p w:rsidR="00613D21" w:rsidRPr="00613D21" w:rsidRDefault="00613D21" w:rsidP="00613D21">
      <w:pPr>
        <w:pStyle w:val="af1"/>
        <w:numPr>
          <w:ilvl w:val="0"/>
          <w:numId w:val="15"/>
        </w:numPr>
        <w:autoSpaceDE w:val="0"/>
        <w:autoSpaceDN w:val="0"/>
        <w:adjustRightInd w:val="0"/>
        <w:jc w:val="both"/>
        <w:rPr>
          <w:sz w:val="24"/>
          <w:szCs w:val="24"/>
          <w:lang w:val="uk-UA"/>
        </w:rPr>
      </w:pPr>
      <w:r w:rsidRPr="00613D21">
        <w:rPr>
          <w:sz w:val="24"/>
          <w:szCs w:val="24"/>
          <w:lang w:val="uk-UA"/>
        </w:rPr>
        <w:t>формувати зміст облікової політики банку;</w:t>
      </w:r>
    </w:p>
    <w:p w:rsidR="009D6868" w:rsidRPr="00613D21" w:rsidRDefault="009D6868" w:rsidP="00613D21">
      <w:pPr>
        <w:pStyle w:val="af1"/>
        <w:numPr>
          <w:ilvl w:val="0"/>
          <w:numId w:val="15"/>
        </w:numPr>
        <w:autoSpaceDE w:val="0"/>
        <w:autoSpaceDN w:val="0"/>
        <w:adjustRightInd w:val="0"/>
        <w:jc w:val="both"/>
        <w:rPr>
          <w:sz w:val="24"/>
          <w:szCs w:val="24"/>
          <w:lang w:val="uk-UA"/>
        </w:rPr>
      </w:pPr>
      <w:r w:rsidRPr="00613D21">
        <w:rPr>
          <w:sz w:val="24"/>
          <w:szCs w:val="24"/>
          <w:lang w:val="uk-UA"/>
        </w:rPr>
        <w:t>відображати зміст банківських операцій на рахунках</w:t>
      </w:r>
      <w:r w:rsidR="00613D21" w:rsidRPr="00613D21">
        <w:rPr>
          <w:sz w:val="24"/>
          <w:szCs w:val="24"/>
          <w:lang w:val="uk-UA"/>
        </w:rPr>
        <w:t xml:space="preserve"> </w:t>
      </w:r>
      <w:r w:rsidRPr="00613D21">
        <w:rPr>
          <w:sz w:val="24"/>
          <w:szCs w:val="24"/>
          <w:lang w:val="uk-UA"/>
        </w:rPr>
        <w:t>бухгалтерського обліку;</w:t>
      </w:r>
    </w:p>
    <w:p w:rsidR="009D6868" w:rsidRPr="00613D21" w:rsidRDefault="009D6868" w:rsidP="00613D21">
      <w:pPr>
        <w:pStyle w:val="af1"/>
        <w:numPr>
          <w:ilvl w:val="0"/>
          <w:numId w:val="15"/>
        </w:numPr>
        <w:autoSpaceDE w:val="0"/>
        <w:autoSpaceDN w:val="0"/>
        <w:adjustRightInd w:val="0"/>
        <w:jc w:val="both"/>
        <w:rPr>
          <w:sz w:val="24"/>
          <w:szCs w:val="24"/>
          <w:lang w:val="uk-UA"/>
        </w:rPr>
      </w:pPr>
      <w:r w:rsidRPr="00613D21">
        <w:rPr>
          <w:sz w:val="24"/>
          <w:szCs w:val="24"/>
          <w:lang w:val="uk-UA"/>
        </w:rPr>
        <w:t>вільно орієнтуватись у номенклатурі Плану рахунків;</w:t>
      </w:r>
    </w:p>
    <w:p w:rsidR="009D6868" w:rsidRPr="00613D21" w:rsidRDefault="009D6868" w:rsidP="00613D21">
      <w:pPr>
        <w:pStyle w:val="af1"/>
        <w:numPr>
          <w:ilvl w:val="0"/>
          <w:numId w:val="15"/>
        </w:numPr>
        <w:autoSpaceDE w:val="0"/>
        <w:autoSpaceDN w:val="0"/>
        <w:adjustRightInd w:val="0"/>
        <w:jc w:val="both"/>
        <w:rPr>
          <w:sz w:val="24"/>
          <w:szCs w:val="24"/>
          <w:lang w:val="uk-UA"/>
        </w:rPr>
      </w:pPr>
      <w:r w:rsidRPr="00613D21">
        <w:rPr>
          <w:sz w:val="24"/>
          <w:szCs w:val="24"/>
          <w:lang w:val="uk-UA"/>
        </w:rPr>
        <w:t>визначати результат діяльності банку за даними фінансового</w:t>
      </w:r>
      <w:r w:rsidR="00613D21">
        <w:rPr>
          <w:sz w:val="24"/>
          <w:szCs w:val="24"/>
          <w:lang w:val="uk-UA"/>
        </w:rPr>
        <w:t xml:space="preserve"> </w:t>
      </w:r>
      <w:r w:rsidRPr="00613D21">
        <w:rPr>
          <w:sz w:val="24"/>
          <w:szCs w:val="24"/>
          <w:lang w:val="uk-UA"/>
        </w:rPr>
        <w:t>обліку;</w:t>
      </w:r>
    </w:p>
    <w:p w:rsidR="009D6868" w:rsidRPr="00613D21" w:rsidRDefault="009D6868" w:rsidP="00613D21">
      <w:pPr>
        <w:pStyle w:val="af1"/>
        <w:numPr>
          <w:ilvl w:val="0"/>
          <w:numId w:val="15"/>
        </w:numPr>
        <w:autoSpaceDE w:val="0"/>
        <w:autoSpaceDN w:val="0"/>
        <w:adjustRightInd w:val="0"/>
        <w:jc w:val="both"/>
        <w:rPr>
          <w:sz w:val="24"/>
          <w:szCs w:val="24"/>
          <w:lang w:val="uk-UA"/>
        </w:rPr>
      </w:pPr>
      <w:r w:rsidRPr="00613D21">
        <w:rPr>
          <w:sz w:val="24"/>
          <w:szCs w:val="24"/>
          <w:lang w:val="uk-UA"/>
        </w:rPr>
        <w:t xml:space="preserve">характеризувати фінансові звіти, які використовуються, </w:t>
      </w:r>
      <w:r w:rsidR="008F053E" w:rsidRPr="00613D21">
        <w:rPr>
          <w:sz w:val="24"/>
          <w:szCs w:val="24"/>
          <w:lang w:val="uk-UA"/>
        </w:rPr>
        <w:t>для</w:t>
      </w:r>
      <w:r w:rsidR="00613D21">
        <w:rPr>
          <w:sz w:val="24"/>
          <w:szCs w:val="24"/>
          <w:lang w:val="uk-UA"/>
        </w:rPr>
        <w:t xml:space="preserve"> </w:t>
      </w:r>
      <w:r w:rsidR="008F053E" w:rsidRPr="00613D21">
        <w:rPr>
          <w:sz w:val="24"/>
          <w:szCs w:val="24"/>
          <w:lang w:val="uk-UA"/>
        </w:rPr>
        <w:t>подання</w:t>
      </w:r>
      <w:r w:rsidRPr="00613D21">
        <w:rPr>
          <w:sz w:val="24"/>
          <w:szCs w:val="24"/>
          <w:lang w:val="uk-UA"/>
        </w:rPr>
        <w:t xml:space="preserve"> інформаці</w:t>
      </w:r>
      <w:r w:rsidR="008F053E" w:rsidRPr="00613D21">
        <w:rPr>
          <w:sz w:val="24"/>
          <w:szCs w:val="24"/>
          <w:lang w:val="uk-UA"/>
        </w:rPr>
        <w:t>ї</w:t>
      </w:r>
      <w:r w:rsidRPr="00613D21">
        <w:rPr>
          <w:sz w:val="24"/>
          <w:szCs w:val="24"/>
          <w:lang w:val="uk-UA"/>
        </w:rPr>
        <w:t xml:space="preserve"> зацікавлени</w:t>
      </w:r>
      <w:r w:rsidR="008F053E" w:rsidRPr="00613D21">
        <w:rPr>
          <w:sz w:val="24"/>
          <w:szCs w:val="24"/>
          <w:lang w:val="uk-UA"/>
        </w:rPr>
        <w:t>м</w:t>
      </w:r>
      <w:r w:rsidRPr="00613D21">
        <w:rPr>
          <w:sz w:val="24"/>
          <w:szCs w:val="24"/>
          <w:lang w:val="uk-UA"/>
        </w:rPr>
        <w:t xml:space="preserve"> </w:t>
      </w:r>
      <w:r w:rsidR="008F053E" w:rsidRPr="00613D21">
        <w:rPr>
          <w:sz w:val="24"/>
          <w:szCs w:val="24"/>
          <w:lang w:val="uk-UA"/>
        </w:rPr>
        <w:t>осо</w:t>
      </w:r>
      <w:r w:rsidRPr="00613D21">
        <w:rPr>
          <w:sz w:val="24"/>
          <w:szCs w:val="24"/>
          <w:lang w:val="uk-UA"/>
        </w:rPr>
        <w:t>б</w:t>
      </w:r>
      <w:r w:rsidR="008F053E" w:rsidRPr="00613D21">
        <w:rPr>
          <w:sz w:val="24"/>
          <w:szCs w:val="24"/>
          <w:lang w:val="uk-UA"/>
        </w:rPr>
        <w:t>ам</w:t>
      </w:r>
      <w:r w:rsidRPr="00613D21">
        <w:rPr>
          <w:sz w:val="24"/>
          <w:szCs w:val="24"/>
          <w:lang w:val="uk-UA"/>
        </w:rPr>
        <w:t>.</w:t>
      </w:r>
    </w:p>
    <w:p w:rsidR="009374F9" w:rsidRDefault="009374F9" w:rsidP="0044399F">
      <w:pPr>
        <w:ind w:firstLine="709"/>
        <w:jc w:val="both"/>
        <w:rPr>
          <w:b/>
          <w:color w:val="000000"/>
          <w:sz w:val="24"/>
          <w:szCs w:val="24"/>
          <w:lang w:val="uk-UA"/>
        </w:rPr>
      </w:pPr>
    </w:p>
    <w:p w:rsidR="006B4870" w:rsidRDefault="006B4870" w:rsidP="0044399F">
      <w:pPr>
        <w:ind w:firstLine="709"/>
        <w:jc w:val="both"/>
        <w:rPr>
          <w:b/>
          <w:color w:val="000000"/>
          <w:sz w:val="24"/>
          <w:szCs w:val="24"/>
          <w:lang w:val="uk-UA"/>
        </w:rPr>
      </w:pPr>
      <w:proofErr w:type="spellStart"/>
      <w:r w:rsidRPr="009374F9">
        <w:rPr>
          <w:color w:val="000000"/>
          <w:sz w:val="24"/>
          <w:szCs w:val="24"/>
        </w:rPr>
        <w:t>Опанування</w:t>
      </w:r>
      <w:proofErr w:type="spellEnd"/>
      <w:r w:rsidRPr="009374F9">
        <w:rPr>
          <w:color w:val="000000"/>
          <w:sz w:val="24"/>
          <w:szCs w:val="24"/>
        </w:rPr>
        <w:t xml:space="preserve"> </w:t>
      </w:r>
      <w:proofErr w:type="spellStart"/>
      <w:r w:rsidRPr="009374F9">
        <w:rPr>
          <w:color w:val="000000"/>
          <w:sz w:val="24"/>
          <w:szCs w:val="24"/>
        </w:rPr>
        <w:t>навчальною</w:t>
      </w:r>
      <w:proofErr w:type="spellEnd"/>
      <w:r w:rsidRPr="009374F9">
        <w:rPr>
          <w:color w:val="000000"/>
          <w:sz w:val="24"/>
          <w:szCs w:val="24"/>
        </w:rPr>
        <w:t xml:space="preserve"> </w:t>
      </w:r>
      <w:proofErr w:type="spellStart"/>
      <w:r w:rsidRPr="009374F9">
        <w:rPr>
          <w:color w:val="000000"/>
          <w:sz w:val="24"/>
          <w:szCs w:val="24"/>
        </w:rPr>
        <w:t>дисципліною</w:t>
      </w:r>
      <w:proofErr w:type="spellEnd"/>
      <w:r w:rsidRPr="009374F9">
        <w:rPr>
          <w:color w:val="000000"/>
          <w:sz w:val="24"/>
          <w:szCs w:val="24"/>
        </w:rPr>
        <w:t xml:space="preserve"> повинно </w:t>
      </w:r>
      <w:proofErr w:type="spellStart"/>
      <w:r w:rsidRPr="009374F9">
        <w:rPr>
          <w:color w:val="000000"/>
          <w:sz w:val="24"/>
          <w:szCs w:val="24"/>
        </w:rPr>
        <w:t>забезпечувати</w:t>
      </w:r>
      <w:proofErr w:type="spellEnd"/>
      <w:r w:rsidRPr="009374F9">
        <w:rPr>
          <w:color w:val="000000"/>
          <w:sz w:val="24"/>
          <w:szCs w:val="24"/>
        </w:rPr>
        <w:t xml:space="preserve"> </w:t>
      </w:r>
      <w:proofErr w:type="spellStart"/>
      <w:r w:rsidRPr="009374F9">
        <w:rPr>
          <w:color w:val="000000"/>
          <w:sz w:val="24"/>
          <w:szCs w:val="24"/>
        </w:rPr>
        <w:t>необхідний</w:t>
      </w:r>
      <w:proofErr w:type="spellEnd"/>
      <w:r w:rsidRPr="009374F9">
        <w:rPr>
          <w:color w:val="000000"/>
          <w:sz w:val="24"/>
          <w:szCs w:val="24"/>
        </w:rPr>
        <w:t xml:space="preserve"> </w:t>
      </w:r>
      <w:proofErr w:type="spellStart"/>
      <w:r w:rsidRPr="009374F9">
        <w:rPr>
          <w:color w:val="000000"/>
          <w:sz w:val="24"/>
          <w:szCs w:val="24"/>
        </w:rPr>
        <w:t>рівень</w:t>
      </w:r>
      <w:proofErr w:type="spellEnd"/>
      <w:r w:rsidRPr="009374F9">
        <w:rPr>
          <w:color w:val="000000"/>
          <w:sz w:val="24"/>
          <w:szCs w:val="24"/>
        </w:rPr>
        <w:t xml:space="preserve"> </w:t>
      </w:r>
      <w:proofErr w:type="spellStart"/>
      <w:r w:rsidRPr="009374F9">
        <w:rPr>
          <w:color w:val="000000"/>
          <w:sz w:val="24"/>
          <w:szCs w:val="24"/>
        </w:rPr>
        <w:t>сформованості</w:t>
      </w:r>
      <w:proofErr w:type="spellEnd"/>
      <w:r w:rsidRPr="009374F9">
        <w:rPr>
          <w:color w:val="000000"/>
          <w:sz w:val="24"/>
          <w:szCs w:val="24"/>
        </w:rPr>
        <w:t xml:space="preserve"> </w:t>
      </w:r>
      <w:proofErr w:type="spellStart"/>
      <w:r w:rsidRPr="009374F9">
        <w:rPr>
          <w:color w:val="000000"/>
          <w:sz w:val="24"/>
          <w:szCs w:val="24"/>
        </w:rPr>
        <w:t>вмінь</w:t>
      </w:r>
      <w:proofErr w:type="spellEnd"/>
      <w:r w:rsidRPr="009374F9">
        <w:rPr>
          <w:color w:val="000000"/>
          <w:sz w:val="24"/>
          <w:szCs w:val="24"/>
        </w:rPr>
        <w:t>:</w:t>
      </w:r>
    </w:p>
    <w:p w:rsidR="009374F9" w:rsidRPr="009374F9" w:rsidRDefault="009374F9" w:rsidP="0044399F">
      <w:pPr>
        <w:ind w:firstLine="709"/>
        <w:jc w:val="both"/>
        <w:rPr>
          <w:b/>
          <w:color w:val="000000"/>
          <w:sz w:val="24"/>
          <w:szCs w:val="24"/>
          <w:lang w:val="uk-UA"/>
        </w:rPr>
      </w:pPr>
    </w:p>
    <w:tbl>
      <w:tblPr>
        <w:tblW w:w="95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77"/>
        <w:gridCol w:w="6563"/>
      </w:tblGrid>
      <w:tr w:rsidR="00105D59" w:rsidRPr="00CA706C" w:rsidTr="0044399F">
        <w:tc>
          <w:tcPr>
            <w:tcW w:w="2977" w:type="dxa"/>
            <w:tcBorders>
              <w:top w:val="single" w:sz="6" w:space="0" w:color="000000"/>
              <w:left w:val="single" w:sz="6" w:space="0" w:color="000000"/>
              <w:bottom w:val="single" w:sz="6" w:space="0" w:color="000000"/>
              <w:right w:val="single" w:sz="6" w:space="0" w:color="000000"/>
            </w:tcBorders>
            <w:vAlign w:val="center"/>
          </w:tcPr>
          <w:p w:rsidR="00964FE2" w:rsidRDefault="00105D59" w:rsidP="0044399F">
            <w:pPr>
              <w:jc w:val="center"/>
              <w:rPr>
                <w:b/>
                <w:sz w:val="24"/>
                <w:szCs w:val="24"/>
                <w:lang w:val="en-US"/>
              </w:rPr>
            </w:pPr>
            <w:r w:rsidRPr="00CA706C">
              <w:rPr>
                <w:b/>
                <w:sz w:val="24"/>
                <w:szCs w:val="24"/>
                <w:lang w:val="uk-UA"/>
              </w:rPr>
              <w:t xml:space="preserve">Назва рівня </w:t>
            </w:r>
          </w:p>
          <w:p w:rsidR="00105D59" w:rsidRPr="00CA706C" w:rsidRDefault="00105D59" w:rsidP="0044399F">
            <w:pPr>
              <w:jc w:val="center"/>
              <w:rPr>
                <w:b/>
                <w:sz w:val="24"/>
                <w:szCs w:val="24"/>
                <w:lang w:val="uk-UA"/>
              </w:rPr>
            </w:pPr>
            <w:r w:rsidRPr="00CA706C">
              <w:rPr>
                <w:b/>
                <w:sz w:val="24"/>
                <w:szCs w:val="24"/>
                <w:lang w:val="uk-UA"/>
              </w:rPr>
              <w:t>сформованості вміння</w:t>
            </w:r>
          </w:p>
        </w:tc>
        <w:tc>
          <w:tcPr>
            <w:tcW w:w="6563" w:type="dxa"/>
            <w:tcBorders>
              <w:top w:val="single" w:sz="6" w:space="0" w:color="000000"/>
              <w:left w:val="single" w:sz="6" w:space="0" w:color="000000"/>
              <w:bottom w:val="single" w:sz="6" w:space="0" w:color="000000"/>
              <w:right w:val="single" w:sz="6" w:space="0" w:color="000000"/>
            </w:tcBorders>
            <w:vAlign w:val="center"/>
          </w:tcPr>
          <w:p w:rsidR="00105D59" w:rsidRPr="00CA706C" w:rsidRDefault="00105D59" w:rsidP="0044399F">
            <w:pPr>
              <w:jc w:val="center"/>
              <w:rPr>
                <w:b/>
                <w:sz w:val="24"/>
                <w:szCs w:val="24"/>
                <w:lang w:val="uk-UA"/>
              </w:rPr>
            </w:pPr>
            <w:r w:rsidRPr="00CA706C">
              <w:rPr>
                <w:b/>
                <w:sz w:val="24"/>
                <w:szCs w:val="24"/>
                <w:lang w:val="uk-UA"/>
              </w:rPr>
              <w:t>Зміст критерію сформованості вміння</w:t>
            </w:r>
          </w:p>
        </w:tc>
      </w:tr>
      <w:tr w:rsidR="00105D59" w:rsidRPr="00CA706C" w:rsidTr="0044399F">
        <w:tc>
          <w:tcPr>
            <w:tcW w:w="2977" w:type="dxa"/>
            <w:tcBorders>
              <w:top w:val="single" w:sz="6" w:space="0" w:color="000000"/>
              <w:left w:val="single" w:sz="6" w:space="0" w:color="000000"/>
              <w:bottom w:val="single" w:sz="6" w:space="0" w:color="000000"/>
              <w:right w:val="single" w:sz="6" w:space="0" w:color="000000"/>
            </w:tcBorders>
          </w:tcPr>
          <w:p w:rsidR="00105D59" w:rsidRPr="00CA706C" w:rsidRDefault="00105D59" w:rsidP="0044399F">
            <w:pPr>
              <w:jc w:val="center"/>
              <w:rPr>
                <w:sz w:val="24"/>
                <w:szCs w:val="24"/>
                <w:lang w:val="uk-UA"/>
              </w:rPr>
            </w:pPr>
            <w:r w:rsidRPr="00CA706C">
              <w:rPr>
                <w:sz w:val="24"/>
                <w:szCs w:val="24"/>
                <w:lang w:val="uk-UA"/>
              </w:rPr>
              <w:t xml:space="preserve">Репродуктивний </w:t>
            </w:r>
          </w:p>
        </w:tc>
        <w:tc>
          <w:tcPr>
            <w:tcW w:w="6563" w:type="dxa"/>
            <w:tcBorders>
              <w:top w:val="single" w:sz="6" w:space="0" w:color="000000"/>
              <w:left w:val="single" w:sz="6" w:space="0" w:color="000000"/>
              <w:bottom w:val="single" w:sz="6" w:space="0" w:color="000000"/>
              <w:right w:val="single" w:sz="6" w:space="0" w:color="000000"/>
            </w:tcBorders>
          </w:tcPr>
          <w:p w:rsidR="00105D59" w:rsidRPr="00CA706C" w:rsidRDefault="00105D59" w:rsidP="0044399F">
            <w:pPr>
              <w:jc w:val="both"/>
              <w:rPr>
                <w:sz w:val="24"/>
                <w:szCs w:val="24"/>
                <w:lang w:val="uk-UA"/>
              </w:rPr>
            </w:pPr>
            <w:r w:rsidRPr="00CA706C">
              <w:rPr>
                <w:sz w:val="24"/>
                <w:szCs w:val="24"/>
                <w:lang w:val="uk-UA"/>
              </w:rPr>
              <w:t>Вміння відтворювати знання, передбачені даною програмою</w:t>
            </w:r>
          </w:p>
        </w:tc>
      </w:tr>
      <w:tr w:rsidR="00105D59" w:rsidRPr="00CA706C" w:rsidTr="0044399F">
        <w:tc>
          <w:tcPr>
            <w:tcW w:w="2977" w:type="dxa"/>
            <w:tcBorders>
              <w:top w:val="single" w:sz="6" w:space="0" w:color="000000"/>
              <w:left w:val="single" w:sz="6" w:space="0" w:color="000000"/>
              <w:bottom w:val="single" w:sz="6" w:space="0" w:color="000000"/>
              <w:right w:val="single" w:sz="6" w:space="0" w:color="000000"/>
            </w:tcBorders>
          </w:tcPr>
          <w:p w:rsidR="00105D59" w:rsidRPr="00CA706C" w:rsidRDefault="00105D59" w:rsidP="0044399F">
            <w:pPr>
              <w:jc w:val="center"/>
              <w:rPr>
                <w:sz w:val="24"/>
                <w:szCs w:val="24"/>
                <w:lang w:val="uk-UA"/>
              </w:rPr>
            </w:pPr>
            <w:r w:rsidRPr="00CA706C">
              <w:rPr>
                <w:sz w:val="24"/>
                <w:szCs w:val="24"/>
                <w:lang w:val="uk-UA"/>
              </w:rPr>
              <w:t>Алгоритмічний</w:t>
            </w:r>
          </w:p>
        </w:tc>
        <w:tc>
          <w:tcPr>
            <w:tcW w:w="6563" w:type="dxa"/>
            <w:tcBorders>
              <w:top w:val="single" w:sz="6" w:space="0" w:color="000000"/>
              <w:left w:val="single" w:sz="6" w:space="0" w:color="000000"/>
              <w:bottom w:val="single" w:sz="6" w:space="0" w:color="000000"/>
              <w:right w:val="single" w:sz="6" w:space="0" w:color="000000"/>
            </w:tcBorders>
          </w:tcPr>
          <w:p w:rsidR="00105D59" w:rsidRPr="00CA706C" w:rsidRDefault="00105D59" w:rsidP="0044399F">
            <w:pPr>
              <w:jc w:val="both"/>
              <w:rPr>
                <w:sz w:val="24"/>
                <w:szCs w:val="24"/>
                <w:lang w:val="uk-UA"/>
              </w:rPr>
            </w:pPr>
            <w:r w:rsidRPr="00CA706C">
              <w:rPr>
                <w:sz w:val="24"/>
                <w:szCs w:val="24"/>
                <w:lang w:val="uk-UA"/>
              </w:rPr>
              <w:t>Вміння використовувати знання в практичній діяльності при розв’язанні типових ситуацій</w:t>
            </w:r>
          </w:p>
        </w:tc>
      </w:tr>
      <w:tr w:rsidR="00105D59" w:rsidRPr="00CA706C" w:rsidTr="0044399F">
        <w:tc>
          <w:tcPr>
            <w:tcW w:w="2977" w:type="dxa"/>
            <w:tcBorders>
              <w:top w:val="single" w:sz="6" w:space="0" w:color="000000"/>
              <w:left w:val="single" w:sz="6" w:space="0" w:color="000000"/>
              <w:bottom w:val="single" w:sz="6" w:space="0" w:color="000000"/>
              <w:right w:val="single" w:sz="6" w:space="0" w:color="000000"/>
            </w:tcBorders>
          </w:tcPr>
          <w:p w:rsidR="00105D59" w:rsidRPr="00CA706C" w:rsidRDefault="00105D59" w:rsidP="0044399F">
            <w:pPr>
              <w:jc w:val="center"/>
              <w:rPr>
                <w:sz w:val="24"/>
                <w:szCs w:val="24"/>
                <w:lang w:val="uk-UA"/>
              </w:rPr>
            </w:pPr>
            <w:r w:rsidRPr="00CA706C">
              <w:rPr>
                <w:sz w:val="24"/>
                <w:szCs w:val="24"/>
                <w:lang w:val="uk-UA"/>
              </w:rPr>
              <w:t>Творчий</w:t>
            </w:r>
          </w:p>
        </w:tc>
        <w:tc>
          <w:tcPr>
            <w:tcW w:w="6563" w:type="dxa"/>
            <w:tcBorders>
              <w:top w:val="single" w:sz="6" w:space="0" w:color="000000"/>
              <w:left w:val="single" w:sz="6" w:space="0" w:color="000000"/>
              <w:bottom w:val="single" w:sz="6" w:space="0" w:color="000000"/>
              <w:right w:val="single" w:sz="6" w:space="0" w:color="000000"/>
            </w:tcBorders>
          </w:tcPr>
          <w:p w:rsidR="00105D59" w:rsidRPr="00CA706C" w:rsidRDefault="00105D59" w:rsidP="0044399F">
            <w:pPr>
              <w:jc w:val="both"/>
              <w:rPr>
                <w:sz w:val="24"/>
                <w:szCs w:val="24"/>
                <w:lang w:val="uk-UA"/>
              </w:rPr>
            </w:pPr>
            <w:r w:rsidRPr="00CA706C">
              <w:rPr>
                <w:sz w:val="24"/>
                <w:szCs w:val="24"/>
                <w:lang w:val="uk-UA"/>
              </w:rPr>
              <w:t xml:space="preserve">Здійснювати евристичний пошук і використовувати знання для розв’язання нестандартних завдань </w:t>
            </w:r>
            <w:r w:rsidR="00977583">
              <w:rPr>
                <w:sz w:val="24"/>
                <w:szCs w:val="24"/>
                <w:lang w:val="uk-UA"/>
              </w:rPr>
              <w:br/>
            </w:r>
            <w:r w:rsidRPr="00CA706C">
              <w:rPr>
                <w:sz w:val="24"/>
                <w:szCs w:val="24"/>
                <w:lang w:val="uk-UA"/>
              </w:rPr>
              <w:t>та проблемних ситуацій</w:t>
            </w:r>
          </w:p>
        </w:tc>
      </w:tr>
    </w:tbl>
    <w:p w:rsidR="00BE1548" w:rsidRDefault="00684CA4" w:rsidP="0044399F">
      <w:pPr>
        <w:rPr>
          <w:sz w:val="24"/>
          <w:szCs w:val="24"/>
          <w:lang w:val="uk-UA"/>
        </w:rPr>
      </w:pPr>
      <w:r w:rsidRPr="00CA706C">
        <w:rPr>
          <w:sz w:val="24"/>
          <w:szCs w:val="24"/>
          <w:lang w:val="uk-UA"/>
        </w:rPr>
        <w:tab/>
      </w:r>
    </w:p>
    <w:p w:rsidR="00527A49" w:rsidRDefault="00947319" w:rsidP="0044399F">
      <w:pPr>
        <w:rPr>
          <w:sz w:val="24"/>
          <w:szCs w:val="24"/>
          <w:lang w:val="uk-UA"/>
        </w:rPr>
      </w:pPr>
      <w:r w:rsidRPr="001A5E7B">
        <w:rPr>
          <w:sz w:val="24"/>
          <w:szCs w:val="24"/>
          <w:lang w:val="uk-UA"/>
        </w:rPr>
        <w:t xml:space="preserve">Навчальна програма складена на </w:t>
      </w:r>
      <w:r w:rsidRPr="00BE1548">
        <w:rPr>
          <w:sz w:val="24"/>
          <w:szCs w:val="24"/>
          <w:lang w:val="uk-UA"/>
        </w:rPr>
        <w:t>4 кредити.</w:t>
      </w:r>
      <w:r w:rsidR="0044399F" w:rsidRPr="00BE1548">
        <w:rPr>
          <w:sz w:val="24"/>
          <w:szCs w:val="24"/>
          <w:lang w:val="uk-UA"/>
        </w:rPr>
        <w:t xml:space="preserve"> </w:t>
      </w:r>
    </w:p>
    <w:p w:rsidR="00947319" w:rsidRPr="00EA4CB3" w:rsidRDefault="00947319" w:rsidP="0044399F">
      <w:pPr>
        <w:rPr>
          <w:sz w:val="24"/>
          <w:szCs w:val="24"/>
          <w:lang w:val="uk-UA"/>
        </w:rPr>
      </w:pPr>
      <w:proofErr w:type="spellStart"/>
      <w:r>
        <w:rPr>
          <w:sz w:val="24"/>
          <w:szCs w:val="24"/>
        </w:rPr>
        <w:t>Форми</w:t>
      </w:r>
      <w:proofErr w:type="spellEnd"/>
      <w:r>
        <w:rPr>
          <w:sz w:val="24"/>
          <w:szCs w:val="24"/>
        </w:rPr>
        <w:t xml:space="preserve"> контролю</w:t>
      </w:r>
      <w:r>
        <w:rPr>
          <w:sz w:val="24"/>
          <w:szCs w:val="24"/>
          <w:lang w:val="uk-UA"/>
        </w:rPr>
        <w:t>:</w:t>
      </w:r>
      <w:r>
        <w:rPr>
          <w:sz w:val="24"/>
          <w:szCs w:val="24"/>
        </w:rPr>
        <w:t xml:space="preserve"> </w:t>
      </w:r>
      <w:r w:rsidR="00F7243C" w:rsidRPr="00EA4CB3">
        <w:rPr>
          <w:sz w:val="24"/>
          <w:szCs w:val="24"/>
          <w:lang w:val="uk-UA"/>
        </w:rPr>
        <w:t>іспит</w:t>
      </w:r>
      <w:r w:rsidRPr="00EA4CB3">
        <w:rPr>
          <w:sz w:val="24"/>
          <w:szCs w:val="24"/>
        </w:rPr>
        <w:t>.</w:t>
      </w:r>
    </w:p>
    <w:p w:rsidR="003B0285" w:rsidRDefault="003B0285" w:rsidP="00947319">
      <w:pPr>
        <w:widowControl w:val="0"/>
        <w:tabs>
          <w:tab w:val="left" w:pos="-709"/>
        </w:tabs>
        <w:jc w:val="center"/>
        <w:rPr>
          <w:b/>
          <w:caps/>
          <w:sz w:val="24"/>
          <w:szCs w:val="24"/>
          <w:lang w:val="uk-UA"/>
        </w:rPr>
      </w:pPr>
    </w:p>
    <w:p w:rsidR="003B0285" w:rsidRDefault="003B0285" w:rsidP="00947319">
      <w:pPr>
        <w:widowControl w:val="0"/>
        <w:tabs>
          <w:tab w:val="left" w:pos="-709"/>
        </w:tabs>
        <w:jc w:val="center"/>
        <w:rPr>
          <w:b/>
          <w:caps/>
          <w:sz w:val="24"/>
          <w:szCs w:val="24"/>
          <w:lang w:val="uk-UA"/>
        </w:rPr>
      </w:pPr>
    </w:p>
    <w:p w:rsidR="003B0285" w:rsidRDefault="003B0285" w:rsidP="00947319">
      <w:pPr>
        <w:widowControl w:val="0"/>
        <w:tabs>
          <w:tab w:val="left" w:pos="-709"/>
        </w:tabs>
        <w:jc w:val="center"/>
        <w:rPr>
          <w:b/>
          <w:caps/>
          <w:sz w:val="24"/>
          <w:szCs w:val="24"/>
          <w:lang w:val="uk-UA"/>
        </w:rPr>
      </w:pPr>
    </w:p>
    <w:p w:rsidR="00AF0502" w:rsidRDefault="00AF0502" w:rsidP="00947319">
      <w:pPr>
        <w:widowControl w:val="0"/>
        <w:tabs>
          <w:tab w:val="left" w:pos="-709"/>
        </w:tabs>
        <w:jc w:val="center"/>
        <w:rPr>
          <w:b/>
          <w:caps/>
          <w:sz w:val="24"/>
          <w:szCs w:val="24"/>
        </w:rPr>
      </w:pPr>
      <w:r>
        <w:rPr>
          <w:b/>
          <w:caps/>
          <w:sz w:val="24"/>
          <w:szCs w:val="24"/>
        </w:rPr>
        <w:t>РоЗДІЛ 2. Тематичний план навчальної дисципліни</w:t>
      </w:r>
    </w:p>
    <w:p w:rsidR="00AF0502" w:rsidRDefault="00AF0502" w:rsidP="00947319">
      <w:pPr>
        <w:pStyle w:val="a5"/>
        <w:spacing w:after="0"/>
        <w:ind w:left="0"/>
        <w:jc w:val="center"/>
        <w:rPr>
          <w:b/>
          <w:caps/>
          <w:sz w:val="24"/>
          <w:szCs w:val="24"/>
          <w:lang w:val="uk-UA"/>
        </w:rPr>
      </w:pPr>
      <w:r>
        <w:rPr>
          <w:b/>
          <w:caps/>
          <w:sz w:val="24"/>
          <w:szCs w:val="24"/>
        </w:rPr>
        <w:t>«облік</w:t>
      </w:r>
      <w:r w:rsidR="006D5BB1">
        <w:rPr>
          <w:b/>
          <w:caps/>
          <w:sz w:val="24"/>
          <w:szCs w:val="24"/>
          <w:lang w:val="uk-UA"/>
        </w:rPr>
        <w:t xml:space="preserve"> В БАНКАХ</w:t>
      </w:r>
      <w:r>
        <w:rPr>
          <w:b/>
          <w:caps/>
          <w:sz w:val="24"/>
          <w:szCs w:val="24"/>
        </w:rPr>
        <w:t>»</w:t>
      </w:r>
    </w:p>
    <w:p w:rsidR="00BE1548" w:rsidRPr="00BE1548" w:rsidRDefault="00BE1548" w:rsidP="00947319">
      <w:pPr>
        <w:pStyle w:val="a5"/>
        <w:spacing w:after="0"/>
        <w:ind w:left="0"/>
        <w:jc w:val="center"/>
        <w:rPr>
          <w:b/>
          <w:caps/>
          <w:sz w:val="24"/>
          <w:szCs w:val="24"/>
          <w:lang w:val="uk-UA"/>
        </w:rPr>
      </w:pPr>
    </w:p>
    <w:tbl>
      <w:tblPr>
        <w:tblStyle w:val="af2"/>
        <w:tblW w:w="0" w:type="auto"/>
        <w:tblLook w:val="04A0" w:firstRow="1" w:lastRow="0" w:firstColumn="1" w:lastColumn="0" w:noHBand="0" w:noVBand="1"/>
      </w:tblPr>
      <w:tblGrid>
        <w:gridCol w:w="1668"/>
        <w:gridCol w:w="8186"/>
      </w:tblGrid>
      <w:tr w:rsidR="00862DD2" w:rsidTr="00D13118">
        <w:tc>
          <w:tcPr>
            <w:tcW w:w="1668" w:type="dxa"/>
          </w:tcPr>
          <w:p w:rsidR="00862DD2" w:rsidRDefault="00862DD2" w:rsidP="00D13118">
            <w:pPr>
              <w:pStyle w:val="a5"/>
              <w:spacing w:after="0"/>
              <w:ind w:left="0"/>
              <w:jc w:val="center"/>
              <w:rPr>
                <w:b/>
                <w:caps/>
                <w:sz w:val="24"/>
                <w:szCs w:val="24"/>
                <w:lang w:val="en-US"/>
              </w:rPr>
            </w:pPr>
            <w:r w:rsidRPr="000F5664">
              <w:rPr>
                <w:b/>
                <w:sz w:val="24"/>
                <w:szCs w:val="24"/>
              </w:rPr>
              <w:t>Номер теми</w:t>
            </w:r>
          </w:p>
        </w:tc>
        <w:tc>
          <w:tcPr>
            <w:tcW w:w="8186" w:type="dxa"/>
          </w:tcPr>
          <w:p w:rsidR="00862DD2" w:rsidRDefault="00862DD2" w:rsidP="00D13118">
            <w:pPr>
              <w:pStyle w:val="a5"/>
              <w:spacing w:after="0"/>
              <w:ind w:left="0"/>
              <w:jc w:val="center"/>
              <w:rPr>
                <w:b/>
                <w:caps/>
                <w:sz w:val="24"/>
                <w:szCs w:val="24"/>
                <w:lang w:val="en-US"/>
              </w:rPr>
            </w:pPr>
            <w:proofErr w:type="spellStart"/>
            <w:r w:rsidRPr="000F5664">
              <w:rPr>
                <w:b/>
                <w:sz w:val="24"/>
                <w:szCs w:val="24"/>
              </w:rPr>
              <w:t>Назва</w:t>
            </w:r>
            <w:proofErr w:type="spellEnd"/>
            <w:r w:rsidRPr="000F5664">
              <w:rPr>
                <w:b/>
                <w:sz w:val="24"/>
                <w:szCs w:val="24"/>
              </w:rPr>
              <w:t xml:space="preserve"> теми</w:t>
            </w:r>
          </w:p>
        </w:tc>
      </w:tr>
      <w:tr w:rsidR="00862DD2" w:rsidRPr="004D3876" w:rsidTr="00D13118">
        <w:tc>
          <w:tcPr>
            <w:tcW w:w="1668" w:type="dxa"/>
          </w:tcPr>
          <w:p w:rsidR="00862DD2" w:rsidRPr="00E6304B" w:rsidRDefault="00862DD2" w:rsidP="00D13118">
            <w:pPr>
              <w:pStyle w:val="a5"/>
              <w:spacing w:after="0"/>
              <w:ind w:left="0"/>
              <w:jc w:val="center"/>
              <w:rPr>
                <w:b/>
                <w:caps/>
                <w:sz w:val="24"/>
                <w:szCs w:val="24"/>
                <w:lang w:val="uk-UA"/>
              </w:rPr>
            </w:pPr>
            <w:r w:rsidRPr="000F5664">
              <w:rPr>
                <w:b/>
                <w:sz w:val="24"/>
                <w:szCs w:val="24"/>
              </w:rPr>
              <w:t>Тема 1.</w:t>
            </w:r>
          </w:p>
        </w:tc>
        <w:tc>
          <w:tcPr>
            <w:tcW w:w="8186" w:type="dxa"/>
          </w:tcPr>
          <w:p w:rsidR="00862DD2" w:rsidRPr="004D3876" w:rsidRDefault="00862DD2" w:rsidP="00D13118">
            <w:pPr>
              <w:pStyle w:val="a5"/>
              <w:spacing w:after="0"/>
              <w:ind w:left="0"/>
              <w:rPr>
                <w:b/>
                <w:caps/>
                <w:sz w:val="24"/>
                <w:szCs w:val="24"/>
              </w:rPr>
            </w:pPr>
            <w:r w:rsidRPr="004D3876">
              <w:rPr>
                <w:b/>
                <w:sz w:val="24"/>
                <w:szCs w:val="24"/>
                <w:lang w:val="uk-UA"/>
              </w:rPr>
              <w:t>Загальні основи і принципи бухгалтерського обліку в банках</w:t>
            </w:r>
          </w:p>
        </w:tc>
      </w:tr>
      <w:tr w:rsidR="00862DD2" w:rsidRPr="004D3876" w:rsidTr="00D13118">
        <w:tc>
          <w:tcPr>
            <w:tcW w:w="1668" w:type="dxa"/>
          </w:tcPr>
          <w:p w:rsidR="00862DD2" w:rsidRDefault="00862DD2" w:rsidP="00D13118">
            <w:pPr>
              <w:pStyle w:val="a5"/>
              <w:spacing w:after="0"/>
              <w:ind w:left="0"/>
              <w:jc w:val="center"/>
              <w:rPr>
                <w:b/>
                <w:caps/>
                <w:sz w:val="24"/>
                <w:szCs w:val="24"/>
                <w:lang w:val="en-US"/>
              </w:rPr>
            </w:pPr>
            <w:r>
              <w:rPr>
                <w:b/>
                <w:sz w:val="24"/>
                <w:szCs w:val="24"/>
              </w:rPr>
              <w:t xml:space="preserve">Тема </w:t>
            </w:r>
            <w:r>
              <w:rPr>
                <w:b/>
                <w:sz w:val="24"/>
                <w:szCs w:val="24"/>
                <w:lang w:val="uk-UA"/>
              </w:rPr>
              <w:t>2</w:t>
            </w:r>
            <w:r w:rsidRPr="000F5664">
              <w:rPr>
                <w:b/>
                <w:sz w:val="24"/>
                <w:szCs w:val="24"/>
              </w:rPr>
              <w:t>.</w:t>
            </w:r>
          </w:p>
        </w:tc>
        <w:tc>
          <w:tcPr>
            <w:tcW w:w="8186" w:type="dxa"/>
          </w:tcPr>
          <w:p w:rsidR="00862DD2" w:rsidRPr="004D3876" w:rsidRDefault="00862DD2" w:rsidP="00D13118">
            <w:pPr>
              <w:widowControl w:val="0"/>
              <w:spacing w:line="360" w:lineRule="auto"/>
              <w:rPr>
                <w:b/>
                <w:sz w:val="24"/>
                <w:szCs w:val="24"/>
                <w:lang w:val="uk-UA"/>
              </w:rPr>
            </w:pPr>
            <w:r w:rsidRPr="004D3876">
              <w:rPr>
                <w:b/>
                <w:sz w:val="24"/>
                <w:szCs w:val="24"/>
                <w:lang w:val="uk-UA"/>
              </w:rPr>
              <w:t>Облік капіталу</w:t>
            </w:r>
          </w:p>
        </w:tc>
      </w:tr>
      <w:tr w:rsidR="00862DD2" w:rsidRPr="004D3876" w:rsidTr="00D13118">
        <w:tc>
          <w:tcPr>
            <w:tcW w:w="1668" w:type="dxa"/>
          </w:tcPr>
          <w:p w:rsidR="00862DD2" w:rsidRDefault="00862DD2" w:rsidP="00D13118">
            <w:pPr>
              <w:pStyle w:val="a5"/>
              <w:spacing w:after="0"/>
              <w:ind w:left="0"/>
              <w:jc w:val="center"/>
              <w:rPr>
                <w:b/>
                <w:caps/>
                <w:sz w:val="24"/>
                <w:szCs w:val="24"/>
                <w:lang w:val="en-US"/>
              </w:rPr>
            </w:pPr>
            <w:r>
              <w:rPr>
                <w:b/>
                <w:sz w:val="24"/>
                <w:szCs w:val="24"/>
              </w:rPr>
              <w:t xml:space="preserve">Тема </w:t>
            </w:r>
            <w:r>
              <w:rPr>
                <w:b/>
                <w:sz w:val="24"/>
                <w:szCs w:val="24"/>
                <w:lang w:val="uk-UA"/>
              </w:rPr>
              <w:t>3</w:t>
            </w:r>
            <w:r w:rsidRPr="000F5664">
              <w:rPr>
                <w:b/>
                <w:sz w:val="24"/>
                <w:szCs w:val="24"/>
              </w:rPr>
              <w:t>.</w:t>
            </w:r>
          </w:p>
        </w:tc>
        <w:tc>
          <w:tcPr>
            <w:tcW w:w="8186" w:type="dxa"/>
          </w:tcPr>
          <w:p w:rsidR="00862DD2" w:rsidRPr="004D3876" w:rsidRDefault="00862DD2" w:rsidP="00D13118">
            <w:pPr>
              <w:pStyle w:val="a5"/>
              <w:spacing w:after="0"/>
              <w:ind w:left="0"/>
              <w:rPr>
                <w:b/>
                <w:caps/>
                <w:sz w:val="24"/>
                <w:szCs w:val="24"/>
              </w:rPr>
            </w:pPr>
            <w:r w:rsidRPr="0022420B">
              <w:rPr>
                <w:b/>
                <w:sz w:val="24"/>
                <w:szCs w:val="24"/>
                <w:lang w:val="uk-UA"/>
              </w:rPr>
              <w:t>Облік доходів, витрат і фінансового результату діяльності банку</w:t>
            </w:r>
          </w:p>
        </w:tc>
      </w:tr>
      <w:tr w:rsidR="00862DD2" w:rsidRPr="004D3876" w:rsidTr="00D13118">
        <w:tc>
          <w:tcPr>
            <w:tcW w:w="1668" w:type="dxa"/>
          </w:tcPr>
          <w:p w:rsidR="00862DD2" w:rsidRDefault="00862DD2" w:rsidP="00D13118">
            <w:pPr>
              <w:pStyle w:val="a5"/>
              <w:spacing w:after="0"/>
              <w:ind w:left="0"/>
              <w:jc w:val="center"/>
              <w:rPr>
                <w:b/>
                <w:caps/>
                <w:sz w:val="24"/>
                <w:szCs w:val="24"/>
                <w:lang w:val="en-US"/>
              </w:rPr>
            </w:pPr>
            <w:r>
              <w:rPr>
                <w:b/>
                <w:sz w:val="24"/>
                <w:szCs w:val="24"/>
              </w:rPr>
              <w:t xml:space="preserve">Тема </w:t>
            </w:r>
            <w:r>
              <w:rPr>
                <w:b/>
                <w:sz w:val="24"/>
                <w:szCs w:val="24"/>
                <w:lang w:val="uk-UA"/>
              </w:rPr>
              <w:t>4</w:t>
            </w:r>
            <w:r w:rsidRPr="000F5664">
              <w:rPr>
                <w:b/>
                <w:sz w:val="24"/>
                <w:szCs w:val="24"/>
              </w:rPr>
              <w:t>.</w:t>
            </w:r>
          </w:p>
        </w:tc>
        <w:tc>
          <w:tcPr>
            <w:tcW w:w="8186" w:type="dxa"/>
          </w:tcPr>
          <w:p w:rsidR="00862DD2" w:rsidRPr="004D3876" w:rsidRDefault="00862DD2" w:rsidP="00D13118">
            <w:pPr>
              <w:pStyle w:val="a5"/>
              <w:spacing w:after="0"/>
              <w:ind w:left="0"/>
              <w:rPr>
                <w:b/>
                <w:caps/>
                <w:sz w:val="24"/>
                <w:szCs w:val="24"/>
                <w:lang w:val="en-US"/>
              </w:rPr>
            </w:pPr>
            <w:r w:rsidRPr="004D3876">
              <w:rPr>
                <w:b/>
                <w:sz w:val="24"/>
                <w:szCs w:val="24"/>
                <w:lang w:val="uk-UA"/>
              </w:rPr>
              <w:t>Облік грошових коштів банку</w:t>
            </w:r>
          </w:p>
        </w:tc>
      </w:tr>
      <w:tr w:rsidR="00862DD2" w:rsidRPr="004D3876" w:rsidTr="00D13118">
        <w:tc>
          <w:tcPr>
            <w:tcW w:w="1668" w:type="dxa"/>
          </w:tcPr>
          <w:p w:rsidR="00862DD2" w:rsidRDefault="00862DD2" w:rsidP="00D13118">
            <w:pPr>
              <w:pStyle w:val="a5"/>
              <w:spacing w:after="0"/>
              <w:ind w:left="0"/>
              <w:jc w:val="center"/>
              <w:rPr>
                <w:b/>
                <w:caps/>
                <w:sz w:val="24"/>
                <w:szCs w:val="24"/>
                <w:lang w:val="en-US"/>
              </w:rPr>
            </w:pPr>
            <w:r>
              <w:rPr>
                <w:b/>
                <w:sz w:val="24"/>
                <w:szCs w:val="24"/>
              </w:rPr>
              <w:t xml:space="preserve">Тема </w:t>
            </w:r>
            <w:r>
              <w:rPr>
                <w:b/>
                <w:sz w:val="24"/>
                <w:szCs w:val="24"/>
                <w:lang w:val="uk-UA"/>
              </w:rPr>
              <w:t>5</w:t>
            </w:r>
            <w:r w:rsidRPr="000F5664">
              <w:rPr>
                <w:b/>
                <w:sz w:val="24"/>
                <w:szCs w:val="24"/>
              </w:rPr>
              <w:t>.</w:t>
            </w:r>
          </w:p>
        </w:tc>
        <w:tc>
          <w:tcPr>
            <w:tcW w:w="8186" w:type="dxa"/>
          </w:tcPr>
          <w:p w:rsidR="00862DD2" w:rsidRPr="004D3876" w:rsidRDefault="00862DD2" w:rsidP="00D13118">
            <w:pPr>
              <w:pStyle w:val="a5"/>
              <w:spacing w:after="0"/>
              <w:ind w:left="0"/>
              <w:rPr>
                <w:b/>
                <w:caps/>
                <w:sz w:val="24"/>
                <w:szCs w:val="24"/>
              </w:rPr>
            </w:pPr>
            <w:r w:rsidRPr="004D3876">
              <w:rPr>
                <w:b/>
                <w:sz w:val="24"/>
                <w:szCs w:val="24"/>
                <w:lang w:val="uk-UA"/>
              </w:rPr>
              <w:t>Облік операцій</w:t>
            </w:r>
            <w:r w:rsidRPr="004D3876">
              <w:rPr>
                <w:b/>
                <w:sz w:val="24"/>
                <w:szCs w:val="24"/>
              </w:rPr>
              <w:t xml:space="preserve"> </w:t>
            </w:r>
            <w:r w:rsidRPr="004D3876">
              <w:rPr>
                <w:b/>
                <w:sz w:val="24"/>
                <w:szCs w:val="24"/>
                <w:lang w:val="uk-UA"/>
              </w:rPr>
              <w:t>з безготівковими розрахунками</w:t>
            </w:r>
          </w:p>
        </w:tc>
      </w:tr>
      <w:tr w:rsidR="00862DD2" w:rsidRPr="004D3876" w:rsidTr="00D13118">
        <w:tc>
          <w:tcPr>
            <w:tcW w:w="1668" w:type="dxa"/>
          </w:tcPr>
          <w:p w:rsidR="00862DD2" w:rsidRDefault="00862DD2" w:rsidP="00D13118">
            <w:pPr>
              <w:pStyle w:val="a5"/>
              <w:spacing w:after="0"/>
              <w:ind w:left="0"/>
              <w:jc w:val="center"/>
              <w:rPr>
                <w:b/>
                <w:caps/>
                <w:sz w:val="24"/>
                <w:szCs w:val="24"/>
                <w:lang w:val="en-US"/>
              </w:rPr>
            </w:pPr>
            <w:r>
              <w:rPr>
                <w:b/>
                <w:sz w:val="24"/>
                <w:szCs w:val="24"/>
              </w:rPr>
              <w:t xml:space="preserve">Тема </w:t>
            </w:r>
            <w:r>
              <w:rPr>
                <w:b/>
                <w:sz w:val="24"/>
                <w:szCs w:val="24"/>
                <w:lang w:val="uk-UA"/>
              </w:rPr>
              <w:t>6</w:t>
            </w:r>
            <w:r w:rsidRPr="000F5664">
              <w:rPr>
                <w:b/>
                <w:sz w:val="24"/>
                <w:szCs w:val="24"/>
              </w:rPr>
              <w:t>.</w:t>
            </w:r>
          </w:p>
        </w:tc>
        <w:tc>
          <w:tcPr>
            <w:tcW w:w="8186" w:type="dxa"/>
          </w:tcPr>
          <w:p w:rsidR="00862DD2" w:rsidRPr="004D3876" w:rsidRDefault="00862DD2" w:rsidP="00D13118">
            <w:pPr>
              <w:pStyle w:val="a5"/>
              <w:spacing w:after="0"/>
              <w:ind w:left="0"/>
              <w:jc w:val="both"/>
              <w:rPr>
                <w:b/>
                <w:sz w:val="24"/>
                <w:szCs w:val="24"/>
                <w:lang w:val="uk-UA"/>
              </w:rPr>
            </w:pPr>
            <w:r w:rsidRPr="004D3876">
              <w:rPr>
                <w:b/>
                <w:bCs/>
                <w:sz w:val="24"/>
                <w:szCs w:val="24"/>
                <w:lang w:val="uk-UA"/>
              </w:rPr>
              <w:t>Облік кредитних активів та позабалансових зобов’язань  кредитного характеру</w:t>
            </w:r>
            <w:r w:rsidRPr="004D3876">
              <w:rPr>
                <w:b/>
                <w:sz w:val="24"/>
                <w:szCs w:val="24"/>
                <w:lang w:val="uk-UA"/>
              </w:rPr>
              <w:t xml:space="preserve"> </w:t>
            </w:r>
          </w:p>
        </w:tc>
      </w:tr>
      <w:tr w:rsidR="00862DD2" w:rsidRPr="004D3876" w:rsidTr="00D13118">
        <w:tc>
          <w:tcPr>
            <w:tcW w:w="1668" w:type="dxa"/>
          </w:tcPr>
          <w:p w:rsidR="00862DD2" w:rsidRDefault="00862DD2" w:rsidP="00D13118">
            <w:pPr>
              <w:pStyle w:val="a5"/>
              <w:spacing w:after="0"/>
              <w:ind w:left="0"/>
              <w:jc w:val="center"/>
              <w:rPr>
                <w:b/>
                <w:caps/>
                <w:sz w:val="24"/>
                <w:szCs w:val="24"/>
                <w:lang w:val="en-US"/>
              </w:rPr>
            </w:pPr>
            <w:r>
              <w:rPr>
                <w:b/>
                <w:sz w:val="24"/>
                <w:szCs w:val="24"/>
              </w:rPr>
              <w:t xml:space="preserve">Тема </w:t>
            </w:r>
            <w:r>
              <w:rPr>
                <w:b/>
                <w:sz w:val="24"/>
                <w:szCs w:val="24"/>
                <w:lang w:val="uk-UA"/>
              </w:rPr>
              <w:t>7</w:t>
            </w:r>
            <w:r w:rsidRPr="000F5664">
              <w:rPr>
                <w:b/>
                <w:sz w:val="24"/>
                <w:szCs w:val="24"/>
              </w:rPr>
              <w:t>.</w:t>
            </w:r>
          </w:p>
        </w:tc>
        <w:tc>
          <w:tcPr>
            <w:tcW w:w="8186" w:type="dxa"/>
          </w:tcPr>
          <w:p w:rsidR="00862DD2" w:rsidRPr="004D3876" w:rsidRDefault="00862DD2" w:rsidP="00D13118">
            <w:pPr>
              <w:pStyle w:val="a5"/>
              <w:spacing w:after="0"/>
              <w:ind w:left="0"/>
              <w:rPr>
                <w:b/>
                <w:caps/>
                <w:sz w:val="24"/>
                <w:szCs w:val="24"/>
                <w:lang w:val="en-US"/>
              </w:rPr>
            </w:pPr>
            <w:r w:rsidRPr="004D3876">
              <w:rPr>
                <w:b/>
                <w:sz w:val="24"/>
                <w:szCs w:val="24"/>
                <w:lang w:val="uk-UA"/>
              </w:rPr>
              <w:t>Облік депозитних операцій</w:t>
            </w:r>
          </w:p>
        </w:tc>
      </w:tr>
      <w:tr w:rsidR="00862DD2" w:rsidRPr="004D3876" w:rsidTr="00D13118">
        <w:tc>
          <w:tcPr>
            <w:tcW w:w="1668" w:type="dxa"/>
          </w:tcPr>
          <w:p w:rsidR="00862DD2" w:rsidRPr="000F5664" w:rsidRDefault="00862DD2" w:rsidP="00D13118">
            <w:pPr>
              <w:pStyle w:val="a5"/>
              <w:spacing w:after="0"/>
              <w:ind w:left="0"/>
              <w:jc w:val="center"/>
              <w:rPr>
                <w:b/>
                <w:sz w:val="24"/>
                <w:szCs w:val="24"/>
              </w:rPr>
            </w:pPr>
            <w:r>
              <w:rPr>
                <w:b/>
                <w:sz w:val="24"/>
                <w:szCs w:val="24"/>
              </w:rPr>
              <w:t xml:space="preserve">Тема </w:t>
            </w:r>
            <w:r>
              <w:rPr>
                <w:b/>
                <w:sz w:val="24"/>
                <w:szCs w:val="24"/>
                <w:lang w:val="uk-UA"/>
              </w:rPr>
              <w:t>8</w:t>
            </w:r>
            <w:r w:rsidRPr="000F5664">
              <w:rPr>
                <w:b/>
                <w:sz w:val="24"/>
                <w:szCs w:val="24"/>
              </w:rPr>
              <w:t>.</w:t>
            </w:r>
          </w:p>
        </w:tc>
        <w:tc>
          <w:tcPr>
            <w:tcW w:w="8186" w:type="dxa"/>
          </w:tcPr>
          <w:p w:rsidR="00862DD2" w:rsidRPr="004D3876" w:rsidRDefault="00862DD2" w:rsidP="00D13118">
            <w:pPr>
              <w:pStyle w:val="a5"/>
              <w:spacing w:after="0"/>
              <w:ind w:left="0"/>
              <w:rPr>
                <w:b/>
                <w:caps/>
                <w:sz w:val="24"/>
                <w:szCs w:val="24"/>
              </w:rPr>
            </w:pPr>
            <w:r w:rsidRPr="004D3876">
              <w:rPr>
                <w:b/>
                <w:sz w:val="24"/>
                <w:szCs w:val="24"/>
                <w:lang w:val="uk-UA"/>
              </w:rPr>
              <w:t>Облік фінансових інвестицій</w:t>
            </w:r>
          </w:p>
        </w:tc>
      </w:tr>
      <w:tr w:rsidR="00862DD2" w:rsidRPr="004D3876" w:rsidTr="00D13118">
        <w:tc>
          <w:tcPr>
            <w:tcW w:w="1668" w:type="dxa"/>
          </w:tcPr>
          <w:p w:rsidR="00862DD2" w:rsidRPr="000F5664" w:rsidRDefault="00862DD2" w:rsidP="00D13118">
            <w:pPr>
              <w:pStyle w:val="a5"/>
              <w:spacing w:after="0"/>
              <w:ind w:left="0"/>
              <w:jc w:val="center"/>
              <w:rPr>
                <w:b/>
                <w:sz w:val="24"/>
                <w:szCs w:val="24"/>
              </w:rPr>
            </w:pPr>
            <w:r>
              <w:rPr>
                <w:b/>
                <w:sz w:val="24"/>
                <w:szCs w:val="24"/>
              </w:rPr>
              <w:t xml:space="preserve">Тема </w:t>
            </w:r>
            <w:r>
              <w:rPr>
                <w:b/>
                <w:sz w:val="24"/>
                <w:szCs w:val="24"/>
                <w:lang w:val="uk-UA"/>
              </w:rPr>
              <w:t>9</w:t>
            </w:r>
            <w:r w:rsidRPr="000F5664">
              <w:rPr>
                <w:b/>
                <w:sz w:val="24"/>
                <w:szCs w:val="24"/>
              </w:rPr>
              <w:t>.</w:t>
            </w:r>
          </w:p>
        </w:tc>
        <w:tc>
          <w:tcPr>
            <w:tcW w:w="8186" w:type="dxa"/>
          </w:tcPr>
          <w:p w:rsidR="00862DD2" w:rsidRPr="004D3876" w:rsidRDefault="00862DD2" w:rsidP="00D13118">
            <w:pPr>
              <w:pStyle w:val="a5"/>
              <w:spacing w:after="0"/>
              <w:ind w:left="0"/>
              <w:rPr>
                <w:b/>
                <w:caps/>
                <w:sz w:val="24"/>
                <w:szCs w:val="24"/>
              </w:rPr>
            </w:pPr>
            <w:r w:rsidRPr="004D3876">
              <w:rPr>
                <w:b/>
                <w:sz w:val="24"/>
                <w:szCs w:val="24"/>
                <w:lang w:val="uk-UA"/>
              </w:rPr>
              <w:t xml:space="preserve">Облік валютних операцій </w:t>
            </w:r>
          </w:p>
        </w:tc>
      </w:tr>
      <w:tr w:rsidR="00862DD2" w:rsidRPr="004D3876" w:rsidTr="00D13118">
        <w:tc>
          <w:tcPr>
            <w:tcW w:w="1668" w:type="dxa"/>
          </w:tcPr>
          <w:p w:rsidR="00862DD2" w:rsidRPr="00E6304B" w:rsidRDefault="00862DD2" w:rsidP="00D13118">
            <w:pPr>
              <w:pStyle w:val="a5"/>
              <w:spacing w:after="0"/>
              <w:ind w:left="0"/>
              <w:jc w:val="center"/>
              <w:rPr>
                <w:b/>
                <w:sz w:val="24"/>
                <w:szCs w:val="24"/>
                <w:lang w:val="uk-UA"/>
              </w:rPr>
            </w:pPr>
            <w:r>
              <w:rPr>
                <w:b/>
                <w:sz w:val="24"/>
                <w:szCs w:val="24"/>
                <w:lang w:val="uk-UA"/>
              </w:rPr>
              <w:t>Тема 10.</w:t>
            </w:r>
          </w:p>
        </w:tc>
        <w:tc>
          <w:tcPr>
            <w:tcW w:w="8186" w:type="dxa"/>
          </w:tcPr>
          <w:p w:rsidR="00862DD2" w:rsidRPr="004D3876" w:rsidRDefault="00862DD2" w:rsidP="00D13118">
            <w:pPr>
              <w:pStyle w:val="a5"/>
              <w:spacing w:after="0"/>
              <w:ind w:left="0"/>
              <w:rPr>
                <w:b/>
                <w:sz w:val="24"/>
                <w:szCs w:val="24"/>
                <w:lang w:val="uk-UA"/>
              </w:rPr>
            </w:pPr>
            <w:r w:rsidRPr="004D3876">
              <w:rPr>
                <w:b/>
                <w:sz w:val="24"/>
                <w:szCs w:val="24"/>
                <w:lang w:val="uk-UA"/>
              </w:rPr>
              <w:t>Облік основних засобів і нематеріальних активів</w:t>
            </w:r>
          </w:p>
        </w:tc>
      </w:tr>
      <w:tr w:rsidR="00862DD2" w:rsidRPr="004D3876" w:rsidTr="00D13118">
        <w:tc>
          <w:tcPr>
            <w:tcW w:w="1668" w:type="dxa"/>
          </w:tcPr>
          <w:p w:rsidR="00862DD2" w:rsidRDefault="00862DD2" w:rsidP="00D13118">
            <w:pPr>
              <w:pStyle w:val="a5"/>
              <w:spacing w:after="0"/>
              <w:ind w:left="0"/>
              <w:jc w:val="center"/>
              <w:rPr>
                <w:b/>
                <w:sz w:val="24"/>
                <w:szCs w:val="24"/>
                <w:lang w:val="uk-UA"/>
              </w:rPr>
            </w:pPr>
            <w:r>
              <w:rPr>
                <w:b/>
                <w:sz w:val="24"/>
                <w:szCs w:val="24"/>
                <w:lang w:val="uk-UA"/>
              </w:rPr>
              <w:t>Тема 11.</w:t>
            </w:r>
          </w:p>
        </w:tc>
        <w:tc>
          <w:tcPr>
            <w:tcW w:w="8186" w:type="dxa"/>
          </w:tcPr>
          <w:p w:rsidR="00862DD2" w:rsidRPr="004D3876" w:rsidRDefault="00862DD2" w:rsidP="00D13118">
            <w:pPr>
              <w:pStyle w:val="a5"/>
              <w:spacing w:after="0"/>
              <w:ind w:left="0"/>
              <w:rPr>
                <w:b/>
                <w:sz w:val="24"/>
                <w:szCs w:val="24"/>
                <w:lang w:val="uk-UA"/>
              </w:rPr>
            </w:pPr>
            <w:r w:rsidRPr="004D3876">
              <w:rPr>
                <w:b/>
                <w:sz w:val="24"/>
                <w:szCs w:val="24"/>
                <w:lang w:val="uk-UA"/>
              </w:rPr>
              <w:t xml:space="preserve">Облік лізингових операцій </w:t>
            </w:r>
          </w:p>
        </w:tc>
      </w:tr>
      <w:tr w:rsidR="00862DD2" w:rsidRPr="004D3876" w:rsidTr="00D13118">
        <w:tc>
          <w:tcPr>
            <w:tcW w:w="1668" w:type="dxa"/>
          </w:tcPr>
          <w:p w:rsidR="00862DD2" w:rsidRDefault="00862DD2" w:rsidP="00D13118">
            <w:pPr>
              <w:pStyle w:val="a5"/>
              <w:spacing w:after="0"/>
              <w:ind w:left="0"/>
              <w:jc w:val="center"/>
              <w:rPr>
                <w:b/>
                <w:sz w:val="24"/>
                <w:szCs w:val="24"/>
                <w:lang w:val="uk-UA"/>
              </w:rPr>
            </w:pPr>
            <w:r>
              <w:rPr>
                <w:b/>
                <w:sz w:val="24"/>
                <w:szCs w:val="24"/>
                <w:lang w:val="uk-UA"/>
              </w:rPr>
              <w:t>Тема 12.</w:t>
            </w:r>
          </w:p>
        </w:tc>
        <w:tc>
          <w:tcPr>
            <w:tcW w:w="8186" w:type="dxa"/>
          </w:tcPr>
          <w:p w:rsidR="00862DD2" w:rsidRPr="004D3876" w:rsidRDefault="00862DD2" w:rsidP="00D13118">
            <w:pPr>
              <w:pStyle w:val="a5"/>
              <w:spacing w:after="0"/>
              <w:ind w:left="0"/>
              <w:rPr>
                <w:b/>
                <w:sz w:val="24"/>
                <w:szCs w:val="24"/>
                <w:lang w:val="uk-UA"/>
              </w:rPr>
            </w:pPr>
            <w:r w:rsidRPr="004D3876">
              <w:rPr>
                <w:b/>
                <w:sz w:val="24"/>
                <w:szCs w:val="24"/>
                <w:lang w:val="uk-UA"/>
              </w:rPr>
              <w:t>Фінансова звітність банку</w:t>
            </w:r>
          </w:p>
        </w:tc>
      </w:tr>
    </w:tbl>
    <w:p w:rsidR="00E6304B" w:rsidRPr="00E6304B" w:rsidRDefault="00E6304B" w:rsidP="00947319">
      <w:pPr>
        <w:pStyle w:val="a5"/>
        <w:spacing w:after="0"/>
        <w:ind w:left="0"/>
        <w:jc w:val="center"/>
        <w:rPr>
          <w:b/>
          <w:caps/>
          <w:sz w:val="24"/>
          <w:szCs w:val="24"/>
        </w:rPr>
      </w:pPr>
    </w:p>
    <w:p w:rsidR="00BE1548" w:rsidRDefault="00BE1548" w:rsidP="002F24C0">
      <w:pPr>
        <w:tabs>
          <w:tab w:val="left" w:pos="2070"/>
        </w:tabs>
        <w:spacing w:line="240" w:lineRule="atLeast"/>
        <w:ind w:left="360"/>
        <w:jc w:val="center"/>
        <w:rPr>
          <w:b/>
          <w:sz w:val="24"/>
          <w:szCs w:val="24"/>
          <w:lang w:val="uk-UA"/>
        </w:rPr>
      </w:pPr>
    </w:p>
    <w:p w:rsidR="00BE1548" w:rsidRDefault="00BE1548" w:rsidP="002F24C0">
      <w:pPr>
        <w:tabs>
          <w:tab w:val="left" w:pos="2070"/>
        </w:tabs>
        <w:spacing w:line="240" w:lineRule="atLeast"/>
        <w:ind w:left="360"/>
        <w:jc w:val="center"/>
        <w:rPr>
          <w:b/>
          <w:sz w:val="24"/>
          <w:szCs w:val="24"/>
          <w:lang w:val="uk-UA"/>
        </w:rPr>
      </w:pPr>
    </w:p>
    <w:p w:rsidR="002F24C0" w:rsidRDefault="002F24C0" w:rsidP="002F24C0">
      <w:pPr>
        <w:tabs>
          <w:tab w:val="left" w:pos="2070"/>
        </w:tabs>
        <w:spacing w:line="240" w:lineRule="atLeast"/>
        <w:ind w:left="360"/>
        <w:jc w:val="center"/>
        <w:rPr>
          <w:b/>
          <w:sz w:val="24"/>
          <w:szCs w:val="24"/>
          <w:lang w:val="uk-UA"/>
        </w:rPr>
      </w:pPr>
      <w:r>
        <w:rPr>
          <w:b/>
          <w:sz w:val="24"/>
          <w:szCs w:val="24"/>
          <w:lang w:val="uk-UA"/>
        </w:rPr>
        <w:t>РОЗДІЛ 3.</w:t>
      </w:r>
      <w:r w:rsidR="00BE1548">
        <w:rPr>
          <w:b/>
          <w:sz w:val="24"/>
          <w:szCs w:val="24"/>
          <w:lang w:val="uk-UA"/>
        </w:rPr>
        <w:t xml:space="preserve"> </w:t>
      </w:r>
      <w:r w:rsidRPr="00E64D72">
        <w:rPr>
          <w:b/>
          <w:sz w:val="24"/>
          <w:szCs w:val="24"/>
          <w:lang w:val="uk-UA"/>
        </w:rPr>
        <w:t>ЗМІСТ НАВЧАЛЬНОЇ ДИСЦИПЛІНИ</w:t>
      </w:r>
      <w:r>
        <w:rPr>
          <w:b/>
          <w:sz w:val="24"/>
          <w:szCs w:val="24"/>
          <w:lang w:val="uk-UA"/>
        </w:rPr>
        <w:t xml:space="preserve"> «ОБЛІК В БАНКАХ»</w:t>
      </w:r>
    </w:p>
    <w:p w:rsidR="00BE1548" w:rsidRDefault="00BE1548" w:rsidP="000A6BCB">
      <w:pPr>
        <w:widowControl w:val="0"/>
        <w:ind w:firstLine="709"/>
        <w:jc w:val="both"/>
        <w:rPr>
          <w:b/>
          <w:sz w:val="24"/>
          <w:szCs w:val="24"/>
          <w:lang w:val="uk-UA"/>
        </w:rPr>
      </w:pPr>
    </w:p>
    <w:p w:rsidR="00FD1FF5" w:rsidRPr="000A6BCB" w:rsidRDefault="00FD1FF5" w:rsidP="000A6BCB">
      <w:pPr>
        <w:widowControl w:val="0"/>
        <w:ind w:firstLine="709"/>
        <w:jc w:val="both"/>
        <w:rPr>
          <w:b/>
          <w:sz w:val="24"/>
          <w:szCs w:val="24"/>
          <w:lang w:val="uk-UA"/>
        </w:rPr>
      </w:pPr>
      <w:r w:rsidRPr="000A6BCB">
        <w:rPr>
          <w:b/>
          <w:sz w:val="24"/>
          <w:szCs w:val="24"/>
          <w:lang w:val="uk-UA"/>
        </w:rPr>
        <w:t xml:space="preserve">Тема 1. </w:t>
      </w:r>
      <w:r w:rsidR="007E39CC" w:rsidRPr="000A6BCB">
        <w:rPr>
          <w:b/>
          <w:sz w:val="24"/>
          <w:szCs w:val="24"/>
          <w:lang w:val="uk-UA"/>
        </w:rPr>
        <w:t>Загальні основи і принципи бухгалтерського обліку в банках</w:t>
      </w:r>
    </w:p>
    <w:p w:rsidR="00FD1FF5" w:rsidRPr="000A6BCB" w:rsidRDefault="002C7A7F" w:rsidP="00A27DD9">
      <w:pPr>
        <w:autoSpaceDE w:val="0"/>
        <w:autoSpaceDN w:val="0"/>
        <w:adjustRightInd w:val="0"/>
        <w:ind w:firstLine="709"/>
        <w:jc w:val="both"/>
        <w:rPr>
          <w:sz w:val="24"/>
          <w:szCs w:val="24"/>
          <w:lang w:val="uk-UA"/>
        </w:rPr>
      </w:pPr>
      <w:r w:rsidRPr="000A6BCB">
        <w:rPr>
          <w:sz w:val="24"/>
          <w:szCs w:val="24"/>
          <w:lang w:val="uk-UA"/>
        </w:rPr>
        <w:t xml:space="preserve">Банк як суб’єкт підприємницької діяльності. Відкриття та ведення рахунків клієнтів у національній валюті. Розрахунки з використанням платіжних карток. </w:t>
      </w:r>
      <w:r w:rsidR="007E39CC" w:rsidRPr="000A6BCB">
        <w:rPr>
          <w:sz w:val="24"/>
          <w:szCs w:val="24"/>
          <w:lang w:val="uk-UA"/>
        </w:rPr>
        <w:t>Мета, суть та о</w:t>
      </w:r>
      <w:r w:rsidR="00FD1FF5" w:rsidRPr="000A6BCB">
        <w:rPr>
          <w:sz w:val="24"/>
          <w:szCs w:val="24"/>
          <w:lang w:val="uk-UA"/>
        </w:rPr>
        <w:t xml:space="preserve">рганізація обліку в банках (суть облікової політики). Організація операційної роботи та організаційна структура у банках. Роль Національного банку як органу державного регулювання. Основні принципи бухгалтерського обліку в банках, їх сутність та особливості. Регулювання та функції бухгалтерського обліку в банках. </w:t>
      </w:r>
      <w:r w:rsidR="00A27DD9">
        <w:rPr>
          <w:sz w:val="24"/>
          <w:szCs w:val="24"/>
          <w:lang w:val="uk-UA"/>
        </w:rPr>
        <w:t>Х</w:t>
      </w:r>
      <w:r w:rsidR="00A27DD9" w:rsidRPr="00A27DD9">
        <w:rPr>
          <w:sz w:val="24"/>
          <w:szCs w:val="24"/>
          <w:lang w:val="uk-UA"/>
        </w:rPr>
        <w:t xml:space="preserve">арактеристика міжнародних стандартів фінансової звітності (МСФЗ) та їх застосування в банківській системі </w:t>
      </w:r>
      <w:r w:rsidR="00A27DD9">
        <w:rPr>
          <w:sz w:val="24"/>
          <w:szCs w:val="24"/>
          <w:lang w:val="uk-UA"/>
        </w:rPr>
        <w:t xml:space="preserve">України. </w:t>
      </w:r>
      <w:r w:rsidR="00FD1FF5" w:rsidRPr="000A6BCB">
        <w:rPr>
          <w:sz w:val="24"/>
          <w:szCs w:val="24"/>
          <w:lang w:val="uk-UA"/>
        </w:rPr>
        <w:t>Документування банківських операцій.</w:t>
      </w:r>
      <w:r w:rsidR="00A27DD9">
        <w:rPr>
          <w:sz w:val="24"/>
          <w:szCs w:val="24"/>
          <w:lang w:val="uk-UA"/>
        </w:rPr>
        <w:t xml:space="preserve"> </w:t>
      </w:r>
      <w:r w:rsidR="00FD1FF5" w:rsidRPr="000A6BCB">
        <w:rPr>
          <w:sz w:val="24"/>
          <w:szCs w:val="24"/>
          <w:lang w:val="uk-UA"/>
        </w:rPr>
        <w:t xml:space="preserve">Предмет та об’єкти банківського обліку (активи, пасиви, та фінансово-господарські процеси кредитної установи). Методологія обліку та її складові (метод, методика, техніка та принципи збирання, агрегування, обробки та збереження інформації). </w:t>
      </w:r>
    </w:p>
    <w:p w:rsidR="007C248A" w:rsidRPr="000A6BCB" w:rsidRDefault="00FD1FF5" w:rsidP="000A6BCB">
      <w:pPr>
        <w:autoSpaceDE w:val="0"/>
        <w:autoSpaceDN w:val="0"/>
        <w:adjustRightInd w:val="0"/>
        <w:ind w:firstLine="709"/>
        <w:jc w:val="both"/>
        <w:rPr>
          <w:sz w:val="24"/>
          <w:szCs w:val="24"/>
          <w:lang w:val="uk-UA"/>
        </w:rPr>
      </w:pPr>
      <w:r w:rsidRPr="000A6BCB">
        <w:rPr>
          <w:sz w:val="24"/>
          <w:szCs w:val="24"/>
          <w:lang w:val="uk-UA"/>
        </w:rPr>
        <w:t>Історичні аспекти виникнення та розвитку бухгалтерського обліку в банках України. Види банківського обліку (фінансового, управлінського та податк</w:t>
      </w:r>
      <w:r w:rsidR="00CD0BA2" w:rsidRPr="000A6BCB">
        <w:rPr>
          <w:sz w:val="24"/>
          <w:szCs w:val="24"/>
          <w:lang w:val="uk-UA"/>
        </w:rPr>
        <w:t>ового об</w:t>
      </w:r>
      <w:r w:rsidR="00CD0BA2" w:rsidRPr="000A6BCB">
        <w:rPr>
          <w:sz w:val="24"/>
          <w:szCs w:val="24"/>
          <w:lang w:val="uk-UA"/>
        </w:rPr>
        <w:softHyphen/>
        <w:t xml:space="preserve">ліку) та </w:t>
      </w:r>
      <w:r w:rsidRPr="000A6BCB">
        <w:rPr>
          <w:sz w:val="24"/>
          <w:szCs w:val="24"/>
          <w:lang w:val="uk-UA"/>
        </w:rPr>
        <w:t xml:space="preserve">їх взаємозв'язок. </w:t>
      </w:r>
      <w:r w:rsidR="007C248A" w:rsidRPr="000A6BCB">
        <w:rPr>
          <w:sz w:val="24"/>
          <w:szCs w:val="24"/>
          <w:lang w:val="uk-UA"/>
        </w:rPr>
        <w:t>Міжнародні принципи і стандарти бухгалтерського обліку: склад і загальна характеристика. Фінансовий, управлінський та податковий облік: зміст та призначення.</w:t>
      </w:r>
    </w:p>
    <w:p w:rsidR="00C20AA0" w:rsidRPr="000A6BCB" w:rsidRDefault="00FD1FF5" w:rsidP="000A6BCB">
      <w:pPr>
        <w:autoSpaceDE w:val="0"/>
        <w:autoSpaceDN w:val="0"/>
        <w:adjustRightInd w:val="0"/>
        <w:ind w:firstLine="709"/>
        <w:jc w:val="both"/>
        <w:rPr>
          <w:sz w:val="24"/>
          <w:szCs w:val="24"/>
          <w:lang w:val="uk-UA"/>
        </w:rPr>
      </w:pPr>
      <w:r w:rsidRPr="000A6BCB">
        <w:rPr>
          <w:sz w:val="24"/>
          <w:szCs w:val="24"/>
          <w:lang w:val="uk-UA"/>
        </w:rPr>
        <w:t>Завдання системи банківського обліку. Порівняльна характеристика підсистем банківського обліку. Огляд фінансової звітності банків.</w:t>
      </w:r>
      <w:r w:rsidR="00C20AA0" w:rsidRPr="000A6BCB">
        <w:rPr>
          <w:sz w:val="24"/>
          <w:szCs w:val="24"/>
          <w:lang w:val="uk-UA"/>
        </w:rPr>
        <w:t xml:space="preserve"> Зміст обліково-операційної роботи. Форми аналітичного обліку і параметри: обов</w:t>
      </w:r>
      <w:r w:rsidR="00C77917" w:rsidRPr="009F229A">
        <w:rPr>
          <w:sz w:val="24"/>
          <w:szCs w:val="24"/>
          <w:lang w:val="uk-UA"/>
        </w:rPr>
        <w:t>’</w:t>
      </w:r>
      <w:r w:rsidR="00C20AA0" w:rsidRPr="000A6BCB">
        <w:rPr>
          <w:sz w:val="24"/>
          <w:szCs w:val="24"/>
          <w:lang w:val="uk-UA"/>
        </w:rPr>
        <w:t>язкові, не обов</w:t>
      </w:r>
      <w:r w:rsidR="00C77917" w:rsidRPr="009F229A">
        <w:rPr>
          <w:sz w:val="24"/>
          <w:szCs w:val="24"/>
          <w:lang w:val="uk-UA"/>
        </w:rPr>
        <w:t>’</w:t>
      </w:r>
      <w:r w:rsidR="00C20AA0" w:rsidRPr="000A6BCB">
        <w:rPr>
          <w:sz w:val="24"/>
          <w:szCs w:val="24"/>
          <w:lang w:val="uk-UA"/>
        </w:rPr>
        <w:t>язкові, спеціальні.</w:t>
      </w:r>
    </w:p>
    <w:p w:rsidR="00FD1FF5" w:rsidRPr="000A6BCB" w:rsidRDefault="00C20AA0" w:rsidP="000A6BCB">
      <w:pPr>
        <w:autoSpaceDE w:val="0"/>
        <w:autoSpaceDN w:val="0"/>
        <w:adjustRightInd w:val="0"/>
        <w:ind w:firstLine="709"/>
        <w:jc w:val="both"/>
        <w:rPr>
          <w:sz w:val="24"/>
          <w:szCs w:val="24"/>
          <w:lang w:val="uk-UA"/>
        </w:rPr>
      </w:pPr>
      <w:r w:rsidRPr="000A6BCB">
        <w:rPr>
          <w:sz w:val="24"/>
          <w:szCs w:val="24"/>
          <w:lang w:val="uk-UA"/>
        </w:rPr>
        <w:t>Класифікація банківських документів, їх реквізити. Документообіг.</w:t>
      </w:r>
    </w:p>
    <w:p w:rsidR="00FD1FF5" w:rsidRPr="000A6BCB" w:rsidRDefault="00FD1FF5" w:rsidP="000A6BCB">
      <w:pPr>
        <w:shd w:val="clear" w:color="auto" w:fill="FFFFFF"/>
        <w:tabs>
          <w:tab w:val="left" w:pos="426"/>
        </w:tabs>
        <w:ind w:firstLine="709"/>
        <w:jc w:val="both"/>
        <w:rPr>
          <w:sz w:val="24"/>
          <w:szCs w:val="24"/>
          <w:lang w:val="uk-UA"/>
        </w:rPr>
      </w:pPr>
      <w:r w:rsidRPr="000A6BCB">
        <w:rPr>
          <w:sz w:val="24"/>
          <w:szCs w:val="24"/>
          <w:lang w:val="uk-UA"/>
        </w:rPr>
        <w:t>Характеристика Плану рахунків комерційних банків України. Порядок формування та характеристика параметрів аналітичного рахунка. Викори</w:t>
      </w:r>
      <w:r w:rsidR="00CD0BA2" w:rsidRPr="000A6BCB">
        <w:rPr>
          <w:sz w:val="24"/>
          <w:szCs w:val="24"/>
          <w:lang w:val="uk-UA"/>
        </w:rPr>
        <w:t>стання рахунків для збору інфор</w:t>
      </w:r>
      <w:r w:rsidRPr="000A6BCB">
        <w:rPr>
          <w:sz w:val="24"/>
          <w:szCs w:val="24"/>
          <w:lang w:val="uk-UA"/>
        </w:rPr>
        <w:t>мації.</w:t>
      </w:r>
    </w:p>
    <w:p w:rsidR="00BE1548" w:rsidRDefault="00BE1548" w:rsidP="000A6BCB">
      <w:pPr>
        <w:widowControl w:val="0"/>
        <w:ind w:firstLine="709"/>
        <w:jc w:val="both"/>
        <w:rPr>
          <w:b/>
          <w:sz w:val="24"/>
          <w:szCs w:val="24"/>
          <w:lang w:val="uk-UA"/>
        </w:rPr>
      </w:pPr>
    </w:p>
    <w:p w:rsidR="00FD1FF5" w:rsidRPr="000A6BCB" w:rsidRDefault="00FD1FF5" w:rsidP="000A6BCB">
      <w:pPr>
        <w:widowControl w:val="0"/>
        <w:ind w:firstLine="709"/>
        <w:jc w:val="both"/>
        <w:rPr>
          <w:b/>
          <w:sz w:val="24"/>
          <w:szCs w:val="24"/>
          <w:lang w:val="uk-UA"/>
        </w:rPr>
      </w:pPr>
      <w:r w:rsidRPr="000A6BCB">
        <w:rPr>
          <w:b/>
          <w:sz w:val="24"/>
          <w:szCs w:val="24"/>
          <w:lang w:val="uk-UA"/>
        </w:rPr>
        <w:t>Тема 2. Облік капіталу</w:t>
      </w:r>
    </w:p>
    <w:p w:rsidR="00FD1FF5" w:rsidRPr="000A6BCB" w:rsidRDefault="00124D16" w:rsidP="000A6BCB">
      <w:pPr>
        <w:autoSpaceDE w:val="0"/>
        <w:autoSpaceDN w:val="0"/>
        <w:adjustRightInd w:val="0"/>
        <w:ind w:firstLine="709"/>
        <w:jc w:val="both"/>
        <w:rPr>
          <w:sz w:val="24"/>
          <w:szCs w:val="24"/>
          <w:lang w:val="uk-UA"/>
        </w:rPr>
      </w:pPr>
      <w:r w:rsidRPr="000A6BCB">
        <w:rPr>
          <w:sz w:val="24"/>
          <w:szCs w:val="24"/>
          <w:lang w:val="uk-UA"/>
        </w:rPr>
        <w:t>Суть власного</w:t>
      </w:r>
      <w:r w:rsidR="00FD1FF5" w:rsidRPr="000A6BCB">
        <w:rPr>
          <w:sz w:val="24"/>
          <w:szCs w:val="24"/>
          <w:lang w:val="uk-UA"/>
        </w:rPr>
        <w:t xml:space="preserve"> капітал</w:t>
      </w:r>
      <w:r w:rsidRPr="000A6BCB">
        <w:rPr>
          <w:sz w:val="24"/>
          <w:szCs w:val="24"/>
          <w:lang w:val="uk-UA"/>
        </w:rPr>
        <w:t>у</w:t>
      </w:r>
      <w:r w:rsidR="00FD1FF5" w:rsidRPr="000A6BCB">
        <w:rPr>
          <w:sz w:val="24"/>
          <w:szCs w:val="24"/>
          <w:lang w:val="uk-UA"/>
        </w:rPr>
        <w:t xml:space="preserve"> банку. </w:t>
      </w:r>
      <w:r w:rsidR="007E250D" w:rsidRPr="000A6BCB">
        <w:rPr>
          <w:sz w:val="24"/>
          <w:szCs w:val="24"/>
          <w:lang w:val="uk-UA"/>
        </w:rPr>
        <w:t>Ресурси комерційного банку: структура, формування,</w:t>
      </w:r>
      <w:r w:rsidR="00961595">
        <w:rPr>
          <w:sz w:val="24"/>
          <w:szCs w:val="24"/>
          <w:lang w:val="uk-UA"/>
        </w:rPr>
        <w:t xml:space="preserve"> </w:t>
      </w:r>
      <w:r w:rsidR="007E250D" w:rsidRPr="000A6BCB">
        <w:rPr>
          <w:sz w:val="24"/>
          <w:szCs w:val="24"/>
          <w:lang w:val="uk-UA"/>
        </w:rPr>
        <w:t xml:space="preserve">облік. Власні ресурси банка та їх економічна характеристика. Запозичені ресурси. Управління ресурсами комерційного банку. Види балансів, які складаються банками. Облік </w:t>
      </w:r>
      <w:r w:rsidR="007E250D" w:rsidRPr="000A6BCB">
        <w:rPr>
          <w:sz w:val="24"/>
          <w:szCs w:val="24"/>
          <w:lang w:val="uk-UA"/>
        </w:rPr>
        <w:lastRenderedPageBreak/>
        <w:t xml:space="preserve">формування статутного капіталу. </w:t>
      </w:r>
      <w:r w:rsidRPr="000A6BCB">
        <w:rPr>
          <w:sz w:val="24"/>
          <w:szCs w:val="24"/>
          <w:lang w:val="uk-UA"/>
        </w:rPr>
        <w:t xml:space="preserve">Джерела акціонерного капіталу. </w:t>
      </w:r>
      <w:r w:rsidR="00FD1FF5" w:rsidRPr="000A6BCB">
        <w:rPr>
          <w:sz w:val="24"/>
          <w:szCs w:val="24"/>
          <w:lang w:val="uk-UA"/>
        </w:rPr>
        <w:t xml:space="preserve">Система синтетичних рахунків для обліку капіталу банку. Взаємодія рахунків п’ятого класу з рахунками інших класів. Облік операцій з формування статутного капіталу. Облік операцій, пов’язаних </w:t>
      </w:r>
      <w:r w:rsidR="00CD6E81" w:rsidRPr="000A6BCB">
        <w:rPr>
          <w:sz w:val="24"/>
          <w:szCs w:val="24"/>
          <w:lang w:val="uk-UA"/>
        </w:rPr>
        <w:br/>
      </w:r>
      <w:r w:rsidR="00FD1FF5" w:rsidRPr="000A6BCB">
        <w:rPr>
          <w:sz w:val="24"/>
          <w:szCs w:val="24"/>
          <w:lang w:val="uk-UA"/>
        </w:rPr>
        <w:t xml:space="preserve">зі змінами величини капіталу (інструкція про порядок регулювання діяльності банків </w:t>
      </w:r>
      <w:r w:rsidR="00CD6E81" w:rsidRPr="000A6BCB">
        <w:rPr>
          <w:sz w:val="24"/>
          <w:szCs w:val="24"/>
          <w:lang w:val="uk-UA"/>
        </w:rPr>
        <w:br/>
      </w:r>
      <w:r w:rsidR="00C77917">
        <w:rPr>
          <w:sz w:val="24"/>
          <w:szCs w:val="24"/>
          <w:lang w:val="uk-UA"/>
        </w:rPr>
        <w:t>в Україні)</w:t>
      </w:r>
      <w:r w:rsidRPr="000A6BCB">
        <w:rPr>
          <w:sz w:val="24"/>
          <w:szCs w:val="24"/>
          <w:lang w:val="uk-UA"/>
        </w:rPr>
        <w:t>. Основний та додатковий капітал банку. Шляхи збільшення статутного капіталу</w:t>
      </w:r>
      <w:r w:rsidR="00FB4711" w:rsidRPr="000A6BCB">
        <w:rPr>
          <w:sz w:val="24"/>
          <w:szCs w:val="24"/>
          <w:lang w:val="uk-UA"/>
        </w:rPr>
        <w:t>.</w:t>
      </w:r>
      <w:r w:rsidR="00FD1FF5" w:rsidRPr="000A6BCB">
        <w:rPr>
          <w:sz w:val="24"/>
          <w:szCs w:val="24"/>
          <w:lang w:val="uk-UA"/>
        </w:rPr>
        <w:t xml:space="preserve"> </w:t>
      </w:r>
    </w:p>
    <w:p w:rsidR="00FD1FF5" w:rsidRPr="000A6BCB" w:rsidRDefault="00FD1FF5" w:rsidP="000A6BCB">
      <w:pPr>
        <w:ind w:firstLine="709"/>
        <w:jc w:val="both"/>
        <w:rPr>
          <w:b/>
          <w:sz w:val="24"/>
          <w:szCs w:val="24"/>
          <w:lang w:val="uk-UA"/>
        </w:rPr>
      </w:pPr>
    </w:p>
    <w:p w:rsidR="0053645C" w:rsidRPr="000A6BCB" w:rsidRDefault="0053645C" w:rsidP="0053645C">
      <w:pPr>
        <w:widowControl w:val="0"/>
        <w:ind w:firstLine="709"/>
        <w:jc w:val="both"/>
        <w:rPr>
          <w:b/>
          <w:sz w:val="24"/>
          <w:szCs w:val="24"/>
          <w:lang w:val="uk-UA"/>
        </w:rPr>
      </w:pPr>
      <w:r w:rsidRPr="000A6BCB">
        <w:rPr>
          <w:b/>
          <w:sz w:val="24"/>
          <w:szCs w:val="24"/>
          <w:lang w:val="uk-UA"/>
        </w:rPr>
        <w:t xml:space="preserve">Тема 3. </w:t>
      </w:r>
      <w:r w:rsidRPr="0022420B">
        <w:rPr>
          <w:b/>
          <w:sz w:val="24"/>
          <w:szCs w:val="24"/>
          <w:lang w:val="uk-UA"/>
        </w:rPr>
        <w:t>Облік доходів, витрат і фінансового результату діяльності банку</w:t>
      </w:r>
    </w:p>
    <w:p w:rsidR="00FD1FF5" w:rsidRPr="000A6BCB" w:rsidRDefault="00FD1FF5" w:rsidP="000A6BCB">
      <w:pPr>
        <w:autoSpaceDE w:val="0"/>
        <w:autoSpaceDN w:val="0"/>
        <w:adjustRightInd w:val="0"/>
        <w:ind w:firstLine="709"/>
        <w:jc w:val="both"/>
        <w:rPr>
          <w:sz w:val="24"/>
          <w:szCs w:val="24"/>
          <w:lang w:val="uk-UA"/>
        </w:rPr>
      </w:pPr>
      <w:r w:rsidRPr="000A6BCB">
        <w:rPr>
          <w:sz w:val="24"/>
          <w:szCs w:val="24"/>
          <w:lang w:val="uk-UA"/>
        </w:rPr>
        <w:t>Принципи відображення в бухгалтерському доходів</w:t>
      </w:r>
      <w:r w:rsidR="00E236EA">
        <w:rPr>
          <w:sz w:val="24"/>
          <w:szCs w:val="24"/>
          <w:lang w:val="uk-UA"/>
        </w:rPr>
        <w:t>,</w:t>
      </w:r>
      <w:r w:rsidRPr="000A6BCB">
        <w:rPr>
          <w:sz w:val="24"/>
          <w:szCs w:val="24"/>
          <w:lang w:val="uk-UA"/>
        </w:rPr>
        <w:t xml:space="preserve"> витрат</w:t>
      </w:r>
      <w:r w:rsidR="00E236EA">
        <w:rPr>
          <w:sz w:val="24"/>
          <w:szCs w:val="24"/>
          <w:lang w:val="uk-UA"/>
        </w:rPr>
        <w:t xml:space="preserve"> і фінансового результату діяльності банку </w:t>
      </w:r>
      <w:r w:rsidRPr="000A6BCB">
        <w:rPr>
          <w:sz w:val="24"/>
          <w:szCs w:val="24"/>
          <w:lang w:val="uk-UA"/>
        </w:rPr>
        <w:t xml:space="preserve">(Закон України «Про банки і банківську діяльність»). Особливості визнання банками доходів (витрат) за послугами. Класифікація доходів і витрат банку. Облік доходів банку. </w:t>
      </w:r>
      <w:r w:rsidR="004A329C" w:rsidRPr="000A6BCB">
        <w:rPr>
          <w:sz w:val="24"/>
          <w:szCs w:val="24"/>
          <w:lang w:val="uk-UA"/>
        </w:rPr>
        <w:t>Принципи класифікації рахунків для обліку доходів і витрат банків. Правила обліку доходів і витрат</w:t>
      </w:r>
      <w:r w:rsidR="00E236EA">
        <w:rPr>
          <w:sz w:val="24"/>
          <w:szCs w:val="24"/>
          <w:lang w:val="uk-UA"/>
        </w:rPr>
        <w:t xml:space="preserve"> і фінансового результату</w:t>
      </w:r>
      <w:r w:rsidR="004A329C" w:rsidRPr="000A6BCB">
        <w:rPr>
          <w:sz w:val="24"/>
          <w:szCs w:val="24"/>
          <w:lang w:val="uk-UA"/>
        </w:rPr>
        <w:t>. Облік доходів і витрат банку: облік відсоткових доходів, від торгових операцій, облік комісії за послуги постійного характеру, дивідендного доходу, відсоткових витрат, комісійних витрат,</w:t>
      </w:r>
      <w:r w:rsidR="00735BA9" w:rsidRPr="000A6BCB">
        <w:rPr>
          <w:sz w:val="24"/>
          <w:szCs w:val="24"/>
          <w:lang w:val="uk-UA"/>
        </w:rPr>
        <w:t xml:space="preserve"> </w:t>
      </w:r>
      <w:r w:rsidR="004A329C" w:rsidRPr="000A6BCB">
        <w:rPr>
          <w:sz w:val="24"/>
          <w:szCs w:val="24"/>
          <w:lang w:val="uk-UA"/>
        </w:rPr>
        <w:t>не</w:t>
      </w:r>
      <w:r w:rsidR="00C77917">
        <w:rPr>
          <w:sz w:val="24"/>
          <w:szCs w:val="24"/>
          <w:lang w:val="uk-UA"/>
        </w:rPr>
        <w:t xml:space="preserve"> </w:t>
      </w:r>
      <w:r w:rsidR="004A329C" w:rsidRPr="000A6BCB">
        <w:rPr>
          <w:sz w:val="24"/>
          <w:szCs w:val="24"/>
          <w:lang w:val="uk-UA"/>
        </w:rPr>
        <w:t>грошових витрат.</w:t>
      </w:r>
      <w:r w:rsidR="00735BA9" w:rsidRPr="000A6BCB">
        <w:rPr>
          <w:sz w:val="24"/>
          <w:szCs w:val="24"/>
          <w:lang w:val="uk-UA"/>
        </w:rPr>
        <w:t xml:space="preserve"> </w:t>
      </w:r>
      <w:r w:rsidRPr="000A6BCB">
        <w:rPr>
          <w:bCs/>
          <w:sz w:val="24"/>
          <w:szCs w:val="24"/>
          <w:lang w:val="uk-UA"/>
        </w:rPr>
        <w:t xml:space="preserve">Структура доходів (6-й клас «Доходи»). </w:t>
      </w:r>
      <w:r w:rsidRPr="000A6BCB">
        <w:rPr>
          <w:sz w:val="24"/>
          <w:szCs w:val="24"/>
          <w:lang w:val="uk-UA"/>
        </w:rPr>
        <w:t>Особливості використання в бухгалтерському обліку балансових рахунків доходів. Облік витрат банку. Балансові рахунки для відображення витрат банку. Бухгалтерський облік нарахування та сплати витрат банку.</w:t>
      </w:r>
      <w:r w:rsidRPr="000A6BCB">
        <w:rPr>
          <w:bCs/>
          <w:sz w:val="24"/>
          <w:szCs w:val="24"/>
          <w:lang w:val="uk-UA"/>
        </w:rPr>
        <w:t xml:space="preserve"> </w:t>
      </w:r>
    </w:p>
    <w:p w:rsidR="006B6DD0" w:rsidRPr="000A6BCB" w:rsidRDefault="006B6DD0" w:rsidP="000A6BCB">
      <w:pPr>
        <w:widowControl w:val="0"/>
        <w:ind w:firstLine="709"/>
        <w:jc w:val="both"/>
        <w:rPr>
          <w:sz w:val="24"/>
          <w:szCs w:val="24"/>
          <w:lang w:val="uk-UA"/>
        </w:rPr>
      </w:pPr>
    </w:p>
    <w:p w:rsidR="0053645C" w:rsidRPr="0022420B" w:rsidRDefault="0053645C" w:rsidP="0053645C">
      <w:pPr>
        <w:widowControl w:val="0"/>
        <w:ind w:firstLine="709"/>
        <w:jc w:val="both"/>
        <w:rPr>
          <w:b/>
          <w:sz w:val="24"/>
          <w:szCs w:val="24"/>
          <w:lang w:val="uk-UA"/>
        </w:rPr>
      </w:pPr>
      <w:r w:rsidRPr="000A6BCB">
        <w:rPr>
          <w:b/>
          <w:sz w:val="24"/>
          <w:szCs w:val="24"/>
          <w:lang w:val="uk-UA"/>
        </w:rPr>
        <w:t xml:space="preserve">Тема 4. </w:t>
      </w:r>
      <w:r w:rsidRPr="0022420B">
        <w:rPr>
          <w:b/>
          <w:sz w:val="24"/>
          <w:szCs w:val="24"/>
          <w:lang w:val="uk-UA"/>
        </w:rPr>
        <w:t>Облік грошових коштів банку</w:t>
      </w:r>
    </w:p>
    <w:p w:rsidR="00FD1FF5" w:rsidRPr="000A6BCB" w:rsidRDefault="00FD1FF5" w:rsidP="00C77917">
      <w:pPr>
        <w:ind w:firstLine="709"/>
        <w:jc w:val="both"/>
        <w:rPr>
          <w:sz w:val="24"/>
          <w:szCs w:val="24"/>
          <w:lang w:val="uk-UA"/>
        </w:rPr>
      </w:pPr>
      <w:r w:rsidRPr="000A6BCB">
        <w:rPr>
          <w:sz w:val="24"/>
          <w:szCs w:val="24"/>
          <w:lang w:val="uk-UA"/>
        </w:rPr>
        <w:t>Організація роботи касового апарату банку (Інструкція про ка</w:t>
      </w:r>
      <w:r w:rsidR="00C951BF">
        <w:rPr>
          <w:sz w:val="24"/>
          <w:szCs w:val="24"/>
          <w:lang w:val="uk-UA"/>
        </w:rPr>
        <w:t xml:space="preserve">сові операції в банках України, </w:t>
      </w:r>
      <w:r w:rsidRPr="000A6BCB">
        <w:rPr>
          <w:sz w:val="24"/>
          <w:szCs w:val="24"/>
          <w:lang w:val="uk-UA"/>
        </w:rPr>
        <w:t>Інс</w:t>
      </w:r>
      <w:r w:rsidR="00C951BF">
        <w:rPr>
          <w:sz w:val="24"/>
          <w:szCs w:val="24"/>
          <w:lang w:val="uk-UA"/>
        </w:rPr>
        <w:t xml:space="preserve">трукція </w:t>
      </w:r>
      <w:r w:rsidRPr="000A6BCB">
        <w:rPr>
          <w:sz w:val="24"/>
          <w:szCs w:val="24"/>
          <w:lang w:val="uk-UA"/>
        </w:rPr>
        <w:t>з організації перевезення валютних цінностей та інкасації коштів в установах банків України, Інструкція</w:t>
      </w:r>
      <w:r w:rsidR="00C77917">
        <w:rPr>
          <w:sz w:val="24"/>
          <w:szCs w:val="24"/>
          <w:lang w:val="uk-UA"/>
        </w:rPr>
        <w:t xml:space="preserve"> </w:t>
      </w:r>
      <w:r w:rsidRPr="000A6BCB">
        <w:rPr>
          <w:sz w:val="24"/>
          <w:szCs w:val="24"/>
          <w:lang w:val="uk-UA"/>
        </w:rPr>
        <w:t>з бухгалтерського обліку операцій з готівковими коштами та банківськими металами</w:t>
      </w:r>
      <w:r w:rsidR="00C77917">
        <w:rPr>
          <w:sz w:val="24"/>
          <w:szCs w:val="24"/>
          <w:lang w:val="uk-UA"/>
        </w:rPr>
        <w:t xml:space="preserve"> </w:t>
      </w:r>
      <w:r w:rsidRPr="000A6BCB">
        <w:rPr>
          <w:sz w:val="24"/>
          <w:szCs w:val="24"/>
          <w:lang w:val="uk-UA"/>
        </w:rPr>
        <w:t>в банках України</w:t>
      </w:r>
      <w:r w:rsidR="00C77917">
        <w:rPr>
          <w:sz w:val="24"/>
          <w:szCs w:val="24"/>
          <w:lang w:val="uk-UA"/>
        </w:rPr>
        <w:t>.</w:t>
      </w:r>
    </w:p>
    <w:p w:rsidR="00FD1FF5" w:rsidRPr="000A6BCB" w:rsidRDefault="00AF51BF" w:rsidP="000A6BCB">
      <w:pPr>
        <w:autoSpaceDE w:val="0"/>
        <w:autoSpaceDN w:val="0"/>
        <w:adjustRightInd w:val="0"/>
        <w:ind w:firstLine="709"/>
        <w:jc w:val="both"/>
        <w:rPr>
          <w:sz w:val="24"/>
          <w:szCs w:val="24"/>
          <w:lang w:val="uk-UA"/>
        </w:rPr>
      </w:pPr>
      <w:r w:rsidRPr="000A6BCB">
        <w:rPr>
          <w:sz w:val="24"/>
          <w:szCs w:val="24"/>
          <w:lang w:val="uk-UA"/>
        </w:rPr>
        <w:t>Основні принципи організації касової роботи. Облік і</w:t>
      </w:r>
      <w:r w:rsidR="00347C45" w:rsidRPr="000A6BCB">
        <w:rPr>
          <w:sz w:val="24"/>
          <w:szCs w:val="24"/>
          <w:lang w:val="uk-UA"/>
        </w:rPr>
        <w:t xml:space="preserve"> </w:t>
      </w:r>
      <w:r w:rsidRPr="000A6BCB">
        <w:rPr>
          <w:sz w:val="24"/>
          <w:szCs w:val="24"/>
          <w:lang w:val="uk-UA"/>
        </w:rPr>
        <w:t>документообіг за операціями кас з приймання готівки. Облік і</w:t>
      </w:r>
      <w:r w:rsidR="00347C45" w:rsidRPr="000A6BCB">
        <w:rPr>
          <w:sz w:val="24"/>
          <w:szCs w:val="24"/>
          <w:lang w:val="uk-UA"/>
        </w:rPr>
        <w:t xml:space="preserve"> </w:t>
      </w:r>
      <w:r w:rsidRPr="000A6BCB">
        <w:rPr>
          <w:sz w:val="24"/>
          <w:szCs w:val="24"/>
          <w:lang w:val="uk-UA"/>
        </w:rPr>
        <w:t>документообіг за операціями видаткових кас</w:t>
      </w:r>
      <w:r w:rsidR="00347C45" w:rsidRPr="000A6BCB">
        <w:rPr>
          <w:sz w:val="24"/>
          <w:szCs w:val="24"/>
          <w:lang w:val="uk-UA"/>
        </w:rPr>
        <w:t xml:space="preserve">. </w:t>
      </w:r>
      <w:r w:rsidR="00FD1FF5" w:rsidRPr="000A6BCB">
        <w:rPr>
          <w:sz w:val="24"/>
          <w:szCs w:val="24"/>
          <w:lang w:val="uk-UA"/>
        </w:rPr>
        <w:t>Особливості обліку касових операцій (обліковий процес відображення касових операцій). Облік і документообіг за операціями кас з приймання готівки (бухгалтерські проведення оприбуткування готівки в касі банку).</w:t>
      </w:r>
    </w:p>
    <w:p w:rsidR="00FD1FF5" w:rsidRPr="000A6BCB" w:rsidRDefault="00FD1FF5" w:rsidP="000A6BCB">
      <w:pPr>
        <w:ind w:firstLine="709"/>
        <w:jc w:val="both"/>
        <w:rPr>
          <w:sz w:val="24"/>
          <w:szCs w:val="24"/>
          <w:lang w:val="uk-UA"/>
        </w:rPr>
      </w:pPr>
      <w:r w:rsidRPr="000A6BCB">
        <w:rPr>
          <w:sz w:val="24"/>
          <w:szCs w:val="24"/>
          <w:lang w:val="uk-UA"/>
        </w:rPr>
        <w:t xml:space="preserve"> Облік операцій видатко</w:t>
      </w:r>
      <w:r w:rsidRPr="000A6BCB">
        <w:rPr>
          <w:sz w:val="24"/>
          <w:szCs w:val="24"/>
          <w:lang w:val="uk-UA"/>
        </w:rPr>
        <w:softHyphen/>
        <w:t xml:space="preserve">вих кас (видаткові документи, Книга обліку прийнятих </w:t>
      </w:r>
      <w:r w:rsidR="00CD6E81" w:rsidRPr="000A6BCB">
        <w:rPr>
          <w:sz w:val="24"/>
          <w:szCs w:val="24"/>
          <w:lang w:val="uk-UA"/>
        </w:rPr>
        <w:br/>
      </w:r>
      <w:r w:rsidRPr="000A6BCB">
        <w:rPr>
          <w:sz w:val="24"/>
          <w:szCs w:val="24"/>
          <w:lang w:val="uk-UA"/>
        </w:rPr>
        <w:t>та виданих готівкових коштів, акт розбіжностей). Облік касових операцій для задоволення власних потреб банку (бухгалтерські проведення). Синтетичний облік касових операцій.</w:t>
      </w:r>
    </w:p>
    <w:p w:rsidR="00FD1FF5" w:rsidRPr="000A6BCB" w:rsidRDefault="00FD1FF5" w:rsidP="000A6BCB">
      <w:pPr>
        <w:ind w:firstLine="709"/>
        <w:jc w:val="both"/>
        <w:rPr>
          <w:sz w:val="24"/>
          <w:szCs w:val="24"/>
          <w:lang w:val="uk-UA"/>
        </w:rPr>
      </w:pPr>
      <w:r w:rsidRPr="000A6BCB">
        <w:rPr>
          <w:sz w:val="24"/>
          <w:szCs w:val="24"/>
          <w:lang w:val="uk-UA"/>
        </w:rPr>
        <w:t xml:space="preserve">Інкасація грошової виручки («доручення на інкасацію грошей», посвідчення особи, спеціальне посвідчення на автомашину). Зберігання і облік цінностей та документів </w:t>
      </w:r>
      <w:r w:rsidR="00CD6E81" w:rsidRPr="000A6BCB">
        <w:rPr>
          <w:sz w:val="24"/>
          <w:szCs w:val="24"/>
          <w:lang w:val="uk-UA"/>
        </w:rPr>
        <w:br/>
      </w:r>
      <w:r w:rsidRPr="000A6BCB">
        <w:rPr>
          <w:sz w:val="24"/>
          <w:szCs w:val="24"/>
          <w:lang w:val="uk-UA"/>
        </w:rPr>
        <w:t>у грошових сховищах. Ревізія цінностей (строки здійсн</w:t>
      </w:r>
      <w:r w:rsidR="00347C45" w:rsidRPr="000A6BCB">
        <w:rPr>
          <w:sz w:val="24"/>
          <w:szCs w:val="24"/>
          <w:lang w:val="uk-UA"/>
        </w:rPr>
        <w:t>ення, бухгалтерські проведення).</w:t>
      </w:r>
    </w:p>
    <w:p w:rsidR="00EA3682" w:rsidRPr="000A6BCB" w:rsidRDefault="00EA3682" w:rsidP="000A6BCB">
      <w:pPr>
        <w:autoSpaceDE w:val="0"/>
        <w:autoSpaceDN w:val="0"/>
        <w:adjustRightInd w:val="0"/>
        <w:ind w:firstLine="709"/>
        <w:jc w:val="both"/>
        <w:rPr>
          <w:sz w:val="24"/>
          <w:szCs w:val="24"/>
          <w:lang w:val="uk-UA"/>
        </w:rPr>
      </w:pPr>
      <w:r w:rsidRPr="000A6BCB">
        <w:rPr>
          <w:sz w:val="24"/>
          <w:szCs w:val="24"/>
          <w:lang w:val="uk-UA"/>
        </w:rPr>
        <w:t>Основи організації, способи і форми грошових розрахунків у народному господарстві. Правила документообігу при здійсненні безготівкових розрахунків. Розрахунки через Національну систему електронних платежів. Касове обслуговування установ комерційних банків та облік цих операцій.</w:t>
      </w:r>
    </w:p>
    <w:p w:rsidR="00CA4A7B" w:rsidRDefault="00CA4A7B" w:rsidP="00876E10">
      <w:pPr>
        <w:autoSpaceDE w:val="0"/>
        <w:autoSpaceDN w:val="0"/>
        <w:adjustRightInd w:val="0"/>
        <w:jc w:val="both"/>
        <w:rPr>
          <w:b/>
          <w:sz w:val="24"/>
          <w:szCs w:val="24"/>
          <w:lang w:val="uk-UA"/>
        </w:rPr>
      </w:pPr>
      <w:r>
        <w:rPr>
          <w:b/>
          <w:sz w:val="24"/>
          <w:szCs w:val="24"/>
          <w:lang w:val="uk-UA"/>
        </w:rPr>
        <w:t xml:space="preserve">                      </w:t>
      </w:r>
    </w:p>
    <w:p w:rsidR="00CA4A7B" w:rsidRDefault="00CA4A7B" w:rsidP="00876E10">
      <w:pPr>
        <w:autoSpaceDE w:val="0"/>
        <w:autoSpaceDN w:val="0"/>
        <w:adjustRightInd w:val="0"/>
        <w:jc w:val="both"/>
        <w:rPr>
          <w:b/>
          <w:sz w:val="24"/>
          <w:szCs w:val="24"/>
          <w:lang w:val="uk-UA"/>
        </w:rPr>
      </w:pPr>
      <w:r>
        <w:rPr>
          <w:b/>
          <w:sz w:val="24"/>
          <w:szCs w:val="24"/>
          <w:lang w:val="uk-UA"/>
        </w:rPr>
        <w:t xml:space="preserve">           </w:t>
      </w:r>
      <w:r w:rsidR="00876E10">
        <w:rPr>
          <w:b/>
          <w:sz w:val="24"/>
          <w:szCs w:val="24"/>
          <w:lang w:val="uk-UA"/>
        </w:rPr>
        <w:t>Тема 5</w:t>
      </w:r>
      <w:r w:rsidR="0053645C" w:rsidRPr="000A6BCB">
        <w:rPr>
          <w:b/>
          <w:sz w:val="24"/>
          <w:szCs w:val="24"/>
          <w:lang w:val="uk-UA"/>
        </w:rPr>
        <w:t xml:space="preserve">. </w:t>
      </w:r>
      <w:r w:rsidR="00876E10" w:rsidRPr="00E66F35">
        <w:rPr>
          <w:b/>
          <w:sz w:val="24"/>
          <w:szCs w:val="24"/>
          <w:lang w:val="uk-UA"/>
        </w:rPr>
        <w:t>Облік операцій</w:t>
      </w:r>
      <w:r w:rsidR="00876E10" w:rsidRPr="007723E3">
        <w:rPr>
          <w:b/>
          <w:sz w:val="24"/>
          <w:szCs w:val="24"/>
          <w:lang w:val="uk-UA"/>
        </w:rPr>
        <w:t xml:space="preserve"> </w:t>
      </w:r>
      <w:r w:rsidR="00876E10" w:rsidRPr="00E66F35">
        <w:rPr>
          <w:b/>
          <w:sz w:val="24"/>
          <w:szCs w:val="24"/>
          <w:lang w:val="uk-UA"/>
        </w:rPr>
        <w:t xml:space="preserve">з безготівковими розрахунками </w:t>
      </w:r>
    </w:p>
    <w:p w:rsidR="00CA4A7B" w:rsidRDefault="00CA4A7B" w:rsidP="00876E10">
      <w:pPr>
        <w:autoSpaceDE w:val="0"/>
        <w:autoSpaceDN w:val="0"/>
        <w:adjustRightInd w:val="0"/>
        <w:jc w:val="both"/>
        <w:rPr>
          <w:sz w:val="24"/>
          <w:szCs w:val="24"/>
          <w:lang w:val="uk-UA"/>
        </w:rPr>
      </w:pPr>
      <w:r>
        <w:rPr>
          <w:sz w:val="24"/>
          <w:szCs w:val="24"/>
          <w:lang w:val="uk-UA"/>
        </w:rPr>
        <w:t xml:space="preserve">                 </w:t>
      </w:r>
      <w:r w:rsidR="00FC5F03" w:rsidRPr="000A6BCB">
        <w:rPr>
          <w:sz w:val="24"/>
          <w:szCs w:val="24"/>
          <w:lang w:val="uk-UA"/>
        </w:rPr>
        <w:t xml:space="preserve">Порядок і облік операцій при </w:t>
      </w:r>
      <w:r w:rsidR="0072332B">
        <w:rPr>
          <w:sz w:val="24"/>
          <w:szCs w:val="24"/>
          <w:lang w:val="uk-UA"/>
        </w:rPr>
        <w:t>безготівкових розрахунках</w:t>
      </w:r>
      <w:r w:rsidR="00FC5F03" w:rsidRPr="000A6BCB">
        <w:rPr>
          <w:sz w:val="24"/>
          <w:szCs w:val="24"/>
          <w:lang w:val="uk-UA"/>
        </w:rPr>
        <w:t>. Порядок і методик</w:t>
      </w:r>
      <w:r w:rsidR="0072332B">
        <w:rPr>
          <w:sz w:val="24"/>
          <w:szCs w:val="24"/>
          <w:lang w:val="uk-UA"/>
        </w:rPr>
        <w:t>а</w:t>
      </w:r>
      <w:r w:rsidR="00FC5F03" w:rsidRPr="000A6BCB">
        <w:rPr>
          <w:sz w:val="24"/>
          <w:szCs w:val="24"/>
          <w:lang w:val="uk-UA"/>
        </w:rPr>
        <w:t xml:space="preserve"> обліку при розрахунках вимогами-дорученнями. Облік операцій при розрахунках розрахунковими чеками. Порядок і методику обліку операцій при розрахунках акредитивами. Ознаки платіжних рахунків, їх характеристика. Ознаки платіжних рахунків, їх характеристика. Порядок</w:t>
      </w:r>
      <w:r w:rsidR="00B80104" w:rsidRPr="000A6BCB">
        <w:rPr>
          <w:sz w:val="24"/>
          <w:szCs w:val="24"/>
          <w:lang w:val="uk-UA"/>
        </w:rPr>
        <w:t xml:space="preserve"> </w:t>
      </w:r>
      <w:r w:rsidR="00FC5F03" w:rsidRPr="000A6BCB">
        <w:rPr>
          <w:sz w:val="24"/>
          <w:szCs w:val="24"/>
          <w:lang w:val="uk-UA"/>
        </w:rPr>
        <w:t>відкриття і режим функціонування платіжних рахунків</w:t>
      </w:r>
      <w:r w:rsidR="00B80104" w:rsidRPr="000A6BCB">
        <w:rPr>
          <w:sz w:val="24"/>
          <w:szCs w:val="24"/>
          <w:lang w:val="uk-UA"/>
        </w:rPr>
        <w:t xml:space="preserve">.   </w:t>
      </w:r>
      <w:r w:rsidR="00FD1FF5" w:rsidRPr="000A6BCB">
        <w:rPr>
          <w:sz w:val="24"/>
          <w:szCs w:val="24"/>
          <w:lang w:val="uk-UA"/>
        </w:rPr>
        <w:t xml:space="preserve">Організація та облік кореспондентських відносин між банківськими установами (принципи організації безготівкових розрахунків). </w:t>
      </w:r>
    </w:p>
    <w:p w:rsidR="00FD1FF5" w:rsidRPr="000A6BCB" w:rsidRDefault="00FD1FF5" w:rsidP="00CA4A7B">
      <w:pPr>
        <w:autoSpaceDE w:val="0"/>
        <w:autoSpaceDN w:val="0"/>
        <w:adjustRightInd w:val="0"/>
        <w:jc w:val="both"/>
        <w:rPr>
          <w:sz w:val="24"/>
          <w:szCs w:val="24"/>
          <w:lang w:val="uk-UA"/>
        </w:rPr>
      </w:pPr>
      <w:r w:rsidRPr="000A6BCB">
        <w:rPr>
          <w:sz w:val="24"/>
          <w:szCs w:val="24"/>
          <w:lang w:val="uk-UA"/>
        </w:rPr>
        <w:t>Вимоги до оформлення розрахункових документів. Облік коштів на поточних рахунках та строкових коштів суб'єктів господарської діяльності. Основні правила обліку безготівкових розрахунків між клієнта</w:t>
      </w:r>
      <w:r w:rsidRPr="000A6BCB">
        <w:rPr>
          <w:sz w:val="24"/>
          <w:szCs w:val="24"/>
          <w:lang w:val="uk-UA"/>
        </w:rPr>
        <w:softHyphen/>
        <w:t>ми в межах одного банк</w:t>
      </w:r>
      <w:r w:rsidR="0041581C" w:rsidRPr="000A6BCB">
        <w:rPr>
          <w:sz w:val="24"/>
          <w:szCs w:val="24"/>
          <w:lang w:val="uk-UA"/>
        </w:rPr>
        <w:t xml:space="preserve">у і </w:t>
      </w:r>
      <w:r w:rsidRPr="000A6BCB">
        <w:rPr>
          <w:sz w:val="24"/>
          <w:szCs w:val="24"/>
          <w:lang w:val="uk-UA"/>
        </w:rPr>
        <w:t>між банками. Облік розрахунків при використанні різних форм платіжних інструментів: платіжних доручень, платіжних вимог-доручень, платіжних вимог, розрахункових чеків, акредитивів, платіжних карток, векселів.</w:t>
      </w:r>
      <w:r w:rsidR="004E79EF" w:rsidRPr="000A6BCB">
        <w:rPr>
          <w:sz w:val="24"/>
          <w:szCs w:val="24"/>
          <w:lang w:val="uk-UA"/>
        </w:rPr>
        <w:t xml:space="preserve"> </w:t>
      </w:r>
      <w:r w:rsidR="004E79EF" w:rsidRPr="000A6BCB">
        <w:rPr>
          <w:sz w:val="24"/>
          <w:szCs w:val="24"/>
          <w:lang w:val="uk-UA"/>
        </w:rPr>
        <w:lastRenderedPageBreak/>
        <w:t>Сутність і значення міжбанківських розрахунків та</w:t>
      </w:r>
      <w:r w:rsidR="0072332B">
        <w:rPr>
          <w:sz w:val="24"/>
          <w:szCs w:val="24"/>
          <w:lang w:val="uk-UA"/>
        </w:rPr>
        <w:t xml:space="preserve"> </w:t>
      </w:r>
      <w:r w:rsidR="004E79EF" w:rsidRPr="000A6BCB">
        <w:rPr>
          <w:sz w:val="24"/>
          <w:szCs w:val="24"/>
          <w:lang w:val="uk-UA"/>
        </w:rPr>
        <w:t>класифікація кореспондентських рахунків. Основні форми розрахунків. Принципи побудови платіжних рахунків у банку. Облік міжбанківських розрахунків, які здійснюються за прямими кореспонден</w:t>
      </w:r>
      <w:r w:rsidR="00C951BF">
        <w:rPr>
          <w:sz w:val="24"/>
          <w:szCs w:val="24"/>
          <w:lang w:val="uk-UA"/>
        </w:rPr>
        <w:t>т</w:t>
      </w:r>
      <w:r w:rsidR="004E79EF" w:rsidRPr="000A6BCB">
        <w:rPr>
          <w:sz w:val="24"/>
          <w:szCs w:val="24"/>
          <w:lang w:val="uk-UA"/>
        </w:rPr>
        <w:t>ськими угодами.</w:t>
      </w:r>
    </w:p>
    <w:p w:rsidR="00176C16" w:rsidRDefault="00176C16" w:rsidP="00876E10">
      <w:pPr>
        <w:autoSpaceDE w:val="0"/>
        <w:autoSpaceDN w:val="0"/>
        <w:adjustRightInd w:val="0"/>
        <w:jc w:val="both"/>
        <w:rPr>
          <w:b/>
          <w:sz w:val="24"/>
          <w:szCs w:val="24"/>
          <w:lang w:val="uk-UA"/>
        </w:rPr>
      </w:pPr>
    </w:p>
    <w:p w:rsidR="00876E10" w:rsidRDefault="00176C16" w:rsidP="00876E10">
      <w:pPr>
        <w:autoSpaceDE w:val="0"/>
        <w:autoSpaceDN w:val="0"/>
        <w:adjustRightInd w:val="0"/>
        <w:jc w:val="both"/>
        <w:rPr>
          <w:b/>
          <w:sz w:val="24"/>
          <w:szCs w:val="24"/>
          <w:lang w:val="uk-UA"/>
        </w:rPr>
      </w:pPr>
      <w:r>
        <w:rPr>
          <w:b/>
          <w:sz w:val="24"/>
          <w:szCs w:val="24"/>
          <w:lang w:val="uk-UA"/>
        </w:rPr>
        <w:t xml:space="preserve">        </w:t>
      </w:r>
      <w:r w:rsidR="00876E10" w:rsidRPr="000A6BCB">
        <w:rPr>
          <w:b/>
          <w:sz w:val="24"/>
          <w:szCs w:val="24"/>
          <w:lang w:val="uk-UA"/>
        </w:rPr>
        <w:t xml:space="preserve">Тема 6. </w:t>
      </w:r>
      <w:r w:rsidR="00876E10" w:rsidRPr="008720F1">
        <w:rPr>
          <w:b/>
          <w:bCs/>
          <w:sz w:val="24"/>
          <w:szCs w:val="24"/>
          <w:lang w:val="uk-UA"/>
        </w:rPr>
        <w:t>Облік кредитних активів та позабалансових зобов’язань кредитного характеру</w:t>
      </w:r>
      <w:r w:rsidR="00876E10" w:rsidRPr="008720F1">
        <w:rPr>
          <w:b/>
          <w:sz w:val="24"/>
          <w:szCs w:val="24"/>
          <w:lang w:val="uk-UA"/>
        </w:rPr>
        <w:t xml:space="preserve"> </w:t>
      </w:r>
    </w:p>
    <w:p w:rsidR="00FD1FF5" w:rsidRPr="000A6BCB" w:rsidRDefault="00FD1FF5" w:rsidP="000A6BCB">
      <w:pPr>
        <w:widowControl w:val="0"/>
        <w:ind w:firstLine="709"/>
        <w:jc w:val="both"/>
        <w:rPr>
          <w:sz w:val="24"/>
          <w:szCs w:val="24"/>
          <w:lang w:val="uk-UA"/>
        </w:rPr>
      </w:pPr>
      <w:r w:rsidRPr="000A6BCB">
        <w:rPr>
          <w:sz w:val="24"/>
          <w:szCs w:val="24"/>
          <w:lang w:val="uk-UA"/>
        </w:rPr>
        <w:t xml:space="preserve">Обліковий процес кредитної діяльності банку (сутність кредитних операцій). Документальне оформлення видачі кредиту. </w:t>
      </w:r>
    </w:p>
    <w:p w:rsidR="00FD1FF5" w:rsidRPr="000A6BCB" w:rsidRDefault="00FD1FF5" w:rsidP="000A6BCB">
      <w:pPr>
        <w:widowControl w:val="0"/>
        <w:ind w:firstLine="709"/>
        <w:jc w:val="both"/>
        <w:rPr>
          <w:sz w:val="24"/>
          <w:szCs w:val="24"/>
          <w:lang w:val="uk-UA"/>
        </w:rPr>
      </w:pPr>
      <w:r w:rsidRPr="000A6BCB">
        <w:rPr>
          <w:sz w:val="24"/>
          <w:szCs w:val="24"/>
          <w:lang w:val="uk-UA"/>
        </w:rPr>
        <w:t xml:space="preserve">Характеристика балансових рахунків кредитних операцій (рахунки першого класу, рахунки другого класу, рахунки шостого класу, позабалансові рахунки). </w:t>
      </w:r>
    </w:p>
    <w:p w:rsidR="00D1045B" w:rsidRPr="000A6BCB" w:rsidRDefault="00FD1FF5" w:rsidP="000A6BCB">
      <w:pPr>
        <w:autoSpaceDE w:val="0"/>
        <w:autoSpaceDN w:val="0"/>
        <w:adjustRightInd w:val="0"/>
        <w:ind w:firstLine="709"/>
        <w:jc w:val="both"/>
        <w:rPr>
          <w:sz w:val="24"/>
          <w:szCs w:val="24"/>
          <w:lang w:val="uk-UA"/>
        </w:rPr>
      </w:pPr>
      <w:r w:rsidRPr="000A6BCB">
        <w:rPr>
          <w:sz w:val="24"/>
          <w:szCs w:val="24"/>
          <w:lang w:val="uk-UA"/>
        </w:rPr>
        <w:t>Відображення в обліку формування спеціальних резервів на покриття можливих втрат за наданими кредитами (інструкція з бухгалтерського обліку кредитних, вкладних (депозитних) операцій та формування і використання резервів під кр</w:t>
      </w:r>
      <w:r w:rsidR="00C951BF">
        <w:rPr>
          <w:sz w:val="24"/>
          <w:szCs w:val="24"/>
          <w:lang w:val="uk-UA"/>
        </w:rPr>
        <w:t>едитні ризики в банках України).</w:t>
      </w:r>
      <w:r w:rsidRPr="000A6BCB">
        <w:rPr>
          <w:sz w:val="24"/>
          <w:szCs w:val="24"/>
          <w:lang w:val="uk-UA"/>
        </w:rPr>
        <w:t xml:space="preserve"> Бухгалтерський облік кредитних операцій.</w:t>
      </w:r>
      <w:r w:rsidR="00D1045B" w:rsidRPr="000A6BCB">
        <w:rPr>
          <w:sz w:val="24"/>
          <w:szCs w:val="24"/>
          <w:lang w:val="uk-UA"/>
        </w:rPr>
        <w:t xml:space="preserve"> Кредитна політика банку.</w:t>
      </w:r>
    </w:p>
    <w:p w:rsidR="00FD1FF5" w:rsidRPr="000A6BCB" w:rsidRDefault="00D1045B" w:rsidP="000A6BCB">
      <w:pPr>
        <w:autoSpaceDE w:val="0"/>
        <w:autoSpaceDN w:val="0"/>
        <w:adjustRightInd w:val="0"/>
        <w:ind w:firstLine="709"/>
        <w:jc w:val="both"/>
        <w:rPr>
          <w:sz w:val="24"/>
          <w:szCs w:val="24"/>
          <w:lang w:val="uk-UA"/>
        </w:rPr>
      </w:pPr>
      <w:r w:rsidRPr="000A6BCB">
        <w:rPr>
          <w:sz w:val="24"/>
          <w:szCs w:val="24"/>
          <w:lang w:val="uk-UA"/>
        </w:rPr>
        <w:t xml:space="preserve">Організація кредитного процесу: техніка та технологія кредитування. Перелік та призначення документів, що надаються позичальником для отримання кредиту. Суть методів кредитування і форми позичкових рахунків. Види кредитних операцій і побудова синтетичних рахунків для їх обліку. Облік позичкових операцій з видачі кредиту, з погашення та їх </w:t>
      </w:r>
      <w:proofErr w:type="spellStart"/>
      <w:r w:rsidRPr="000A6BCB">
        <w:rPr>
          <w:sz w:val="24"/>
          <w:szCs w:val="24"/>
          <w:lang w:val="uk-UA"/>
        </w:rPr>
        <w:t>пролонгува</w:t>
      </w:r>
      <w:r w:rsidR="00C951BF">
        <w:rPr>
          <w:sz w:val="24"/>
          <w:szCs w:val="24"/>
          <w:lang w:val="uk-UA"/>
        </w:rPr>
        <w:t>н</w:t>
      </w:r>
      <w:r w:rsidRPr="000A6BCB">
        <w:rPr>
          <w:sz w:val="24"/>
          <w:szCs w:val="24"/>
          <w:lang w:val="uk-UA"/>
        </w:rPr>
        <w:t>ня</w:t>
      </w:r>
      <w:proofErr w:type="spellEnd"/>
      <w:r w:rsidRPr="000A6BCB">
        <w:rPr>
          <w:sz w:val="24"/>
          <w:szCs w:val="24"/>
          <w:lang w:val="uk-UA"/>
        </w:rPr>
        <w:t>. Облік операцій з формування і використання резерву на покриття можливих витрат за кредитами. Порядок списання безнадійних кредитів. Облік операцій кредитного характеру: факторингових, фінансового лізингу. Облік операцій з нарахування і справляння відсотків за користування банківськими кредитами та комісійних за надання послуг кредитного характеру.</w:t>
      </w:r>
    </w:p>
    <w:p w:rsidR="00CD6E81" w:rsidRPr="000A6BCB" w:rsidRDefault="00CD6E81" w:rsidP="000A6BCB">
      <w:pPr>
        <w:widowControl w:val="0"/>
        <w:ind w:firstLine="709"/>
        <w:jc w:val="both"/>
        <w:rPr>
          <w:b/>
          <w:sz w:val="24"/>
          <w:szCs w:val="24"/>
          <w:lang w:val="uk-UA"/>
        </w:rPr>
      </w:pPr>
    </w:p>
    <w:p w:rsidR="00FD1FF5" w:rsidRPr="000A6BCB" w:rsidRDefault="00FD1FF5" w:rsidP="000A6BCB">
      <w:pPr>
        <w:widowControl w:val="0"/>
        <w:ind w:firstLine="709"/>
        <w:jc w:val="both"/>
        <w:rPr>
          <w:b/>
          <w:sz w:val="24"/>
          <w:szCs w:val="24"/>
          <w:lang w:val="uk-UA"/>
        </w:rPr>
      </w:pPr>
      <w:r w:rsidRPr="000A6BCB">
        <w:rPr>
          <w:b/>
          <w:sz w:val="24"/>
          <w:szCs w:val="24"/>
          <w:lang w:val="uk-UA"/>
        </w:rPr>
        <w:t>Тема 7. Облік депозитних операцій</w:t>
      </w:r>
    </w:p>
    <w:p w:rsidR="00FD1FF5" w:rsidRPr="000A6BCB" w:rsidRDefault="00FD1FF5" w:rsidP="000A6BCB">
      <w:pPr>
        <w:widowControl w:val="0"/>
        <w:ind w:firstLine="709"/>
        <w:jc w:val="both"/>
        <w:rPr>
          <w:sz w:val="24"/>
          <w:szCs w:val="24"/>
          <w:lang w:val="uk-UA"/>
        </w:rPr>
      </w:pPr>
      <w:r w:rsidRPr="000A6BCB">
        <w:rPr>
          <w:sz w:val="24"/>
          <w:szCs w:val="24"/>
          <w:lang w:val="uk-UA"/>
        </w:rPr>
        <w:t>Визнання, оцінка та класифікація зобов’язань банку. Основні принципи відображення в обліку депозитних операцій. Характеристика рахунків для їх обліку.  Бухгалтерський облік депозитних операцій. Облік зобов’язань банку перед Фондом гарантування вкладів фізичних</w:t>
      </w:r>
      <w:r w:rsidR="000A6BCB">
        <w:rPr>
          <w:sz w:val="24"/>
          <w:szCs w:val="24"/>
          <w:lang w:val="uk-UA"/>
        </w:rPr>
        <w:t xml:space="preserve"> осіб.</w:t>
      </w:r>
    </w:p>
    <w:p w:rsidR="00332E17" w:rsidRPr="000A6BCB" w:rsidRDefault="00332E17" w:rsidP="000A6BCB">
      <w:pPr>
        <w:autoSpaceDE w:val="0"/>
        <w:autoSpaceDN w:val="0"/>
        <w:adjustRightInd w:val="0"/>
        <w:ind w:firstLine="709"/>
        <w:jc w:val="both"/>
        <w:rPr>
          <w:sz w:val="24"/>
          <w:szCs w:val="24"/>
          <w:lang w:val="uk-UA"/>
        </w:rPr>
      </w:pPr>
      <w:r w:rsidRPr="000A6BCB">
        <w:rPr>
          <w:sz w:val="24"/>
          <w:szCs w:val="24"/>
          <w:lang w:val="uk-UA"/>
        </w:rPr>
        <w:t>Економічний зміст депозитних операцій. Принципи і умови залучення коштів. Класифікація банківських депозитів. Особливості залучення та погашення окремих видів депозитів. Характеристика рахунків для обліку депозитних операцій. Порядок відкриття та режим функціонування депозитного рахунку. Облікові депозитні операції та методика їх здійснення. Зміст та порядок обліку довірчих операцій</w:t>
      </w:r>
    </w:p>
    <w:p w:rsidR="00FD1FF5" w:rsidRPr="000A6BCB" w:rsidRDefault="00FD1FF5" w:rsidP="000A6BCB">
      <w:pPr>
        <w:widowControl w:val="0"/>
        <w:ind w:firstLine="709"/>
        <w:jc w:val="both"/>
        <w:rPr>
          <w:sz w:val="24"/>
          <w:szCs w:val="24"/>
          <w:lang w:val="uk-UA"/>
        </w:rPr>
      </w:pPr>
    </w:p>
    <w:p w:rsidR="001634C4" w:rsidRDefault="001634C4" w:rsidP="000A6BCB">
      <w:pPr>
        <w:widowControl w:val="0"/>
        <w:ind w:firstLine="709"/>
        <w:jc w:val="both"/>
        <w:rPr>
          <w:b/>
          <w:sz w:val="24"/>
          <w:szCs w:val="24"/>
          <w:lang w:val="uk-UA"/>
        </w:rPr>
      </w:pPr>
    </w:p>
    <w:p w:rsidR="00FD1FF5" w:rsidRPr="000A6BCB" w:rsidRDefault="00FD1FF5" w:rsidP="000A6BCB">
      <w:pPr>
        <w:widowControl w:val="0"/>
        <w:ind w:firstLine="709"/>
        <w:jc w:val="both"/>
        <w:rPr>
          <w:b/>
          <w:sz w:val="24"/>
          <w:szCs w:val="24"/>
          <w:lang w:val="uk-UA"/>
        </w:rPr>
      </w:pPr>
      <w:r w:rsidRPr="000A6BCB">
        <w:rPr>
          <w:b/>
          <w:sz w:val="24"/>
          <w:szCs w:val="24"/>
          <w:lang w:val="uk-UA"/>
        </w:rPr>
        <w:t xml:space="preserve">Тема 8. Облік </w:t>
      </w:r>
      <w:r w:rsidR="007B0A4F">
        <w:rPr>
          <w:b/>
          <w:sz w:val="24"/>
          <w:szCs w:val="24"/>
          <w:lang w:val="uk-UA"/>
        </w:rPr>
        <w:t>фінансових інвестицій</w:t>
      </w:r>
    </w:p>
    <w:p w:rsidR="00F375B0" w:rsidRDefault="00F375B0" w:rsidP="000A6BCB">
      <w:pPr>
        <w:autoSpaceDE w:val="0"/>
        <w:autoSpaceDN w:val="0"/>
        <w:adjustRightInd w:val="0"/>
        <w:ind w:firstLine="709"/>
        <w:jc w:val="both"/>
        <w:rPr>
          <w:sz w:val="24"/>
          <w:szCs w:val="24"/>
          <w:lang w:val="uk-UA"/>
        </w:rPr>
      </w:pPr>
      <w:r w:rsidRPr="009F2D8E">
        <w:rPr>
          <w:sz w:val="24"/>
          <w:szCs w:val="24"/>
          <w:lang w:val="uk-UA"/>
        </w:rPr>
        <w:t>Поняття фінансових інвестицій та їх класифікація</w:t>
      </w:r>
      <w:r>
        <w:rPr>
          <w:sz w:val="24"/>
          <w:szCs w:val="24"/>
          <w:lang w:val="uk-UA"/>
        </w:rPr>
        <w:t>.</w:t>
      </w:r>
      <w:r w:rsidRPr="009F2D8E">
        <w:rPr>
          <w:sz w:val="24"/>
          <w:szCs w:val="24"/>
          <w:lang w:val="uk-UA"/>
        </w:rPr>
        <w:t xml:space="preserve"> Методологічні засади бухгалтерського обліку фінансових інвестицій</w:t>
      </w:r>
      <w:r w:rsidRPr="00053BE2">
        <w:rPr>
          <w:sz w:val="24"/>
          <w:szCs w:val="24"/>
          <w:lang w:val="uk-UA"/>
        </w:rPr>
        <w:t xml:space="preserve">. </w:t>
      </w:r>
      <w:proofErr w:type="spellStart"/>
      <w:r w:rsidRPr="009F2D8E">
        <w:rPr>
          <w:sz w:val="24"/>
          <w:szCs w:val="24"/>
        </w:rPr>
        <w:t>Облік</w:t>
      </w:r>
      <w:proofErr w:type="spellEnd"/>
      <w:r w:rsidRPr="009F2D8E">
        <w:rPr>
          <w:sz w:val="24"/>
          <w:szCs w:val="24"/>
        </w:rPr>
        <w:t xml:space="preserve"> </w:t>
      </w:r>
      <w:proofErr w:type="spellStart"/>
      <w:r w:rsidRPr="009F2D8E">
        <w:rPr>
          <w:sz w:val="24"/>
          <w:szCs w:val="24"/>
        </w:rPr>
        <w:t>фінансових</w:t>
      </w:r>
      <w:proofErr w:type="spellEnd"/>
      <w:r w:rsidRPr="009F2D8E">
        <w:rPr>
          <w:sz w:val="24"/>
          <w:szCs w:val="24"/>
        </w:rPr>
        <w:t xml:space="preserve"> </w:t>
      </w:r>
      <w:proofErr w:type="spellStart"/>
      <w:r w:rsidRPr="009F2D8E">
        <w:rPr>
          <w:sz w:val="24"/>
          <w:szCs w:val="24"/>
        </w:rPr>
        <w:t>інвестицій</w:t>
      </w:r>
      <w:proofErr w:type="spellEnd"/>
      <w:r w:rsidRPr="009F2D8E">
        <w:rPr>
          <w:sz w:val="24"/>
          <w:szCs w:val="24"/>
        </w:rPr>
        <w:t xml:space="preserve">, </w:t>
      </w:r>
      <w:proofErr w:type="spellStart"/>
      <w:r w:rsidRPr="009F2D8E">
        <w:rPr>
          <w:sz w:val="24"/>
          <w:szCs w:val="24"/>
        </w:rPr>
        <w:t>що</w:t>
      </w:r>
      <w:proofErr w:type="spellEnd"/>
      <w:r w:rsidRPr="009F2D8E">
        <w:rPr>
          <w:sz w:val="24"/>
          <w:szCs w:val="24"/>
        </w:rPr>
        <w:t xml:space="preserve"> </w:t>
      </w:r>
      <w:proofErr w:type="spellStart"/>
      <w:r w:rsidRPr="009F2D8E">
        <w:rPr>
          <w:sz w:val="24"/>
          <w:szCs w:val="24"/>
        </w:rPr>
        <w:t>оцінюються</w:t>
      </w:r>
      <w:proofErr w:type="spellEnd"/>
      <w:r w:rsidRPr="009F2D8E">
        <w:rPr>
          <w:sz w:val="24"/>
          <w:szCs w:val="24"/>
        </w:rPr>
        <w:t xml:space="preserve"> за справедливою </w:t>
      </w:r>
      <w:proofErr w:type="spellStart"/>
      <w:r w:rsidRPr="009F2D8E">
        <w:rPr>
          <w:sz w:val="24"/>
          <w:szCs w:val="24"/>
        </w:rPr>
        <w:t>вартістю</w:t>
      </w:r>
      <w:proofErr w:type="spellEnd"/>
      <w:r w:rsidRPr="009F2D8E">
        <w:rPr>
          <w:sz w:val="24"/>
          <w:szCs w:val="24"/>
        </w:rPr>
        <w:t xml:space="preserve"> з </w:t>
      </w:r>
      <w:proofErr w:type="spellStart"/>
      <w:r w:rsidRPr="009F2D8E">
        <w:rPr>
          <w:sz w:val="24"/>
          <w:szCs w:val="24"/>
        </w:rPr>
        <w:t>визнанням</w:t>
      </w:r>
      <w:proofErr w:type="spellEnd"/>
      <w:r w:rsidRPr="009F2D8E">
        <w:rPr>
          <w:sz w:val="24"/>
          <w:szCs w:val="24"/>
        </w:rPr>
        <w:t xml:space="preserve"> </w:t>
      </w:r>
      <w:proofErr w:type="spellStart"/>
      <w:r w:rsidRPr="009F2D8E">
        <w:rPr>
          <w:sz w:val="24"/>
          <w:szCs w:val="24"/>
        </w:rPr>
        <w:t>переоцінки</w:t>
      </w:r>
      <w:proofErr w:type="spellEnd"/>
      <w:r w:rsidRPr="009F2D8E">
        <w:rPr>
          <w:sz w:val="24"/>
          <w:szCs w:val="24"/>
        </w:rPr>
        <w:t xml:space="preserve"> через </w:t>
      </w:r>
      <w:proofErr w:type="spellStart"/>
      <w:r w:rsidRPr="009F2D8E">
        <w:rPr>
          <w:sz w:val="24"/>
          <w:szCs w:val="24"/>
        </w:rPr>
        <w:t>прибутки</w:t>
      </w:r>
      <w:proofErr w:type="spellEnd"/>
      <w:r w:rsidRPr="009F2D8E">
        <w:rPr>
          <w:sz w:val="24"/>
          <w:szCs w:val="24"/>
        </w:rPr>
        <w:t xml:space="preserve"> </w:t>
      </w:r>
      <w:proofErr w:type="spellStart"/>
      <w:r w:rsidRPr="009F2D8E">
        <w:rPr>
          <w:sz w:val="24"/>
          <w:szCs w:val="24"/>
        </w:rPr>
        <w:t>або</w:t>
      </w:r>
      <w:proofErr w:type="spellEnd"/>
      <w:r w:rsidRPr="009F2D8E">
        <w:rPr>
          <w:sz w:val="24"/>
          <w:szCs w:val="24"/>
        </w:rPr>
        <w:t xml:space="preserve"> </w:t>
      </w:r>
      <w:proofErr w:type="spellStart"/>
      <w:r w:rsidRPr="009F2D8E">
        <w:rPr>
          <w:sz w:val="24"/>
          <w:szCs w:val="24"/>
        </w:rPr>
        <w:t>збитки</w:t>
      </w:r>
      <w:proofErr w:type="spellEnd"/>
      <w:r w:rsidRPr="009F2D8E">
        <w:rPr>
          <w:sz w:val="24"/>
          <w:szCs w:val="24"/>
        </w:rPr>
        <w:t xml:space="preserve">. </w:t>
      </w:r>
      <w:proofErr w:type="spellStart"/>
      <w:r w:rsidRPr="009F2D8E">
        <w:rPr>
          <w:sz w:val="24"/>
          <w:szCs w:val="24"/>
        </w:rPr>
        <w:t>Облік</w:t>
      </w:r>
      <w:proofErr w:type="spellEnd"/>
      <w:r w:rsidRPr="009F2D8E">
        <w:rPr>
          <w:sz w:val="24"/>
          <w:szCs w:val="24"/>
        </w:rPr>
        <w:t xml:space="preserve"> </w:t>
      </w:r>
      <w:proofErr w:type="spellStart"/>
      <w:r w:rsidRPr="009F2D8E">
        <w:rPr>
          <w:sz w:val="24"/>
          <w:szCs w:val="24"/>
        </w:rPr>
        <w:t>фінансових</w:t>
      </w:r>
      <w:proofErr w:type="spellEnd"/>
      <w:r w:rsidRPr="009F2D8E">
        <w:rPr>
          <w:sz w:val="24"/>
          <w:szCs w:val="24"/>
        </w:rPr>
        <w:t xml:space="preserve"> </w:t>
      </w:r>
      <w:proofErr w:type="spellStart"/>
      <w:r w:rsidRPr="009F2D8E">
        <w:rPr>
          <w:sz w:val="24"/>
          <w:szCs w:val="24"/>
        </w:rPr>
        <w:t>інвестицій</w:t>
      </w:r>
      <w:proofErr w:type="spellEnd"/>
      <w:r w:rsidRPr="009F2D8E">
        <w:rPr>
          <w:sz w:val="24"/>
          <w:szCs w:val="24"/>
        </w:rPr>
        <w:t xml:space="preserve">, </w:t>
      </w:r>
      <w:proofErr w:type="spellStart"/>
      <w:r w:rsidRPr="009F2D8E">
        <w:rPr>
          <w:sz w:val="24"/>
          <w:szCs w:val="24"/>
        </w:rPr>
        <w:t>придбаних</w:t>
      </w:r>
      <w:proofErr w:type="spellEnd"/>
      <w:r w:rsidRPr="009F2D8E">
        <w:rPr>
          <w:sz w:val="24"/>
          <w:szCs w:val="24"/>
        </w:rPr>
        <w:t xml:space="preserve"> у портфель на продаж</w:t>
      </w:r>
      <w:r>
        <w:rPr>
          <w:sz w:val="28"/>
          <w:szCs w:val="28"/>
          <w:lang w:val="uk-UA"/>
        </w:rPr>
        <w:t>.</w:t>
      </w:r>
      <w:r w:rsidRPr="000A6BCB">
        <w:rPr>
          <w:sz w:val="24"/>
          <w:szCs w:val="24"/>
          <w:lang w:val="uk-UA"/>
        </w:rPr>
        <w:t xml:space="preserve"> Поняття, класифікація цінних паперів і операцій з ними. Організація облікового процесу операцій з цінними паперами (відображення операцій з цінними паперами в плані рахунків комерційного банку; облік вкладень банку в цінні папери; облік цінних паперів, емітованих банком). </w:t>
      </w:r>
    </w:p>
    <w:p w:rsidR="00332E17" w:rsidRPr="000A6BCB" w:rsidRDefault="00FD1FF5" w:rsidP="000A6BCB">
      <w:pPr>
        <w:autoSpaceDE w:val="0"/>
        <w:autoSpaceDN w:val="0"/>
        <w:adjustRightInd w:val="0"/>
        <w:ind w:firstLine="709"/>
        <w:jc w:val="both"/>
        <w:rPr>
          <w:sz w:val="24"/>
          <w:szCs w:val="24"/>
          <w:lang w:val="uk-UA"/>
        </w:rPr>
      </w:pPr>
      <w:r w:rsidRPr="000A6BCB">
        <w:rPr>
          <w:sz w:val="24"/>
          <w:szCs w:val="24"/>
          <w:lang w:val="uk-UA"/>
        </w:rPr>
        <w:t>Облік вкладень у цінні папери з нефіксованим прибутком та довго</w:t>
      </w:r>
      <w:r w:rsidRPr="000A6BCB">
        <w:rPr>
          <w:sz w:val="24"/>
          <w:szCs w:val="24"/>
          <w:lang w:val="uk-UA"/>
        </w:rPr>
        <w:softHyphen/>
        <w:t xml:space="preserve">строкових вкладень банку. Облік вкладень банку в боргові цінні папери. Облік операцій з цінними паперами </w:t>
      </w:r>
      <w:r w:rsidR="00CD6E81" w:rsidRPr="000A6BCB">
        <w:rPr>
          <w:sz w:val="24"/>
          <w:szCs w:val="24"/>
          <w:lang w:val="uk-UA"/>
        </w:rPr>
        <w:br/>
      </w:r>
      <w:r w:rsidRPr="000A6BCB">
        <w:rPr>
          <w:sz w:val="24"/>
          <w:szCs w:val="24"/>
          <w:lang w:val="uk-UA"/>
        </w:rPr>
        <w:t>за дорученням клієнтів. Облік операцій з цінними паперами власного боргу.</w:t>
      </w:r>
      <w:r w:rsidR="00332E17" w:rsidRPr="000A6BCB">
        <w:rPr>
          <w:sz w:val="24"/>
          <w:szCs w:val="24"/>
          <w:lang w:val="uk-UA"/>
        </w:rPr>
        <w:t xml:space="preserve"> Облік операцій банку з цінними паперами, придбаними з метою перепродажу. Облік довгострокових вкладень банку в цінні папери: на інвестиції, в асоційовані компанії, у дочірні компанії.</w:t>
      </w:r>
    </w:p>
    <w:p w:rsidR="007E39CC" w:rsidRPr="000A6BCB" w:rsidRDefault="00332E17" w:rsidP="000A6BCB">
      <w:pPr>
        <w:autoSpaceDE w:val="0"/>
        <w:autoSpaceDN w:val="0"/>
        <w:adjustRightInd w:val="0"/>
        <w:ind w:firstLine="709"/>
        <w:jc w:val="both"/>
        <w:rPr>
          <w:sz w:val="24"/>
          <w:szCs w:val="24"/>
          <w:lang w:val="uk-UA"/>
        </w:rPr>
      </w:pPr>
      <w:r w:rsidRPr="000A6BCB">
        <w:rPr>
          <w:sz w:val="24"/>
          <w:szCs w:val="24"/>
          <w:lang w:val="uk-UA"/>
        </w:rPr>
        <w:t>Облік</w:t>
      </w:r>
      <w:r w:rsidR="00D974B8" w:rsidRPr="000A6BCB">
        <w:rPr>
          <w:sz w:val="24"/>
          <w:szCs w:val="24"/>
          <w:lang w:val="uk-UA"/>
        </w:rPr>
        <w:t xml:space="preserve"> </w:t>
      </w:r>
      <w:r w:rsidRPr="000A6BCB">
        <w:rPr>
          <w:sz w:val="24"/>
          <w:szCs w:val="24"/>
          <w:lang w:val="uk-UA"/>
        </w:rPr>
        <w:t>пасивних операцій банку з цінними паперами за власними</w:t>
      </w:r>
      <w:r w:rsidR="00D974B8" w:rsidRPr="000A6BCB">
        <w:rPr>
          <w:sz w:val="24"/>
          <w:szCs w:val="24"/>
          <w:lang w:val="uk-UA"/>
        </w:rPr>
        <w:t xml:space="preserve"> </w:t>
      </w:r>
      <w:r w:rsidRPr="000A6BCB">
        <w:rPr>
          <w:sz w:val="24"/>
          <w:szCs w:val="24"/>
          <w:lang w:val="uk-UA"/>
        </w:rPr>
        <w:t xml:space="preserve">борговими </w:t>
      </w:r>
      <w:proofErr w:type="spellStart"/>
      <w:r w:rsidRPr="000A6BCB">
        <w:rPr>
          <w:sz w:val="24"/>
          <w:szCs w:val="24"/>
          <w:lang w:val="uk-UA"/>
        </w:rPr>
        <w:t>зобов</w:t>
      </w:r>
      <w:proofErr w:type="spellEnd"/>
      <w:r w:rsidR="00D974B8" w:rsidRPr="000A6BCB">
        <w:rPr>
          <w:sz w:val="24"/>
          <w:szCs w:val="24"/>
        </w:rPr>
        <w:t>’</w:t>
      </w:r>
      <w:proofErr w:type="spellStart"/>
      <w:r w:rsidRPr="000A6BCB">
        <w:rPr>
          <w:sz w:val="24"/>
          <w:szCs w:val="24"/>
          <w:lang w:val="uk-UA"/>
        </w:rPr>
        <w:t>язаннями</w:t>
      </w:r>
      <w:proofErr w:type="spellEnd"/>
      <w:r w:rsidRPr="000A6BCB">
        <w:rPr>
          <w:sz w:val="24"/>
          <w:szCs w:val="24"/>
          <w:lang w:val="uk-UA"/>
        </w:rPr>
        <w:t>. Нарахування та облік розрахунків за</w:t>
      </w:r>
      <w:r w:rsidR="00D974B8" w:rsidRPr="000A6BCB">
        <w:rPr>
          <w:sz w:val="24"/>
          <w:szCs w:val="24"/>
          <w:lang w:val="uk-UA"/>
        </w:rPr>
        <w:t xml:space="preserve"> </w:t>
      </w:r>
      <w:proofErr w:type="spellStart"/>
      <w:r w:rsidRPr="000A6BCB">
        <w:rPr>
          <w:sz w:val="24"/>
          <w:szCs w:val="24"/>
          <w:lang w:val="uk-UA"/>
        </w:rPr>
        <w:t>дивідентами</w:t>
      </w:r>
      <w:proofErr w:type="spellEnd"/>
      <w:r w:rsidRPr="000A6BCB">
        <w:rPr>
          <w:sz w:val="24"/>
          <w:szCs w:val="24"/>
          <w:lang w:val="uk-UA"/>
        </w:rPr>
        <w:t>.</w:t>
      </w:r>
    </w:p>
    <w:p w:rsidR="00D974B8" w:rsidRPr="000A6BCB" w:rsidRDefault="00D974B8" w:rsidP="000A6BCB">
      <w:pPr>
        <w:widowControl w:val="0"/>
        <w:ind w:firstLine="709"/>
        <w:jc w:val="both"/>
        <w:rPr>
          <w:b/>
          <w:sz w:val="24"/>
          <w:szCs w:val="24"/>
          <w:lang w:val="uk-UA"/>
        </w:rPr>
      </w:pPr>
    </w:p>
    <w:p w:rsidR="00FD1FF5" w:rsidRPr="000A6BCB" w:rsidRDefault="00FD1FF5" w:rsidP="000A6BCB">
      <w:pPr>
        <w:widowControl w:val="0"/>
        <w:ind w:firstLine="709"/>
        <w:jc w:val="both"/>
        <w:rPr>
          <w:b/>
          <w:sz w:val="24"/>
          <w:szCs w:val="24"/>
          <w:lang w:val="uk-UA"/>
        </w:rPr>
      </w:pPr>
      <w:r w:rsidRPr="000A6BCB">
        <w:rPr>
          <w:b/>
          <w:sz w:val="24"/>
          <w:szCs w:val="24"/>
          <w:lang w:val="uk-UA"/>
        </w:rPr>
        <w:t xml:space="preserve">Тема 9. </w:t>
      </w:r>
      <w:r w:rsidR="007B0A4F" w:rsidRPr="000A6BCB">
        <w:rPr>
          <w:b/>
          <w:sz w:val="24"/>
          <w:szCs w:val="24"/>
          <w:lang w:val="uk-UA"/>
        </w:rPr>
        <w:t>Облік валют</w:t>
      </w:r>
      <w:r w:rsidR="007B0A4F">
        <w:rPr>
          <w:b/>
          <w:sz w:val="24"/>
          <w:szCs w:val="24"/>
          <w:lang w:val="uk-UA"/>
        </w:rPr>
        <w:t xml:space="preserve">них </w:t>
      </w:r>
      <w:r w:rsidR="007B0A4F" w:rsidRPr="000A6BCB">
        <w:rPr>
          <w:b/>
          <w:sz w:val="24"/>
          <w:szCs w:val="24"/>
          <w:lang w:val="uk-UA"/>
        </w:rPr>
        <w:t>операцій</w:t>
      </w:r>
    </w:p>
    <w:p w:rsidR="00FD1FF5" w:rsidRPr="000A6BCB" w:rsidRDefault="00FD1FF5" w:rsidP="000A6BCB">
      <w:pPr>
        <w:shd w:val="clear" w:color="auto" w:fill="FFFFFF"/>
        <w:tabs>
          <w:tab w:val="left" w:pos="418"/>
        </w:tabs>
        <w:ind w:firstLine="709"/>
        <w:jc w:val="both"/>
        <w:rPr>
          <w:sz w:val="24"/>
          <w:szCs w:val="24"/>
          <w:lang w:val="uk-UA"/>
        </w:rPr>
      </w:pPr>
      <w:r w:rsidRPr="000A6BCB">
        <w:rPr>
          <w:sz w:val="24"/>
          <w:szCs w:val="24"/>
          <w:lang w:val="uk-UA"/>
        </w:rPr>
        <w:t>Організація обліку валютних операцій. Рахунки бухгалтерського обліку для відображення валютних операцій. Облік обмінних операцій банку з іноземною валютою (валюто-обмінні операції з іноземною валютою; безготівкові обмінні операції з іноземною валютою). Бухгалтерські проведення операцій з конвертування готівкової іноземної валюти. (придбання валюти, продаж валюти).</w:t>
      </w:r>
    </w:p>
    <w:p w:rsidR="00FD1FF5" w:rsidRPr="000A6BCB" w:rsidRDefault="00FD1FF5" w:rsidP="000A6BCB">
      <w:pPr>
        <w:widowControl w:val="0"/>
        <w:ind w:firstLine="709"/>
        <w:jc w:val="both"/>
        <w:rPr>
          <w:sz w:val="24"/>
          <w:szCs w:val="24"/>
          <w:lang w:val="uk-UA"/>
        </w:rPr>
      </w:pPr>
    </w:p>
    <w:p w:rsidR="00FD1FF5" w:rsidRPr="000A6BCB" w:rsidRDefault="00FD1FF5" w:rsidP="000A6BCB">
      <w:pPr>
        <w:widowControl w:val="0"/>
        <w:ind w:firstLine="709"/>
        <w:jc w:val="both"/>
        <w:rPr>
          <w:b/>
          <w:sz w:val="24"/>
          <w:szCs w:val="24"/>
          <w:lang w:val="uk-UA"/>
        </w:rPr>
      </w:pPr>
      <w:r w:rsidRPr="000A6BCB">
        <w:rPr>
          <w:b/>
          <w:sz w:val="24"/>
          <w:szCs w:val="24"/>
          <w:lang w:val="uk-UA"/>
        </w:rPr>
        <w:t xml:space="preserve">Тема 10. </w:t>
      </w:r>
      <w:r w:rsidR="007B0A4F" w:rsidRPr="004D3876">
        <w:rPr>
          <w:b/>
          <w:sz w:val="24"/>
          <w:szCs w:val="24"/>
          <w:lang w:val="uk-UA"/>
        </w:rPr>
        <w:t>Облік основних засобів і нематеріальних активів</w:t>
      </w:r>
    </w:p>
    <w:p w:rsidR="00F375B0" w:rsidRPr="000A6BCB" w:rsidRDefault="00F375B0" w:rsidP="00F375B0">
      <w:pPr>
        <w:widowControl w:val="0"/>
        <w:ind w:firstLine="709"/>
        <w:jc w:val="both"/>
        <w:rPr>
          <w:sz w:val="24"/>
          <w:szCs w:val="24"/>
          <w:lang w:val="uk-UA"/>
        </w:rPr>
      </w:pPr>
      <w:r w:rsidRPr="000A6BCB">
        <w:rPr>
          <w:sz w:val="24"/>
          <w:szCs w:val="24"/>
          <w:lang w:val="uk-UA"/>
        </w:rPr>
        <w:t>Класифікація основних засобів</w:t>
      </w:r>
      <w:r>
        <w:rPr>
          <w:sz w:val="24"/>
          <w:szCs w:val="24"/>
          <w:lang w:val="uk-UA"/>
        </w:rPr>
        <w:t xml:space="preserve"> і нематеріальних активів</w:t>
      </w:r>
      <w:r w:rsidRPr="000A6BCB">
        <w:rPr>
          <w:sz w:val="24"/>
          <w:szCs w:val="24"/>
          <w:lang w:val="uk-UA"/>
        </w:rPr>
        <w:t xml:space="preserve">. Документальне ведення обліку операцій з </w:t>
      </w:r>
      <w:r>
        <w:rPr>
          <w:sz w:val="24"/>
          <w:szCs w:val="24"/>
          <w:lang w:val="uk-UA"/>
        </w:rPr>
        <w:t>основними засобами і не</w:t>
      </w:r>
      <w:r w:rsidRPr="000A6BCB">
        <w:rPr>
          <w:sz w:val="24"/>
          <w:szCs w:val="24"/>
          <w:lang w:val="uk-UA"/>
        </w:rPr>
        <w:t>матеріальними активами. Бухгалтерський облік надходження, переоцінки, придбання та ремонту основних засобів</w:t>
      </w:r>
      <w:r>
        <w:rPr>
          <w:sz w:val="24"/>
          <w:szCs w:val="24"/>
          <w:lang w:val="uk-UA"/>
        </w:rPr>
        <w:t xml:space="preserve"> і нематеріальних активів.</w:t>
      </w:r>
      <w:r w:rsidRPr="000A6BCB">
        <w:rPr>
          <w:sz w:val="24"/>
          <w:szCs w:val="24"/>
          <w:lang w:val="uk-UA"/>
        </w:rPr>
        <w:t xml:space="preserve"> </w:t>
      </w:r>
    </w:p>
    <w:p w:rsidR="00F375B0" w:rsidRPr="000A6BCB" w:rsidRDefault="00F375B0" w:rsidP="00F375B0">
      <w:pPr>
        <w:autoSpaceDE w:val="0"/>
        <w:autoSpaceDN w:val="0"/>
        <w:adjustRightInd w:val="0"/>
        <w:ind w:firstLine="709"/>
        <w:jc w:val="both"/>
        <w:rPr>
          <w:sz w:val="24"/>
          <w:szCs w:val="24"/>
          <w:lang w:val="uk-UA"/>
        </w:rPr>
      </w:pPr>
      <w:r w:rsidRPr="000A6BCB">
        <w:rPr>
          <w:sz w:val="24"/>
          <w:szCs w:val="24"/>
          <w:lang w:val="uk-UA"/>
        </w:rPr>
        <w:t>Обмін основних засобів</w:t>
      </w:r>
      <w:r>
        <w:rPr>
          <w:sz w:val="24"/>
          <w:szCs w:val="24"/>
          <w:lang w:val="uk-UA"/>
        </w:rPr>
        <w:t xml:space="preserve"> і нематеріальних активів</w:t>
      </w:r>
      <w:r w:rsidRPr="000A6BCB">
        <w:rPr>
          <w:sz w:val="24"/>
          <w:szCs w:val="24"/>
          <w:lang w:val="uk-UA"/>
        </w:rPr>
        <w:t>. Облік зношення основних засобів</w:t>
      </w:r>
      <w:r>
        <w:rPr>
          <w:sz w:val="24"/>
          <w:szCs w:val="24"/>
          <w:lang w:val="uk-UA"/>
        </w:rPr>
        <w:t xml:space="preserve"> і нематеріальних активів</w:t>
      </w:r>
      <w:r w:rsidRPr="000A6BCB">
        <w:rPr>
          <w:sz w:val="24"/>
          <w:szCs w:val="24"/>
          <w:lang w:val="uk-UA"/>
        </w:rPr>
        <w:t>. Облік вибуття об’єктів основних засобів: ліквідація, реалізація, безоплатне передання. Облік основних засобів, прийнятих банком під заставу наданого кредиту. Зменшення корисності нематеріальних активів та облік їх вибуття. Порядок проведення інвентаризації</w:t>
      </w:r>
      <w:r>
        <w:rPr>
          <w:sz w:val="24"/>
          <w:szCs w:val="24"/>
          <w:lang w:val="uk-UA"/>
        </w:rPr>
        <w:t xml:space="preserve"> основ них засобів і</w:t>
      </w:r>
      <w:r w:rsidRPr="000A6BCB">
        <w:rPr>
          <w:sz w:val="24"/>
          <w:szCs w:val="24"/>
          <w:lang w:val="uk-UA"/>
        </w:rPr>
        <w:t xml:space="preserve"> нематеріальних активів та відображення </w:t>
      </w:r>
      <w:r w:rsidRPr="000A6BCB">
        <w:rPr>
          <w:sz w:val="24"/>
          <w:szCs w:val="24"/>
          <w:lang w:val="uk-UA"/>
        </w:rPr>
        <w:br/>
        <w:t>їх результатів у бухгалтерському обліку. Порядок відображення в обліку малоцінних і швидкозношуваних предметів, придбання, безкоштовне одержання, оприбуткування надлишків господарських матеріалів. Відображення в обліку виявлених інвентаризацією нестач. Методика відображення в бухгалтерському обліку операції з реалізації господарських матеріалів.</w:t>
      </w:r>
      <w:r>
        <w:rPr>
          <w:sz w:val="24"/>
          <w:szCs w:val="24"/>
          <w:lang w:val="uk-UA"/>
        </w:rPr>
        <w:t xml:space="preserve"> </w:t>
      </w:r>
      <w:r w:rsidRPr="000A6BCB">
        <w:rPr>
          <w:sz w:val="24"/>
          <w:szCs w:val="24"/>
          <w:lang w:val="uk-UA"/>
        </w:rPr>
        <w:t>Економічний зміст основних засобів, нематеріальних активів, малоцінних предметів та господарських матеріалів щодо передачі їх вартості та витрати банків.</w:t>
      </w:r>
    </w:p>
    <w:p w:rsidR="00FD1FF5" w:rsidRPr="000A6BCB" w:rsidRDefault="00FD1FF5" w:rsidP="000A6BCB">
      <w:pPr>
        <w:widowControl w:val="0"/>
        <w:ind w:firstLine="709"/>
        <w:jc w:val="both"/>
        <w:rPr>
          <w:sz w:val="24"/>
          <w:szCs w:val="24"/>
          <w:lang w:val="uk-UA"/>
        </w:rPr>
      </w:pPr>
    </w:p>
    <w:p w:rsidR="00267E7B" w:rsidRPr="000A6BCB" w:rsidRDefault="00267E7B" w:rsidP="00267E7B">
      <w:pPr>
        <w:widowControl w:val="0"/>
        <w:ind w:firstLine="709"/>
        <w:jc w:val="both"/>
        <w:rPr>
          <w:sz w:val="24"/>
          <w:szCs w:val="24"/>
          <w:lang w:val="uk-UA"/>
        </w:rPr>
      </w:pPr>
      <w:r w:rsidRPr="000A6BCB">
        <w:rPr>
          <w:b/>
          <w:sz w:val="24"/>
          <w:szCs w:val="24"/>
          <w:lang w:val="uk-UA"/>
        </w:rPr>
        <w:t xml:space="preserve">Тема 11.  </w:t>
      </w:r>
      <w:r w:rsidRPr="004D3876">
        <w:rPr>
          <w:b/>
          <w:sz w:val="24"/>
          <w:szCs w:val="24"/>
          <w:lang w:val="uk-UA"/>
        </w:rPr>
        <w:t>Облік лізингових операцій</w:t>
      </w:r>
    </w:p>
    <w:p w:rsidR="00267E7B" w:rsidRPr="000A6BCB" w:rsidRDefault="00267E7B" w:rsidP="00267E7B">
      <w:pPr>
        <w:shd w:val="clear" w:color="auto" w:fill="FFFFFF"/>
        <w:ind w:firstLine="709"/>
        <w:jc w:val="both"/>
        <w:rPr>
          <w:sz w:val="24"/>
          <w:szCs w:val="24"/>
          <w:lang w:val="uk-UA"/>
        </w:rPr>
      </w:pPr>
      <w:r w:rsidRPr="000A6BCB">
        <w:rPr>
          <w:bCs/>
          <w:sz w:val="24"/>
          <w:szCs w:val="24"/>
          <w:lang w:val="uk-UA"/>
        </w:rPr>
        <w:t xml:space="preserve">Економічна сутність лізингу (розвиток лізингових операцій у вітчизняній та світовій комерційній практиці). Відмінності між орендою та лізингом. Фінансовий і оперативний лізинг. Характеристика лізингових операцій. </w:t>
      </w:r>
      <w:r w:rsidRPr="000A6BCB">
        <w:rPr>
          <w:sz w:val="24"/>
          <w:szCs w:val="24"/>
          <w:lang w:val="uk-UA"/>
        </w:rPr>
        <w:t xml:space="preserve">Облік операцій з фінансового лізингу на балансі </w:t>
      </w:r>
      <w:proofErr w:type="spellStart"/>
      <w:r w:rsidRPr="000A6BCB">
        <w:rPr>
          <w:sz w:val="24"/>
          <w:szCs w:val="24"/>
          <w:lang w:val="uk-UA"/>
        </w:rPr>
        <w:t>лізингодавця</w:t>
      </w:r>
      <w:proofErr w:type="spellEnd"/>
      <w:r w:rsidRPr="000A6BCB">
        <w:rPr>
          <w:sz w:val="24"/>
          <w:szCs w:val="24"/>
          <w:lang w:val="uk-UA"/>
        </w:rPr>
        <w:t xml:space="preserve"> та </w:t>
      </w:r>
      <w:proofErr w:type="spellStart"/>
      <w:r w:rsidRPr="000A6BCB">
        <w:rPr>
          <w:sz w:val="24"/>
          <w:szCs w:val="24"/>
          <w:lang w:val="uk-UA"/>
        </w:rPr>
        <w:t>лізингоодержувача</w:t>
      </w:r>
      <w:proofErr w:type="spellEnd"/>
      <w:r w:rsidRPr="000A6BCB">
        <w:rPr>
          <w:sz w:val="24"/>
          <w:szCs w:val="24"/>
          <w:lang w:val="uk-UA"/>
        </w:rPr>
        <w:t xml:space="preserve"> (бухгалтерські записи з фінансового лізингу).</w:t>
      </w:r>
    </w:p>
    <w:p w:rsidR="00267E7B" w:rsidRPr="000A6BCB" w:rsidRDefault="00267E7B" w:rsidP="00267E7B">
      <w:pPr>
        <w:shd w:val="clear" w:color="auto" w:fill="FFFFFF"/>
        <w:ind w:firstLine="709"/>
        <w:jc w:val="both"/>
        <w:rPr>
          <w:sz w:val="24"/>
          <w:szCs w:val="24"/>
          <w:lang w:val="uk-UA"/>
        </w:rPr>
      </w:pPr>
      <w:r w:rsidRPr="000A6BCB">
        <w:rPr>
          <w:sz w:val="24"/>
          <w:szCs w:val="24"/>
          <w:lang w:val="uk-UA"/>
        </w:rPr>
        <w:t xml:space="preserve">Облік операцій з оперативного лізингу (відображення операцій </w:t>
      </w:r>
      <w:proofErr w:type="spellStart"/>
      <w:r w:rsidRPr="000A6BCB">
        <w:rPr>
          <w:sz w:val="24"/>
          <w:szCs w:val="24"/>
          <w:lang w:val="uk-UA"/>
        </w:rPr>
        <w:t>лізингодавцем</w:t>
      </w:r>
      <w:proofErr w:type="spellEnd"/>
      <w:r w:rsidRPr="000A6BCB">
        <w:rPr>
          <w:sz w:val="24"/>
          <w:szCs w:val="24"/>
          <w:lang w:val="uk-UA"/>
        </w:rPr>
        <w:t xml:space="preserve"> </w:t>
      </w:r>
      <w:r w:rsidRPr="000A6BCB">
        <w:rPr>
          <w:sz w:val="24"/>
          <w:szCs w:val="24"/>
          <w:lang w:val="uk-UA"/>
        </w:rPr>
        <w:br/>
        <w:t>та відображення операцій лізингоотримувачем). Продаж необоротного активу з укладенням угоди про його одержання продавцем у лізинг (оренду).</w:t>
      </w:r>
    </w:p>
    <w:p w:rsidR="00267E7B" w:rsidRPr="000A6BCB" w:rsidRDefault="00267E7B" w:rsidP="00267E7B">
      <w:pPr>
        <w:autoSpaceDE w:val="0"/>
        <w:autoSpaceDN w:val="0"/>
        <w:adjustRightInd w:val="0"/>
        <w:ind w:firstLine="709"/>
        <w:jc w:val="both"/>
        <w:rPr>
          <w:sz w:val="24"/>
          <w:szCs w:val="24"/>
          <w:lang w:val="uk-UA"/>
        </w:rPr>
      </w:pPr>
      <w:r w:rsidRPr="000A6BCB">
        <w:rPr>
          <w:sz w:val="24"/>
          <w:szCs w:val="24"/>
          <w:lang w:val="uk-UA"/>
        </w:rPr>
        <w:t>Якісна характеристика звітності. Основні користувачі звітності та їх вимоги. Класифікація звітності комерційних банків: формою, способом представлення, терміном надання, рівнем консолідації, категорією користувачів, видом. Характеристика звітності комерційних банків: основна та допоміжна. Основна фінансова звітність: баланс, про прибутки та збитки, примітки та інші звіти, що розшифровують окремі статті основних форм. Допоміжна звітність: про кредитну, депозитну діяльність, формування резервів під активні операції та дотримання економічних нормативів, а також звіт про діяльність банку з цінними паперами.</w:t>
      </w:r>
    </w:p>
    <w:p w:rsidR="00267E7B" w:rsidRDefault="00267E7B" w:rsidP="00267E7B">
      <w:pPr>
        <w:shd w:val="clear" w:color="auto" w:fill="FFFFFF"/>
        <w:ind w:firstLine="709"/>
        <w:jc w:val="both"/>
        <w:rPr>
          <w:b/>
          <w:sz w:val="24"/>
          <w:szCs w:val="24"/>
          <w:lang w:val="uk-UA"/>
        </w:rPr>
      </w:pPr>
    </w:p>
    <w:p w:rsidR="00267E7B" w:rsidRPr="000A6BCB" w:rsidRDefault="00267E7B" w:rsidP="00267E7B">
      <w:pPr>
        <w:shd w:val="clear" w:color="auto" w:fill="FFFFFF"/>
        <w:ind w:firstLine="709"/>
        <w:jc w:val="both"/>
        <w:rPr>
          <w:b/>
          <w:bCs/>
          <w:sz w:val="24"/>
          <w:szCs w:val="24"/>
          <w:lang w:val="uk-UA"/>
        </w:rPr>
      </w:pPr>
      <w:r w:rsidRPr="000A6BCB">
        <w:rPr>
          <w:b/>
          <w:sz w:val="24"/>
          <w:szCs w:val="24"/>
          <w:lang w:val="uk-UA"/>
        </w:rPr>
        <w:t xml:space="preserve">Тема 12.  </w:t>
      </w:r>
      <w:r>
        <w:rPr>
          <w:b/>
          <w:sz w:val="24"/>
          <w:szCs w:val="24"/>
          <w:lang w:val="uk-UA"/>
        </w:rPr>
        <w:t>Фінансова звітність банку</w:t>
      </w:r>
    </w:p>
    <w:p w:rsidR="00267E7B" w:rsidRPr="005C03BE" w:rsidRDefault="00267E7B" w:rsidP="00267E7B">
      <w:pPr>
        <w:ind w:firstLine="709"/>
        <w:jc w:val="both"/>
        <w:rPr>
          <w:b/>
          <w:caps/>
          <w:sz w:val="24"/>
          <w:szCs w:val="24"/>
          <w:lang w:val="uk-UA"/>
        </w:rPr>
      </w:pPr>
      <w:r w:rsidRPr="005C03BE">
        <w:rPr>
          <w:sz w:val="24"/>
          <w:szCs w:val="24"/>
          <w:lang w:val="uk-UA"/>
        </w:rPr>
        <w:t xml:space="preserve">Мета фінансової звітності банку та якісні характеристики корисної фінансової інформації. Загальні вимоги міжнародних стандартів фінансової звітності (МСФЗ) щодо фінансової звітності. Види фінансової звітності банків України, вимоги щодо її подання та оприлюднення. Характеристика фінансових звітів банку. </w:t>
      </w:r>
      <w:proofErr w:type="spellStart"/>
      <w:r w:rsidRPr="005C03BE">
        <w:rPr>
          <w:sz w:val="24"/>
          <w:szCs w:val="24"/>
        </w:rPr>
        <w:t>Звіт</w:t>
      </w:r>
      <w:proofErr w:type="spellEnd"/>
      <w:r w:rsidRPr="005C03BE">
        <w:rPr>
          <w:sz w:val="24"/>
          <w:szCs w:val="24"/>
        </w:rPr>
        <w:t xml:space="preserve"> про </w:t>
      </w:r>
      <w:proofErr w:type="spellStart"/>
      <w:r w:rsidRPr="005C03BE">
        <w:rPr>
          <w:sz w:val="24"/>
          <w:szCs w:val="24"/>
        </w:rPr>
        <w:t>фінансовий</w:t>
      </w:r>
      <w:proofErr w:type="spellEnd"/>
      <w:r w:rsidRPr="005C03BE">
        <w:rPr>
          <w:sz w:val="24"/>
          <w:szCs w:val="24"/>
        </w:rPr>
        <w:t xml:space="preserve"> стан</w:t>
      </w:r>
      <w:r w:rsidRPr="005C03BE">
        <w:rPr>
          <w:sz w:val="24"/>
          <w:szCs w:val="24"/>
          <w:lang w:val="uk-UA"/>
        </w:rPr>
        <w:t xml:space="preserve">. Звіт про прибутки і збитки та інший сукупний дохід. Звіт про зміни у власному капіталі. Звіт про рух грошових коштів. Особливості складання консолідованої фінансової звітності. </w:t>
      </w:r>
      <w:r w:rsidRPr="00942151">
        <w:rPr>
          <w:bCs/>
          <w:sz w:val="24"/>
          <w:szCs w:val="24"/>
          <w:lang w:val="uk-UA"/>
        </w:rPr>
        <w:t xml:space="preserve">Примітки до фінансових звітів </w:t>
      </w:r>
      <w:r w:rsidRPr="005C03BE">
        <w:rPr>
          <w:sz w:val="24"/>
          <w:szCs w:val="24"/>
          <w:lang w:val="uk-UA"/>
        </w:rPr>
        <w:t>Аудиторський звіт, що складається за результатами щорічної аудиторської перевірки фінансової звітності банку.</w:t>
      </w:r>
    </w:p>
    <w:p w:rsidR="00EE19A1" w:rsidRDefault="00EE19A1" w:rsidP="00867B9B">
      <w:pPr>
        <w:pStyle w:val="af1"/>
        <w:ind w:left="502"/>
        <w:jc w:val="center"/>
        <w:rPr>
          <w:b/>
          <w:caps/>
          <w:sz w:val="22"/>
          <w:szCs w:val="22"/>
          <w:lang w:val="uk-UA"/>
        </w:rPr>
      </w:pPr>
    </w:p>
    <w:p w:rsidR="009606D1" w:rsidRDefault="009606D1" w:rsidP="00867B9B">
      <w:pPr>
        <w:pStyle w:val="af1"/>
        <w:ind w:left="502"/>
        <w:jc w:val="center"/>
        <w:rPr>
          <w:b/>
          <w:caps/>
          <w:sz w:val="22"/>
          <w:szCs w:val="22"/>
          <w:lang w:val="uk-UA"/>
        </w:rPr>
      </w:pPr>
      <w:r w:rsidRPr="003C3F48">
        <w:rPr>
          <w:b/>
          <w:caps/>
          <w:sz w:val="22"/>
          <w:szCs w:val="22"/>
          <w:lang w:val="uk-UA"/>
        </w:rPr>
        <w:lastRenderedPageBreak/>
        <w:t>РОЗДІЛ 4. Список рекомендованої літератури</w:t>
      </w:r>
    </w:p>
    <w:p w:rsidR="001634C4" w:rsidRDefault="001634C4" w:rsidP="00867B9B">
      <w:pPr>
        <w:pStyle w:val="af1"/>
        <w:ind w:left="502"/>
        <w:jc w:val="center"/>
        <w:rPr>
          <w:b/>
          <w:caps/>
          <w:sz w:val="22"/>
          <w:szCs w:val="22"/>
          <w:lang w:val="uk-UA"/>
        </w:rPr>
      </w:pPr>
    </w:p>
    <w:p w:rsidR="00AF53E3" w:rsidRDefault="00AF53E3" w:rsidP="00AF53E3">
      <w:pPr>
        <w:pStyle w:val="af1"/>
        <w:ind w:left="862"/>
        <w:rPr>
          <w:b/>
          <w:sz w:val="22"/>
          <w:szCs w:val="22"/>
          <w:lang w:val="uk-UA"/>
        </w:rPr>
      </w:pPr>
      <w:r>
        <w:rPr>
          <w:b/>
          <w:sz w:val="22"/>
          <w:szCs w:val="22"/>
          <w:lang w:val="uk-UA"/>
        </w:rPr>
        <w:t>Основна</w:t>
      </w:r>
      <w:r w:rsidRPr="003C3F48">
        <w:rPr>
          <w:b/>
          <w:sz w:val="22"/>
          <w:szCs w:val="22"/>
          <w:lang w:val="uk-UA"/>
        </w:rPr>
        <w:t xml:space="preserve">                         </w:t>
      </w:r>
    </w:p>
    <w:p w:rsidR="00E71689" w:rsidRPr="00524909" w:rsidRDefault="00E71689" w:rsidP="00E71689">
      <w:pPr>
        <w:pStyle w:val="Default"/>
        <w:numPr>
          <w:ilvl w:val="0"/>
          <w:numId w:val="18"/>
        </w:numPr>
      </w:pPr>
      <w:r w:rsidRPr="00524909">
        <w:t xml:space="preserve">Закон України «Про бухгалтерський облік і фінансову звітність в Україні» від 16.07.1999 р. №996-ХІV // http: // </w:t>
      </w:r>
      <w:proofErr w:type="spellStart"/>
      <w:r w:rsidRPr="00524909">
        <w:t>www.rada.gov.ua</w:t>
      </w:r>
      <w:proofErr w:type="spellEnd"/>
      <w:r w:rsidRPr="00524909">
        <w:t xml:space="preserve"> </w:t>
      </w:r>
    </w:p>
    <w:p w:rsidR="00D13118" w:rsidRPr="00524909" w:rsidRDefault="00D13118" w:rsidP="00AE5A16">
      <w:pPr>
        <w:pStyle w:val="Default"/>
        <w:numPr>
          <w:ilvl w:val="0"/>
          <w:numId w:val="18"/>
        </w:numPr>
        <w:spacing w:after="38"/>
      </w:pPr>
      <w:r w:rsidRPr="00524909">
        <w:t xml:space="preserve">Закон України «Про Національний банк України» від 20.05.1999 р. №679-ХІV // http: // </w:t>
      </w:r>
      <w:proofErr w:type="spellStart"/>
      <w:r w:rsidRPr="00524909">
        <w:t>www.rada.gov.ua</w:t>
      </w:r>
      <w:proofErr w:type="spellEnd"/>
      <w:r w:rsidRPr="00524909">
        <w:t xml:space="preserve"> </w:t>
      </w:r>
    </w:p>
    <w:p w:rsidR="00257F03" w:rsidRPr="00524909" w:rsidRDefault="00257F03" w:rsidP="00D13118">
      <w:pPr>
        <w:pStyle w:val="Default"/>
        <w:numPr>
          <w:ilvl w:val="0"/>
          <w:numId w:val="18"/>
        </w:numPr>
        <w:spacing w:after="38"/>
      </w:pPr>
      <w:r w:rsidRPr="00524909">
        <w:t xml:space="preserve">Закон України «Про банки і банківську діяльність» від 7 грудня 2000 р. №2121-ІІІ // http: // </w:t>
      </w:r>
      <w:proofErr w:type="spellStart"/>
      <w:r w:rsidRPr="00524909">
        <w:t>www.rada.gov.ua</w:t>
      </w:r>
      <w:proofErr w:type="spellEnd"/>
      <w:r w:rsidRPr="00524909">
        <w:t xml:space="preserve"> </w:t>
      </w:r>
    </w:p>
    <w:p w:rsidR="00D13118" w:rsidRPr="00524909" w:rsidRDefault="00D13118" w:rsidP="00D13118">
      <w:pPr>
        <w:pStyle w:val="Default"/>
        <w:numPr>
          <w:ilvl w:val="0"/>
          <w:numId w:val="18"/>
        </w:numPr>
        <w:spacing w:after="38"/>
      </w:pPr>
      <w:r w:rsidRPr="00524909">
        <w:t xml:space="preserve">Закон України «Про платіжні системи та переказ грошей в Україні» від 05.04.2001 р. №2346-ІІІ // http: // </w:t>
      </w:r>
      <w:proofErr w:type="spellStart"/>
      <w:r w:rsidRPr="00524909">
        <w:t>www.rada.gov.ua</w:t>
      </w:r>
      <w:proofErr w:type="spellEnd"/>
      <w:r w:rsidRPr="00524909">
        <w:t xml:space="preserve"> </w:t>
      </w:r>
    </w:p>
    <w:p w:rsidR="00D13118" w:rsidRPr="00524909" w:rsidRDefault="00257F03" w:rsidP="00D13118">
      <w:pPr>
        <w:pStyle w:val="Default"/>
        <w:numPr>
          <w:ilvl w:val="0"/>
          <w:numId w:val="18"/>
        </w:numPr>
        <w:spacing w:after="38"/>
      </w:pPr>
      <w:r w:rsidRPr="00524909">
        <w:t>Закон України «</w:t>
      </w:r>
      <w:r w:rsidR="00D13118" w:rsidRPr="00524909">
        <w:t>Про фінансові послуги та державне регулювання ринків фінансових послуг</w:t>
      </w:r>
      <w:r w:rsidRPr="00524909">
        <w:t>»</w:t>
      </w:r>
      <w:r w:rsidR="00D13118" w:rsidRPr="00524909">
        <w:t xml:space="preserve"> від 12.07.2001 р. №2664-ІІІ // http: // </w:t>
      </w:r>
      <w:proofErr w:type="spellStart"/>
      <w:r w:rsidR="00D13118" w:rsidRPr="00524909">
        <w:t>www.rada.gov.ua</w:t>
      </w:r>
      <w:proofErr w:type="spellEnd"/>
      <w:r w:rsidR="00D13118" w:rsidRPr="00524909">
        <w:t xml:space="preserve"> </w:t>
      </w:r>
    </w:p>
    <w:p w:rsidR="00E65F20" w:rsidRDefault="00572BD7" w:rsidP="00E65F20">
      <w:pPr>
        <w:pStyle w:val="Default"/>
        <w:numPr>
          <w:ilvl w:val="0"/>
          <w:numId w:val="18"/>
        </w:numPr>
        <w:spacing w:after="38"/>
      </w:pPr>
      <w:r w:rsidRPr="00524909">
        <w:t>Закон України «Про цінні папери і фондовий ринок» № 3480-IV  від 23.02.2006 р.</w:t>
      </w:r>
      <w:r w:rsidR="00524909" w:rsidRPr="00524909">
        <w:t xml:space="preserve">// http: // </w:t>
      </w:r>
      <w:proofErr w:type="spellStart"/>
      <w:r w:rsidR="00E65F20" w:rsidRPr="00524909">
        <w:t>www.rada.gov.ua</w:t>
      </w:r>
      <w:proofErr w:type="spellEnd"/>
      <w:r w:rsidR="00E65F20" w:rsidRPr="00524909">
        <w:t xml:space="preserve"> </w:t>
      </w:r>
    </w:p>
    <w:p w:rsidR="000E689B" w:rsidRPr="00524909" w:rsidRDefault="00572BD7" w:rsidP="003067F5">
      <w:pPr>
        <w:pStyle w:val="Default"/>
        <w:numPr>
          <w:ilvl w:val="0"/>
          <w:numId w:val="18"/>
        </w:numPr>
        <w:spacing w:after="38"/>
      </w:pPr>
      <w:r w:rsidRPr="00524909">
        <w:t xml:space="preserve">План рахунків бухгалтерського обліку банків України, </w:t>
      </w:r>
      <w:proofErr w:type="spellStart"/>
      <w:r w:rsidRPr="00524909">
        <w:t>затв</w:t>
      </w:r>
      <w:proofErr w:type="spellEnd"/>
      <w:r w:rsidRPr="00524909">
        <w:t>. Постановою Правління НБУ № 280 від 17.06 2004 р., зі змінами і доповненнями</w:t>
      </w:r>
      <w:r w:rsidR="00CC58B6">
        <w:t xml:space="preserve"> </w:t>
      </w:r>
      <w:r w:rsidR="00524909" w:rsidRPr="00524909">
        <w:t xml:space="preserve">// </w:t>
      </w:r>
      <w:r w:rsidR="000E689B" w:rsidRPr="00524909">
        <w:t xml:space="preserve">http: // </w:t>
      </w:r>
      <w:proofErr w:type="spellStart"/>
      <w:r w:rsidR="000E689B" w:rsidRPr="00524909">
        <w:t>www.bank.gov.ua</w:t>
      </w:r>
      <w:proofErr w:type="spellEnd"/>
      <w:r w:rsidR="000E689B" w:rsidRPr="00524909">
        <w:t xml:space="preserve"> </w:t>
      </w:r>
      <w:r w:rsidR="003067F5" w:rsidRPr="003067F5">
        <w:t>https://www.google.com/search?sxsrf</w:t>
      </w:r>
    </w:p>
    <w:p w:rsidR="000E689B" w:rsidRPr="00CD107B" w:rsidRDefault="00572BD7" w:rsidP="000E689B">
      <w:pPr>
        <w:pStyle w:val="af1"/>
        <w:numPr>
          <w:ilvl w:val="0"/>
          <w:numId w:val="18"/>
        </w:numPr>
        <w:jc w:val="both"/>
        <w:rPr>
          <w:sz w:val="24"/>
          <w:szCs w:val="24"/>
          <w:lang w:val="uk-UA"/>
        </w:rPr>
      </w:pPr>
      <w:proofErr w:type="spellStart"/>
      <w:r w:rsidRPr="00524909">
        <w:rPr>
          <w:sz w:val="24"/>
          <w:szCs w:val="24"/>
        </w:rPr>
        <w:t>Інструкці</w:t>
      </w:r>
      <w:proofErr w:type="spellEnd"/>
      <w:r w:rsidR="00CD107B">
        <w:rPr>
          <w:sz w:val="24"/>
          <w:szCs w:val="24"/>
          <w:lang w:val="uk-UA"/>
        </w:rPr>
        <w:t>я</w:t>
      </w:r>
      <w:r w:rsidRPr="00524909">
        <w:rPr>
          <w:sz w:val="24"/>
          <w:szCs w:val="24"/>
        </w:rPr>
        <w:t xml:space="preserve"> про порядок </w:t>
      </w:r>
      <w:proofErr w:type="spellStart"/>
      <w:r w:rsidRPr="00524909">
        <w:rPr>
          <w:sz w:val="24"/>
          <w:szCs w:val="24"/>
        </w:rPr>
        <w:t>складання</w:t>
      </w:r>
      <w:proofErr w:type="spellEnd"/>
      <w:r w:rsidRPr="00524909">
        <w:rPr>
          <w:sz w:val="24"/>
          <w:szCs w:val="24"/>
        </w:rPr>
        <w:t xml:space="preserve"> та </w:t>
      </w:r>
      <w:proofErr w:type="spellStart"/>
      <w:r w:rsidRPr="00524909">
        <w:rPr>
          <w:sz w:val="24"/>
          <w:szCs w:val="24"/>
        </w:rPr>
        <w:t>оприлюднення</w:t>
      </w:r>
      <w:proofErr w:type="spellEnd"/>
      <w:r w:rsidRPr="00524909">
        <w:rPr>
          <w:sz w:val="24"/>
          <w:szCs w:val="24"/>
        </w:rPr>
        <w:t xml:space="preserve"> </w:t>
      </w:r>
      <w:proofErr w:type="spellStart"/>
      <w:r w:rsidRPr="00524909">
        <w:rPr>
          <w:sz w:val="24"/>
          <w:szCs w:val="24"/>
        </w:rPr>
        <w:t>фінансової</w:t>
      </w:r>
      <w:proofErr w:type="spellEnd"/>
      <w:r w:rsidRPr="00524909">
        <w:rPr>
          <w:sz w:val="24"/>
          <w:szCs w:val="24"/>
        </w:rPr>
        <w:t xml:space="preserve"> </w:t>
      </w:r>
      <w:proofErr w:type="spellStart"/>
      <w:r w:rsidRPr="00524909">
        <w:rPr>
          <w:sz w:val="24"/>
          <w:szCs w:val="24"/>
        </w:rPr>
        <w:t>звітності</w:t>
      </w:r>
      <w:proofErr w:type="spellEnd"/>
      <w:r w:rsidRPr="00524909">
        <w:rPr>
          <w:sz w:val="24"/>
          <w:szCs w:val="24"/>
        </w:rPr>
        <w:t xml:space="preserve"> </w:t>
      </w:r>
      <w:proofErr w:type="spellStart"/>
      <w:r w:rsidRPr="00524909">
        <w:rPr>
          <w:sz w:val="24"/>
          <w:szCs w:val="24"/>
        </w:rPr>
        <w:t>банків</w:t>
      </w:r>
      <w:proofErr w:type="spellEnd"/>
      <w:r w:rsidRPr="00524909">
        <w:rPr>
          <w:sz w:val="24"/>
          <w:szCs w:val="24"/>
        </w:rPr>
        <w:t xml:space="preserve"> </w:t>
      </w:r>
      <w:proofErr w:type="spellStart"/>
      <w:r w:rsidRPr="00524909">
        <w:rPr>
          <w:sz w:val="24"/>
          <w:szCs w:val="24"/>
        </w:rPr>
        <w:t>України</w:t>
      </w:r>
      <w:proofErr w:type="spellEnd"/>
      <w:r w:rsidRPr="00524909">
        <w:rPr>
          <w:sz w:val="24"/>
          <w:szCs w:val="24"/>
        </w:rPr>
        <w:t xml:space="preserve">, </w:t>
      </w:r>
      <w:proofErr w:type="spellStart"/>
      <w:r w:rsidRPr="00524909">
        <w:rPr>
          <w:sz w:val="24"/>
          <w:szCs w:val="24"/>
        </w:rPr>
        <w:t>затвердженою</w:t>
      </w:r>
      <w:proofErr w:type="spellEnd"/>
      <w:r w:rsidRPr="00524909">
        <w:rPr>
          <w:sz w:val="24"/>
          <w:szCs w:val="24"/>
        </w:rPr>
        <w:t xml:space="preserve"> </w:t>
      </w:r>
      <w:proofErr w:type="spellStart"/>
      <w:r w:rsidRPr="00524909">
        <w:rPr>
          <w:sz w:val="24"/>
          <w:szCs w:val="24"/>
        </w:rPr>
        <w:t>постановою</w:t>
      </w:r>
      <w:proofErr w:type="spellEnd"/>
      <w:r w:rsidRPr="00524909">
        <w:rPr>
          <w:sz w:val="24"/>
          <w:szCs w:val="24"/>
        </w:rPr>
        <w:t xml:space="preserve"> </w:t>
      </w:r>
      <w:proofErr w:type="spellStart"/>
      <w:r w:rsidRPr="00524909">
        <w:rPr>
          <w:sz w:val="24"/>
          <w:szCs w:val="24"/>
        </w:rPr>
        <w:t>Правління</w:t>
      </w:r>
      <w:proofErr w:type="spellEnd"/>
      <w:r w:rsidRPr="00524909">
        <w:rPr>
          <w:sz w:val="24"/>
          <w:szCs w:val="24"/>
        </w:rPr>
        <w:t xml:space="preserve"> НБУ </w:t>
      </w:r>
      <w:proofErr w:type="spellStart"/>
      <w:r w:rsidRPr="00524909">
        <w:rPr>
          <w:sz w:val="24"/>
          <w:szCs w:val="24"/>
        </w:rPr>
        <w:t>від</w:t>
      </w:r>
      <w:proofErr w:type="spellEnd"/>
      <w:r w:rsidRPr="00524909">
        <w:rPr>
          <w:sz w:val="24"/>
          <w:szCs w:val="24"/>
        </w:rPr>
        <w:t xml:space="preserve"> 24.10.2011 р. № 373</w:t>
      </w:r>
      <w:r w:rsidRPr="00524909">
        <w:rPr>
          <w:sz w:val="24"/>
          <w:szCs w:val="24"/>
          <w:lang w:val="uk-UA"/>
        </w:rPr>
        <w:t xml:space="preserve"> </w:t>
      </w:r>
      <w:r w:rsidR="000E689B" w:rsidRPr="00524909">
        <w:rPr>
          <w:sz w:val="24"/>
          <w:szCs w:val="24"/>
        </w:rPr>
        <w:t xml:space="preserve">// http: // www.bank.gov.ua </w:t>
      </w:r>
    </w:p>
    <w:p w:rsidR="000E689B" w:rsidRPr="00CD107B" w:rsidRDefault="00572BD7" w:rsidP="000E689B">
      <w:pPr>
        <w:pStyle w:val="af1"/>
        <w:numPr>
          <w:ilvl w:val="0"/>
          <w:numId w:val="18"/>
        </w:numPr>
        <w:jc w:val="both"/>
        <w:rPr>
          <w:sz w:val="24"/>
          <w:szCs w:val="24"/>
          <w:lang w:val="uk-UA"/>
        </w:rPr>
      </w:pPr>
      <w:r w:rsidRPr="00524909">
        <w:rPr>
          <w:sz w:val="24"/>
          <w:szCs w:val="24"/>
          <w:lang w:val="uk-UA"/>
        </w:rPr>
        <w:t xml:space="preserve">Інструкція щодо застосування Плану рахунків бухгалтерського обліку банків України, </w:t>
      </w:r>
      <w:proofErr w:type="spellStart"/>
      <w:r w:rsidRPr="00524909">
        <w:rPr>
          <w:sz w:val="24"/>
          <w:szCs w:val="24"/>
          <w:lang w:val="uk-UA"/>
        </w:rPr>
        <w:t>затв</w:t>
      </w:r>
      <w:proofErr w:type="spellEnd"/>
      <w:r w:rsidRPr="00524909">
        <w:rPr>
          <w:sz w:val="24"/>
          <w:szCs w:val="24"/>
          <w:lang w:val="uk-UA"/>
        </w:rPr>
        <w:t>. Постановою Правління НБУ № 280 від 17.06. 2004 р.</w:t>
      </w:r>
      <w:r w:rsidR="000E689B" w:rsidRPr="00524909">
        <w:rPr>
          <w:sz w:val="24"/>
          <w:szCs w:val="24"/>
        </w:rPr>
        <w:t xml:space="preserve">// http: // www.bank.gov.ua </w:t>
      </w:r>
    </w:p>
    <w:p w:rsidR="00CD107B" w:rsidRPr="00CD107B" w:rsidRDefault="00572BD7" w:rsidP="00CD107B">
      <w:pPr>
        <w:pStyle w:val="af1"/>
        <w:numPr>
          <w:ilvl w:val="0"/>
          <w:numId w:val="18"/>
        </w:numPr>
        <w:jc w:val="both"/>
        <w:rPr>
          <w:sz w:val="24"/>
          <w:szCs w:val="24"/>
          <w:lang w:val="uk-UA"/>
        </w:rPr>
      </w:pPr>
      <w:r w:rsidRPr="00CD107B">
        <w:rPr>
          <w:sz w:val="24"/>
          <w:szCs w:val="24"/>
          <w:lang w:val="uk-UA"/>
        </w:rPr>
        <w:t xml:space="preserve">Інструкція про безготівкові розрахунки в Україні в національній валюті, </w:t>
      </w:r>
      <w:proofErr w:type="spellStart"/>
      <w:r w:rsidRPr="00CD107B">
        <w:rPr>
          <w:sz w:val="24"/>
          <w:szCs w:val="24"/>
          <w:lang w:val="uk-UA"/>
        </w:rPr>
        <w:t>затв</w:t>
      </w:r>
      <w:proofErr w:type="spellEnd"/>
      <w:r w:rsidRPr="00CD107B">
        <w:rPr>
          <w:sz w:val="24"/>
          <w:szCs w:val="24"/>
          <w:lang w:val="uk-UA"/>
        </w:rPr>
        <w:t>. Постановою Правління НБУ №22 від 21.01.2004 р.</w:t>
      </w:r>
      <w:r w:rsidR="00CD107B">
        <w:rPr>
          <w:sz w:val="24"/>
          <w:szCs w:val="24"/>
          <w:lang w:val="uk-UA"/>
        </w:rPr>
        <w:t xml:space="preserve">// </w:t>
      </w:r>
      <w:r w:rsidR="00CD107B" w:rsidRPr="00524909">
        <w:rPr>
          <w:sz w:val="24"/>
          <w:szCs w:val="24"/>
        </w:rPr>
        <w:t xml:space="preserve">http: // www.bank.gov.ua </w:t>
      </w:r>
    </w:p>
    <w:p w:rsidR="000E689B" w:rsidRPr="00CD107B" w:rsidRDefault="00572BD7" w:rsidP="000E689B">
      <w:pPr>
        <w:pStyle w:val="af1"/>
        <w:numPr>
          <w:ilvl w:val="0"/>
          <w:numId w:val="18"/>
        </w:numPr>
        <w:jc w:val="both"/>
        <w:rPr>
          <w:sz w:val="24"/>
          <w:szCs w:val="24"/>
          <w:lang w:val="uk-UA"/>
        </w:rPr>
      </w:pPr>
      <w:proofErr w:type="spellStart"/>
      <w:r w:rsidRPr="00524909">
        <w:rPr>
          <w:sz w:val="24"/>
          <w:szCs w:val="24"/>
        </w:rPr>
        <w:t>Інструкці</w:t>
      </w:r>
      <w:proofErr w:type="spellEnd"/>
      <w:r w:rsidR="00CD107B">
        <w:rPr>
          <w:sz w:val="24"/>
          <w:szCs w:val="24"/>
          <w:lang w:val="uk-UA"/>
        </w:rPr>
        <w:t>я</w:t>
      </w:r>
      <w:r w:rsidRPr="00524909">
        <w:rPr>
          <w:sz w:val="24"/>
          <w:szCs w:val="24"/>
        </w:rPr>
        <w:t xml:space="preserve"> з </w:t>
      </w:r>
      <w:proofErr w:type="spellStart"/>
      <w:r w:rsidRPr="00524909">
        <w:rPr>
          <w:sz w:val="24"/>
          <w:szCs w:val="24"/>
        </w:rPr>
        <w:t>бухгалтерського</w:t>
      </w:r>
      <w:proofErr w:type="spellEnd"/>
      <w:r w:rsidRPr="00524909">
        <w:rPr>
          <w:sz w:val="24"/>
          <w:szCs w:val="24"/>
        </w:rPr>
        <w:t xml:space="preserve"> </w:t>
      </w:r>
      <w:proofErr w:type="spellStart"/>
      <w:r w:rsidRPr="00524909">
        <w:rPr>
          <w:sz w:val="24"/>
          <w:szCs w:val="24"/>
        </w:rPr>
        <w:t>обліку</w:t>
      </w:r>
      <w:proofErr w:type="spellEnd"/>
      <w:r w:rsidRPr="00524909">
        <w:rPr>
          <w:sz w:val="24"/>
          <w:szCs w:val="24"/>
        </w:rPr>
        <w:t xml:space="preserve"> </w:t>
      </w:r>
      <w:proofErr w:type="spellStart"/>
      <w:r w:rsidRPr="00524909">
        <w:rPr>
          <w:sz w:val="24"/>
          <w:szCs w:val="24"/>
        </w:rPr>
        <w:t>операцій</w:t>
      </w:r>
      <w:proofErr w:type="spellEnd"/>
      <w:r w:rsidRPr="00524909">
        <w:rPr>
          <w:sz w:val="24"/>
          <w:szCs w:val="24"/>
        </w:rPr>
        <w:t xml:space="preserve"> з </w:t>
      </w:r>
      <w:proofErr w:type="spellStart"/>
      <w:r w:rsidRPr="00524909">
        <w:rPr>
          <w:sz w:val="24"/>
          <w:szCs w:val="24"/>
        </w:rPr>
        <w:t>готівковими</w:t>
      </w:r>
      <w:proofErr w:type="spellEnd"/>
      <w:r w:rsidRPr="00524909">
        <w:rPr>
          <w:sz w:val="24"/>
          <w:szCs w:val="24"/>
        </w:rPr>
        <w:t xml:space="preserve"> коштами та </w:t>
      </w:r>
      <w:proofErr w:type="spellStart"/>
      <w:r w:rsidRPr="00524909">
        <w:rPr>
          <w:sz w:val="24"/>
          <w:szCs w:val="24"/>
        </w:rPr>
        <w:t>банківськими</w:t>
      </w:r>
      <w:proofErr w:type="spellEnd"/>
      <w:r w:rsidRPr="00524909">
        <w:rPr>
          <w:sz w:val="24"/>
          <w:szCs w:val="24"/>
        </w:rPr>
        <w:t xml:space="preserve"> </w:t>
      </w:r>
      <w:proofErr w:type="spellStart"/>
      <w:r w:rsidRPr="00524909">
        <w:rPr>
          <w:sz w:val="24"/>
          <w:szCs w:val="24"/>
        </w:rPr>
        <w:t>металами</w:t>
      </w:r>
      <w:proofErr w:type="spellEnd"/>
      <w:r w:rsidRPr="00524909">
        <w:rPr>
          <w:sz w:val="24"/>
          <w:szCs w:val="24"/>
        </w:rPr>
        <w:t xml:space="preserve"> в банках </w:t>
      </w:r>
      <w:proofErr w:type="spellStart"/>
      <w:r w:rsidRPr="00524909">
        <w:rPr>
          <w:sz w:val="24"/>
          <w:szCs w:val="24"/>
        </w:rPr>
        <w:t>України</w:t>
      </w:r>
      <w:proofErr w:type="spellEnd"/>
      <w:r w:rsidRPr="00524909">
        <w:rPr>
          <w:sz w:val="24"/>
          <w:szCs w:val="24"/>
        </w:rPr>
        <w:t xml:space="preserve">, </w:t>
      </w:r>
      <w:proofErr w:type="spellStart"/>
      <w:r w:rsidRPr="00524909">
        <w:rPr>
          <w:sz w:val="24"/>
          <w:szCs w:val="24"/>
        </w:rPr>
        <w:t>затвердженою</w:t>
      </w:r>
      <w:proofErr w:type="spellEnd"/>
      <w:r w:rsidRPr="00524909">
        <w:rPr>
          <w:sz w:val="24"/>
          <w:szCs w:val="24"/>
        </w:rPr>
        <w:t xml:space="preserve"> </w:t>
      </w:r>
      <w:proofErr w:type="spellStart"/>
      <w:r w:rsidRPr="00524909">
        <w:rPr>
          <w:sz w:val="24"/>
          <w:szCs w:val="24"/>
        </w:rPr>
        <w:t>постановою</w:t>
      </w:r>
      <w:proofErr w:type="spellEnd"/>
      <w:r w:rsidRPr="00524909">
        <w:rPr>
          <w:sz w:val="24"/>
          <w:szCs w:val="24"/>
        </w:rPr>
        <w:t xml:space="preserve"> </w:t>
      </w:r>
      <w:proofErr w:type="spellStart"/>
      <w:r w:rsidRPr="00524909">
        <w:rPr>
          <w:sz w:val="24"/>
          <w:szCs w:val="24"/>
        </w:rPr>
        <w:t>Правління</w:t>
      </w:r>
      <w:proofErr w:type="spellEnd"/>
      <w:r w:rsidRPr="00524909">
        <w:rPr>
          <w:sz w:val="24"/>
          <w:szCs w:val="24"/>
        </w:rPr>
        <w:t xml:space="preserve"> НБУ </w:t>
      </w:r>
      <w:proofErr w:type="spellStart"/>
      <w:r w:rsidRPr="00524909">
        <w:rPr>
          <w:sz w:val="24"/>
          <w:szCs w:val="24"/>
        </w:rPr>
        <w:t>від</w:t>
      </w:r>
      <w:proofErr w:type="spellEnd"/>
      <w:r w:rsidRPr="00524909">
        <w:rPr>
          <w:sz w:val="24"/>
          <w:szCs w:val="24"/>
        </w:rPr>
        <w:t xml:space="preserve"> 20.10.2004 р. № 495</w:t>
      </w:r>
      <w:r w:rsidR="00CD107B">
        <w:rPr>
          <w:sz w:val="24"/>
          <w:szCs w:val="24"/>
          <w:lang w:val="uk-UA"/>
        </w:rPr>
        <w:t xml:space="preserve"> //</w:t>
      </w:r>
      <w:r w:rsidR="000E689B" w:rsidRPr="00524909">
        <w:rPr>
          <w:sz w:val="24"/>
          <w:szCs w:val="24"/>
        </w:rPr>
        <w:t xml:space="preserve"> http: // www.bank.gov.ua </w:t>
      </w:r>
    </w:p>
    <w:p w:rsidR="00CC58B6" w:rsidRPr="00CD107B" w:rsidRDefault="00572BD7" w:rsidP="00CC58B6">
      <w:pPr>
        <w:pStyle w:val="af1"/>
        <w:numPr>
          <w:ilvl w:val="0"/>
          <w:numId w:val="18"/>
        </w:numPr>
        <w:jc w:val="both"/>
        <w:rPr>
          <w:sz w:val="24"/>
          <w:szCs w:val="24"/>
          <w:lang w:val="uk-UA"/>
        </w:rPr>
      </w:pPr>
      <w:r w:rsidRPr="00CC58B6">
        <w:rPr>
          <w:sz w:val="24"/>
          <w:szCs w:val="24"/>
          <w:lang w:val="uk-UA"/>
        </w:rPr>
        <w:t>Інструкці</w:t>
      </w:r>
      <w:r w:rsidR="00CC58B6">
        <w:rPr>
          <w:sz w:val="24"/>
          <w:szCs w:val="24"/>
          <w:lang w:val="uk-UA"/>
        </w:rPr>
        <w:t>я</w:t>
      </w:r>
      <w:r w:rsidRPr="00CC58B6">
        <w:rPr>
          <w:sz w:val="24"/>
          <w:szCs w:val="24"/>
          <w:lang w:val="uk-UA"/>
        </w:rPr>
        <w:t xml:space="preserve"> з бухгалтерського обліку кредитних, вкладних (депозитних) операцій та формування і використання резервів під кредитні ризики в банках України, затвердженою постановою </w:t>
      </w:r>
      <w:proofErr w:type="spellStart"/>
      <w:r w:rsidRPr="00CC58B6">
        <w:rPr>
          <w:sz w:val="24"/>
          <w:szCs w:val="24"/>
        </w:rPr>
        <w:t>Правління</w:t>
      </w:r>
      <w:proofErr w:type="spellEnd"/>
      <w:r w:rsidRPr="00CC58B6">
        <w:rPr>
          <w:sz w:val="24"/>
          <w:szCs w:val="24"/>
        </w:rPr>
        <w:t xml:space="preserve"> НБУ № 481 </w:t>
      </w:r>
      <w:proofErr w:type="spellStart"/>
      <w:r w:rsidRPr="00CC58B6">
        <w:rPr>
          <w:sz w:val="24"/>
          <w:szCs w:val="24"/>
        </w:rPr>
        <w:t>від</w:t>
      </w:r>
      <w:proofErr w:type="spellEnd"/>
      <w:r w:rsidRPr="00CC58B6">
        <w:rPr>
          <w:sz w:val="24"/>
          <w:szCs w:val="24"/>
        </w:rPr>
        <w:t xml:space="preserve"> 27.12.2007 р.</w:t>
      </w:r>
      <w:r w:rsidR="00CC58B6">
        <w:rPr>
          <w:sz w:val="24"/>
          <w:szCs w:val="24"/>
          <w:lang w:val="uk-UA"/>
        </w:rPr>
        <w:t xml:space="preserve">// </w:t>
      </w:r>
      <w:r w:rsidR="00CC58B6" w:rsidRPr="00524909">
        <w:rPr>
          <w:sz w:val="24"/>
          <w:szCs w:val="24"/>
        </w:rPr>
        <w:t xml:space="preserve">http: // www.bank.gov.ua </w:t>
      </w:r>
    </w:p>
    <w:p w:rsidR="00572BD7" w:rsidRPr="00CC58B6" w:rsidRDefault="00572BD7" w:rsidP="00CC58B6">
      <w:pPr>
        <w:pStyle w:val="af1"/>
        <w:numPr>
          <w:ilvl w:val="0"/>
          <w:numId w:val="18"/>
        </w:numPr>
        <w:jc w:val="both"/>
        <w:rPr>
          <w:sz w:val="24"/>
          <w:szCs w:val="24"/>
          <w:lang w:val="uk-UA"/>
        </w:rPr>
      </w:pPr>
      <w:r w:rsidRPr="00CC58B6">
        <w:rPr>
          <w:sz w:val="24"/>
          <w:szCs w:val="24"/>
        </w:rPr>
        <w:t xml:space="preserve"> </w:t>
      </w:r>
      <w:r w:rsidRPr="00CC58B6">
        <w:rPr>
          <w:sz w:val="24"/>
          <w:szCs w:val="24"/>
          <w:lang w:val="uk-UA"/>
        </w:rPr>
        <w:t>Інструкція з бухгалтерського обліку операцій з похідними фінансовими інструментами в банках України. Затверджено Постановою Правління НБУ від 31.08.2007 р. № 309.</w:t>
      </w:r>
    </w:p>
    <w:p w:rsidR="00CC58B6" w:rsidRPr="00CD107B" w:rsidRDefault="00572BD7" w:rsidP="00CC58B6">
      <w:pPr>
        <w:pStyle w:val="af1"/>
        <w:numPr>
          <w:ilvl w:val="0"/>
          <w:numId w:val="18"/>
        </w:numPr>
        <w:jc w:val="both"/>
        <w:rPr>
          <w:sz w:val="24"/>
          <w:szCs w:val="24"/>
          <w:lang w:val="uk-UA"/>
        </w:rPr>
      </w:pPr>
      <w:proofErr w:type="spellStart"/>
      <w:r w:rsidRPr="00644595">
        <w:rPr>
          <w:sz w:val="24"/>
          <w:szCs w:val="24"/>
        </w:rPr>
        <w:t>Інструкція</w:t>
      </w:r>
      <w:proofErr w:type="spellEnd"/>
      <w:r w:rsidRPr="00644595">
        <w:rPr>
          <w:sz w:val="24"/>
          <w:szCs w:val="24"/>
        </w:rPr>
        <w:t xml:space="preserve"> з </w:t>
      </w:r>
      <w:proofErr w:type="spellStart"/>
      <w:r w:rsidRPr="00644595">
        <w:rPr>
          <w:sz w:val="24"/>
          <w:szCs w:val="24"/>
        </w:rPr>
        <w:t>бухгалтерського</w:t>
      </w:r>
      <w:proofErr w:type="spellEnd"/>
      <w:r w:rsidRPr="00644595">
        <w:rPr>
          <w:sz w:val="24"/>
          <w:szCs w:val="24"/>
        </w:rPr>
        <w:t xml:space="preserve"> </w:t>
      </w:r>
      <w:proofErr w:type="spellStart"/>
      <w:r w:rsidRPr="00644595">
        <w:rPr>
          <w:sz w:val="24"/>
          <w:szCs w:val="24"/>
        </w:rPr>
        <w:t>обліку</w:t>
      </w:r>
      <w:proofErr w:type="spellEnd"/>
      <w:r w:rsidRPr="00644595">
        <w:rPr>
          <w:sz w:val="24"/>
          <w:szCs w:val="24"/>
        </w:rPr>
        <w:t xml:space="preserve"> </w:t>
      </w:r>
      <w:proofErr w:type="spellStart"/>
      <w:r w:rsidRPr="00644595">
        <w:rPr>
          <w:sz w:val="24"/>
          <w:szCs w:val="24"/>
        </w:rPr>
        <w:t>операцій</w:t>
      </w:r>
      <w:proofErr w:type="spellEnd"/>
      <w:r w:rsidRPr="00644595">
        <w:rPr>
          <w:sz w:val="24"/>
          <w:szCs w:val="24"/>
        </w:rPr>
        <w:t xml:space="preserve"> з </w:t>
      </w:r>
      <w:proofErr w:type="spellStart"/>
      <w:r w:rsidRPr="00644595">
        <w:rPr>
          <w:sz w:val="24"/>
          <w:szCs w:val="24"/>
        </w:rPr>
        <w:t>цінними</w:t>
      </w:r>
      <w:proofErr w:type="spellEnd"/>
      <w:r w:rsidRPr="00644595">
        <w:rPr>
          <w:sz w:val="24"/>
          <w:szCs w:val="24"/>
        </w:rPr>
        <w:t xml:space="preserve"> </w:t>
      </w:r>
      <w:proofErr w:type="spellStart"/>
      <w:r w:rsidRPr="00644595">
        <w:rPr>
          <w:sz w:val="24"/>
          <w:szCs w:val="24"/>
        </w:rPr>
        <w:t>паперами</w:t>
      </w:r>
      <w:proofErr w:type="spellEnd"/>
      <w:r w:rsidRPr="00644595">
        <w:rPr>
          <w:sz w:val="24"/>
          <w:szCs w:val="24"/>
        </w:rPr>
        <w:t xml:space="preserve"> та </w:t>
      </w:r>
      <w:proofErr w:type="spellStart"/>
      <w:r w:rsidRPr="00644595">
        <w:rPr>
          <w:sz w:val="24"/>
          <w:szCs w:val="24"/>
        </w:rPr>
        <w:t>фінансовими</w:t>
      </w:r>
      <w:proofErr w:type="spellEnd"/>
      <w:r w:rsidRPr="00644595">
        <w:rPr>
          <w:sz w:val="24"/>
          <w:szCs w:val="24"/>
        </w:rPr>
        <w:t xml:space="preserve"> </w:t>
      </w:r>
      <w:proofErr w:type="spellStart"/>
      <w:r w:rsidRPr="00644595">
        <w:rPr>
          <w:sz w:val="24"/>
          <w:szCs w:val="24"/>
        </w:rPr>
        <w:t>інвестиціями</w:t>
      </w:r>
      <w:proofErr w:type="spellEnd"/>
      <w:r w:rsidRPr="00644595">
        <w:rPr>
          <w:sz w:val="24"/>
          <w:szCs w:val="24"/>
        </w:rPr>
        <w:t xml:space="preserve"> в банках </w:t>
      </w:r>
      <w:proofErr w:type="spellStart"/>
      <w:r w:rsidRPr="00644595">
        <w:rPr>
          <w:sz w:val="24"/>
          <w:szCs w:val="24"/>
        </w:rPr>
        <w:t>України</w:t>
      </w:r>
      <w:proofErr w:type="spellEnd"/>
      <w:r w:rsidRPr="00644595">
        <w:rPr>
          <w:sz w:val="24"/>
          <w:szCs w:val="24"/>
        </w:rPr>
        <w:t xml:space="preserve">. </w:t>
      </w:r>
      <w:proofErr w:type="spellStart"/>
      <w:r w:rsidRPr="00644595">
        <w:rPr>
          <w:sz w:val="24"/>
          <w:szCs w:val="24"/>
        </w:rPr>
        <w:t>Затверджено</w:t>
      </w:r>
      <w:proofErr w:type="spellEnd"/>
      <w:r w:rsidRPr="00644595">
        <w:rPr>
          <w:sz w:val="24"/>
          <w:szCs w:val="24"/>
        </w:rPr>
        <w:t xml:space="preserve"> </w:t>
      </w:r>
      <w:proofErr w:type="spellStart"/>
      <w:r w:rsidRPr="00644595">
        <w:rPr>
          <w:sz w:val="24"/>
          <w:szCs w:val="24"/>
        </w:rPr>
        <w:t>постановою</w:t>
      </w:r>
      <w:proofErr w:type="spellEnd"/>
      <w:r w:rsidRPr="00644595">
        <w:rPr>
          <w:sz w:val="24"/>
          <w:szCs w:val="24"/>
        </w:rPr>
        <w:t xml:space="preserve"> </w:t>
      </w:r>
      <w:proofErr w:type="spellStart"/>
      <w:r w:rsidRPr="00644595">
        <w:rPr>
          <w:sz w:val="24"/>
          <w:szCs w:val="24"/>
        </w:rPr>
        <w:t>Правління</w:t>
      </w:r>
      <w:proofErr w:type="spellEnd"/>
      <w:r w:rsidRPr="00644595">
        <w:rPr>
          <w:sz w:val="24"/>
          <w:szCs w:val="24"/>
        </w:rPr>
        <w:t xml:space="preserve"> НБУ </w:t>
      </w:r>
      <w:proofErr w:type="spellStart"/>
      <w:r w:rsidRPr="00644595">
        <w:rPr>
          <w:sz w:val="24"/>
          <w:szCs w:val="24"/>
        </w:rPr>
        <w:t>від</w:t>
      </w:r>
      <w:proofErr w:type="spellEnd"/>
      <w:r w:rsidRPr="00644595">
        <w:rPr>
          <w:sz w:val="24"/>
          <w:szCs w:val="24"/>
        </w:rPr>
        <w:t xml:space="preserve"> 22.06.2015р. №</w:t>
      </w:r>
      <w:r>
        <w:rPr>
          <w:sz w:val="24"/>
          <w:szCs w:val="24"/>
        </w:rPr>
        <w:t xml:space="preserve"> 400</w:t>
      </w:r>
      <w:r w:rsidR="00CC58B6">
        <w:rPr>
          <w:sz w:val="24"/>
          <w:szCs w:val="24"/>
          <w:lang w:val="uk-UA"/>
        </w:rPr>
        <w:t xml:space="preserve"> // </w:t>
      </w:r>
      <w:r w:rsidR="00CC58B6" w:rsidRPr="00524909">
        <w:rPr>
          <w:sz w:val="24"/>
          <w:szCs w:val="24"/>
        </w:rPr>
        <w:t xml:space="preserve">http: // www.bank.gov.ua </w:t>
      </w:r>
    </w:p>
    <w:p w:rsidR="00CC58B6" w:rsidRPr="00CD107B" w:rsidRDefault="00572BD7" w:rsidP="00CC58B6">
      <w:pPr>
        <w:pStyle w:val="af1"/>
        <w:numPr>
          <w:ilvl w:val="0"/>
          <w:numId w:val="18"/>
        </w:numPr>
        <w:jc w:val="both"/>
        <w:rPr>
          <w:sz w:val="24"/>
          <w:szCs w:val="24"/>
          <w:lang w:val="uk-UA"/>
        </w:rPr>
      </w:pPr>
      <w:proofErr w:type="spellStart"/>
      <w:r w:rsidRPr="00CC58B6">
        <w:rPr>
          <w:sz w:val="24"/>
          <w:szCs w:val="24"/>
        </w:rPr>
        <w:t>Інструкція</w:t>
      </w:r>
      <w:proofErr w:type="spellEnd"/>
      <w:r w:rsidRPr="00CC58B6">
        <w:rPr>
          <w:sz w:val="24"/>
          <w:szCs w:val="24"/>
        </w:rPr>
        <w:t xml:space="preserve"> про порядок </w:t>
      </w:r>
      <w:proofErr w:type="spellStart"/>
      <w:r w:rsidRPr="00CC58B6">
        <w:rPr>
          <w:sz w:val="24"/>
          <w:szCs w:val="24"/>
        </w:rPr>
        <w:t>відображення</w:t>
      </w:r>
      <w:proofErr w:type="spellEnd"/>
      <w:r w:rsidRPr="00CC58B6">
        <w:rPr>
          <w:sz w:val="24"/>
          <w:szCs w:val="24"/>
        </w:rPr>
        <w:t xml:space="preserve"> в </w:t>
      </w:r>
      <w:proofErr w:type="spellStart"/>
      <w:r w:rsidRPr="00CC58B6">
        <w:rPr>
          <w:sz w:val="24"/>
          <w:szCs w:val="24"/>
        </w:rPr>
        <w:t>бухгалтерському</w:t>
      </w:r>
      <w:proofErr w:type="spellEnd"/>
      <w:r w:rsidRPr="00CC58B6">
        <w:rPr>
          <w:sz w:val="24"/>
          <w:szCs w:val="24"/>
        </w:rPr>
        <w:t xml:space="preserve"> </w:t>
      </w:r>
      <w:proofErr w:type="spellStart"/>
      <w:r w:rsidRPr="00CC58B6">
        <w:rPr>
          <w:sz w:val="24"/>
          <w:szCs w:val="24"/>
        </w:rPr>
        <w:t>обліку</w:t>
      </w:r>
      <w:proofErr w:type="spellEnd"/>
      <w:r w:rsidRPr="00CC58B6">
        <w:rPr>
          <w:sz w:val="24"/>
          <w:szCs w:val="24"/>
        </w:rPr>
        <w:t xml:space="preserve"> банками </w:t>
      </w:r>
      <w:proofErr w:type="spellStart"/>
      <w:r w:rsidRPr="00CC58B6">
        <w:rPr>
          <w:sz w:val="24"/>
          <w:szCs w:val="24"/>
        </w:rPr>
        <w:t>України</w:t>
      </w:r>
      <w:proofErr w:type="spellEnd"/>
      <w:r w:rsidRPr="00CC58B6">
        <w:rPr>
          <w:sz w:val="24"/>
          <w:szCs w:val="24"/>
        </w:rPr>
        <w:t xml:space="preserve"> </w:t>
      </w:r>
      <w:proofErr w:type="spellStart"/>
      <w:r w:rsidRPr="00CC58B6">
        <w:rPr>
          <w:sz w:val="24"/>
          <w:szCs w:val="24"/>
        </w:rPr>
        <w:t>поточних</w:t>
      </w:r>
      <w:proofErr w:type="spellEnd"/>
      <w:r w:rsidRPr="00CC58B6">
        <w:rPr>
          <w:sz w:val="24"/>
          <w:szCs w:val="24"/>
        </w:rPr>
        <w:t xml:space="preserve"> і </w:t>
      </w:r>
      <w:proofErr w:type="spellStart"/>
      <w:r w:rsidRPr="00CC58B6">
        <w:rPr>
          <w:sz w:val="24"/>
          <w:szCs w:val="24"/>
        </w:rPr>
        <w:t>відстрочених</w:t>
      </w:r>
      <w:proofErr w:type="spellEnd"/>
      <w:r w:rsidRPr="00CC58B6">
        <w:rPr>
          <w:sz w:val="24"/>
          <w:szCs w:val="24"/>
        </w:rPr>
        <w:t xml:space="preserve"> </w:t>
      </w:r>
      <w:proofErr w:type="spellStart"/>
      <w:r w:rsidRPr="00CC58B6">
        <w:rPr>
          <w:sz w:val="24"/>
          <w:szCs w:val="24"/>
        </w:rPr>
        <w:t>податкових</w:t>
      </w:r>
      <w:proofErr w:type="spellEnd"/>
      <w:r w:rsidRPr="00CC58B6">
        <w:rPr>
          <w:sz w:val="24"/>
          <w:szCs w:val="24"/>
        </w:rPr>
        <w:t xml:space="preserve"> </w:t>
      </w:r>
      <w:proofErr w:type="spellStart"/>
      <w:r w:rsidRPr="00CC58B6">
        <w:rPr>
          <w:sz w:val="24"/>
          <w:szCs w:val="24"/>
        </w:rPr>
        <w:t>активів</w:t>
      </w:r>
      <w:proofErr w:type="spellEnd"/>
      <w:r w:rsidRPr="00CC58B6">
        <w:rPr>
          <w:sz w:val="24"/>
          <w:szCs w:val="24"/>
        </w:rPr>
        <w:t xml:space="preserve"> та </w:t>
      </w:r>
      <w:proofErr w:type="spellStart"/>
      <w:r w:rsidRPr="00CC58B6">
        <w:rPr>
          <w:sz w:val="24"/>
          <w:szCs w:val="24"/>
        </w:rPr>
        <w:t>податкових</w:t>
      </w:r>
      <w:proofErr w:type="spellEnd"/>
      <w:r w:rsidRPr="00CC58B6">
        <w:rPr>
          <w:sz w:val="24"/>
          <w:szCs w:val="24"/>
        </w:rPr>
        <w:t xml:space="preserve"> </w:t>
      </w:r>
      <w:proofErr w:type="spellStart"/>
      <w:r w:rsidRPr="00CC58B6">
        <w:rPr>
          <w:sz w:val="24"/>
          <w:szCs w:val="24"/>
        </w:rPr>
        <w:t>зобов’язань</w:t>
      </w:r>
      <w:proofErr w:type="spellEnd"/>
      <w:r w:rsidRPr="00CC58B6">
        <w:rPr>
          <w:sz w:val="24"/>
          <w:szCs w:val="24"/>
        </w:rPr>
        <w:t xml:space="preserve">. </w:t>
      </w:r>
      <w:proofErr w:type="spellStart"/>
      <w:r w:rsidRPr="00CC58B6">
        <w:rPr>
          <w:sz w:val="24"/>
          <w:szCs w:val="24"/>
        </w:rPr>
        <w:t>Затверджено</w:t>
      </w:r>
      <w:proofErr w:type="spellEnd"/>
      <w:r w:rsidRPr="00CC58B6">
        <w:rPr>
          <w:sz w:val="24"/>
          <w:szCs w:val="24"/>
        </w:rPr>
        <w:t xml:space="preserve"> </w:t>
      </w:r>
      <w:proofErr w:type="spellStart"/>
      <w:r w:rsidRPr="00CC58B6">
        <w:rPr>
          <w:sz w:val="24"/>
          <w:szCs w:val="24"/>
        </w:rPr>
        <w:t>постановою</w:t>
      </w:r>
      <w:proofErr w:type="spellEnd"/>
      <w:r w:rsidRPr="00CC58B6">
        <w:rPr>
          <w:sz w:val="24"/>
          <w:szCs w:val="24"/>
        </w:rPr>
        <w:t xml:space="preserve"> </w:t>
      </w:r>
      <w:proofErr w:type="spellStart"/>
      <w:r w:rsidRPr="00CC58B6">
        <w:rPr>
          <w:sz w:val="24"/>
          <w:szCs w:val="24"/>
        </w:rPr>
        <w:t>Правління</w:t>
      </w:r>
      <w:proofErr w:type="spellEnd"/>
      <w:r w:rsidRPr="00CC58B6">
        <w:rPr>
          <w:sz w:val="24"/>
          <w:szCs w:val="24"/>
        </w:rPr>
        <w:t xml:space="preserve"> НБУ </w:t>
      </w:r>
      <w:proofErr w:type="spellStart"/>
      <w:r w:rsidRPr="00CC58B6">
        <w:rPr>
          <w:sz w:val="24"/>
          <w:szCs w:val="24"/>
        </w:rPr>
        <w:t>від</w:t>
      </w:r>
      <w:proofErr w:type="spellEnd"/>
      <w:r w:rsidRPr="00CC58B6">
        <w:rPr>
          <w:sz w:val="24"/>
          <w:szCs w:val="24"/>
        </w:rPr>
        <w:t xml:space="preserve"> 17.03.2009 р. № 140</w:t>
      </w:r>
      <w:r w:rsidR="00CC58B6">
        <w:rPr>
          <w:sz w:val="24"/>
          <w:szCs w:val="24"/>
          <w:lang w:val="uk-UA"/>
        </w:rPr>
        <w:t xml:space="preserve"> // </w:t>
      </w:r>
      <w:r w:rsidR="00CC58B6" w:rsidRPr="00524909">
        <w:rPr>
          <w:sz w:val="24"/>
          <w:szCs w:val="24"/>
        </w:rPr>
        <w:t xml:space="preserve">http: // www.bank.gov.ua </w:t>
      </w:r>
    </w:p>
    <w:p w:rsidR="001549EF" w:rsidRPr="00CD107B" w:rsidRDefault="00572BD7" w:rsidP="001549EF">
      <w:pPr>
        <w:pStyle w:val="af1"/>
        <w:numPr>
          <w:ilvl w:val="0"/>
          <w:numId w:val="18"/>
        </w:numPr>
        <w:jc w:val="both"/>
        <w:rPr>
          <w:sz w:val="24"/>
          <w:szCs w:val="24"/>
          <w:lang w:val="uk-UA"/>
        </w:rPr>
      </w:pPr>
      <w:r w:rsidRPr="00CC58B6">
        <w:rPr>
          <w:sz w:val="24"/>
          <w:szCs w:val="24"/>
          <w:lang w:val="uk-UA"/>
        </w:rPr>
        <w:t xml:space="preserve">Інструкція про касові операції в банках України,  </w:t>
      </w:r>
      <w:proofErr w:type="spellStart"/>
      <w:r w:rsidRPr="00CC58B6">
        <w:rPr>
          <w:sz w:val="24"/>
          <w:szCs w:val="24"/>
          <w:lang w:val="uk-UA"/>
        </w:rPr>
        <w:t>затв</w:t>
      </w:r>
      <w:proofErr w:type="spellEnd"/>
      <w:r w:rsidRPr="00CC58B6">
        <w:rPr>
          <w:sz w:val="24"/>
          <w:szCs w:val="24"/>
          <w:lang w:val="uk-UA"/>
        </w:rPr>
        <w:t>. Постановою Правління НБУ №</w:t>
      </w:r>
      <w:r w:rsidRPr="001549EF">
        <w:rPr>
          <w:sz w:val="24"/>
          <w:szCs w:val="24"/>
          <w:lang w:val="uk-UA"/>
        </w:rPr>
        <w:t xml:space="preserve">174 </w:t>
      </w:r>
      <w:r w:rsidRPr="00CC58B6">
        <w:rPr>
          <w:sz w:val="24"/>
          <w:szCs w:val="24"/>
          <w:lang w:val="uk-UA"/>
        </w:rPr>
        <w:t xml:space="preserve">від </w:t>
      </w:r>
      <w:r w:rsidRPr="001549EF">
        <w:rPr>
          <w:sz w:val="24"/>
          <w:szCs w:val="24"/>
          <w:lang w:val="uk-UA"/>
        </w:rPr>
        <w:t>0</w:t>
      </w:r>
      <w:r w:rsidRPr="00CC58B6">
        <w:rPr>
          <w:sz w:val="24"/>
          <w:szCs w:val="24"/>
          <w:lang w:val="uk-UA"/>
        </w:rPr>
        <w:t>1.0</w:t>
      </w:r>
      <w:r w:rsidRPr="001549EF">
        <w:rPr>
          <w:sz w:val="24"/>
          <w:szCs w:val="24"/>
          <w:lang w:val="uk-UA"/>
        </w:rPr>
        <w:t>6</w:t>
      </w:r>
      <w:r w:rsidRPr="00CC58B6">
        <w:rPr>
          <w:sz w:val="24"/>
          <w:szCs w:val="24"/>
          <w:lang w:val="uk-UA"/>
        </w:rPr>
        <w:t>.20</w:t>
      </w:r>
      <w:r w:rsidRPr="001549EF">
        <w:rPr>
          <w:sz w:val="24"/>
          <w:szCs w:val="24"/>
          <w:lang w:val="uk-UA"/>
        </w:rPr>
        <w:t>11</w:t>
      </w:r>
      <w:r w:rsidRPr="00CC58B6">
        <w:rPr>
          <w:sz w:val="24"/>
          <w:szCs w:val="24"/>
          <w:lang w:val="uk-UA"/>
        </w:rPr>
        <w:t xml:space="preserve"> р.</w:t>
      </w:r>
      <w:r w:rsidRPr="001549EF">
        <w:rPr>
          <w:sz w:val="24"/>
          <w:szCs w:val="24"/>
          <w:lang w:val="uk-UA"/>
        </w:rPr>
        <w:t xml:space="preserve"> (</w:t>
      </w:r>
      <w:r w:rsidR="001549EF">
        <w:rPr>
          <w:sz w:val="24"/>
          <w:szCs w:val="24"/>
          <w:lang w:val="uk-UA"/>
        </w:rPr>
        <w:t xml:space="preserve">із змінами і доповненнями) // </w:t>
      </w:r>
      <w:proofErr w:type="spellStart"/>
      <w:r w:rsidR="001549EF" w:rsidRPr="00524909">
        <w:rPr>
          <w:sz w:val="24"/>
          <w:szCs w:val="24"/>
        </w:rPr>
        <w:t>http</w:t>
      </w:r>
      <w:proofErr w:type="spellEnd"/>
      <w:r w:rsidR="001549EF" w:rsidRPr="001549EF">
        <w:rPr>
          <w:sz w:val="24"/>
          <w:szCs w:val="24"/>
          <w:lang w:val="uk-UA"/>
        </w:rPr>
        <w:t xml:space="preserve">: // </w:t>
      </w:r>
      <w:proofErr w:type="spellStart"/>
      <w:r w:rsidR="001549EF" w:rsidRPr="00524909">
        <w:rPr>
          <w:sz w:val="24"/>
          <w:szCs w:val="24"/>
        </w:rPr>
        <w:t>www</w:t>
      </w:r>
      <w:proofErr w:type="spellEnd"/>
      <w:r w:rsidR="001549EF" w:rsidRPr="001549EF">
        <w:rPr>
          <w:sz w:val="24"/>
          <w:szCs w:val="24"/>
          <w:lang w:val="uk-UA"/>
        </w:rPr>
        <w:t>.</w:t>
      </w:r>
      <w:proofErr w:type="spellStart"/>
      <w:r w:rsidR="001549EF" w:rsidRPr="00524909">
        <w:rPr>
          <w:sz w:val="24"/>
          <w:szCs w:val="24"/>
        </w:rPr>
        <w:t>bank</w:t>
      </w:r>
      <w:proofErr w:type="spellEnd"/>
      <w:r w:rsidR="001549EF" w:rsidRPr="001549EF">
        <w:rPr>
          <w:sz w:val="24"/>
          <w:szCs w:val="24"/>
          <w:lang w:val="uk-UA"/>
        </w:rPr>
        <w:t>.</w:t>
      </w:r>
      <w:proofErr w:type="spellStart"/>
      <w:r w:rsidR="001549EF" w:rsidRPr="00524909">
        <w:rPr>
          <w:sz w:val="24"/>
          <w:szCs w:val="24"/>
        </w:rPr>
        <w:t>gov</w:t>
      </w:r>
      <w:proofErr w:type="spellEnd"/>
      <w:r w:rsidR="001549EF" w:rsidRPr="001549EF">
        <w:rPr>
          <w:sz w:val="24"/>
          <w:szCs w:val="24"/>
          <w:lang w:val="uk-UA"/>
        </w:rPr>
        <w:t>.</w:t>
      </w:r>
      <w:proofErr w:type="spellStart"/>
      <w:r w:rsidR="001549EF" w:rsidRPr="00524909">
        <w:rPr>
          <w:sz w:val="24"/>
          <w:szCs w:val="24"/>
        </w:rPr>
        <w:t>ua</w:t>
      </w:r>
      <w:proofErr w:type="spellEnd"/>
      <w:r w:rsidR="001549EF" w:rsidRPr="001549EF">
        <w:rPr>
          <w:sz w:val="24"/>
          <w:szCs w:val="24"/>
          <w:lang w:val="uk-UA"/>
        </w:rPr>
        <w:t xml:space="preserve"> </w:t>
      </w:r>
    </w:p>
    <w:p w:rsidR="001549EF" w:rsidRPr="00CD107B" w:rsidRDefault="00572BD7" w:rsidP="001549EF">
      <w:pPr>
        <w:pStyle w:val="af1"/>
        <w:numPr>
          <w:ilvl w:val="0"/>
          <w:numId w:val="18"/>
        </w:numPr>
        <w:jc w:val="both"/>
        <w:rPr>
          <w:sz w:val="24"/>
          <w:szCs w:val="24"/>
          <w:lang w:val="uk-UA"/>
        </w:rPr>
      </w:pPr>
      <w:bookmarkStart w:id="0" w:name="_GoBack"/>
      <w:proofErr w:type="spellStart"/>
      <w:r w:rsidRPr="001549EF">
        <w:rPr>
          <w:sz w:val="24"/>
          <w:szCs w:val="24"/>
        </w:rPr>
        <w:t>Інструкція</w:t>
      </w:r>
      <w:proofErr w:type="spellEnd"/>
      <w:r w:rsidRPr="001549EF">
        <w:rPr>
          <w:sz w:val="24"/>
          <w:szCs w:val="24"/>
        </w:rPr>
        <w:t xml:space="preserve"> з </w:t>
      </w:r>
      <w:proofErr w:type="spellStart"/>
      <w:r w:rsidRPr="001549EF">
        <w:rPr>
          <w:sz w:val="24"/>
          <w:szCs w:val="24"/>
        </w:rPr>
        <w:t>організації</w:t>
      </w:r>
      <w:proofErr w:type="spellEnd"/>
      <w:r w:rsidRPr="001549EF">
        <w:rPr>
          <w:sz w:val="24"/>
          <w:szCs w:val="24"/>
        </w:rPr>
        <w:t xml:space="preserve"> </w:t>
      </w:r>
      <w:proofErr w:type="spellStart"/>
      <w:r w:rsidRPr="001549EF">
        <w:rPr>
          <w:sz w:val="24"/>
          <w:szCs w:val="24"/>
        </w:rPr>
        <w:t>перевезення</w:t>
      </w:r>
      <w:proofErr w:type="spellEnd"/>
      <w:r w:rsidRPr="001549EF">
        <w:rPr>
          <w:sz w:val="24"/>
          <w:szCs w:val="24"/>
        </w:rPr>
        <w:t xml:space="preserve"> </w:t>
      </w:r>
      <w:proofErr w:type="spellStart"/>
      <w:r w:rsidRPr="001549EF">
        <w:rPr>
          <w:sz w:val="24"/>
          <w:szCs w:val="24"/>
        </w:rPr>
        <w:t>валютних</w:t>
      </w:r>
      <w:proofErr w:type="spellEnd"/>
      <w:r w:rsidRPr="001549EF">
        <w:rPr>
          <w:sz w:val="24"/>
          <w:szCs w:val="24"/>
        </w:rPr>
        <w:t xml:space="preserve"> </w:t>
      </w:r>
      <w:proofErr w:type="spellStart"/>
      <w:r w:rsidRPr="001549EF">
        <w:rPr>
          <w:sz w:val="24"/>
          <w:szCs w:val="24"/>
        </w:rPr>
        <w:t>цінностей</w:t>
      </w:r>
      <w:proofErr w:type="spellEnd"/>
      <w:r w:rsidRPr="001549EF">
        <w:rPr>
          <w:sz w:val="24"/>
          <w:szCs w:val="24"/>
        </w:rPr>
        <w:t xml:space="preserve"> та </w:t>
      </w:r>
      <w:proofErr w:type="spellStart"/>
      <w:r w:rsidRPr="001549EF">
        <w:rPr>
          <w:sz w:val="24"/>
          <w:szCs w:val="24"/>
        </w:rPr>
        <w:t>інкасації</w:t>
      </w:r>
      <w:proofErr w:type="spellEnd"/>
      <w:r w:rsidRPr="001549EF">
        <w:rPr>
          <w:sz w:val="24"/>
          <w:szCs w:val="24"/>
        </w:rPr>
        <w:t xml:space="preserve"> </w:t>
      </w:r>
      <w:proofErr w:type="spellStart"/>
      <w:r w:rsidRPr="001549EF">
        <w:rPr>
          <w:sz w:val="24"/>
          <w:szCs w:val="24"/>
        </w:rPr>
        <w:t>коштів</w:t>
      </w:r>
      <w:proofErr w:type="spellEnd"/>
      <w:r w:rsidRPr="001549EF">
        <w:rPr>
          <w:sz w:val="24"/>
          <w:szCs w:val="24"/>
        </w:rPr>
        <w:t xml:space="preserve"> у </w:t>
      </w:r>
      <w:proofErr w:type="spellStart"/>
      <w:r w:rsidRPr="001549EF">
        <w:rPr>
          <w:sz w:val="24"/>
          <w:szCs w:val="24"/>
        </w:rPr>
        <w:t>банківських</w:t>
      </w:r>
      <w:proofErr w:type="spellEnd"/>
      <w:r w:rsidRPr="001549EF">
        <w:rPr>
          <w:sz w:val="24"/>
          <w:szCs w:val="24"/>
        </w:rPr>
        <w:t xml:space="preserve"> </w:t>
      </w:r>
      <w:proofErr w:type="spellStart"/>
      <w:r w:rsidRPr="001549EF">
        <w:rPr>
          <w:sz w:val="24"/>
          <w:szCs w:val="24"/>
        </w:rPr>
        <w:t>установах</w:t>
      </w:r>
      <w:proofErr w:type="spellEnd"/>
      <w:r w:rsidRPr="001549EF">
        <w:rPr>
          <w:sz w:val="24"/>
          <w:szCs w:val="24"/>
        </w:rPr>
        <w:t xml:space="preserve"> в </w:t>
      </w:r>
      <w:proofErr w:type="spellStart"/>
      <w:r w:rsidRPr="001549EF">
        <w:rPr>
          <w:sz w:val="24"/>
          <w:szCs w:val="24"/>
        </w:rPr>
        <w:t>Україні</w:t>
      </w:r>
      <w:proofErr w:type="spellEnd"/>
      <w:r w:rsidRPr="001549EF">
        <w:rPr>
          <w:sz w:val="24"/>
          <w:szCs w:val="24"/>
        </w:rPr>
        <w:t xml:space="preserve">, </w:t>
      </w:r>
      <w:proofErr w:type="spellStart"/>
      <w:r w:rsidRPr="001549EF">
        <w:rPr>
          <w:sz w:val="24"/>
          <w:szCs w:val="24"/>
        </w:rPr>
        <w:t>затверджена</w:t>
      </w:r>
      <w:proofErr w:type="spellEnd"/>
      <w:r w:rsidRPr="001549EF">
        <w:rPr>
          <w:sz w:val="24"/>
          <w:szCs w:val="24"/>
        </w:rPr>
        <w:t xml:space="preserve"> </w:t>
      </w:r>
      <w:proofErr w:type="spellStart"/>
      <w:r w:rsidRPr="001549EF">
        <w:rPr>
          <w:sz w:val="24"/>
          <w:szCs w:val="24"/>
        </w:rPr>
        <w:t>постановою</w:t>
      </w:r>
      <w:proofErr w:type="spellEnd"/>
      <w:r w:rsidRPr="001549EF">
        <w:rPr>
          <w:sz w:val="24"/>
          <w:szCs w:val="24"/>
        </w:rPr>
        <w:t xml:space="preserve"> </w:t>
      </w:r>
      <w:proofErr w:type="spellStart"/>
      <w:r w:rsidRPr="001549EF">
        <w:rPr>
          <w:sz w:val="24"/>
          <w:szCs w:val="24"/>
        </w:rPr>
        <w:t>Пр</w:t>
      </w:r>
      <w:r w:rsidR="001549EF">
        <w:rPr>
          <w:sz w:val="24"/>
          <w:szCs w:val="24"/>
        </w:rPr>
        <w:t>авління</w:t>
      </w:r>
      <w:proofErr w:type="spellEnd"/>
      <w:r w:rsidR="001549EF">
        <w:rPr>
          <w:sz w:val="24"/>
          <w:szCs w:val="24"/>
        </w:rPr>
        <w:t xml:space="preserve"> НБУ </w:t>
      </w:r>
      <w:proofErr w:type="spellStart"/>
      <w:r w:rsidR="001549EF">
        <w:rPr>
          <w:sz w:val="24"/>
          <w:szCs w:val="24"/>
        </w:rPr>
        <w:t>від</w:t>
      </w:r>
      <w:proofErr w:type="spellEnd"/>
      <w:r w:rsidR="001549EF">
        <w:rPr>
          <w:sz w:val="24"/>
          <w:szCs w:val="24"/>
        </w:rPr>
        <w:t xml:space="preserve"> 14.02.2007 № 45</w:t>
      </w:r>
      <w:r w:rsidR="001549EF">
        <w:rPr>
          <w:sz w:val="24"/>
          <w:szCs w:val="24"/>
          <w:lang w:val="uk-UA"/>
        </w:rPr>
        <w:t xml:space="preserve"> // </w:t>
      </w:r>
      <w:r w:rsidR="001549EF" w:rsidRPr="00524909">
        <w:rPr>
          <w:sz w:val="24"/>
          <w:szCs w:val="24"/>
        </w:rPr>
        <w:t xml:space="preserve">http: // www.bank.gov.ua </w:t>
      </w:r>
    </w:p>
    <w:p w:rsidR="001549EF" w:rsidRPr="00CD107B" w:rsidRDefault="00572BD7" w:rsidP="001549EF">
      <w:pPr>
        <w:pStyle w:val="af1"/>
        <w:numPr>
          <w:ilvl w:val="0"/>
          <w:numId w:val="18"/>
        </w:numPr>
        <w:jc w:val="both"/>
        <w:rPr>
          <w:sz w:val="24"/>
          <w:szCs w:val="24"/>
          <w:lang w:val="uk-UA"/>
        </w:rPr>
      </w:pPr>
      <w:r w:rsidRPr="001549EF">
        <w:rPr>
          <w:sz w:val="24"/>
          <w:szCs w:val="24"/>
        </w:rPr>
        <w:t xml:space="preserve"> </w:t>
      </w:r>
      <w:proofErr w:type="spellStart"/>
      <w:r w:rsidRPr="001549EF">
        <w:rPr>
          <w:sz w:val="24"/>
          <w:szCs w:val="24"/>
        </w:rPr>
        <w:t>Інструкція</w:t>
      </w:r>
      <w:proofErr w:type="spellEnd"/>
      <w:r w:rsidRPr="001549EF">
        <w:rPr>
          <w:sz w:val="24"/>
          <w:szCs w:val="24"/>
        </w:rPr>
        <w:t xml:space="preserve"> про порядок </w:t>
      </w:r>
      <w:proofErr w:type="spellStart"/>
      <w:r w:rsidRPr="001549EF">
        <w:rPr>
          <w:sz w:val="24"/>
          <w:szCs w:val="24"/>
        </w:rPr>
        <w:t>організації</w:t>
      </w:r>
      <w:proofErr w:type="spellEnd"/>
      <w:r w:rsidRPr="001549EF">
        <w:rPr>
          <w:sz w:val="24"/>
          <w:szCs w:val="24"/>
        </w:rPr>
        <w:t xml:space="preserve"> та </w:t>
      </w:r>
      <w:proofErr w:type="spellStart"/>
      <w:r w:rsidRPr="001549EF">
        <w:rPr>
          <w:sz w:val="24"/>
          <w:szCs w:val="24"/>
        </w:rPr>
        <w:t>здійснення</w:t>
      </w:r>
      <w:proofErr w:type="spellEnd"/>
      <w:r w:rsidRPr="001549EF">
        <w:rPr>
          <w:sz w:val="24"/>
          <w:szCs w:val="24"/>
        </w:rPr>
        <w:t xml:space="preserve"> валютно-</w:t>
      </w:r>
      <w:proofErr w:type="spellStart"/>
      <w:r w:rsidRPr="001549EF">
        <w:rPr>
          <w:sz w:val="24"/>
          <w:szCs w:val="24"/>
        </w:rPr>
        <w:t>обмінних</w:t>
      </w:r>
      <w:proofErr w:type="spellEnd"/>
      <w:r w:rsidRPr="001549EF">
        <w:rPr>
          <w:sz w:val="24"/>
          <w:szCs w:val="24"/>
        </w:rPr>
        <w:t xml:space="preserve"> </w:t>
      </w:r>
      <w:proofErr w:type="spellStart"/>
      <w:r w:rsidRPr="001549EF">
        <w:rPr>
          <w:sz w:val="24"/>
          <w:szCs w:val="24"/>
        </w:rPr>
        <w:t>операцій</w:t>
      </w:r>
      <w:proofErr w:type="spellEnd"/>
      <w:r w:rsidRPr="001549EF">
        <w:rPr>
          <w:sz w:val="24"/>
          <w:szCs w:val="24"/>
        </w:rPr>
        <w:t xml:space="preserve"> на </w:t>
      </w:r>
      <w:proofErr w:type="spellStart"/>
      <w:r w:rsidRPr="001549EF">
        <w:rPr>
          <w:sz w:val="24"/>
          <w:szCs w:val="24"/>
        </w:rPr>
        <w:t>території</w:t>
      </w:r>
      <w:proofErr w:type="spellEnd"/>
      <w:r w:rsidRPr="001549EF">
        <w:rPr>
          <w:sz w:val="24"/>
          <w:szCs w:val="24"/>
        </w:rPr>
        <w:t xml:space="preserve"> </w:t>
      </w:r>
      <w:proofErr w:type="spellStart"/>
      <w:r w:rsidRPr="001549EF">
        <w:rPr>
          <w:sz w:val="24"/>
          <w:szCs w:val="24"/>
        </w:rPr>
        <w:t>України</w:t>
      </w:r>
      <w:proofErr w:type="spellEnd"/>
      <w:r w:rsidRPr="001549EF">
        <w:rPr>
          <w:sz w:val="24"/>
          <w:szCs w:val="24"/>
        </w:rPr>
        <w:t xml:space="preserve">, </w:t>
      </w:r>
      <w:proofErr w:type="spellStart"/>
      <w:r w:rsidRPr="001549EF">
        <w:rPr>
          <w:sz w:val="24"/>
          <w:szCs w:val="24"/>
        </w:rPr>
        <w:t>затверджена</w:t>
      </w:r>
      <w:proofErr w:type="spellEnd"/>
      <w:r w:rsidRPr="001549EF">
        <w:rPr>
          <w:sz w:val="24"/>
          <w:szCs w:val="24"/>
        </w:rPr>
        <w:t xml:space="preserve"> </w:t>
      </w:r>
      <w:proofErr w:type="spellStart"/>
      <w:r w:rsidRPr="001549EF">
        <w:rPr>
          <w:sz w:val="24"/>
          <w:szCs w:val="24"/>
        </w:rPr>
        <w:t>постановою</w:t>
      </w:r>
      <w:proofErr w:type="spellEnd"/>
      <w:r w:rsidRPr="001549EF">
        <w:rPr>
          <w:sz w:val="24"/>
          <w:szCs w:val="24"/>
        </w:rPr>
        <w:t xml:space="preserve"> </w:t>
      </w:r>
      <w:proofErr w:type="spellStart"/>
      <w:r w:rsidRPr="001549EF">
        <w:rPr>
          <w:sz w:val="24"/>
          <w:szCs w:val="24"/>
        </w:rPr>
        <w:t>Пра</w:t>
      </w:r>
      <w:r w:rsidR="001549EF">
        <w:rPr>
          <w:sz w:val="24"/>
          <w:szCs w:val="24"/>
        </w:rPr>
        <w:t>вління</w:t>
      </w:r>
      <w:proofErr w:type="spellEnd"/>
      <w:r w:rsidR="001549EF">
        <w:rPr>
          <w:sz w:val="24"/>
          <w:szCs w:val="24"/>
        </w:rPr>
        <w:t xml:space="preserve"> НБУ </w:t>
      </w:r>
      <w:proofErr w:type="spellStart"/>
      <w:r w:rsidR="001549EF">
        <w:rPr>
          <w:sz w:val="24"/>
          <w:szCs w:val="24"/>
        </w:rPr>
        <w:t>від</w:t>
      </w:r>
      <w:proofErr w:type="spellEnd"/>
      <w:r w:rsidR="001549EF">
        <w:rPr>
          <w:sz w:val="24"/>
          <w:szCs w:val="24"/>
        </w:rPr>
        <w:t xml:space="preserve"> 12.12.2002 № 502</w:t>
      </w:r>
      <w:r w:rsidR="001549EF">
        <w:rPr>
          <w:sz w:val="24"/>
          <w:szCs w:val="24"/>
          <w:lang w:val="uk-UA"/>
        </w:rPr>
        <w:t xml:space="preserve"> // </w:t>
      </w:r>
      <w:r w:rsidR="001549EF" w:rsidRPr="00524909">
        <w:rPr>
          <w:sz w:val="24"/>
          <w:szCs w:val="24"/>
        </w:rPr>
        <w:t xml:space="preserve">http: // www.bank.gov.ua </w:t>
      </w:r>
    </w:p>
    <w:p w:rsidR="001549EF" w:rsidRPr="00CD107B" w:rsidRDefault="00572BD7" w:rsidP="001549EF">
      <w:pPr>
        <w:pStyle w:val="af1"/>
        <w:numPr>
          <w:ilvl w:val="0"/>
          <w:numId w:val="18"/>
        </w:numPr>
        <w:jc w:val="both"/>
        <w:rPr>
          <w:sz w:val="24"/>
          <w:szCs w:val="24"/>
          <w:lang w:val="uk-UA"/>
        </w:rPr>
      </w:pPr>
      <w:r w:rsidRPr="001549EF">
        <w:rPr>
          <w:sz w:val="24"/>
          <w:szCs w:val="24"/>
        </w:rPr>
        <w:t xml:space="preserve"> </w:t>
      </w:r>
      <w:r w:rsidRPr="001549EF">
        <w:rPr>
          <w:sz w:val="24"/>
          <w:szCs w:val="24"/>
          <w:lang w:val="uk-UA"/>
        </w:rPr>
        <w:t xml:space="preserve">Інструкція з бухгалтерського обліку операцій з цінними паперами в банках України, </w:t>
      </w:r>
      <w:proofErr w:type="spellStart"/>
      <w:r w:rsidRPr="001549EF">
        <w:rPr>
          <w:sz w:val="24"/>
          <w:szCs w:val="24"/>
          <w:lang w:val="uk-UA"/>
        </w:rPr>
        <w:t>затв</w:t>
      </w:r>
      <w:proofErr w:type="spellEnd"/>
      <w:r w:rsidRPr="001549EF">
        <w:rPr>
          <w:sz w:val="24"/>
          <w:szCs w:val="24"/>
          <w:lang w:val="uk-UA"/>
        </w:rPr>
        <w:t>. Постановою Правління НБУ № 358 від 03.10.2005 р.</w:t>
      </w:r>
      <w:r w:rsidR="001549EF">
        <w:rPr>
          <w:sz w:val="24"/>
          <w:szCs w:val="24"/>
          <w:lang w:val="uk-UA"/>
        </w:rPr>
        <w:t xml:space="preserve">// </w:t>
      </w:r>
      <w:r w:rsidR="001549EF" w:rsidRPr="00524909">
        <w:rPr>
          <w:sz w:val="24"/>
          <w:szCs w:val="24"/>
        </w:rPr>
        <w:t xml:space="preserve">http: // www.bank.gov.ua </w:t>
      </w:r>
    </w:p>
    <w:p w:rsidR="001549EF" w:rsidRPr="00CD107B" w:rsidRDefault="00572BD7" w:rsidP="001549EF">
      <w:pPr>
        <w:pStyle w:val="af1"/>
        <w:numPr>
          <w:ilvl w:val="0"/>
          <w:numId w:val="18"/>
        </w:numPr>
        <w:jc w:val="both"/>
        <w:rPr>
          <w:sz w:val="24"/>
          <w:szCs w:val="24"/>
          <w:lang w:val="uk-UA"/>
        </w:rPr>
      </w:pPr>
      <w:r w:rsidRPr="001549EF">
        <w:rPr>
          <w:sz w:val="24"/>
          <w:szCs w:val="24"/>
          <w:lang w:val="uk-UA"/>
        </w:rPr>
        <w:lastRenderedPageBreak/>
        <w:t xml:space="preserve">Інструкція з бухгалтерського обліку основних засобів і нематеріальних активів банків України, </w:t>
      </w:r>
      <w:proofErr w:type="spellStart"/>
      <w:r w:rsidRPr="001549EF">
        <w:rPr>
          <w:sz w:val="24"/>
          <w:szCs w:val="24"/>
          <w:lang w:val="uk-UA"/>
        </w:rPr>
        <w:t>затв</w:t>
      </w:r>
      <w:proofErr w:type="spellEnd"/>
      <w:r w:rsidRPr="001549EF">
        <w:rPr>
          <w:sz w:val="24"/>
          <w:szCs w:val="24"/>
          <w:lang w:val="uk-UA"/>
        </w:rPr>
        <w:t>. Постановою Правління НБУ №480 від 20.12.2005</w:t>
      </w:r>
      <w:r w:rsidR="001549EF">
        <w:rPr>
          <w:sz w:val="24"/>
          <w:szCs w:val="24"/>
          <w:lang w:val="uk-UA"/>
        </w:rPr>
        <w:t xml:space="preserve"> // </w:t>
      </w:r>
      <w:r w:rsidR="001549EF" w:rsidRPr="00524909">
        <w:rPr>
          <w:sz w:val="24"/>
          <w:szCs w:val="24"/>
        </w:rPr>
        <w:t xml:space="preserve">http: // www.bank.gov.ua </w:t>
      </w:r>
    </w:p>
    <w:bookmarkEnd w:id="0"/>
    <w:p w:rsidR="001549EF" w:rsidRPr="00CD107B" w:rsidRDefault="00572BD7" w:rsidP="001549EF">
      <w:pPr>
        <w:pStyle w:val="af1"/>
        <w:numPr>
          <w:ilvl w:val="0"/>
          <w:numId w:val="18"/>
        </w:numPr>
        <w:jc w:val="both"/>
        <w:rPr>
          <w:sz w:val="24"/>
          <w:szCs w:val="24"/>
          <w:lang w:val="uk-UA"/>
        </w:rPr>
      </w:pPr>
      <w:r w:rsidRPr="001549EF">
        <w:rPr>
          <w:sz w:val="24"/>
          <w:szCs w:val="24"/>
          <w:lang w:val="uk-UA"/>
        </w:rPr>
        <w:t xml:space="preserve">Інструкція про порядок регулювання діяльності банків  в Україні, </w:t>
      </w:r>
      <w:proofErr w:type="spellStart"/>
      <w:r w:rsidRPr="001549EF">
        <w:rPr>
          <w:sz w:val="24"/>
          <w:szCs w:val="24"/>
          <w:lang w:val="uk-UA"/>
        </w:rPr>
        <w:t>затв</w:t>
      </w:r>
      <w:proofErr w:type="spellEnd"/>
      <w:r w:rsidRPr="001549EF">
        <w:rPr>
          <w:sz w:val="24"/>
          <w:szCs w:val="24"/>
          <w:lang w:val="uk-UA"/>
        </w:rPr>
        <w:t>. Постановою Правління НБУ №368 від 28.08.2001 р.</w:t>
      </w:r>
      <w:r w:rsidR="001549EF">
        <w:rPr>
          <w:sz w:val="24"/>
          <w:szCs w:val="24"/>
          <w:lang w:val="uk-UA"/>
        </w:rPr>
        <w:t xml:space="preserve">// </w:t>
      </w:r>
      <w:r w:rsidR="001549EF" w:rsidRPr="00524909">
        <w:rPr>
          <w:sz w:val="24"/>
          <w:szCs w:val="24"/>
        </w:rPr>
        <w:t xml:space="preserve">http: // www.bank.gov.ua </w:t>
      </w:r>
    </w:p>
    <w:p w:rsidR="001549EF" w:rsidRPr="00CD107B" w:rsidRDefault="00572BD7" w:rsidP="001549EF">
      <w:pPr>
        <w:pStyle w:val="af1"/>
        <w:numPr>
          <w:ilvl w:val="0"/>
          <w:numId w:val="18"/>
        </w:numPr>
        <w:jc w:val="both"/>
        <w:rPr>
          <w:sz w:val="24"/>
          <w:szCs w:val="24"/>
          <w:lang w:val="uk-UA"/>
        </w:rPr>
      </w:pPr>
      <w:r w:rsidRPr="001549EF">
        <w:rPr>
          <w:sz w:val="24"/>
          <w:szCs w:val="24"/>
          <w:lang w:val="uk-UA"/>
        </w:rPr>
        <w:t xml:space="preserve">Положення про організацію операційної діяльності в банках України, </w:t>
      </w:r>
      <w:proofErr w:type="spellStart"/>
      <w:r w:rsidRPr="001549EF">
        <w:rPr>
          <w:sz w:val="24"/>
          <w:szCs w:val="24"/>
          <w:lang w:val="uk-UA"/>
        </w:rPr>
        <w:t>затв</w:t>
      </w:r>
      <w:proofErr w:type="spellEnd"/>
      <w:r w:rsidRPr="001549EF">
        <w:rPr>
          <w:sz w:val="24"/>
          <w:szCs w:val="24"/>
          <w:lang w:val="uk-UA"/>
        </w:rPr>
        <w:t>. Постановою Правління НБУ №254 від 18.06.2003 р.</w:t>
      </w:r>
      <w:r w:rsidR="001549EF">
        <w:rPr>
          <w:sz w:val="24"/>
          <w:szCs w:val="24"/>
          <w:lang w:val="uk-UA"/>
        </w:rPr>
        <w:t xml:space="preserve">// </w:t>
      </w:r>
      <w:r w:rsidR="001549EF" w:rsidRPr="00524909">
        <w:rPr>
          <w:sz w:val="24"/>
          <w:szCs w:val="24"/>
        </w:rPr>
        <w:t xml:space="preserve">http: // www.bank.gov.ua </w:t>
      </w:r>
    </w:p>
    <w:p w:rsidR="001549EF" w:rsidRPr="00CD107B" w:rsidRDefault="00572BD7" w:rsidP="001549EF">
      <w:pPr>
        <w:pStyle w:val="af1"/>
        <w:numPr>
          <w:ilvl w:val="0"/>
          <w:numId w:val="18"/>
        </w:numPr>
        <w:jc w:val="both"/>
        <w:rPr>
          <w:sz w:val="24"/>
          <w:szCs w:val="24"/>
          <w:lang w:val="uk-UA"/>
        </w:rPr>
      </w:pPr>
      <w:r w:rsidRPr="001549EF">
        <w:rPr>
          <w:sz w:val="24"/>
          <w:szCs w:val="24"/>
          <w:lang w:val="uk-UA"/>
        </w:rPr>
        <w:t xml:space="preserve">Положення про порядок створення і державної реєстрації банків, відкриття їх філій, представництв, відділень, </w:t>
      </w:r>
      <w:proofErr w:type="spellStart"/>
      <w:r w:rsidRPr="001549EF">
        <w:rPr>
          <w:sz w:val="24"/>
          <w:szCs w:val="24"/>
          <w:lang w:val="uk-UA"/>
        </w:rPr>
        <w:t>затв</w:t>
      </w:r>
      <w:proofErr w:type="spellEnd"/>
      <w:r w:rsidRPr="001549EF">
        <w:rPr>
          <w:sz w:val="24"/>
          <w:szCs w:val="24"/>
          <w:lang w:val="uk-UA"/>
        </w:rPr>
        <w:t>. Постановою Правління НБУ №375 від 31.08.2001 р.</w:t>
      </w:r>
      <w:r w:rsidR="001549EF">
        <w:rPr>
          <w:sz w:val="24"/>
          <w:szCs w:val="24"/>
          <w:lang w:val="uk-UA"/>
        </w:rPr>
        <w:t xml:space="preserve">// </w:t>
      </w:r>
      <w:r w:rsidR="001549EF" w:rsidRPr="00524909">
        <w:rPr>
          <w:sz w:val="24"/>
          <w:szCs w:val="24"/>
        </w:rPr>
        <w:t xml:space="preserve">http: // www.bank.gov.ua </w:t>
      </w:r>
    </w:p>
    <w:p w:rsidR="00D94079" w:rsidRPr="00CD107B" w:rsidRDefault="00572BD7" w:rsidP="00D94079">
      <w:pPr>
        <w:pStyle w:val="af1"/>
        <w:numPr>
          <w:ilvl w:val="0"/>
          <w:numId w:val="18"/>
        </w:numPr>
        <w:jc w:val="both"/>
        <w:rPr>
          <w:sz w:val="24"/>
          <w:szCs w:val="24"/>
          <w:lang w:val="uk-UA"/>
        </w:rPr>
      </w:pPr>
      <w:r w:rsidRPr="001549EF">
        <w:rPr>
          <w:sz w:val="24"/>
          <w:szCs w:val="24"/>
          <w:lang w:val="uk-UA"/>
        </w:rPr>
        <w:t xml:space="preserve">Положення про організацію бухгалтерського обліку і звітності в банках України: </w:t>
      </w:r>
      <w:proofErr w:type="spellStart"/>
      <w:r w:rsidRPr="001549EF">
        <w:rPr>
          <w:sz w:val="24"/>
          <w:szCs w:val="24"/>
          <w:lang w:val="uk-UA"/>
        </w:rPr>
        <w:t>Затв</w:t>
      </w:r>
      <w:proofErr w:type="spellEnd"/>
      <w:r w:rsidRPr="001549EF">
        <w:rPr>
          <w:sz w:val="24"/>
          <w:szCs w:val="24"/>
          <w:lang w:val="uk-UA"/>
        </w:rPr>
        <w:t>. Постановою Правл</w:t>
      </w:r>
      <w:r w:rsidR="00D94079">
        <w:rPr>
          <w:sz w:val="24"/>
          <w:szCs w:val="24"/>
          <w:lang w:val="uk-UA"/>
        </w:rPr>
        <w:t xml:space="preserve">іння НБУ №566 від 30.12.1998 р.// </w:t>
      </w:r>
      <w:r w:rsidR="00D94079" w:rsidRPr="00524909">
        <w:rPr>
          <w:sz w:val="24"/>
          <w:szCs w:val="24"/>
        </w:rPr>
        <w:t xml:space="preserve">http: // www.bank.gov.ua </w:t>
      </w:r>
    </w:p>
    <w:p w:rsidR="00D94079" w:rsidRPr="00CD107B" w:rsidRDefault="00572BD7" w:rsidP="00D94079">
      <w:pPr>
        <w:pStyle w:val="af1"/>
        <w:numPr>
          <w:ilvl w:val="0"/>
          <w:numId w:val="18"/>
        </w:numPr>
        <w:jc w:val="both"/>
        <w:rPr>
          <w:sz w:val="24"/>
          <w:szCs w:val="24"/>
          <w:lang w:val="uk-UA"/>
        </w:rPr>
      </w:pPr>
      <w:r w:rsidRPr="00D94079">
        <w:rPr>
          <w:sz w:val="24"/>
          <w:szCs w:val="24"/>
        </w:rPr>
        <w:t xml:space="preserve">Правилами </w:t>
      </w:r>
      <w:proofErr w:type="spellStart"/>
      <w:r w:rsidRPr="00D94079">
        <w:rPr>
          <w:sz w:val="24"/>
          <w:szCs w:val="24"/>
        </w:rPr>
        <w:t>бухгалтерського</w:t>
      </w:r>
      <w:proofErr w:type="spellEnd"/>
      <w:r w:rsidRPr="00D94079">
        <w:rPr>
          <w:sz w:val="24"/>
          <w:szCs w:val="24"/>
        </w:rPr>
        <w:t xml:space="preserve"> </w:t>
      </w:r>
      <w:proofErr w:type="spellStart"/>
      <w:r w:rsidRPr="00D94079">
        <w:rPr>
          <w:sz w:val="24"/>
          <w:szCs w:val="24"/>
        </w:rPr>
        <w:t>обліку</w:t>
      </w:r>
      <w:proofErr w:type="spellEnd"/>
      <w:r w:rsidRPr="00D94079">
        <w:rPr>
          <w:sz w:val="24"/>
          <w:szCs w:val="24"/>
        </w:rPr>
        <w:t xml:space="preserve"> </w:t>
      </w:r>
      <w:proofErr w:type="spellStart"/>
      <w:r w:rsidRPr="00D94079">
        <w:rPr>
          <w:sz w:val="24"/>
          <w:szCs w:val="24"/>
        </w:rPr>
        <w:t>операцій</w:t>
      </w:r>
      <w:proofErr w:type="spellEnd"/>
      <w:r w:rsidRPr="00D94079">
        <w:rPr>
          <w:sz w:val="24"/>
          <w:szCs w:val="24"/>
        </w:rPr>
        <w:t xml:space="preserve"> з </w:t>
      </w:r>
      <w:proofErr w:type="spellStart"/>
      <w:r w:rsidRPr="00D94079">
        <w:rPr>
          <w:sz w:val="24"/>
          <w:szCs w:val="24"/>
        </w:rPr>
        <w:t>використанням</w:t>
      </w:r>
      <w:proofErr w:type="spellEnd"/>
      <w:r w:rsidRPr="00D94079">
        <w:rPr>
          <w:sz w:val="24"/>
          <w:szCs w:val="24"/>
        </w:rPr>
        <w:t xml:space="preserve"> </w:t>
      </w:r>
      <w:proofErr w:type="spellStart"/>
      <w:r w:rsidRPr="00D94079">
        <w:rPr>
          <w:sz w:val="24"/>
          <w:szCs w:val="24"/>
        </w:rPr>
        <w:t>платіжних</w:t>
      </w:r>
      <w:proofErr w:type="spellEnd"/>
      <w:r w:rsidRPr="00D94079">
        <w:rPr>
          <w:sz w:val="24"/>
          <w:szCs w:val="24"/>
        </w:rPr>
        <w:t xml:space="preserve"> </w:t>
      </w:r>
      <w:proofErr w:type="spellStart"/>
      <w:r w:rsidRPr="00D94079">
        <w:rPr>
          <w:sz w:val="24"/>
          <w:szCs w:val="24"/>
        </w:rPr>
        <w:t>карток</w:t>
      </w:r>
      <w:proofErr w:type="spellEnd"/>
      <w:r w:rsidRPr="00D94079">
        <w:rPr>
          <w:sz w:val="24"/>
          <w:szCs w:val="24"/>
        </w:rPr>
        <w:t xml:space="preserve"> у банках </w:t>
      </w:r>
      <w:proofErr w:type="spellStart"/>
      <w:r w:rsidRPr="00D94079">
        <w:rPr>
          <w:sz w:val="24"/>
          <w:szCs w:val="24"/>
        </w:rPr>
        <w:t>України</w:t>
      </w:r>
      <w:proofErr w:type="spellEnd"/>
      <w:r w:rsidRPr="00D94079">
        <w:rPr>
          <w:sz w:val="24"/>
          <w:szCs w:val="24"/>
        </w:rPr>
        <w:t xml:space="preserve">, </w:t>
      </w:r>
      <w:proofErr w:type="spellStart"/>
      <w:r w:rsidRPr="00D94079">
        <w:rPr>
          <w:sz w:val="24"/>
          <w:szCs w:val="24"/>
        </w:rPr>
        <w:t>затвердженими</w:t>
      </w:r>
      <w:proofErr w:type="spellEnd"/>
      <w:r w:rsidRPr="00D94079">
        <w:rPr>
          <w:sz w:val="24"/>
          <w:szCs w:val="24"/>
        </w:rPr>
        <w:t xml:space="preserve"> </w:t>
      </w:r>
      <w:proofErr w:type="spellStart"/>
      <w:r w:rsidRPr="00D94079">
        <w:rPr>
          <w:sz w:val="24"/>
          <w:szCs w:val="24"/>
        </w:rPr>
        <w:t>постановою</w:t>
      </w:r>
      <w:proofErr w:type="spellEnd"/>
      <w:r w:rsidRPr="00D94079">
        <w:rPr>
          <w:sz w:val="24"/>
          <w:szCs w:val="24"/>
        </w:rPr>
        <w:t xml:space="preserve"> </w:t>
      </w:r>
      <w:proofErr w:type="spellStart"/>
      <w:r w:rsidRPr="00D94079">
        <w:rPr>
          <w:sz w:val="24"/>
          <w:szCs w:val="24"/>
        </w:rPr>
        <w:t>П</w:t>
      </w:r>
      <w:r w:rsidR="00D94079">
        <w:rPr>
          <w:sz w:val="24"/>
          <w:szCs w:val="24"/>
        </w:rPr>
        <w:t>равління</w:t>
      </w:r>
      <w:proofErr w:type="spellEnd"/>
      <w:r w:rsidR="00D94079">
        <w:rPr>
          <w:sz w:val="24"/>
          <w:szCs w:val="24"/>
        </w:rPr>
        <w:t xml:space="preserve"> НБУ </w:t>
      </w:r>
      <w:proofErr w:type="spellStart"/>
      <w:r w:rsidR="00D94079">
        <w:rPr>
          <w:sz w:val="24"/>
          <w:szCs w:val="24"/>
        </w:rPr>
        <w:t>від</w:t>
      </w:r>
      <w:proofErr w:type="spellEnd"/>
      <w:r w:rsidR="00D94079">
        <w:rPr>
          <w:sz w:val="24"/>
          <w:szCs w:val="24"/>
        </w:rPr>
        <w:t xml:space="preserve"> 8.04.2005 №123</w:t>
      </w:r>
      <w:r w:rsidR="00D94079">
        <w:rPr>
          <w:sz w:val="24"/>
          <w:szCs w:val="24"/>
          <w:lang w:val="uk-UA"/>
        </w:rPr>
        <w:t xml:space="preserve"> // </w:t>
      </w:r>
      <w:r w:rsidR="00D94079" w:rsidRPr="00524909">
        <w:rPr>
          <w:sz w:val="24"/>
          <w:szCs w:val="24"/>
        </w:rPr>
        <w:t xml:space="preserve">http: // www.bank.gov.ua </w:t>
      </w:r>
    </w:p>
    <w:p w:rsidR="00D94079" w:rsidRPr="00CD107B" w:rsidRDefault="00572BD7" w:rsidP="00D94079">
      <w:pPr>
        <w:pStyle w:val="af1"/>
        <w:numPr>
          <w:ilvl w:val="0"/>
          <w:numId w:val="18"/>
        </w:numPr>
        <w:jc w:val="both"/>
        <w:rPr>
          <w:sz w:val="24"/>
          <w:szCs w:val="24"/>
          <w:lang w:val="uk-UA"/>
        </w:rPr>
      </w:pPr>
      <w:r w:rsidRPr="00D94079">
        <w:rPr>
          <w:sz w:val="24"/>
          <w:szCs w:val="24"/>
        </w:rPr>
        <w:t xml:space="preserve"> </w:t>
      </w:r>
      <w:r w:rsidRPr="00D94079">
        <w:rPr>
          <w:sz w:val="24"/>
          <w:szCs w:val="24"/>
          <w:lang w:val="uk-UA"/>
        </w:rPr>
        <w:t xml:space="preserve">Правила ведення аналітичного обліку в банках України, </w:t>
      </w:r>
      <w:proofErr w:type="spellStart"/>
      <w:r w:rsidRPr="00D94079">
        <w:rPr>
          <w:sz w:val="24"/>
          <w:szCs w:val="24"/>
          <w:lang w:val="uk-UA"/>
        </w:rPr>
        <w:t>затв</w:t>
      </w:r>
      <w:proofErr w:type="spellEnd"/>
      <w:r w:rsidRPr="00D94079">
        <w:rPr>
          <w:sz w:val="24"/>
          <w:szCs w:val="24"/>
          <w:lang w:val="uk-UA"/>
        </w:rPr>
        <w:t>. Постановою Правління НБУ №221 від 16.06.2005 р.</w:t>
      </w:r>
      <w:r w:rsidR="00D94079">
        <w:rPr>
          <w:sz w:val="24"/>
          <w:szCs w:val="24"/>
          <w:lang w:val="uk-UA"/>
        </w:rPr>
        <w:t xml:space="preserve">// </w:t>
      </w:r>
      <w:r w:rsidR="00D94079" w:rsidRPr="00524909">
        <w:rPr>
          <w:sz w:val="24"/>
          <w:szCs w:val="24"/>
        </w:rPr>
        <w:t xml:space="preserve">http: // www.bank.gov.ua </w:t>
      </w:r>
    </w:p>
    <w:p w:rsidR="00D94079" w:rsidRPr="00CD107B" w:rsidRDefault="00572BD7" w:rsidP="00D94079">
      <w:pPr>
        <w:pStyle w:val="af1"/>
        <w:numPr>
          <w:ilvl w:val="0"/>
          <w:numId w:val="18"/>
        </w:numPr>
        <w:jc w:val="both"/>
        <w:rPr>
          <w:sz w:val="24"/>
          <w:szCs w:val="24"/>
          <w:lang w:val="uk-UA"/>
        </w:rPr>
      </w:pPr>
      <w:r w:rsidRPr="00D94079">
        <w:rPr>
          <w:sz w:val="24"/>
          <w:szCs w:val="24"/>
          <w:lang w:val="uk-UA"/>
        </w:rPr>
        <w:t xml:space="preserve">Правила бухгалтерського обліку доходів і витрат банків України, </w:t>
      </w:r>
      <w:proofErr w:type="spellStart"/>
      <w:r w:rsidRPr="00D94079">
        <w:rPr>
          <w:sz w:val="24"/>
          <w:szCs w:val="24"/>
          <w:lang w:val="uk-UA"/>
        </w:rPr>
        <w:t>затв</w:t>
      </w:r>
      <w:proofErr w:type="spellEnd"/>
      <w:r w:rsidRPr="00D94079">
        <w:rPr>
          <w:sz w:val="24"/>
          <w:szCs w:val="24"/>
          <w:lang w:val="uk-UA"/>
        </w:rPr>
        <w:t>. Постановою Правління НБУ №255 від 18.06.2003 р.</w:t>
      </w:r>
      <w:r w:rsidR="00D94079">
        <w:rPr>
          <w:sz w:val="24"/>
          <w:szCs w:val="24"/>
          <w:lang w:val="uk-UA"/>
        </w:rPr>
        <w:t xml:space="preserve">// </w:t>
      </w:r>
      <w:r w:rsidR="00D94079" w:rsidRPr="00524909">
        <w:rPr>
          <w:sz w:val="24"/>
          <w:szCs w:val="24"/>
        </w:rPr>
        <w:t xml:space="preserve">http: // www.bank.gov.ua </w:t>
      </w:r>
    </w:p>
    <w:p w:rsidR="00BD28E3" w:rsidRPr="00BD28E3" w:rsidRDefault="00BD28E3" w:rsidP="00BD28E3">
      <w:pPr>
        <w:pStyle w:val="af1"/>
        <w:numPr>
          <w:ilvl w:val="0"/>
          <w:numId w:val="18"/>
        </w:numPr>
        <w:jc w:val="both"/>
        <w:rPr>
          <w:sz w:val="24"/>
          <w:szCs w:val="24"/>
          <w:lang w:val="uk-UA"/>
        </w:rPr>
      </w:pPr>
      <w:proofErr w:type="spellStart"/>
      <w:r w:rsidRPr="00BD28E3">
        <w:rPr>
          <w:sz w:val="24"/>
          <w:szCs w:val="24"/>
        </w:rPr>
        <w:t>Методичні</w:t>
      </w:r>
      <w:proofErr w:type="spellEnd"/>
      <w:r w:rsidRPr="00BD28E3">
        <w:rPr>
          <w:sz w:val="24"/>
          <w:szCs w:val="24"/>
        </w:rPr>
        <w:t xml:space="preserve"> </w:t>
      </w:r>
      <w:proofErr w:type="spellStart"/>
      <w:r w:rsidRPr="00BD28E3">
        <w:rPr>
          <w:sz w:val="24"/>
          <w:szCs w:val="24"/>
        </w:rPr>
        <w:t>вказівки</w:t>
      </w:r>
      <w:proofErr w:type="spellEnd"/>
      <w:r w:rsidRPr="00BD28E3">
        <w:rPr>
          <w:sz w:val="24"/>
          <w:szCs w:val="24"/>
        </w:rPr>
        <w:t xml:space="preserve"> </w:t>
      </w:r>
      <w:proofErr w:type="spellStart"/>
      <w:r w:rsidRPr="00BD28E3">
        <w:rPr>
          <w:sz w:val="24"/>
          <w:szCs w:val="24"/>
        </w:rPr>
        <w:t>щодо</w:t>
      </w:r>
      <w:proofErr w:type="spellEnd"/>
      <w:r w:rsidRPr="00BD28E3">
        <w:rPr>
          <w:sz w:val="24"/>
          <w:szCs w:val="24"/>
        </w:rPr>
        <w:t xml:space="preserve"> </w:t>
      </w:r>
      <w:proofErr w:type="spellStart"/>
      <w:r w:rsidRPr="00BD28E3">
        <w:rPr>
          <w:sz w:val="24"/>
          <w:szCs w:val="24"/>
        </w:rPr>
        <w:t>застосування</w:t>
      </w:r>
      <w:proofErr w:type="spellEnd"/>
      <w:r w:rsidRPr="00BD28E3">
        <w:rPr>
          <w:sz w:val="24"/>
          <w:szCs w:val="24"/>
        </w:rPr>
        <w:t xml:space="preserve"> </w:t>
      </w:r>
      <w:proofErr w:type="spellStart"/>
      <w:r w:rsidRPr="00BD28E3">
        <w:rPr>
          <w:sz w:val="24"/>
          <w:szCs w:val="24"/>
        </w:rPr>
        <w:t>стандартів</w:t>
      </w:r>
      <w:proofErr w:type="spellEnd"/>
      <w:r w:rsidRPr="00BD28E3">
        <w:rPr>
          <w:sz w:val="24"/>
          <w:szCs w:val="24"/>
        </w:rPr>
        <w:t xml:space="preserve"> </w:t>
      </w:r>
      <w:proofErr w:type="spellStart"/>
      <w:r w:rsidRPr="00BD28E3">
        <w:rPr>
          <w:sz w:val="24"/>
          <w:szCs w:val="24"/>
        </w:rPr>
        <w:t>внутрішнього</w:t>
      </w:r>
      <w:proofErr w:type="spellEnd"/>
      <w:r w:rsidRPr="00BD28E3">
        <w:rPr>
          <w:sz w:val="24"/>
          <w:szCs w:val="24"/>
        </w:rPr>
        <w:t xml:space="preserve"> аудиту в банках </w:t>
      </w:r>
      <w:proofErr w:type="spellStart"/>
      <w:r w:rsidRPr="00BD28E3">
        <w:rPr>
          <w:sz w:val="24"/>
          <w:szCs w:val="24"/>
        </w:rPr>
        <w:t>України</w:t>
      </w:r>
      <w:proofErr w:type="spellEnd"/>
      <w:r w:rsidRPr="00BD28E3">
        <w:rPr>
          <w:sz w:val="24"/>
          <w:szCs w:val="24"/>
        </w:rPr>
        <w:t xml:space="preserve">: </w:t>
      </w:r>
      <w:proofErr w:type="spellStart"/>
      <w:r w:rsidRPr="00BD28E3">
        <w:rPr>
          <w:sz w:val="24"/>
          <w:szCs w:val="24"/>
        </w:rPr>
        <w:t>Затв</w:t>
      </w:r>
      <w:proofErr w:type="spellEnd"/>
      <w:r w:rsidRPr="00BD28E3">
        <w:rPr>
          <w:sz w:val="24"/>
          <w:szCs w:val="24"/>
        </w:rPr>
        <w:t xml:space="preserve">. </w:t>
      </w:r>
      <w:proofErr w:type="spellStart"/>
      <w:r w:rsidRPr="00BD28E3">
        <w:rPr>
          <w:sz w:val="24"/>
          <w:szCs w:val="24"/>
        </w:rPr>
        <w:t>Постановою</w:t>
      </w:r>
      <w:proofErr w:type="spellEnd"/>
      <w:r w:rsidRPr="00BD28E3">
        <w:rPr>
          <w:sz w:val="24"/>
          <w:szCs w:val="24"/>
        </w:rPr>
        <w:t xml:space="preserve"> </w:t>
      </w:r>
      <w:proofErr w:type="spellStart"/>
      <w:r w:rsidRPr="00BD28E3">
        <w:rPr>
          <w:sz w:val="24"/>
          <w:szCs w:val="24"/>
        </w:rPr>
        <w:t>Правління</w:t>
      </w:r>
      <w:proofErr w:type="spellEnd"/>
      <w:r w:rsidRPr="00BD28E3">
        <w:rPr>
          <w:sz w:val="24"/>
          <w:szCs w:val="24"/>
        </w:rPr>
        <w:t xml:space="preserve"> НБУ </w:t>
      </w:r>
      <w:proofErr w:type="spellStart"/>
      <w:r w:rsidRPr="00BD28E3">
        <w:rPr>
          <w:sz w:val="24"/>
          <w:szCs w:val="24"/>
        </w:rPr>
        <w:t>від</w:t>
      </w:r>
      <w:proofErr w:type="spellEnd"/>
      <w:r w:rsidRPr="00BD28E3">
        <w:rPr>
          <w:sz w:val="24"/>
          <w:szCs w:val="24"/>
        </w:rPr>
        <w:t xml:space="preserve"> 20.07.1999 р. № 358 // http: // www.bank.gov.ua </w:t>
      </w:r>
    </w:p>
    <w:p w:rsidR="00BD28E3" w:rsidRDefault="00BD28E3" w:rsidP="00BD28E3">
      <w:pPr>
        <w:pStyle w:val="Default"/>
        <w:numPr>
          <w:ilvl w:val="0"/>
          <w:numId w:val="18"/>
        </w:numPr>
        <w:jc w:val="both"/>
      </w:pPr>
      <w:r w:rsidRPr="00BD28E3">
        <w:t xml:space="preserve">Положення про застосування Національним банком України заходів впливу за порушення банківського законодавства: </w:t>
      </w:r>
      <w:proofErr w:type="spellStart"/>
      <w:r w:rsidRPr="00BD28E3">
        <w:t>Затв</w:t>
      </w:r>
      <w:proofErr w:type="spellEnd"/>
      <w:r w:rsidRPr="00BD28E3">
        <w:t xml:space="preserve">. Постановою Правління НБУ від 28.08.2001 р. №369 // http: // </w:t>
      </w:r>
      <w:proofErr w:type="spellStart"/>
      <w:r w:rsidRPr="00BD28E3">
        <w:t>www.bank.gov.ua</w:t>
      </w:r>
      <w:proofErr w:type="spellEnd"/>
      <w:r w:rsidRPr="00BD28E3">
        <w:t xml:space="preserve"> </w:t>
      </w:r>
    </w:p>
    <w:p w:rsidR="00BF1056" w:rsidRPr="00BF1056" w:rsidRDefault="00BF1056" w:rsidP="00BF1056">
      <w:pPr>
        <w:pStyle w:val="Default"/>
        <w:numPr>
          <w:ilvl w:val="0"/>
          <w:numId w:val="18"/>
        </w:numPr>
        <w:jc w:val="both"/>
      </w:pPr>
      <w:r w:rsidRPr="00BF1056">
        <w:t xml:space="preserve">Міжнародні стандарти аудиту, надання впевненості та етики, прийняті в якості Національних стандартів аудиту згідно з рішенням АПУ від 18.04.2003 р. № 122 // http: // www.sau-apu.org.ua </w:t>
      </w:r>
    </w:p>
    <w:p w:rsidR="00572BD7" w:rsidRDefault="00572BD7" w:rsidP="00572BD7">
      <w:pPr>
        <w:pStyle w:val="af1"/>
        <w:numPr>
          <w:ilvl w:val="0"/>
          <w:numId w:val="18"/>
        </w:numPr>
        <w:jc w:val="both"/>
        <w:rPr>
          <w:sz w:val="24"/>
          <w:szCs w:val="24"/>
          <w:lang w:val="uk-UA"/>
        </w:rPr>
      </w:pPr>
      <w:proofErr w:type="spellStart"/>
      <w:r w:rsidRPr="00BF6C4A">
        <w:rPr>
          <w:sz w:val="24"/>
          <w:szCs w:val="24"/>
          <w:lang w:val="uk-UA"/>
        </w:rPr>
        <w:t>Алєксєєнко</w:t>
      </w:r>
      <w:proofErr w:type="spellEnd"/>
      <w:r w:rsidRPr="00BF6C4A">
        <w:rPr>
          <w:sz w:val="24"/>
          <w:szCs w:val="24"/>
          <w:lang w:val="uk-UA"/>
        </w:rPr>
        <w:t xml:space="preserve"> С.А. </w:t>
      </w:r>
      <w:r w:rsidRPr="00BF6C4A">
        <w:rPr>
          <w:bCs/>
          <w:sz w:val="24"/>
          <w:szCs w:val="24"/>
          <w:lang w:val="uk-UA"/>
        </w:rPr>
        <w:t xml:space="preserve">Бухгалтерський облік і звітність у комерційних банках: </w:t>
      </w:r>
      <w:r w:rsidRPr="00BF6C4A">
        <w:rPr>
          <w:sz w:val="24"/>
          <w:szCs w:val="24"/>
          <w:lang w:val="uk-UA"/>
        </w:rPr>
        <w:t xml:space="preserve">навчальний посібник / </w:t>
      </w:r>
      <w:proofErr w:type="spellStart"/>
      <w:r w:rsidRPr="00BF6C4A">
        <w:rPr>
          <w:sz w:val="24"/>
          <w:szCs w:val="24"/>
          <w:lang w:val="uk-UA"/>
        </w:rPr>
        <w:t>Алєксєєнко</w:t>
      </w:r>
      <w:proofErr w:type="spellEnd"/>
      <w:r w:rsidRPr="00BF6C4A">
        <w:rPr>
          <w:sz w:val="24"/>
          <w:szCs w:val="24"/>
          <w:lang w:val="uk-UA"/>
        </w:rPr>
        <w:t xml:space="preserve"> С.А. – К. : Аграрна освіта, 2014. – 418 с.  </w:t>
      </w:r>
    </w:p>
    <w:p w:rsidR="00572BD7" w:rsidRPr="009606D1" w:rsidRDefault="00572BD7" w:rsidP="00572BD7">
      <w:pPr>
        <w:pStyle w:val="af1"/>
        <w:numPr>
          <w:ilvl w:val="0"/>
          <w:numId w:val="18"/>
        </w:numPr>
        <w:jc w:val="both"/>
        <w:rPr>
          <w:sz w:val="24"/>
          <w:szCs w:val="24"/>
          <w:lang w:val="uk-UA"/>
        </w:rPr>
      </w:pPr>
      <w:r w:rsidRPr="009606D1">
        <w:rPr>
          <w:sz w:val="24"/>
          <w:szCs w:val="24"/>
          <w:lang w:val="uk-UA"/>
        </w:rPr>
        <w:t xml:space="preserve">Бобиль В. В. Облік у банках : навчальний посібник / В. В. Бобиль. – Д.: Вид-во </w:t>
      </w:r>
      <w:proofErr w:type="spellStart"/>
      <w:r w:rsidRPr="009606D1">
        <w:rPr>
          <w:sz w:val="24"/>
          <w:szCs w:val="24"/>
          <w:lang w:val="uk-UA"/>
        </w:rPr>
        <w:t>Дніпропетр</w:t>
      </w:r>
      <w:proofErr w:type="spellEnd"/>
      <w:r w:rsidRPr="009606D1">
        <w:rPr>
          <w:sz w:val="24"/>
          <w:szCs w:val="24"/>
          <w:lang w:val="uk-UA"/>
        </w:rPr>
        <w:t xml:space="preserve">. нац. </w:t>
      </w:r>
      <w:proofErr w:type="spellStart"/>
      <w:r w:rsidRPr="009606D1">
        <w:rPr>
          <w:sz w:val="24"/>
          <w:szCs w:val="24"/>
          <w:lang w:val="uk-UA"/>
        </w:rPr>
        <w:t>Ун</w:t>
      </w:r>
      <w:proofErr w:type="spellEnd"/>
      <w:r w:rsidRPr="009606D1">
        <w:rPr>
          <w:sz w:val="24"/>
          <w:szCs w:val="24"/>
          <w:lang w:val="uk-UA"/>
        </w:rPr>
        <w:t xml:space="preserve"> </w:t>
      </w:r>
      <w:proofErr w:type="spellStart"/>
      <w:r w:rsidRPr="009606D1">
        <w:rPr>
          <w:sz w:val="24"/>
          <w:szCs w:val="24"/>
          <w:lang w:val="uk-UA"/>
        </w:rPr>
        <w:t>-ту</w:t>
      </w:r>
      <w:proofErr w:type="spellEnd"/>
      <w:r w:rsidRPr="009606D1">
        <w:rPr>
          <w:sz w:val="24"/>
          <w:szCs w:val="24"/>
          <w:lang w:val="uk-UA"/>
        </w:rPr>
        <w:t xml:space="preserve"> залізн. </w:t>
      </w:r>
      <w:proofErr w:type="spellStart"/>
      <w:r w:rsidRPr="009606D1">
        <w:rPr>
          <w:sz w:val="24"/>
          <w:szCs w:val="24"/>
          <w:lang w:val="uk-UA"/>
        </w:rPr>
        <w:t>трансп</w:t>
      </w:r>
      <w:proofErr w:type="spellEnd"/>
      <w:r w:rsidRPr="009606D1">
        <w:rPr>
          <w:sz w:val="24"/>
          <w:szCs w:val="24"/>
          <w:lang w:val="uk-UA"/>
        </w:rPr>
        <w:t xml:space="preserve">. ім. акад. В. </w:t>
      </w:r>
      <w:proofErr w:type="spellStart"/>
      <w:r w:rsidRPr="009606D1">
        <w:rPr>
          <w:sz w:val="24"/>
          <w:szCs w:val="24"/>
          <w:lang w:val="uk-UA"/>
        </w:rPr>
        <w:t>Лазаряна</w:t>
      </w:r>
      <w:proofErr w:type="spellEnd"/>
      <w:r w:rsidRPr="009606D1">
        <w:rPr>
          <w:sz w:val="24"/>
          <w:szCs w:val="24"/>
          <w:lang w:val="uk-UA"/>
        </w:rPr>
        <w:t xml:space="preserve"> , 2011. – 262 с. </w:t>
      </w:r>
    </w:p>
    <w:p w:rsidR="00572BD7" w:rsidRPr="009606D1" w:rsidRDefault="00572BD7" w:rsidP="00572BD7">
      <w:pPr>
        <w:pStyle w:val="af1"/>
        <w:numPr>
          <w:ilvl w:val="0"/>
          <w:numId w:val="18"/>
        </w:numPr>
        <w:jc w:val="both"/>
        <w:rPr>
          <w:sz w:val="24"/>
          <w:szCs w:val="24"/>
          <w:lang w:val="uk-UA"/>
        </w:rPr>
      </w:pPr>
      <w:proofErr w:type="spellStart"/>
      <w:r w:rsidRPr="009606D1">
        <w:rPr>
          <w:sz w:val="24"/>
          <w:szCs w:val="24"/>
          <w:lang w:val="uk-UA"/>
        </w:rPr>
        <w:t>Васюренко</w:t>
      </w:r>
      <w:proofErr w:type="spellEnd"/>
      <w:r w:rsidRPr="009606D1">
        <w:rPr>
          <w:sz w:val="24"/>
          <w:szCs w:val="24"/>
          <w:lang w:val="uk-UA"/>
        </w:rPr>
        <w:t xml:space="preserve"> О.В. та ін. Облік і аудит у банках: </w:t>
      </w:r>
      <w:proofErr w:type="spellStart"/>
      <w:r w:rsidRPr="009606D1">
        <w:rPr>
          <w:sz w:val="24"/>
          <w:szCs w:val="24"/>
          <w:lang w:val="uk-UA"/>
        </w:rPr>
        <w:t>Навч.посіб</w:t>
      </w:r>
      <w:proofErr w:type="spellEnd"/>
      <w:r w:rsidRPr="009606D1">
        <w:rPr>
          <w:sz w:val="24"/>
          <w:szCs w:val="24"/>
          <w:lang w:val="uk-UA"/>
        </w:rPr>
        <w:t>. / О.В.</w:t>
      </w:r>
      <w:proofErr w:type="spellStart"/>
      <w:r w:rsidRPr="009606D1">
        <w:rPr>
          <w:sz w:val="24"/>
          <w:szCs w:val="24"/>
          <w:lang w:val="uk-UA"/>
        </w:rPr>
        <w:t>Васюренко</w:t>
      </w:r>
      <w:proofErr w:type="spellEnd"/>
      <w:r w:rsidRPr="009606D1">
        <w:rPr>
          <w:sz w:val="24"/>
          <w:szCs w:val="24"/>
          <w:lang w:val="uk-UA"/>
        </w:rPr>
        <w:t>, Л.В. Сердюк, О.М. Сидоренко; За ред. О.В.</w:t>
      </w:r>
      <w:proofErr w:type="spellStart"/>
      <w:r w:rsidRPr="009606D1">
        <w:rPr>
          <w:sz w:val="24"/>
          <w:szCs w:val="24"/>
          <w:lang w:val="uk-UA"/>
        </w:rPr>
        <w:t>Васюренка</w:t>
      </w:r>
      <w:proofErr w:type="spellEnd"/>
      <w:r w:rsidRPr="009606D1">
        <w:rPr>
          <w:sz w:val="24"/>
          <w:szCs w:val="24"/>
          <w:lang w:val="uk-UA"/>
        </w:rPr>
        <w:t>. – К: Знання, 2006. – С.21– 33.</w:t>
      </w:r>
    </w:p>
    <w:p w:rsidR="00572BD7" w:rsidRDefault="00572BD7" w:rsidP="00572BD7">
      <w:pPr>
        <w:pStyle w:val="af1"/>
        <w:numPr>
          <w:ilvl w:val="0"/>
          <w:numId w:val="18"/>
        </w:numPr>
        <w:jc w:val="both"/>
        <w:rPr>
          <w:sz w:val="24"/>
          <w:szCs w:val="24"/>
          <w:lang w:val="uk-UA"/>
        </w:rPr>
      </w:pPr>
      <w:r w:rsidRPr="009606D1">
        <w:rPr>
          <w:sz w:val="24"/>
          <w:szCs w:val="24"/>
          <w:lang w:val="uk-UA"/>
        </w:rPr>
        <w:t xml:space="preserve">Волкова І.А.Бухгалтерський облік у банках: </w:t>
      </w:r>
      <w:proofErr w:type="spellStart"/>
      <w:r w:rsidRPr="009606D1">
        <w:rPr>
          <w:sz w:val="24"/>
          <w:szCs w:val="24"/>
          <w:lang w:val="uk-UA"/>
        </w:rPr>
        <w:t>навч.пос</w:t>
      </w:r>
      <w:proofErr w:type="spellEnd"/>
      <w:r w:rsidRPr="009606D1">
        <w:rPr>
          <w:sz w:val="24"/>
          <w:szCs w:val="24"/>
          <w:lang w:val="uk-UA"/>
        </w:rPr>
        <w:t>. / І.А.Волкова,О.Ю.Калініна. – К.: Центр учбової літератури, 2011. – 520 с.</w:t>
      </w:r>
    </w:p>
    <w:p w:rsidR="00572BD7" w:rsidRPr="00E76ACA" w:rsidRDefault="00572BD7" w:rsidP="00572BD7">
      <w:pPr>
        <w:pStyle w:val="af1"/>
        <w:numPr>
          <w:ilvl w:val="0"/>
          <w:numId w:val="18"/>
        </w:numPr>
        <w:jc w:val="both"/>
        <w:rPr>
          <w:sz w:val="24"/>
          <w:szCs w:val="24"/>
          <w:lang w:val="uk-UA"/>
        </w:rPr>
      </w:pPr>
      <w:r w:rsidRPr="00E76ACA">
        <w:rPr>
          <w:rFonts w:eastAsiaTheme="minorHAnsi"/>
          <w:bCs/>
          <w:color w:val="000000"/>
          <w:sz w:val="24"/>
          <w:szCs w:val="24"/>
          <w:lang w:val="uk-UA" w:eastAsia="en-US"/>
        </w:rPr>
        <w:t xml:space="preserve">Варцаба В.І. </w:t>
      </w:r>
      <w:r w:rsidRPr="00E76ACA">
        <w:rPr>
          <w:rFonts w:eastAsiaTheme="minorHAnsi"/>
          <w:color w:val="000000"/>
          <w:sz w:val="24"/>
          <w:szCs w:val="24"/>
          <w:lang w:val="uk-UA" w:eastAsia="en-US"/>
        </w:rPr>
        <w:t xml:space="preserve">Облік у банках (у таблицях і схемах) : </w:t>
      </w:r>
      <w:proofErr w:type="spellStart"/>
      <w:r w:rsidRPr="00E76ACA">
        <w:rPr>
          <w:rFonts w:eastAsiaTheme="minorHAnsi"/>
          <w:color w:val="000000"/>
          <w:sz w:val="24"/>
          <w:szCs w:val="24"/>
          <w:lang w:val="uk-UA" w:eastAsia="en-US"/>
        </w:rPr>
        <w:t>Навч</w:t>
      </w:r>
      <w:proofErr w:type="spellEnd"/>
      <w:r w:rsidRPr="00E76ACA">
        <w:rPr>
          <w:rFonts w:eastAsiaTheme="minorHAnsi"/>
          <w:color w:val="000000"/>
          <w:sz w:val="24"/>
          <w:szCs w:val="24"/>
          <w:lang w:val="uk-UA" w:eastAsia="en-US"/>
        </w:rPr>
        <w:t xml:space="preserve">. посібник / </w:t>
      </w:r>
      <w:r w:rsidRPr="00E76ACA">
        <w:rPr>
          <w:rFonts w:eastAsiaTheme="minorHAnsi"/>
          <w:bCs/>
          <w:color w:val="000000"/>
          <w:sz w:val="24"/>
          <w:szCs w:val="24"/>
          <w:lang w:val="uk-UA" w:eastAsia="en-US"/>
        </w:rPr>
        <w:t xml:space="preserve">Варцаба В.І., </w:t>
      </w:r>
      <w:proofErr w:type="spellStart"/>
      <w:r w:rsidRPr="00E76ACA">
        <w:rPr>
          <w:rFonts w:eastAsiaTheme="minorHAnsi"/>
          <w:bCs/>
          <w:color w:val="000000"/>
          <w:sz w:val="24"/>
          <w:szCs w:val="24"/>
          <w:lang w:val="uk-UA" w:eastAsia="en-US"/>
        </w:rPr>
        <w:t>Машіко</w:t>
      </w:r>
      <w:proofErr w:type="spellEnd"/>
      <w:r w:rsidRPr="00E76ACA">
        <w:rPr>
          <w:rFonts w:eastAsiaTheme="minorHAnsi"/>
          <w:bCs/>
          <w:color w:val="000000"/>
          <w:sz w:val="24"/>
          <w:szCs w:val="24"/>
          <w:lang w:val="uk-UA" w:eastAsia="en-US"/>
        </w:rPr>
        <w:t xml:space="preserve"> К.С.</w:t>
      </w:r>
      <w:r w:rsidRPr="00E76ACA">
        <w:rPr>
          <w:rFonts w:eastAsiaTheme="minorHAnsi"/>
          <w:color w:val="000000"/>
          <w:sz w:val="24"/>
          <w:szCs w:val="24"/>
          <w:lang w:val="uk-UA" w:eastAsia="en-US"/>
        </w:rPr>
        <w:t xml:space="preserve"> – Ужгород: Видавництво </w:t>
      </w:r>
      <w:proofErr w:type="spellStart"/>
      <w:r w:rsidRPr="00E76ACA">
        <w:rPr>
          <w:rFonts w:eastAsiaTheme="minorHAnsi"/>
          <w:color w:val="000000"/>
          <w:sz w:val="24"/>
          <w:szCs w:val="24"/>
          <w:lang w:val="uk-UA" w:eastAsia="en-US"/>
        </w:rPr>
        <w:t>УжНУ</w:t>
      </w:r>
      <w:proofErr w:type="spellEnd"/>
      <w:r w:rsidRPr="00E76ACA">
        <w:rPr>
          <w:rFonts w:eastAsiaTheme="minorHAnsi"/>
          <w:color w:val="000000"/>
          <w:sz w:val="24"/>
          <w:szCs w:val="24"/>
          <w:lang w:val="uk-UA" w:eastAsia="en-US"/>
        </w:rPr>
        <w:t xml:space="preserve"> «Говерла», 2016. – 184 с. </w:t>
      </w:r>
    </w:p>
    <w:p w:rsidR="00572BD7" w:rsidRDefault="00572BD7" w:rsidP="00572BD7">
      <w:pPr>
        <w:pStyle w:val="af1"/>
        <w:numPr>
          <w:ilvl w:val="0"/>
          <w:numId w:val="18"/>
        </w:numPr>
        <w:jc w:val="both"/>
        <w:rPr>
          <w:sz w:val="24"/>
          <w:szCs w:val="24"/>
          <w:lang w:val="uk-UA"/>
        </w:rPr>
      </w:pPr>
      <w:proofErr w:type="spellStart"/>
      <w:r w:rsidRPr="00E76ACA">
        <w:rPr>
          <w:sz w:val="24"/>
          <w:szCs w:val="24"/>
          <w:lang w:val="uk-UA"/>
        </w:rPr>
        <w:t>Зюкова</w:t>
      </w:r>
      <w:proofErr w:type="spellEnd"/>
      <w:r w:rsidRPr="00E76ACA">
        <w:rPr>
          <w:sz w:val="24"/>
          <w:szCs w:val="24"/>
          <w:lang w:val="uk-UA"/>
        </w:rPr>
        <w:t xml:space="preserve"> М.М. </w:t>
      </w:r>
      <w:r w:rsidR="00AF53E3">
        <w:rPr>
          <w:sz w:val="24"/>
          <w:szCs w:val="24"/>
          <w:lang w:val="uk-UA"/>
        </w:rPr>
        <w:t xml:space="preserve">Облік в банках: </w:t>
      </w:r>
      <w:proofErr w:type="spellStart"/>
      <w:r w:rsidRPr="00E76ACA">
        <w:rPr>
          <w:sz w:val="24"/>
          <w:szCs w:val="24"/>
          <w:lang w:val="uk-UA"/>
        </w:rPr>
        <w:t>авч</w:t>
      </w:r>
      <w:proofErr w:type="spellEnd"/>
      <w:r w:rsidRPr="00E76ACA">
        <w:rPr>
          <w:sz w:val="24"/>
          <w:szCs w:val="24"/>
          <w:lang w:val="uk-UA"/>
        </w:rPr>
        <w:t xml:space="preserve">. </w:t>
      </w:r>
      <w:proofErr w:type="spellStart"/>
      <w:r w:rsidRPr="00E76ACA">
        <w:rPr>
          <w:sz w:val="24"/>
          <w:szCs w:val="24"/>
          <w:lang w:val="uk-UA"/>
        </w:rPr>
        <w:t>посіб</w:t>
      </w:r>
      <w:proofErr w:type="spellEnd"/>
      <w:r w:rsidRPr="00E76ACA">
        <w:rPr>
          <w:sz w:val="24"/>
          <w:szCs w:val="24"/>
          <w:lang w:val="uk-UA"/>
        </w:rPr>
        <w:t>. за КМСОНП.</w:t>
      </w:r>
      <w:r w:rsidR="00EE19A1" w:rsidRPr="00EE19A1">
        <w:rPr>
          <w:sz w:val="24"/>
          <w:szCs w:val="24"/>
          <w:lang w:val="uk-UA"/>
        </w:rPr>
        <w:t xml:space="preserve"> </w:t>
      </w:r>
      <w:r w:rsidR="00EE19A1">
        <w:rPr>
          <w:sz w:val="24"/>
          <w:szCs w:val="24"/>
          <w:lang w:val="uk-UA"/>
        </w:rPr>
        <w:t xml:space="preserve">– </w:t>
      </w:r>
      <w:r w:rsidRPr="00E76ACA">
        <w:rPr>
          <w:sz w:val="24"/>
          <w:szCs w:val="24"/>
          <w:lang w:val="uk-UA"/>
        </w:rPr>
        <w:t xml:space="preserve">Полтава.: РВВ ПУЕТ, 2011.- 182 с. </w:t>
      </w:r>
    </w:p>
    <w:p w:rsidR="006919B6" w:rsidRPr="006919B6" w:rsidRDefault="006919B6" w:rsidP="006919B6">
      <w:pPr>
        <w:pStyle w:val="Default"/>
        <w:numPr>
          <w:ilvl w:val="0"/>
          <w:numId w:val="18"/>
        </w:numPr>
      </w:pPr>
      <w:proofErr w:type="spellStart"/>
      <w:r w:rsidRPr="006919B6">
        <w:t>Кіндрацька</w:t>
      </w:r>
      <w:proofErr w:type="spellEnd"/>
      <w:r w:rsidRPr="006919B6">
        <w:t xml:space="preserve"> Л.М.Фінансовий і управлінський облік в банках.</w:t>
      </w:r>
      <w:r w:rsidR="00EE19A1" w:rsidRPr="00EE19A1">
        <w:t xml:space="preserve"> </w:t>
      </w:r>
      <w:r w:rsidR="00EE19A1">
        <w:t>–</w:t>
      </w:r>
      <w:r w:rsidRPr="006919B6">
        <w:t xml:space="preserve"> К.: КНЕУ, 2007.</w:t>
      </w:r>
      <w:r w:rsidR="00EE19A1" w:rsidRPr="00EE19A1">
        <w:t xml:space="preserve"> </w:t>
      </w:r>
      <w:r w:rsidR="00EE19A1">
        <w:t>–</w:t>
      </w:r>
      <w:r w:rsidRPr="006919B6">
        <w:t xml:space="preserve"> 704с. </w:t>
      </w:r>
    </w:p>
    <w:p w:rsidR="00572BD7" w:rsidRPr="006919B6" w:rsidRDefault="00572BD7" w:rsidP="006919B6">
      <w:pPr>
        <w:pStyle w:val="af1"/>
        <w:numPr>
          <w:ilvl w:val="0"/>
          <w:numId w:val="18"/>
        </w:numPr>
        <w:jc w:val="both"/>
        <w:rPr>
          <w:sz w:val="24"/>
          <w:szCs w:val="24"/>
          <w:lang w:val="uk-UA"/>
        </w:rPr>
      </w:pPr>
      <w:r w:rsidRPr="006919B6">
        <w:rPr>
          <w:sz w:val="24"/>
          <w:szCs w:val="24"/>
        </w:rPr>
        <w:t xml:space="preserve">Литвин Н.Б. </w:t>
      </w:r>
      <w:proofErr w:type="spellStart"/>
      <w:r w:rsidRPr="006919B6">
        <w:rPr>
          <w:sz w:val="24"/>
          <w:szCs w:val="24"/>
        </w:rPr>
        <w:t>Фінансовий</w:t>
      </w:r>
      <w:proofErr w:type="spellEnd"/>
      <w:r w:rsidRPr="006919B6">
        <w:rPr>
          <w:sz w:val="24"/>
          <w:szCs w:val="24"/>
        </w:rPr>
        <w:t xml:space="preserve"> </w:t>
      </w:r>
      <w:proofErr w:type="spellStart"/>
      <w:r w:rsidRPr="006919B6">
        <w:rPr>
          <w:sz w:val="24"/>
          <w:szCs w:val="24"/>
        </w:rPr>
        <w:t>облік</w:t>
      </w:r>
      <w:proofErr w:type="spellEnd"/>
      <w:r w:rsidRPr="006919B6">
        <w:rPr>
          <w:sz w:val="24"/>
          <w:szCs w:val="24"/>
        </w:rPr>
        <w:t xml:space="preserve"> у банках: </w:t>
      </w:r>
      <w:r w:rsidR="006919B6">
        <w:rPr>
          <w:sz w:val="24"/>
          <w:szCs w:val="24"/>
        </w:rPr>
        <w:t xml:space="preserve">(у </w:t>
      </w:r>
      <w:proofErr w:type="spellStart"/>
      <w:r w:rsidR="006919B6">
        <w:rPr>
          <w:sz w:val="24"/>
          <w:szCs w:val="24"/>
        </w:rPr>
        <w:t>контексті</w:t>
      </w:r>
      <w:proofErr w:type="spellEnd"/>
      <w:r w:rsidR="006919B6">
        <w:rPr>
          <w:sz w:val="24"/>
          <w:szCs w:val="24"/>
        </w:rPr>
        <w:t xml:space="preserve"> МСФЗ): </w:t>
      </w:r>
      <w:proofErr w:type="spellStart"/>
      <w:r w:rsidR="006919B6">
        <w:rPr>
          <w:sz w:val="24"/>
          <w:szCs w:val="24"/>
        </w:rPr>
        <w:t>Підручник</w:t>
      </w:r>
      <w:proofErr w:type="spellEnd"/>
      <w:r w:rsidR="006919B6">
        <w:rPr>
          <w:sz w:val="24"/>
          <w:szCs w:val="24"/>
        </w:rPr>
        <w:t xml:space="preserve">. </w:t>
      </w:r>
      <w:r w:rsidR="006919B6">
        <w:rPr>
          <w:sz w:val="24"/>
          <w:szCs w:val="24"/>
          <w:lang w:val="uk-UA"/>
        </w:rPr>
        <w:t xml:space="preserve">– </w:t>
      </w:r>
      <w:r w:rsidRPr="006919B6">
        <w:rPr>
          <w:sz w:val="24"/>
          <w:szCs w:val="24"/>
        </w:rPr>
        <w:t xml:space="preserve">К.: «Хай-Тек </w:t>
      </w:r>
      <w:proofErr w:type="spellStart"/>
      <w:r w:rsidRPr="006919B6">
        <w:rPr>
          <w:sz w:val="24"/>
          <w:szCs w:val="24"/>
        </w:rPr>
        <w:t>Прес</w:t>
      </w:r>
      <w:proofErr w:type="spellEnd"/>
      <w:r w:rsidRPr="006919B6">
        <w:rPr>
          <w:sz w:val="24"/>
          <w:szCs w:val="24"/>
        </w:rPr>
        <w:t xml:space="preserve">», 2010. </w:t>
      </w:r>
      <w:r w:rsidR="00EE19A1">
        <w:rPr>
          <w:sz w:val="24"/>
          <w:szCs w:val="24"/>
          <w:lang w:val="uk-UA"/>
        </w:rPr>
        <w:t>–</w:t>
      </w:r>
      <w:r w:rsidRPr="006919B6">
        <w:rPr>
          <w:sz w:val="24"/>
          <w:szCs w:val="24"/>
        </w:rPr>
        <w:t xml:space="preserve"> 608 с.</w:t>
      </w:r>
    </w:p>
    <w:p w:rsidR="00572BD7" w:rsidRDefault="00572BD7" w:rsidP="00572BD7">
      <w:pPr>
        <w:pStyle w:val="af1"/>
        <w:numPr>
          <w:ilvl w:val="0"/>
          <w:numId w:val="18"/>
        </w:numPr>
        <w:jc w:val="both"/>
        <w:rPr>
          <w:sz w:val="24"/>
          <w:szCs w:val="24"/>
          <w:lang w:val="uk-UA"/>
        </w:rPr>
      </w:pPr>
      <w:proofErr w:type="spellStart"/>
      <w:r w:rsidRPr="00C006B1">
        <w:rPr>
          <w:sz w:val="24"/>
          <w:szCs w:val="24"/>
          <w:lang w:val="uk-UA"/>
        </w:rPr>
        <w:t>Лобозинська</w:t>
      </w:r>
      <w:proofErr w:type="spellEnd"/>
      <w:r w:rsidRPr="00C006B1">
        <w:rPr>
          <w:sz w:val="24"/>
          <w:szCs w:val="24"/>
          <w:lang w:val="uk-UA"/>
        </w:rPr>
        <w:t xml:space="preserve"> С.М. Облік і аудит у банку: </w:t>
      </w:r>
      <w:r w:rsidR="00AF53E3" w:rsidRPr="009773E2">
        <w:rPr>
          <w:sz w:val="24"/>
          <w:szCs w:val="24"/>
          <w:lang w:val="uk-UA"/>
        </w:rPr>
        <w:t>[</w:t>
      </w:r>
      <w:proofErr w:type="spellStart"/>
      <w:r w:rsidR="00AF53E3" w:rsidRPr="009773E2">
        <w:rPr>
          <w:sz w:val="24"/>
          <w:szCs w:val="24"/>
          <w:lang w:val="uk-UA"/>
        </w:rPr>
        <w:t>навч</w:t>
      </w:r>
      <w:proofErr w:type="spellEnd"/>
      <w:r w:rsidR="00AF53E3" w:rsidRPr="009773E2">
        <w:rPr>
          <w:sz w:val="24"/>
          <w:szCs w:val="24"/>
          <w:lang w:val="uk-UA"/>
        </w:rPr>
        <w:t xml:space="preserve">. </w:t>
      </w:r>
      <w:proofErr w:type="spellStart"/>
      <w:r w:rsidR="00AF53E3" w:rsidRPr="009773E2">
        <w:rPr>
          <w:sz w:val="24"/>
          <w:szCs w:val="24"/>
          <w:lang w:val="uk-UA"/>
        </w:rPr>
        <w:t>посіб</w:t>
      </w:r>
      <w:proofErr w:type="spellEnd"/>
      <w:r w:rsidR="00AF53E3" w:rsidRPr="009773E2">
        <w:rPr>
          <w:sz w:val="24"/>
          <w:szCs w:val="24"/>
          <w:lang w:val="uk-UA"/>
        </w:rPr>
        <w:t>.]</w:t>
      </w:r>
      <w:r w:rsidR="00AF53E3">
        <w:rPr>
          <w:sz w:val="24"/>
          <w:szCs w:val="24"/>
          <w:lang w:val="uk-UA"/>
        </w:rPr>
        <w:t xml:space="preserve"> </w:t>
      </w:r>
      <w:r w:rsidRPr="00C006B1">
        <w:rPr>
          <w:sz w:val="24"/>
          <w:szCs w:val="24"/>
          <w:lang w:val="uk-UA"/>
        </w:rPr>
        <w:t xml:space="preserve">/ За ред.. проф.. С.К. </w:t>
      </w:r>
      <w:proofErr w:type="spellStart"/>
      <w:r w:rsidRPr="00C006B1">
        <w:rPr>
          <w:sz w:val="24"/>
          <w:szCs w:val="24"/>
          <w:lang w:val="uk-UA"/>
        </w:rPr>
        <w:t>Реверчука</w:t>
      </w:r>
      <w:proofErr w:type="spellEnd"/>
      <w:r w:rsidRPr="00C006B1">
        <w:rPr>
          <w:sz w:val="24"/>
          <w:szCs w:val="24"/>
          <w:lang w:val="uk-UA"/>
        </w:rPr>
        <w:t>. – К.: Знання, 2007. – 630 с.</w:t>
      </w:r>
    </w:p>
    <w:p w:rsidR="00572BD7" w:rsidRDefault="00AF53E3" w:rsidP="00572BD7">
      <w:pPr>
        <w:pStyle w:val="af1"/>
        <w:numPr>
          <w:ilvl w:val="0"/>
          <w:numId w:val="18"/>
        </w:numPr>
        <w:jc w:val="both"/>
        <w:rPr>
          <w:sz w:val="24"/>
          <w:szCs w:val="24"/>
          <w:lang w:val="uk-UA"/>
        </w:rPr>
      </w:pPr>
      <w:proofErr w:type="spellStart"/>
      <w:r>
        <w:rPr>
          <w:sz w:val="24"/>
          <w:szCs w:val="24"/>
        </w:rPr>
        <w:t>Павелко</w:t>
      </w:r>
      <w:proofErr w:type="spellEnd"/>
      <w:r>
        <w:rPr>
          <w:sz w:val="24"/>
          <w:szCs w:val="24"/>
        </w:rPr>
        <w:t xml:space="preserve"> О.В. </w:t>
      </w:r>
      <w:proofErr w:type="spellStart"/>
      <w:r>
        <w:rPr>
          <w:sz w:val="24"/>
          <w:szCs w:val="24"/>
        </w:rPr>
        <w:t>Облік</w:t>
      </w:r>
      <w:proofErr w:type="spellEnd"/>
      <w:r>
        <w:rPr>
          <w:sz w:val="24"/>
          <w:szCs w:val="24"/>
        </w:rPr>
        <w:t xml:space="preserve"> у банках: [</w:t>
      </w:r>
      <w:r>
        <w:rPr>
          <w:sz w:val="24"/>
          <w:szCs w:val="24"/>
          <w:lang w:val="uk-UA"/>
        </w:rPr>
        <w:t>н</w:t>
      </w:r>
      <w:proofErr w:type="spellStart"/>
      <w:r w:rsidR="00572BD7" w:rsidRPr="00C006B1">
        <w:rPr>
          <w:sz w:val="24"/>
          <w:szCs w:val="24"/>
        </w:rPr>
        <w:t>авч</w:t>
      </w:r>
      <w:proofErr w:type="spellEnd"/>
      <w:r w:rsidR="00572BD7" w:rsidRPr="00C006B1">
        <w:rPr>
          <w:sz w:val="24"/>
          <w:szCs w:val="24"/>
        </w:rPr>
        <w:t xml:space="preserve">. </w:t>
      </w:r>
      <w:proofErr w:type="spellStart"/>
      <w:r w:rsidR="00572BD7" w:rsidRPr="00C006B1">
        <w:rPr>
          <w:sz w:val="24"/>
          <w:szCs w:val="24"/>
        </w:rPr>
        <w:t>посіб</w:t>
      </w:r>
      <w:proofErr w:type="spellEnd"/>
      <w:r w:rsidR="00572BD7" w:rsidRPr="00C006B1">
        <w:rPr>
          <w:sz w:val="24"/>
          <w:szCs w:val="24"/>
        </w:rPr>
        <w:t xml:space="preserve">.] / О.В. </w:t>
      </w:r>
      <w:proofErr w:type="spellStart"/>
      <w:r w:rsidR="00572BD7" w:rsidRPr="00C006B1">
        <w:rPr>
          <w:sz w:val="24"/>
          <w:szCs w:val="24"/>
        </w:rPr>
        <w:t>Павелко</w:t>
      </w:r>
      <w:proofErr w:type="spellEnd"/>
      <w:r w:rsidR="00572BD7" w:rsidRPr="00C006B1">
        <w:rPr>
          <w:sz w:val="24"/>
          <w:szCs w:val="24"/>
        </w:rPr>
        <w:t xml:space="preserve">. – </w:t>
      </w:r>
      <w:proofErr w:type="spellStart"/>
      <w:r w:rsidR="00572BD7" w:rsidRPr="00C006B1">
        <w:rPr>
          <w:sz w:val="24"/>
          <w:szCs w:val="24"/>
        </w:rPr>
        <w:t>Рівне</w:t>
      </w:r>
      <w:proofErr w:type="spellEnd"/>
      <w:r w:rsidR="00572BD7" w:rsidRPr="00C006B1">
        <w:rPr>
          <w:sz w:val="24"/>
          <w:szCs w:val="24"/>
        </w:rPr>
        <w:t>: НУВГП, 2012. – 277с.</w:t>
      </w:r>
    </w:p>
    <w:p w:rsidR="00572BD7" w:rsidRDefault="00572BD7" w:rsidP="00572BD7">
      <w:pPr>
        <w:pStyle w:val="af1"/>
        <w:numPr>
          <w:ilvl w:val="0"/>
          <w:numId w:val="18"/>
        </w:numPr>
        <w:jc w:val="both"/>
        <w:rPr>
          <w:sz w:val="24"/>
          <w:szCs w:val="24"/>
          <w:lang w:val="uk-UA"/>
        </w:rPr>
      </w:pPr>
      <w:proofErr w:type="spellStart"/>
      <w:r w:rsidRPr="009773E2">
        <w:rPr>
          <w:sz w:val="24"/>
          <w:szCs w:val="24"/>
          <w:lang w:val="uk-UA"/>
        </w:rPr>
        <w:t>Труш</w:t>
      </w:r>
      <w:proofErr w:type="spellEnd"/>
      <w:r w:rsidRPr="009773E2">
        <w:rPr>
          <w:sz w:val="24"/>
          <w:szCs w:val="24"/>
          <w:lang w:val="uk-UA"/>
        </w:rPr>
        <w:t xml:space="preserve"> Ю. Т., Король Г.О. Облік у банках Частина 1: </w:t>
      </w:r>
      <w:r w:rsidR="00AF53E3" w:rsidRPr="009773E2">
        <w:rPr>
          <w:sz w:val="24"/>
          <w:szCs w:val="24"/>
          <w:lang w:val="uk-UA"/>
        </w:rPr>
        <w:t>[</w:t>
      </w:r>
      <w:proofErr w:type="spellStart"/>
      <w:r w:rsidR="00AF53E3" w:rsidRPr="009773E2">
        <w:rPr>
          <w:sz w:val="24"/>
          <w:szCs w:val="24"/>
          <w:lang w:val="uk-UA"/>
        </w:rPr>
        <w:t>навч</w:t>
      </w:r>
      <w:proofErr w:type="spellEnd"/>
      <w:r w:rsidR="00AF53E3" w:rsidRPr="009773E2">
        <w:rPr>
          <w:sz w:val="24"/>
          <w:szCs w:val="24"/>
          <w:lang w:val="uk-UA"/>
        </w:rPr>
        <w:t xml:space="preserve">. </w:t>
      </w:r>
      <w:proofErr w:type="spellStart"/>
      <w:r w:rsidR="00AF53E3" w:rsidRPr="009773E2">
        <w:rPr>
          <w:sz w:val="24"/>
          <w:szCs w:val="24"/>
          <w:lang w:val="uk-UA"/>
        </w:rPr>
        <w:t>посіб</w:t>
      </w:r>
      <w:proofErr w:type="spellEnd"/>
      <w:r w:rsidR="00AF53E3" w:rsidRPr="009773E2">
        <w:rPr>
          <w:sz w:val="24"/>
          <w:szCs w:val="24"/>
          <w:lang w:val="uk-UA"/>
        </w:rPr>
        <w:t>.]</w:t>
      </w:r>
      <w:r w:rsidRPr="009773E2">
        <w:rPr>
          <w:sz w:val="24"/>
          <w:szCs w:val="24"/>
          <w:lang w:val="uk-UA"/>
        </w:rPr>
        <w:t xml:space="preserve"> – Дніпропетровськ: </w:t>
      </w:r>
      <w:proofErr w:type="spellStart"/>
      <w:r w:rsidRPr="009773E2">
        <w:rPr>
          <w:sz w:val="24"/>
          <w:szCs w:val="24"/>
          <w:lang w:val="uk-UA"/>
        </w:rPr>
        <w:t>НМетАУ</w:t>
      </w:r>
      <w:proofErr w:type="spellEnd"/>
      <w:r w:rsidRPr="009773E2">
        <w:rPr>
          <w:sz w:val="24"/>
          <w:szCs w:val="24"/>
          <w:lang w:val="uk-UA"/>
        </w:rPr>
        <w:t xml:space="preserve"> , 2013. – 76 с.</w:t>
      </w:r>
    </w:p>
    <w:p w:rsidR="00572BD7" w:rsidRDefault="00572BD7" w:rsidP="00572BD7">
      <w:pPr>
        <w:pStyle w:val="af1"/>
        <w:numPr>
          <w:ilvl w:val="0"/>
          <w:numId w:val="18"/>
        </w:numPr>
        <w:jc w:val="both"/>
        <w:rPr>
          <w:sz w:val="24"/>
          <w:szCs w:val="24"/>
          <w:lang w:val="uk-UA"/>
        </w:rPr>
      </w:pPr>
      <w:proofErr w:type="spellStart"/>
      <w:r w:rsidRPr="009773E2">
        <w:rPr>
          <w:sz w:val="24"/>
          <w:szCs w:val="24"/>
          <w:lang w:val="uk-UA"/>
        </w:rPr>
        <w:t>Табачук</w:t>
      </w:r>
      <w:proofErr w:type="spellEnd"/>
      <w:r w:rsidRPr="009773E2">
        <w:rPr>
          <w:sz w:val="24"/>
          <w:szCs w:val="24"/>
          <w:lang w:val="uk-UA"/>
        </w:rPr>
        <w:t xml:space="preserve"> Г. П. Фінансовий облік у банках : [</w:t>
      </w:r>
      <w:proofErr w:type="spellStart"/>
      <w:r w:rsidRPr="009773E2">
        <w:rPr>
          <w:sz w:val="24"/>
          <w:szCs w:val="24"/>
          <w:lang w:val="uk-UA"/>
        </w:rPr>
        <w:t>навч</w:t>
      </w:r>
      <w:proofErr w:type="spellEnd"/>
      <w:r w:rsidRPr="009773E2">
        <w:rPr>
          <w:sz w:val="24"/>
          <w:szCs w:val="24"/>
          <w:lang w:val="uk-UA"/>
        </w:rPr>
        <w:t xml:space="preserve">. </w:t>
      </w:r>
      <w:proofErr w:type="spellStart"/>
      <w:r w:rsidRPr="009773E2">
        <w:rPr>
          <w:sz w:val="24"/>
          <w:szCs w:val="24"/>
          <w:lang w:val="uk-UA"/>
        </w:rPr>
        <w:t>посіб</w:t>
      </w:r>
      <w:proofErr w:type="spellEnd"/>
      <w:r w:rsidRPr="009773E2">
        <w:rPr>
          <w:sz w:val="24"/>
          <w:szCs w:val="24"/>
          <w:lang w:val="uk-UA"/>
        </w:rPr>
        <w:t xml:space="preserve">.] / Г. П. </w:t>
      </w:r>
      <w:proofErr w:type="spellStart"/>
      <w:r w:rsidRPr="009773E2">
        <w:rPr>
          <w:sz w:val="24"/>
          <w:szCs w:val="24"/>
          <w:lang w:val="uk-UA"/>
        </w:rPr>
        <w:t>Табачук</w:t>
      </w:r>
      <w:proofErr w:type="spellEnd"/>
      <w:r w:rsidRPr="009773E2">
        <w:rPr>
          <w:sz w:val="24"/>
          <w:szCs w:val="24"/>
          <w:lang w:val="uk-UA"/>
        </w:rPr>
        <w:t xml:space="preserve">, О. М. </w:t>
      </w:r>
      <w:proofErr w:type="spellStart"/>
      <w:r w:rsidRPr="009773E2">
        <w:rPr>
          <w:sz w:val="24"/>
          <w:szCs w:val="24"/>
          <w:lang w:val="uk-UA"/>
        </w:rPr>
        <w:t>Сарахман</w:t>
      </w:r>
      <w:proofErr w:type="spellEnd"/>
      <w:r w:rsidRPr="009773E2">
        <w:rPr>
          <w:sz w:val="24"/>
          <w:szCs w:val="24"/>
          <w:lang w:val="uk-UA"/>
        </w:rPr>
        <w:t>, Т. М. Бречко. – К. : Центр учбової літератури, 2010. – 424с.</w:t>
      </w:r>
    </w:p>
    <w:p w:rsidR="00572BD7" w:rsidRDefault="00572BD7" w:rsidP="00572BD7">
      <w:pPr>
        <w:pStyle w:val="af1"/>
        <w:numPr>
          <w:ilvl w:val="0"/>
          <w:numId w:val="18"/>
        </w:numPr>
        <w:jc w:val="both"/>
        <w:rPr>
          <w:sz w:val="24"/>
          <w:szCs w:val="24"/>
          <w:lang w:val="uk-UA"/>
        </w:rPr>
      </w:pPr>
      <w:proofErr w:type="spellStart"/>
      <w:r>
        <w:rPr>
          <w:sz w:val="24"/>
          <w:szCs w:val="24"/>
          <w:lang w:val="uk-UA"/>
        </w:rPr>
        <w:lastRenderedPageBreak/>
        <w:t>Сарапіна</w:t>
      </w:r>
      <w:proofErr w:type="spellEnd"/>
      <w:r>
        <w:rPr>
          <w:sz w:val="24"/>
          <w:szCs w:val="24"/>
          <w:lang w:val="uk-UA"/>
        </w:rPr>
        <w:t xml:space="preserve"> О.А.</w:t>
      </w:r>
      <w:r w:rsidRPr="009773E2">
        <w:rPr>
          <w:sz w:val="24"/>
          <w:szCs w:val="24"/>
          <w:lang w:val="uk-UA"/>
        </w:rPr>
        <w:t xml:space="preserve"> Облік у банках: </w:t>
      </w:r>
      <w:r w:rsidR="00AF53E3" w:rsidRPr="009773E2">
        <w:rPr>
          <w:sz w:val="24"/>
          <w:szCs w:val="24"/>
          <w:lang w:val="uk-UA"/>
        </w:rPr>
        <w:t>[</w:t>
      </w:r>
      <w:proofErr w:type="spellStart"/>
      <w:r w:rsidR="00AF53E3" w:rsidRPr="009773E2">
        <w:rPr>
          <w:sz w:val="24"/>
          <w:szCs w:val="24"/>
          <w:lang w:val="uk-UA"/>
        </w:rPr>
        <w:t>навч</w:t>
      </w:r>
      <w:proofErr w:type="spellEnd"/>
      <w:r w:rsidR="00AF53E3" w:rsidRPr="009773E2">
        <w:rPr>
          <w:sz w:val="24"/>
          <w:szCs w:val="24"/>
          <w:lang w:val="uk-UA"/>
        </w:rPr>
        <w:t xml:space="preserve">. </w:t>
      </w:r>
      <w:proofErr w:type="spellStart"/>
      <w:r w:rsidR="00AF53E3" w:rsidRPr="009773E2">
        <w:rPr>
          <w:sz w:val="24"/>
          <w:szCs w:val="24"/>
          <w:lang w:val="uk-UA"/>
        </w:rPr>
        <w:t>посіб</w:t>
      </w:r>
      <w:proofErr w:type="spellEnd"/>
      <w:r w:rsidR="00AF53E3" w:rsidRPr="009773E2">
        <w:rPr>
          <w:sz w:val="24"/>
          <w:szCs w:val="24"/>
          <w:lang w:val="uk-UA"/>
        </w:rPr>
        <w:t xml:space="preserve">.] </w:t>
      </w:r>
      <w:r w:rsidRPr="009773E2">
        <w:rPr>
          <w:sz w:val="24"/>
          <w:szCs w:val="24"/>
          <w:lang w:val="uk-UA"/>
        </w:rPr>
        <w:t xml:space="preserve">/ О.А. </w:t>
      </w:r>
      <w:proofErr w:type="spellStart"/>
      <w:r w:rsidRPr="009773E2">
        <w:rPr>
          <w:sz w:val="24"/>
          <w:szCs w:val="24"/>
          <w:lang w:val="uk-UA"/>
        </w:rPr>
        <w:t>Сарапіна</w:t>
      </w:r>
      <w:proofErr w:type="spellEnd"/>
      <w:r w:rsidRPr="009773E2">
        <w:rPr>
          <w:sz w:val="24"/>
          <w:szCs w:val="24"/>
          <w:lang w:val="uk-UA"/>
        </w:rPr>
        <w:t xml:space="preserve">, М.Є.Кочубей, Н.Я. </w:t>
      </w:r>
      <w:proofErr w:type="spellStart"/>
      <w:r w:rsidRPr="009773E2">
        <w:rPr>
          <w:sz w:val="24"/>
          <w:szCs w:val="24"/>
          <w:lang w:val="uk-UA"/>
        </w:rPr>
        <w:t>Стефанович</w:t>
      </w:r>
      <w:proofErr w:type="spellEnd"/>
      <w:r w:rsidRPr="009773E2">
        <w:rPr>
          <w:sz w:val="24"/>
          <w:szCs w:val="24"/>
          <w:lang w:val="uk-UA"/>
        </w:rPr>
        <w:t xml:space="preserve"> //. – Херсон, ПП </w:t>
      </w:r>
      <w:proofErr w:type="spellStart"/>
      <w:r w:rsidRPr="009773E2">
        <w:rPr>
          <w:sz w:val="24"/>
          <w:szCs w:val="24"/>
          <w:lang w:val="uk-UA"/>
        </w:rPr>
        <w:t>Вишемирський</w:t>
      </w:r>
      <w:proofErr w:type="spellEnd"/>
      <w:r w:rsidRPr="009773E2">
        <w:rPr>
          <w:sz w:val="24"/>
          <w:szCs w:val="24"/>
          <w:lang w:val="uk-UA"/>
        </w:rPr>
        <w:t xml:space="preserve"> В.С., 2015. –</w:t>
      </w:r>
      <w:r>
        <w:rPr>
          <w:sz w:val="24"/>
          <w:szCs w:val="24"/>
          <w:lang w:val="uk-UA"/>
        </w:rPr>
        <w:t xml:space="preserve"> </w:t>
      </w:r>
      <w:r w:rsidRPr="009773E2">
        <w:rPr>
          <w:sz w:val="24"/>
          <w:szCs w:val="24"/>
          <w:lang w:val="uk-UA"/>
        </w:rPr>
        <w:t>408 с.</w:t>
      </w:r>
    </w:p>
    <w:p w:rsidR="00572BD7" w:rsidRPr="00F57658" w:rsidRDefault="00572BD7" w:rsidP="00572BD7">
      <w:pPr>
        <w:pStyle w:val="af1"/>
        <w:numPr>
          <w:ilvl w:val="0"/>
          <w:numId w:val="18"/>
        </w:numPr>
        <w:jc w:val="both"/>
        <w:rPr>
          <w:sz w:val="24"/>
          <w:szCs w:val="24"/>
          <w:lang w:val="uk-UA"/>
        </w:rPr>
      </w:pPr>
      <w:proofErr w:type="spellStart"/>
      <w:r w:rsidRPr="00F57658">
        <w:rPr>
          <w:rFonts w:eastAsia="TimesNewRoman,Bold"/>
          <w:bCs/>
          <w:sz w:val="24"/>
          <w:szCs w:val="24"/>
          <w:lang w:val="uk-UA" w:eastAsia="en-US"/>
        </w:rPr>
        <w:t>Смерічевський</w:t>
      </w:r>
      <w:proofErr w:type="spellEnd"/>
      <w:r w:rsidRPr="00F57658">
        <w:rPr>
          <w:rFonts w:eastAsia="TimesNewRoman,Bold"/>
          <w:bCs/>
          <w:sz w:val="24"/>
          <w:szCs w:val="24"/>
          <w:lang w:val="uk-UA" w:eastAsia="en-US"/>
        </w:rPr>
        <w:t xml:space="preserve"> С. Ф.Фінансовий облік у банках: </w:t>
      </w:r>
      <w:r w:rsidRPr="00F57658">
        <w:rPr>
          <w:rFonts w:eastAsia="TimesNewRoman"/>
          <w:sz w:val="24"/>
          <w:szCs w:val="24"/>
          <w:lang w:val="uk-UA" w:eastAsia="en-US"/>
        </w:rPr>
        <w:t xml:space="preserve">підручник / С. Ф. </w:t>
      </w:r>
      <w:proofErr w:type="spellStart"/>
      <w:r w:rsidRPr="00F57658">
        <w:rPr>
          <w:rFonts w:eastAsia="TimesNewRoman"/>
          <w:sz w:val="24"/>
          <w:szCs w:val="24"/>
          <w:lang w:val="uk-UA" w:eastAsia="en-US"/>
        </w:rPr>
        <w:t>Смерічевський</w:t>
      </w:r>
      <w:proofErr w:type="spellEnd"/>
      <w:r w:rsidRPr="00F57658">
        <w:rPr>
          <w:rFonts w:eastAsia="TimesNewRoman"/>
          <w:sz w:val="24"/>
          <w:szCs w:val="24"/>
          <w:lang w:val="uk-UA" w:eastAsia="en-US"/>
        </w:rPr>
        <w:t>,</w:t>
      </w:r>
    </w:p>
    <w:p w:rsidR="00572BD7" w:rsidRDefault="00572BD7" w:rsidP="00572BD7">
      <w:pPr>
        <w:pStyle w:val="af1"/>
        <w:ind w:left="862"/>
        <w:jc w:val="both"/>
        <w:rPr>
          <w:rFonts w:eastAsia="TimesNewRoman"/>
          <w:sz w:val="24"/>
          <w:szCs w:val="24"/>
          <w:lang w:val="uk-UA" w:eastAsia="en-US"/>
        </w:rPr>
      </w:pPr>
      <w:r w:rsidRPr="00B54A80">
        <w:rPr>
          <w:rFonts w:eastAsia="TimesNewRoman"/>
          <w:sz w:val="24"/>
          <w:szCs w:val="24"/>
          <w:lang w:val="uk-UA" w:eastAsia="en-US"/>
        </w:rPr>
        <w:t xml:space="preserve">А. С. </w:t>
      </w:r>
      <w:proofErr w:type="spellStart"/>
      <w:r w:rsidRPr="00B54A80">
        <w:rPr>
          <w:rFonts w:eastAsia="TimesNewRoman"/>
          <w:sz w:val="24"/>
          <w:szCs w:val="24"/>
          <w:lang w:val="uk-UA" w:eastAsia="en-US"/>
        </w:rPr>
        <w:t>Кірізлєєва</w:t>
      </w:r>
      <w:proofErr w:type="spellEnd"/>
      <w:r w:rsidRPr="00B54A80">
        <w:rPr>
          <w:rFonts w:eastAsia="TimesNewRoman"/>
          <w:sz w:val="24"/>
          <w:szCs w:val="24"/>
          <w:lang w:val="uk-UA" w:eastAsia="en-US"/>
        </w:rPr>
        <w:t>. – К.: Кондор-Видавництво, 2014. – 408 с.</w:t>
      </w:r>
    </w:p>
    <w:p w:rsidR="00572BD7" w:rsidRPr="006D20AF" w:rsidRDefault="00572BD7" w:rsidP="00572BD7">
      <w:pPr>
        <w:pStyle w:val="af1"/>
        <w:numPr>
          <w:ilvl w:val="0"/>
          <w:numId w:val="18"/>
        </w:numPr>
        <w:autoSpaceDE w:val="0"/>
        <w:autoSpaceDN w:val="0"/>
        <w:adjustRightInd w:val="0"/>
        <w:rPr>
          <w:rFonts w:eastAsiaTheme="minorHAnsi"/>
          <w:color w:val="000000"/>
          <w:sz w:val="24"/>
          <w:szCs w:val="24"/>
          <w:lang w:val="uk-UA" w:eastAsia="en-US"/>
        </w:rPr>
      </w:pPr>
      <w:proofErr w:type="spellStart"/>
      <w:r w:rsidRPr="006D20AF">
        <w:rPr>
          <w:rFonts w:eastAsiaTheme="minorHAnsi"/>
          <w:bCs/>
          <w:color w:val="000000"/>
          <w:sz w:val="24"/>
          <w:szCs w:val="24"/>
          <w:lang w:val="uk-UA" w:eastAsia="en-US"/>
        </w:rPr>
        <w:t>Чмутова</w:t>
      </w:r>
      <w:proofErr w:type="spellEnd"/>
      <w:r w:rsidRPr="006D20AF">
        <w:rPr>
          <w:rFonts w:eastAsiaTheme="minorHAnsi"/>
          <w:bCs/>
          <w:color w:val="000000"/>
          <w:sz w:val="24"/>
          <w:szCs w:val="24"/>
          <w:lang w:val="uk-UA" w:eastAsia="en-US"/>
        </w:rPr>
        <w:t xml:space="preserve"> І. М. </w:t>
      </w:r>
      <w:r w:rsidRPr="006D20AF">
        <w:rPr>
          <w:rFonts w:eastAsiaTheme="minorHAnsi"/>
          <w:color w:val="000000"/>
          <w:sz w:val="24"/>
          <w:szCs w:val="24"/>
          <w:lang w:val="uk-UA" w:eastAsia="en-US"/>
        </w:rPr>
        <w:t xml:space="preserve">Фінансовий облік у банках : </w:t>
      </w:r>
      <w:r w:rsidR="00AF53E3" w:rsidRPr="009773E2">
        <w:rPr>
          <w:sz w:val="24"/>
          <w:szCs w:val="24"/>
          <w:lang w:val="uk-UA"/>
        </w:rPr>
        <w:t>[</w:t>
      </w:r>
      <w:proofErr w:type="spellStart"/>
      <w:r w:rsidR="00AF53E3" w:rsidRPr="009773E2">
        <w:rPr>
          <w:sz w:val="24"/>
          <w:szCs w:val="24"/>
          <w:lang w:val="uk-UA"/>
        </w:rPr>
        <w:t>навч</w:t>
      </w:r>
      <w:proofErr w:type="spellEnd"/>
      <w:r w:rsidR="00AF53E3" w:rsidRPr="009773E2">
        <w:rPr>
          <w:sz w:val="24"/>
          <w:szCs w:val="24"/>
          <w:lang w:val="uk-UA"/>
        </w:rPr>
        <w:t xml:space="preserve">. </w:t>
      </w:r>
      <w:proofErr w:type="spellStart"/>
      <w:r w:rsidR="00AF53E3" w:rsidRPr="009773E2">
        <w:rPr>
          <w:sz w:val="24"/>
          <w:szCs w:val="24"/>
          <w:lang w:val="uk-UA"/>
        </w:rPr>
        <w:t>посіб</w:t>
      </w:r>
      <w:proofErr w:type="spellEnd"/>
      <w:r w:rsidR="00AF53E3" w:rsidRPr="009773E2">
        <w:rPr>
          <w:sz w:val="24"/>
          <w:szCs w:val="24"/>
          <w:lang w:val="uk-UA"/>
        </w:rPr>
        <w:t xml:space="preserve">.] </w:t>
      </w:r>
      <w:r w:rsidRPr="006D20AF">
        <w:rPr>
          <w:rFonts w:eastAsiaTheme="minorHAnsi"/>
          <w:color w:val="000000"/>
          <w:sz w:val="24"/>
          <w:szCs w:val="24"/>
          <w:lang w:val="uk-UA" w:eastAsia="en-US"/>
        </w:rPr>
        <w:t xml:space="preserve">/ І. М. </w:t>
      </w:r>
      <w:proofErr w:type="spellStart"/>
      <w:r w:rsidRPr="006D20AF">
        <w:rPr>
          <w:rFonts w:eastAsiaTheme="minorHAnsi"/>
          <w:color w:val="000000"/>
          <w:sz w:val="24"/>
          <w:szCs w:val="24"/>
          <w:lang w:val="uk-UA" w:eastAsia="en-US"/>
        </w:rPr>
        <w:t>Чмутова</w:t>
      </w:r>
      <w:proofErr w:type="spellEnd"/>
      <w:r w:rsidRPr="006D20AF">
        <w:rPr>
          <w:rFonts w:eastAsiaTheme="minorHAnsi"/>
          <w:color w:val="000000"/>
          <w:sz w:val="24"/>
          <w:szCs w:val="24"/>
          <w:lang w:val="uk-UA" w:eastAsia="en-US"/>
        </w:rPr>
        <w:t xml:space="preserve">, К. М. </w:t>
      </w:r>
      <w:proofErr w:type="spellStart"/>
      <w:r w:rsidRPr="006D20AF">
        <w:rPr>
          <w:rFonts w:eastAsiaTheme="minorHAnsi"/>
          <w:color w:val="000000"/>
          <w:sz w:val="24"/>
          <w:szCs w:val="24"/>
          <w:lang w:val="uk-UA" w:eastAsia="en-US"/>
        </w:rPr>
        <w:t>Азізова</w:t>
      </w:r>
      <w:proofErr w:type="spellEnd"/>
      <w:r w:rsidRPr="006D20AF">
        <w:rPr>
          <w:rFonts w:eastAsiaTheme="minorHAnsi"/>
          <w:color w:val="000000"/>
          <w:sz w:val="24"/>
          <w:szCs w:val="24"/>
          <w:lang w:val="uk-UA" w:eastAsia="en-US"/>
        </w:rPr>
        <w:t xml:space="preserve">, О. В. Лебідь. – Х. : ХНЕУ ім. С. </w:t>
      </w:r>
      <w:proofErr w:type="spellStart"/>
      <w:r w:rsidRPr="006D20AF">
        <w:rPr>
          <w:rFonts w:eastAsiaTheme="minorHAnsi"/>
          <w:color w:val="000000"/>
          <w:sz w:val="24"/>
          <w:szCs w:val="24"/>
          <w:lang w:val="uk-UA" w:eastAsia="en-US"/>
        </w:rPr>
        <w:t>Кузнеця</w:t>
      </w:r>
      <w:proofErr w:type="spellEnd"/>
      <w:r w:rsidRPr="006D20AF">
        <w:rPr>
          <w:rFonts w:eastAsiaTheme="minorHAnsi"/>
          <w:color w:val="000000"/>
          <w:sz w:val="24"/>
          <w:szCs w:val="24"/>
          <w:lang w:val="uk-UA" w:eastAsia="en-US"/>
        </w:rPr>
        <w:t xml:space="preserve">, 2015. – 360 с. </w:t>
      </w:r>
      <w:r w:rsidRPr="006D20AF">
        <w:rPr>
          <w:sz w:val="24"/>
          <w:szCs w:val="24"/>
          <w:lang w:val="uk-UA"/>
        </w:rPr>
        <w:t xml:space="preserve">                            </w:t>
      </w:r>
    </w:p>
    <w:p w:rsidR="009E00E4" w:rsidRDefault="009E00E4" w:rsidP="009606D1">
      <w:pPr>
        <w:pStyle w:val="af1"/>
        <w:ind w:left="862"/>
        <w:rPr>
          <w:b/>
          <w:sz w:val="22"/>
          <w:szCs w:val="22"/>
          <w:lang w:val="uk-UA"/>
        </w:rPr>
      </w:pPr>
    </w:p>
    <w:p w:rsidR="009606D1" w:rsidRPr="003C3F48" w:rsidRDefault="009606D1" w:rsidP="009606D1">
      <w:pPr>
        <w:pStyle w:val="af1"/>
        <w:ind w:left="862"/>
        <w:rPr>
          <w:b/>
          <w:sz w:val="22"/>
          <w:szCs w:val="22"/>
          <w:lang w:val="uk-UA"/>
        </w:rPr>
      </w:pPr>
      <w:r w:rsidRPr="003C3F48">
        <w:rPr>
          <w:b/>
          <w:sz w:val="22"/>
          <w:szCs w:val="22"/>
          <w:lang w:val="uk-UA"/>
        </w:rPr>
        <w:t>Інтернет сайти</w:t>
      </w:r>
    </w:p>
    <w:p w:rsidR="00867B9B" w:rsidRPr="009606D1" w:rsidRDefault="00867B9B" w:rsidP="00867B9B">
      <w:pPr>
        <w:pStyle w:val="a5"/>
        <w:spacing w:after="0"/>
        <w:ind w:left="0"/>
        <w:jc w:val="both"/>
        <w:rPr>
          <w:sz w:val="24"/>
          <w:szCs w:val="24"/>
        </w:rPr>
      </w:pPr>
      <w:r w:rsidRPr="009606D1">
        <w:rPr>
          <w:sz w:val="24"/>
          <w:szCs w:val="24"/>
          <w:lang w:val="en-US"/>
        </w:rPr>
        <w:t>http</w:t>
      </w:r>
      <w:r w:rsidRPr="00036EAF">
        <w:rPr>
          <w:sz w:val="24"/>
          <w:szCs w:val="24"/>
          <w:lang w:val="uk-UA"/>
        </w:rPr>
        <w:t xml:space="preserve">:// </w:t>
      </w:r>
      <w:r w:rsidRPr="009606D1">
        <w:rPr>
          <w:sz w:val="24"/>
          <w:szCs w:val="24"/>
          <w:lang w:val="en-US"/>
        </w:rPr>
        <w:t>www</w:t>
      </w:r>
      <w:r w:rsidRPr="00036EAF">
        <w:rPr>
          <w:sz w:val="24"/>
          <w:szCs w:val="24"/>
          <w:lang w:val="uk-UA"/>
        </w:rPr>
        <w:t xml:space="preserve">. </w:t>
      </w:r>
      <w:r w:rsidRPr="009606D1">
        <w:rPr>
          <w:sz w:val="24"/>
          <w:szCs w:val="24"/>
          <w:lang w:val="en-US"/>
        </w:rPr>
        <w:t>library</w:t>
      </w:r>
      <w:r w:rsidRPr="00036EAF">
        <w:rPr>
          <w:sz w:val="24"/>
          <w:szCs w:val="24"/>
          <w:lang w:val="uk-UA"/>
        </w:rPr>
        <w:t xml:space="preserve">. </w:t>
      </w:r>
      <w:proofErr w:type="spellStart"/>
      <w:r w:rsidRPr="009606D1">
        <w:rPr>
          <w:sz w:val="24"/>
          <w:szCs w:val="24"/>
          <w:lang w:val="en-US"/>
        </w:rPr>
        <w:t>lviv</w:t>
      </w:r>
      <w:proofErr w:type="spellEnd"/>
      <w:r w:rsidRPr="00036EAF">
        <w:rPr>
          <w:sz w:val="24"/>
          <w:szCs w:val="24"/>
          <w:lang w:val="uk-UA"/>
        </w:rPr>
        <w:t>.</w:t>
      </w:r>
      <w:proofErr w:type="spellStart"/>
      <w:r w:rsidRPr="009606D1">
        <w:rPr>
          <w:sz w:val="24"/>
          <w:szCs w:val="24"/>
          <w:lang w:val="en-US"/>
        </w:rPr>
        <w:t>ua</w:t>
      </w:r>
      <w:proofErr w:type="spellEnd"/>
      <w:r w:rsidRPr="00036EAF">
        <w:rPr>
          <w:sz w:val="24"/>
          <w:szCs w:val="24"/>
          <w:lang w:val="uk-UA"/>
        </w:rPr>
        <w:t xml:space="preserve"> / – Львівська національна наукова бібліотека України ім. </w:t>
      </w:r>
      <w:r w:rsidRPr="009606D1">
        <w:rPr>
          <w:sz w:val="24"/>
          <w:szCs w:val="24"/>
        </w:rPr>
        <w:t xml:space="preserve">В. </w:t>
      </w:r>
      <w:proofErr w:type="spellStart"/>
      <w:r w:rsidRPr="009606D1">
        <w:rPr>
          <w:sz w:val="24"/>
          <w:szCs w:val="24"/>
        </w:rPr>
        <w:t>Стефаника</w:t>
      </w:r>
      <w:proofErr w:type="spellEnd"/>
      <w:r w:rsidRPr="009606D1">
        <w:rPr>
          <w:sz w:val="24"/>
          <w:szCs w:val="24"/>
        </w:rPr>
        <w:t>.</w:t>
      </w:r>
    </w:p>
    <w:p w:rsidR="00867B9B" w:rsidRPr="009606D1" w:rsidRDefault="00867B9B" w:rsidP="00867B9B">
      <w:pPr>
        <w:pStyle w:val="a5"/>
        <w:spacing w:after="0"/>
        <w:ind w:left="0"/>
        <w:jc w:val="both"/>
        <w:rPr>
          <w:sz w:val="24"/>
          <w:szCs w:val="24"/>
        </w:rPr>
      </w:pPr>
      <w:r w:rsidRPr="009606D1">
        <w:rPr>
          <w:sz w:val="24"/>
          <w:szCs w:val="24"/>
          <w:lang w:val="en-US"/>
        </w:rPr>
        <w:t>http</w:t>
      </w:r>
      <w:r w:rsidRPr="009606D1">
        <w:rPr>
          <w:sz w:val="24"/>
          <w:szCs w:val="24"/>
        </w:rPr>
        <w:t>://</w:t>
      </w:r>
      <w:proofErr w:type="spellStart"/>
      <w:r w:rsidRPr="009606D1">
        <w:rPr>
          <w:sz w:val="24"/>
          <w:szCs w:val="24"/>
          <w:lang w:val="en-US"/>
        </w:rPr>
        <w:t>uk</w:t>
      </w:r>
      <w:proofErr w:type="spellEnd"/>
      <w:r w:rsidRPr="009606D1">
        <w:rPr>
          <w:sz w:val="24"/>
          <w:szCs w:val="24"/>
        </w:rPr>
        <w:t>.</w:t>
      </w:r>
      <w:proofErr w:type="spellStart"/>
      <w:r w:rsidRPr="009606D1">
        <w:rPr>
          <w:sz w:val="24"/>
          <w:szCs w:val="24"/>
          <w:lang w:val="en-US"/>
        </w:rPr>
        <w:t>wikipedia</w:t>
      </w:r>
      <w:proofErr w:type="spellEnd"/>
      <w:r w:rsidRPr="009606D1">
        <w:rPr>
          <w:sz w:val="24"/>
          <w:szCs w:val="24"/>
        </w:rPr>
        <w:t>.</w:t>
      </w:r>
      <w:r w:rsidRPr="009606D1">
        <w:rPr>
          <w:sz w:val="24"/>
          <w:szCs w:val="24"/>
          <w:lang w:val="en-US"/>
        </w:rPr>
        <w:t>org</w:t>
      </w:r>
      <w:r w:rsidRPr="009606D1">
        <w:rPr>
          <w:sz w:val="24"/>
          <w:szCs w:val="24"/>
        </w:rPr>
        <w:t xml:space="preserve"> – </w:t>
      </w:r>
      <w:proofErr w:type="spellStart"/>
      <w:r w:rsidRPr="009606D1">
        <w:rPr>
          <w:sz w:val="24"/>
          <w:szCs w:val="24"/>
        </w:rPr>
        <w:t>вільна</w:t>
      </w:r>
      <w:proofErr w:type="spellEnd"/>
      <w:r w:rsidRPr="009606D1">
        <w:rPr>
          <w:sz w:val="24"/>
          <w:szCs w:val="24"/>
        </w:rPr>
        <w:t xml:space="preserve"> </w:t>
      </w:r>
      <w:proofErr w:type="spellStart"/>
      <w:r w:rsidRPr="009606D1">
        <w:rPr>
          <w:sz w:val="24"/>
          <w:szCs w:val="24"/>
        </w:rPr>
        <w:t>енциклопедія</w:t>
      </w:r>
      <w:proofErr w:type="spellEnd"/>
      <w:r w:rsidRPr="009606D1">
        <w:rPr>
          <w:sz w:val="24"/>
          <w:szCs w:val="24"/>
        </w:rPr>
        <w:t>.</w:t>
      </w:r>
    </w:p>
    <w:p w:rsidR="00867B9B" w:rsidRPr="009606D1" w:rsidRDefault="00867B9B" w:rsidP="00867B9B">
      <w:pPr>
        <w:pStyle w:val="a5"/>
        <w:spacing w:after="0"/>
        <w:ind w:left="0"/>
        <w:jc w:val="both"/>
        <w:rPr>
          <w:sz w:val="24"/>
          <w:szCs w:val="24"/>
        </w:rPr>
      </w:pPr>
      <w:r w:rsidRPr="009606D1">
        <w:rPr>
          <w:sz w:val="24"/>
          <w:szCs w:val="24"/>
          <w:lang w:val="en-US"/>
        </w:rPr>
        <w:t>www</w:t>
      </w:r>
      <w:r w:rsidRPr="009606D1">
        <w:rPr>
          <w:sz w:val="24"/>
          <w:szCs w:val="24"/>
        </w:rPr>
        <w:t>.</w:t>
      </w:r>
      <w:proofErr w:type="spellStart"/>
      <w:r w:rsidRPr="009606D1">
        <w:rPr>
          <w:sz w:val="24"/>
          <w:szCs w:val="24"/>
          <w:lang w:val="en-US"/>
        </w:rPr>
        <w:t>minfin</w:t>
      </w:r>
      <w:proofErr w:type="spellEnd"/>
      <w:r w:rsidRPr="009606D1">
        <w:rPr>
          <w:sz w:val="24"/>
          <w:szCs w:val="24"/>
        </w:rPr>
        <w:t>.</w:t>
      </w:r>
      <w:proofErr w:type="spellStart"/>
      <w:r w:rsidRPr="009606D1">
        <w:rPr>
          <w:sz w:val="24"/>
          <w:szCs w:val="24"/>
          <w:lang w:val="en-US"/>
        </w:rPr>
        <w:t>gov</w:t>
      </w:r>
      <w:proofErr w:type="spellEnd"/>
      <w:r w:rsidRPr="009606D1">
        <w:rPr>
          <w:sz w:val="24"/>
          <w:szCs w:val="24"/>
        </w:rPr>
        <w:t>.</w:t>
      </w:r>
      <w:proofErr w:type="spellStart"/>
      <w:r w:rsidRPr="009606D1">
        <w:rPr>
          <w:sz w:val="24"/>
          <w:szCs w:val="24"/>
          <w:lang w:val="en-US"/>
        </w:rPr>
        <w:t>ua</w:t>
      </w:r>
      <w:proofErr w:type="spellEnd"/>
      <w:r w:rsidRPr="009606D1">
        <w:rPr>
          <w:sz w:val="24"/>
          <w:szCs w:val="24"/>
        </w:rPr>
        <w:t xml:space="preserve"> – сайт </w:t>
      </w:r>
      <w:proofErr w:type="spellStart"/>
      <w:r w:rsidRPr="009606D1">
        <w:rPr>
          <w:sz w:val="24"/>
          <w:szCs w:val="24"/>
        </w:rPr>
        <w:t>Міністерства</w:t>
      </w:r>
      <w:proofErr w:type="spellEnd"/>
      <w:r w:rsidRPr="009606D1">
        <w:rPr>
          <w:sz w:val="24"/>
          <w:szCs w:val="24"/>
        </w:rPr>
        <w:t xml:space="preserve"> </w:t>
      </w:r>
      <w:proofErr w:type="spellStart"/>
      <w:r w:rsidRPr="009606D1">
        <w:rPr>
          <w:sz w:val="24"/>
          <w:szCs w:val="24"/>
        </w:rPr>
        <w:t>фінансів</w:t>
      </w:r>
      <w:proofErr w:type="spellEnd"/>
      <w:r w:rsidRPr="009606D1">
        <w:rPr>
          <w:sz w:val="24"/>
          <w:szCs w:val="24"/>
        </w:rPr>
        <w:t xml:space="preserve"> </w:t>
      </w:r>
      <w:proofErr w:type="spellStart"/>
      <w:r w:rsidRPr="009606D1">
        <w:rPr>
          <w:sz w:val="24"/>
          <w:szCs w:val="24"/>
        </w:rPr>
        <w:t>України</w:t>
      </w:r>
      <w:proofErr w:type="spellEnd"/>
      <w:r w:rsidRPr="009606D1">
        <w:rPr>
          <w:sz w:val="24"/>
          <w:szCs w:val="24"/>
        </w:rPr>
        <w:t>.</w:t>
      </w:r>
    </w:p>
    <w:p w:rsidR="00867B9B" w:rsidRPr="009606D1" w:rsidRDefault="00867B9B" w:rsidP="00867B9B">
      <w:pPr>
        <w:pStyle w:val="a5"/>
        <w:spacing w:after="0"/>
        <w:ind w:left="0"/>
        <w:jc w:val="both"/>
        <w:rPr>
          <w:sz w:val="24"/>
          <w:szCs w:val="24"/>
        </w:rPr>
      </w:pPr>
      <w:r w:rsidRPr="009606D1">
        <w:rPr>
          <w:sz w:val="24"/>
          <w:szCs w:val="24"/>
          <w:lang w:val="en-US"/>
        </w:rPr>
        <w:t>http</w:t>
      </w:r>
      <w:r w:rsidRPr="009606D1">
        <w:rPr>
          <w:sz w:val="24"/>
          <w:szCs w:val="24"/>
        </w:rPr>
        <w:t>://</w:t>
      </w:r>
      <w:r w:rsidRPr="009606D1">
        <w:rPr>
          <w:sz w:val="24"/>
          <w:szCs w:val="24"/>
          <w:lang w:val="en-US"/>
        </w:rPr>
        <w:t>web</w:t>
      </w:r>
      <w:r w:rsidRPr="009606D1">
        <w:rPr>
          <w:sz w:val="24"/>
          <w:szCs w:val="24"/>
        </w:rPr>
        <w:t>/</w:t>
      </w:r>
      <w:proofErr w:type="spellStart"/>
      <w:r w:rsidRPr="009606D1">
        <w:rPr>
          <w:sz w:val="24"/>
          <w:szCs w:val="24"/>
          <w:lang w:val="en-US"/>
        </w:rPr>
        <w:t>worldbank</w:t>
      </w:r>
      <w:proofErr w:type="spellEnd"/>
      <w:r w:rsidRPr="009606D1">
        <w:rPr>
          <w:sz w:val="24"/>
          <w:szCs w:val="24"/>
        </w:rPr>
        <w:t>/</w:t>
      </w:r>
      <w:r w:rsidRPr="009606D1">
        <w:rPr>
          <w:sz w:val="24"/>
          <w:szCs w:val="24"/>
          <w:lang w:val="en-US"/>
        </w:rPr>
        <w:t>org</w:t>
      </w:r>
      <w:r w:rsidRPr="009606D1">
        <w:rPr>
          <w:sz w:val="24"/>
          <w:szCs w:val="24"/>
        </w:rPr>
        <w:t xml:space="preserve">– сайт </w:t>
      </w:r>
      <w:proofErr w:type="spellStart"/>
      <w:r w:rsidRPr="009606D1">
        <w:rPr>
          <w:sz w:val="24"/>
          <w:szCs w:val="24"/>
        </w:rPr>
        <w:t>Світового</w:t>
      </w:r>
      <w:proofErr w:type="spellEnd"/>
      <w:r w:rsidRPr="009606D1">
        <w:rPr>
          <w:sz w:val="24"/>
          <w:szCs w:val="24"/>
        </w:rPr>
        <w:t xml:space="preserve"> банку</w:t>
      </w:r>
      <w:r w:rsidRPr="009606D1">
        <w:rPr>
          <w:sz w:val="24"/>
          <w:szCs w:val="24"/>
          <w:lang w:val="uk-UA"/>
        </w:rPr>
        <w:t>.</w:t>
      </w:r>
    </w:p>
    <w:p w:rsidR="00867B9B" w:rsidRPr="009606D1" w:rsidRDefault="001F71F4" w:rsidP="00867B9B">
      <w:pPr>
        <w:pStyle w:val="a5"/>
        <w:spacing w:after="0"/>
        <w:ind w:left="0"/>
        <w:jc w:val="both"/>
        <w:rPr>
          <w:sz w:val="24"/>
          <w:szCs w:val="24"/>
          <w:lang w:val="uk-UA"/>
        </w:rPr>
      </w:pPr>
      <w:hyperlink r:id="rId11" w:history="1">
        <w:r w:rsidR="00867B9B" w:rsidRPr="009606D1">
          <w:rPr>
            <w:rStyle w:val="a7"/>
            <w:sz w:val="24"/>
            <w:szCs w:val="24"/>
            <w:lang w:val="uk-UA"/>
          </w:rPr>
          <w:t>http://www.bank.gov.ua/</w:t>
        </w:r>
      </w:hyperlink>
      <w:r w:rsidR="00867B9B" w:rsidRPr="009606D1">
        <w:rPr>
          <w:sz w:val="24"/>
          <w:szCs w:val="24"/>
          <w:lang w:val="uk-UA"/>
        </w:rPr>
        <w:t xml:space="preserve"> - Національний банк України.</w:t>
      </w:r>
    </w:p>
    <w:p w:rsidR="00FA5E1D" w:rsidRDefault="00867B9B" w:rsidP="00FA5E1D">
      <w:pPr>
        <w:jc w:val="both"/>
        <w:rPr>
          <w:sz w:val="24"/>
          <w:szCs w:val="24"/>
          <w:lang w:val="uk-UA"/>
        </w:rPr>
      </w:pPr>
      <w:r w:rsidRPr="009606D1">
        <w:rPr>
          <w:sz w:val="24"/>
          <w:szCs w:val="24"/>
          <w:lang w:val="uk-UA"/>
        </w:rPr>
        <w:t>http://www.pravo.vuzlib.su/book_z1771_page_23.html - Операції та послуги комерційних банків.</w:t>
      </w:r>
    </w:p>
    <w:p w:rsidR="00FA5E1D" w:rsidRPr="00FA5E1D" w:rsidRDefault="00FA5E1D" w:rsidP="00FA5E1D">
      <w:pPr>
        <w:jc w:val="both"/>
        <w:rPr>
          <w:sz w:val="24"/>
          <w:szCs w:val="24"/>
          <w:lang w:val="uk-UA"/>
        </w:rPr>
      </w:pPr>
      <w:proofErr w:type="spellStart"/>
      <w:r w:rsidRPr="00524909">
        <w:rPr>
          <w:sz w:val="24"/>
          <w:szCs w:val="24"/>
        </w:rPr>
        <w:t>http</w:t>
      </w:r>
      <w:proofErr w:type="spellEnd"/>
      <w:r w:rsidRPr="008D25F1">
        <w:rPr>
          <w:sz w:val="24"/>
          <w:szCs w:val="24"/>
          <w:lang w:val="uk-UA"/>
        </w:rPr>
        <w:t xml:space="preserve">: // </w:t>
      </w:r>
      <w:proofErr w:type="spellStart"/>
      <w:r w:rsidRPr="00524909">
        <w:rPr>
          <w:sz w:val="24"/>
          <w:szCs w:val="24"/>
        </w:rPr>
        <w:t>www</w:t>
      </w:r>
      <w:proofErr w:type="spellEnd"/>
      <w:r w:rsidRPr="008D25F1">
        <w:rPr>
          <w:sz w:val="24"/>
          <w:szCs w:val="24"/>
          <w:lang w:val="uk-UA"/>
        </w:rPr>
        <w:t>.</w:t>
      </w:r>
      <w:proofErr w:type="spellStart"/>
      <w:r w:rsidRPr="00524909">
        <w:rPr>
          <w:sz w:val="24"/>
          <w:szCs w:val="24"/>
        </w:rPr>
        <w:t>rada</w:t>
      </w:r>
      <w:proofErr w:type="spellEnd"/>
      <w:r w:rsidRPr="008D25F1">
        <w:rPr>
          <w:sz w:val="24"/>
          <w:szCs w:val="24"/>
          <w:lang w:val="uk-UA"/>
        </w:rPr>
        <w:t>.</w:t>
      </w:r>
      <w:proofErr w:type="spellStart"/>
      <w:r w:rsidRPr="00524909">
        <w:rPr>
          <w:sz w:val="24"/>
          <w:szCs w:val="24"/>
        </w:rPr>
        <w:t>gov</w:t>
      </w:r>
      <w:proofErr w:type="spellEnd"/>
      <w:r w:rsidRPr="008D25F1">
        <w:rPr>
          <w:sz w:val="24"/>
          <w:szCs w:val="24"/>
          <w:lang w:val="uk-UA"/>
        </w:rPr>
        <w:t>.</w:t>
      </w:r>
      <w:proofErr w:type="spellStart"/>
      <w:r w:rsidRPr="00524909">
        <w:rPr>
          <w:sz w:val="24"/>
          <w:szCs w:val="24"/>
        </w:rPr>
        <w:t>ua</w:t>
      </w:r>
      <w:proofErr w:type="spellEnd"/>
      <w:r w:rsidRPr="008D25F1">
        <w:rPr>
          <w:sz w:val="24"/>
          <w:szCs w:val="24"/>
          <w:lang w:val="uk-UA"/>
        </w:rPr>
        <w:t xml:space="preserve"> </w:t>
      </w:r>
    </w:p>
    <w:p w:rsidR="00B575A8" w:rsidRDefault="001F71F4" w:rsidP="00B575A8">
      <w:pPr>
        <w:jc w:val="both"/>
        <w:rPr>
          <w:b/>
          <w:sz w:val="22"/>
          <w:szCs w:val="22"/>
          <w:lang w:val="uk-UA"/>
        </w:rPr>
      </w:pPr>
      <w:hyperlink r:id="rId12" w:history="1">
        <w:r w:rsidR="00B575A8" w:rsidRPr="000E0AF0">
          <w:rPr>
            <w:rStyle w:val="a7"/>
            <w:sz w:val="24"/>
            <w:szCs w:val="24"/>
          </w:rPr>
          <w:t>https</w:t>
        </w:r>
        <w:r w:rsidR="00B575A8" w:rsidRPr="000E0AF0">
          <w:rPr>
            <w:rStyle w:val="a7"/>
            <w:sz w:val="24"/>
            <w:szCs w:val="24"/>
            <w:lang w:val="uk-UA"/>
          </w:rPr>
          <w:t>://</w:t>
        </w:r>
        <w:r w:rsidR="00B575A8" w:rsidRPr="000E0AF0">
          <w:rPr>
            <w:rStyle w:val="a7"/>
            <w:sz w:val="24"/>
            <w:szCs w:val="24"/>
          </w:rPr>
          <w:t>masterbuh</w:t>
        </w:r>
        <w:r w:rsidR="00B575A8" w:rsidRPr="000E0AF0">
          <w:rPr>
            <w:rStyle w:val="a7"/>
            <w:sz w:val="24"/>
            <w:szCs w:val="24"/>
            <w:lang w:val="uk-UA"/>
          </w:rPr>
          <w:t>.</w:t>
        </w:r>
        <w:r w:rsidR="00B575A8" w:rsidRPr="000E0AF0">
          <w:rPr>
            <w:rStyle w:val="a7"/>
            <w:sz w:val="24"/>
            <w:szCs w:val="24"/>
          </w:rPr>
          <w:t>com</w:t>
        </w:r>
        <w:r w:rsidR="00B575A8" w:rsidRPr="000E0AF0">
          <w:rPr>
            <w:rStyle w:val="a7"/>
            <w:sz w:val="24"/>
            <w:szCs w:val="24"/>
            <w:lang w:val="uk-UA"/>
          </w:rPr>
          <w:t>/</w:t>
        </w:r>
        <w:r w:rsidR="00B575A8" w:rsidRPr="000E0AF0">
          <w:rPr>
            <w:rStyle w:val="a7"/>
            <w:sz w:val="24"/>
            <w:szCs w:val="24"/>
          </w:rPr>
          <w:t>storage</w:t>
        </w:r>
        <w:r w:rsidR="00B575A8" w:rsidRPr="000E0AF0">
          <w:rPr>
            <w:rStyle w:val="a7"/>
            <w:sz w:val="24"/>
            <w:szCs w:val="24"/>
            <w:lang w:val="uk-UA"/>
          </w:rPr>
          <w:t>/</w:t>
        </w:r>
        <w:r w:rsidR="00B575A8" w:rsidRPr="000E0AF0">
          <w:rPr>
            <w:rStyle w:val="a7"/>
            <w:sz w:val="24"/>
            <w:szCs w:val="24"/>
          </w:rPr>
          <w:t>files</w:t>
        </w:r>
        <w:r w:rsidR="00B575A8" w:rsidRPr="000E0AF0">
          <w:rPr>
            <w:rStyle w:val="a7"/>
            <w:sz w:val="24"/>
            <w:szCs w:val="24"/>
            <w:lang w:val="uk-UA"/>
          </w:rPr>
          <w:t>/</w:t>
        </w:r>
        <w:r w:rsidR="00B575A8" w:rsidRPr="000E0AF0">
          <w:rPr>
            <w:rStyle w:val="a7"/>
            <w:sz w:val="24"/>
            <w:szCs w:val="24"/>
          </w:rPr>
          <w:t>bank</w:t>
        </w:r>
        <w:r w:rsidR="00B575A8" w:rsidRPr="000E0AF0">
          <w:rPr>
            <w:rStyle w:val="a7"/>
            <w:sz w:val="24"/>
            <w:szCs w:val="24"/>
            <w:lang w:val="uk-UA"/>
          </w:rPr>
          <w:t>-</w:t>
        </w:r>
        <w:r w:rsidR="00B575A8" w:rsidRPr="000E0AF0">
          <w:rPr>
            <w:rStyle w:val="a7"/>
            <w:sz w:val="24"/>
            <w:szCs w:val="24"/>
          </w:rPr>
          <w:t>i</w:t>
        </w:r>
        <w:r w:rsidR="00B575A8" w:rsidRPr="000E0AF0">
          <w:rPr>
            <w:rStyle w:val="a7"/>
            <w:sz w:val="24"/>
            <w:szCs w:val="24"/>
            <w:lang w:val="uk-UA"/>
          </w:rPr>
          <w:t>-</w:t>
        </w:r>
        <w:r w:rsidR="00B575A8" w:rsidRPr="000E0AF0">
          <w:rPr>
            <w:rStyle w:val="a7"/>
            <w:sz w:val="24"/>
            <w:szCs w:val="24"/>
          </w:rPr>
          <w:t>kasa</w:t>
        </w:r>
        <w:r w:rsidR="00B575A8" w:rsidRPr="000E0AF0">
          <w:rPr>
            <w:rStyle w:val="a7"/>
            <w:sz w:val="24"/>
            <w:szCs w:val="24"/>
            <w:lang w:val="uk-UA"/>
          </w:rPr>
          <w:t>.</w:t>
        </w:r>
        <w:proofErr w:type="spellStart"/>
        <w:r w:rsidR="00B575A8" w:rsidRPr="000E0AF0">
          <w:rPr>
            <w:rStyle w:val="a7"/>
            <w:sz w:val="24"/>
            <w:szCs w:val="24"/>
          </w:rPr>
          <w:t>pdf</w:t>
        </w:r>
        <w:proofErr w:type="spellEnd"/>
      </w:hyperlink>
      <w:r w:rsidR="00B575A8">
        <w:rPr>
          <w:sz w:val="24"/>
          <w:szCs w:val="24"/>
          <w:lang w:val="uk-UA"/>
        </w:rPr>
        <w:t xml:space="preserve"> - </w:t>
      </w:r>
      <w:proofErr w:type="spellStart"/>
      <w:r w:rsidR="00B575A8" w:rsidRPr="00A062AA">
        <w:rPr>
          <w:sz w:val="24"/>
          <w:szCs w:val="24"/>
        </w:rPr>
        <w:t>Бухгалтерський</w:t>
      </w:r>
      <w:proofErr w:type="spellEnd"/>
      <w:r w:rsidR="00B575A8" w:rsidRPr="00A062AA">
        <w:rPr>
          <w:sz w:val="24"/>
          <w:szCs w:val="24"/>
        </w:rPr>
        <w:t xml:space="preserve"> </w:t>
      </w:r>
      <w:proofErr w:type="spellStart"/>
      <w:proofErr w:type="gramStart"/>
      <w:r w:rsidR="00B575A8" w:rsidRPr="00A062AA">
        <w:rPr>
          <w:sz w:val="24"/>
          <w:szCs w:val="24"/>
        </w:rPr>
        <w:t>обл</w:t>
      </w:r>
      <w:proofErr w:type="gramEnd"/>
      <w:r w:rsidR="00B575A8" w:rsidRPr="00A062AA">
        <w:rPr>
          <w:sz w:val="24"/>
          <w:szCs w:val="24"/>
        </w:rPr>
        <w:t>ік</w:t>
      </w:r>
      <w:proofErr w:type="spellEnd"/>
      <w:r w:rsidR="00B575A8" w:rsidRPr="00A062AA">
        <w:rPr>
          <w:sz w:val="24"/>
          <w:szCs w:val="24"/>
        </w:rPr>
        <w:t xml:space="preserve"> в </w:t>
      </w:r>
      <w:proofErr w:type="spellStart"/>
      <w:r w:rsidR="00B575A8" w:rsidRPr="00A062AA">
        <w:rPr>
          <w:sz w:val="24"/>
          <w:szCs w:val="24"/>
        </w:rPr>
        <w:t>програмних</w:t>
      </w:r>
      <w:proofErr w:type="spellEnd"/>
      <w:r w:rsidR="00B575A8" w:rsidRPr="00A062AA">
        <w:rPr>
          <w:sz w:val="24"/>
          <w:szCs w:val="24"/>
        </w:rPr>
        <w:t xml:space="preserve"> продуктах MASTER. Банк і </w:t>
      </w:r>
      <w:proofErr w:type="spellStart"/>
      <w:r w:rsidR="00B575A8" w:rsidRPr="00A062AA">
        <w:rPr>
          <w:sz w:val="24"/>
          <w:szCs w:val="24"/>
        </w:rPr>
        <w:t>каса</w:t>
      </w:r>
      <w:proofErr w:type="spellEnd"/>
      <w:r w:rsidR="00B575A8">
        <w:rPr>
          <w:rFonts w:ascii="Arial" w:hAnsi="Arial" w:cs="Arial"/>
          <w:sz w:val="35"/>
          <w:szCs w:val="35"/>
        </w:rPr>
        <w:t xml:space="preserve"> </w:t>
      </w:r>
    </w:p>
    <w:p w:rsidR="008D25F1" w:rsidRPr="00B575A8" w:rsidRDefault="008D25F1" w:rsidP="008D25F1">
      <w:pPr>
        <w:jc w:val="both"/>
        <w:rPr>
          <w:sz w:val="24"/>
          <w:szCs w:val="24"/>
          <w:lang w:val="uk-UA"/>
        </w:rPr>
      </w:pPr>
    </w:p>
    <w:p w:rsidR="008D25F1" w:rsidRDefault="008D25F1" w:rsidP="008D25F1">
      <w:pPr>
        <w:pStyle w:val="af1"/>
        <w:ind w:left="862"/>
        <w:rPr>
          <w:b/>
          <w:sz w:val="22"/>
          <w:szCs w:val="22"/>
          <w:lang w:val="uk-UA"/>
        </w:rPr>
      </w:pPr>
      <w:r w:rsidRPr="003C3F48">
        <w:rPr>
          <w:b/>
          <w:sz w:val="22"/>
          <w:szCs w:val="22"/>
          <w:lang w:val="uk-UA"/>
        </w:rPr>
        <w:t xml:space="preserve">                     </w:t>
      </w:r>
    </w:p>
    <w:p w:rsidR="00FA5E1D" w:rsidRPr="009606D1" w:rsidRDefault="00FA5E1D" w:rsidP="00867B9B">
      <w:pPr>
        <w:jc w:val="both"/>
        <w:rPr>
          <w:sz w:val="24"/>
          <w:szCs w:val="24"/>
          <w:lang w:val="uk-UA"/>
        </w:rPr>
      </w:pPr>
    </w:p>
    <w:p w:rsidR="00216C8D" w:rsidRPr="009606D1" w:rsidRDefault="00216C8D" w:rsidP="009606D1">
      <w:pPr>
        <w:pStyle w:val="a5"/>
        <w:spacing w:after="0"/>
        <w:ind w:left="0"/>
        <w:jc w:val="both"/>
        <w:rPr>
          <w:sz w:val="24"/>
          <w:szCs w:val="24"/>
          <w:lang w:val="uk-UA"/>
        </w:rPr>
      </w:pPr>
    </w:p>
    <w:p w:rsidR="008741A8" w:rsidRPr="00216C8D" w:rsidRDefault="008741A8" w:rsidP="003C3F48">
      <w:pPr>
        <w:pStyle w:val="a5"/>
        <w:rPr>
          <w:lang w:val="uk-UA"/>
        </w:rPr>
      </w:pPr>
    </w:p>
    <w:sectPr w:rsidR="008741A8" w:rsidRPr="00216C8D" w:rsidSect="003D188E">
      <w:footerReference w:type="even" r:id="rId13"/>
      <w:footerReference w:type="default" r:id="rId14"/>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1F4" w:rsidRDefault="001F71F4">
      <w:r>
        <w:separator/>
      </w:r>
    </w:p>
  </w:endnote>
  <w:endnote w:type="continuationSeparator" w:id="0">
    <w:p w:rsidR="001F71F4" w:rsidRDefault="001F7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NewRoman,Bold">
    <w:altName w:val="MS Mincho"/>
    <w:panose1 w:val="00000000000000000000"/>
    <w:charset w:val="80"/>
    <w:family w:val="auto"/>
    <w:notTrueType/>
    <w:pitch w:val="default"/>
    <w:sig w:usb0="00000000" w:usb1="08070000" w:usb2="00000010" w:usb3="00000000" w:csb0="00020001" w:csb1="00000000"/>
  </w:font>
  <w:font w:name="TimesNewRoman">
    <w:altName w:val="MS Mincho"/>
    <w:panose1 w:val="00000000000000000000"/>
    <w:charset w:val="80"/>
    <w:family w:val="auto"/>
    <w:notTrueType/>
    <w:pitch w:val="default"/>
    <w:sig w:usb0="00000000" w:usb1="08070000" w:usb2="00000010" w:usb3="00000000" w:csb0="0002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118" w:rsidRDefault="00D13118" w:rsidP="00812756">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D13118" w:rsidRDefault="00D13118">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118" w:rsidRDefault="00D13118" w:rsidP="00812756">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DA10F3">
      <w:rPr>
        <w:rStyle w:val="a9"/>
      </w:rPr>
      <w:t>11</w:t>
    </w:r>
    <w:r>
      <w:rPr>
        <w:rStyle w:val="a9"/>
      </w:rPr>
      <w:fldChar w:fldCharType="end"/>
    </w:r>
  </w:p>
  <w:p w:rsidR="00D13118" w:rsidRDefault="00D1311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1F4" w:rsidRDefault="001F71F4">
      <w:r>
        <w:separator/>
      </w:r>
    </w:p>
  </w:footnote>
  <w:footnote w:type="continuationSeparator" w:id="0">
    <w:p w:rsidR="001F71F4" w:rsidRDefault="001F71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7773D"/>
    <w:multiLevelType w:val="hybridMultilevel"/>
    <w:tmpl w:val="A6D83E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8E60761"/>
    <w:multiLevelType w:val="hybridMultilevel"/>
    <w:tmpl w:val="A8DEE764"/>
    <w:lvl w:ilvl="0" w:tplc="BBA07EA6">
      <w:start w:val="1"/>
      <w:numFmt w:val="bullet"/>
      <w:lvlText w:val="–"/>
      <w:lvlJc w:val="left"/>
      <w:pPr>
        <w:tabs>
          <w:tab w:val="num" w:pos="2066"/>
        </w:tabs>
        <w:ind w:left="2066" w:hanging="360"/>
      </w:pPr>
      <w:rPr>
        <w:rFonts w:ascii="Times New Roman" w:eastAsia="Times New Roman" w:hAnsi="Times New Roman" w:cs="Times New Roman" w:hint="default"/>
      </w:rPr>
    </w:lvl>
    <w:lvl w:ilvl="1" w:tplc="04190003" w:tentative="1">
      <w:start w:val="1"/>
      <w:numFmt w:val="bullet"/>
      <w:lvlText w:val="o"/>
      <w:lvlJc w:val="left"/>
      <w:pPr>
        <w:tabs>
          <w:tab w:val="num" w:pos="2789"/>
        </w:tabs>
        <w:ind w:left="2789" w:hanging="360"/>
      </w:pPr>
      <w:rPr>
        <w:rFonts w:ascii="Courier New" w:hAnsi="Courier New" w:cs="Courier New" w:hint="default"/>
      </w:rPr>
    </w:lvl>
    <w:lvl w:ilvl="2" w:tplc="04190005" w:tentative="1">
      <w:start w:val="1"/>
      <w:numFmt w:val="bullet"/>
      <w:lvlText w:val=""/>
      <w:lvlJc w:val="left"/>
      <w:pPr>
        <w:tabs>
          <w:tab w:val="num" w:pos="3509"/>
        </w:tabs>
        <w:ind w:left="3509" w:hanging="360"/>
      </w:pPr>
      <w:rPr>
        <w:rFonts w:ascii="Wingdings" w:hAnsi="Wingdings" w:hint="default"/>
      </w:rPr>
    </w:lvl>
    <w:lvl w:ilvl="3" w:tplc="04190001" w:tentative="1">
      <w:start w:val="1"/>
      <w:numFmt w:val="bullet"/>
      <w:lvlText w:val=""/>
      <w:lvlJc w:val="left"/>
      <w:pPr>
        <w:tabs>
          <w:tab w:val="num" w:pos="4229"/>
        </w:tabs>
        <w:ind w:left="4229" w:hanging="360"/>
      </w:pPr>
      <w:rPr>
        <w:rFonts w:ascii="Symbol" w:hAnsi="Symbol" w:hint="default"/>
      </w:rPr>
    </w:lvl>
    <w:lvl w:ilvl="4" w:tplc="04190003" w:tentative="1">
      <w:start w:val="1"/>
      <w:numFmt w:val="bullet"/>
      <w:lvlText w:val="o"/>
      <w:lvlJc w:val="left"/>
      <w:pPr>
        <w:tabs>
          <w:tab w:val="num" w:pos="4949"/>
        </w:tabs>
        <w:ind w:left="4949" w:hanging="360"/>
      </w:pPr>
      <w:rPr>
        <w:rFonts w:ascii="Courier New" w:hAnsi="Courier New" w:cs="Courier New" w:hint="default"/>
      </w:rPr>
    </w:lvl>
    <w:lvl w:ilvl="5" w:tplc="04190005" w:tentative="1">
      <w:start w:val="1"/>
      <w:numFmt w:val="bullet"/>
      <w:lvlText w:val=""/>
      <w:lvlJc w:val="left"/>
      <w:pPr>
        <w:tabs>
          <w:tab w:val="num" w:pos="5669"/>
        </w:tabs>
        <w:ind w:left="5669" w:hanging="360"/>
      </w:pPr>
      <w:rPr>
        <w:rFonts w:ascii="Wingdings" w:hAnsi="Wingdings" w:hint="default"/>
      </w:rPr>
    </w:lvl>
    <w:lvl w:ilvl="6" w:tplc="04190001" w:tentative="1">
      <w:start w:val="1"/>
      <w:numFmt w:val="bullet"/>
      <w:lvlText w:val=""/>
      <w:lvlJc w:val="left"/>
      <w:pPr>
        <w:tabs>
          <w:tab w:val="num" w:pos="6389"/>
        </w:tabs>
        <w:ind w:left="6389" w:hanging="360"/>
      </w:pPr>
      <w:rPr>
        <w:rFonts w:ascii="Symbol" w:hAnsi="Symbol" w:hint="default"/>
      </w:rPr>
    </w:lvl>
    <w:lvl w:ilvl="7" w:tplc="04190003" w:tentative="1">
      <w:start w:val="1"/>
      <w:numFmt w:val="bullet"/>
      <w:lvlText w:val="o"/>
      <w:lvlJc w:val="left"/>
      <w:pPr>
        <w:tabs>
          <w:tab w:val="num" w:pos="7109"/>
        </w:tabs>
        <w:ind w:left="7109" w:hanging="360"/>
      </w:pPr>
      <w:rPr>
        <w:rFonts w:ascii="Courier New" w:hAnsi="Courier New" w:cs="Courier New" w:hint="default"/>
      </w:rPr>
    </w:lvl>
    <w:lvl w:ilvl="8" w:tplc="04190005" w:tentative="1">
      <w:start w:val="1"/>
      <w:numFmt w:val="bullet"/>
      <w:lvlText w:val=""/>
      <w:lvlJc w:val="left"/>
      <w:pPr>
        <w:tabs>
          <w:tab w:val="num" w:pos="7829"/>
        </w:tabs>
        <w:ind w:left="7829" w:hanging="360"/>
      </w:pPr>
      <w:rPr>
        <w:rFonts w:ascii="Wingdings" w:hAnsi="Wingdings" w:hint="default"/>
      </w:rPr>
    </w:lvl>
  </w:abstractNum>
  <w:abstractNum w:abstractNumId="2">
    <w:nsid w:val="0E545357"/>
    <w:multiLevelType w:val="hybridMultilevel"/>
    <w:tmpl w:val="F80C7FFA"/>
    <w:lvl w:ilvl="0" w:tplc="0422000F">
      <w:start w:val="1"/>
      <w:numFmt w:val="decimal"/>
      <w:lvlText w:val="%1."/>
      <w:lvlJc w:val="left"/>
      <w:pPr>
        <w:ind w:left="862" w:hanging="360"/>
      </w:p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3">
    <w:nsid w:val="0F1C5A44"/>
    <w:multiLevelType w:val="hybridMultilevel"/>
    <w:tmpl w:val="39106F02"/>
    <w:lvl w:ilvl="0" w:tplc="D5A4763E">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46A5E89"/>
    <w:multiLevelType w:val="hybridMultilevel"/>
    <w:tmpl w:val="FBE292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B583A73"/>
    <w:multiLevelType w:val="hybridMultilevel"/>
    <w:tmpl w:val="B5BEC7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46270BC"/>
    <w:multiLevelType w:val="hybridMultilevel"/>
    <w:tmpl w:val="6AF0DA4A"/>
    <w:lvl w:ilvl="0" w:tplc="33A6DB94">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296259A0"/>
    <w:multiLevelType w:val="hybridMultilevel"/>
    <w:tmpl w:val="331C4860"/>
    <w:lvl w:ilvl="0" w:tplc="BBA07EA6">
      <w:start w:val="1"/>
      <w:numFmt w:val="bullet"/>
      <w:lvlText w:val="–"/>
      <w:lvlJc w:val="left"/>
      <w:pPr>
        <w:tabs>
          <w:tab w:val="num" w:pos="1000"/>
        </w:tabs>
        <w:ind w:left="1000" w:hanging="360"/>
      </w:pPr>
      <w:rPr>
        <w:rFonts w:ascii="Times New Roman" w:eastAsia="Times New Roman" w:hAnsi="Times New Roman" w:cs="Times New Roman" w:hint="default"/>
      </w:rPr>
    </w:lvl>
    <w:lvl w:ilvl="1" w:tplc="04190003" w:tentative="1">
      <w:start w:val="1"/>
      <w:numFmt w:val="bullet"/>
      <w:lvlText w:val="o"/>
      <w:lvlJc w:val="left"/>
      <w:pPr>
        <w:tabs>
          <w:tab w:val="num" w:pos="1723"/>
        </w:tabs>
        <w:ind w:left="1723" w:hanging="360"/>
      </w:pPr>
      <w:rPr>
        <w:rFonts w:ascii="Courier New" w:hAnsi="Courier New" w:cs="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8">
    <w:nsid w:val="2A5A7379"/>
    <w:multiLevelType w:val="hybridMultilevel"/>
    <w:tmpl w:val="956A8862"/>
    <w:lvl w:ilvl="0" w:tplc="33A6DB94">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34125773"/>
    <w:multiLevelType w:val="multilevel"/>
    <w:tmpl w:val="D73CCE70"/>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384B66C9"/>
    <w:multiLevelType w:val="hybridMultilevel"/>
    <w:tmpl w:val="E24ABBD8"/>
    <w:lvl w:ilvl="0" w:tplc="D5A4763E">
      <w:start w:val="3"/>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1">
    <w:nsid w:val="432F21E9"/>
    <w:multiLevelType w:val="hybridMultilevel"/>
    <w:tmpl w:val="2BAE12C8"/>
    <w:lvl w:ilvl="0" w:tplc="33A6DB94">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4ADB6C08"/>
    <w:multiLevelType w:val="hybridMultilevel"/>
    <w:tmpl w:val="EEEA2D8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4E303AEB"/>
    <w:multiLevelType w:val="hybridMultilevel"/>
    <w:tmpl w:val="32A8CE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50D23C18"/>
    <w:multiLevelType w:val="hybridMultilevel"/>
    <w:tmpl w:val="3C2E0420"/>
    <w:lvl w:ilvl="0" w:tplc="00B20B34">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29B3B5C"/>
    <w:multiLevelType w:val="hybridMultilevel"/>
    <w:tmpl w:val="D100A042"/>
    <w:lvl w:ilvl="0" w:tplc="0419000F">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4C2695A"/>
    <w:multiLevelType w:val="hybridMultilevel"/>
    <w:tmpl w:val="DE1EA00C"/>
    <w:lvl w:ilvl="0" w:tplc="0422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5AE3125"/>
    <w:multiLevelType w:val="hybridMultilevel"/>
    <w:tmpl w:val="484AB94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8">
    <w:nsid w:val="5B7612C7"/>
    <w:multiLevelType w:val="hybridMultilevel"/>
    <w:tmpl w:val="26EC9418"/>
    <w:lvl w:ilvl="0" w:tplc="D5A4763E">
      <w:start w:val="3"/>
      <w:numFmt w:val="bullet"/>
      <w:lvlText w:val="–"/>
      <w:lvlJc w:val="left"/>
      <w:pPr>
        <w:ind w:left="720" w:hanging="360"/>
      </w:pPr>
      <w:rPr>
        <w:rFonts w:ascii="Times New Roman" w:eastAsia="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5CA027A1"/>
    <w:multiLevelType w:val="hybridMultilevel"/>
    <w:tmpl w:val="F80C7FFA"/>
    <w:lvl w:ilvl="0" w:tplc="0422000F">
      <w:start w:val="1"/>
      <w:numFmt w:val="decimal"/>
      <w:lvlText w:val="%1."/>
      <w:lvlJc w:val="left"/>
      <w:pPr>
        <w:ind w:left="862" w:hanging="360"/>
      </w:p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20">
    <w:nsid w:val="5EFB09F0"/>
    <w:multiLevelType w:val="hybridMultilevel"/>
    <w:tmpl w:val="D73CCE70"/>
    <w:lvl w:ilvl="0" w:tplc="00B20B34">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8DF7536"/>
    <w:multiLevelType w:val="hybridMultilevel"/>
    <w:tmpl w:val="DDCA0962"/>
    <w:lvl w:ilvl="0" w:tplc="04220011">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2">
    <w:nsid w:val="6DA64A8C"/>
    <w:multiLevelType w:val="hybridMultilevel"/>
    <w:tmpl w:val="54E4436C"/>
    <w:lvl w:ilvl="0" w:tplc="BBA07EA6">
      <w:start w:val="1"/>
      <w:numFmt w:val="bullet"/>
      <w:lvlText w:val="–"/>
      <w:lvlJc w:val="left"/>
      <w:pPr>
        <w:tabs>
          <w:tab w:val="num" w:pos="904"/>
        </w:tabs>
        <w:ind w:left="904" w:hanging="360"/>
      </w:pPr>
      <w:rPr>
        <w:rFonts w:ascii="Times New Roman" w:eastAsia="Times New Roman" w:hAnsi="Times New Roman" w:cs="Times New Roman" w:hint="default"/>
      </w:rPr>
    </w:lvl>
    <w:lvl w:ilvl="1" w:tplc="04190003" w:tentative="1">
      <w:start w:val="1"/>
      <w:numFmt w:val="bullet"/>
      <w:lvlText w:val="o"/>
      <w:lvlJc w:val="left"/>
      <w:pPr>
        <w:tabs>
          <w:tab w:val="num" w:pos="1627"/>
        </w:tabs>
        <w:ind w:left="1627" w:hanging="360"/>
      </w:pPr>
      <w:rPr>
        <w:rFonts w:ascii="Courier New" w:hAnsi="Courier New" w:cs="Courier New" w:hint="default"/>
      </w:rPr>
    </w:lvl>
    <w:lvl w:ilvl="2" w:tplc="04190005" w:tentative="1">
      <w:start w:val="1"/>
      <w:numFmt w:val="bullet"/>
      <w:lvlText w:val=""/>
      <w:lvlJc w:val="left"/>
      <w:pPr>
        <w:tabs>
          <w:tab w:val="num" w:pos="2347"/>
        </w:tabs>
        <w:ind w:left="2347" w:hanging="360"/>
      </w:pPr>
      <w:rPr>
        <w:rFonts w:ascii="Wingdings" w:hAnsi="Wingdings" w:hint="default"/>
      </w:rPr>
    </w:lvl>
    <w:lvl w:ilvl="3" w:tplc="04190001" w:tentative="1">
      <w:start w:val="1"/>
      <w:numFmt w:val="bullet"/>
      <w:lvlText w:val=""/>
      <w:lvlJc w:val="left"/>
      <w:pPr>
        <w:tabs>
          <w:tab w:val="num" w:pos="3067"/>
        </w:tabs>
        <w:ind w:left="3067" w:hanging="360"/>
      </w:pPr>
      <w:rPr>
        <w:rFonts w:ascii="Symbol" w:hAnsi="Symbol" w:hint="default"/>
      </w:rPr>
    </w:lvl>
    <w:lvl w:ilvl="4" w:tplc="04190003" w:tentative="1">
      <w:start w:val="1"/>
      <w:numFmt w:val="bullet"/>
      <w:lvlText w:val="o"/>
      <w:lvlJc w:val="left"/>
      <w:pPr>
        <w:tabs>
          <w:tab w:val="num" w:pos="3787"/>
        </w:tabs>
        <w:ind w:left="3787" w:hanging="360"/>
      </w:pPr>
      <w:rPr>
        <w:rFonts w:ascii="Courier New" w:hAnsi="Courier New" w:cs="Courier New" w:hint="default"/>
      </w:rPr>
    </w:lvl>
    <w:lvl w:ilvl="5" w:tplc="04190005" w:tentative="1">
      <w:start w:val="1"/>
      <w:numFmt w:val="bullet"/>
      <w:lvlText w:val=""/>
      <w:lvlJc w:val="left"/>
      <w:pPr>
        <w:tabs>
          <w:tab w:val="num" w:pos="4507"/>
        </w:tabs>
        <w:ind w:left="4507" w:hanging="360"/>
      </w:pPr>
      <w:rPr>
        <w:rFonts w:ascii="Wingdings" w:hAnsi="Wingdings" w:hint="default"/>
      </w:rPr>
    </w:lvl>
    <w:lvl w:ilvl="6" w:tplc="04190001" w:tentative="1">
      <w:start w:val="1"/>
      <w:numFmt w:val="bullet"/>
      <w:lvlText w:val=""/>
      <w:lvlJc w:val="left"/>
      <w:pPr>
        <w:tabs>
          <w:tab w:val="num" w:pos="5227"/>
        </w:tabs>
        <w:ind w:left="5227" w:hanging="360"/>
      </w:pPr>
      <w:rPr>
        <w:rFonts w:ascii="Symbol" w:hAnsi="Symbol" w:hint="default"/>
      </w:rPr>
    </w:lvl>
    <w:lvl w:ilvl="7" w:tplc="04190003" w:tentative="1">
      <w:start w:val="1"/>
      <w:numFmt w:val="bullet"/>
      <w:lvlText w:val="o"/>
      <w:lvlJc w:val="left"/>
      <w:pPr>
        <w:tabs>
          <w:tab w:val="num" w:pos="5947"/>
        </w:tabs>
        <w:ind w:left="5947" w:hanging="360"/>
      </w:pPr>
      <w:rPr>
        <w:rFonts w:ascii="Courier New" w:hAnsi="Courier New" w:cs="Courier New" w:hint="default"/>
      </w:rPr>
    </w:lvl>
    <w:lvl w:ilvl="8" w:tplc="04190005" w:tentative="1">
      <w:start w:val="1"/>
      <w:numFmt w:val="bullet"/>
      <w:lvlText w:val=""/>
      <w:lvlJc w:val="left"/>
      <w:pPr>
        <w:tabs>
          <w:tab w:val="num" w:pos="6667"/>
        </w:tabs>
        <w:ind w:left="6667" w:hanging="360"/>
      </w:pPr>
      <w:rPr>
        <w:rFonts w:ascii="Wingdings" w:hAnsi="Wingdings" w:hint="default"/>
      </w:rPr>
    </w:lvl>
  </w:abstractNum>
  <w:abstractNum w:abstractNumId="23">
    <w:nsid w:val="6EFE549B"/>
    <w:multiLevelType w:val="hybridMultilevel"/>
    <w:tmpl w:val="A7D416A8"/>
    <w:lvl w:ilvl="0" w:tplc="735AAEF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71522EE0"/>
    <w:multiLevelType w:val="hybridMultilevel"/>
    <w:tmpl w:val="F3D498C4"/>
    <w:lvl w:ilvl="0" w:tplc="D5A4763E">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73A67000"/>
    <w:multiLevelType w:val="hybridMultilevel"/>
    <w:tmpl w:val="DE480E8C"/>
    <w:lvl w:ilvl="0" w:tplc="D5A4763E">
      <w:start w:val="3"/>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6">
    <w:nsid w:val="78CA4286"/>
    <w:multiLevelType w:val="hybridMultilevel"/>
    <w:tmpl w:val="BE8C8D5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7">
    <w:nsid w:val="7B246797"/>
    <w:multiLevelType w:val="hybridMultilevel"/>
    <w:tmpl w:val="1396A312"/>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7"/>
  </w:num>
  <w:num w:numId="3">
    <w:abstractNumId w:val="5"/>
  </w:num>
  <w:num w:numId="4">
    <w:abstractNumId w:val="22"/>
  </w:num>
  <w:num w:numId="5">
    <w:abstractNumId w:val="1"/>
  </w:num>
  <w:num w:numId="6">
    <w:abstractNumId w:val="7"/>
  </w:num>
  <w:num w:numId="7">
    <w:abstractNumId w:val="14"/>
  </w:num>
  <w:num w:numId="8">
    <w:abstractNumId w:val="20"/>
  </w:num>
  <w:num w:numId="9">
    <w:abstractNumId w:val="9"/>
  </w:num>
  <w:num w:numId="10">
    <w:abstractNumId w:val="26"/>
  </w:num>
  <w:num w:numId="11">
    <w:abstractNumId w:val="21"/>
  </w:num>
  <w:num w:numId="12">
    <w:abstractNumId w:val="4"/>
  </w:num>
  <w:num w:numId="13">
    <w:abstractNumId w:val="17"/>
  </w:num>
  <w:num w:numId="14">
    <w:abstractNumId w:val="25"/>
  </w:num>
  <w:num w:numId="15">
    <w:abstractNumId w:val="10"/>
  </w:num>
  <w:num w:numId="16">
    <w:abstractNumId w:val="12"/>
  </w:num>
  <w:num w:numId="17">
    <w:abstractNumId w:val="16"/>
  </w:num>
  <w:num w:numId="18">
    <w:abstractNumId w:val="19"/>
  </w:num>
  <w:num w:numId="19">
    <w:abstractNumId w:val="13"/>
  </w:num>
  <w:num w:numId="20">
    <w:abstractNumId w:val="18"/>
  </w:num>
  <w:num w:numId="21">
    <w:abstractNumId w:val="15"/>
  </w:num>
  <w:num w:numId="22">
    <w:abstractNumId w:val="3"/>
  </w:num>
  <w:num w:numId="23">
    <w:abstractNumId w:val="24"/>
  </w:num>
  <w:num w:numId="24">
    <w:abstractNumId w:val="6"/>
  </w:num>
  <w:num w:numId="25">
    <w:abstractNumId w:val="8"/>
  </w:num>
  <w:num w:numId="26">
    <w:abstractNumId w:val="11"/>
  </w:num>
  <w:num w:numId="27">
    <w:abstractNumId w:val="23"/>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FF5"/>
    <w:rsid w:val="000045FE"/>
    <w:rsid w:val="000333A3"/>
    <w:rsid w:val="000462BA"/>
    <w:rsid w:val="00050598"/>
    <w:rsid w:val="000714BB"/>
    <w:rsid w:val="000A1B0D"/>
    <w:rsid w:val="000A6BCB"/>
    <w:rsid w:val="000D1DCC"/>
    <w:rsid w:val="000D5B4A"/>
    <w:rsid w:val="000E6884"/>
    <w:rsid w:val="000E689B"/>
    <w:rsid w:val="000F1F05"/>
    <w:rsid w:val="000F6A3B"/>
    <w:rsid w:val="0010092E"/>
    <w:rsid w:val="00101FE3"/>
    <w:rsid w:val="00105D59"/>
    <w:rsid w:val="00121317"/>
    <w:rsid w:val="00124D16"/>
    <w:rsid w:val="0013778F"/>
    <w:rsid w:val="001411A8"/>
    <w:rsid w:val="0014157B"/>
    <w:rsid w:val="001508C7"/>
    <w:rsid w:val="001537E8"/>
    <w:rsid w:val="001544EC"/>
    <w:rsid w:val="001549EF"/>
    <w:rsid w:val="001634C4"/>
    <w:rsid w:val="001642C7"/>
    <w:rsid w:val="0016558B"/>
    <w:rsid w:val="00173A6A"/>
    <w:rsid w:val="00176C16"/>
    <w:rsid w:val="00181ECF"/>
    <w:rsid w:val="001C00D4"/>
    <w:rsid w:val="001C2DE6"/>
    <w:rsid w:val="001C6E83"/>
    <w:rsid w:val="001F4CE8"/>
    <w:rsid w:val="001F71F4"/>
    <w:rsid w:val="00200FB1"/>
    <w:rsid w:val="0020331B"/>
    <w:rsid w:val="0020699F"/>
    <w:rsid w:val="00216C8D"/>
    <w:rsid w:val="00240E1E"/>
    <w:rsid w:val="00246F21"/>
    <w:rsid w:val="002578D8"/>
    <w:rsid w:val="00257F03"/>
    <w:rsid w:val="00267E7B"/>
    <w:rsid w:val="00277E56"/>
    <w:rsid w:val="002838BE"/>
    <w:rsid w:val="002949D3"/>
    <w:rsid w:val="002C7A7F"/>
    <w:rsid w:val="002E4531"/>
    <w:rsid w:val="002F24C0"/>
    <w:rsid w:val="002F3157"/>
    <w:rsid w:val="003067F5"/>
    <w:rsid w:val="003125DE"/>
    <w:rsid w:val="00312A41"/>
    <w:rsid w:val="00316488"/>
    <w:rsid w:val="00327A71"/>
    <w:rsid w:val="00332E17"/>
    <w:rsid w:val="003430E9"/>
    <w:rsid w:val="00347386"/>
    <w:rsid w:val="00347C45"/>
    <w:rsid w:val="00353670"/>
    <w:rsid w:val="00357261"/>
    <w:rsid w:val="00363562"/>
    <w:rsid w:val="00363AFB"/>
    <w:rsid w:val="00365392"/>
    <w:rsid w:val="00374DDD"/>
    <w:rsid w:val="00375B98"/>
    <w:rsid w:val="00383363"/>
    <w:rsid w:val="00394A48"/>
    <w:rsid w:val="003B0285"/>
    <w:rsid w:val="003B51FB"/>
    <w:rsid w:val="003C2896"/>
    <w:rsid w:val="003C3F48"/>
    <w:rsid w:val="003D188E"/>
    <w:rsid w:val="003D2703"/>
    <w:rsid w:val="00401248"/>
    <w:rsid w:val="0041581C"/>
    <w:rsid w:val="004166C7"/>
    <w:rsid w:val="00437CB8"/>
    <w:rsid w:val="0044399F"/>
    <w:rsid w:val="0045004C"/>
    <w:rsid w:val="004506DE"/>
    <w:rsid w:val="00472B97"/>
    <w:rsid w:val="0049742B"/>
    <w:rsid w:val="004A329C"/>
    <w:rsid w:val="004B03DC"/>
    <w:rsid w:val="004B15CA"/>
    <w:rsid w:val="004C48C4"/>
    <w:rsid w:val="004E79EF"/>
    <w:rsid w:val="004E7E9F"/>
    <w:rsid w:val="00502580"/>
    <w:rsid w:val="00504605"/>
    <w:rsid w:val="00507D40"/>
    <w:rsid w:val="00524909"/>
    <w:rsid w:val="00527A49"/>
    <w:rsid w:val="0053223E"/>
    <w:rsid w:val="0053645C"/>
    <w:rsid w:val="00552548"/>
    <w:rsid w:val="00552EA5"/>
    <w:rsid w:val="005638C5"/>
    <w:rsid w:val="00564EC9"/>
    <w:rsid w:val="00570BC3"/>
    <w:rsid w:val="00572BD7"/>
    <w:rsid w:val="00582D47"/>
    <w:rsid w:val="00595FE6"/>
    <w:rsid w:val="0059717D"/>
    <w:rsid w:val="005A0944"/>
    <w:rsid w:val="005B077A"/>
    <w:rsid w:val="005B0EBC"/>
    <w:rsid w:val="005C045C"/>
    <w:rsid w:val="005F0D53"/>
    <w:rsid w:val="005F182E"/>
    <w:rsid w:val="00613D21"/>
    <w:rsid w:val="006258B8"/>
    <w:rsid w:val="00627074"/>
    <w:rsid w:val="00642649"/>
    <w:rsid w:val="006524FF"/>
    <w:rsid w:val="0067347F"/>
    <w:rsid w:val="00684CA4"/>
    <w:rsid w:val="006919B6"/>
    <w:rsid w:val="006B4870"/>
    <w:rsid w:val="006B6DD0"/>
    <w:rsid w:val="006D040D"/>
    <w:rsid w:val="006D5BB1"/>
    <w:rsid w:val="006E4DEC"/>
    <w:rsid w:val="006E6D8A"/>
    <w:rsid w:val="006F25E0"/>
    <w:rsid w:val="007020B8"/>
    <w:rsid w:val="0072332B"/>
    <w:rsid w:val="0073190B"/>
    <w:rsid w:val="00735BA9"/>
    <w:rsid w:val="0077562E"/>
    <w:rsid w:val="0078398D"/>
    <w:rsid w:val="007959DF"/>
    <w:rsid w:val="007A3B74"/>
    <w:rsid w:val="007A6EED"/>
    <w:rsid w:val="007B0A4F"/>
    <w:rsid w:val="007C248A"/>
    <w:rsid w:val="007E250D"/>
    <w:rsid w:val="007E39CC"/>
    <w:rsid w:val="007E5ED9"/>
    <w:rsid w:val="007F1627"/>
    <w:rsid w:val="00806DF1"/>
    <w:rsid w:val="00812756"/>
    <w:rsid w:val="00813B6A"/>
    <w:rsid w:val="00830D5C"/>
    <w:rsid w:val="008373C6"/>
    <w:rsid w:val="00837CB4"/>
    <w:rsid w:val="00862DD2"/>
    <w:rsid w:val="00862E5D"/>
    <w:rsid w:val="0086481B"/>
    <w:rsid w:val="00865539"/>
    <w:rsid w:val="00867B9B"/>
    <w:rsid w:val="008711EC"/>
    <w:rsid w:val="008741A8"/>
    <w:rsid w:val="00875F81"/>
    <w:rsid w:val="00876E10"/>
    <w:rsid w:val="008845AB"/>
    <w:rsid w:val="008872F1"/>
    <w:rsid w:val="008978B0"/>
    <w:rsid w:val="008A2973"/>
    <w:rsid w:val="008B116F"/>
    <w:rsid w:val="008D25F1"/>
    <w:rsid w:val="008D5E23"/>
    <w:rsid w:val="008E0422"/>
    <w:rsid w:val="008E7B21"/>
    <w:rsid w:val="008F053E"/>
    <w:rsid w:val="0090505B"/>
    <w:rsid w:val="00916332"/>
    <w:rsid w:val="009374F9"/>
    <w:rsid w:val="00945775"/>
    <w:rsid w:val="00947319"/>
    <w:rsid w:val="009528F2"/>
    <w:rsid w:val="009606D1"/>
    <w:rsid w:val="00960B19"/>
    <w:rsid w:val="00961595"/>
    <w:rsid w:val="009620D2"/>
    <w:rsid w:val="00964FE2"/>
    <w:rsid w:val="00972BB8"/>
    <w:rsid w:val="00977583"/>
    <w:rsid w:val="009A46E7"/>
    <w:rsid w:val="009D6868"/>
    <w:rsid w:val="009D72DE"/>
    <w:rsid w:val="009D73E3"/>
    <w:rsid w:val="009E00E4"/>
    <w:rsid w:val="009F229A"/>
    <w:rsid w:val="009F615A"/>
    <w:rsid w:val="00A0441B"/>
    <w:rsid w:val="00A051C4"/>
    <w:rsid w:val="00A21182"/>
    <w:rsid w:val="00A22019"/>
    <w:rsid w:val="00A27DD9"/>
    <w:rsid w:val="00A41ADC"/>
    <w:rsid w:val="00A671E7"/>
    <w:rsid w:val="00A76661"/>
    <w:rsid w:val="00A93049"/>
    <w:rsid w:val="00A960AB"/>
    <w:rsid w:val="00AA0BCC"/>
    <w:rsid w:val="00AA14E6"/>
    <w:rsid w:val="00AD18A6"/>
    <w:rsid w:val="00AD3F9D"/>
    <w:rsid w:val="00AE5A16"/>
    <w:rsid w:val="00AF0502"/>
    <w:rsid w:val="00AF36CC"/>
    <w:rsid w:val="00AF51BF"/>
    <w:rsid w:val="00AF53E3"/>
    <w:rsid w:val="00B031A5"/>
    <w:rsid w:val="00B0596C"/>
    <w:rsid w:val="00B16558"/>
    <w:rsid w:val="00B214FE"/>
    <w:rsid w:val="00B35D7D"/>
    <w:rsid w:val="00B3659D"/>
    <w:rsid w:val="00B56296"/>
    <w:rsid w:val="00B569F9"/>
    <w:rsid w:val="00B575A8"/>
    <w:rsid w:val="00B80104"/>
    <w:rsid w:val="00B81FF0"/>
    <w:rsid w:val="00B84C8F"/>
    <w:rsid w:val="00B855D1"/>
    <w:rsid w:val="00BA1C75"/>
    <w:rsid w:val="00BC5560"/>
    <w:rsid w:val="00BD28E3"/>
    <w:rsid w:val="00BD46EC"/>
    <w:rsid w:val="00BE1548"/>
    <w:rsid w:val="00BF1056"/>
    <w:rsid w:val="00C047E5"/>
    <w:rsid w:val="00C20AA0"/>
    <w:rsid w:val="00C21544"/>
    <w:rsid w:val="00C34FD9"/>
    <w:rsid w:val="00C4164F"/>
    <w:rsid w:val="00C425C7"/>
    <w:rsid w:val="00C541BB"/>
    <w:rsid w:val="00C55153"/>
    <w:rsid w:val="00C57D60"/>
    <w:rsid w:val="00C778D5"/>
    <w:rsid w:val="00C77917"/>
    <w:rsid w:val="00C85E11"/>
    <w:rsid w:val="00C90780"/>
    <w:rsid w:val="00C951BF"/>
    <w:rsid w:val="00CA2F0C"/>
    <w:rsid w:val="00CA4740"/>
    <w:rsid w:val="00CA4A7B"/>
    <w:rsid w:val="00CA706C"/>
    <w:rsid w:val="00CC58B6"/>
    <w:rsid w:val="00CD0BA2"/>
    <w:rsid w:val="00CD107B"/>
    <w:rsid w:val="00CD6E81"/>
    <w:rsid w:val="00CE06F1"/>
    <w:rsid w:val="00CF0E85"/>
    <w:rsid w:val="00CF60CC"/>
    <w:rsid w:val="00D01614"/>
    <w:rsid w:val="00D03651"/>
    <w:rsid w:val="00D1045B"/>
    <w:rsid w:val="00D13118"/>
    <w:rsid w:val="00D16707"/>
    <w:rsid w:val="00D415EC"/>
    <w:rsid w:val="00D429F0"/>
    <w:rsid w:val="00D44BA2"/>
    <w:rsid w:val="00D46A39"/>
    <w:rsid w:val="00D63C3E"/>
    <w:rsid w:val="00D65D92"/>
    <w:rsid w:val="00D75211"/>
    <w:rsid w:val="00D77F0E"/>
    <w:rsid w:val="00D80FF4"/>
    <w:rsid w:val="00D90234"/>
    <w:rsid w:val="00D94079"/>
    <w:rsid w:val="00D974B8"/>
    <w:rsid w:val="00DA10F3"/>
    <w:rsid w:val="00DA4830"/>
    <w:rsid w:val="00DA66F1"/>
    <w:rsid w:val="00DC77DF"/>
    <w:rsid w:val="00DE42BC"/>
    <w:rsid w:val="00E236EA"/>
    <w:rsid w:val="00E4203C"/>
    <w:rsid w:val="00E50F9D"/>
    <w:rsid w:val="00E5367F"/>
    <w:rsid w:val="00E55C84"/>
    <w:rsid w:val="00E629B4"/>
    <w:rsid w:val="00E6304B"/>
    <w:rsid w:val="00E6436E"/>
    <w:rsid w:val="00E65F20"/>
    <w:rsid w:val="00E71689"/>
    <w:rsid w:val="00E74E8D"/>
    <w:rsid w:val="00E8064B"/>
    <w:rsid w:val="00EA0ABE"/>
    <w:rsid w:val="00EA2A8C"/>
    <w:rsid w:val="00EA3682"/>
    <w:rsid w:val="00EA4CB3"/>
    <w:rsid w:val="00EA4E6E"/>
    <w:rsid w:val="00EB0CA8"/>
    <w:rsid w:val="00EB5D42"/>
    <w:rsid w:val="00EC0157"/>
    <w:rsid w:val="00EC18D6"/>
    <w:rsid w:val="00EE19A1"/>
    <w:rsid w:val="00EF65F5"/>
    <w:rsid w:val="00F01014"/>
    <w:rsid w:val="00F056AC"/>
    <w:rsid w:val="00F25958"/>
    <w:rsid w:val="00F34AE1"/>
    <w:rsid w:val="00F360FF"/>
    <w:rsid w:val="00F375B0"/>
    <w:rsid w:val="00F43751"/>
    <w:rsid w:val="00F7243C"/>
    <w:rsid w:val="00F8450B"/>
    <w:rsid w:val="00F929C1"/>
    <w:rsid w:val="00FA5E1D"/>
    <w:rsid w:val="00FB4711"/>
    <w:rsid w:val="00FC5F03"/>
    <w:rsid w:val="00FD0A92"/>
    <w:rsid w:val="00FD1FF5"/>
    <w:rsid w:val="00FE16AF"/>
    <w:rsid w:val="00FE2353"/>
    <w:rsid w:val="00FF2D87"/>
    <w:rsid w:val="00FF538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1FF5"/>
    <w:rPr>
      <w:lang w:val="ru-RU"/>
    </w:rPr>
  </w:style>
  <w:style w:type="paragraph" w:styleId="1">
    <w:name w:val="heading 1"/>
    <w:basedOn w:val="a"/>
    <w:next w:val="a"/>
    <w:qFormat/>
    <w:rsid w:val="00FD1FF5"/>
    <w:pPr>
      <w:keepNext/>
      <w:jc w:val="center"/>
      <w:outlineLvl w:val="0"/>
    </w:pPr>
    <w:rPr>
      <w:b/>
      <w:sz w:val="24"/>
    </w:rPr>
  </w:style>
  <w:style w:type="paragraph" w:styleId="2">
    <w:name w:val="heading 2"/>
    <w:basedOn w:val="a"/>
    <w:next w:val="a"/>
    <w:qFormat/>
    <w:rsid w:val="00FD1FF5"/>
    <w:pPr>
      <w:keepNext/>
      <w:tabs>
        <w:tab w:val="left" w:pos="-709"/>
      </w:tabs>
      <w:ind w:right="-52"/>
      <w:jc w:val="center"/>
      <w:outlineLvl w:val="1"/>
    </w:pPr>
    <w:rPr>
      <w:b/>
      <w:sz w:val="24"/>
      <w:lang w:val="uk-UA"/>
    </w:rPr>
  </w:style>
  <w:style w:type="paragraph" w:styleId="3">
    <w:name w:val="heading 3"/>
    <w:basedOn w:val="a"/>
    <w:next w:val="a"/>
    <w:qFormat/>
    <w:rsid w:val="00FD1FF5"/>
    <w:pPr>
      <w:keepNext/>
      <w:jc w:val="center"/>
      <w:outlineLvl w:val="2"/>
    </w:pPr>
    <w:rPr>
      <w:b/>
      <w:sz w:val="28"/>
      <w:lang w:val="uk-UA"/>
    </w:rPr>
  </w:style>
  <w:style w:type="paragraph" w:styleId="5">
    <w:name w:val="heading 5"/>
    <w:basedOn w:val="a"/>
    <w:next w:val="a"/>
    <w:qFormat/>
    <w:rsid w:val="000F6A3B"/>
    <w:pPr>
      <w:spacing w:before="240" w:after="60"/>
      <w:outlineLvl w:val="4"/>
    </w:pPr>
    <w:rPr>
      <w:b/>
      <w:bCs/>
      <w:i/>
      <w:iCs/>
      <w:sz w:val="26"/>
      <w:szCs w:val="26"/>
    </w:rPr>
  </w:style>
  <w:style w:type="paragraph" w:styleId="6">
    <w:name w:val="heading 6"/>
    <w:basedOn w:val="a"/>
    <w:next w:val="a"/>
    <w:qFormat/>
    <w:rsid w:val="00FD1FF5"/>
    <w:pPr>
      <w:keepNext/>
      <w:tabs>
        <w:tab w:val="left" w:pos="-709"/>
      </w:tabs>
      <w:ind w:right="-52"/>
      <w:outlineLvl w:val="5"/>
    </w:pPr>
    <w:rPr>
      <w:sz w:val="28"/>
      <w:lang w:val="uk-UA"/>
    </w:rPr>
  </w:style>
  <w:style w:type="paragraph" w:styleId="7">
    <w:name w:val="heading 7"/>
    <w:basedOn w:val="a"/>
    <w:next w:val="a"/>
    <w:qFormat/>
    <w:rsid w:val="00FD1FF5"/>
    <w:pPr>
      <w:keepNext/>
      <w:jc w:val="right"/>
      <w:outlineLvl w:val="6"/>
    </w:pPr>
    <w:rPr>
      <w:sz w:val="28"/>
      <w:lang w:val="uk-UA"/>
    </w:rPr>
  </w:style>
  <w:style w:type="paragraph" w:styleId="8">
    <w:name w:val="heading 8"/>
    <w:basedOn w:val="a"/>
    <w:next w:val="a"/>
    <w:qFormat/>
    <w:rsid w:val="00FD1FF5"/>
    <w:pPr>
      <w:keepNext/>
      <w:outlineLvl w:val="7"/>
    </w:pPr>
    <w:rPr>
      <w:sz w:val="28"/>
      <w:lang w:val="uk-UA"/>
    </w:rPr>
  </w:style>
  <w:style w:type="paragraph" w:styleId="9">
    <w:name w:val="heading 9"/>
    <w:basedOn w:val="a"/>
    <w:next w:val="a"/>
    <w:qFormat/>
    <w:rsid w:val="00FD1FF5"/>
    <w:pPr>
      <w:keepNext/>
      <w:tabs>
        <w:tab w:val="left" w:pos="-709"/>
      </w:tabs>
      <w:ind w:right="-908"/>
      <w:outlineLvl w:val="8"/>
    </w:pPr>
    <w:rPr>
      <w:sz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FD1FF5"/>
    <w:pPr>
      <w:jc w:val="center"/>
    </w:pPr>
    <w:rPr>
      <w:b/>
      <w:sz w:val="28"/>
      <w:lang w:val="uk-UA"/>
    </w:rPr>
  </w:style>
  <w:style w:type="paragraph" w:styleId="30">
    <w:name w:val="Body Text Indent 3"/>
    <w:basedOn w:val="a"/>
    <w:link w:val="31"/>
    <w:rsid w:val="00564EC9"/>
    <w:pPr>
      <w:spacing w:after="120"/>
      <w:ind w:left="283"/>
    </w:pPr>
    <w:rPr>
      <w:sz w:val="16"/>
      <w:szCs w:val="16"/>
    </w:rPr>
  </w:style>
  <w:style w:type="paragraph" w:styleId="a5">
    <w:name w:val="Body Text Indent"/>
    <w:basedOn w:val="a"/>
    <w:link w:val="a6"/>
    <w:rsid w:val="00105D59"/>
    <w:pPr>
      <w:spacing w:after="120"/>
      <w:ind w:left="283"/>
    </w:pPr>
  </w:style>
  <w:style w:type="character" w:styleId="a7">
    <w:name w:val="Hyperlink"/>
    <w:rsid w:val="00F056AC"/>
    <w:rPr>
      <w:color w:val="0000FF"/>
      <w:u w:val="single"/>
    </w:rPr>
  </w:style>
  <w:style w:type="paragraph" w:styleId="a8">
    <w:name w:val="footer"/>
    <w:basedOn w:val="a"/>
    <w:rsid w:val="00812756"/>
    <w:pPr>
      <w:tabs>
        <w:tab w:val="center" w:pos="4677"/>
        <w:tab w:val="right" w:pos="9355"/>
      </w:tabs>
    </w:pPr>
  </w:style>
  <w:style w:type="character" w:styleId="a9">
    <w:name w:val="page number"/>
    <w:basedOn w:val="a0"/>
    <w:rsid w:val="00812756"/>
  </w:style>
  <w:style w:type="paragraph" w:customStyle="1" w:styleId="aa">
    <w:name w:val="Знак Знак Знак Знак Знак Знак Знак Знак Знак"/>
    <w:basedOn w:val="a"/>
    <w:rsid w:val="000F6A3B"/>
    <w:rPr>
      <w:rFonts w:ascii="Verdana" w:hAnsi="Verdana" w:cs="Verdana"/>
      <w:lang w:val="en-US" w:eastAsia="en-US"/>
    </w:rPr>
  </w:style>
  <w:style w:type="paragraph" w:styleId="ab">
    <w:name w:val="Title"/>
    <w:basedOn w:val="a"/>
    <w:qFormat/>
    <w:rsid w:val="00121317"/>
    <w:pPr>
      <w:jc w:val="center"/>
    </w:pPr>
    <w:rPr>
      <w:rFonts w:ascii="Courier" w:hAnsi="Courier"/>
      <w:b/>
      <w:sz w:val="28"/>
      <w:lang w:val="uk-UA" w:eastAsia="ru-RU"/>
    </w:rPr>
  </w:style>
  <w:style w:type="paragraph" w:styleId="ac">
    <w:name w:val="Subtitle"/>
    <w:basedOn w:val="a"/>
    <w:qFormat/>
    <w:rsid w:val="00121317"/>
    <w:pPr>
      <w:jc w:val="center"/>
    </w:pPr>
    <w:rPr>
      <w:rFonts w:ascii="Bookman Old Style" w:hAnsi="Bookman Old Style"/>
      <w:b/>
      <w:sz w:val="30"/>
      <w:lang w:val="uk-UA" w:eastAsia="ru-RU"/>
    </w:rPr>
  </w:style>
  <w:style w:type="paragraph" w:styleId="ad">
    <w:name w:val="header"/>
    <w:basedOn w:val="a"/>
    <w:rsid w:val="006258B8"/>
    <w:pPr>
      <w:tabs>
        <w:tab w:val="center" w:pos="4677"/>
        <w:tab w:val="right" w:pos="9355"/>
      </w:tabs>
    </w:pPr>
  </w:style>
  <w:style w:type="paragraph" w:customStyle="1" w:styleId="ae">
    <w:name w:val="Знак Знак Знак Знак"/>
    <w:basedOn w:val="a"/>
    <w:rsid w:val="00507D40"/>
    <w:rPr>
      <w:rFonts w:ascii="Verdana" w:hAnsi="Verdana" w:cs="Verdana"/>
      <w:lang w:val="en-US" w:eastAsia="en-US"/>
    </w:rPr>
  </w:style>
  <w:style w:type="paragraph" w:customStyle="1" w:styleId="10">
    <w:name w:val="заголовок 1"/>
    <w:basedOn w:val="a"/>
    <w:next w:val="a"/>
    <w:rsid w:val="00507D40"/>
    <w:pPr>
      <w:keepNext/>
      <w:tabs>
        <w:tab w:val="left" w:pos="2070"/>
      </w:tabs>
      <w:jc w:val="center"/>
    </w:pPr>
    <w:rPr>
      <w:b/>
      <w:lang w:eastAsia="ru-RU"/>
    </w:rPr>
  </w:style>
  <w:style w:type="paragraph" w:customStyle="1" w:styleId="70">
    <w:name w:val="заголовок 7"/>
    <w:basedOn w:val="a"/>
    <w:next w:val="a"/>
    <w:rsid w:val="00507D40"/>
    <w:pPr>
      <w:keepNext/>
      <w:jc w:val="right"/>
    </w:pPr>
    <w:rPr>
      <w:b/>
      <w:lang w:eastAsia="ru-RU"/>
    </w:rPr>
  </w:style>
  <w:style w:type="paragraph" w:styleId="af">
    <w:name w:val="Balloon Text"/>
    <w:basedOn w:val="a"/>
    <w:link w:val="af0"/>
    <w:uiPriority w:val="99"/>
    <w:semiHidden/>
    <w:unhideWhenUsed/>
    <w:rsid w:val="00507D40"/>
    <w:rPr>
      <w:rFonts w:ascii="Tahoma" w:hAnsi="Tahoma"/>
      <w:sz w:val="16"/>
      <w:szCs w:val="16"/>
      <w:lang w:eastAsia="x-none"/>
    </w:rPr>
  </w:style>
  <w:style w:type="character" w:customStyle="1" w:styleId="af0">
    <w:name w:val="Текст выноски Знак"/>
    <w:link w:val="af"/>
    <w:uiPriority w:val="99"/>
    <w:semiHidden/>
    <w:rsid w:val="00507D40"/>
    <w:rPr>
      <w:rFonts w:ascii="Tahoma" w:hAnsi="Tahoma" w:cs="Tahoma"/>
      <w:sz w:val="16"/>
      <w:szCs w:val="16"/>
      <w:lang w:val="ru-RU"/>
    </w:rPr>
  </w:style>
  <w:style w:type="paragraph" w:customStyle="1" w:styleId="11">
    <w:name w:val="Обычный1"/>
    <w:rsid w:val="002838BE"/>
    <w:pPr>
      <w:widowControl w:val="0"/>
      <w:snapToGrid w:val="0"/>
      <w:spacing w:line="300" w:lineRule="auto"/>
      <w:ind w:firstLine="720"/>
      <w:jc w:val="both"/>
    </w:pPr>
    <w:rPr>
      <w:sz w:val="24"/>
      <w:lang w:eastAsia="ru-RU"/>
    </w:rPr>
  </w:style>
  <w:style w:type="paragraph" w:styleId="af1">
    <w:name w:val="List Paragraph"/>
    <w:basedOn w:val="a"/>
    <w:uiPriority w:val="34"/>
    <w:qFormat/>
    <w:rsid w:val="00E50F9D"/>
    <w:pPr>
      <w:ind w:left="720"/>
      <w:contextualSpacing/>
    </w:pPr>
    <w:rPr>
      <w:lang w:eastAsia="ru-RU"/>
    </w:rPr>
  </w:style>
  <w:style w:type="character" w:customStyle="1" w:styleId="20">
    <w:name w:val="Основной текст (2)"/>
    <w:rsid w:val="0091633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table" w:styleId="af2">
    <w:name w:val="Table Grid"/>
    <w:basedOn w:val="a1"/>
    <w:uiPriority w:val="59"/>
    <w:rsid w:val="00E630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 с отступом Знак"/>
    <w:basedOn w:val="a0"/>
    <w:link w:val="a5"/>
    <w:rsid w:val="00862DD2"/>
    <w:rPr>
      <w:lang w:val="ru-RU"/>
    </w:rPr>
  </w:style>
  <w:style w:type="character" w:customStyle="1" w:styleId="31">
    <w:name w:val="Основной текст с отступом 3 Знак"/>
    <w:basedOn w:val="a0"/>
    <w:link w:val="30"/>
    <w:rsid w:val="00862DD2"/>
    <w:rPr>
      <w:sz w:val="16"/>
      <w:szCs w:val="16"/>
      <w:lang w:val="ru-RU"/>
    </w:rPr>
  </w:style>
  <w:style w:type="character" w:customStyle="1" w:styleId="a4">
    <w:name w:val="Основной текст Знак"/>
    <w:basedOn w:val="a0"/>
    <w:link w:val="a3"/>
    <w:rsid w:val="00862DD2"/>
    <w:rPr>
      <w:b/>
      <w:sz w:val="28"/>
    </w:rPr>
  </w:style>
  <w:style w:type="paragraph" w:customStyle="1" w:styleId="Default">
    <w:name w:val="Default"/>
    <w:rsid w:val="008872F1"/>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1FF5"/>
    <w:rPr>
      <w:lang w:val="ru-RU"/>
    </w:rPr>
  </w:style>
  <w:style w:type="paragraph" w:styleId="1">
    <w:name w:val="heading 1"/>
    <w:basedOn w:val="a"/>
    <w:next w:val="a"/>
    <w:qFormat/>
    <w:rsid w:val="00FD1FF5"/>
    <w:pPr>
      <w:keepNext/>
      <w:jc w:val="center"/>
      <w:outlineLvl w:val="0"/>
    </w:pPr>
    <w:rPr>
      <w:b/>
      <w:sz w:val="24"/>
    </w:rPr>
  </w:style>
  <w:style w:type="paragraph" w:styleId="2">
    <w:name w:val="heading 2"/>
    <w:basedOn w:val="a"/>
    <w:next w:val="a"/>
    <w:qFormat/>
    <w:rsid w:val="00FD1FF5"/>
    <w:pPr>
      <w:keepNext/>
      <w:tabs>
        <w:tab w:val="left" w:pos="-709"/>
      </w:tabs>
      <w:ind w:right="-52"/>
      <w:jc w:val="center"/>
      <w:outlineLvl w:val="1"/>
    </w:pPr>
    <w:rPr>
      <w:b/>
      <w:sz w:val="24"/>
      <w:lang w:val="uk-UA"/>
    </w:rPr>
  </w:style>
  <w:style w:type="paragraph" w:styleId="3">
    <w:name w:val="heading 3"/>
    <w:basedOn w:val="a"/>
    <w:next w:val="a"/>
    <w:qFormat/>
    <w:rsid w:val="00FD1FF5"/>
    <w:pPr>
      <w:keepNext/>
      <w:jc w:val="center"/>
      <w:outlineLvl w:val="2"/>
    </w:pPr>
    <w:rPr>
      <w:b/>
      <w:sz w:val="28"/>
      <w:lang w:val="uk-UA"/>
    </w:rPr>
  </w:style>
  <w:style w:type="paragraph" w:styleId="5">
    <w:name w:val="heading 5"/>
    <w:basedOn w:val="a"/>
    <w:next w:val="a"/>
    <w:qFormat/>
    <w:rsid w:val="000F6A3B"/>
    <w:pPr>
      <w:spacing w:before="240" w:after="60"/>
      <w:outlineLvl w:val="4"/>
    </w:pPr>
    <w:rPr>
      <w:b/>
      <w:bCs/>
      <w:i/>
      <w:iCs/>
      <w:sz w:val="26"/>
      <w:szCs w:val="26"/>
    </w:rPr>
  </w:style>
  <w:style w:type="paragraph" w:styleId="6">
    <w:name w:val="heading 6"/>
    <w:basedOn w:val="a"/>
    <w:next w:val="a"/>
    <w:qFormat/>
    <w:rsid w:val="00FD1FF5"/>
    <w:pPr>
      <w:keepNext/>
      <w:tabs>
        <w:tab w:val="left" w:pos="-709"/>
      </w:tabs>
      <w:ind w:right="-52"/>
      <w:outlineLvl w:val="5"/>
    </w:pPr>
    <w:rPr>
      <w:sz w:val="28"/>
      <w:lang w:val="uk-UA"/>
    </w:rPr>
  </w:style>
  <w:style w:type="paragraph" w:styleId="7">
    <w:name w:val="heading 7"/>
    <w:basedOn w:val="a"/>
    <w:next w:val="a"/>
    <w:qFormat/>
    <w:rsid w:val="00FD1FF5"/>
    <w:pPr>
      <w:keepNext/>
      <w:jc w:val="right"/>
      <w:outlineLvl w:val="6"/>
    </w:pPr>
    <w:rPr>
      <w:sz w:val="28"/>
      <w:lang w:val="uk-UA"/>
    </w:rPr>
  </w:style>
  <w:style w:type="paragraph" w:styleId="8">
    <w:name w:val="heading 8"/>
    <w:basedOn w:val="a"/>
    <w:next w:val="a"/>
    <w:qFormat/>
    <w:rsid w:val="00FD1FF5"/>
    <w:pPr>
      <w:keepNext/>
      <w:outlineLvl w:val="7"/>
    </w:pPr>
    <w:rPr>
      <w:sz w:val="28"/>
      <w:lang w:val="uk-UA"/>
    </w:rPr>
  </w:style>
  <w:style w:type="paragraph" w:styleId="9">
    <w:name w:val="heading 9"/>
    <w:basedOn w:val="a"/>
    <w:next w:val="a"/>
    <w:qFormat/>
    <w:rsid w:val="00FD1FF5"/>
    <w:pPr>
      <w:keepNext/>
      <w:tabs>
        <w:tab w:val="left" w:pos="-709"/>
      </w:tabs>
      <w:ind w:right="-908"/>
      <w:outlineLvl w:val="8"/>
    </w:pPr>
    <w:rPr>
      <w:sz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FD1FF5"/>
    <w:pPr>
      <w:jc w:val="center"/>
    </w:pPr>
    <w:rPr>
      <w:b/>
      <w:sz w:val="28"/>
      <w:lang w:val="uk-UA"/>
    </w:rPr>
  </w:style>
  <w:style w:type="paragraph" w:styleId="30">
    <w:name w:val="Body Text Indent 3"/>
    <w:basedOn w:val="a"/>
    <w:link w:val="31"/>
    <w:rsid w:val="00564EC9"/>
    <w:pPr>
      <w:spacing w:after="120"/>
      <w:ind w:left="283"/>
    </w:pPr>
    <w:rPr>
      <w:sz w:val="16"/>
      <w:szCs w:val="16"/>
    </w:rPr>
  </w:style>
  <w:style w:type="paragraph" w:styleId="a5">
    <w:name w:val="Body Text Indent"/>
    <w:basedOn w:val="a"/>
    <w:link w:val="a6"/>
    <w:rsid w:val="00105D59"/>
    <w:pPr>
      <w:spacing w:after="120"/>
      <w:ind w:left="283"/>
    </w:pPr>
  </w:style>
  <w:style w:type="character" w:styleId="a7">
    <w:name w:val="Hyperlink"/>
    <w:rsid w:val="00F056AC"/>
    <w:rPr>
      <w:color w:val="0000FF"/>
      <w:u w:val="single"/>
    </w:rPr>
  </w:style>
  <w:style w:type="paragraph" w:styleId="a8">
    <w:name w:val="footer"/>
    <w:basedOn w:val="a"/>
    <w:rsid w:val="00812756"/>
    <w:pPr>
      <w:tabs>
        <w:tab w:val="center" w:pos="4677"/>
        <w:tab w:val="right" w:pos="9355"/>
      </w:tabs>
    </w:pPr>
  </w:style>
  <w:style w:type="character" w:styleId="a9">
    <w:name w:val="page number"/>
    <w:basedOn w:val="a0"/>
    <w:rsid w:val="00812756"/>
  </w:style>
  <w:style w:type="paragraph" w:customStyle="1" w:styleId="aa">
    <w:name w:val="Знак Знак Знак Знак Знак Знак Знак Знак Знак"/>
    <w:basedOn w:val="a"/>
    <w:rsid w:val="000F6A3B"/>
    <w:rPr>
      <w:rFonts w:ascii="Verdana" w:hAnsi="Verdana" w:cs="Verdana"/>
      <w:lang w:val="en-US" w:eastAsia="en-US"/>
    </w:rPr>
  </w:style>
  <w:style w:type="paragraph" w:styleId="ab">
    <w:name w:val="Title"/>
    <w:basedOn w:val="a"/>
    <w:qFormat/>
    <w:rsid w:val="00121317"/>
    <w:pPr>
      <w:jc w:val="center"/>
    </w:pPr>
    <w:rPr>
      <w:rFonts w:ascii="Courier" w:hAnsi="Courier"/>
      <w:b/>
      <w:sz w:val="28"/>
      <w:lang w:val="uk-UA" w:eastAsia="ru-RU"/>
    </w:rPr>
  </w:style>
  <w:style w:type="paragraph" w:styleId="ac">
    <w:name w:val="Subtitle"/>
    <w:basedOn w:val="a"/>
    <w:qFormat/>
    <w:rsid w:val="00121317"/>
    <w:pPr>
      <w:jc w:val="center"/>
    </w:pPr>
    <w:rPr>
      <w:rFonts w:ascii="Bookman Old Style" w:hAnsi="Bookman Old Style"/>
      <w:b/>
      <w:sz w:val="30"/>
      <w:lang w:val="uk-UA" w:eastAsia="ru-RU"/>
    </w:rPr>
  </w:style>
  <w:style w:type="paragraph" w:styleId="ad">
    <w:name w:val="header"/>
    <w:basedOn w:val="a"/>
    <w:rsid w:val="006258B8"/>
    <w:pPr>
      <w:tabs>
        <w:tab w:val="center" w:pos="4677"/>
        <w:tab w:val="right" w:pos="9355"/>
      </w:tabs>
    </w:pPr>
  </w:style>
  <w:style w:type="paragraph" w:customStyle="1" w:styleId="ae">
    <w:name w:val="Знак Знак Знак Знак"/>
    <w:basedOn w:val="a"/>
    <w:rsid w:val="00507D40"/>
    <w:rPr>
      <w:rFonts w:ascii="Verdana" w:hAnsi="Verdana" w:cs="Verdana"/>
      <w:lang w:val="en-US" w:eastAsia="en-US"/>
    </w:rPr>
  </w:style>
  <w:style w:type="paragraph" w:customStyle="1" w:styleId="10">
    <w:name w:val="заголовок 1"/>
    <w:basedOn w:val="a"/>
    <w:next w:val="a"/>
    <w:rsid w:val="00507D40"/>
    <w:pPr>
      <w:keepNext/>
      <w:tabs>
        <w:tab w:val="left" w:pos="2070"/>
      </w:tabs>
      <w:jc w:val="center"/>
    </w:pPr>
    <w:rPr>
      <w:b/>
      <w:lang w:eastAsia="ru-RU"/>
    </w:rPr>
  </w:style>
  <w:style w:type="paragraph" w:customStyle="1" w:styleId="70">
    <w:name w:val="заголовок 7"/>
    <w:basedOn w:val="a"/>
    <w:next w:val="a"/>
    <w:rsid w:val="00507D40"/>
    <w:pPr>
      <w:keepNext/>
      <w:jc w:val="right"/>
    </w:pPr>
    <w:rPr>
      <w:b/>
      <w:lang w:eastAsia="ru-RU"/>
    </w:rPr>
  </w:style>
  <w:style w:type="paragraph" w:styleId="af">
    <w:name w:val="Balloon Text"/>
    <w:basedOn w:val="a"/>
    <w:link w:val="af0"/>
    <w:uiPriority w:val="99"/>
    <w:semiHidden/>
    <w:unhideWhenUsed/>
    <w:rsid w:val="00507D40"/>
    <w:rPr>
      <w:rFonts w:ascii="Tahoma" w:hAnsi="Tahoma"/>
      <w:sz w:val="16"/>
      <w:szCs w:val="16"/>
      <w:lang w:eastAsia="x-none"/>
    </w:rPr>
  </w:style>
  <w:style w:type="character" w:customStyle="1" w:styleId="af0">
    <w:name w:val="Текст выноски Знак"/>
    <w:link w:val="af"/>
    <w:uiPriority w:val="99"/>
    <w:semiHidden/>
    <w:rsid w:val="00507D40"/>
    <w:rPr>
      <w:rFonts w:ascii="Tahoma" w:hAnsi="Tahoma" w:cs="Tahoma"/>
      <w:sz w:val="16"/>
      <w:szCs w:val="16"/>
      <w:lang w:val="ru-RU"/>
    </w:rPr>
  </w:style>
  <w:style w:type="paragraph" w:customStyle="1" w:styleId="11">
    <w:name w:val="Обычный1"/>
    <w:rsid w:val="002838BE"/>
    <w:pPr>
      <w:widowControl w:val="0"/>
      <w:snapToGrid w:val="0"/>
      <w:spacing w:line="300" w:lineRule="auto"/>
      <w:ind w:firstLine="720"/>
      <w:jc w:val="both"/>
    </w:pPr>
    <w:rPr>
      <w:sz w:val="24"/>
      <w:lang w:eastAsia="ru-RU"/>
    </w:rPr>
  </w:style>
  <w:style w:type="paragraph" w:styleId="af1">
    <w:name w:val="List Paragraph"/>
    <w:basedOn w:val="a"/>
    <w:uiPriority w:val="34"/>
    <w:qFormat/>
    <w:rsid w:val="00E50F9D"/>
    <w:pPr>
      <w:ind w:left="720"/>
      <w:contextualSpacing/>
    </w:pPr>
    <w:rPr>
      <w:lang w:eastAsia="ru-RU"/>
    </w:rPr>
  </w:style>
  <w:style w:type="character" w:customStyle="1" w:styleId="20">
    <w:name w:val="Основной текст (2)"/>
    <w:rsid w:val="0091633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table" w:styleId="af2">
    <w:name w:val="Table Grid"/>
    <w:basedOn w:val="a1"/>
    <w:uiPriority w:val="59"/>
    <w:rsid w:val="00E630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 с отступом Знак"/>
    <w:basedOn w:val="a0"/>
    <w:link w:val="a5"/>
    <w:rsid w:val="00862DD2"/>
    <w:rPr>
      <w:lang w:val="ru-RU"/>
    </w:rPr>
  </w:style>
  <w:style w:type="character" w:customStyle="1" w:styleId="31">
    <w:name w:val="Основной текст с отступом 3 Знак"/>
    <w:basedOn w:val="a0"/>
    <w:link w:val="30"/>
    <w:rsid w:val="00862DD2"/>
    <w:rPr>
      <w:sz w:val="16"/>
      <w:szCs w:val="16"/>
      <w:lang w:val="ru-RU"/>
    </w:rPr>
  </w:style>
  <w:style w:type="character" w:customStyle="1" w:styleId="a4">
    <w:name w:val="Основной текст Знак"/>
    <w:basedOn w:val="a0"/>
    <w:link w:val="a3"/>
    <w:rsid w:val="00862DD2"/>
    <w:rPr>
      <w:b/>
      <w:sz w:val="28"/>
    </w:rPr>
  </w:style>
  <w:style w:type="paragraph" w:customStyle="1" w:styleId="Default">
    <w:name w:val="Default"/>
    <w:rsid w:val="008872F1"/>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12712">
      <w:bodyDiv w:val="1"/>
      <w:marLeft w:val="0"/>
      <w:marRight w:val="0"/>
      <w:marTop w:val="0"/>
      <w:marBottom w:val="0"/>
      <w:divBdr>
        <w:top w:val="none" w:sz="0" w:space="0" w:color="auto"/>
        <w:left w:val="none" w:sz="0" w:space="0" w:color="auto"/>
        <w:bottom w:val="none" w:sz="0" w:space="0" w:color="auto"/>
        <w:right w:val="none" w:sz="0" w:space="0" w:color="auto"/>
      </w:divBdr>
    </w:div>
    <w:div w:id="142699231">
      <w:bodyDiv w:val="1"/>
      <w:marLeft w:val="0"/>
      <w:marRight w:val="0"/>
      <w:marTop w:val="0"/>
      <w:marBottom w:val="0"/>
      <w:divBdr>
        <w:top w:val="none" w:sz="0" w:space="0" w:color="auto"/>
        <w:left w:val="none" w:sz="0" w:space="0" w:color="auto"/>
        <w:bottom w:val="none" w:sz="0" w:space="0" w:color="auto"/>
        <w:right w:val="none" w:sz="0" w:space="0" w:color="auto"/>
      </w:divBdr>
      <w:divsChild>
        <w:div w:id="274945844">
          <w:marLeft w:val="0"/>
          <w:marRight w:val="0"/>
          <w:marTop w:val="0"/>
          <w:marBottom w:val="0"/>
          <w:divBdr>
            <w:top w:val="none" w:sz="0" w:space="0" w:color="auto"/>
            <w:left w:val="none" w:sz="0" w:space="0" w:color="auto"/>
            <w:bottom w:val="none" w:sz="0" w:space="0" w:color="auto"/>
            <w:right w:val="none" w:sz="0" w:space="0" w:color="auto"/>
          </w:divBdr>
        </w:div>
        <w:div w:id="1651254301">
          <w:marLeft w:val="0"/>
          <w:marRight w:val="0"/>
          <w:marTop w:val="0"/>
          <w:marBottom w:val="0"/>
          <w:divBdr>
            <w:top w:val="none" w:sz="0" w:space="0" w:color="auto"/>
            <w:left w:val="none" w:sz="0" w:space="0" w:color="auto"/>
            <w:bottom w:val="none" w:sz="0" w:space="0" w:color="auto"/>
            <w:right w:val="none" w:sz="0" w:space="0" w:color="auto"/>
          </w:divBdr>
        </w:div>
        <w:div w:id="2101019764">
          <w:marLeft w:val="0"/>
          <w:marRight w:val="0"/>
          <w:marTop w:val="0"/>
          <w:marBottom w:val="0"/>
          <w:divBdr>
            <w:top w:val="none" w:sz="0" w:space="0" w:color="auto"/>
            <w:left w:val="none" w:sz="0" w:space="0" w:color="auto"/>
            <w:bottom w:val="none" w:sz="0" w:space="0" w:color="auto"/>
            <w:right w:val="none" w:sz="0" w:space="0" w:color="auto"/>
          </w:divBdr>
        </w:div>
      </w:divsChild>
    </w:div>
    <w:div w:id="772819308">
      <w:bodyDiv w:val="1"/>
      <w:marLeft w:val="0"/>
      <w:marRight w:val="0"/>
      <w:marTop w:val="0"/>
      <w:marBottom w:val="0"/>
      <w:divBdr>
        <w:top w:val="none" w:sz="0" w:space="0" w:color="auto"/>
        <w:left w:val="none" w:sz="0" w:space="0" w:color="auto"/>
        <w:bottom w:val="none" w:sz="0" w:space="0" w:color="auto"/>
        <w:right w:val="none" w:sz="0" w:space="0" w:color="auto"/>
      </w:divBdr>
      <w:divsChild>
        <w:div w:id="85686719">
          <w:marLeft w:val="0"/>
          <w:marRight w:val="0"/>
          <w:marTop w:val="0"/>
          <w:marBottom w:val="0"/>
          <w:divBdr>
            <w:top w:val="none" w:sz="0" w:space="0" w:color="auto"/>
            <w:left w:val="none" w:sz="0" w:space="0" w:color="auto"/>
            <w:bottom w:val="none" w:sz="0" w:space="0" w:color="auto"/>
            <w:right w:val="none" w:sz="0" w:space="0" w:color="auto"/>
          </w:divBdr>
        </w:div>
        <w:div w:id="100804509">
          <w:marLeft w:val="0"/>
          <w:marRight w:val="0"/>
          <w:marTop w:val="0"/>
          <w:marBottom w:val="0"/>
          <w:divBdr>
            <w:top w:val="none" w:sz="0" w:space="0" w:color="auto"/>
            <w:left w:val="none" w:sz="0" w:space="0" w:color="auto"/>
            <w:bottom w:val="none" w:sz="0" w:space="0" w:color="auto"/>
            <w:right w:val="none" w:sz="0" w:space="0" w:color="auto"/>
          </w:divBdr>
        </w:div>
        <w:div w:id="172650022">
          <w:marLeft w:val="0"/>
          <w:marRight w:val="0"/>
          <w:marTop w:val="0"/>
          <w:marBottom w:val="0"/>
          <w:divBdr>
            <w:top w:val="none" w:sz="0" w:space="0" w:color="auto"/>
            <w:left w:val="none" w:sz="0" w:space="0" w:color="auto"/>
            <w:bottom w:val="none" w:sz="0" w:space="0" w:color="auto"/>
            <w:right w:val="none" w:sz="0" w:space="0" w:color="auto"/>
          </w:divBdr>
        </w:div>
        <w:div w:id="225575771">
          <w:marLeft w:val="0"/>
          <w:marRight w:val="0"/>
          <w:marTop w:val="0"/>
          <w:marBottom w:val="0"/>
          <w:divBdr>
            <w:top w:val="none" w:sz="0" w:space="0" w:color="auto"/>
            <w:left w:val="none" w:sz="0" w:space="0" w:color="auto"/>
            <w:bottom w:val="none" w:sz="0" w:space="0" w:color="auto"/>
            <w:right w:val="none" w:sz="0" w:space="0" w:color="auto"/>
          </w:divBdr>
        </w:div>
        <w:div w:id="238449461">
          <w:marLeft w:val="0"/>
          <w:marRight w:val="0"/>
          <w:marTop w:val="0"/>
          <w:marBottom w:val="0"/>
          <w:divBdr>
            <w:top w:val="none" w:sz="0" w:space="0" w:color="auto"/>
            <w:left w:val="none" w:sz="0" w:space="0" w:color="auto"/>
            <w:bottom w:val="none" w:sz="0" w:space="0" w:color="auto"/>
            <w:right w:val="none" w:sz="0" w:space="0" w:color="auto"/>
          </w:divBdr>
        </w:div>
        <w:div w:id="320625087">
          <w:marLeft w:val="0"/>
          <w:marRight w:val="0"/>
          <w:marTop w:val="0"/>
          <w:marBottom w:val="0"/>
          <w:divBdr>
            <w:top w:val="none" w:sz="0" w:space="0" w:color="auto"/>
            <w:left w:val="none" w:sz="0" w:space="0" w:color="auto"/>
            <w:bottom w:val="none" w:sz="0" w:space="0" w:color="auto"/>
            <w:right w:val="none" w:sz="0" w:space="0" w:color="auto"/>
          </w:divBdr>
        </w:div>
        <w:div w:id="466820824">
          <w:marLeft w:val="0"/>
          <w:marRight w:val="0"/>
          <w:marTop w:val="0"/>
          <w:marBottom w:val="0"/>
          <w:divBdr>
            <w:top w:val="none" w:sz="0" w:space="0" w:color="auto"/>
            <w:left w:val="none" w:sz="0" w:space="0" w:color="auto"/>
            <w:bottom w:val="none" w:sz="0" w:space="0" w:color="auto"/>
            <w:right w:val="none" w:sz="0" w:space="0" w:color="auto"/>
          </w:divBdr>
        </w:div>
        <w:div w:id="499538480">
          <w:marLeft w:val="0"/>
          <w:marRight w:val="0"/>
          <w:marTop w:val="0"/>
          <w:marBottom w:val="0"/>
          <w:divBdr>
            <w:top w:val="none" w:sz="0" w:space="0" w:color="auto"/>
            <w:left w:val="none" w:sz="0" w:space="0" w:color="auto"/>
            <w:bottom w:val="none" w:sz="0" w:space="0" w:color="auto"/>
            <w:right w:val="none" w:sz="0" w:space="0" w:color="auto"/>
          </w:divBdr>
        </w:div>
        <w:div w:id="548684487">
          <w:marLeft w:val="0"/>
          <w:marRight w:val="0"/>
          <w:marTop w:val="0"/>
          <w:marBottom w:val="0"/>
          <w:divBdr>
            <w:top w:val="none" w:sz="0" w:space="0" w:color="auto"/>
            <w:left w:val="none" w:sz="0" w:space="0" w:color="auto"/>
            <w:bottom w:val="none" w:sz="0" w:space="0" w:color="auto"/>
            <w:right w:val="none" w:sz="0" w:space="0" w:color="auto"/>
          </w:divBdr>
        </w:div>
        <w:div w:id="834953568">
          <w:marLeft w:val="0"/>
          <w:marRight w:val="0"/>
          <w:marTop w:val="0"/>
          <w:marBottom w:val="0"/>
          <w:divBdr>
            <w:top w:val="none" w:sz="0" w:space="0" w:color="auto"/>
            <w:left w:val="none" w:sz="0" w:space="0" w:color="auto"/>
            <w:bottom w:val="none" w:sz="0" w:space="0" w:color="auto"/>
            <w:right w:val="none" w:sz="0" w:space="0" w:color="auto"/>
          </w:divBdr>
        </w:div>
        <w:div w:id="851378763">
          <w:marLeft w:val="0"/>
          <w:marRight w:val="0"/>
          <w:marTop w:val="0"/>
          <w:marBottom w:val="0"/>
          <w:divBdr>
            <w:top w:val="none" w:sz="0" w:space="0" w:color="auto"/>
            <w:left w:val="none" w:sz="0" w:space="0" w:color="auto"/>
            <w:bottom w:val="none" w:sz="0" w:space="0" w:color="auto"/>
            <w:right w:val="none" w:sz="0" w:space="0" w:color="auto"/>
          </w:divBdr>
        </w:div>
        <w:div w:id="888997727">
          <w:marLeft w:val="0"/>
          <w:marRight w:val="0"/>
          <w:marTop w:val="0"/>
          <w:marBottom w:val="0"/>
          <w:divBdr>
            <w:top w:val="none" w:sz="0" w:space="0" w:color="auto"/>
            <w:left w:val="none" w:sz="0" w:space="0" w:color="auto"/>
            <w:bottom w:val="none" w:sz="0" w:space="0" w:color="auto"/>
            <w:right w:val="none" w:sz="0" w:space="0" w:color="auto"/>
          </w:divBdr>
        </w:div>
        <w:div w:id="1008748151">
          <w:marLeft w:val="0"/>
          <w:marRight w:val="0"/>
          <w:marTop w:val="0"/>
          <w:marBottom w:val="0"/>
          <w:divBdr>
            <w:top w:val="none" w:sz="0" w:space="0" w:color="auto"/>
            <w:left w:val="none" w:sz="0" w:space="0" w:color="auto"/>
            <w:bottom w:val="none" w:sz="0" w:space="0" w:color="auto"/>
            <w:right w:val="none" w:sz="0" w:space="0" w:color="auto"/>
          </w:divBdr>
        </w:div>
        <w:div w:id="1099444812">
          <w:marLeft w:val="0"/>
          <w:marRight w:val="0"/>
          <w:marTop w:val="0"/>
          <w:marBottom w:val="0"/>
          <w:divBdr>
            <w:top w:val="none" w:sz="0" w:space="0" w:color="auto"/>
            <w:left w:val="none" w:sz="0" w:space="0" w:color="auto"/>
            <w:bottom w:val="none" w:sz="0" w:space="0" w:color="auto"/>
            <w:right w:val="none" w:sz="0" w:space="0" w:color="auto"/>
          </w:divBdr>
        </w:div>
        <w:div w:id="1101343731">
          <w:marLeft w:val="0"/>
          <w:marRight w:val="0"/>
          <w:marTop w:val="0"/>
          <w:marBottom w:val="0"/>
          <w:divBdr>
            <w:top w:val="none" w:sz="0" w:space="0" w:color="auto"/>
            <w:left w:val="none" w:sz="0" w:space="0" w:color="auto"/>
            <w:bottom w:val="none" w:sz="0" w:space="0" w:color="auto"/>
            <w:right w:val="none" w:sz="0" w:space="0" w:color="auto"/>
          </w:divBdr>
        </w:div>
        <w:div w:id="1388844101">
          <w:marLeft w:val="0"/>
          <w:marRight w:val="0"/>
          <w:marTop w:val="0"/>
          <w:marBottom w:val="0"/>
          <w:divBdr>
            <w:top w:val="none" w:sz="0" w:space="0" w:color="auto"/>
            <w:left w:val="none" w:sz="0" w:space="0" w:color="auto"/>
            <w:bottom w:val="none" w:sz="0" w:space="0" w:color="auto"/>
            <w:right w:val="none" w:sz="0" w:space="0" w:color="auto"/>
          </w:divBdr>
        </w:div>
        <w:div w:id="1466922027">
          <w:marLeft w:val="0"/>
          <w:marRight w:val="0"/>
          <w:marTop w:val="0"/>
          <w:marBottom w:val="0"/>
          <w:divBdr>
            <w:top w:val="none" w:sz="0" w:space="0" w:color="auto"/>
            <w:left w:val="none" w:sz="0" w:space="0" w:color="auto"/>
            <w:bottom w:val="none" w:sz="0" w:space="0" w:color="auto"/>
            <w:right w:val="none" w:sz="0" w:space="0" w:color="auto"/>
          </w:divBdr>
        </w:div>
        <w:div w:id="1543324993">
          <w:marLeft w:val="0"/>
          <w:marRight w:val="0"/>
          <w:marTop w:val="0"/>
          <w:marBottom w:val="0"/>
          <w:divBdr>
            <w:top w:val="none" w:sz="0" w:space="0" w:color="auto"/>
            <w:left w:val="none" w:sz="0" w:space="0" w:color="auto"/>
            <w:bottom w:val="none" w:sz="0" w:space="0" w:color="auto"/>
            <w:right w:val="none" w:sz="0" w:space="0" w:color="auto"/>
          </w:divBdr>
        </w:div>
        <w:div w:id="1552955934">
          <w:marLeft w:val="0"/>
          <w:marRight w:val="0"/>
          <w:marTop w:val="0"/>
          <w:marBottom w:val="0"/>
          <w:divBdr>
            <w:top w:val="none" w:sz="0" w:space="0" w:color="auto"/>
            <w:left w:val="none" w:sz="0" w:space="0" w:color="auto"/>
            <w:bottom w:val="none" w:sz="0" w:space="0" w:color="auto"/>
            <w:right w:val="none" w:sz="0" w:space="0" w:color="auto"/>
          </w:divBdr>
        </w:div>
        <w:div w:id="1649046486">
          <w:marLeft w:val="0"/>
          <w:marRight w:val="0"/>
          <w:marTop w:val="0"/>
          <w:marBottom w:val="0"/>
          <w:divBdr>
            <w:top w:val="none" w:sz="0" w:space="0" w:color="auto"/>
            <w:left w:val="none" w:sz="0" w:space="0" w:color="auto"/>
            <w:bottom w:val="none" w:sz="0" w:space="0" w:color="auto"/>
            <w:right w:val="none" w:sz="0" w:space="0" w:color="auto"/>
          </w:divBdr>
        </w:div>
        <w:div w:id="1699309860">
          <w:marLeft w:val="0"/>
          <w:marRight w:val="0"/>
          <w:marTop w:val="0"/>
          <w:marBottom w:val="0"/>
          <w:divBdr>
            <w:top w:val="none" w:sz="0" w:space="0" w:color="auto"/>
            <w:left w:val="none" w:sz="0" w:space="0" w:color="auto"/>
            <w:bottom w:val="none" w:sz="0" w:space="0" w:color="auto"/>
            <w:right w:val="none" w:sz="0" w:space="0" w:color="auto"/>
          </w:divBdr>
        </w:div>
        <w:div w:id="1733235921">
          <w:marLeft w:val="0"/>
          <w:marRight w:val="0"/>
          <w:marTop w:val="0"/>
          <w:marBottom w:val="0"/>
          <w:divBdr>
            <w:top w:val="none" w:sz="0" w:space="0" w:color="auto"/>
            <w:left w:val="none" w:sz="0" w:space="0" w:color="auto"/>
            <w:bottom w:val="none" w:sz="0" w:space="0" w:color="auto"/>
            <w:right w:val="none" w:sz="0" w:space="0" w:color="auto"/>
          </w:divBdr>
        </w:div>
        <w:div w:id="1850095500">
          <w:marLeft w:val="0"/>
          <w:marRight w:val="0"/>
          <w:marTop w:val="0"/>
          <w:marBottom w:val="0"/>
          <w:divBdr>
            <w:top w:val="none" w:sz="0" w:space="0" w:color="auto"/>
            <w:left w:val="none" w:sz="0" w:space="0" w:color="auto"/>
            <w:bottom w:val="none" w:sz="0" w:space="0" w:color="auto"/>
            <w:right w:val="none" w:sz="0" w:space="0" w:color="auto"/>
          </w:divBdr>
        </w:div>
        <w:div w:id="1975064492">
          <w:marLeft w:val="0"/>
          <w:marRight w:val="0"/>
          <w:marTop w:val="0"/>
          <w:marBottom w:val="0"/>
          <w:divBdr>
            <w:top w:val="none" w:sz="0" w:space="0" w:color="auto"/>
            <w:left w:val="none" w:sz="0" w:space="0" w:color="auto"/>
            <w:bottom w:val="none" w:sz="0" w:space="0" w:color="auto"/>
            <w:right w:val="none" w:sz="0" w:space="0" w:color="auto"/>
          </w:divBdr>
        </w:div>
        <w:div w:id="1988588854">
          <w:marLeft w:val="0"/>
          <w:marRight w:val="0"/>
          <w:marTop w:val="0"/>
          <w:marBottom w:val="0"/>
          <w:divBdr>
            <w:top w:val="none" w:sz="0" w:space="0" w:color="auto"/>
            <w:left w:val="none" w:sz="0" w:space="0" w:color="auto"/>
            <w:bottom w:val="none" w:sz="0" w:space="0" w:color="auto"/>
            <w:right w:val="none" w:sz="0" w:space="0" w:color="auto"/>
          </w:divBdr>
        </w:div>
      </w:divsChild>
    </w:div>
    <w:div w:id="1317997711">
      <w:bodyDiv w:val="1"/>
      <w:marLeft w:val="0"/>
      <w:marRight w:val="0"/>
      <w:marTop w:val="0"/>
      <w:marBottom w:val="0"/>
      <w:divBdr>
        <w:top w:val="none" w:sz="0" w:space="0" w:color="auto"/>
        <w:left w:val="none" w:sz="0" w:space="0" w:color="auto"/>
        <w:bottom w:val="none" w:sz="0" w:space="0" w:color="auto"/>
        <w:right w:val="none" w:sz="0" w:space="0" w:color="auto"/>
      </w:divBdr>
      <w:divsChild>
        <w:div w:id="358774023">
          <w:marLeft w:val="0"/>
          <w:marRight w:val="0"/>
          <w:marTop w:val="0"/>
          <w:marBottom w:val="0"/>
          <w:divBdr>
            <w:top w:val="none" w:sz="0" w:space="0" w:color="auto"/>
            <w:left w:val="none" w:sz="0" w:space="0" w:color="auto"/>
            <w:bottom w:val="none" w:sz="0" w:space="0" w:color="auto"/>
            <w:right w:val="none" w:sz="0" w:space="0" w:color="auto"/>
          </w:divBdr>
        </w:div>
        <w:div w:id="403066566">
          <w:marLeft w:val="0"/>
          <w:marRight w:val="0"/>
          <w:marTop w:val="0"/>
          <w:marBottom w:val="0"/>
          <w:divBdr>
            <w:top w:val="none" w:sz="0" w:space="0" w:color="auto"/>
            <w:left w:val="none" w:sz="0" w:space="0" w:color="auto"/>
            <w:bottom w:val="none" w:sz="0" w:space="0" w:color="auto"/>
            <w:right w:val="none" w:sz="0" w:space="0" w:color="auto"/>
          </w:divBdr>
        </w:div>
        <w:div w:id="486821415">
          <w:marLeft w:val="0"/>
          <w:marRight w:val="0"/>
          <w:marTop w:val="0"/>
          <w:marBottom w:val="0"/>
          <w:divBdr>
            <w:top w:val="none" w:sz="0" w:space="0" w:color="auto"/>
            <w:left w:val="none" w:sz="0" w:space="0" w:color="auto"/>
            <w:bottom w:val="none" w:sz="0" w:space="0" w:color="auto"/>
            <w:right w:val="none" w:sz="0" w:space="0" w:color="auto"/>
          </w:divBdr>
        </w:div>
        <w:div w:id="651984829">
          <w:marLeft w:val="0"/>
          <w:marRight w:val="0"/>
          <w:marTop w:val="0"/>
          <w:marBottom w:val="0"/>
          <w:divBdr>
            <w:top w:val="none" w:sz="0" w:space="0" w:color="auto"/>
            <w:left w:val="none" w:sz="0" w:space="0" w:color="auto"/>
            <w:bottom w:val="none" w:sz="0" w:space="0" w:color="auto"/>
            <w:right w:val="none" w:sz="0" w:space="0" w:color="auto"/>
          </w:divBdr>
        </w:div>
        <w:div w:id="728379054">
          <w:marLeft w:val="0"/>
          <w:marRight w:val="0"/>
          <w:marTop w:val="0"/>
          <w:marBottom w:val="0"/>
          <w:divBdr>
            <w:top w:val="none" w:sz="0" w:space="0" w:color="auto"/>
            <w:left w:val="none" w:sz="0" w:space="0" w:color="auto"/>
            <w:bottom w:val="none" w:sz="0" w:space="0" w:color="auto"/>
            <w:right w:val="none" w:sz="0" w:space="0" w:color="auto"/>
          </w:divBdr>
        </w:div>
        <w:div w:id="729502409">
          <w:marLeft w:val="0"/>
          <w:marRight w:val="0"/>
          <w:marTop w:val="0"/>
          <w:marBottom w:val="0"/>
          <w:divBdr>
            <w:top w:val="none" w:sz="0" w:space="0" w:color="auto"/>
            <w:left w:val="none" w:sz="0" w:space="0" w:color="auto"/>
            <w:bottom w:val="none" w:sz="0" w:space="0" w:color="auto"/>
            <w:right w:val="none" w:sz="0" w:space="0" w:color="auto"/>
          </w:divBdr>
        </w:div>
        <w:div w:id="788358361">
          <w:marLeft w:val="0"/>
          <w:marRight w:val="0"/>
          <w:marTop w:val="0"/>
          <w:marBottom w:val="0"/>
          <w:divBdr>
            <w:top w:val="none" w:sz="0" w:space="0" w:color="auto"/>
            <w:left w:val="none" w:sz="0" w:space="0" w:color="auto"/>
            <w:bottom w:val="none" w:sz="0" w:space="0" w:color="auto"/>
            <w:right w:val="none" w:sz="0" w:space="0" w:color="auto"/>
          </w:divBdr>
        </w:div>
        <w:div w:id="1070082641">
          <w:marLeft w:val="0"/>
          <w:marRight w:val="0"/>
          <w:marTop w:val="0"/>
          <w:marBottom w:val="0"/>
          <w:divBdr>
            <w:top w:val="none" w:sz="0" w:space="0" w:color="auto"/>
            <w:left w:val="none" w:sz="0" w:space="0" w:color="auto"/>
            <w:bottom w:val="none" w:sz="0" w:space="0" w:color="auto"/>
            <w:right w:val="none" w:sz="0" w:space="0" w:color="auto"/>
          </w:divBdr>
        </w:div>
        <w:div w:id="1372652102">
          <w:marLeft w:val="0"/>
          <w:marRight w:val="0"/>
          <w:marTop w:val="0"/>
          <w:marBottom w:val="0"/>
          <w:divBdr>
            <w:top w:val="none" w:sz="0" w:space="0" w:color="auto"/>
            <w:left w:val="none" w:sz="0" w:space="0" w:color="auto"/>
            <w:bottom w:val="none" w:sz="0" w:space="0" w:color="auto"/>
            <w:right w:val="none" w:sz="0" w:space="0" w:color="auto"/>
          </w:divBdr>
        </w:div>
        <w:div w:id="1530139312">
          <w:marLeft w:val="0"/>
          <w:marRight w:val="0"/>
          <w:marTop w:val="0"/>
          <w:marBottom w:val="0"/>
          <w:divBdr>
            <w:top w:val="none" w:sz="0" w:space="0" w:color="auto"/>
            <w:left w:val="none" w:sz="0" w:space="0" w:color="auto"/>
            <w:bottom w:val="none" w:sz="0" w:space="0" w:color="auto"/>
            <w:right w:val="none" w:sz="0" w:space="0" w:color="auto"/>
          </w:divBdr>
        </w:div>
        <w:div w:id="1782602533">
          <w:marLeft w:val="0"/>
          <w:marRight w:val="0"/>
          <w:marTop w:val="0"/>
          <w:marBottom w:val="0"/>
          <w:divBdr>
            <w:top w:val="none" w:sz="0" w:space="0" w:color="auto"/>
            <w:left w:val="none" w:sz="0" w:space="0" w:color="auto"/>
            <w:bottom w:val="none" w:sz="0" w:space="0" w:color="auto"/>
            <w:right w:val="none" w:sz="0" w:space="0" w:color="auto"/>
          </w:divBdr>
        </w:div>
        <w:div w:id="1887838490">
          <w:marLeft w:val="0"/>
          <w:marRight w:val="0"/>
          <w:marTop w:val="0"/>
          <w:marBottom w:val="0"/>
          <w:divBdr>
            <w:top w:val="none" w:sz="0" w:space="0" w:color="auto"/>
            <w:left w:val="none" w:sz="0" w:space="0" w:color="auto"/>
            <w:bottom w:val="none" w:sz="0" w:space="0" w:color="auto"/>
            <w:right w:val="none" w:sz="0" w:space="0" w:color="auto"/>
          </w:divBdr>
        </w:div>
        <w:div w:id="1942033802">
          <w:marLeft w:val="0"/>
          <w:marRight w:val="0"/>
          <w:marTop w:val="0"/>
          <w:marBottom w:val="0"/>
          <w:divBdr>
            <w:top w:val="none" w:sz="0" w:space="0" w:color="auto"/>
            <w:left w:val="none" w:sz="0" w:space="0" w:color="auto"/>
            <w:bottom w:val="none" w:sz="0" w:space="0" w:color="auto"/>
            <w:right w:val="none" w:sz="0" w:space="0" w:color="auto"/>
          </w:divBdr>
        </w:div>
        <w:div w:id="2048292553">
          <w:marLeft w:val="0"/>
          <w:marRight w:val="0"/>
          <w:marTop w:val="0"/>
          <w:marBottom w:val="0"/>
          <w:divBdr>
            <w:top w:val="none" w:sz="0" w:space="0" w:color="auto"/>
            <w:left w:val="none" w:sz="0" w:space="0" w:color="auto"/>
            <w:bottom w:val="none" w:sz="0" w:space="0" w:color="auto"/>
            <w:right w:val="none" w:sz="0" w:space="0" w:color="auto"/>
          </w:divBdr>
        </w:div>
      </w:divsChild>
    </w:div>
    <w:div w:id="1667056772">
      <w:bodyDiv w:val="1"/>
      <w:marLeft w:val="0"/>
      <w:marRight w:val="0"/>
      <w:marTop w:val="0"/>
      <w:marBottom w:val="0"/>
      <w:divBdr>
        <w:top w:val="none" w:sz="0" w:space="0" w:color="auto"/>
        <w:left w:val="none" w:sz="0" w:space="0" w:color="auto"/>
        <w:bottom w:val="none" w:sz="0" w:space="0" w:color="auto"/>
        <w:right w:val="none" w:sz="0" w:space="0" w:color="auto"/>
      </w:divBdr>
      <w:divsChild>
        <w:div w:id="19626268">
          <w:marLeft w:val="0"/>
          <w:marRight w:val="0"/>
          <w:marTop w:val="0"/>
          <w:marBottom w:val="0"/>
          <w:divBdr>
            <w:top w:val="none" w:sz="0" w:space="0" w:color="auto"/>
            <w:left w:val="none" w:sz="0" w:space="0" w:color="auto"/>
            <w:bottom w:val="none" w:sz="0" w:space="0" w:color="auto"/>
            <w:right w:val="none" w:sz="0" w:space="0" w:color="auto"/>
          </w:divBdr>
        </w:div>
        <w:div w:id="40060679">
          <w:marLeft w:val="0"/>
          <w:marRight w:val="0"/>
          <w:marTop w:val="0"/>
          <w:marBottom w:val="0"/>
          <w:divBdr>
            <w:top w:val="none" w:sz="0" w:space="0" w:color="auto"/>
            <w:left w:val="none" w:sz="0" w:space="0" w:color="auto"/>
            <w:bottom w:val="none" w:sz="0" w:space="0" w:color="auto"/>
            <w:right w:val="none" w:sz="0" w:space="0" w:color="auto"/>
          </w:divBdr>
        </w:div>
        <w:div w:id="121584383">
          <w:marLeft w:val="0"/>
          <w:marRight w:val="0"/>
          <w:marTop w:val="0"/>
          <w:marBottom w:val="0"/>
          <w:divBdr>
            <w:top w:val="none" w:sz="0" w:space="0" w:color="auto"/>
            <w:left w:val="none" w:sz="0" w:space="0" w:color="auto"/>
            <w:bottom w:val="none" w:sz="0" w:space="0" w:color="auto"/>
            <w:right w:val="none" w:sz="0" w:space="0" w:color="auto"/>
          </w:divBdr>
        </w:div>
        <w:div w:id="186069880">
          <w:marLeft w:val="0"/>
          <w:marRight w:val="0"/>
          <w:marTop w:val="0"/>
          <w:marBottom w:val="0"/>
          <w:divBdr>
            <w:top w:val="none" w:sz="0" w:space="0" w:color="auto"/>
            <w:left w:val="none" w:sz="0" w:space="0" w:color="auto"/>
            <w:bottom w:val="none" w:sz="0" w:space="0" w:color="auto"/>
            <w:right w:val="none" w:sz="0" w:space="0" w:color="auto"/>
          </w:divBdr>
        </w:div>
        <w:div w:id="269093602">
          <w:marLeft w:val="0"/>
          <w:marRight w:val="0"/>
          <w:marTop w:val="0"/>
          <w:marBottom w:val="0"/>
          <w:divBdr>
            <w:top w:val="none" w:sz="0" w:space="0" w:color="auto"/>
            <w:left w:val="none" w:sz="0" w:space="0" w:color="auto"/>
            <w:bottom w:val="none" w:sz="0" w:space="0" w:color="auto"/>
            <w:right w:val="none" w:sz="0" w:space="0" w:color="auto"/>
          </w:divBdr>
        </w:div>
        <w:div w:id="393432444">
          <w:marLeft w:val="0"/>
          <w:marRight w:val="0"/>
          <w:marTop w:val="0"/>
          <w:marBottom w:val="0"/>
          <w:divBdr>
            <w:top w:val="none" w:sz="0" w:space="0" w:color="auto"/>
            <w:left w:val="none" w:sz="0" w:space="0" w:color="auto"/>
            <w:bottom w:val="none" w:sz="0" w:space="0" w:color="auto"/>
            <w:right w:val="none" w:sz="0" w:space="0" w:color="auto"/>
          </w:divBdr>
        </w:div>
        <w:div w:id="563680083">
          <w:marLeft w:val="0"/>
          <w:marRight w:val="0"/>
          <w:marTop w:val="0"/>
          <w:marBottom w:val="0"/>
          <w:divBdr>
            <w:top w:val="none" w:sz="0" w:space="0" w:color="auto"/>
            <w:left w:val="none" w:sz="0" w:space="0" w:color="auto"/>
            <w:bottom w:val="none" w:sz="0" w:space="0" w:color="auto"/>
            <w:right w:val="none" w:sz="0" w:space="0" w:color="auto"/>
          </w:divBdr>
        </w:div>
        <w:div w:id="573008624">
          <w:marLeft w:val="0"/>
          <w:marRight w:val="0"/>
          <w:marTop w:val="0"/>
          <w:marBottom w:val="0"/>
          <w:divBdr>
            <w:top w:val="none" w:sz="0" w:space="0" w:color="auto"/>
            <w:left w:val="none" w:sz="0" w:space="0" w:color="auto"/>
            <w:bottom w:val="none" w:sz="0" w:space="0" w:color="auto"/>
            <w:right w:val="none" w:sz="0" w:space="0" w:color="auto"/>
          </w:divBdr>
        </w:div>
        <w:div w:id="915169884">
          <w:marLeft w:val="0"/>
          <w:marRight w:val="0"/>
          <w:marTop w:val="0"/>
          <w:marBottom w:val="0"/>
          <w:divBdr>
            <w:top w:val="none" w:sz="0" w:space="0" w:color="auto"/>
            <w:left w:val="none" w:sz="0" w:space="0" w:color="auto"/>
            <w:bottom w:val="none" w:sz="0" w:space="0" w:color="auto"/>
            <w:right w:val="none" w:sz="0" w:space="0" w:color="auto"/>
          </w:divBdr>
        </w:div>
        <w:div w:id="1319572447">
          <w:marLeft w:val="0"/>
          <w:marRight w:val="0"/>
          <w:marTop w:val="0"/>
          <w:marBottom w:val="0"/>
          <w:divBdr>
            <w:top w:val="none" w:sz="0" w:space="0" w:color="auto"/>
            <w:left w:val="none" w:sz="0" w:space="0" w:color="auto"/>
            <w:bottom w:val="none" w:sz="0" w:space="0" w:color="auto"/>
            <w:right w:val="none" w:sz="0" w:space="0" w:color="auto"/>
          </w:divBdr>
        </w:div>
        <w:div w:id="1434743035">
          <w:marLeft w:val="0"/>
          <w:marRight w:val="0"/>
          <w:marTop w:val="0"/>
          <w:marBottom w:val="0"/>
          <w:divBdr>
            <w:top w:val="none" w:sz="0" w:space="0" w:color="auto"/>
            <w:left w:val="none" w:sz="0" w:space="0" w:color="auto"/>
            <w:bottom w:val="none" w:sz="0" w:space="0" w:color="auto"/>
            <w:right w:val="none" w:sz="0" w:space="0" w:color="auto"/>
          </w:divBdr>
        </w:div>
        <w:div w:id="1458833999">
          <w:marLeft w:val="0"/>
          <w:marRight w:val="0"/>
          <w:marTop w:val="0"/>
          <w:marBottom w:val="0"/>
          <w:divBdr>
            <w:top w:val="none" w:sz="0" w:space="0" w:color="auto"/>
            <w:left w:val="none" w:sz="0" w:space="0" w:color="auto"/>
            <w:bottom w:val="none" w:sz="0" w:space="0" w:color="auto"/>
            <w:right w:val="none" w:sz="0" w:space="0" w:color="auto"/>
          </w:divBdr>
        </w:div>
        <w:div w:id="1610235452">
          <w:marLeft w:val="0"/>
          <w:marRight w:val="0"/>
          <w:marTop w:val="0"/>
          <w:marBottom w:val="0"/>
          <w:divBdr>
            <w:top w:val="none" w:sz="0" w:space="0" w:color="auto"/>
            <w:left w:val="none" w:sz="0" w:space="0" w:color="auto"/>
            <w:bottom w:val="none" w:sz="0" w:space="0" w:color="auto"/>
            <w:right w:val="none" w:sz="0" w:space="0" w:color="auto"/>
          </w:divBdr>
        </w:div>
        <w:div w:id="1711569639">
          <w:marLeft w:val="0"/>
          <w:marRight w:val="0"/>
          <w:marTop w:val="0"/>
          <w:marBottom w:val="0"/>
          <w:divBdr>
            <w:top w:val="none" w:sz="0" w:space="0" w:color="auto"/>
            <w:left w:val="none" w:sz="0" w:space="0" w:color="auto"/>
            <w:bottom w:val="none" w:sz="0" w:space="0" w:color="auto"/>
            <w:right w:val="none" w:sz="0" w:space="0" w:color="auto"/>
          </w:divBdr>
        </w:div>
        <w:div w:id="1773815886">
          <w:marLeft w:val="0"/>
          <w:marRight w:val="0"/>
          <w:marTop w:val="0"/>
          <w:marBottom w:val="0"/>
          <w:divBdr>
            <w:top w:val="none" w:sz="0" w:space="0" w:color="auto"/>
            <w:left w:val="none" w:sz="0" w:space="0" w:color="auto"/>
            <w:bottom w:val="none" w:sz="0" w:space="0" w:color="auto"/>
            <w:right w:val="none" w:sz="0" w:space="0" w:color="auto"/>
          </w:divBdr>
        </w:div>
        <w:div w:id="1821918816">
          <w:marLeft w:val="0"/>
          <w:marRight w:val="0"/>
          <w:marTop w:val="0"/>
          <w:marBottom w:val="0"/>
          <w:divBdr>
            <w:top w:val="none" w:sz="0" w:space="0" w:color="auto"/>
            <w:left w:val="none" w:sz="0" w:space="0" w:color="auto"/>
            <w:bottom w:val="none" w:sz="0" w:space="0" w:color="auto"/>
            <w:right w:val="none" w:sz="0" w:space="0" w:color="auto"/>
          </w:divBdr>
        </w:div>
        <w:div w:id="1990667264">
          <w:marLeft w:val="0"/>
          <w:marRight w:val="0"/>
          <w:marTop w:val="0"/>
          <w:marBottom w:val="0"/>
          <w:divBdr>
            <w:top w:val="none" w:sz="0" w:space="0" w:color="auto"/>
            <w:left w:val="none" w:sz="0" w:space="0" w:color="auto"/>
            <w:bottom w:val="none" w:sz="0" w:space="0" w:color="auto"/>
            <w:right w:val="none" w:sz="0" w:space="0" w:color="auto"/>
          </w:divBdr>
        </w:div>
        <w:div w:id="2066174725">
          <w:marLeft w:val="0"/>
          <w:marRight w:val="0"/>
          <w:marTop w:val="0"/>
          <w:marBottom w:val="0"/>
          <w:divBdr>
            <w:top w:val="none" w:sz="0" w:space="0" w:color="auto"/>
            <w:left w:val="none" w:sz="0" w:space="0" w:color="auto"/>
            <w:bottom w:val="none" w:sz="0" w:space="0" w:color="auto"/>
            <w:right w:val="none" w:sz="0" w:space="0" w:color="auto"/>
          </w:divBdr>
        </w:div>
        <w:div w:id="2112503775">
          <w:marLeft w:val="0"/>
          <w:marRight w:val="0"/>
          <w:marTop w:val="0"/>
          <w:marBottom w:val="0"/>
          <w:divBdr>
            <w:top w:val="none" w:sz="0" w:space="0" w:color="auto"/>
            <w:left w:val="none" w:sz="0" w:space="0" w:color="auto"/>
            <w:bottom w:val="none" w:sz="0" w:space="0" w:color="auto"/>
            <w:right w:val="none" w:sz="0" w:space="0" w:color="auto"/>
          </w:divBdr>
        </w:div>
        <w:div w:id="2117560256">
          <w:marLeft w:val="0"/>
          <w:marRight w:val="0"/>
          <w:marTop w:val="0"/>
          <w:marBottom w:val="0"/>
          <w:divBdr>
            <w:top w:val="none" w:sz="0" w:space="0" w:color="auto"/>
            <w:left w:val="none" w:sz="0" w:space="0" w:color="auto"/>
            <w:bottom w:val="none" w:sz="0" w:space="0" w:color="auto"/>
            <w:right w:val="none" w:sz="0" w:space="0" w:color="auto"/>
          </w:divBdr>
        </w:div>
        <w:div w:id="2137988218">
          <w:marLeft w:val="0"/>
          <w:marRight w:val="0"/>
          <w:marTop w:val="0"/>
          <w:marBottom w:val="0"/>
          <w:divBdr>
            <w:top w:val="none" w:sz="0" w:space="0" w:color="auto"/>
            <w:left w:val="none" w:sz="0" w:space="0" w:color="auto"/>
            <w:bottom w:val="none" w:sz="0" w:space="0" w:color="auto"/>
            <w:right w:val="none" w:sz="0" w:space="0" w:color="auto"/>
          </w:divBdr>
        </w:div>
      </w:divsChild>
    </w:div>
    <w:div w:id="1734114851">
      <w:bodyDiv w:val="1"/>
      <w:marLeft w:val="0"/>
      <w:marRight w:val="0"/>
      <w:marTop w:val="0"/>
      <w:marBottom w:val="0"/>
      <w:divBdr>
        <w:top w:val="none" w:sz="0" w:space="0" w:color="auto"/>
        <w:left w:val="none" w:sz="0" w:space="0" w:color="auto"/>
        <w:bottom w:val="none" w:sz="0" w:space="0" w:color="auto"/>
        <w:right w:val="none" w:sz="0" w:space="0" w:color="auto"/>
      </w:divBdr>
      <w:divsChild>
        <w:div w:id="234558094">
          <w:marLeft w:val="0"/>
          <w:marRight w:val="0"/>
          <w:marTop w:val="0"/>
          <w:marBottom w:val="0"/>
          <w:divBdr>
            <w:top w:val="none" w:sz="0" w:space="0" w:color="auto"/>
            <w:left w:val="none" w:sz="0" w:space="0" w:color="auto"/>
            <w:bottom w:val="none" w:sz="0" w:space="0" w:color="auto"/>
            <w:right w:val="none" w:sz="0" w:space="0" w:color="auto"/>
          </w:divBdr>
        </w:div>
        <w:div w:id="356273195">
          <w:marLeft w:val="0"/>
          <w:marRight w:val="0"/>
          <w:marTop w:val="0"/>
          <w:marBottom w:val="0"/>
          <w:divBdr>
            <w:top w:val="none" w:sz="0" w:space="0" w:color="auto"/>
            <w:left w:val="none" w:sz="0" w:space="0" w:color="auto"/>
            <w:bottom w:val="none" w:sz="0" w:space="0" w:color="auto"/>
            <w:right w:val="none" w:sz="0" w:space="0" w:color="auto"/>
          </w:divBdr>
        </w:div>
        <w:div w:id="627394399">
          <w:marLeft w:val="0"/>
          <w:marRight w:val="0"/>
          <w:marTop w:val="0"/>
          <w:marBottom w:val="0"/>
          <w:divBdr>
            <w:top w:val="none" w:sz="0" w:space="0" w:color="auto"/>
            <w:left w:val="none" w:sz="0" w:space="0" w:color="auto"/>
            <w:bottom w:val="none" w:sz="0" w:space="0" w:color="auto"/>
            <w:right w:val="none" w:sz="0" w:space="0" w:color="auto"/>
          </w:divBdr>
        </w:div>
        <w:div w:id="695473016">
          <w:marLeft w:val="0"/>
          <w:marRight w:val="0"/>
          <w:marTop w:val="0"/>
          <w:marBottom w:val="0"/>
          <w:divBdr>
            <w:top w:val="none" w:sz="0" w:space="0" w:color="auto"/>
            <w:left w:val="none" w:sz="0" w:space="0" w:color="auto"/>
            <w:bottom w:val="none" w:sz="0" w:space="0" w:color="auto"/>
            <w:right w:val="none" w:sz="0" w:space="0" w:color="auto"/>
          </w:divBdr>
        </w:div>
        <w:div w:id="752507495">
          <w:marLeft w:val="0"/>
          <w:marRight w:val="0"/>
          <w:marTop w:val="0"/>
          <w:marBottom w:val="0"/>
          <w:divBdr>
            <w:top w:val="none" w:sz="0" w:space="0" w:color="auto"/>
            <w:left w:val="none" w:sz="0" w:space="0" w:color="auto"/>
            <w:bottom w:val="none" w:sz="0" w:space="0" w:color="auto"/>
            <w:right w:val="none" w:sz="0" w:space="0" w:color="auto"/>
          </w:divBdr>
        </w:div>
        <w:div w:id="757943958">
          <w:marLeft w:val="0"/>
          <w:marRight w:val="0"/>
          <w:marTop w:val="0"/>
          <w:marBottom w:val="0"/>
          <w:divBdr>
            <w:top w:val="none" w:sz="0" w:space="0" w:color="auto"/>
            <w:left w:val="none" w:sz="0" w:space="0" w:color="auto"/>
            <w:bottom w:val="none" w:sz="0" w:space="0" w:color="auto"/>
            <w:right w:val="none" w:sz="0" w:space="0" w:color="auto"/>
          </w:divBdr>
        </w:div>
        <w:div w:id="1119296436">
          <w:marLeft w:val="0"/>
          <w:marRight w:val="0"/>
          <w:marTop w:val="0"/>
          <w:marBottom w:val="0"/>
          <w:divBdr>
            <w:top w:val="none" w:sz="0" w:space="0" w:color="auto"/>
            <w:left w:val="none" w:sz="0" w:space="0" w:color="auto"/>
            <w:bottom w:val="none" w:sz="0" w:space="0" w:color="auto"/>
            <w:right w:val="none" w:sz="0" w:space="0" w:color="auto"/>
          </w:divBdr>
        </w:div>
        <w:div w:id="1124616410">
          <w:marLeft w:val="0"/>
          <w:marRight w:val="0"/>
          <w:marTop w:val="0"/>
          <w:marBottom w:val="0"/>
          <w:divBdr>
            <w:top w:val="none" w:sz="0" w:space="0" w:color="auto"/>
            <w:left w:val="none" w:sz="0" w:space="0" w:color="auto"/>
            <w:bottom w:val="none" w:sz="0" w:space="0" w:color="auto"/>
            <w:right w:val="none" w:sz="0" w:space="0" w:color="auto"/>
          </w:divBdr>
        </w:div>
        <w:div w:id="1237713625">
          <w:marLeft w:val="0"/>
          <w:marRight w:val="0"/>
          <w:marTop w:val="0"/>
          <w:marBottom w:val="0"/>
          <w:divBdr>
            <w:top w:val="none" w:sz="0" w:space="0" w:color="auto"/>
            <w:left w:val="none" w:sz="0" w:space="0" w:color="auto"/>
            <w:bottom w:val="none" w:sz="0" w:space="0" w:color="auto"/>
            <w:right w:val="none" w:sz="0" w:space="0" w:color="auto"/>
          </w:divBdr>
        </w:div>
        <w:div w:id="1256015767">
          <w:marLeft w:val="0"/>
          <w:marRight w:val="0"/>
          <w:marTop w:val="0"/>
          <w:marBottom w:val="0"/>
          <w:divBdr>
            <w:top w:val="none" w:sz="0" w:space="0" w:color="auto"/>
            <w:left w:val="none" w:sz="0" w:space="0" w:color="auto"/>
            <w:bottom w:val="none" w:sz="0" w:space="0" w:color="auto"/>
            <w:right w:val="none" w:sz="0" w:space="0" w:color="auto"/>
          </w:divBdr>
        </w:div>
        <w:div w:id="1314529949">
          <w:marLeft w:val="0"/>
          <w:marRight w:val="0"/>
          <w:marTop w:val="0"/>
          <w:marBottom w:val="0"/>
          <w:divBdr>
            <w:top w:val="none" w:sz="0" w:space="0" w:color="auto"/>
            <w:left w:val="none" w:sz="0" w:space="0" w:color="auto"/>
            <w:bottom w:val="none" w:sz="0" w:space="0" w:color="auto"/>
            <w:right w:val="none" w:sz="0" w:space="0" w:color="auto"/>
          </w:divBdr>
        </w:div>
        <w:div w:id="1389648003">
          <w:marLeft w:val="0"/>
          <w:marRight w:val="0"/>
          <w:marTop w:val="0"/>
          <w:marBottom w:val="0"/>
          <w:divBdr>
            <w:top w:val="none" w:sz="0" w:space="0" w:color="auto"/>
            <w:left w:val="none" w:sz="0" w:space="0" w:color="auto"/>
            <w:bottom w:val="none" w:sz="0" w:space="0" w:color="auto"/>
            <w:right w:val="none" w:sz="0" w:space="0" w:color="auto"/>
          </w:divBdr>
        </w:div>
        <w:div w:id="1558736975">
          <w:marLeft w:val="0"/>
          <w:marRight w:val="0"/>
          <w:marTop w:val="0"/>
          <w:marBottom w:val="0"/>
          <w:divBdr>
            <w:top w:val="none" w:sz="0" w:space="0" w:color="auto"/>
            <w:left w:val="none" w:sz="0" w:space="0" w:color="auto"/>
            <w:bottom w:val="none" w:sz="0" w:space="0" w:color="auto"/>
            <w:right w:val="none" w:sz="0" w:space="0" w:color="auto"/>
          </w:divBdr>
        </w:div>
        <w:div w:id="1582254495">
          <w:marLeft w:val="0"/>
          <w:marRight w:val="0"/>
          <w:marTop w:val="0"/>
          <w:marBottom w:val="0"/>
          <w:divBdr>
            <w:top w:val="none" w:sz="0" w:space="0" w:color="auto"/>
            <w:left w:val="none" w:sz="0" w:space="0" w:color="auto"/>
            <w:bottom w:val="none" w:sz="0" w:space="0" w:color="auto"/>
            <w:right w:val="none" w:sz="0" w:space="0" w:color="auto"/>
          </w:divBdr>
        </w:div>
        <w:div w:id="1618944182">
          <w:marLeft w:val="0"/>
          <w:marRight w:val="0"/>
          <w:marTop w:val="0"/>
          <w:marBottom w:val="0"/>
          <w:divBdr>
            <w:top w:val="none" w:sz="0" w:space="0" w:color="auto"/>
            <w:left w:val="none" w:sz="0" w:space="0" w:color="auto"/>
            <w:bottom w:val="none" w:sz="0" w:space="0" w:color="auto"/>
            <w:right w:val="none" w:sz="0" w:space="0" w:color="auto"/>
          </w:divBdr>
        </w:div>
        <w:div w:id="1717196510">
          <w:marLeft w:val="0"/>
          <w:marRight w:val="0"/>
          <w:marTop w:val="0"/>
          <w:marBottom w:val="0"/>
          <w:divBdr>
            <w:top w:val="none" w:sz="0" w:space="0" w:color="auto"/>
            <w:left w:val="none" w:sz="0" w:space="0" w:color="auto"/>
            <w:bottom w:val="none" w:sz="0" w:space="0" w:color="auto"/>
            <w:right w:val="none" w:sz="0" w:space="0" w:color="auto"/>
          </w:divBdr>
        </w:div>
        <w:div w:id="1742174660">
          <w:marLeft w:val="0"/>
          <w:marRight w:val="0"/>
          <w:marTop w:val="0"/>
          <w:marBottom w:val="0"/>
          <w:divBdr>
            <w:top w:val="none" w:sz="0" w:space="0" w:color="auto"/>
            <w:left w:val="none" w:sz="0" w:space="0" w:color="auto"/>
            <w:bottom w:val="none" w:sz="0" w:space="0" w:color="auto"/>
            <w:right w:val="none" w:sz="0" w:space="0" w:color="auto"/>
          </w:divBdr>
        </w:div>
        <w:div w:id="1905332751">
          <w:marLeft w:val="0"/>
          <w:marRight w:val="0"/>
          <w:marTop w:val="0"/>
          <w:marBottom w:val="0"/>
          <w:divBdr>
            <w:top w:val="none" w:sz="0" w:space="0" w:color="auto"/>
            <w:left w:val="none" w:sz="0" w:space="0" w:color="auto"/>
            <w:bottom w:val="none" w:sz="0" w:space="0" w:color="auto"/>
            <w:right w:val="none" w:sz="0" w:space="0" w:color="auto"/>
          </w:divBdr>
        </w:div>
        <w:div w:id="1950965536">
          <w:marLeft w:val="0"/>
          <w:marRight w:val="0"/>
          <w:marTop w:val="0"/>
          <w:marBottom w:val="0"/>
          <w:divBdr>
            <w:top w:val="none" w:sz="0" w:space="0" w:color="auto"/>
            <w:left w:val="none" w:sz="0" w:space="0" w:color="auto"/>
            <w:bottom w:val="none" w:sz="0" w:space="0" w:color="auto"/>
            <w:right w:val="none" w:sz="0" w:space="0" w:color="auto"/>
          </w:divBdr>
        </w:div>
        <w:div w:id="1962223524">
          <w:marLeft w:val="0"/>
          <w:marRight w:val="0"/>
          <w:marTop w:val="0"/>
          <w:marBottom w:val="0"/>
          <w:divBdr>
            <w:top w:val="none" w:sz="0" w:space="0" w:color="auto"/>
            <w:left w:val="none" w:sz="0" w:space="0" w:color="auto"/>
            <w:bottom w:val="none" w:sz="0" w:space="0" w:color="auto"/>
            <w:right w:val="none" w:sz="0" w:space="0" w:color="auto"/>
          </w:divBdr>
        </w:div>
        <w:div w:id="1992514316">
          <w:marLeft w:val="0"/>
          <w:marRight w:val="0"/>
          <w:marTop w:val="0"/>
          <w:marBottom w:val="0"/>
          <w:divBdr>
            <w:top w:val="none" w:sz="0" w:space="0" w:color="auto"/>
            <w:left w:val="none" w:sz="0" w:space="0" w:color="auto"/>
            <w:bottom w:val="none" w:sz="0" w:space="0" w:color="auto"/>
            <w:right w:val="none" w:sz="0" w:space="0" w:color="auto"/>
          </w:divBdr>
        </w:div>
        <w:div w:id="1996373502">
          <w:marLeft w:val="0"/>
          <w:marRight w:val="0"/>
          <w:marTop w:val="0"/>
          <w:marBottom w:val="0"/>
          <w:divBdr>
            <w:top w:val="none" w:sz="0" w:space="0" w:color="auto"/>
            <w:left w:val="none" w:sz="0" w:space="0" w:color="auto"/>
            <w:bottom w:val="none" w:sz="0" w:space="0" w:color="auto"/>
            <w:right w:val="none" w:sz="0" w:space="0" w:color="auto"/>
          </w:divBdr>
        </w:div>
        <w:div w:id="2003116571">
          <w:marLeft w:val="0"/>
          <w:marRight w:val="0"/>
          <w:marTop w:val="0"/>
          <w:marBottom w:val="0"/>
          <w:divBdr>
            <w:top w:val="none" w:sz="0" w:space="0" w:color="auto"/>
            <w:left w:val="none" w:sz="0" w:space="0" w:color="auto"/>
            <w:bottom w:val="none" w:sz="0" w:space="0" w:color="auto"/>
            <w:right w:val="none" w:sz="0" w:space="0" w:color="auto"/>
          </w:divBdr>
        </w:div>
        <w:div w:id="2073233383">
          <w:marLeft w:val="0"/>
          <w:marRight w:val="0"/>
          <w:marTop w:val="0"/>
          <w:marBottom w:val="0"/>
          <w:divBdr>
            <w:top w:val="none" w:sz="0" w:space="0" w:color="auto"/>
            <w:left w:val="none" w:sz="0" w:space="0" w:color="auto"/>
            <w:bottom w:val="none" w:sz="0" w:space="0" w:color="auto"/>
            <w:right w:val="none" w:sz="0" w:space="0" w:color="auto"/>
          </w:divBdr>
        </w:div>
        <w:div w:id="2073655010">
          <w:marLeft w:val="0"/>
          <w:marRight w:val="0"/>
          <w:marTop w:val="0"/>
          <w:marBottom w:val="0"/>
          <w:divBdr>
            <w:top w:val="none" w:sz="0" w:space="0" w:color="auto"/>
            <w:left w:val="none" w:sz="0" w:space="0" w:color="auto"/>
            <w:bottom w:val="none" w:sz="0" w:space="0" w:color="auto"/>
            <w:right w:val="none" w:sz="0" w:space="0" w:color="auto"/>
          </w:divBdr>
        </w:div>
        <w:div w:id="2087610587">
          <w:marLeft w:val="0"/>
          <w:marRight w:val="0"/>
          <w:marTop w:val="0"/>
          <w:marBottom w:val="0"/>
          <w:divBdr>
            <w:top w:val="none" w:sz="0" w:space="0" w:color="auto"/>
            <w:left w:val="none" w:sz="0" w:space="0" w:color="auto"/>
            <w:bottom w:val="none" w:sz="0" w:space="0" w:color="auto"/>
            <w:right w:val="none" w:sz="0" w:space="0" w:color="auto"/>
          </w:divBdr>
        </w:div>
      </w:divsChild>
    </w:div>
    <w:div w:id="2138640098">
      <w:bodyDiv w:val="1"/>
      <w:marLeft w:val="0"/>
      <w:marRight w:val="0"/>
      <w:marTop w:val="0"/>
      <w:marBottom w:val="0"/>
      <w:divBdr>
        <w:top w:val="none" w:sz="0" w:space="0" w:color="auto"/>
        <w:left w:val="none" w:sz="0" w:space="0" w:color="auto"/>
        <w:bottom w:val="none" w:sz="0" w:space="0" w:color="auto"/>
        <w:right w:val="none" w:sz="0" w:space="0" w:color="auto"/>
      </w:divBdr>
      <w:divsChild>
        <w:div w:id="258374594">
          <w:marLeft w:val="0"/>
          <w:marRight w:val="0"/>
          <w:marTop w:val="0"/>
          <w:marBottom w:val="0"/>
          <w:divBdr>
            <w:top w:val="none" w:sz="0" w:space="0" w:color="auto"/>
            <w:left w:val="none" w:sz="0" w:space="0" w:color="auto"/>
            <w:bottom w:val="none" w:sz="0" w:space="0" w:color="auto"/>
            <w:right w:val="none" w:sz="0" w:space="0" w:color="auto"/>
          </w:divBdr>
        </w:div>
        <w:div w:id="314339881">
          <w:marLeft w:val="0"/>
          <w:marRight w:val="0"/>
          <w:marTop w:val="0"/>
          <w:marBottom w:val="0"/>
          <w:divBdr>
            <w:top w:val="none" w:sz="0" w:space="0" w:color="auto"/>
            <w:left w:val="none" w:sz="0" w:space="0" w:color="auto"/>
            <w:bottom w:val="none" w:sz="0" w:space="0" w:color="auto"/>
            <w:right w:val="none" w:sz="0" w:space="0" w:color="auto"/>
          </w:divBdr>
        </w:div>
        <w:div w:id="355694593">
          <w:marLeft w:val="0"/>
          <w:marRight w:val="0"/>
          <w:marTop w:val="0"/>
          <w:marBottom w:val="0"/>
          <w:divBdr>
            <w:top w:val="none" w:sz="0" w:space="0" w:color="auto"/>
            <w:left w:val="none" w:sz="0" w:space="0" w:color="auto"/>
            <w:bottom w:val="none" w:sz="0" w:space="0" w:color="auto"/>
            <w:right w:val="none" w:sz="0" w:space="0" w:color="auto"/>
          </w:divBdr>
        </w:div>
        <w:div w:id="778988214">
          <w:marLeft w:val="0"/>
          <w:marRight w:val="0"/>
          <w:marTop w:val="0"/>
          <w:marBottom w:val="0"/>
          <w:divBdr>
            <w:top w:val="none" w:sz="0" w:space="0" w:color="auto"/>
            <w:left w:val="none" w:sz="0" w:space="0" w:color="auto"/>
            <w:bottom w:val="none" w:sz="0" w:space="0" w:color="auto"/>
            <w:right w:val="none" w:sz="0" w:space="0" w:color="auto"/>
          </w:divBdr>
        </w:div>
        <w:div w:id="798688392">
          <w:marLeft w:val="0"/>
          <w:marRight w:val="0"/>
          <w:marTop w:val="0"/>
          <w:marBottom w:val="0"/>
          <w:divBdr>
            <w:top w:val="none" w:sz="0" w:space="0" w:color="auto"/>
            <w:left w:val="none" w:sz="0" w:space="0" w:color="auto"/>
            <w:bottom w:val="none" w:sz="0" w:space="0" w:color="auto"/>
            <w:right w:val="none" w:sz="0" w:space="0" w:color="auto"/>
          </w:divBdr>
        </w:div>
        <w:div w:id="968895119">
          <w:marLeft w:val="0"/>
          <w:marRight w:val="0"/>
          <w:marTop w:val="0"/>
          <w:marBottom w:val="0"/>
          <w:divBdr>
            <w:top w:val="none" w:sz="0" w:space="0" w:color="auto"/>
            <w:left w:val="none" w:sz="0" w:space="0" w:color="auto"/>
            <w:bottom w:val="none" w:sz="0" w:space="0" w:color="auto"/>
            <w:right w:val="none" w:sz="0" w:space="0" w:color="auto"/>
          </w:divBdr>
        </w:div>
        <w:div w:id="1107041245">
          <w:marLeft w:val="0"/>
          <w:marRight w:val="0"/>
          <w:marTop w:val="0"/>
          <w:marBottom w:val="0"/>
          <w:divBdr>
            <w:top w:val="none" w:sz="0" w:space="0" w:color="auto"/>
            <w:left w:val="none" w:sz="0" w:space="0" w:color="auto"/>
            <w:bottom w:val="none" w:sz="0" w:space="0" w:color="auto"/>
            <w:right w:val="none" w:sz="0" w:space="0" w:color="auto"/>
          </w:divBdr>
        </w:div>
        <w:div w:id="1211577052">
          <w:marLeft w:val="0"/>
          <w:marRight w:val="0"/>
          <w:marTop w:val="0"/>
          <w:marBottom w:val="0"/>
          <w:divBdr>
            <w:top w:val="none" w:sz="0" w:space="0" w:color="auto"/>
            <w:left w:val="none" w:sz="0" w:space="0" w:color="auto"/>
            <w:bottom w:val="none" w:sz="0" w:space="0" w:color="auto"/>
            <w:right w:val="none" w:sz="0" w:space="0" w:color="auto"/>
          </w:divBdr>
        </w:div>
        <w:div w:id="1361466292">
          <w:marLeft w:val="0"/>
          <w:marRight w:val="0"/>
          <w:marTop w:val="0"/>
          <w:marBottom w:val="0"/>
          <w:divBdr>
            <w:top w:val="none" w:sz="0" w:space="0" w:color="auto"/>
            <w:left w:val="none" w:sz="0" w:space="0" w:color="auto"/>
            <w:bottom w:val="none" w:sz="0" w:space="0" w:color="auto"/>
            <w:right w:val="none" w:sz="0" w:space="0" w:color="auto"/>
          </w:divBdr>
        </w:div>
        <w:div w:id="1395159695">
          <w:marLeft w:val="0"/>
          <w:marRight w:val="0"/>
          <w:marTop w:val="0"/>
          <w:marBottom w:val="0"/>
          <w:divBdr>
            <w:top w:val="none" w:sz="0" w:space="0" w:color="auto"/>
            <w:left w:val="none" w:sz="0" w:space="0" w:color="auto"/>
            <w:bottom w:val="none" w:sz="0" w:space="0" w:color="auto"/>
            <w:right w:val="none" w:sz="0" w:space="0" w:color="auto"/>
          </w:divBdr>
        </w:div>
        <w:div w:id="1419523936">
          <w:marLeft w:val="0"/>
          <w:marRight w:val="0"/>
          <w:marTop w:val="0"/>
          <w:marBottom w:val="0"/>
          <w:divBdr>
            <w:top w:val="none" w:sz="0" w:space="0" w:color="auto"/>
            <w:left w:val="none" w:sz="0" w:space="0" w:color="auto"/>
            <w:bottom w:val="none" w:sz="0" w:space="0" w:color="auto"/>
            <w:right w:val="none" w:sz="0" w:space="0" w:color="auto"/>
          </w:divBdr>
        </w:div>
        <w:div w:id="1477256959">
          <w:marLeft w:val="0"/>
          <w:marRight w:val="0"/>
          <w:marTop w:val="0"/>
          <w:marBottom w:val="0"/>
          <w:divBdr>
            <w:top w:val="none" w:sz="0" w:space="0" w:color="auto"/>
            <w:left w:val="none" w:sz="0" w:space="0" w:color="auto"/>
            <w:bottom w:val="none" w:sz="0" w:space="0" w:color="auto"/>
            <w:right w:val="none" w:sz="0" w:space="0" w:color="auto"/>
          </w:divBdr>
        </w:div>
        <w:div w:id="1884440729">
          <w:marLeft w:val="0"/>
          <w:marRight w:val="0"/>
          <w:marTop w:val="0"/>
          <w:marBottom w:val="0"/>
          <w:divBdr>
            <w:top w:val="none" w:sz="0" w:space="0" w:color="auto"/>
            <w:left w:val="none" w:sz="0" w:space="0" w:color="auto"/>
            <w:bottom w:val="none" w:sz="0" w:space="0" w:color="auto"/>
            <w:right w:val="none" w:sz="0" w:space="0" w:color="auto"/>
          </w:divBdr>
        </w:div>
        <w:div w:id="1968078539">
          <w:marLeft w:val="0"/>
          <w:marRight w:val="0"/>
          <w:marTop w:val="0"/>
          <w:marBottom w:val="0"/>
          <w:divBdr>
            <w:top w:val="none" w:sz="0" w:space="0" w:color="auto"/>
            <w:left w:val="none" w:sz="0" w:space="0" w:color="auto"/>
            <w:bottom w:val="none" w:sz="0" w:space="0" w:color="auto"/>
            <w:right w:val="none" w:sz="0" w:space="0" w:color="auto"/>
          </w:divBdr>
        </w:div>
        <w:div w:id="2019696738">
          <w:marLeft w:val="0"/>
          <w:marRight w:val="0"/>
          <w:marTop w:val="0"/>
          <w:marBottom w:val="0"/>
          <w:divBdr>
            <w:top w:val="none" w:sz="0" w:space="0" w:color="auto"/>
            <w:left w:val="none" w:sz="0" w:space="0" w:color="auto"/>
            <w:bottom w:val="none" w:sz="0" w:space="0" w:color="auto"/>
            <w:right w:val="none" w:sz="0" w:space="0" w:color="auto"/>
          </w:divBdr>
        </w:div>
        <w:div w:id="2125617509">
          <w:marLeft w:val="0"/>
          <w:marRight w:val="0"/>
          <w:marTop w:val="0"/>
          <w:marBottom w:val="0"/>
          <w:divBdr>
            <w:top w:val="none" w:sz="0" w:space="0" w:color="auto"/>
            <w:left w:val="none" w:sz="0" w:space="0" w:color="auto"/>
            <w:bottom w:val="none" w:sz="0" w:space="0" w:color="auto"/>
            <w:right w:val="none" w:sz="0" w:space="0" w:color="auto"/>
          </w:divBdr>
        </w:div>
        <w:div w:id="21416797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masterbuh.com/storage/files/bank-i-kasa.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ank.gov.ua/"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_________Microsoft_Word_97-20031.doc"/><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3A2D3-EBDF-4F99-9370-E39A5D0EB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665</TotalTime>
  <Pages>11</Pages>
  <Words>17796</Words>
  <Characters>10145</Characters>
  <Application>Microsoft Office Word</Application>
  <DocSecurity>0</DocSecurity>
  <Lines>84</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27886</CharactersWithSpaces>
  <SharedDoc>false</SharedDoc>
  <HLinks>
    <vt:vector size="12" baseType="variant">
      <vt:variant>
        <vt:i4>2687038</vt:i4>
      </vt:variant>
      <vt:variant>
        <vt:i4>6</vt:i4>
      </vt:variant>
      <vt:variant>
        <vt:i4>0</vt:i4>
      </vt:variant>
      <vt:variant>
        <vt:i4>5</vt:i4>
      </vt:variant>
      <vt:variant>
        <vt:lpwstr>http://www.bank.gov.ua/</vt:lpwstr>
      </vt:variant>
      <vt:variant>
        <vt:lpwstr/>
      </vt:variant>
      <vt:variant>
        <vt:i4>6291577</vt:i4>
      </vt:variant>
      <vt:variant>
        <vt:i4>3</vt:i4>
      </vt:variant>
      <vt:variant>
        <vt:i4>0</vt:i4>
      </vt:variant>
      <vt:variant>
        <vt:i4>5</vt:i4>
      </vt:variant>
      <vt:variant>
        <vt:lpwstr>http://dspace.uabs.edu.ua/jspui/handle/123456789/10843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Користувач</cp:lastModifiedBy>
  <cp:revision>14</cp:revision>
  <cp:lastPrinted>2020-01-29T16:40:00Z</cp:lastPrinted>
  <dcterms:created xsi:type="dcterms:W3CDTF">2010-05-11T11:05:00Z</dcterms:created>
  <dcterms:modified xsi:type="dcterms:W3CDTF">2020-01-30T11:14:00Z</dcterms:modified>
</cp:coreProperties>
</file>