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11" w:rsidRPr="00EC4FFF" w:rsidRDefault="00995D11" w:rsidP="00995D11">
      <w:pPr>
        <w:tabs>
          <w:tab w:val="left" w:pos="720"/>
        </w:tabs>
      </w:pPr>
      <w:r>
        <w:rPr>
          <w:b/>
          <w:noProof/>
          <w:lang w:eastAsia="uk-UA"/>
        </w:rPr>
        <w:drawing>
          <wp:anchor distT="0" distB="0" distL="114300" distR="114300" simplePos="0" relativeHeight="251655680" behindDoc="0" locked="0" layoutInCell="1" allowOverlap="1">
            <wp:simplePos x="0" y="0"/>
            <wp:positionH relativeFrom="margin">
              <wp:posOffset>-377190</wp:posOffset>
            </wp:positionH>
            <wp:positionV relativeFrom="margin">
              <wp:posOffset>-226060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2F4289">
        <w:rPr>
          <w:b/>
          <w:noProof/>
          <w:lang w:eastAsia="uk-UA"/>
        </w:rPr>
        <w:pict>
          <v:line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FVtU+wqAgAATgQAAA4AAAAAAAAAAAAAAAAALgIAAGRy&#10;cy9lMm9Eb2MueG1sUEsBAi0AFAAGAAgAAAAhAH3nbJHhAAAACgEAAA8AAAAAAAAAAAAAAAAAhAQA&#10;AGRycy9kb3ducmV2LnhtbFBLBQYAAAAABAAEAPMAAACSBQAAAAA=&#10;" strokeweight="4pt">
            <v:stroke linestyle="thinThick"/>
          </v:line>
        </w:pict>
      </w:r>
      <w:r w:rsidR="002F4289">
        <w:rPr>
          <w:b/>
          <w:noProof/>
          <w:lang w:eastAsia="uk-UA"/>
        </w:rPr>
        <w:pict>
          <v:rect id="Rectangle 2" o:spid="_x0000_s1029" alt="Описание: &#10;" style="position:absolute;margin-left:22.6pt;margin-top:-22.75pt;width:295.75pt;height:5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" stroked="f">
            <v:textbox inset="0,0,0,0">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995D11" w:rsidRPr="00353B59" w:rsidRDefault="00995D11"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AA70B9">
                        <w:pPr>
                          <w:widowControl w:val="0"/>
                          <w:ind w:left="2268"/>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0349AA" w:rsidP="00AA70B9">
                        <w:pPr>
                          <w:widowControl w:val="0"/>
                          <w:ind w:left="2268"/>
                          <w:rPr>
                            <w:b/>
                            <w:spacing w:val="2"/>
                            <w:sz w:val="22"/>
                            <w:szCs w:val="22"/>
                          </w:rPr>
                        </w:pPr>
                        <w:r>
                          <w:rPr>
                            <w:b/>
                            <w:spacing w:val="2"/>
                            <w:sz w:val="22"/>
                            <w:szCs w:val="22"/>
                          </w:rPr>
                          <w:t>Д</w:t>
                        </w:r>
                        <w:r w:rsidR="00995D11" w:rsidRPr="00353B59">
                          <w:rPr>
                            <w:b/>
                            <w:spacing w:val="2"/>
                            <w:sz w:val="22"/>
                            <w:szCs w:val="22"/>
                          </w:rPr>
                          <w:t>екан</w:t>
                        </w:r>
                      </w:p>
                      <w:p w:rsidR="00995D11" w:rsidRPr="00353B59" w:rsidRDefault="00995D11" w:rsidP="00AA70B9">
                        <w:pPr>
                          <w:widowControl w:val="0"/>
                          <w:ind w:left="2268"/>
                          <w:rPr>
                            <w:b/>
                            <w:spacing w:val="2"/>
                            <w:sz w:val="22"/>
                            <w:szCs w:val="22"/>
                          </w:rPr>
                        </w:pPr>
                      </w:p>
                      <w:p w:rsidR="00995D11" w:rsidRPr="00353B59" w:rsidRDefault="00D42AE7" w:rsidP="00101E91">
                        <w:pPr>
                          <w:widowControl w:val="0"/>
                          <w:tabs>
                            <w:tab w:val="left" w:pos="449"/>
                          </w:tabs>
                          <w:ind w:left="2268"/>
                          <w:rPr>
                            <w:b/>
                            <w:spacing w:val="2"/>
                            <w:sz w:val="22"/>
                            <w:szCs w:val="22"/>
                          </w:rPr>
                        </w:pPr>
                        <w:r>
                          <w:rPr>
                            <w:b/>
                            <w:spacing w:val="2"/>
                            <w:sz w:val="22"/>
                            <w:szCs w:val="22"/>
                          </w:rPr>
                          <w:t>_____________</w:t>
                        </w:r>
                        <w:r w:rsidR="00995D11" w:rsidRPr="00353B59">
                          <w:rPr>
                            <w:b/>
                            <w:spacing w:val="2"/>
                            <w:sz w:val="22"/>
                            <w:szCs w:val="22"/>
                          </w:rPr>
                          <w:t xml:space="preserve"> доц.</w:t>
                        </w:r>
                        <w:r w:rsidR="00995D11">
                          <w:rPr>
                            <w:b/>
                            <w:spacing w:val="2"/>
                            <w:sz w:val="22"/>
                            <w:szCs w:val="22"/>
                          </w:rPr>
                          <w:t> </w:t>
                        </w:r>
                        <w:r w:rsidR="00995D11" w:rsidRPr="00353B59">
                          <w:rPr>
                            <w:b/>
                            <w:spacing w:val="2"/>
                            <w:sz w:val="22"/>
                            <w:szCs w:val="22"/>
                          </w:rPr>
                          <w:t>Стасишин А.</w:t>
                        </w:r>
                        <w:r w:rsidR="00995D11">
                          <w:rPr>
                            <w:b/>
                            <w:spacing w:val="2"/>
                            <w:sz w:val="22"/>
                            <w:szCs w:val="22"/>
                          </w:rPr>
                          <w:t> </w:t>
                        </w:r>
                        <w:r w:rsidR="00995D11" w:rsidRPr="00353B59">
                          <w:rPr>
                            <w:b/>
                            <w:spacing w:val="2"/>
                            <w:sz w:val="22"/>
                            <w:szCs w:val="22"/>
                          </w:rPr>
                          <w:t>В.</w:t>
                        </w:r>
                      </w:p>
                    </w:tc>
                  </w:tr>
                  <w:tr w:rsidR="00995D11" w:rsidRPr="00353B59" w:rsidTr="00AA70B9">
                    <w:trPr>
                      <w:trHeight w:val="95"/>
                    </w:trPr>
                    <w:tc>
                      <w:tcPr>
                        <w:tcW w:w="8490" w:type="dxa"/>
                        <w:shd w:val="clear" w:color="auto" w:fill="auto"/>
                      </w:tcPr>
                      <w:p w:rsidR="00995D11" w:rsidRPr="00353B59" w:rsidRDefault="002F4289" w:rsidP="00101E91">
                        <w:pPr>
                          <w:widowControl w:val="0"/>
                          <w:ind w:left="2268"/>
                          <w:rPr>
                            <w:b/>
                            <w:spacing w:val="2"/>
                            <w:sz w:val="22"/>
                            <w:szCs w:val="22"/>
                          </w:rPr>
                        </w:pPr>
                        <w:r>
                          <w:rPr>
                            <w:b/>
                            <w:spacing w:val="2"/>
                            <w:sz w:val="22"/>
                            <w:szCs w:val="22"/>
                          </w:rPr>
                          <w:t>«___» _____________ 2020</w:t>
                        </w:r>
                        <w:r w:rsidR="00995D11">
                          <w:rPr>
                            <w:b/>
                            <w:spacing w:val="2"/>
                            <w:sz w:val="22"/>
                            <w:szCs w:val="22"/>
                          </w:rPr>
                          <w:t> </w:t>
                        </w:r>
                        <w:r w:rsidR="00995D11"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E2215D" w:rsidRDefault="00D00F59" w:rsidP="00917711">
                        <w:pPr>
                          <w:spacing w:before="60" w:after="60"/>
                          <w:jc w:val="center"/>
                          <w:rPr>
                            <w:b/>
                            <w:i/>
                            <w:sz w:val="24"/>
                            <w:szCs w:val="24"/>
                          </w:rPr>
                        </w:pPr>
                        <w:r>
                          <w:rPr>
                            <w:rStyle w:val="ac"/>
                            <w:b/>
                            <w:i w:val="0"/>
                            <w:sz w:val="22"/>
                            <w:szCs w:val="22"/>
                          </w:rPr>
                          <w:t xml:space="preserve">ІНФОРМАЦІЙНІ СИСТЕМИ І ТЕХНОЛОГІЇ </w:t>
                        </w:r>
                        <w:r w:rsidR="00917711">
                          <w:rPr>
                            <w:rStyle w:val="ac"/>
                            <w:b/>
                            <w:i w:val="0"/>
                            <w:sz w:val="22"/>
                            <w:szCs w:val="22"/>
                          </w:rPr>
                          <w:t>В</w:t>
                        </w:r>
                        <w:r>
                          <w:rPr>
                            <w:rStyle w:val="ac"/>
                            <w:b/>
                            <w:i w:val="0"/>
                            <w:sz w:val="22"/>
                            <w:szCs w:val="22"/>
                          </w:rPr>
                          <w:t xml:space="preserve"> </w:t>
                        </w:r>
                        <w:r w:rsidR="00917711">
                          <w:rPr>
                            <w:rStyle w:val="ac"/>
                            <w:b/>
                            <w:i w:val="0"/>
                            <w:sz w:val="22"/>
                            <w:szCs w:val="22"/>
                          </w:rPr>
                          <w:t>ОБЛІКУ І ОПОДАТКУВАННІ</w:t>
                        </w:r>
                      </w:p>
                    </w:tc>
                  </w:tr>
                  <w:tr w:rsidR="00995D11" w:rsidRPr="00AE3CE0" w:rsidTr="00B12F88">
                    <w:trPr>
                      <w:jc w:val="center"/>
                    </w:trPr>
                    <w:tc>
                      <w:tcPr>
                        <w:tcW w:w="6009" w:type="dxa"/>
                        <w:tcBorders>
                          <w:top w:val="single" w:sz="4" w:space="0" w:color="auto"/>
                        </w:tcBorders>
                        <w:shd w:val="clear" w:color="auto" w:fill="auto"/>
                      </w:tcPr>
                      <w:p w:rsidR="00995D11" w:rsidRPr="001278F3" w:rsidRDefault="00995D11" w:rsidP="00C62467">
                        <w:pPr>
                          <w:jc w:val="center"/>
                          <w:rPr>
                            <w:szCs w:val="18"/>
                          </w:rPr>
                        </w:pPr>
                        <w:r w:rsidRPr="001278F3">
                          <w:rPr>
                            <w:szCs w:val="18"/>
                          </w:rPr>
                          <w:t>(назва навчальної дисципліни)</w:t>
                        </w:r>
                      </w:p>
                    </w:tc>
                  </w:tr>
                  <w:tr w:rsidR="00995D11" w:rsidRPr="00AE3CE0" w:rsidTr="00B12F88">
                    <w:trPr>
                      <w:jc w:val="center"/>
                    </w:trPr>
                    <w:tc>
                      <w:tcPr>
                        <w:tcW w:w="6009" w:type="dxa"/>
                        <w:tcBorders>
                          <w:bottom w:val="single" w:sz="4" w:space="0" w:color="auto"/>
                        </w:tcBorders>
                        <w:shd w:val="clear" w:color="auto" w:fill="auto"/>
                      </w:tcPr>
                      <w:p w:rsidR="00995D11" w:rsidRPr="00D00F59" w:rsidRDefault="0036199F" w:rsidP="00D00F59">
                        <w:pPr>
                          <w:spacing w:after="60"/>
                        </w:pPr>
                        <w:r>
                          <w:rPr>
                            <w:b/>
                            <w:sz w:val="24"/>
                            <w:szCs w:val="24"/>
                          </w:rPr>
                          <w:t xml:space="preserve">галузь знань: </w:t>
                        </w:r>
                        <w:r w:rsidR="00995D11" w:rsidRPr="00917711">
                          <w:rPr>
                            <w:lang w:val="ru-RU"/>
                          </w:rPr>
                          <w:t>0</w:t>
                        </w:r>
                        <w:r w:rsidR="00D42AE7" w:rsidRPr="00917711">
                          <w:rPr>
                            <w:lang w:val="ru-RU"/>
                          </w:rPr>
                          <w:t>7</w:t>
                        </w:r>
                        <w:r w:rsidR="00995D11" w:rsidRPr="0036199F">
                          <w:t xml:space="preserve"> «</w:t>
                        </w:r>
                        <w:r w:rsidR="00D00F59">
                          <w:t>Управління та адміністрування</w:t>
                        </w:r>
                        <w:r w:rsidR="00995D11" w:rsidRPr="0036199F">
                          <w:t>»</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C62467">
                        <w:pPr>
                          <w:jc w:val="center"/>
                          <w:rPr>
                            <w:b/>
                            <w:sz w:val="36"/>
                          </w:rPr>
                        </w:pPr>
                        <w:r w:rsidRPr="00AE3CE0">
                          <w:rPr>
                            <w:szCs w:val="18"/>
                          </w:rPr>
                          <w:t>(шифр і назва галузі знань)</w:t>
                        </w:r>
                      </w:p>
                    </w:tc>
                  </w:tr>
                  <w:tr w:rsidR="00995D11" w:rsidRPr="00AE3CE0" w:rsidTr="00B12F88">
                    <w:trPr>
                      <w:jc w:val="center"/>
                    </w:trPr>
                    <w:tc>
                      <w:tcPr>
                        <w:tcW w:w="6009" w:type="dxa"/>
                        <w:tcBorders>
                          <w:bottom w:val="single" w:sz="4" w:space="0" w:color="auto"/>
                        </w:tcBorders>
                        <w:shd w:val="clear" w:color="auto" w:fill="auto"/>
                      </w:tcPr>
                      <w:p w:rsidR="0036199F" w:rsidRPr="0036199F" w:rsidRDefault="0036199F" w:rsidP="0036199F">
                        <w:pPr>
                          <w:spacing w:before="60" w:after="60"/>
                          <w:jc w:val="both"/>
                          <w:rPr>
                            <w:b/>
                          </w:rPr>
                        </w:pPr>
                      </w:p>
                      <w:p w:rsidR="00D00F59" w:rsidRPr="00D00F59" w:rsidRDefault="00D00F59" w:rsidP="00D00F59">
                        <w:pPr>
                          <w:spacing w:before="60" w:after="60"/>
                          <w:jc w:val="both"/>
                          <w:rPr>
                            <w:u w:val="single"/>
                          </w:rPr>
                        </w:pPr>
                        <w:r w:rsidRPr="00D00F59">
                          <w:rPr>
                            <w:b/>
                            <w:sz w:val="24"/>
                            <w:szCs w:val="24"/>
                            <w:u w:val="single"/>
                          </w:rPr>
                          <w:t>спеціальність: </w:t>
                        </w:r>
                        <w:r w:rsidR="00E23AF1" w:rsidRPr="00D00F59">
                          <w:rPr>
                            <w:u w:val="single"/>
                          </w:rPr>
                          <w:t>0</w:t>
                        </w:r>
                        <w:r w:rsidRPr="00D00F59">
                          <w:rPr>
                            <w:u w:val="single"/>
                          </w:rPr>
                          <w:t>7</w:t>
                        </w:r>
                        <w:r w:rsidR="00917711" w:rsidRPr="00917711">
                          <w:rPr>
                            <w:u w:val="single"/>
                          </w:rPr>
                          <w:t>1</w:t>
                        </w:r>
                        <w:r w:rsidRPr="00D00F59">
                          <w:rPr>
                            <w:u w:val="single"/>
                          </w:rPr>
                          <w:t> </w:t>
                        </w:r>
                        <w:r w:rsidR="00E23AF1" w:rsidRPr="00D00F59">
                          <w:rPr>
                            <w:u w:val="single"/>
                          </w:rPr>
                          <w:t>«</w:t>
                        </w:r>
                        <w:r w:rsidR="00917711">
                          <w:rPr>
                            <w:u w:val="single"/>
                          </w:rPr>
                          <w:t>Облік і оподаткування                       </w:t>
                        </w:r>
                      </w:p>
                      <w:p w:rsidR="0036199F" w:rsidRPr="0036199F" w:rsidRDefault="0036199F" w:rsidP="00D00F59">
                        <w:pPr>
                          <w:spacing w:before="60" w:after="60"/>
                          <w:jc w:val="center"/>
                        </w:pPr>
                        <w:r w:rsidRPr="0036199F">
                          <w:t>(код та найменування спеціальності)</w:t>
                        </w:r>
                      </w:p>
                      <w:p w:rsidR="0036199F" w:rsidRPr="0036199F" w:rsidRDefault="0036199F" w:rsidP="0036199F">
                        <w:pPr>
                          <w:spacing w:before="60" w:after="60"/>
                          <w:rPr>
                            <w:b/>
                          </w:rPr>
                        </w:pPr>
                      </w:p>
                      <w:p w:rsidR="00995D11" w:rsidRPr="00CF4DF1" w:rsidRDefault="0036199F" w:rsidP="00917711">
                        <w:pPr>
                          <w:spacing w:before="60" w:after="60"/>
                          <w:rPr>
                            <w:b/>
                            <w:sz w:val="24"/>
                            <w:szCs w:val="24"/>
                          </w:rPr>
                        </w:pPr>
                        <w:r>
                          <w:rPr>
                            <w:b/>
                            <w:sz w:val="24"/>
                            <w:szCs w:val="24"/>
                          </w:rPr>
                          <w:t xml:space="preserve">спеціалізація: </w:t>
                        </w:r>
                        <w:r w:rsidR="00917711">
                          <w:t>Бухгалтерський облік, аналіз та аудит</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36199F">
                        <w:pPr>
                          <w:jc w:val="center"/>
                        </w:pPr>
                        <w:r w:rsidRPr="00AE3CE0">
                          <w:rPr>
                            <w:szCs w:val="18"/>
                          </w:rPr>
                          <w:t>(</w:t>
                        </w:r>
                        <w:r w:rsidR="0036199F">
                          <w:rPr>
                            <w:szCs w:val="18"/>
                          </w:rPr>
                          <w:t>найменування</w:t>
                        </w:r>
                        <w:r>
                          <w:rPr>
                            <w:szCs w:val="18"/>
                          </w:rPr>
                          <w:t xml:space="preserve"> спеціалізація</w:t>
                        </w:r>
                        <w:r w:rsidRPr="00AE3CE0">
                          <w:rPr>
                            <w:szCs w:val="18"/>
                          </w:rPr>
                          <w:t>)</w:t>
                        </w:r>
                      </w:p>
                    </w:tc>
                  </w:tr>
                </w:tbl>
                <w:p w:rsidR="00E23AF1" w:rsidRDefault="00E23AF1" w:rsidP="00995D11">
                  <w:pPr>
                    <w:jc w:val="center"/>
                    <w:rPr>
                      <w:b/>
                      <w:bCs/>
                      <w:sz w:val="22"/>
                      <w:szCs w:val="22"/>
                    </w:rPr>
                  </w:pPr>
                </w:p>
                <w:p w:rsidR="0036199F" w:rsidRPr="003A3590" w:rsidRDefault="0036199F" w:rsidP="0036199F">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Pr>
                      <w:sz w:val="24"/>
                      <w:szCs w:val="24"/>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r>
                  <w:r w:rsidR="0005673F">
                    <w:rPr>
                      <w:sz w:val="24"/>
                      <w:szCs w:val="24"/>
                      <w:u w:val="single"/>
                    </w:rPr>
                    <w:t>__</w:t>
                  </w:r>
                </w:p>
                <w:p w:rsidR="0036199F" w:rsidRPr="003A3590" w:rsidRDefault="0036199F" w:rsidP="0036199F">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36199F" w:rsidRDefault="0036199F" w:rsidP="00995D11">
                  <w:pPr>
                    <w:jc w:val="center"/>
                    <w:rPr>
                      <w:b/>
                      <w:bCs/>
                      <w:sz w:val="22"/>
                      <w:szCs w:val="22"/>
                    </w:rPr>
                  </w:pPr>
                </w:p>
                <w:p w:rsidR="0036199F" w:rsidRDefault="0036199F" w:rsidP="00995D11">
                  <w:pPr>
                    <w:jc w:val="center"/>
                    <w:rPr>
                      <w:b/>
                      <w:bCs/>
                      <w:sz w:val="22"/>
                      <w:szCs w:val="22"/>
                    </w:rPr>
                  </w:pPr>
                </w:p>
                <w:p w:rsidR="0036199F" w:rsidRDefault="0036199F" w:rsidP="0036199F">
                  <w:pPr>
                    <w:rPr>
                      <w:b/>
                      <w:bCs/>
                      <w:sz w:val="22"/>
                      <w:szCs w:val="22"/>
                    </w:rPr>
                  </w:pPr>
                </w:p>
                <w:p w:rsidR="00995D11" w:rsidRPr="00CF4DF1" w:rsidRDefault="002F4289" w:rsidP="00995D11">
                  <w:pPr>
                    <w:jc w:val="center"/>
                    <w:rPr>
                      <w:b/>
                      <w:bCs/>
                      <w:sz w:val="22"/>
                      <w:szCs w:val="22"/>
                    </w:rPr>
                  </w:pPr>
                  <w:r>
                    <w:rPr>
                      <w:b/>
                      <w:bCs/>
                      <w:sz w:val="22"/>
                      <w:szCs w:val="22"/>
                    </w:rPr>
                    <w:t>ЛЬВІВ 2020</w:t>
                  </w:r>
                </w:p>
              </w:txbxContent>
            </v:textbox>
          </v:rect>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2F4289" w:rsidP="00995D11">
      <w:pPr>
        <w:pStyle w:val="3"/>
        <w:spacing w:line="240" w:lineRule="auto"/>
        <w:ind w:firstLine="567"/>
        <w:rPr>
          <w:sz w:val="28"/>
        </w:rPr>
      </w:pPr>
      <w:r>
        <w:rPr>
          <w:noProof/>
          <w:lang w:eastAsia="uk-UA"/>
        </w:rPr>
        <w:pict>
          <v:rect id="Rectangle 3" o:spid="_x0000_s1027" style="position:absolute;left:0;text-align:left;margin-left:-75.7pt;margin-top:20.15pt;width:61.8pt;height:426.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" stroked="f">
            <v:textbox style="layout-flow:vertical;mso-layout-flow-alt:bottom-to-top" inset="0,0,0,0">
              <w:txbxContent>
                <w:p w:rsidR="00995D11" w:rsidRPr="00CF0A2B" w:rsidRDefault="00995D11" w:rsidP="00995D11">
                  <w:pPr>
                    <w:pStyle w:val="aa"/>
                    <w:jc w:val="center"/>
                    <w:rPr>
                      <w:rFonts w:ascii="Calibri" w:hAnsi="Calibri" w:cs="Shruti"/>
                      <w:b/>
                      <w:smallCaps/>
                      <w:sz w:val="42"/>
                      <w:szCs w:val="42"/>
                    </w:rPr>
                  </w:pPr>
                  <w:r w:rsidRPr="00CF0A2B">
                    <w:rPr>
                      <w:rFonts w:ascii="Calibri" w:hAnsi="Calibri" w:cs="Shruti"/>
                      <w:b/>
                      <w:spacing w:val="40"/>
                      <w:w w:val="150"/>
                      <w:position w:val="-48"/>
                      <w:sz w:val="30"/>
                      <w:szCs w:val="30"/>
                    </w:rPr>
                    <w:t>Кафедра</w:t>
                  </w:r>
                  <w:r w:rsidRPr="00CF0A2B">
                    <w:rPr>
                      <w:rFonts w:ascii="Calibri" w:hAnsi="Calibri" w:cs="Shruti"/>
                      <w:b/>
                      <w:spacing w:val="40"/>
                      <w:w w:val="150"/>
                      <w:position w:val="-48"/>
                      <w:sz w:val="42"/>
                      <w:szCs w:val="42"/>
                    </w:rPr>
                    <w:t xml:space="preserve"> </w:t>
                  </w:r>
                  <w:r w:rsidR="002F4289">
                    <w:rPr>
                      <w:rFonts w:ascii="Calibri" w:hAnsi="Calibri" w:cs="Shruti"/>
                      <w:b/>
                      <w:spacing w:val="40"/>
                      <w:w w:val="150"/>
                      <w:position w:val="-48"/>
                      <w:sz w:val="30"/>
                      <w:szCs w:val="30"/>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0E0DB5" w:rsidRPr="00E41C31" w:rsidRDefault="000E0DB5" w:rsidP="000E0DB5">
      <w:pPr>
        <w:jc w:val="both"/>
        <w:rPr>
          <w:sz w:val="22"/>
          <w:szCs w:val="22"/>
        </w:rPr>
      </w:pPr>
      <w:r w:rsidRPr="00E41C31">
        <w:rPr>
          <w:sz w:val="22"/>
          <w:szCs w:val="22"/>
        </w:rPr>
        <w:lastRenderedPageBreak/>
        <w:t xml:space="preserve">Програма навчальної дисципліни </w:t>
      </w:r>
      <w:r w:rsidR="00D5250D">
        <w:rPr>
          <w:sz w:val="22"/>
          <w:szCs w:val="22"/>
        </w:rPr>
        <w:t>«</w:t>
      </w:r>
      <w:r w:rsidR="009458B7">
        <w:rPr>
          <w:sz w:val="22"/>
          <w:szCs w:val="22"/>
        </w:rPr>
        <w:t xml:space="preserve">Інформаційні системи і технології </w:t>
      </w:r>
      <w:r w:rsidR="00917711">
        <w:rPr>
          <w:sz w:val="22"/>
          <w:szCs w:val="22"/>
        </w:rPr>
        <w:t>в обліку і оподаткуванні</w:t>
      </w:r>
      <w:r w:rsidR="00D5250D">
        <w:rPr>
          <w:sz w:val="22"/>
          <w:szCs w:val="22"/>
        </w:rPr>
        <w:t>»</w:t>
      </w:r>
      <w:r>
        <w:rPr>
          <w:sz w:val="22"/>
          <w:szCs w:val="22"/>
        </w:rPr>
        <w:t xml:space="preserve"> </w:t>
      </w:r>
      <w:r w:rsidRPr="00E41C31">
        <w:rPr>
          <w:sz w:val="22"/>
          <w:szCs w:val="22"/>
        </w:rPr>
        <w:t>для студентів</w:t>
      </w:r>
      <w:r>
        <w:rPr>
          <w:sz w:val="22"/>
          <w:szCs w:val="22"/>
        </w:rPr>
        <w:t>, які навчаються</w:t>
      </w:r>
      <w:r w:rsidRPr="00E41C31">
        <w:rPr>
          <w:sz w:val="22"/>
          <w:szCs w:val="22"/>
        </w:rPr>
        <w:t xml:space="preserve"> за галуззю знань </w:t>
      </w:r>
      <w:r>
        <w:rPr>
          <w:sz w:val="22"/>
          <w:szCs w:val="22"/>
        </w:rPr>
        <w:t>07 «</w:t>
      </w:r>
      <w:r w:rsidR="009458B7">
        <w:rPr>
          <w:sz w:val="22"/>
          <w:szCs w:val="22"/>
        </w:rPr>
        <w:t>Управляння та адміністрування</w:t>
      </w:r>
      <w:r>
        <w:rPr>
          <w:sz w:val="22"/>
          <w:szCs w:val="22"/>
        </w:rPr>
        <w:t>» спеціальністю 07</w:t>
      </w:r>
      <w:r w:rsidR="00917711">
        <w:rPr>
          <w:sz w:val="22"/>
          <w:szCs w:val="22"/>
        </w:rPr>
        <w:t>1</w:t>
      </w:r>
      <w:r>
        <w:rPr>
          <w:sz w:val="22"/>
          <w:szCs w:val="22"/>
        </w:rPr>
        <w:t xml:space="preserve"> «</w:t>
      </w:r>
      <w:r w:rsidR="00917711">
        <w:rPr>
          <w:sz w:val="22"/>
          <w:szCs w:val="22"/>
        </w:rPr>
        <w:t>Облік і оподаткування</w:t>
      </w:r>
      <w:r>
        <w:rPr>
          <w:sz w:val="22"/>
          <w:szCs w:val="22"/>
        </w:rPr>
        <w:t>» спеціалізацією «</w:t>
      </w:r>
      <w:r w:rsidR="00917711">
        <w:rPr>
          <w:sz w:val="22"/>
          <w:szCs w:val="22"/>
        </w:rPr>
        <w:t>Бухгалтерський облік, аналіз та аудит</w:t>
      </w:r>
      <w:r>
        <w:rPr>
          <w:sz w:val="22"/>
          <w:szCs w:val="22"/>
        </w:rPr>
        <w:t xml:space="preserve">» </w:t>
      </w:r>
      <w:r w:rsidRPr="00E41C31">
        <w:rPr>
          <w:sz w:val="22"/>
          <w:szCs w:val="22"/>
        </w:rPr>
        <w:t xml:space="preserve">освітнього ступеня </w:t>
      </w:r>
      <w:r>
        <w:rPr>
          <w:sz w:val="22"/>
          <w:szCs w:val="22"/>
        </w:rPr>
        <w:t>бакалавр.</w:t>
      </w:r>
    </w:p>
    <w:p w:rsidR="001A272B" w:rsidRPr="00CB3F5F" w:rsidRDefault="001A272B" w:rsidP="001A272B"/>
    <w:p w:rsidR="00117CF7" w:rsidRPr="004C3460" w:rsidRDefault="00117CF7" w:rsidP="00117CF7">
      <w:pPr>
        <w:rPr>
          <w:sz w:val="22"/>
          <w:szCs w:val="22"/>
        </w:rPr>
      </w:pPr>
    </w:p>
    <w:p w:rsidR="00117CF7" w:rsidRPr="004C3460" w:rsidRDefault="00117CF7" w:rsidP="00117CF7">
      <w:pPr>
        <w:rPr>
          <w:sz w:val="22"/>
          <w:szCs w:val="22"/>
        </w:rPr>
      </w:pPr>
      <w:r w:rsidRPr="004C3460">
        <w:rPr>
          <w:sz w:val="22"/>
          <w:szCs w:val="22"/>
        </w:rPr>
        <w:t xml:space="preserve">“___” _____________ </w:t>
      </w:r>
      <w:r w:rsidRPr="00896051">
        <w:rPr>
          <w:sz w:val="22"/>
          <w:szCs w:val="22"/>
        </w:rPr>
        <w:t>20</w:t>
      </w:r>
      <w:r w:rsidR="002F4289">
        <w:rPr>
          <w:sz w:val="22"/>
          <w:szCs w:val="22"/>
        </w:rPr>
        <w:t>20</w:t>
      </w:r>
      <w:bookmarkStart w:id="0" w:name="_GoBack"/>
      <w:bookmarkEnd w:id="0"/>
      <w:r w:rsidRPr="00896051">
        <w:rPr>
          <w:sz w:val="22"/>
          <w:szCs w:val="22"/>
        </w:rPr>
        <w:t xml:space="preserve"> року – </w:t>
      </w:r>
      <w:r>
        <w:rPr>
          <w:sz w:val="22"/>
          <w:szCs w:val="22"/>
        </w:rPr>
        <w:t>1</w:t>
      </w:r>
      <w:r w:rsidR="004E01AD" w:rsidRPr="002F4289">
        <w:rPr>
          <w:sz w:val="22"/>
          <w:szCs w:val="22"/>
          <w:lang w:val="ru-RU"/>
        </w:rPr>
        <w:t>1</w:t>
      </w:r>
      <w:r>
        <w:rPr>
          <w:sz w:val="22"/>
          <w:szCs w:val="22"/>
        </w:rPr>
        <w:t> </w:t>
      </w:r>
      <w:r w:rsidRPr="00896051">
        <w:rPr>
          <w:sz w:val="22"/>
          <w:szCs w:val="22"/>
        </w:rPr>
        <w:t>с.</w:t>
      </w:r>
    </w:p>
    <w:p w:rsidR="00117CF7" w:rsidRPr="004C3460" w:rsidRDefault="00117CF7" w:rsidP="00117CF7">
      <w:pPr>
        <w:rPr>
          <w:sz w:val="22"/>
          <w:szCs w:val="22"/>
        </w:rPr>
      </w:pPr>
    </w:p>
    <w:p w:rsidR="001A272B" w:rsidRPr="00CB3F5F" w:rsidRDefault="001A272B" w:rsidP="001A272B"/>
    <w:p w:rsidR="001A272B" w:rsidRPr="00CB3F5F" w:rsidRDefault="001A272B" w:rsidP="001A272B"/>
    <w:p w:rsidR="00117CF7" w:rsidRPr="004C3460" w:rsidRDefault="00117CF7" w:rsidP="00117CF7">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2F4289">
        <w:rPr>
          <w:sz w:val="22"/>
          <w:szCs w:val="22"/>
        </w:rPr>
        <w:t>цифрової економіки та бізнес-аналітики</w:t>
      </w:r>
      <w:r>
        <w:rPr>
          <w:sz w:val="22"/>
          <w:szCs w:val="22"/>
        </w:rPr>
        <w:t>.</w:t>
      </w:r>
    </w:p>
    <w:p w:rsidR="001A272B" w:rsidRPr="00CB3F5F" w:rsidRDefault="001A272B" w:rsidP="001A272B"/>
    <w:p w:rsidR="001A272B" w:rsidRPr="00CB3F5F" w:rsidRDefault="001A272B" w:rsidP="001A272B"/>
    <w:p w:rsidR="001A272B" w:rsidRPr="00CB3F5F" w:rsidRDefault="001A272B" w:rsidP="001A272B"/>
    <w:p w:rsidR="001A272B" w:rsidRDefault="001A272B" w:rsidP="001A272B"/>
    <w:p w:rsidR="00117CF7" w:rsidRPr="004C3460" w:rsidRDefault="00117CF7" w:rsidP="00117CF7">
      <w:pPr>
        <w:jc w:val="both"/>
        <w:rPr>
          <w:sz w:val="22"/>
          <w:szCs w:val="22"/>
        </w:rPr>
      </w:pPr>
      <w:r w:rsidRPr="004C3460">
        <w:rPr>
          <w:b/>
          <w:sz w:val="22"/>
          <w:szCs w:val="22"/>
        </w:rPr>
        <w:t xml:space="preserve">Розглянуто та ухвалено на засіданні кафедри </w:t>
      </w:r>
      <w:r w:rsidR="002F4289">
        <w:rPr>
          <w:b/>
          <w:sz w:val="22"/>
          <w:szCs w:val="22"/>
        </w:rPr>
        <w:t>цифрової економіки та бізнес-аналітики</w:t>
      </w:r>
    </w:p>
    <w:p w:rsidR="00117CF7" w:rsidRPr="00845611" w:rsidRDefault="00117CF7" w:rsidP="00117CF7">
      <w:pPr>
        <w:rPr>
          <w:sz w:val="22"/>
          <w:szCs w:val="22"/>
        </w:rPr>
      </w:pPr>
      <w:r w:rsidRPr="00845611">
        <w:rPr>
          <w:sz w:val="22"/>
          <w:szCs w:val="22"/>
        </w:rPr>
        <w:t xml:space="preserve">Протокол № </w:t>
      </w:r>
      <w:r w:rsidR="002F4289">
        <w:rPr>
          <w:sz w:val="22"/>
          <w:szCs w:val="22"/>
        </w:rPr>
        <w:t>6</w:t>
      </w:r>
      <w:r w:rsidR="00845611" w:rsidRPr="00845611">
        <w:rPr>
          <w:sz w:val="22"/>
          <w:szCs w:val="22"/>
        </w:rPr>
        <w:t xml:space="preserve"> від “</w:t>
      </w:r>
      <w:r w:rsidR="002F4289">
        <w:rPr>
          <w:sz w:val="22"/>
          <w:szCs w:val="22"/>
        </w:rPr>
        <w:t>21</w:t>
      </w:r>
      <w:r w:rsidR="00253247">
        <w:rPr>
          <w:sz w:val="22"/>
          <w:szCs w:val="22"/>
        </w:rPr>
        <w:t>” серпня</w:t>
      </w:r>
      <w:r w:rsidR="00D5250D" w:rsidRPr="00845611">
        <w:rPr>
          <w:sz w:val="22"/>
          <w:szCs w:val="22"/>
        </w:rPr>
        <w:t xml:space="preserve"> 20</w:t>
      </w:r>
      <w:r w:rsidR="002F4289">
        <w:rPr>
          <w:sz w:val="22"/>
          <w:szCs w:val="22"/>
        </w:rPr>
        <w:t>20</w:t>
      </w:r>
      <w:r w:rsidRPr="00845611">
        <w:rPr>
          <w:sz w:val="22"/>
          <w:szCs w:val="22"/>
        </w:rPr>
        <w:t xml:space="preserve"> р.</w:t>
      </w:r>
    </w:p>
    <w:p w:rsidR="001A272B" w:rsidRPr="00CB3F5F" w:rsidRDefault="001A272B" w:rsidP="001A272B"/>
    <w:p w:rsidR="00117CF7" w:rsidRDefault="00117CF7" w:rsidP="00117CF7">
      <w:pPr>
        <w:rPr>
          <w:sz w:val="22"/>
          <w:szCs w:val="22"/>
        </w:rPr>
      </w:pPr>
    </w:p>
    <w:p w:rsidR="00117CF7" w:rsidRPr="004C3460" w:rsidRDefault="0090009E" w:rsidP="00117CF7">
      <w:pPr>
        <w:rPr>
          <w:sz w:val="22"/>
          <w:szCs w:val="22"/>
        </w:rPr>
      </w:pPr>
      <w:r>
        <w:rPr>
          <w:sz w:val="22"/>
          <w:szCs w:val="22"/>
        </w:rPr>
        <w:t>З</w:t>
      </w:r>
      <w:r w:rsidR="00117CF7" w:rsidRPr="004C3460">
        <w:rPr>
          <w:sz w:val="22"/>
          <w:szCs w:val="22"/>
        </w:rPr>
        <w:t xml:space="preserve">авідувач кафедри    _____________         </w:t>
      </w:r>
      <w:r w:rsidR="00117CF7" w:rsidRPr="004C3460">
        <w:rPr>
          <w:sz w:val="22"/>
          <w:szCs w:val="22"/>
          <w:u w:val="single"/>
        </w:rPr>
        <w:tab/>
        <w:t>Шевчук І.</w:t>
      </w:r>
      <w:r w:rsidR="004E01AD">
        <w:rPr>
          <w:sz w:val="22"/>
          <w:szCs w:val="22"/>
          <w:u w:val="single"/>
          <w:lang w:val="en-US"/>
        </w:rPr>
        <w:t> </w:t>
      </w:r>
      <w:r w:rsidR="00117CF7" w:rsidRPr="004C3460">
        <w:rPr>
          <w:sz w:val="22"/>
          <w:szCs w:val="22"/>
          <w:u w:val="single"/>
        </w:rPr>
        <w:t xml:space="preserve">Б.   </w:t>
      </w:r>
      <w:r w:rsidR="00117CF7" w:rsidRPr="004C3460">
        <w:rPr>
          <w:sz w:val="22"/>
          <w:szCs w:val="22"/>
          <w:u w:val="single"/>
        </w:rPr>
        <w:tab/>
      </w:r>
    </w:p>
    <w:p w:rsidR="00117CF7" w:rsidRPr="004C3460" w:rsidRDefault="00117CF7" w:rsidP="00117CF7">
      <w:pPr>
        <w:rPr>
          <w:sz w:val="16"/>
          <w:szCs w:val="16"/>
        </w:rPr>
      </w:pPr>
      <w:r w:rsidRPr="004C3460">
        <w:rPr>
          <w:sz w:val="16"/>
          <w:szCs w:val="16"/>
        </w:rPr>
        <w:t xml:space="preserve">                                    </w:t>
      </w:r>
      <w:r w:rsidR="0090009E">
        <w:rPr>
          <w:sz w:val="16"/>
          <w:szCs w:val="16"/>
        </w:rPr>
        <w:t xml:space="preserve">                      </w:t>
      </w:r>
      <w:r>
        <w:rPr>
          <w:sz w:val="16"/>
          <w:szCs w:val="16"/>
        </w:rPr>
        <w:t xml:space="preserve"> </w:t>
      </w:r>
      <w:r w:rsidRPr="004C3460">
        <w:rPr>
          <w:sz w:val="16"/>
          <w:szCs w:val="16"/>
        </w:rPr>
        <w:t>(підпис)                               (прізвище, ініціали)</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rPr>
          <w:sz w:val="22"/>
          <w:szCs w:val="22"/>
        </w:rPr>
      </w:pPr>
    </w:p>
    <w:p w:rsidR="00117CF7" w:rsidRDefault="00117CF7" w:rsidP="00117CF7">
      <w:pPr>
        <w:jc w:val="both"/>
        <w:rPr>
          <w:b/>
          <w:sz w:val="22"/>
          <w:szCs w:val="22"/>
        </w:rPr>
      </w:pPr>
    </w:p>
    <w:p w:rsidR="00117CF7" w:rsidRPr="004C3460" w:rsidRDefault="00117CF7" w:rsidP="00117CF7">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117CF7" w:rsidRPr="004C3460" w:rsidRDefault="00117CF7" w:rsidP="00117CF7">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sidR="002F4289">
        <w:rPr>
          <w:sz w:val="22"/>
          <w:szCs w:val="22"/>
        </w:rPr>
        <w:t xml:space="preserve"> 2020</w:t>
      </w:r>
      <w:r w:rsidRPr="004C3460">
        <w:rPr>
          <w:sz w:val="22"/>
          <w:szCs w:val="22"/>
        </w:rPr>
        <w:t xml:space="preserve"> р.</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sidR="002F4289">
        <w:rPr>
          <w:sz w:val="22"/>
          <w:szCs w:val="22"/>
        </w:rPr>
        <w:t>, 2020</w:t>
      </w:r>
      <w:r w:rsidRPr="004C3460">
        <w:rPr>
          <w:sz w:val="22"/>
          <w:szCs w:val="22"/>
        </w:rPr>
        <w:t xml:space="preserve"> рік</w:t>
      </w:r>
    </w:p>
    <w:p w:rsidR="00117CF7" w:rsidRDefault="002F4289" w:rsidP="00117CF7">
      <w:pPr>
        <w:spacing w:after="200" w:line="276" w:lineRule="auto"/>
        <w:jc w:val="right"/>
        <w:rPr>
          <w:sz w:val="22"/>
          <w:szCs w:val="22"/>
        </w:rPr>
      </w:pPr>
      <w:r>
        <w:rPr>
          <w:noProof/>
          <w:sz w:val="22"/>
          <w:szCs w:val="22"/>
          <w:lang w:eastAsia="uk-UA"/>
        </w:rPr>
        <w:pict>
          <v:rect id="Rectangle 6" o:spid="_x0000_s1028" style="position:absolute;left:0;text-align:left;margin-left:133.8pt;margin-top:25.55pt;width:57.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Pr>
          <w:sz w:val="22"/>
          <w:szCs w:val="22"/>
        </w:rPr>
        <w:t>© ЛНУ імені Івана Франка, 2020</w:t>
      </w:r>
      <w:r w:rsidR="00117CF7" w:rsidRPr="004C3460">
        <w:rPr>
          <w:sz w:val="22"/>
          <w:szCs w:val="22"/>
        </w:rPr>
        <w:t xml:space="preserve"> рік</w:t>
      </w:r>
    </w:p>
    <w:p w:rsidR="001A272B" w:rsidRPr="00685A26" w:rsidRDefault="001A272B" w:rsidP="001A272B">
      <w:pPr>
        <w:jc w:val="both"/>
      </w:pPr>
      <w:r>
        <w:br w:type="page"/>
      </w:r>
    </w:p>
    <w:p w:rsidR="001A272B" w:rsidRPr="00EF34C8" w:rsidRDefault="001A272B" w:rsidP="001A272B">
      <w:pPr>
        <w:jc w:val="center"/>
        <w:rPr>
          <w:b/>
        </w:rPr>
      </w:pPr>
      <w:r w:rsidRPr="00EF34C8">
        <w:rPr>
          <w:b/>
        </w:rPr>
        <w:lastRenderedPageBreak/>
        <w:t xml:space="preserve">1. </w:t>
      </w:r>
      <w:r w:rsidRPr="00EF34C8">
        <w:rPr>
          <w:b/>
        </w:rPr>
        <w:tab/>
        <w:t>ПОЯСНЮВАЛЬНА ЗАПИСКА</w:t>
      </w:r>
    </w:p>
    <w:p w:rsidR="00EF34C8" w:rsidRPr="00EF34C8" w:rsidRDefault="00EF34C8" w:rsidP="00EF34C8">
      <w:pPr>
        <w:pStyle w:val="ad"/>
        <w:ind w:left="0" w:firstLine="709"/>
        <w:jc w:val="both"/>
        <w:rPr>
          <w:sz w:val="20"/>
          <w:szCs w:val="20"/>
          <w:lang w:val="uk-UA"/>
        </w:rPr>
      </w:pPr>
      <w:r w:rsidRPr="00EF34C8">
        <w:rPr>
          <w:sz w:val="20"/>
          <w:szCs w:val="20"/>
          <w:lang w:val="uk-UA"/>
        </w:rPr>
        <w:t>Сучасний етап функціонування економічної системи характеризується зростанням інформаційного навантаження на управ</w:t>
      </w:r>
      <w:r w:rsidRPr="00EF34C8">
        <w:rPr>
          <w:sz w:val="20"/>
          <w:szCs w:val="20"/>
          <w:lang w:val="uk-UA"/>
        </w:rPr>
        <w:softHyphen/>
        <w:t>лінський персонал. Це й характеризує актуальність проблеми комплексної автоматизації управлінської діяльності на основі сучасних інформаційних технологій та засобів телекомунікацій.</w:t>
      </w:r>
    </w:p>
    <w:p w:rsidR="00EF34C8" w:rsidRPr="00EF34C8" w:rsidRDefault="00EF34C8" w:rsidP="00EF34C8">
      <w:pPr>
        <w:pStyle w:val="ad"/>
        <w:ind w:left="0" w:firstLine="709"/>
        <w:jc w:val="both"/>
        <w:rPr>
          <w:sz w:val="20"/>
          <w:szCs w:val="20"/>
          <w:lang w:val="uk-UA"/>
        </w:rPr>
      </w:pPr>
      <w:r w:rsidRPr="00EF34C8">
        <w:rPr>
          <w:sz w:val="20"/>
          <w:szCs w:val="20"/>
          <w:lang w:val="uk-UA"/>
        </w:rPr>
        <w:t>Автомати</w:t>
      </w:r>
      <w:r>
        <w:rPr>
          <w:sz w:val="20"/>
          <w:szCs w:val="20"/>
          <w:lang w:val="uk-UA"/>
        </w:rPr>
        <w:t xml:space="preserve">зація управлінської діяльності </w:t>
      </w:r>
      <w:r w:rsidRPr="00EF34C8">
        <w:rPr>
          <w:sz w:val="20"/>
          <w:szCs w:val="20"/>
          <w:lang w:val="uk-UA"/>
        </w:rPr>
        <w:t>– це об’єктивний процес, який має охопити галузь у цілому, основою якої є створення високоорганізованого середовища, що має охоплювати та об’єднувати інформаційне, телекомунікаційне, програмне забезпечення, інформаційні технології, мережі, бази даних і знань, інші засоби інформації, що дасть можливість на якісно новому рівні проводити як повсякденну оперативну роботу, так і аналіз стану та перспектив діяльності в цілому, приймати науково-обґрунтовані управлінські рішення.</w:t>
      </w:r>
    </w:p>
    <w:p w:rsidR="001A272B" w:rsidRPr="00EF34C8" w:rsidRDefault="001A272B" w:rsidP="00EF34C8">
      <w:pPr>
        <w:pStyle w:val="ad"/>
        <w:ind w:left="0" w:firstLine="709"/>
        <w:jc w:val="both"/>
        <w:rPr>
          <w:sz w:val="20"/>
          <w:szCs w:val="20"/>
          <w:lang w:val="uk-UA"/>
        </w:rPr>
      </w:pPr>
    </w:p>
    <w:p w:rsidR="001A272B" w:rsidRPr="000968D7" w:rsidRDefault="001A272B" w:rsidP="001A272B">
      <w:pPr>
        <w:ind w:firstLine="709"/>
        <w:jc w:val="center"/>
        <w:rPr>
          <w:b/>
        </w:rPr>
      </w:pPr>
      <w:r w:rsidRPr="000968D7">
        <w:rPr>
          <w:b/>
        </w:rPr>
        <w:t>Предмет навчальної дисципліни</w:t>
      </w:r>
    </w:p>
    <w:p w:rsidR="00E76EDE" w:rsidRPr="00E76EDE" w:rsidRDefault="00962A02" w:rsidP="005B07A1">
      <w:pPr>
        <w:ind w:firstLine="709"/>
        <w:jc w:val="both"/>
      </w:pPr>
      <w:r w:rsidRPr="00962A02">
        <w:rPr>
          <w:b/>
        </w:rPr>
        <w:t xml:space="preserve">Предмет навчальної дисципліни: </w:t>
      </w:r>
      <w:r w:rsidR="005B07A1">
        <w:t xml:space="preserve">облікова інформація </w:t>
      </w:r>
      <w:r w:rsidRPr="00962A02">
        <w:t>підприємств, способи, методи та системи обробки бухгалтерської інформації, автоматизація обробки звітності.</w:t>
      </w:r>
    </w:p>
    <w:p w:rsidR="00AA2845" w:rsidRDefault="00AA2845" w:rsidP="001A272B">
      <w:pPr>
        <w:ind w:firstLine="709"/>
        <w:jc w:val="center"/>
        <w:rPr>
          <w:b/>
        </w:rPr>
      </w:pPr>
    </w:p>
    <w:p w:rsidR="001A272B" w:rsidRPr="000968D7" w:rsidRDefault="001A272B" w:rsidP="001A272B">
      <w:pPr>
        <w:ind w:firstLine="709"/>
        <w:jc w:val="center"/>
        <w:rPr>
          <w:b/>
        </w:rPr>
      </w:pPr>
      <w:r w:rsidRPr="000968D7">
        <w:rPr>
          <w:b/>
        </w:rPr>
        <w:t>Мета та завдання навчальної дисципліни</w:t>
      </w:r>
    </w:p>
    <w:p w:rsidR="004C6DBE" w:rsidRDefault="00B221B6" w:rsidP="004C6DBE">
      <w:pPr>
        <w:pStyle w:val="ad"/>
        <w:ind w:left="0" w:firstLine="709"/>
        <w:jc w:val="both"/>
        <w:rPr>
          <w:sz w:val="20"/>
          <w:szCs w:val="20"/>
          <w:lang w:val="uk-UA"/>
        </w:rPr>
      </w:pPr>
      <w:r w:rsidRPr="00917711">
        <w:rPr>
          <w:b/>
          <w:sz w:val="20"/>
          <w:szCs w:val="20"/>
          <w:lang w:val="uk-UA"/>
        </w:rPr>
        <w:t>Метою</w:t>
      </w:r>
      <w:r w:rsidRPr="00917711">
        <w:rPr>
          <w:sz w:val="20"/>
          <w:szCs w:val="20"/>
          <w:lang w:val="uk-UA"/>
        </w:rPr>
        <w:t xml:space="preserve"> навчальної дисципліни </w:t>
      </w:r>
      <w:r w:rsidR="004C6DBE" w:rsidRPr="004C6DBE">
        <w:rPr>
          <w:sz w:val="20"/>
          <w:szCs w:val="20"/>
          <w:lang w:val="uk-UA"/>
        </w:rPr>
        <w:t xml:space="preserve">допомогти майбутнім фахівцям у сфері обліку і аудиту здобути фундаментальні теоретичні знання і сформувати практичні навички у галузі побудови, функціонування та застосування новітніх інформаційних систем і комп’ютерних технологій для рішення задач бухгалтерського обліку з урахуванням сучасної системи обліку та звітності. </w:t>
      </w:r>
    </w:p>
    <w:p w:rsidR="005B07A1" w:rsidRDefault="005B07A1" w:rsidP="005B07A1">
      <w:pPr>
        <w:ind w:firstLine="708"/>
        <w:rPr>
          <w:b/>
        </w:rPr>
      </w:pPr>
    </w:p>
    <w:p w:rsidR="008D7C11" w:rsidRDefault="002C1767" w:rsidP="005B07A1">
      <w:pPr>
        <w:ind w:firstLine="708"/>
        <w:jc w:val="center"/>
        <w:rPr>
          <w:b/>
        </w:rPr>
      </w:pPr>
      <w:r>
        <w:rPr>
          <w:b/>
        </w:rPr>
        <w:t>Основні завдання</w:t>
      </w:r>
    </w:p>
    <w:p w:rsidR="006133AB" w:rsidRDefault="006133AB" w:rsidP="006133AB">
      <w:pPr>
        <w:ind w:firstLine="708"/>
        <w:rPr>
          <w:b/>
        </w:rPr>
      </w:pPr>
      <w:r w:rsidRPr="006133AB">
        <w:rPr>
          <w:b/>
        </w:rPr>
        <w:t>Основними завданнями дисципліни є:</w:t>
      </w:r>
    </w:p>
    <w:p w:rsidR="008D7C11" w:rsidRPr="002C1767" w:rsidRDefault="008D7C11" w:rsidP="008D7C11">
      <w:pPr>
        <w:pStyle w:val="ad"/>
        <w:numPr>
          <w:ilvl w:val="0"/>
          <w:numId w:val="21"/>
        </w:numPr>
        <w:ind w:left="0" w:firstLine="0"/>
        <w:jc w:val="both"/>
        <w:rPr>
          <w:sz w:val="20"/>
          <w:szCs w:val="20"/>
        </w:rPr>
      </w:pPr>
      <w:r w:rsidRPr="002C1767">
        <w:rPr>
          <w:sz w:val="20"/>
          <w:szCs w:val="20"/>
        </w:rPr>
        <w:t>вивчення основ облікової інформатики, складу облікових задач, особливостей їх розв’язування в умовах використання різних технологій оброблення економічної інформації;</w:t>
      </w:r>
    </w:p>
    <w:p w:rsidR="000D7A95" w:rsidRPr="002C1767" w:rsidRDefault="008D7C11" w:rsidP="002C1767">
      <w:pPr>
        <w:pStyle w:val="ad"/>
        <w:numPr>
          <w:ilvl w:val="0"/>
          <w:numId w:val="21"/>
        </w:numPr>
        <w:ind w:left="0" w:firstLine="0"/>
        <w:jc w:val="both"/>
        <w:rPr>
          <w:sz w:val="20"/>
          <w:szCs w:val="20"/>
        </w:rPr>
      </w:pPr>
      <w:r w:rsidRPr="002C1767">
        <w:rPr>
          <w:sz w:val="20"/>
          <w:szCs w:val="20"/>
        </w:rPr>
        <w:t>набуття вмінь виконувати постановку типових бухгалтерських задач, розробляти алгоритми їх розв’язання з використанням сучасних прикладних програм.</w:t>
      </w:r>
    </w:p>
    <w:p w:rsidR="008D7C11" w:rsidRDefault="008D7C11" w:rsidP="001A272B">
      <w:pPr>
        <w:ind w:firstLine="709"/>
        <w:jc w:val="center"/>
        <w:rPr>
          <w:b/>
        </w:rPr>
      </w:pPr>
    </w:p>
    <w:p w:rsidR="001A272B" w:rsidRPr="000968D7" w:rsidRDefault="001A272B" w:rsidP="001A272B">
      <w:pPr>
        <w:ind w:firstLine="709"/>
        <w:jc w:val="center"/>
        <w:rPr>
          <w:b/>
          <w:iCs/>
        </w:rPr>
      </w:pPr>
      <w:r w:rsidRPr="000968D7">
        <w:rPr>
          <w:b/>
        </w:rPr>
        <w:t>Місце навчальної дисципліни в структурно-логічній схемі</w:t>
      </w:r>
    </w:p>
    <w:p w:rsidR="00AA2845" w:rsidRDefault="00537844" w:rsidP="0063797E">
      <w:pPr>
        <w:ind w:firstLine="709"/>
        <w:jc w:val="both"/>
      </w:pPr>
      <w:r>
        <w:t>Дисципліна «</w:t>
      </w:r>
      <w:r w:rsidR="00FC4AC4">
        <w:t>Інформаційні системи і технології в обліку та аудиті</w:t>
      </w:r>
      <w:r>
        <w:t>» взаємопов’язана з такими дисциплінами як «Інформатика», «</w:t>
      </w:r>
      <w:r w:rsidR="00AF46FD">
        <w:t>Макроекономіка</w:t>
      </w:r>
      <w:r>
        <w:t xml:space="preserve">», </w:t>
      </w:r>
      <w:r w:rsidR="00AF46FD">
        <w:t xml:space="preserve">«Математика для економістів», </w:t>
      </w:r>
      <w:r>
        <w:t>«</w:t>
      </w:r>
      <w:r w:rsidR="00AF46FD">
        <w:t xml:space="preserve">Економіко-математичне </w:t>
      </w:r>
      <w:r w:rsidR="00AF46FD">
        <w:lastRenderedPageBreak/>
        <w:t>моделювання</w:t>
      </w:r>
      <w:r w:rsidR="00FC4AC4">
        <w:t>», «</w:t>
      </w:r>
      <w:r w:rsidR="0063797E">
        <w:t xml:space="preserve">Економіка і фінанси суб’єктів підприємництва», «Фінанси, гроші і кредит», </w:t>
      </w:r>
      <w:r w:rsidR="00FC4AC4">
        <w:t>«</w:t>
      </w:r>
      <w:r w:rsidR="0063797E">
        <w:t xml:space="preserve">Облік на малих </w:t>
      </w:r>
      <w:r w:rsidR="00FC4AC4">
        <w:t xml:space="preserve"> підприємств</w:t>
      </w:r>
      <w:r w:rsidR="0063797E">
        <w:t>ах</w:t>
      </w:r>
      <w:r w:rsidR="00FC4AC4">
        <w:t>»</w:t>
      </w:r>
      <w:r w:rsidR="0063797E">
        <w:t xml:space="preserve"> та ін</w:t>
      </w:r>
      <w:r w:rsidR="00475970" w:rsidRPr="00475970">
        <w:t>.</w:t>
      </w:r>
    </w:p>
    <w:p w:rsidR="0063797E" w:rsidRPr="00475970" w:rsidRDefault="0063797E" w:rsidP="0063797E">
      <w:pPr>
        <w:ind w:firstLine="709"/>
        <w:jc w:val="both"/>
      </w:pPr>
    </w:p>
    <w:p w:rsidR="001A272B" w:rsidRPr="000968D7" w:rsidRDefault="001A272B" w:rsidP="001A272B">
      <w:pPr>
        <w:ind w:firstLine="709"/>
        <w:jc w:val="center"/>
        <w:rPr>
          <w:b/>
        </w:rPr>
      </w:pPr>
      <w:r w:rsidRPr="000968D7">
        <w:rPr>
          <w:b/>
        </w:rPr>
        <w:t>Вимоги до знань та умінь</w:t>
      </w:r>
    </w:p>
    <w:p w:rsidR="0094752A" w:rsidRPr="00EF34C8" w:rsidRDefault="005B07A1" w:rsidP="0094752A">
      <w:pPr>
        <w:tabs>
          <w:tab w:val="num" w:pos="540"/>
          <w:tab w:val="num" w:pos="629"/>
          <w:tab w:val="num" w:pos="1021"/>
        </w:tabs>
        <w:ind w:firstLine="709"/>
        <w:jc w:val="both"/>
        <w:rPr>
          <w:sz w:val="21"/>
          <w:szCs w:val="21"/>
        </w:rPr>
      </w:pPr>
      <w:r w:rsidRPr="00EF34C8">
        <w:rPr>
          <w:sz w:val="21"/>
          <w:szCs w:val="21"/>
        </w:rPr>
        <w:t xml:space="preserve">Вивчення навчальної дисципліни </w:t>
      </w:r>
      <w:r w:rsidR="0094752A" w:rsidRPr="00EF34C8">
        <w:rPr>
          <w:sz w:val="21"/>
          <w:szCs w:val="21"/>
        </w:rPr>
        <w:t>передбачає досягнення такого кваліфікаційного рівня підготовки бакалавра, за якого він повинен:</w:t>
      </w:r>
    </w:p>
    <w:p w:rsidR="0094752A" w:rsidRPr="00EF34C8" w:rsidRDefault="0094752A" w:rsidP="0094752A">
      <w:pPr>
        <w:tabs>
          <w:tab w:val="num" w:pos="540"/>
          <w:tab w:val="num" w:pos="629"/>
          <w:tab w:val="num" w:pos="1021"/>
        </w:tabs>
        <w:jc w:val="both"/>
        <w:rPr>
          <w:sz w:val="21"/>
          <w:szCs w:val="21"/>
        </w:rPr>
      </w:pPr>
      <w:r w:rsidRPr="00EF34C8">
        <w:rPr>
          <w:b/>
          <w:i/>
          <w:sz w:val="21"/>
          <w:szCs w:val="21"/>
        </w:rPr>
        <w:t>а) знати:</w:t>
      </w:r>
    </w:p>
    <w:p w:rsidR="00580216" w:rsidRPr="00EF34C8" w:rsidRDefault="00580216" w:rsidP="00580216">
      <w:pPr>
        <w:pStyle w:val="ad"/>
        <w:numPr>
          <w:ilvl w:val="0"/>
          <w:numId w:val="22"/>
        </w:numPr>
        <w:ind w:left="0" w:firstLine="0"/>
        <w:jc w:val="both"/>
        <w:rPr>
          <w:sz w:val="21"/>
          <w:szCs w:val="21"/>
        </w:rPr>
      </w:pPr>
      <w:r w:rsidRPr="00EF34C8">
        <w:rPr>
          <w:sz w:val="21"/>
          <w:szCs w:val="21"/>
        </w:rPr>
        <w:t xml:space="preserve">поняття інформації; </w:t>
      </w:r>
    </w:p>
    <w:p w:rsidR="00580216" w:rsidRPr="00EF34C8" w:rsidRDefault="00580216" w:rsidP="00580216">
      <w:pPr>
        <w:pStyle w:val="ad"/>
        <w:numPr>
          <w:ilvl w:val="0"/>
          <w:numId w:val="22"/>
        </w:numPr>
        <w:ind w:left="0" w:firstLine="0"/>
        <w:jc w:val="both"/>
        <w:rPr>
          <w:sz w:val="21"/>
          <w:szCs w:val="21"/>
        </w:rPr>
      </w:pPr>
      <w:r w:rsidRPr="00EF34C8">
        <w:rPr>
          <w:sz w:val="21"/>
          <w:szCs w:val="21"/>
        </w:rPr>
        <w:t xml:space="preserve">основні визначення та поняття інформаційних систем та технологій; </w:t>
      </w:r>
    </w:p>
    <w:p w:rsidR="0094752A" w:rsidRPr="0088707C" w:rsidRDefault="00580216" w:rsidP="0088707C">
      <w:pPr>
        <w:pStyle w:val="ad"/>
        <w:numPr>
          <w:ilvl w:val="0"/>
          <w:numId w:val="22"/>
        </w:numPr>
        <w:ind w:left="0" w:firstLine="0"/>
        <w:jc w:val="both"/>
        <w:rPr>
          <w:sz w:val="21"/>
          <w:szCs w:val="21"/>
        </w:rPr>
      </w:pPr>
      <w:r w:rsidRPr="00EF34C8">
        <w:rPr>
          <w:sz w:val="21"/>
          <w:szCs w:val="21"/>
        </w:rPr>
        <w:t xml:space="preserve">особливості автоматизованих робочих  місць бухгалтерів та вміти </w:t>
      </w:r>
      <w:r w:rsidRPr="0088707C">
        <w:rPr>
          <w:sz w:val="21"/>
          <w:szCs w:val="21"/>
        </w:rPr>
        <w:t>ними користуватися;</w:t>
      </w:r>
    </w:p>
    <w:p w:rsidR="00580216" w:rsidRPr="0088707C" w:rsidRDefault="00580216" w:rsidP="00580216">
      <w:pPr>
        <w:pStyle w:val="ad"/>
        <w:numPr>
          <w:ilvl w:val="0"/>
          <w:numId w:val="22"/>
        </w:numPr>
        <w:ind w:left="0" w:firstLine="0"/>
        <w:jc w:val="both"/>
        <w:rPr>
          <w:sz w:val="21"/>
          <w:szCs w:val="21"/>
        </w:rPr>
      </w:pPr>
      <w:r w:rsidRPr="00EF34C8">
        <w:rPr>
          <w:sz w:val="21"/>
          <w:szCs w:val="21"/>
        </w:rPr>
        <w:t>сукупність сучасних програмних продуктів, призначених для обробки облікової інформації;</w:t>
      </w:r>
    </w:p>
    <w:p w:rsidR="0088707C" w:rsidRPr="00EF34C8" w:rsidRDefault="0088707C" w:rsidP="00580216">
      <w:pPr>
        <w:pStyle w:val="ad"/>
        <w:numPr>
          <w:ilvl w:val="0"/>
          <w:numId w:val="22"/>
        </w:numPr>
        <w:ind w:left="0" w:firstLine="0"/>
        <w:jc w:val="both"/>
        <w:rPr>
          <w:sz w:val="21"/>
          <w:szCs w:val="21"/>
        </w:rPr>
      </w:pPr>
      <w:r w:rsidRPr="0088707C">
        <w:rPr>
          <w:sz w:val="21"/>
          <w:szCs w:val="21"/>
        </w:rPr>
        <w:t>визначати склад процедур автоматизованого оброблення даних в умовах функціонування комп’ютерних інформаційних систем обліку</w:t>
      </w:r>
      <w:r>
        <w:rPr>
          <w:sz w:val="21"/>
          <w:szCs w:val="21"/>
          <w:lang w:val="uk-UA"/>
        </w:rPr>
        <w:t>;</w:t>
      </w:r>
    </w:p>
    <w:p w:rsidR="001A272B" w:rsidRPr="00EF34C8" w:rsidRDefault="001A272B" w:rsidP="0094752A">
      <w:pPr>
        <w:tabs>
          <w:tab w:val="num" w:pos="540"/>
          <w:tab w:val="num" w:pos="629"/>
          <w:tab w:val="num" w:pos="1021"/>
        </w:tabs>
        <w:jc w:val="both"/>
        <w:rPr>
          <w:spacing w:val="-2"/>
          <w:sz w:val="21"/>
          <w:szCs w:val="21"/>
        </w:rPr>
      </w:pPr>
      <w:r w:rsidRPr="00EF34C8">
        <w:rPr>
          <w:b/>
          <w:i/>
          <w:sz w:val="21"/>
          <w:szCs w:val="21"/>
        </w:rPr>
        <w:t>б) уміти</w:t>
      </w:r>
      <w:r w:rsidRPr="00EF34C8">
        <w:rPr>
          <w:sz w:val="21"/>
          <w:szCs w:val="21"/>
        </w:rPr>
        <w:t>:</w:t>
      </w:r>
      <w:r w:rsidRPr="00EF34C8">
        <w:rPr>
          <w:b/>
          <w:sz w:val="21"/>
          <w:szCs w:val="21"/>
        </w:rPr>
        <w:t xml:space="preserve"> </w:t>
      </w:r>
    </w:p>
    <w:p w:rsidR="005B07A1" w:rsidRPr="00EF34C8" w:rsidRDefault="005B07A1" w:rsidP="005B07A1">
      <w:pPr>
        <w:pStyle w:val="a3"/>
        <w:numPr>
          <w:ilvl w:val="0"/>
          <w:numId w:val="17"/>
        </w:numPr>
        <w:ind w:left="0" w:firstLine="0"/>
        <w:rPr>
          <w:sz w:val="21"/>
          <w:szCs w:val="21"/>
        </w:rPr>
      </w:pPr>
      <w:r w:rsidRPr="00EF34C8">
        <w:rPr>
          <w:sz w:val="21"/>
          <w:szCs w:val="21"/>
        </w:rPr>
        <w:t xml:space="preserve">проводити оцінку та вибір необхідного бухгалтерського програмного </w:t>
      </w:r>
    </w:p>
    <w:p w:rsidR="005B07A1" w:rsidRPr="00EF34C8" w:rsidRDefault="005B07A1" w:rsidP="005B07A1">
      <w:pPr>
        <w:pStyle w:val="a3"/>
        <w:ind w:firstLine="0"/>
        <w:rPr>
          <w:sz w:val="21"/>
          <w:szCs w:val="21"/>
        </w:rPr>
      </w:pPr>
      <w:r w:rsidRPr="00EF34C8">
        <w:rPr>
          <w:sz w:val="21"/>
          <w:szCs w:val="21"/>
        </w:rPr>
        <w:t xml:space="preserve">забезпечення; </w:t>
      </w:r>
    </w:p>
    <w:p w:rsidR="005B07A1" w:rsidRPr="00EF34C8" w:rsidRDefault="005B07A1" w:rsidP="005B07A1">
      <w:pPr>
        <w:pStyle w:val="a3"/>
        <w:numPr>
          <w:ilvl w:val="0"/>
          <w:numId w:val="17"/>
        </w:numPr>
        <w:ind w:left="0" w:firstLine="0"/>
        <w:rPr>
          <w:sz w:val="21"/>
          <w:szCs w:val="21"/>
        </w:rPr>
      </w:pPr>
      <w:r w:rsidRPr="00EF34C8">
        <w:rPr>
          <w:sz w:val="21"/>
          <w:szCs w:val="21"/>
        </w:rPr>
        <w:t>використовувати засоби обчислювальної техніки для автоматизації операцій обробки облікової інформації;</w:t>
      </w:r>
    </w:p>
    <w:p w:rsidR="00EF34C8" w:rsidRPr="00EF34C8" w:rsidRDefault="00EF34C8" w:rsidP="00EF34C8">
      <w:pPr>
        <w:pStyle w:val="ad"/>
        <w:numPr>
          <w:ilvl w:val="0"/>
          <w:numId w:val="22"/>
        </w:numPr>
        <w:ind w:left="0" w:firstLine="0"/>
        <w:jc w:val="both"/>
        <w:rPr>
          <w:sz w:val="21"/>
          <w:szCs w:val="21"/>
          <w:lang w:val="uk-UA"/>
        </w:rPr>
      </w:pPr>
      <w:r w:rsidRPr="00EF34C8">
        <w:rPr>
          <w:sz w:val="21"/>
          <w:szCs w:val="21"/>
          <w:lang w:val="uk-UA"/>
        </w:rPr>
        <w:t>формувати склад і зміст інформаційної бази для розв’язання задач обліку;</w:t>
      </w:r>
    </w:p>
    <w:p w:rsidR="00EF34C8" w:rsidRPr="00EF34C8" w:rsidRDefault="00EF34C8" w:rsidP="00EF34C8">
      <w:pPr>
        <w:pStyle w:val="ad"/>
        <w:numPr>
          <w:ilvl w:val="0"/>
          <w:numId w:val="22"/>
        </w:numPr>
        <w:ind w:left="0" w:firstLine="0"/>
        <w:jc w:val="both"/>
        <w:rPr>
          <w:sz w:val="21"/>
          <w:szCs w:val="21"/>
          <w:lang w:val="uk-UA"/>
        </w:rPr>
      </w:pPr>
      <w:r w:rsidRPr="00EF34C8">
        <w:rPr>
          <w:sz w:val="21"/>
          <w:szCs w:val="21"/>
          <w:lang w:val="uk-UA"/>
        </w:rPr>
        <w:t>визначати склад і форми подання інформації, її структуру для автоматизованого розв’язання задач;</w:t>
      </w:r>
    </w:p>
    <w:p w:rsidR="00EF34C8" w:rsidRPr="00EF34C8" w:rsidRDefault="00EF34C8" w:rsidP="00EF34C8">
      <w:pPr>
        <w:pStyle w:val="ad"/>
        <w:numPr>
          <w:ilvl w:val="0"/>
          <w:numId w:val="22"/>
        </w:numPr>
        <w:ind w:left="0" w:firstLine="0"/>
        <w:jc w:val="both"/>
        <w:rPr>
          <w:sz w:val="21"/>
          <w:szCs w:val="21"/>
          <w:lang w:val="uk-UA"/>
        </w:rPr>
      </w:pPr>
      <w:r w:rsidRPr="00EF34C8">
        <w:rPr>
          <w:sz w:val="21"/>
          <w:szCs w:val="21"/>
          <w:lang w:val="uk-UA"/>
        </w:rPr>
        <w:t>визначати склад процедур автоматизованого оброблення даних в умовах функціонування комп’ютерних інформаційних систем обліку;</w:t>
      </w:r>
    </w:p>
    <w:p w:rsidR="0094752A" w:rsidRPr="00EF34C8" w:rsidRDefault="0094752A" w:rsidP="0094752A">
      <w:pPr>
        <w:pStyle w:val="a3"/>
        <w:numPr>
          <w:ilvl w:val="0"/>
          <w:numId w:val="17"/>
        </w:numPr>
        <w:ind w:left="0" w:firstLine="0"/>
        <w:rPr>
          <w:sz w:val="21"/>
          <w:szCs w:val="21"/>
        </w:rPr>
      </w:pPr>
      <w:r w:rsidRPr="00EF34C8">
        <w:rPr>
          <w:sz w:val="21"/>
          <w:szCs w:val="21"/>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EF34C8" w:rsidRPr="00EF34C8" w:rsidRDefault="0094752A" w:rsidP="0094752A">
      <w:pPr>
        <w:pStyle w:val="a3"/>
        <w:ind w:firstLine="0"/>
        <w:rPr>
          <w:sz w:val="21"/>
          <w:szCs w:val="21"/>
        </w:rPr>
      </w:pPr>
      <w:r w:rsidRPr="00EF34C8">
        <w:rPr>
          <w:sz w:val="21"/>
          <w:szCs w:val="21"/>
        </w:rPr>
        <w:sym w:font="Symbol" w:char="F02D"/>
      </w:r>
      <w:r w:rsidRPr="00EF34C8">
        <w:rPr>
          <w:sz w:val="21"/>
          <w:szCs w:val="21"/>
        </w:rPr>
        <w:t xml:space="preserve"> створювати інформаційну базу підприємства та налаштовувати її параметри на основі інформа</w:t>
      </w:r>
      <w:r w:rsidR="00EF34C8" w:rsidRPr="00EF34C8">
        <w:rPr>
          <w:sz w:val="21"/>
          <w:szCs w:val="21"/>
        </w:rPr>
        <w:t>ційної системи 1С:Підприємство;</w:t>
      </w:r>
    </w:p>
    <w:p w:rsidR="0094752A" w:rsidRPr="00EF34C8" w:rsidRDefault="0094752A" w:rsidP="0094752A">
      <w:pPr>
        <w:pStyle w:val="a3"/>
        <w:ind w:firstLine="0"/>
        <w:rPr>
          <w:sz w:val="21"/>
          <w:szCs w:val="21"/>
        </w:rPr>
      </w:pPr>
      <w:r w:rsidRPr="00EF34C8">
        <w:rPr>
          <w:sz w:val="21"/>
          <w:szCs w:val="21"/>
        </w:rPr>
        <w:sym w:font="Symbol" w:char="F02D"/>
      </w:r>
      <w:r w:rsidRPr="00EF34C8">
        <w:rPr>
          <w:sz w:val="21"/>
          <w:szCs w:val="21"/>
        </w:rPr>
        <w:t xml:space="preserve"> розуміти методи технологій обліку активів, зобов’язань та капіталу підприємства;</w:t>
      </w:r>
    </w:p>
    <w:p w:rsidR="0094752A" w:rsidRPr="00EF34C8" w:rsidRDefault="0094752A" w:rsidP="0094752A">
      <w:pPr>
        <w:pStyle w:val="a3"/>
        <w:ind w:firstLine="0"/>
        <w:rPr>
          <w:sz w:val="21"/>
          <w:szCs w:val="21"/>
        </w:rPr>
      </w:pPr>
      <w:r w:rsidRPr="00EF34C8">
        <w:rPr>
          <w:sz w:val="21"/>
          <w:szCs w:val="21"/>
        </w:rPr>
        <w:sym w:font="Symbol" w:char="F02D"/>
      </w:r>
      <w:r w:rsidRPr="00EF34C8">
        <w:rPr>
          <w:sz w:val="21"/>
          <w:szCs w:val="21"/>
        </w:rPr>
        <w:t xml:space="preserve"> вводити початкові залишки в інформаційній системі 1С:Підприємство;</w:t>
      </w:r>
    </w:p>
    <w:p w:rsidR="0094752A" w:rsidRPr="00EF34C8" w:rsidRDefault="0094752A" w:rsidP="0094752A">
      <w:pPr>
        <w:pStyle w:val="a3"/>
        <w:ind w:firstLine="0"/>
        <w:rPr>
          <w:sz w:val="21"/>
          <w:szCs w:val="21"/>
        </w:rPr>
      </w:pPr>
      <w:r w:rsidRPr="00EF34C8">
        <w:rPr>
          <w:sz w:val="21"/>
          <w:szCs w:val="21"/>
        </w:rPr>
        <w:sym w:font="Symbol" w:char="F02D"/>
      </w:r>
      <w:r w:rsidRPr="00EF34C8">
        <w:rPr>
          <w:sz w:val="21"/>
          <w:szCs w:val="21"/>
        </w:rPr>
        <w:t xml:space="preserve"> створювати за заповнювати довідники в інформаційній системі 1С:Підприємство;</w:t>
      </w:r>
      <w:r w:rsidR="00EF34C8" w:rsidRPr="00EF34C8">
        <w:rPr>
          <w:sz w:val="21"/>
          <w:szCs w:val="21"/>
        </w:rPr>
        <w:t xml:space="preserve"> </w:t>
      </w:r>
      <w:r w:rsidRPr="00EF34C8">
        <w:rPr>
          <w:sz w:val="21"/>
          <w:szCs w:val="21"/>
        </w:rPr>
        <w:t>проводити облік грошових коштів, розрахунків, запасів, обліку заробітної плати та виробництва засобами інформаційній системі 1С:Підприємство;</w:t>
      </w:r>
    </w:p>
    <w:p w:rsidR="00AA2845" w:rsidRPr="00EF34C8" w:rsidRDefault="0094752A" w:rsidP="0094752A">
      <w:pPr>
        <w:pStyle w:val="a3"/>
        <w:ind w:firstLine="0"/>
        <w:rPr>
          <w:sz w:val="21"/>
          <w:szCs w:val="21"/>
        </w:rPr>
      </w:pPr>
      <w:r w:rsidRPr="00EF34C8">
        <w:rPr>
          <w:sz w:val="21"/>
          <w:szCs w:val="21"/>
        </w:rPr>
        <w:lastRenderedPageBreak/>
        <w:sym w:font="Symbol" w:char="F02D"/>
      </w:r>
      <w:r w:rsidRPr="00EF34C8">
        <w:rPr>
          <w:sz w:val="21"/>
          <w:szCs w:val="21"/>
        </w:rPr>
        <w:t xml:space="preserve"> формування регламентованих та нерегламентованих звітів засобами інформаційної системи.</w:t>
      </w:r>
    </w:p>
    <w:p w:rsidR="00EF34C8" w:rsidRDefault="00EF34C8" w:rsidP="001A272B">
      <w:pPr>
        <w:pStyle w:val="a3"/>
        <w:ind w:firstLine="540"/>
        <w:rPr>
          <w:sz w:val="20"/>
        </w:rPr>
      </w:pPr>
    </w:p>
    <w:p w:rsidR="001A272B" w:rsidRPr="005B07A1" w:rsidRDefault="001A272B" w:rsidP="001A272B">
      <w:pPr>
        <w:pStyle w:val="a3"/>
        <w:ind w:firstLine="540"/>
        <w:rPr>
          <w:sz w:val="20"/>
        </w:rPr>
      </w:pPr>
      <w:r w:rsidRPr="005B07A1">
        <w:rPr>
          <w:sz w:val="20"/>
        </w:rPr>
        <w:t>Опанування навчальної дисципліни повинно задовольняти необхідний рівень сформованості вмінь: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1A272B" w:rsidRPr="005B07A1" w:rsidTr="0097342A">
        <w:trPr>
          <w:jc w:val="center"/>
        </w:trPr>
        <w:tc>
          <w:tcPr>
            <w:tcW w:w="2195" w:type="dxa"/>
          </w:tcPr>
          <w:p w:rsidR="001A272B" w:rsidRPr="005B07A1" w:rsidRDefault="001A272B" w:rsidP="0097342A">
            <w:pPr>
              <w:pStyle w:val="a3"/>
              <w:ind w:firstLine="0"/>
              <w:jc w:val="center"/>
              <w:rPr>
                <w:sz w:val="18"/>
                <w:szCs w:val="18"/>
              </w:rPr>
            </w:pPr>
            <w:r w:rsidRPr="005B07A1">
              <w:rPr>
                <w:sz w:val="18"/>
                <w:szCs w:val="18"/>
              </w:rPr>
              <w:t>Назва рівня сформованості вміння</w:t>
            </w:r>
          </w:p>
        </w:tc>
        <w:tc>
          <w:tcPr>
            <w:tcW w:w="4961" w:type="dxa"/>
          </w:tcPr>
          <w:p w:rsidR="001A272B" w:rsidRPr="005B07A1" w:rsidRDefault="001A272B" w:rsidP="0097342A">
            <w:pPr>
              <w:pStyle w:val="a3"/>
              <w:ind w:firstLine="0"/>
              <w:jc w:val="center"/>
              <w:rPr>
                <w:sz w:val="18"/>
                <w:szCs w:val="18"/>
              </w:rPr>
            </w:pPr>
            <w:r w:rsidRPr="005B07A1">
              <w:rPr>
                <w:sz w:val="18"/>
                <w:szCs w:val="18"/>
              </w:rPr>
              <w:t>Зміст критерію сформованості вміння</w:t>
            </w:r>
          </w:p>
        </w:tc>
      </w:tr>
      <w:tr w:rsidR="001A272B" w:rsidRPr="005B07A1" w:rsidTr="0097342A">
        <w:trPr>
          <w:jc w:val="center"/>
        </w:trPr>
        <w:tc>
          <w:tcPr>
            <w:tcW w:w="2195" w:type="dxa"/>
          </w:tcPr>
          <w:p w:rsidR="001A272B" w:rsidRPr="005B07A1" w:rsidRDefault="001A272B" w:rsidP="0097342A">
            <w:pPr>
              <w:pStyle w:val="a3"/>
              <w:ind w:firstLine="0"/>
              <w:jc w:val="center"/>
              <w:rPr>
                <w:sz w:val="18"/>
                <w:szCs w:val="18"/>
              </w:rPr>
            </w:pPr>
            <w:r w:rsidRPr="005B07A1">
              <w:rPr>
                <w:sz w:val="18"/>
                <w:szCs w:val="18"/>
              </w:rPr>
              <w:t>Репродуктивний</w:t>
            </w:r>
          </w:p>
        </w:tc>
        <w:tc>
          <w:tcPr>
            <w:tcW w:w="4961" w:type="dxa"/>
          </w:tcPr>
          <w:p w:rsidR="001A272B" w:rsidRPr="005B07A1" w:rsidRDefault="001A272B" w:rsidP="0097342A">
            <w:pPr>
              <w:pStyle w:val="a3"/>
              <w:ind w:firstLine="0"/>
              <w:rPr>
                <w:sz w:val="18"/>
                <w:szCs w:val="18"/>
              </w:rPr>
            </w:pPr>
            <w:r w:rsidRPr="005B07A1">
              <w:rPr>
                <w:sz w:val="18"/>
                <w:szCs w:val="18"/>
              </w:rPr>
              <w:t>Вміння відтворювати знання, передбачені цією програмою</w:t>
            </w:r>
          </w:p>
        </w:tc>
      </w:tr>
      <w:tr w:rsidR="001A272B" w:rsidRPr="005B07A1" w:rsidTr="0097342A">
        <w:trPr>
          <w:jc w:val="center"/>
        </w:trPr>
        <w:tc>
          <w:tcPr>
            <w:tcW w:w="2195" w:type="dxa"/>
          </w:tcPr>
          <w:p w:rsidR="001A272B" w:rsidRPr="005B07A1" w:rsidRDefault="001A272B" w:rsidP="0097342A">
            <w:pPr>
              <w:pStyle w:val="a3"/>
              <w:ind w:firstLine="0"/>
              <w:jc w:val="center"/>
              <w:rPr>
                <w:sz w:val="18"/>
                <w:szCs w:val="18"/>
              </w:rPr>
            </w:pPr>
            <w:r w:rsidRPr="005B07A1">
              <w:rPr>
                <w:sz w:val="18"/>
                <w:szCs w:val="18"/>
              </w:rPr>
              <w:t>Алгоритмічний</w:t>
            </w:r>
          </w:p>
        </w:tc>
        <w:tc>
          <w:tcPr>
            <w:tcW w:w="4961" w:type="dxa"/>
          </w:tcPr>
          <w:p w:rsidR="001A272B" w:rsidRPr="005B07A1" w:rsidRDefault="001A272B" w:rsidP="0097342A">
            <w:pPr>
              <w:pStyle w:val="a3"/>
              <w:ind w:firstLine="0"/>
              <w:rPr>
                <w:sz w:val="18"/>
                <w:szCs w:val="18"/>
              </w:rPr>
            </w:pPr>
            <w:r w:rsidRPr="005B07A1">
              <w:rPr>
                <w:sz w:val="18"/>
                <w:szCs w:val="18"/>
              </w:rPr>
              <w:t>Вміння використовувати у практичній діяльності знання при розв’язуванні типових ситуацій</w:t>
            </w:r>
          </w:p>
        </w:tc>
      </w:tr>
      <w:tr w:rsidR="001A272B" w:rsidRPr="005B07A1" w:rsidTr="0097342A">
        <w:trPr>
          <w:jc w:val="center"/>
        </w:trPr>
        <w:tc>
          <w:tcPr>
            <w:tcW w:w="2195" w:type="dxa"/>
          </w:tcPr>
          <w:p w:rsidR="001A272B" w:rsidRPr="005B07A1" w:rsidRDefault="001A272B" w:rsidP="0097342A">
            <w:pPr>
              <w:pStyle w:val="a3"/>
              <w:ind w:firstLine="0"/>
              <w:jc w:val="center"/>
              <w:rPr>
                <w:sz w:val="18"/>
                <w:szCs w:val="18"/>
              </w:rPr>
            </w:pPr>
            <w:r w:rsidRPr="005B07A1">
              <w:rPr>
                <w:sz w:val="18"/>
                <w:szCs w:val="18"/>
              </w:rPr>
              <w:t>Творчий</w:t>
            </w:r>
          </w:p>
        </w:tc>
        <w:tc>
          <w:tcPr>
            <w:tcW w:w="4961" w:type="dxa"/>
          </w:tcPr>
          <w:p w:rsidR="001A272B" w:rsidRPr="005B07A1" w:rsidRDefault="001A272B" w:rsidP="0097342A">
            <w:pPr>
              <w:pStyle w:val="a3"/>
              <w:ind w:firstLine="0"/>
              <w:rPr>
                <w:sz w:val="18"/>
                <w:szCs w:val="18"/>
              </w:rPr>
            </w:pPr>
            <w:r w:rsidRPr="005B07A1">
              <w:rPr>
                <w:sz w:val="18"/>
                <w:szCs w:val="18"/>
              </w:rPr>
              <w:t>Здійснювати еврестичний пошук і використовувати знання для розв’язання нестандартних завдань та проблемних ситуацій</w:t>
            </w:r>
          </w:p>
        </w:tc>
      </w:tr>
    </w:tbl>
    <w:p w:rsidR="001A272B" w:rsidRPr="00CE58F9" w:rsidRDefault="001A272B" w:rsidP="001A272B">
      <w:r w:rsidRPr="00CE58F9">
        <w:t xml:space="preserve">Програма складена на </w:t>
      </w:r>
      <w:r w:rsidR="00193988">
        <w:t>4</w:t>
      </w:r>
      <w:r w:rsidR="00CE58F9" w:rsidRPr="00CE58F9">
        <w:t xml:space="preserve"> кредити</w:t>
      </w:r>
      <w:r w:rsidRPr="00CE58F9">
        <w:t>.</w:t>
      </w:r>
    </w:p>
    <w:p w:rsidR="00241B0B" w:rsidRDefault="001A272B" w:rsidP="001A272B">
      <w:r w:rsidRPr="000968D7">
        <w:t xml:space="preserve">Форма контролю: проміжний модульний контроль, </w:t>
      </w:r>
      <w:r w:rsidR="00193988">
        <w:t>залік</w:t>
      </w:r>
      <w:r w:rsidRPr="000968D7">
        <w:t>.</w:t>
      </w:r>
    </w:p>
    <w:p w:rsidR="00241B0B" w:rsidRDefault="00241B0B">
      <w:pPr>
        <w:spacing w:after="200" w:line="276" w:lineRule="auto"/>
      </w:pPr>
      <w:r>
        <w:br w:type="page"/>
      </w:r>
    </w:p>
    <w:p w:rsidR="00241B0B" w:rsidRPr="000968D7" w:rsidRDefault="00241B0B" w:rsidP="00241B0B">
      <w:pPr>
        <w:jc w:val="center"/>
        <w:rPr>
          <w:b/>
          <w:caps/>
        </w:rPr>
      </w:pPr>
      <w:r w:rsidRPr="000968D7">
        <w:rPr>
          <w:b/>
          <w:caps/>
        </w:rPr>
        <w:lastRenderedPageBreak/>
        <w:t>2. Тематичний план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241B0B" w:rsidRPr="00FC3F5F" w:rsidTr="00A004AE">
        <w:trPr>
          <w:jc w:val="center"/>
        </w:trPr>
        <w:tc>
          <w:tcPr>
            <w:tcW w:w="1019" w:type="dxa"/>
          </w:tcPr>
          <w:p w:rsidR="00241B0B" w:rsidRPr="00FC3F5F" w:rsidRDefault="00241B0B" w:rsidP="0097342A">
            <w:pPr>
              <w:pStyle w:val="81"/>
              <w:keepNext w:val="0"/>
              <w:jc w:val="center"/>
              <w:rPr>
                <w:b w:val="0"/>
                <w:sz w:val="22"/>
                <w:szCs w:val="22"/>
              </w:rPr>
            </w:pPr>
            <w:r w:rsidRPr="00FC3F5F">
              <w:rPr>
                <w:b w:val="0"/>
                <w:sz w:val="22"/>
                <w:szCs w:val="22"/>
              </w:rPr>
              <w:t>Номер теми</w:t>
            </w:r>
          </w:p>
        </w:tc>
        <w:tc>
          <w:tcPr>
            <w:tcW w:w="5496" w:type="dxa"/>
          </w:tcPr>
          <w:p w:rsidR="00241B0B" w:rsidRPr="00FC3F5F" w:rsidRDefault="00241B0B" w:rsidP="0097342A">
            <w:pPr>
              <w:ind w:hanging="108"/>
              <w:jc w:val="center"/>
              <w:rPr>
                <w:sz w:val="22"/>
                <w:szCs w:val="22"/>
              </w:rPr>
            </w:pPr>
            <w:r w:rsidRPr="00FC3F5F">
              <w:rPr>
                <w:sz w:val="22"/>
                <w:szCs w:val="22"/>
              </w:rPr>
              <w:t>Назва теми</w:t>
            </w:r>
          </w:p>
        </w:tc>
      </w:tr>
      <w:tr w:rsidR="00241B0B" w:rsidRPr="00FC3F5F" w:rsidTr="00A004AE">
        <w:trPr>
          <w:jc w:val="center"/>
        </w:trPr>
        <w:tc>
          <w:tcPr>
            <w:tcW w:w="1019" w:type="dxa"/>
          </w:tcPr>
          <w:p w:rsidR="00241B0B" w:rsidRPr="00FC3F5F" w:rsidRDefault="00241B0B" w:rsidP="001A0929">
            <w:pPr>
              <w:pStyle w:val="a6"/>
              <w:spacing w:line="240" w:lineRule="auto"/>
              <w:rPr>
                <w:b w:val="0"/>
                <w:bCs/>
                <w:i w:val="0"/>
                <w:iCs/>
                <w:sz w:val="22"/>
                <w:szCs w:val="22"/>
              </w:rPr>
            </w:pPr>
            <w:r w:rsidRPr="00FC3F5F">
              <w:rPr>
                <w:b w:val="0"/>
                <w:bCs/>
                <w:i w:val="0"/>
                <w:iCs/>
                <w:sz w:val="22"/>
                <w:szCs w:val="22"/>
              </w:rPr>
              <w:t>1</w:t>
            </w:r>
          </w:p>
        </w:tc>
        <w:tc>
          <w:tcPr>
            <w:tcW w:w="5496" w:type="dxa"/>
          </w:tcPr>
          <w:p w:rsidR="00241B0B" w:rsidRPr="008F04F1" w:rsidRDefault="00B93A65" w:rsidP="00F010CB">
            <w:pPr>
              <w:jc w:val="both"/>
              <w:rPr>
                <w:rFonts w:eastAsia="Calibri"/>
                <w:iCs/>
              </w:rPr>
            </w:pPr>
            <w:r w:rsidRPr="008F04F1">
              <w:t>ТЕМА 1. 1С: ПІДПРИЄМСТВО 8.1 БУХГАЛТЕРІЯ ДЛЯ УКРАЇНИ. ЗАГАЛЬНІ ВІДОМОСТІ ПРО ПРОГРАМУ. ФУНКЦІОНУВАННЯ СИСТЕМИ</w:t>
            </w:r>
            <w:r w:rsidR="00FC3F5F" w:rsidRPr="008F04F1">
              <w:rPr>
                <w:bCs/>
              </w:rPr>
              <w:t>. РОБОТА З ДОВІДНИКАМИ. РУЧНІ ОПЕРАЦІЇ  РЕГЛАМЕНТОВАНОГО ОБЛІКУ</w:t>
            </w:r>
          </w:p>
        </w:tc>
      </w:tr>
      <w:tr w:rsidR="00241B0B" w:rsidRPr="00FC3F5F" w:rsidTr="00A004AE">
        <w:trPr>
          <w:jc w:val="center"/>
        </w:trPr>
        <w:tc>
          <w:tcPr>
            <w:tcW w:w="1019" w:type="dxa"/>
          </w:tcPr>
          <w:p w:rsidR="00241B0B" w:rsidRPr="00FC3F5F" w:rsidRDefault="00241B0B" w:rsidP="0097342A">
            <w:pPr>
              <w:pStyle w:val="a6"/>
              <w:rPr>
                <w:b w:val="0"/>
                <w:bCs/>
                <w:i w:val="0"/>
                <w:iCs/>
                <w:sz w:val="22"/>
                <w:szCs w:val="22"/>
              </w:rPr>
            </w:pPr>
            <w:r w:rsidRPr="00FC3F5F">
              <w:rPr>
                <w:b w:val="0"/>
                <w:bCs/>
                <w:i w:val="0"/>
                <w:iCs/>
                <w:sz w:val="22"/>
                <w:szCs w:val="22"/>
              </w:rPr>
              <w:t>2</w:t>
            </w:r>
          </w:p>
        </w:tc>
        <w:tc>
          <w:tcPr>
            <w:tcW w:w="5496" w:type="dxa"/>
          </w:tcPr>
          <w:p w:rsidR="00241B0B" w:rsidRPr="008F04F1" w:rsidRDefault="00B93A65" w:rsidP="00FC3F5F">
            <w:pPr>
              <w:jc w:val="both"/>
              <w:rPr>
                <w:rFonts w:eastAsia="Calibri"/>
                <w:iCs/>
              </w:rPr>
            </w:pPr>
            <w:r w:rsidRPr="008F04F1">
              <w:rPr>
                <w:bCs/>
              </w:rPr>
              <w:t xml:space="preserve">ТЕМА 2. </w:t>
            </w:r>
            <w:r w:rsidR="00FC3F5F" w:rsidRPr="008F04F1">
              <w:rPr>
                <w:bCs/>
              </w:rPr>
              <w:t>РОБОТА З ДОКУМЕНТАМИ. АВТОМАТИЗАЦІЯ ОБЛІКУ ГРОШОВИХ КОШТІВ. АВТОМАТИЗАЦІЯ ОБЛІКУ ТОВАРНО-МАТЕРІАЛЬНИХ ЦІННОСТЕЙ</w:t>
            </w:r>
          </w:p>
        </w:tc>
      </w:tr>
      <w:tr w:rsidR="00F010CB" w:rsidRPr="00FC3F5F" w:rsidTr="00A004AE">
        <w:trPr>
          <w:jc w:val="center"/>
        </w:trPr>
        <w:tc>
          <w:tcPr>
            <w:tcW w:w="1019" w:type="dxa"/>
          </w:tcPr>
          <w:p w:rsidR="00F010CB" w:rsidRPr="00FC3F5F" w:rsidRDefault="00F010CB" w:rsidP="0097342A">
            <w:pPr>
              <w:pStyle w:val="a6"/>
              <w:rPr>
                <w:b w:val="0"/>
                <w:bCs/>
                <w:i w:val="0"/>
                <w:iCs/>
                <w:sz w:val="22"/>
                <w:szCs w:val="22"/>
              </w:rPr>
            </w:pPr>
            <w:r w:rsidRPr="00FC3F5F">
              <w:rPr>
                <w:b w:val="0"/>
                <w:bCs/>
                <w:i w:val="0"/>
                <w:iCs/>
                <w:sz w:val="22"/>
                <w:szCs w:val="22"/>
              </w:rPr>
              <w:t>3</w:t>
            </w:r>
          </w:p>
        </w:tc>
        <w:tc>
          <w:tcPr>
            <w:tcW w:w="5496" w:type="dxa"/>
          </w:tcPr>
          <w:p w:rsidR="00F010CB" w:rsidRPr="008F04F1" w:rsidRDefault="00B93A65" w:rsidP="00FC3F5F">
            <w:pPr>
              <w:jc w:val="both"/>
              <w:rPr>
                <w:bCs/>
              </w:rPr>
            </w:pPr>
            <w:r w:rsidRPr="008F04F1">
              <w:rPr>
                <w:bCs/>
                <w:iCs/>
              </w:rPr>
              <w:t xml:space="preserve">ТЕМА 3. </w:t>
            </w:r>
            <w:r w:rsidR="00FC3F5F" w:rsidRPr="008F04F1">
              <w:t>АВТОМАТИЗАЦІЯ ОБЛІКУ ПОСЛУГ. АВТОМАТИЗАЦІЯ ОБЛІКУ ОПЕРАЦІЙ ПРОДАЖУ ТОВАРНО-МАТЕРІАЛЬНИХ ЦІННОСТЕЙ</w:t>
            </w:r>
          </w:p>
        </w:tc>
      </w:tr>
      <w:tr w:rsidR="00241B0B" w:rsidRPr="00FC3F5F" w:rsidTr="00A004AE">
        <w:trPr>
          <w:jc w:val="center"/>
        </w:trPr>
        <w:tc>
          <w:tcPr>
            <w:tcW w:w="1019" w:type="dxa"/>
          </w:tcPr>
          <w:p w:rsidR="00241B0B" w:rsidRPr="00FC3F5F" w:rsidRDefault="00F010CB" w:rsidP="0097342A">
            <w:pPr>
              <w:pStyle w:val="a6"/>
              <w:rPr>
                <w:b w:val="0"/>
                <w:bCs/>
                <w:i w:val="0"/>
                <w:iCs/>
                <w:sz w:val="22"/>
                <w:szCs w:val="22"/>
              </w:rPr>
            </w:pPr>
            <w:r w:rsidRPr="00FC3F5F">
              <w:rPr>
                <w:b w:val="0"/>
                <w:bCs/>
                <w:i w:val="0"/>
                <w:iCs/>
                <w:sz w:val="22"/>
                <w:szCs w:val="22"/>
              </w:rPr>
              <w:t>4</w:t>
            </w:r>
          </w:p>
        </w:tc>
        <w:tc>
          <w:tcPr>
            <w:tcW w:w="5496" w:type="dxa"/>
          </w:tcPr>
          <w:p w:rsidR="00241B0B" w:rsidRPr="008F04F1" w:rsidRDefault="00B93A65" w:rsidP="00FC3F5F">
            <w:pPr>
              <w:jc w:val="both"/>
              <w:rPr>
                <w:rFonts w:eastAsia="Calibri"/>
                <w:iCs/>
              </w:rPr>
            </w:pPr>
            <w:r w:rsidRPr="008F04F1">
              <w:t xml:space="preserve">ТЕМА 4. </w:t>
            </w:r>
            <w:r w:rsidR="00FC3F5F" w:rsidRPr="008F04F1">
              <w:t>АВТОМАТИЗАЦІЯ СКЛАДСЬКОГО ОБЛІКУ. АВТОМАТИЗАЦІЯ ОБЛІКУ В РОЗДРІБНІЙ ТОРГІВЛІ</w:t>
            </w:r>
          </w:p>
        </w:tc>
      </w:tr>
      <w:tr w:rsidR="00241B0B" w:rsidRPr="00FC3F5F" w:rsidTr="00A004AE">
        <w:trPr>
          <w:jc w:val="center"/>
        </w:trPr>
        <w:tc>
          <w:tcPr>
            <w:tcW w:w="1019" w:type="dxa"/>
          </w:tcPr>
          <w:p w:rsidR="00241B0B" w:rsidRPr="00FC3F5F" w:rsidRDefault="00F010CB" w:rsidP="0097342A">
            <w:pPr>
              <w:pStyle w:val="a6"/>
              <w:rPr>
                <w:b w:val="0"/>
                <w:bCs/>
                <w:i w:val="0"/>
                <w:iCs/>
                <w:sz w:val="22"/>
                <w:szCs w:val="22"/>
              </w:rPr>
            </w:pPr>
            <w:r w:rsidRPr="00FC3F5F">
              <w:rPr>
                <w:b w:val="0"/>
                <w:bCs/>
                <w:i w:val="0"/>
                <w:iCs/>
                <w:sz w:val="22"/>
                <w:szCs w:val="22"/>
              </w:rPr>
              <w:t>5</w:t>
            </w:r>
          </w:p>
        </w:tc>
        <w:tc>
          <w:tcPr>
            <w:tcW w:w="5496" w:type="dxa"/>
          </w:tcPr>
          <w:p w:rsidR="00241B0B" w:rsidRPr="008F04F1" w:rsidRDefault="00B93A65" w:rsidP="00FC3F5F">
            <w:pPr>
              <w:jc w:val="both"/>
              <w:rPr>
                <w:rFonts w:eastAsia="Calibri"/>
                <w:iCs/>
              </w:rPr>
            </w:pPr>
            <w:r w:rsidRPr="008F04F1">
              <w:t xml:space="preserve">ТЕМА 5. </w:t>
            </w:r>
            <w:r w:rsidR="00FC3F5F" w:rsidRPr="008F04F1">
              <w:t>АВТОМАТИЗАЦІЯ ОБЛІКУ ОПЕРАЦІЙ В ІНОЗЕМНІЙ ВАЛЮТІ</w:t>
            </w:r>
          </w:p>
        </w:tc>
      </w:tr>
      <w:tr w:rsidR="00241B0B" w:rsidRPr="00FC3F5F" w:rsidTr="00A004AE">
        <w:trPr>
          <w:jc w:val="center"/>
        </w:trPr>
        <w:tc>
          <w:tcPr>
            <w:tcW w:w="1019" w:type="dxa"/>
          </w:tcPr>
          <w:p w:rsidR="00241B0B" w:rsidRPr="00FC3F5F" w:rsidRDefault="00F010CB" w:rsidP="0097342A">
            <w:pPr>
              <w:pStyle w:val="a6"/>
              <w:rPr>
                <w:b w:val="0"/>
                <w:bCs/>
                <w:i w:val="0"/>
                <w:iCs/>
                <w:sz w:val="22"/>
                <w:szCs w:val="22"/>
              </w:rPr>
            </w:pPr>
            <w:r w:rsidRPr="00FC3F5F">
              <w:rPr>
                <w:b w:val="0"/>
                <w:bCs/>
                <w:i w:val="0"/>
                <w:iCs/>
                <w:sz w:val="22"/>
                <w:szCs w:val="22"/>
              </w:rPr>
              <w:t>6</w:t>
            </w:r>
          </w:p>
        </w:tc>
        <w:tc>
          <w:tcPr>
            <w:tcW w:w="5496" w:type="dxa"/>
          </w:tcPr>
          <w:p w:rsidR="00241B0B" w:rsidRPr="008F04F1" w:rsidRDefault="00B93A65" w:rsidP="00FC3F5F">
            <w:pPr>
              <w:jc w:val="both"/>
              <w:rPr>
                <w:rFonts w:eastAsia="Calibri"/>
                <w:iCs/>
              </w:rPr>
            </w:pPr>
            <w:r w:rsidRPr="008F04F1">
              <w:t xml:space="preserve">ТЕМА 6. </w:t>
            </w:r>
            <w:r w:rsidR="00FC3F5F" w:rsidRPr="008F04F1">
              <w:t>КАДРОВИЙ ОБЛІК. АВТОМАТИЗАЦІЯ ОБЛІКУ ПРАЦІ ТА ЗАРОБІТНОЇ ПЛАТИ</w:t>
            </w:r>
          </w:p>
        </w:tc>
      </w:tr>
      <w:tr w:rsidR="00241B0B" w:rsidRPr="00FC3F5F" w:rsidTr="00A004AE">
        <w:trPr>
          <w:jc w:val="center"/>
        </w:trPr>
        <w:tc>
          <w:tcPr>
            <w:tcW w:w="1019" w:type="dxa"/>
          </w:tcPr>
          <w:p w:rsidR="00241B0B" w:rsidRPr="00FC3F5F" w:rsidRDefault="00F010CB" w:rsidP="0097342A">
            <w:pPr>
              <w:pStyle w:val="a6"/>
              <w:rPr>
                <w:b w:val="0"/>
                <w:bCs/>
                <w:i w:val="0"/>
                <w:iCs/>
                <w:sz w:val="22"/>
                <w:szCs w:val="22"/>
              </w:rPr>
            </w:pPr>
            <w:r w:rsidRPr="00FC3F5F">
              <w:rPr>
                <w:b w:val="0"/>
                <w:bCs/>
                <w:i w:val="0"/>
                <w:iCs/>
                <w:sz w:val="22"/>
                <w:szCs w:val="22"/>
              </w:rPr>
              <w:t>7</w:t>
            </w:r>
          </w:p>
        </w:tc>
        <w:tc>
          <w:tcPr>
            <w:tcW w:w="5496" w:type="dxa"/>
          </w:tcPr>
          <w:p w:rsidR="00241B0B" w:rsidRPr="008F04F1" w:rsidRDefault="00B93A65" w:rsidP="00FC3F5F">
            <w:pPr>
              <w:jc w:val="both"/>
              <w:rPr>
                <w:rFonts w:eastAsia="Calibri"/>
                <w:iCs/>
              </w:rPr>
            </w:pPr>
            <w:r w:rsidRPr="008F04F1">
              <w:t xml:space="preserve">ТЕМА 7. </w:t>
            </w:r>
            <w:r w:rsidR="00FC3F5F" w:rsidRPr="008F04F1">
              <w:t>АВТОМАТИЗАЦІЯ ОБЛІКУ НЕОБОРОТНИХ АКТИВІВ</w:t>
            </w:r>
          </w:p>
        </w:tc>
      </w:tr>
      <w:tr w:rsidR="00241B0B" w:rsidRPr="00FC3F5F" w:rsidTr="00A004AE">
        <w:trPr>
          <w:jc w:val="center"/>
        </w:trPr>
        <w:tc>
          <w:tcPr>
            <w:tcW w:w="1019" w:type="dxa"/>
          </w:tcPr>
          <w:p w:rsidR="00241B0B" w:rsidRPr="00FC3F5F" w:rsidRDefault="00F010CB" w:rsidP="0097342A">
            <w:pPr>
              <w:pStyle w:val="a6"/>
              <w:rPr>
                <w:b w:val="0"/>
                <w:bCs/>
                <w:i w:val="0"/>
                <w:iCs/>
                <w:sz w:val="22"/>
                <w:szCs w:val="22"/>
              </w:rPr>
            </w:pPr>
            <w:r w:rsidRPr="00FC3F5F">
              <w:rPr>
                <w:b w:val="0"/>
                <w:bCs/>
                <w:i w:val="0"/>
                <w:iCs/>
                <w:sz w:val="22"/>
                <w:szCs w:val="22"/>
              </w:rPr>
              <w:t>8</w:t>
            </w:r>
          </w:p>
        </w:tc>
        <w:tc>
          <w:tcPr>
            <w:tcW w:w="5496" w:type="dxa"/>
          </w:tcPr>
          <w:p w:rsidR="00241B0B" w:rsidRPr="008F04F1" w:rsidRDefault="00B93A65" w:rsidP="00FC3F5F">
            <w:pPr>
              <w:jc w:val="both"/>
              <w:rPr>
                <w:rFonts w:eastAsia="Calibri"/>
                <w:iCs/>
              </w:rPr>
            </w:pPr>
            <w:r w:rsidRPr="008F04F1">
              <w:t xml:space="preserve">ТЕМА 8. </w:t>
            </w:r>
            <w:r w:rsidR="00FC3F5F" w:rsidRPr="008F04F1">
              <w:t>АВТОМАТИЗАЦІЯ ОБЛІКУ ВИРОБНИЧОЇ ДІЯЛЬНОСТІ. ЗВІТИ</w:t>
            </w:r>
          </w:p>
        </w:tc>
      </w:tr>
    </w:tbl>
    <w:p w:rsidR="00241B0B" w:rsidRDefault="00241B0B" w:rsidP="00241B0B">
      <w:pPr>
        <w:jc w:val="both"/>
      </w:pPr>
    </w:p>
    <w:p w:rsidR="00241B0B" w:rsidRPr="000968D7" w:rsidRDefault="00241B0B" w:rsidP="00241B0B">
      <w:pPr>
        <w:jc w:val="both"/>
      </w:pPr>
    </w:p>
    <w:p w:rsidR="00241B0B" w:rsidRPr="000968D7" w:rsidRDefault="00241B0B" w:rsidP="00241B0B">
      <w:pPr>
        <w:numPr>
          <w:ilvl w:val="0"/>
          <w:numId w:val="3"/>
        </w:numPr>
        <w:jc w:val="center"/>
        <w:rPr>
          <w:b/>
          <w:caps/>
        </w:rPr>
      </w:pPr>
      <w:r w:rsidRPr="000968D7">
        <w:rPr>
          <w:b/>
          <w:caps/>
        </w:rPr>
        <w:t>Зміст НАВЧАЛЬНОЇ ДИСЦИПЛІНИ</w:t>
      </w:r>
    </w:p>
    <w:p w:rsidR="00241B0B" w:rsidRPr="003D096F" w:rsidRDefault="00241B0B" w:rsidP="00241B0B">
      <w:pPr>
        <w:ind w:left="360"/>
        <w:jc w:val="center"/>
        <w:rPr>
          <w:b/>
          <w:caps/>
        </w:rPr>
      </w:pPr>
    </w:p>
    <w:p w:rsidR="0042226A" w:rsidRDefault="0042226A" w:rsidP="0042226A">
      <w:pPr>
        <w:autoSpaceDE w:val="0"/>
        <w:autoSpaceDN w:val="0"/>
        <w:adjustRightInd w:val="0"/>
        <w:ind w:firstLine="567"/>
        <w:jc w:val="center"/>
        <w:rPr>
          <w:b/>
          <w:bCs/>
        </w:rPr>
      </w:pPr>
      <w:r w:rsidRPr="0042226A">
        <w:rPr>
          <w:b/>
        </w:rPr>
        <w:t>ТЕМА 1. 1С: ПІДПРИЄМСТВО 8.1 БУХГАЛТЕРІЯ ДЛЯ УКРАЇНИ. ЗАГАЛЬНІ ВІДОМОСТІ ПРО ПРОГРАМУ. ФУНКЦІОНУВАННЯ СИСТЕМИ</w:t>
      </w:r>
      <w:r w:rsidRPr="0042226A">
        <w:rPr>
          <w:b/>
          <w:bCs/>
        </w:rPr>
        <w:t xml:space="preserve">. </w:t>
      </w:r>
      <w:r>
        <w:rPr>
          <w:b/>
          <w:bCs/>
        </w:rPr>
        <w:t>РОБОТА З ДОВІДНИКАМИ.</w:t>
      </w:r>
    </w:p>
    <w:p w:rsidR="00241B0B" w:rsidRPr="0042226A" w:rsidRDefault="0042226A" w:rsidP="0042226A">
      <w:pPr>
        <w:autoSpaceDE w:val="0"/>
        <w:autoSpaceDN w:val="0"/>
        <w:adjustRightInd w:val="0"/>
        <w:ind w:firstLine="567"/>
        <w:jc w:val="center"/>
        <w:rPr>
          <w:rFonts w:eastAsiaTheme="minorHAnsi"/>
          <w:b/>
          <w:bCs/>
          <w:color w:val="000000"/>
          <w:lang w:eastAsia="en-US"/>
        </w:rPr>
      </w:pPr>
      <w:r w:rsidRPr="0042226A">
        <w:rPr>
          <w:b/>
          <w:bCs/>
        </w:rPr>
        <w:t>РУЧНІ ОПЕРАЦІЇ  РЕГЛАМЕНТОВАНОГО ОБЛІКУ</w:t>
      </w:r>
    </w:p>
    <w:p w:rsidR="0042226A" w:rsidRPr="0042226A" w:rsidRDefault="0042226A" w:rsidP="0042226A">
      <w:pPr>
        <w:ind w:firstLine="720"/>
        <w:jc w:val="both"/>
      </w:pPr>
      <w:r w:rsidRPr="0042226A">
        <w:t>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3D096F" w:rsidRDefault="003D096F" w:rsidP="00241B0B">
      <w:pPr>
        <w:autoSpaceDE w:val="0"/>
        <w:autoSpaceDN w:val="0"/>
        <w:adjustRightInd w:val="0"/>
        <w:jc w:val="center"/>
        <w:rPr>
          <w:b/>
          <w:bCs/>
        </w:rPr>
      </w:pPr>
    </w:p>
    <w:p w:rsidR="0072026A" w:rsidRPr="0072026A" w:rsidRDefault="0072026A" w:rsidP="0072026A">
      <w:pPr>
        <w:autoSpaceDE w:val="0"/>
        <w:autoSpaceDN w:val="0"/>
        <w:adjustRightInd w:val="0"/>
        <w:ind w:firstLine="567"/>
        <w:jc w:val="center"/>
        <w:rPr>
          <w:rFonts w:eastAsiaTheme="minorHAnsi"/>
          <w:b/>
          <w:color w:val="000000"/>
          <w:lang w:eastAsia="en-US"/>
        </w:rPr>
      </w:pPr>
      <w:r w:rsidRPr="0072026A">
        <w:rPr>
          <w:b/>
          <w:bCs/>
        </w:rPr>
        <w:lastRenderedPageBreak/>
        <w:t>ТЕМА 2. РОБОТА З ДОКУМЕНТАМИ. АВТОМАТИЗАЦІЯ ОБЛІКУ ГРОШОВИХ КОШТІВ. АВТОМАТИЗАЦІЯ ОБЛІКУ ТОВАРНО-МАТЕРІАЛЬНИХ ЦІННОСТЕЙ</w:t>
      </w:r>
    </w:p>
    <w:p w:rsidR="0072026A" w:rsidRPr="0059241A" w:rsidRDefault="0072026A" w:rsidP="0072026A">
      <w:pPr>
        <w:pStyle w:val="22"/>
        <w:spacing w:after="0" w:line="240" w:lineRule="auto"/>
        <w:ind w:firstLine="567"/>
        <w:jc w:val="both"/>
        <w:rPr>
          <w:bCs/>
          <w:sz w:val="22"/>
          <w:szCs w:val="22"/>
        </w:rPr>
      </w:pPr>
      <w:r w:rsidRPr="0059241A">
        <w:rPr>
          <w:bCs/>
          <w:sz w:val="22"/>
          <w:szCs w:val="22"/>
        </w:rPr>
        <w:t xml:space="preserve">Загальні механізми товарних документів. Автоматизація обліку готівкових коштів. Оприбуткування одержаних ТМЦ. </w:t>
      </w:r>
      <w:r>
        <w:rPr>
          <w:bCs/>
          <w:sz w:val="22"/>
          <w:szCs w:val="22"/>
        </w:rPr>
        <w:t xml:space="preserve">Повернення </w:t>
      </w:r>
      <w:r w:rsidRPr="0059241A">
        <w:rPr>
          <w:bCs/>
          <w:sz w:val="22"/>
          <w:szCs w:val="22"/>
        </w:rPr>
        <w:t>ТМЦ постачальнику.</w:t>
      </w:r>
    </w:p>
    <w:p w:rsidR="00F010CB" w:rsidRPr="0072026A" w:rsidRDefault="00F010CB" w:rsidP="0072026A">
      <w:pPr>
        <w:autoSpaceDE w:val="0"/>
        <w:autoSpaceDN w:val="0"/>
        <w:adjustRightInd w:val="0"/>
        <w:ind w:firstLine="567"/>
        <w:jc w:val="both"/>
        <w:rPr>
          <w:rFonts w:eastAsiaTheme="minorHAnsi"/>
          <w:color w:val="000000"/>
          <w:lang w:eastAsia="en-US"/>
        </w:rPr>
      </w:pPr>
    </w:p>
    <w:p w:rsidR="0072026A" w:rsidRPr="0072026A" w:rsidRDefault="0072026A" w:rsidP="0072026A">
      <w:pPr>
        <w:autoSpaceDE w:val="0"/>
        <w:autoSpaceDN w:val="0"/>
        <w:adjustRightInd w:val="0"/>
        <w:ind w:firstLine="567"/>
        <w:jc w:val="center"/>
        <w:rPr>
          <w:rFonts w:eastAsiaTheme="minorHAnsi"/>
          <w:b/>
          <w:color w:val="000000"/>
          <w:lang w:eastAsia="en-US"/>
        </w:rPr>
      </w:pPr>
      <w:r w:rsidRPr="0072026A">
        <w:rPr>
          <w:b/>
          <w:bCs/>
          <w:iCs/>
        </w:rPr>
        <w:t xml:space="preserve">ТЕМА 3. </w:t>
      </w:r>
      <w:r w:rsidRPr="0072026A">
        <w:rPr>
          <w:b/>
        </w:rPr>
        <w:t>АВТОМАТИЗАЦІЯ ОБЛІКУ ПОСЛУГ. АВТОМАТИЗАЦІЯ ОБЛІКУ ОПЕРАЦІЙ ПРОДАЖУ ТОВАРНО-МАТЕРІАЛЬНИХ ЦІННОСТЕЙ</w:t>
      </w:r>
    </w:p>
    <w:p w:rsidR="0072026A" w:rsidRPr="0072026A" w:rsidRDefault="0072026A" w:rsidP="0072026A">
      <w:pPr>
        <w:pStyle w:val="22"/>
        <w:spacing w:after="0" w:line="240" w:lineRule="auto"/>
        <w:ind w:firstLine="567"/>
        <w:jc w:val="both"/>
      </w:pPr>
      <w:r w:rsidRPr="0072026A">
        <w:t>Автоматизація обліку послуг. Реалізація ТМЦ. Повернення товарів покупцями.</w:t>
      </w:r>
    </w:p>
    <w:p w:rsidR="00F010CB" w:rsidRPr="0072026A" w:rsidRDefault="00F010CB" w:rsidP="00241B0B">
      <w:pPr>
        <w:autoSpaceDE w:val="0"/>
        <w:autoSpaceDN w:val="0"/>
        <w:adjustRightInd w:val="0"/>
        <w:jc w:val="center"/>
        <w:rPr>
          <w:bCs/>
        </w:rPr>
      </w:pPr>
    </w:p>
    <w:p w:rsidR="0072026A" w:rsidRPr="0072026A" w:rsidRDefault="0072026A" w:rsidP="0072026A">
      <w:pPr>
        <w:autoSpaceDE w:val="0"/>
        <w:autoSpaceDN w:val="0"/>
        <w:adjustRightInd w:val="0"/>
        <w:ind w:firstLine="567"/>
        <w:jc w:val="center"/>
        <w:rPr>
          <w:rFonts w:eastAsiaTheme="minorHAnsi"/>
          <w:b/>
          <w:color w:val="000000"/>
          <w:lang w:eastAsia="en-US"/>
        </w:rPr>
      </w:pPr>
      <w:r w:rsidRPr="0072026A">
        <w:rPr>
          <w:b/>
        </w:rPr>
        <w:t>ТЕМА 4. АВТОМАТИЗАЦІЯ СКЛАДСЬКОГО ОБЛІКУ. АВТОМАТИЗАЦІЯ ОБЛІКУ В РОЗДРІБНІЙ ТОРГІВЛІ</w:t>
      </w:r>
    </w:p>
    <w:p w:rsidR="0072026A" w:rsidRPr="0072026A" w:rsidRDefault="0072026A" w:rsidP="0072026A">
      <w:pPr>
        <w:pStyle w:val="22"/>
        <w:spacing w:after="0" w:line="240" w:lineRule="auto"/>
        <w:ind w:firstLine="567"/>
        <w:jc w:val="both"/>
      </w:pPr>
      <w:r w:rsidRPr="0072026A">
        <w:t>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72026A" w:rsidRPr="00CD22F4" w:rsidRDefault="0072026A" w:rsidP="0072026A">
      <w:pPr>
        <w:pStyle w:val="22"/>
        <w:spacing w:after="0" w:line="240" w:lineRule="auto"/>
        <w:ind w:firstLine="567"/>
        <w:jc w:val="both"/>
        <w:rPr>
          <w:b/>
          <w:sz w:val="22"/>
          <w:szCs w:val="22"/>
        </w:rPr>
      </w:pPr>
    </w:p>
    <w:p w:rsidR="0072026A" w:rsidRPr="0072026A" w:rsidRDefault="0072026A" w:rsidP="0072026A">
      <w:pPr>
        <w:autoSpaceDE w:val="0"/>
        <w:autoSpaceDN w:val="0"/>
        <w:adjustRightInd w:val="0"/>
        <w:ind w:firstLine="567"/>
        <w:jc w:val="center"/>
        <w:rPr>
          <w:rFonts w:eastAsiaTheme="minorHAnsi"/>
          <w:b/>
          <w:color w:val="000000"/>
          <w:lang w:eastAsia="en-US"/>
        </w:rPr>
      </w:pPr>
      <w:r w:rsidRPr="0072026A">
        <w:rPr>
          <w:b/>
        </w:rPr>
        <w:t>ТЕМА 5. АВТОМАТИЗАЦІЯ ОБЛІКУ ОПЕРАЦІЙ В ІНОЗЕМНІЙ ВАЛЮТІ</w:t>
      </w:r>
    </w:p>
    <w:p w:rsidR="0072026A" w:rsidRPr="0072026A" w:rsidRDefault="0072026A" w:rsidP="0072026A">
      <w:pPr>
        <w:pStyle w:val="13"/>
        <w:ind w:left="0" w:firstLine="709"/>
        <w:jc w:val="both"/>
        <w:rPr>
          <w:sz w:val="20"/>
          <w:szCs w:val="20"/>
          <w:lang w:val="uk-UA"/>
        </w:rPr>
      </w:pPr>
      <w:r w:rsidRPr="0072026A">
        <w:rPr>
          <w:sz w:val="20"/>
          <w:szCs w:val="20"/>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0D7A95" w:rsidRDefault="000D7A95">
      <w:pPr>
        <w:spacing w:after="200" w:line="276" w:lineRule="auto"/>
        <w:rPr>
          <w:b/>
          <w:bCs/>
        </w:rPr>
      </w:pPr>
    </w:p>
    <w:p w:rsidR="0072026A" w:rsidRPr="0072026A" w:rsidRDefault="0072026A" w:rsidP="0072026A">
      <w:pPr>
        <w:ind w:firstLine="708"/>
        <w:jc w:val="center"/>
        <w:rPr>
          <w:b/>
        </w:rPr>
      </w:pPr>
      <w:r w:rsidRPr="0072026A">
        <w:rPr>
          <w:b/>
        </w:rPr>
        <w:t>ТЕМА 6. КАДРОВИЙ ОБЛІК. АВТОМАТИЗАЦІЯ ОБЛІКУ ПРАЦІ ТА ЗАРОБІТНОЇ ПЛАТИ</w:t>
      </w:r>
    </w:p>
    <w:p w:rsidR="0072026A" w:rsidRPr="0072026A" w:rsidRDefault="0072026A" w:rsidP="0072026A">
      <w:pPr>
        <w:pStyle w:val="13"/>
        <w:ind w:left="0" w:firstLine="567"/>
        <w:jc w:val="both"/>
        <w:rPr>
          <w:sz w:val="20"/>
          <w:szCs w:val="20"/>
          <w:lang w:val="uk-UA"/>
        </w:rPr>
      </w:pPr>
      <w:r w:rsidRPr="0072026A">
        <w:rPr>
          <w:sz w:val="20"/>
          <w:szCs w:val="20"/>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D50FED" w:rsidRDefault="00D50FED" w:rsidP="00241B0B">
      <w:pPr>
        <w:autoSpaceDE w:val="0"/>
        <w:autoSpaceDN w:val="0"/>
        <w:adjustRightInd w:val="0"/>
        <w:jc w:val="center"/>
        <w:rPr>
          <w:b/>
          <w:bCs/>
        </w:rPr>
      </w:pPr>
    </w:p>
    <w:p w:rsidR="00C86CC2" w:rsidRPr="00C86CC2" w:rsidRDefault="00C86CC2" w:rsidP="00C86CC2">
      <w:pPr>
        <w:pStyle w:val="13"/>
        <w:ind w:left="0" w:firstLine="567"/>
        <w:jc w:val="center"/>
        <w:rPr>
          <w:rFonts w:eastAsia="Calibri"/>
          <w:iCs/>
          <w:sz w:val="20"/>
          <w:szCs w:val="20"/>
          <w:lang w:val="uk-UA"/>
        </w:rPr>
      </w:pPr>
      <w:r w:rsidRPr="00C86CC2">
        <w:rPr>
          <w:b/>
          <w:sz w:val="20"/>
          <w:szCs w:val="20"/>
          <w:lang w:val="uk-UA"/>
        </w:rPr>
        <w:t>ТЕМА 7. АВТОМАТИЗАЦІЯ ОБЛІКУ НЕОБОРОТНИХ АКТИВІВ</w:t>
      </w:r>
    </w:p>
    <w:p w:rsidR="00C86CC2" w:rsidRPr="00C86CC2" w:rsidRDefault="00C86CC2" w:rsidP="00C86CC2">
      <w:pPr>
        <w:pStyle w:val="13"/>
        <w:ind w:left="0" w:firstLine="567"/>
        <w:jc w:val="both"/>
        <w:rPr>
          <w:sz w:val="20"/>
          <w:szCs w:val="20"/>
          <w:lang w:val="uk-UA"/>
        </w:rPr>
      </w:pPr>
      <w:r w:rsidRPr="00C86CC2">
        <w:rPr>
          <w:sz w:val="20"/>
          <w:szCs w:val="20"/>
          <w:lang w:val="uk-UA"/>
        </w:rPr>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в експлуатацію. </w:t>
      </w:r>
      <w:r w:rsidRPr="00C86CC2">
        <w:rPr>
          <w:sz w:val="20"/>
          <w:szCs w:val="20"/>
          <w:lang w:val="uk-UA"/>
        </w:rPr>
        <w:lastRenderedPageBreak/>
        <w:t xml:space="preserve">Нарахування амортизації. Переміщення ОЗ. Модернізація ОЗ. Інвентаризація ОЗ. Списання ОЗ. Продаж ОЗ. Підсистема </w:t>
      </w:r>
      <w:r w:rsidRPr="00C86CC2">
        <w:rPr>
          <w:bCs/>
          <w:sz w:val="20"/>
          <w:szCs w:val="20"/>
          <w:lang w:val="uk-UA"/>
        </w:rPr>
        <w:t>"</w:t>
      </w:r>
      <w:r w:rsidRPr="00C86CC2">
        <w:rPr>
          <w:sz w:val="20"/>
          <w:szCs w:val="20"/>
          <w:lang w:val="uk-UA"/>
        </w:rPr>
        <w:t>Малоцінні активи</w:t>
      </w:r>
      <w:r w:rsidRPr="00C86CC2">
        <w:rPr>
          <w:bCs/>
          <w:sz w:val="20"/>
          <w:szCs w:val="20"/>
          <w:lang w:val="uk-UA"/>
        </w:rPr>
        <w:t>"</w:t>
      </w:r>
    </w:p>
    <w:p w:rsidR="00780DDA" w:rsidRPr="00C86CC2" w:rsidRDefault="00780DDA" w:rsidP="00C86CC2">
      <w:pPr>
        <w:ind w:firstLine="567"/>
        <w:jc w:val="both"/>
        <w:rPr>
          <w:b/>
          <w:bCs/>
        </w:rPr>
      </w:pPr>
    </w:p>
    <w:p w:rsidR="00517634" w:rsidRDefault="00517634" w:rsidP="00241B0B">
      <w:pPr>
        <w:jc w:val="center"/>
        <w:rPr>
          <w:b/>
        </w:rPr>
      </w:pPr>
    </w:p>
    <w:p w:rsidR="00241B0B" w:rsidRPr="001F3121" w:rsidRDefault="001F3121" w:rsidP="00241B0B">
      <w:pPr>
        <w:jc w:val="center"/>
        <w:rPr>
          <w:rFonts w:eastAsia="Calibri"/>
          <w:b/>
          <w:iCs/>
          <w:spacing w:val="-2"/>
        </w:rPr>
      </w:pPr>
      <w:r w:rsidRPr="001F3121">
        <w:rPr>
          <w:b/>
        </w:rPr>
        <w:t>ТЕМА 8. АВТОМАТИЗАЦІЯ ОБЛІКУ ВИРОБНИЧОЇ ДІЯЛЬНОСТІ. ЗВІТИ</w:t>
      </w:r>
    </w:p>
    <w:p w:rsidR="001F3121" w:rsidRPr="001F3121" w:rsidRDefault="001F3121" w:rsidP="001F3121">
      <w:pPr>
        <w:ind w:firstLine="567"/>
        <w:jc w:val="both"/>
      </w:pPr>
      <w:r w:rsidRPr="001F3121">
        <w:t xml:space="preserve">Концепція підсистеми. Накопичення затрат виробничої діяльності. </w:t>
      </w:r>
      <w:r w:rsidRPr="001F3121">
        <w:rPr>
          <w:bCs/>
        </w:rPr>
        <w:t>Відображення виробничих затрат в обліку</w:t>
      </w:r>
      <w:r w:rsidRPr="001F3121">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1F3121">
        <w:rPr>
          <w:bCs/>
        </w:rPr>
        <w:t>Випуск внутрішніх послуг</w:t>
      </w:r>
      <w:r w:rsidRPr="001F3121">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1F3121" w:rsidRPr="001F3121" w:rsidRDefault="001F3121" w:rsidP="001F3121">
      <w:pPr>
        <w:pStyle w:val="13"/>
        <w:ind w:left="0" w:firstLine="567"/>
        <w:jc w:val="both"/>
        <w:rPr>
          <w:sz w:val="22"/>
          <w:szCs w:val="22"/>
          <w:lang w:val="uk-UA"/>
        </w:rPr>
      </w:pPr>
    </w:p>
    <w:p w:rsidR="00517634" w:rsidRDefault="00517634" w:rsidP="00241B0B">
      <w:pPr>
        <w:jc w:val="center"/>
        <w:rPr>
          <w:b/>
        </w:rPr>
      </w:pPr>
    </w:p>
    <w:p w:rsidR="00241B0B" w:rsidRPr="000968D7" w:rsidRDefault="00241B0B" w:rsidP="00241B0B">
      <w:pPr>
        <w:pStyle w:val="FR1"/>
        <w:spacing w:before="20" w:line="240" w:lineRule="auto"/>
        <w:jc w:val="center"/>
        <w:rPr>
          <w:rFonts w:ascii="Times New Roman" w:hAnsi="Times New Roman"/>
          <w:b/>
          <w:caps/>
          <w:sz w:val="20"/>
        </w:rPr>
      </w:pPr>
      <w:r w:rsidRPr="000968D7">
        <w:rPr>
          <w:rFonts w:ascii="Times New Roman" w:hAnsi="Times New Roman"/>
          <w:b/>
          <w:sz w:val="20"/>
        </w:rPr>
        <w:br w:type="page"/>
      </w:r>
      <w:r w:rsidRPr="000968D7">
        <w:rPr>
          <w:rFonts w:ascii="Times New Roman" w:hAnsi="Times New Roman"/>
          <w:b/>
          <w:sz w:val="20"/>
        </w:rPr>
        <w:lastRenderedPageBreak/>
        <w:t>4. СПИСОК РЕКОМЕНДОВАНОЇ ЛІТЕРАТУРИ:</w:t>
      </w:r>
    </w:p>
    <w:p w:rsidR="009B548A" w:rsidRPr="00917711" w:rsidRDefault="009B548A" w:rsidP="009B548A">
      <w:pPr>
        <w:pStyle w:val="13"/>
        <w:numPr>
          <w:ilvl w:val="0"/>
          <w:numId w:val="18"/>
        </w:numPr>
        <w:ind w:left="0" w:firstLine="0"/>
        <w:jc w:val="both"/>
        <w:rPr>
          <w:color w:val="000000"/>
          <w:sz w:val="20"/>
          <w:szCs w:val="20"/>
          <w:lang w:val="uk-UA"/>
        </w:rPr>
      </w:pPr>
      <w:r w:rsidRPr="00917711">
        <w:rPr>
          <w:color w:val="000000"/>
          <w:sz w:val="20"/>
          <w:szCs w:val="20"/>
          <w:lang w:val="uk-UA"/>
        </w:rPr>
        <w:t>Васьків О.</w:t>
      </w:r>
      <w:r w:rsidRPr="009B548A">
        <w:rPr>
          <w:color w:val="000000"/>
          <w:sz w:val="20"/>
          <w:szCs w:val="20"/>
        </w:rPr>
        <w:t> </w:t>
      </w:r>
      <w:r w:rsidRPr="00917711">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917711">
        <w:rPr>
          <w:color w:val="000000"/>
          <w:sz w:val="20"/>
          <w:szCs w:val="20"/>
          <w:lang w:val="uk-UA"/>
        </w:rPr>
        <w:t>с.</w:t>
      </w:r>
    </w:p>
    <w:p w:rsidR="00C33D9E" w:rsidRPr="00904D3C" w:rsidRDefault="00C33D9E" w:rsidP="00C33D9E">
      <w:pPr>
        <w:pStyle w:val="13"/>
        <w:numPr>
          <w:ilvl w:val="0"/>
          <w:numId w:val="18"/>
        </w:numPr>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C33D9E" w:rsidRPr="00904D3C" w:rsidRDefault="00C33D9E" w:rsidP="00C33D9E">
      <w:pPr>
        <w:pStyle w:val="13"/>
        <w:numPr>
          <w:ilvl w:val="0"/>
          <w:numId w:val="18"/>
        </w:numPr>
        <w:ind w:left="0" w:firstLine="0"/>
        <w:jc w:val="both"/>
        <w:rPr>
          <w:sz w:val="20"/>
          <w:szCs w:val="20"/>
        </w:rPr>
      </w:pPr>
      <w:r w:rsidRPr="00904D3C">
        <w:rPr>
          <w:sz w:val="20"/>
          <w:szCs w:val="20"/>
        </w:rPr>
        <w:t>Гартвич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В. Гартвич. – СПб. : Питер, 2007. – 160 с.</w:t>
      </w:r>
    </w:p>
    <w:p w:rsidR="00C33D9E" w:rsidRPr="00904D3C" w:rsidRDefault="00C33D9E" w:rsidP="00C33D9E">
      <w:pPr>
        <w:pStyle w:val="13"/>
        <w:numPr>
          <w:ilvl w:val="0"/>
          <w:numId w:val="18"/>
        </w:numPr>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C33D9E" w:rsidRPr="00904D3C" w:rsidRDefault="00C33D9E" w:rsidP="00C33D9E">
      <w:pPr>
        <w:pStyle w:val="13"/>
        <w:numPr>
          <w:ilvl w:val="0"/>
          <w:numId w:val="18"/>
        </w:numPr>
        <w:ind w:left="0" w:firstLine="0"/>
        <w:jc w:val="both"/>
        <w:rPr>
          <w:sz w:val="20"/>
          <w:szCs w:val="20"/>
        </w:rPr>
      </w:pPr>
      <w:r w:rsidRPr="00904D3C">
        <w:rPr>
          <w:sz w:val="20"/>
          <w:szCs w:val="20"/>
        </w:rPr>
        <w:t>Грянина Е.</w:t>
      </w:r>
      <w:r w:rsidRPr="00904D3C">
        <w:rPr>
          <w:sz w:val="20"/>
          <w:szCs w:val="20"/>
          <w:lang w:val="uk-UA"/>
        </w:rPr>
        <w:t> </w:t>
      </w:r>
      <w:r w:rsidRPr="00904D3C">
        <w:rPr>
          <w:sz w:val="20"/>
          <w:szCs w:val="20"/>
        </w:rPr>
        <w:t>А. Секреты профессиональной работы с программой "1С: Зарплата и управление персоналом 8". Управление персоналом : учебное пособие / Е.</w:t>
      </w:r>
      <w:r w:rsidRPr="00904D3C">
        <w:rPr>
          <w:sz w:val="20"/>
          <w:szCs w:val="20"/>
          <w:lang w:val="uk-UA"/>
        </w:rPr>
        <w:t> </w:t>
      </w:r>
      <w:r w:rsidRPr="00904D3C">
        <w:rPr>
          <w:sz w:val="20"/>
          <w:szCs w:val="20"/>
        </w:rPr>
        <w:t>А. Грянина, С.</w:t>
      </w:r>
      <w:r w:rsidRPr="00904D3C">
        <w:rPr>
          <w:sz w:val="20"/>
          <w:szCs w:val="20"/>
          <w:lang w:val="uk-UA"/>
        </w:rPr>
        <w:t> </w:t>
      </w:r>
      <w:r w:rsidRPr="00904D3C">
        <w:rPr>
          <w:sz w:val="20"/>
          <w:szCs w:val="20"/>
        </w:rPr>
        <w:t xml:space="preserve">А. Харитонов. – М. : ООО "1С-Паблишинг", 2007. – 263 с.: ил. </w:t>
      </w:r>
    </w:p>
    <w:p w:rsidR="00C33D9E" w:rsidRPr="00904D3C" w:rsidRDefault="00C33D9E" w:rsidP="00C33D9E">
      <w:pPr>
        <w:pStyle w:val="13"/>
        <w:numPr>
          <w:ilvl w:val="0"/>
          <w:numId w:val="18"/>
        </w:numPr>
        <w:ind w:left="0" w:firstLine="0"/>
        <w:jc w:val="both"/>
        <w:rPr>
          <w:sz w:val="20"/>
          <w:szCs w:val="20"/>
        </w:rPr>
      </w:pPr>
      <w:r w:rsidRPr="00904D3C">
        <w:rPr>
          <w:sz w:val="20"/>
          <w:szCs w:val="20"/>
          <w:lang w:val="uk-UA"/>
        </w:rPr>
        <w:t xml:space="preserve">Заячківська Л. </w:t>
      </w:r>
      <w:r w:rsidRPr="00904D3C">
        <w:rPr>
          <w:sz w:val="20"/>
          <w:szCs w:val="20"/>
        </w:rPr>
        <w:t>Методичні матеріали</w:t>
      </w:r>
      <w:r w:rsidRPr="00904D3C">
        <w:rPr>
          <w:sz w:val="20"/>
          <w:szCs w:val="20"/>
          <w:lang w:val="uk-UA"/>
        </w:rPr>
        <w:t xml:space="preserve"> </w:t>
      </w:r>
      <w:r w:rsidR="002D6961">
        <w:rPr>
          <w:sz w:val="20"/>
          <w:szCs w:val="20"/>
        </w:rPr>
        <w:t xml:space="preserve">до курсу </w:t>
      </w:r>
      <w:r w:rsidRPr="00904D3C">
        <w:rPr>
          <w:sz w:val="20"/>
          <w:szCs w:val="20"/>
        </w:rPr>
        <w:t>"1С Підприємство 8: Бухгалтерія для України"</w:t>
      </w:r>
      <w:r w:rsidRPr="00904D3C">
        <w:rPr>
          <w:sz w:val="20"/>
          <w:szCs w:val="20"/>
          <w:lang w:val="uk-UA"/>
        </w:rPr>
        <w:t xml:space="preserve"> / Л. Заячківська Л. – 65 с.</w:t>
      </w:r>
    </w:p>
    <w:p w:rsidR="00C33D9E" w:rsidRPr="00904D3C" w:rsidRDefault="00C33D9E" w:rsidP="00C33D9E">
      <w:pPr>
        <w:pStyle w:val="13"/>
        <w:numPr>
          <w:ilvl w:val="0"/>
          <w:numId w:val="18"/>
        </w:numPr>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C33D9E" w:rsidRPr="00917711" w:rsidRDefault="00C33D9E" w:rsidP="00C33D9E">
      <w:pPr>
        <w:pStyle w:val="13"/>
        <w:numPr>
          <w:ilvl w:val="0"/>
          <w:numId w:val="18"/>
        </w:numPr>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C33D9E" w:rsidRPr="00904D3C" w:rsidRDefault="00C33D9E" w:rsidP="00C33D9E">
      <w:pPr>
        <w:pStyle w:val="13"/>
        <w:numPr>
          <w:ilvl w:val="0"/>
          <w:numId w:val="18"/>
        </w:numPr>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C33D9E" w:rsidRPr="00904D3C" w:rsidRDefault="00C33D9E" w:rsidP="00C33D9E">
      <w:pPr>
        <w:pStyle w:val="13"/>
        <w:numPr>
          <w:ilvl w:val="0"/>
          <w:numId w:val="18"/>
        </w:numPr>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А. Фадеева. – М. : Изд. "Альфа-Пресс", 2007. – 200 с.</w:t>
      </w:r>
    </w:p>
    <w:p w:rsidR="00C33D9E" w:rsidRPr="00904D3C" w:rsidRDefault="00C33D9E" w:rsidP="00C33D9E">
      <w:pPr>
        <w:pStyle w:val="13"/>
        <w:numPr>
          <w:ilvl w:val="0"/>
          <w:numId w:val="18"/>
        </w:numPr>
        <w:ind w:left="0" w:firstLine="0"/>
        <w:jc w:val="both"/>
        <w:rPr>
          <w:sz w:val="20"/>
          <w:szCs w:val="20"/>
          <w:lang w:val="uk-UA"/>
        </w:rPr>
      </w:pPr>
      <w:r w:rsidRPr="00904D3C">
        <w:rPr>
          <w:sz w:val="20"/>
          <w:szCs w:val="20"/>
        </w:rPr>
        <w:t xml:space="preserve">Методичні рекомендації до виконання лабораторних робіт з навчальної дисципліни "Інформаційні системи і технології в обліку та аудиті" для студентів напряму підготовки 6.030509 "Облік і аудит" денної форми навчання </w:t>
      </w:r>
      <w:r w:rsidRPr="00904D3C">
        <w:rPr>
          <w:b/>
          <w:bCs/>
          <w:sz w:val="20"/>
          <w:szCs w:val="20"/>
        </w:rPr>
        <w:t xml:space="preserve">/ </w:t>
      </w:r>
      <w:r w:rsidRPr="00904D3C">
        <w:rPr>
          <w:sz w:val="20"/>
          <w:szCs w:val="20"/>
        </w:rPr>
        <w:t>укл.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В. – Х. : Вид. ХНЕУ, 2012. – 84 с. (Укр. мов.)</w:t>
      </w:r>
      <w:r w:rsidRPr="00904D3C">
        <w:rPr>
          <w:sz w:val="20"/>
          <w:szCs w:val="20"/>
          <w:lang w:val="uk-UA"/>
        </w:rPr>
        <w:t>.</w:t>
      </w:r>
    </w:p>
    <w:p w:rsidR="00C33D9E" w:rsidRPr="00904D3C" w:rsidRDefault="00C33D9E" w:rsidP="00C33D9E">
      <w:pPr>
        <w:pStyle w:val="13"/>
        <w:numPr>
          <w:ilvl w:val="0"/>
          <w:numId w:val="18"/>
        </w:numPr>
        <w:ind w:left="0" w:firstLine="0"/>
        <w:jc w:val="both"/>
        <w:rPr>
          <w:sz w:val="20"/>
          <w:szCs w:val="20"/>
        </w:rPr>
      </w:pPr>
      <w:r w:rsidRPr="00917711">
        <w:rPr>
          <w:sz w:val="20"/>
          <w:szCs w:val="20"/>
          <w:lang w:val="uk-UA"/>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М. Беседовський,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А. Гаврилова та ін. – Х. : Вид. ХНЕУ, 2013. – 148 с. (Укр. мов.)</w:t>
      </w:r>
      <w:r w:rsidRPr="00904D3C">
        <w:rPr>
          <w:sz w:val="20"/>
          <w:szCs w:val="20"/>
          <w:lang w:val="uk-UA"/>
        </w:rPr>
        <w:t>.</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lastRenderedPageBreak/>
        <w:t xml:space="preserve">Сайт группы компаний Дугоба. Описание всех программ 1С. 1С: Управление производственным предприятием. – Режим доступа : </w:t>
      </w:r>
      <w:hyperlink r:id="rId9" w:history="1">
        <w:r w:rsidRPr="00904D3C">
          <w:rPr>
            <w:rStyle w:val="a5"/>
          </w:rPr>
          <w:t>http://dugoba.ru/upp/</w:t>
        </w:r>
      </w:hyperlink>
      <w:r w:rsidRPr="00904D3C">
        <w:t>.</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sidR="001F34B7">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241B0B" w:rsidRDefault="00241B0B">
      <w:pPr>
        <w:rPr>
          <w:lang w:val="ru-RU"/>
        </w:rPr>
      </w:pPr>
    </w:p>
    <w:p w:rsidR="00241B0B" w:rsidRDefault="00241B0B">
      <w:pPr>
        <w:spacing w:after="200" w:line="276" w:lineRule="auto"/>
        <w:rPr>
          <w:lang w:val="ru-RU"/>
        </w:rPr>
      </w:pPr>
      <w:r>
        <w:rPr>
          <w:lang w:val="ru-RU"/>
        </w:rPr>
        <w:br w:type="page"/>
      </w:r>
    </w:p>
    <w:p w:rsidR="00F00695" w:rsidRPr="004E176E" w:rsidRDefault="00F00695" w:rsidP="00F00695">
      <w:pPr>
        <w:pStyle w:val="a7"/>
        <w:numPr>
          <w:ilvl w:val="0"/>
          <w:numId w:val="5"/>
        </w:numPr>
      </w:pPr>
      <w:bookmarkStart w:id="1" w:name="_Toc337123250"/>
      <w:r w:rsidRPr="004E176E">
        <w:lastRenderedPageBreak/>
        <w:t>ІНТЕРНЕТ</w:t>
      </w:r>
      <w:bookmarkEnd w:id="1"/>
      <w:r w:rsidRPr="004E176E">
        <w:t xml:space="preserve"> САЙТИ</w:t>
      </w:r>
    </w:p>
    <w:p w:rsidR="00241B0B" w:rsidRPr="000968D7" w:rsidRDefault="00241B0B" w:rsidP="00241B0B">
      <w:pPr>
        <w:pStyle w:val="a3"/>
        <w:ind w:firstLine="0"/>
        <w:rPr>
          <w:b/>
          <w:sz w:val="20"/>
        </w:rPr>
      </w:pPr>
    </w:p>
    <w:p w:rsidR="009B548A" w:rsidRPr="00CB2FA5" w:rsidRDefault="009B548A" w:rsidP="009B548A">
      <w:pPr>
        <w:pStyle w:val="13"/>
        <w:numPr>
          <w:ilvl w:val="0"/>
          <w:numId w:val="19"/>
        </w:numPr>
        <w:ind w:left="0" w:firstLine="0"/>
        <w:jc w:val="both"/>
        <w:rPr>
          <w:sz w:val="20"/>
          <w:szCs w:val="20"/>
        </w:rPr>
      </w:pPr>
      <w:r w:rsidRPr="00CB2FA5">
        <w:rPr>
          <w:color w:val="000000"/>
          <w:sz w:val="20"/>
          <w:szCs w:val="20"/>
        </w:rPr>
        <w:t>Виробництво</w:t>
      </w:r>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r w:rsidRPr="00CB2FA5">
        <w:rPr>
          <w:color w:val="000000"/>
          <w:sz w:val="20"/>
          <w:szCs w:val="20"/>
        </w:rPr>
        <w:t>Бухгалтерії</w:t>
      </w:r>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0" w:history="1">
        <w:r w:rsidRPr="00CB2FA5">
          <w:rPr>
            <w:rStyle w:val="a5"/>
            <w:sz w:val="20"/>
            <w:szCs w:val="20"/>
            <w:lang w:val="uk-UA"/>
          </w:rPr>
          <w:t>https://dtkt.com.ua/show/4cid0869.html</w:t>
        </w:r>
      </w:hyperlink>
      <w:r w:rsidRPr="00CB2FA5">
        <w:rPr>
          <w:color w:val="000000"/>
          <w:sz w:val="20"/>
          <w:szCs w:val="20"/>
          <w:lang w:val="uk-UA"/>
        </w:rPr>
        <w:t>.</w:t>
      </w:r>
    </w:p>
    <w:p w:rsidR="00B16F3F" w:rsidRPr="00CB2FA5" w:rsidRDefault="00B16F3F" w:rsidP="00B16F3F">
      <w:pPr>
        <w:numPr>
          <w:ilvl w:val="0"/>
          <w:numId w:val="19"/>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1" w:history="1">
        <w:r w:rsidRPr="00CB2FA5">
          <w:rPr>
            <w:rStyle w:val="a5"/>
          </w:rPr>
          <w:t>https://stimul.kiev.ua/materialy.htm?a=vvod_v_ekspluatatsiyu_os</w:t>
        </w:r>
      </w:hyperlink>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http://v8.1c.ru/regional/ RegionalSolutions_ UA_UPP.htm.</w:t>
      </w:r>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2" w:history="1">
        <w:r w:rsidRPr="00CB2FA5">
          <w:rPr>
            <w:rStyle w:val="a5"/>
            <w:sz w:val="20"/>
            <w:szCs w:val="20"/>
          </w:rPr>
          <w:t>http://devtrainingforum.v8.1c.ru/forum/</w:t>
        </w:r>
      </w:hyperlink>
      <w:r w:rsidRPr="00CB2FA5">
        <w:rPr>
          <w:sz w:val="20"/>
          <w:szCs w:val="20"/>
        </w:rPr>
        <w:t>.</w:t>
      </w:r>
    </w:p>
    <w:p w:rsidR="00B16F3F" w:rsidRPr="00CB2FA5" w:rsidRDefault="00B16F3F" w:rsidP="00B16F3F">
      <w:pPr>
        <w:pStyle w:val="13"/>
        <w:numPr>
          <w:ilvl w:val="0"/>
          <w:numId w:val="19"/>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3" w:history="1">
        <w:r w:rsidRPr="00CB2FA5">
          <w:rPr>
            <w:rStyle w:val="a5"/>
            <w:sz w:val="20"/>
            <w:szCs w:val="20"/>
          </w:rPr>
          <w:t>http://pro1c.org.ua</w:t>
        </w:r>
      </w:hyperlink>
      <w:r w:rsidRPr="00CB2FA5">
        <w:rPr>
          <w:sz w:val="20"/>
          <w:szCs w:val="20"/>
        </w:rPr>
        <w:t>.</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Міністерство фінансів України – www. minfin.gov.ua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податкова адміністрація – www. sta.gov.ua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Національний банк України – www. bank.gov.ua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Контрольно-ревізійна служба – www. dkrs.gov.ua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комісія з цінних паперів – www. ssmsc.gov.ua</w:t>
      </w:r>
    </w:p>
    <w:p w:rsidR="00E73B46"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Державний комітет статистики України – www. ukrstat. gov.ua</w:t>
      </w:r>
    </w:p>
    <w:p w:rsidR="002A6DFE" w:rsidRPr="002A6DFE" w:rsidRDefault="002A6DFE" w:rsidP="002A6DFE">
      <w:pPr>
        <w:autoSpaceDE w:val="0"/>
        <w:autoSpaceDN w:val="0"/>
        <w:adjustRightInd w:val="0"/>
        <w:rPr>
          <w:rFonts w:ascii="Arial" w:eastAsiaTheme="minorHAnsi" w:hAnsi="Arial" w:cs="Arial"/>
          <w:color w:val="000000"/>
          <w:sz w:val="24"/>
          <w:szCs w:val="24"/>
          <w:lang w:eastAsia="en-US"/>
        </w:rPr>
      </w:pPr>
    </w:p>
    <w:sectPr w:rsidR="002A6DFE" w:rsidRPr="002A6DFE" w:rsidSect="00095ABB">
      <w:footerReference w:type="default" r:id="rId14"/>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6" w:rsidRDefault="00A40116" w:rsidP="00A40116">
      <w:r>
        <w:separator/>
      </w:r>
    </w:p>
  </w:endnote>
  <w:endnote w:type="continuationSeparator" w:id="0">
    <w:p w:rsidR="00A40116" w:rsidRDefault="00A40116" w:rsidP="00A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0528"/>
    </w:sdtPr>
    <w:sdtEndPr/>
    <w:sdtContent>
      <w:p w:rsidR="00A40116" w:rsidRDefault="00EE1184">
        <w:pPr>
          <w:pStyle w:val="af0"/>
          <w:jc w:val="center"/>
        </w:pPr>
        <w:r>
          <w:fldChar w:fldCharType="begin"/>
        </w:r>
        <w:r w:rsidR="00A40116">
          <w:instrText>PAGE   \* MERGEFORMAT</w:instrText>
        </w:r>
        <w:r>
          <w:fldChar w:fldCharType="separate"/>
        </w:r>
        <w:r w:rsidR="002F4289" w:rsidRPr="002F4289">
          <w:rPr>
            <w:noProof/>
            <w:lang w:val="ru-RU"/>
          </w:rPr>
          <w:t>4</w:t>
        </w:r>
        <w:r>
          <w:fldChar w:fldCharType="end"/>
        </w:r>
      </w:p>
    </w:sdtContent>
  </w:sdt>
  <w:p w:rsidR="00A40116" w:rsidRDefault="00A401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6" w:rsidRDefault="00A40116" w:rsidP="00A40116">
      <w:r>
        <w:separator/>
      </w:r>
    </w:p>
  </w:footnote>
  <w:footnote w:type="continuationSeparator" w:id="0">
    <w:p w:rsidR="00A40116" w:rsidRDefault="00A40116" w:rsidP="00A4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601729"/>
    <w:multiLevelType w:val="hybridMultilevel"/>
    <w:tmpl w:val="47120D86"/>
    <w:lvl w:ilvl="0" w:tplc="1E6C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C26F77"/>
    <w:multiLevelType w:val="hybridMultilevel"/>
    <w:tmpl w:val="CAC4552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0D428DD"/>
    <w:multiLevelType w:val="hybridMultilevel"/>
    <w:tmpl w:val="C3485CB0"/>
    <w:lvl w:ilvl="0" w:tplc="1E6C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4" w15:restartNumberingAfterBreak="0">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6" w15:restartNumberingAfterBreak="0">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15:restartNumberingAfterBreak="0">
    <w:nsid w:val="4F9A1A33"/>
    <w:multiLevelType w:val="hybridMultilevel"/>
    <w:tmpl w:val="3DCABF66"/>
    <w:lvl w:ilvl="0" w:tplc="589E3CDC">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1" w15:restartNumberingAfterBreak="0">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6"/>
  </w:num>
  <w:num w:numId="5">
    <w:abstractNumId w:val="10"/>
  </w:num>
  <w:num w:numId="6">
    <w:abstractNumId w:val="13"/>
  </w:num>
  <w:num w:numId="7">
    <w:abstractNumId w:val="0"/>
  </w:num>
  <w:num w:numId="8">
    <w:abstractNumId w:val="4"/>
  </w:num>
  <w:num w:numId="9">
    <w:abstractNumId w:val="5"/>
  </w:num>
  <w:num w:numId="10">
    <w:abstractNumId w:val="18"/>
  </w:num>
  <w:num w:numId="11">
    <w:abstractNumId w:val="15"/>
  </w:num>
  <w:num w:numId="12">
    <w:abstractNumId w:val="19"/>
  </w:num>
  <w:num w:numId="13">
    <w:abstractNumId w:val="21"/>
  </w:num>
  <w:num w:numId="14">
    <w:abstractNumId w:val="2"/>
  </w:num>
  <w:num w:numId="15">
    <w:abstractNumId w:val="12"/>
  </w:num>
  <w:num w:numId="16">
    <w:abstractNumId w:val="8"/>
  </w:num>
  <w:num w:numId="17">
    <w:abstractNumId w:val="11"/>
  </w:num>
  <w:num w:numId="18">
    <w:abstractNumId w:val="16"/>
  </w:num>
  <w:num w:numId="19">
    <w:abstractNumId w:val="7"/>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21ADB"/>
    <w:rsid w:val="000349AA"/>
    <w:rsid w:val="0005673F"/>
    <w:rsid w:val="000604D7"/>
    <w:rsid w:val="0006729C"/>
    <w:rsid w:val="00095ABB"/>
    <w:rsid w:val="000D7A95"/>
    <w:rsid w:val="000E0DB5"/>
    <w:rsid w:val="00117CF7"/>
    <w:rsid w:val="00152049"/>
    <w:rsid w:val="00177FAE"/>
    <w:rsid w:val="00193988"/>
    <w:rsid w:val="001A0929"/>
    <w:rsid w:val="001A272B"/>
    <w:rsid w:val="001F3121"/>
    <w:rsid w:val="001F34B7"/>
    <w:rsid w:val="00241B0B"/>
    <w:rsid w:val="00253247"/>
    <w:rsid w:val="0026607D"/>
    <w:rsid w:val="00281E97"/>
    <w:rsid w:val="002A6DFE"/>
    <w:rsid w:val="002C1767"/>
    <w:rsid w:val="002D6961"/>
    <w:rsid w:val="002F4289"/>
    <w:rsid w:val="00314D00"/>
    <w:rsid w:val="00357A66"/>
    <w:rsid w:val="0036199F"/>
    <w:rsid w:val="00374381"/>
    <w:rsid w:val="00383190"/>
    <w:rsid w:val="003D096F"/>
    <w:rsid w:val="003D1E30"/>
    <w:rsid w:val="003F7118"/>
    <w:rsid w:val="00402D90"/>
    <w:rsid w:val="0042226A"/>
    <w:rsid w:val="00424A41"/>
    <w:rsid w:val="004302AB"/>
    <w:rsid w:val="00475970"/>
    <w:rsid w:val="0048429E"/>
    <w:rsid w:val="004C271A"/>
    <w:rsid w:val="004C6DBE"/>
    <w:rsid w:val="004E01AD"/>
    <w:rsid w:val="004F23F7"/>
    <w:rsid w:val="00517634"/>
    <w:rsid w:val="00537844"/>
    <w:rsid w:val="00557C38"/>
    <w:rsid w:val="005774D5"/>
    <w:rsid w:val="00580216"/>
    <w:rsid w:val="005B07A1"/>
    <w:rsid w:val="005C46C8"/>
    <w:rsid w:val="006133AB"/>
    <w:rsid w:val="0063797E"/>
    <w:rsid w:val="006A7C65"/>
    <w:rsid w:val="006B25F0"/>
    <w:rsid w:val="0072026A"/>
    <w:rsid w:val="00751F09"/>
    <w:rsid w:val="00780DDA"/>
    <w:rsid w:val="008223CE"/>
    <w:rsid w:val="00845611"/>
    <w:rsid w:val="0084779D"/>
    <w:rsid w:val="00863032"/>
    <w:rsid w:val="0087458C"/>
    <w:rsid w:val="0088707C"/>
    <w:rsid w:val="008D7C11"/>
    <w:rsid w:val="008F04F1"/>
    <w:rsid w:val="0090009E"/>
    <w:rsid w:val="00904D3C"/>
    <w:rsid w:val="00917711"/>
    <w:rsid w:val="009272AE"/>
    <w:rsid w:val="009458B7"/>
    <w:rsid w:val="0094752A"/>
    <w:rsid w:val="00962A02"/>
    <w:rsid w:val="009750E6"/>
    <w:rsid w:val="00995D11"/>
    <w:rsid w:val="009B548A"/>
    <w:rsid w:val="00A004AE"/>
    <w:rsid w:val="00A06847"/>
    <w:rsid w:val="00A40116"/>
    <w:rsid w:val="00A443BE"/>
    <w:rsid w:val="00AA2845"/>
    <w:rsid w:val="00AB7103"/>
    <w:rsid w:val="00AF46FD"/>
    <w:rsid w:val="00B16F3F"/>
    <w:rsid w:val="00B221B6"/>
    <w:rsid w:val="00B37DC7"/>
    <w:rsid w:val="00B469CE"/>
    <w:rsid w:val="00B55A9F"/>
    <w:rsid w:val="00B93A65"/>
    <w:rsid w:val="00BA3A04"/>
    <w:rsid w:val="00BD06F3"/>
    <w:rsid w:val="00BD14E5"/>
    <w:rsid w:val="00BE3B84"/>
    <w:rsid w:val="00C01E52"/>
    <w:rsid w:val="00C33D9E"/>
    <w:rsid w:val="00C80EBB"/>
    <w:rsid w:val="00C86CC2"/>
    <w:rsid w:val="00CB2FA5"/>
    <w:rsid w:val="00CE58F9"/>
    <w:rsid w:val="00CF0A2B"/>
    <w:rsid w:val="00D00F59"/>
    <w:rsid w:val="00D42AE7"/>
    <w:rsid w:val="00D50FED"/>
    <w:rsid w:val="00D5250D"/>
    <w:rsid w:val="00D87000"/>
    <w:rsid w:val="00DF3EF6"/>
    <w:rsid w:val="00E03B79"/>
    <w:rsid w:val="00E23AF1"/>
    <w:rsid w:val="00E603DB"/>
    <w:rsid w:val="00E73B46"/>
    <w:rsid w:val="00E75F71"/>
    <w:rsid w:val="00E76EDE"/>
    <w:rsid w:val="00E87C98"/>
    <w:rsid w:val="00EC3127"/>
    <w:rsid w:val="00ED773A"/>
    <w:rsid w:val="00EE1184"/>
    <w:rsid w:val="00EF34C8"/>
    <w:rsid w:val="00F00695"/>
    <w:rsid w:val="00F010CB"/>
    <w:rsid w:val="00F3664A"/>
    <w:rsid w:val="00F64010"/>
    <w:rsid w:val="00F8388D"/>
    <w:rsid w:val="00F91CA3"/>
    <w:rsid w:val="00FC3F5F"/>
    <w:rsid w:val="00FC4AC4"/>
    <w:rsid w:val="00FE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3FF0EF"/>
  <w15:docId w15:val="{E48F3695-AC9C-4C50-8030-B17AA1B9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у виносці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и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qFormat/>
    <w:rsid w:val="00995D11"/>
    <w:rPr>
      <w:i/>
      <w:iCs/>
    </w:rPr>
  </w:style>
  <w:style w:type="paragraph" w:styleId="ad">
    <w:name w:val="List Paragraph"/>
    <w:basedOn w:val="a"/>
    <w:uiPriority w:val="99"/>
    <w:qFormat/>
    <w:rsid w:val="00152049"/>
    <w:pPr>
      <w:ind w:left="720"/>
      <w:contextualSpacing/>
    </w:pPr>
    <w:rPr>
      <w:sz w:val="24"/>
      <w:szCs w:val="24"/>
      <w:lang w:val="ru-RU"/>
    </w:rPr>
  </w:style>
  <w:style w:type="paragraph" w:styleId="ae">
    <w:name w:val="header"/>
    <w:basedOn w:val="a"/>
    <w:link w:val="af"/>
    <w:uiPriority w:val="99"/>
    <w:unhideWhenUsed/>
    <w:rsid w:val="00A40116"/>
    <w:pPr>
      <w:tabs>
        <w:tab w:val="center" w:pos="4819"/>
        <w:tab w:val="right" w:pos="9639"/>
      </w:tabs>
    </w:pPr>
  </w:style>
  <w:style w:type="character" w:customStyle="1" w:styleId="af">
    <w:name w:val="Верхній колонтитул Знак"/>
    <w:basedOn w:val="a0"/>
    <w:link w:val="ae"/>
    <w:uiPriority w:val="99"/>
    <w:rsid w:val="00A40116"/>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40116"/>
    <w:pPr>
      <w:tabs>
        <w:tab w:val="center" w:pos="4819"/>
        <w:tab w:val="right" w:pos="9639"/>
      </w:tabs>
    </w:pPr>
  </w:style>
  <w:style w:type="character" w:customStyle="1" w:styleId="af1">
    <w:name w:val="Нижній колонтитул Знак"/>
    <w:basedOn w:val="a0"/>
    <w:link w:val="af0"/>
    <w:uiPriority w:val="99"/>
    <w:rsid w:val="00A4011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42226A"/>
    <w:pPr>
      <w:spacing w:after="120"/>
      <w:ind w:left="283"/>
    </w:pPr>
    <w:rPr>
      <w:sz w:val="16"/>
      <w:szCs w:val="16"/>
    </w:rPr>
  </w:style>
  <w:style w:type="character" w:customStyle="1" w:styleId="32">
    <w:name w:val="Основний текст з відступом 3 Знак"/>
    <w:basedOn w:val="a0"/>
    <w:link w:val="31"/>
    <w:uiPriority w:val="99"/>
    <w:semiHidden/>
    <w:rsid w:val="0042226A"/>
    <w:rPr>
      <w:rFonts w:ascii="Times New Roman" w:eastAsia="Times New Roman" w:hAnsi="Times New Roman" w:cs="Times New Roman"/>
      <w:sz w:val="16"/>
      <w:szCs w:val="16"/>
      <w:lang w:eastAsia="ru-RU"/>
    </w:rPr>
  </w:style>
  <w:style w:type="paragraph" w:customStyle="1" w:styleId="usual">
    <w:name w:val="usual"/>
    <w:basedOn w:val="a"/>
    <w:rsid w:val="0072026A"/>
    <w:pPr>
      <w:spacing w:before="100" w:beforeAutospacing="1" w:after="100" w:afterAutospacing="1"/>
    </w:pPr>
    <w:rPr>
      <w:sz w:val="24"/>
      <w:szCs w:val="24"/>
      <w:lang w:val="ru-RU"/>
    </w:rPr>
  </w:style>
  <w:style w:type="paragraph" w:styleId="22">
    <w:name w:val="Body Text 2"/>
    <w:basedOn w:val="a"/>
    <w:link w:val="23"/>
    <w:uiPriority w:val="99"/>
    <w:unhideWhenUsed/>
    <w:rsid w:val="0072026A"/>
    <w:pPr>
      <w:spacing w:after="120" w:line="480" w:lineRule="auto"/>
    </w:pPr>
  </w:style>
  <w:style w:type="character" w:customStyle="1" w:styleId="23">
    <w:name w:val="Основний текст 2 Знак"/>
    <w:basedOn w:val="a0"/>
    <w:link w:val="22"/>
    <w:uiPriority w:val="99"/>
    <w:rsid w:val="0072026A"/>
    <w:rPr>
      <w:rFonts w:ascii="Times New Roman" w:eastAsia="Times New Roman" w:hAnsi="Times New Roman" w:cs="Times New Roman"/>
      <w:sz w:val="20"/>
      <w:szCs w:val="20"/>
      <w:lang w:eastAsia="ru-RU"/>
    </w:rPr>
  </w:style>
  <w:style w:type="paragraph" w:customStyle="1" w:styleId="13">
    <w:name w:val="Абзац списку1"/>
    <w:basedOn w:val="a"/>
    <w:rsid w:val="0072026A"/>
    <w:pPr>
      <w:ind w:left="72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1910993765">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1c.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trainingforum.v8.1c.ru/for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mul.kiev.ua/materialy.htm?a=vvod_v_ekspluatatsiyu_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tkt.com.ua/show/4cid0869.html" TargetMode="External"/><Relationship Id="rId4" Type="http://schemas.openxmlformats.org/officeDocument/2006/relationships/settings" Target="settings.xml"/><Relationship Id="rId9" Type="http://schemas.openxmlformats.org/officeDocument/2006/relationships/hyperlink" Target="http://dugoba.ru/up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5CD6-120C-4C62-8085-D431B711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8441</Words>
  <Characters>4812</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Irynka</cp:lastModifiedBy>
  <cp:revision>50</cp:revision>
  <cp:lastPrinted>2019-09-13T09:13:00Z</cp:lastPrinted>
  <dcterms:created xsi:type="dcterms:W3CDTF">2018-09-26T06:01:00Z</dcterms:created>
  <dcterms:modified xsi:type="dcterms:W3CDTF">2020-02-14T19:19:00Z</dcterms:modified>
</cp:coreProperties>
</file>