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A2" w:rsidRDefault="00FD3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АНОТАЦІЯ ЗМІСТУ НАВЧАЛЬНОЇ ДИСЦИПЛІНИ</w:t>
      </w:r>
    </w:p>
    <w:p w:rsidR="00BC26A2" w:rsidRDefault="00BC2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26A2" w:rsidRDefault="00FD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Методологія тестування програмного забезпечення</w:t>
      </w:r>
      <w:r>
        <w:rPr>
          <w:rFonts w:ascii="Times New Roman" w:eastAsia="Times New Roman" w:hAnsi="Times New Roman" w:cs="Times New Roman"/>
          <w:sz w:val="28"/>
        </w:rPr>
        <w:t>________</w:t>
      </w:r>
    </w:p>
    <w:p w:rsidR="00BC26A2" w:rsidRDefault="00FD3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(назва навчальної дисципліни)</w:t>
      </w:r>
    </w:p>
    <w:p w:rsidR="00BC26A2" w:rsidRDefault="00BC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26A2" w:rsidRDefault="00FD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                              вибіркова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BC26A2" w:rsidRDefault="00FD3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(нормативна/вибіркова)</w:t>
      </w:r>
    </w:p>
    <w:p w:rsidR="00BC26A2" w:rsidRDefault="00BC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26A2" w:rsidRDefault="00FD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Цикл професійної та практичної підготовки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BC26A2" w:rsidRDefault="00FD3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(цикл дисциплін за навчальним планом)</w:t>
      </w:r>
    </w:p>
    <w:p w:rsidR="00BC26A2" w:rsidRDefault="00BC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26A2" w:rsidRDefault="00BC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26A2" w:rsidRDefault="00FD3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Предмет навчальної дисципліни</w:t>
      </w:r>
    </w:p>
    <w:p w:rsidR="00BC26A2" w:rsidRDefault="00FD3AD7">
      <w:pPr>
        <w:spacing w:after="0" w:line="240" w:lineRule="auto"/>
        <w:ind w:firstLine="25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hd w:val="clear" w:color="auto" w:fill="FFFFFF"/>
        </w:rPr>
        <w:tab/>
        <w:t>Предметом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 дисципліни “Методологія тестування програмного забезпечення” є </w:t>
      </w:r>
      <w:r>
        <w:rPr>
          <w:rFonts w:ascii="Times New Roman" w:eastAsia="Times New Roman" w:hAnsi="Times New Roman" w:cs="Times New Roman"/>
          <w:sz w:val="28"/>
        </w:rPr>
        <w:t xml:space="preserve">функціональність програмного забезпечення; методи та підходи для тестування та перевірки якості програмного забезпечення; </w:t>
      </w:r>
      <w:r>
        <w:rPr>
          <w:rFonts w:ascii="Times New Roman" w:eastAsia="Times New Roman" w:hAnsi="Times New Roman" w:cs="Times New Roman"/>
          <w:sz w:val="28"/>
        </w:rPr>
        <w:t>вивчення підходів до створення звітності по проблемах при розробці програмного забезпечення.</w:t>
      </w:r>
    </w:p>
    <w:p w:rsidR="00BC26A2" w:rsidRDefault="00BC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</w:p>
    <w:p w:rsidR="00BC26A2" w:rsidRDefault="00BC26A2">
      <w:pPr>
        <w:spacing w:after="0" w:line="240" w:lineRule="auto"/>
        <w:ind w:firstLine="254"/>
        <w:jc w:val="both"/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</w:p>
    <w:p w:rsidR="00BC26A2" w:rsidRDefault="00FD3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Мета навчальної дисципліни</w:t>
      </w:r>
    </w:p>
    <w:p w:rsidR="00BC26A2" w:rsidRDefault="00FD3AD7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>Мета вивчення</w:t>
      </w:r>
      <w:r>
        <w:rPr>
          <w:rFonts w:ascii="Times New Roman" w:eastAsia="Times New Roman" w:hAnsi="Times New Roman" w:cs="Times New Roman"/>
          <w:b/>
          <w:sz w:val="28"/>
        </w:rPr>
        <w:t xml:space="preserve"> навчальної дисципліни "Методологія тестування програмного забезпечення" </w:t>
      </w:r>
      <w:r>
        <w:rPr>
          <w:rFonts w:ascii="Times New Roman" w:eastAsia="Times New Roman" w:hAnsi="Times New Roman" w:cs="Times New Roman"/>
          <w:sz w:val="28"/>
        </w:rPr>
        <w:t>- це допомогти набути студентам сучасних парадигм та технологій забезпечення якості програмного забезпечення при його розробці, оскільки т</w:t>
      </w:r>
      <w:r>
        <w:rPr>
          <w:rFonts w:ascii="Times New Roman" w:eastAsia="Times New Roman" w:hAnsi="Times New Roman" w:cs="Times New Roman"/>
          <w:color w:val="222222"/>
          <w:sz w:val="28"/>
        </w:rPr>
        <w:t>естування, як процес своєчасного виявлення по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милок та дефектів, порівнює стан і поведінку продукту зі специфікацією. Розрізняти тестування програмного забезпечення й забезпечення якості програмного забезпечення, до якого належать всі складові ділового процесу, а не тільки тестування. </w:t>
      </w:r>
      <w:r>
        <w:rPr>
          <w:rFonts w:ascii="Times New Roman" w:eastAsia="Times New Roman" w:hAnsi="Times New Roman" w:cs="Times New Roman"/>
          <w:sz w:val="28"/>
        </w:rPr>
        <w:t>Допомоги студент</w:t>
      </w:r>
      <w:r>
        <w:rPr>
          <w:rFonts w:ascii="Times New Roman" w:eastAsia="Times New Roman" w:hAnsi="Times New Roman" w:cs="Times New Roman"/>
          <w:sz w:val="28"/>
        </w:rPr>
        <w:t xml:space="preserve">ам оволодіти теоретичними знаннями та практичними навиками роботи з управлінням якістю програмного забезпечення на етапах життєвого циклу, проектування, програмування та тестування з метою створення корисних і працездатних програмних продуктів. </w:t>
      </w:r>
    </w:p>
    <w:p w:rsidR="00BC26A2" w:rsidRDefault="00BC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26A2" w:rsidRDefault="00FD3AD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hd w:val="clear" w:color="auto" w:fill="FFFFFF"/>
        </w:rPr>
        <w:t>Основні з</w:t>
      </w:r>
      <w:r>
        <w:rPr>
          <w:rFonts w:ascii="Times New Roman" w:eastAsia="Times New Roman" w:hAnsi="Times New Roman" w:cs="Times New Roman"/>
          <w:b/>
          <w:spacing w:val="-1"/>
          <w:sz w:val="28"/>
          <w:shd w:val="clear" w:color="auto" w:fill="FFFFFF"/>
        </w:rPr>
        <w:t>авдання</w:t>
      </w:r>
    </w:p>
    <w:p w:rsidR="00BC26A2" w:rsidRDefault="00FD3AD7">
      <w:pPr>
        <w:spacing w:after="0" w:line="240" w:lineRule="auto"/>
        <w:ind w:firstLine="25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Основні завданнями дисципліни "Методологія тестування програмного забезпечення"</w:t>
      </w:r>
      <w:r>
        <w:rPr>
          <w:rFonts w:ascii="Times New Roman" w:eastAsia="Times New Roman" w:hAnsi="Times New Roman" w:cs="Times New Roman"/>
          <w:sz w:val="28"/>
        </w:rPr>
        <w:t xml:space="preserve">: оволодіння методами тестування, верифікації і </w:t>
      </w:r>
      <w:proofErr w:type="spellStart"/>
      <w:r>
        <w:rPr>
          <w:rFonts w:ascii="Times New Roman" w:eastAsia="Times New Roman" w:hAnsi="Times New Roman" w:cs="Times New Roman"/>
          <w:sz w:val="28"/>
        </w:rPr>
        <w:t>валідації</w:t>
      </w:r>
      <w:proofErr w:type="spellEnd"/>
      <w:r>
        <w:rPr>
          <w:rFonts w:ascii="Times New Roman" w:eastAsia="Times New Roman" w:hAnsi="Times New Roman" w:cs="Times New Roman"/>
          <w:sz w:val="28"/>
        </w:rPr>
        <w:t>; вивчення підходів до створення звітності по проблемах при розробці програмного забезпечення; ознайомлення з сучасними методами та інструментальними засобами контролю якості програмного забезпечення</w:t>
      </w:r>
      <w:r>
        <w:rPr>
          <w:rFonts w:ascii="Times New Roman" w:eastAsia="Times New Roman" w:hAnsi="Times New Roman" w:cs="Times New Roman"/>
          <w:sz w:val="28"/>
        </w:rPr>
        <w:t>; набуття навиків розробки тестових сценаріїв для перевірки функціональності та якості програмного забезпечення.</w:t>
      </w:r>
    </w:p>
    <w:p w:rsidR="00BC26A2" w:rsidRDefault="00BC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26A2" w:rsidRDefault="00FD3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Місце навчальної дисципліни в структурно-логічній схемі</w:t>
      </w:r>
    </w:p>
    <w:p w:rsidR="00BC26A2" w:rsidRDefault="00FD3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Навчальна дисципліна «Методологія тестування програмного забезпечення» </w:t>
      </w:r>
      <w:r>
        <w:rPr>
          <w:rFonts w:ascii="Times New Roman" w:eastAsia="Times New Roman" w:hAnsi="Times New Roman" w:cs="Times New Roman"/>
          <w:sz w:val="28"/>
        </w:rPr>
        <w:t xml:space="preserve">взаємопов’язана з такими дисциплінами як «Системи управління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версіями програмного забезпечення», «Технології </w:t>
      </w:r>
      <w:proofErr w:type="spellStart"/>
      <w:r>
        <w:rPr>
          <w:rFonts w:ascii="Times New Roman" w:eastAsia="Times New Roman" w:hAnsi="Times New Roman" w:cs="Times New Roman"/>
          <w:sz w:val="28"/>
        </w:rPr>
        <w:t>Internet</w:t>
      </w:r>
      <w:proofErr w:type="spellEnd"/>
      <w:r>
        <w:rPr>
          <w:rFonts w:ascii="Times New Roman" w:eastAsia="Times New Roman" w:hAnsi="Times New Roman" w:cs="Times New Roman"/>
          <w:sz w:val="28"/>
        </w:rPr>
        <w:t>», «Технологія проектування та адміністрування БД і СД», «Управління проектами інформатизації».</w:t>
      </w:r>
    </w:p>
    <w:p w:rsidR="00BC26A2" w:rsidRDefault="00BC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C26A2" w:rsidRDefault="00FD3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hd w:val="clear" w:color="auto" w:fill="FFFFFF"/>
        </w:rPr>
        <w:t>Вимоги до знань і умінь</w:t>
      </w:r>
    </w:p>
    <w:p w:rsidR="00BC26A2" w:rsidRDefault="00FD3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Знати: </w:t>
      </w:r>
    </w:p>
    <w:p w:rsidR="00BC26A2" w:rsidRDefault="00FD3AD7">
      <w:pPr>
        <w:numPr>
          <w:ilvl w:val="0"/>
          <w:numId w:val="1"/>
        </w:numPr>
        <w:spacing w:after="28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основні артефакти тестування; </w:t>
      </w:r>
    </w:p>
    <w:p w:rsidR="00BC26A2" w:rsidRDefault="00FD3AD7">
      <w:pPr>
        <w:numPr>
          <w:ilvl w:val="0"/>
          <w:numId w:val="1"/>
        </w:numPr>
        <w:spacing w:after="28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підходи до тестування; </w:t>
      </w:r>
    </w:p>
    <w:p w:rsidR="00BC26A2" w:rsidRDefault="00FD3AD7">
      <w:pPr>
        <w:numPr>
          <w:ilvl w:val="0"/>
          <w:numId w:val="1"/>
        </w:numPr>
        <w:spacing w:after="28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рівні тестування; </w:t>
      </w:r>
    </w:p>
    <w:p w:rsidR="00BC26A2" w:rsidRDefault="00FD3AD7">
      <w:pPr>
        <w:numPr>
          <w:ilvl w:val="0"/>
          <w:numId w:val="1"/>
        </w:numPr>
        <w:spacing w:after="28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види тестування; </w:t>
      </w:r>
    </w:p>
    <w:p w:rsidR="00BC26A2" w:rsidRDefault="00FD3AD7">
      <w:pPr>
        <w:numPr>
          <w:ilvl w:val="0"/>
          <w:numId w:val="1"/>
        </w:numPr>
        <w:spacing w:after="28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техніки тест-дизайну </w:t>
      </w:r>
    </w:p>
    <w:p w:rsidR="00BC26A2" w:rsidRDefault="00FD3AD7">
      <w:pPr>
        <w:numPr>
          <w:ilvl w:val="0"/>
          <w:numId w:val="1"/>
        </w:numPr>
        <w:spacing w:after="28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засоби проведення тестування; </w:t>
      </w:r>
    </w:p>
    <w:p w:rsidR="00BC26A2" w:rsidRDefault="00FD3AD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методи верифікації 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валідації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BC26A2" w:rsidRDefault="00BC2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C26A2" w:rsidRDefault="00FD3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Вміти: </w:t>
      </w:r>
    </w:p>
    <w:p w:rsidR="00BC26A2" w:rsidRDefault="00FD3AD7">
      <w:pPr>
        <w:numPr>
          <w:ilvl w:val="0"/>
          <w:numId w:val="2"/>
        </w:numPr>
        <w:spacing w:after="27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здійснювати ефективні і кваліфіковані інспекції; </w:t>
      </w:r>
    </w:p>
    <w:p w:rsidR="00BC26A2" w:rsidRDefault="00FD3AD7">
      <w:pPr>
        <w:numPr>
          <w:ilvl w:val="0"/>
          <w:numId w:val="2"/>
        </w:numPr>
        <w:spacing w:after="27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створювати звіти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основі результатів випробувань; </w:t>
      </w:r>
    </w:p>
    <w:p w:rsidR="00BC26A2" w:rsidRDefault="00FD3AD7">
      <w:pPr>
        <w:numPr>
          <w:ilvl w:val="0"/>
          <w:numId w:val="2"/>
        </w:numPr>
        <w:spacing w:after="27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застосовувати різноманітні методи тестування; </w:t>
      </w:r>
    </w:p>
    <w:p w:rsidR="00BC26A2" w:rsidRDefault="00FD3AD7">
      <w:pPr>
        <w:numPr>
          <w:ilvl w:val="0"/>
          <w:numId w:val="2"/>
        </w:numPr>
        <w:spacing w:after="27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проводити різні види тестування; </w:t>
      </w:r>
    </w:p>
    <w:p w:rsidR="00BC26A2" w:rsidRDefault="00FD3AD7">
      <w:pPr>
        <w:numPr>
          <w:ilvl w:val="0"/>
          <w:numId w:val="2"/>
        </w:numPr>
        <w:spacing w:after="27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будувати тестові сценарії; </w:t>
      </w:r>
    </w:p>
    <w:p w:rsidR="00BC26A2" w:rsidRDefault="00FD3AD7">
      <w:pPr>
        <w:numPr>
          <w:ilvl w:val="0"/>
          <w:numId w:val="2"/>
        </w:numPr>
        <w:spacing w:after="27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використовувати сучасні методики побудови тестових сценаріїв. </w:t>
      </w:r>
    </w:p>
    <w:p w:rsidR="00BC26A2" w:rsidRDefault="00FD3AD7">
      <w:pPr>
        <w:numPr>
          <w:ilvl w:val="0"/>
          <w:numId w:val="2"/>
        </w:numPr>
        <w:spacing w:after="27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використовувати статистичні методи для оцінювання щільності дефектів та імовірності відмови; </w:t>
      </w:r>
    </w:p>
    <w:p w:rsidR="00BC26A2" w:rsidRDefault="00FD3AD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проектувати і реалізовувати плани з комплексного тестування. </w:t>
      </w:r>
    </w:p>
    <w:p w:rsidR="00BC26A2" w:rsidRDefault="00BC26A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BC26A2" w:rsidRDefault="00BC26A2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BC26A2" w:rsidRDefault="00BC2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26A2" w:rsidRDefault="00FD3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Зміст навчальної дисципліни за темами</w:t>
      </w:r>
    </w:p>
    <w:p w:rsidR="00BC26A2" w:rsidRDefault="00BC26A2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1"/>
        <w:gridCol w:w="5682"/>
      </w:tblGrid>
      <w:tr w:rsidR="00BC26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C26A2" w:rsidRDefault="00FD3AD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Номер теми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C26A2" w:rsidRDefault="00FD3AD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Назва теми</w:t>
            </w:r>
          </w:p>
        </w:tc>
      </w:tr>
      <w:tr w:rsidR="00BC26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C26A2" w:rsidRDefault="00FD3AD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Тема 1.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C26A2" w:rsidRDefault="00FD3AD7">
            <w:pPr>
              <w:spacing w:after="0" w:line="276" w:lineRule="auto"/>
              <w:jc w:val="both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Місце тестування в процесі розробки програмного забезпечення</w:t>
            </w:r>
          </w:p>
        </w:tc>
      </w:tr>
      <w:tr w:rsidR="00BC26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C26A2" w:rsidRDefault="00FD3AD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Тема 2.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C26A2" w:rsidRDefault="00FD3AD7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Рівні і види тестування</w:t>
            </w:r>
          </w:p>
        </w:tc>
      </w:tr>
      <w:tr w:rsidR="00BC26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C26A2" w:rsidRDefault="00FD3AD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Тема 3.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C26A2" w:rsidRDefault="00FD3AD7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Вимоги програмного забезпечення</w:t>
            </w:r>
          </w:p>
        </w:tc>
      </w:tr>
      <w:tr w:rsidR="00BC26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C26A2" w:rsidRDefault="00FD3AD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Тема 4.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C26A2" w:rsidRDefault="00FD3AD7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Методи тестування</w:t>
            </w:r>
          </w:p>
        </w:tc>
      </w:tr>
      <w:tr w:rsidR="00BC26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C26A2" w:rsidRDefault="00FD3AD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Тема 5.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C26A2" w:rsidRDefault="00FD3AD7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Аналіз вимог</w:t>
            </w:r>
          </w:p>
        </w:tc>
      </w:tr>
      <w:tr w:rsidR="00BC26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C26A2" w:rsidRDefault="00FD3AD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Тема 6.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C26A2" w:rsidRDefault="00FD3AD7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Тест-кейси</w:t>
            </w:r>
          </w:p>
        </w:tc>
      </w:tr>
      <w:tr w:rsidR="00BC26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C26A2" w:rsidRDefault="00FD3AD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Тема 7.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C26A2" w:rsidRDefault="00FD3AD7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Види тестування програмного забезпечення</w:t>
            </w:r>
          </w:p>
        </w:tc>
      </w:tr>
      <w:tr w:rsidR="00BC26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C26A2" w:rsidRDefault="00FD3AD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Тема 8.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C26A2" w:rsidRDefault="00FD3AD7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Робота з базою даних в процесі тестування</w:t>
            </w:r>
          </w:p>
        </w:tc>
      </w:tr>
    </w:tbl>
    <w:p w:rsidR="00BC26A2" w:rsidRDefault="00BC26A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9"/>
          <w:shd w:val="clear" w:color="auto" w:fill="FFFFFF"/>
        </w:rPr>
      </w:pPr>
    </w:p>
    <w:p w:rsidR="00BC26A2" w:rsidRDefault="00BC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26A2" w:rsidRDefault="00BC2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sectPr w:rsidR="00BC26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52C81"/>
    <w:multiLevelType w:val="multilevel"/>
    <w:tmpl w:val="2930A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273E88"/>
    <w:multiLevelType w:val="multilevel"/>
    <w:tmpl w:val="68CA9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26A2"/>
    <w:rsid w:val="00BC26A2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0121"/>
  <w15:docId w15:val="{96D45A96-8665-460C-9930-30EC3E4B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2118</Words>
  <Characters>1208</Characters>
  <Application>Microsoft Office Word</Application>
  <DocSecurity>0</DocSecurity>
  <Lines>10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Irynka</cp:lastModifiedBy>
  <cp:revision>2</cp:revision>
  <dcterms:created xsi:type="dcterms:W3CDTF">2020-02-03T13:40:00Z</dcterms:created>
  <dcterms:modified xsi:type="dcterms:W3CDTF">2020-02-03T13:41:00Z</dcterms:modified>
</cp:coreProperties>
</file>