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A1F1B" w14:textId="1B4404E6" w:rsidR="00012EF4" w:rsidRPr="00003395" w:rsidRDefault="003C0688" w:rsidP="00012EF4">
      <w:pPr>
        <w:tabs>
          <w:tab w:val="left" w:pos="720"/>
        </w:tabs>
        <w:rPr>
          <w:lang w:val="uk-UA"/>
        </w:rPr>
      </w:pPr>
      <w:r>
        <w:rPr>
          <w:b/>
          <w:noProof/>
          <w:lang w:val="uk-UA"/>
        </w:rPr>
        <w:pict w14:anchorId="05748003">
          <v:rect id="_x0000_s1040" alt="&#10;" style="position:absolute;margin-left:18.2pt;margin-top:-34.5pt;width:397pt;height:761.3pt;z-index:251659264" stroked="f">
            <v:textbox style="mso-next-textbox:#_x0000_s1040" inset="0,0,0,0">
              <w:txbxContent>
                <w:p w14:paraId="57C96B08" w14:textId="77777777" w:rsidR="00012EF4" w:rsidRDefault="00012EF4" w:rsidP="00012EF4">
                  <w:pPr>
                    <w:rPr>
                      <w:lang w:val="en-US"/>
                    </w:rPr>
                  </w:pPr>
                </w:p>
                <w:p w14:paraId="651C01FF" w14:textId="77777777" w:rsidR="00012EF4" w:rsidRPr="00012EF4" w:rsidRDefault="00012EF4" w:rsidP="00012EF4">
                  <w:pPr>
                    <w:pStyle w:val="Heading3"/>
                    <w:keepNext w:val="0"/>
                    <w:rPr>
                      <w:sz w:val="24"/>
                      <w:szCs w:val="24"/>
                    </w:rPr>
                  </w:pPr>
                  <w:bookmarkStart w:id="0" w:name="_Toc493066217"/>
                  <w:r w:rsidRPr="00012EF4">
                    <w:rPr>
                      <w:sz w:val="24"/>
                      <w:szCs w:val="24"/>
                    </w:rPr>
                    <w:t>МІНІСТЕРСТВО ОСВІТИ І НАУКИ УКРАЇНИ</w:t>
                  </w:r>
                  <w:bookmarkEnd w:id="0"/>
                </w:p>
                <w:p w14:paraId="7E8589A5" w14:textId="77777777" w:rsidR="00012EF4" w:rsidRPr="00012EF4" w:rsidRDefault="00012EF4" w:rsidP="00012EF4">
                  <w:pPr>
                    <w:pStyle w:val="Heading7"/>
                    <w:keepNext w:val="0"/>
                    <w:spacing w:before="0"/>
                    <w:rPr>
                      <w:b/>
                      <w:sz w:val="24"/>
                      <w:szCs w:val="24"/>
                      <w:u w:val="none"/>
                    </w:rPr>
                  </w:pPr>
                  <w:r w:rsidRPr="00012EF4">
                    <w:rPr>
                      <w:b/>
                      <w:sz w:val="24"/>
                      <w:szCs w:val="24"/>
                      <w:u w:val="none"/>
                    </w:rPr>
                    <w:t>ЛЬВІВСЬКИЙ НАЦІОНАЛЬНИЙ УНІВЕРСИТЕТ ІМЕНІ ІВАНА ФРАНКА</w:t>
                  </w:r>
                </w:p>
                <w:p w14:paraId="63FE825D" w14:textId="77777777" w:rsidR="00012EF4" w:rsidRPr="00012EF4" w:rsidRDefault="00012EF4" w:rsidP="00EF72D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>Ф</w:t>
                  </w: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акультет</w:t>
                  </w: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управління</w:t>
                  </w: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012EF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фінансами та бізнесу</w:t>
                  </w:r>
                </w:p>
                <w:p w14:paraId="35DC1AB4" w14:textId="77777777" w:rsidR="00012EF4" w:rsidRPr="00012EF4" w:rsidRDefault="00012EF4" w:rsidP="00012EF4">
                  <w:pPr>
                    <w:rPr>
                      <w:rFonts w:ascii="Times New Roman" w:hAnsi="Times New Roman"/>
                      <w:lang w:val="uk-UA"/>
                    </w:rPr>
                  </w:pPr>
                </w:p>
                <w:tbl>
                  <w:tblPr>
                    <w:tblW w:w="8490" w:type="dxa"/>
                    <w:tblLook w:val="01E0" w:firstRow="1" w:lastRow="1" w:firstColumn="1" w:lastColumn="1" w:noHBand="0" w:noVBand="0"/>
                  </w:tblPr>
                  <w:tblGrid>
                    <w:gridCol w:w="8490"/>
                  </w:tblGrid>
                  <w:tr w:rsidR="00012EF4" w:rsidRPr="00012EF4" w14:paraId="3AFECC2E" w14:textId="77777777" w:rsidTr="00B73947">
                    <w:trPr>
                      <w:trHeight w:val="46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0F57EBD4" w14:textId="340CF7F5" w:rsidR="00012EF4" w:rsidRPr="00EF72D0" w:rsidRDefault="00012EF4" w:rsidP="000D32BF">
                        <w:pPr>
                          <w:ind w:left="2552"/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b/>
                            <w:spacing w:val="2"/>
                          </w:rPr>
                          <w:t>ЗАТВЕРДЖ</w:t>
                        </w:r>
                        <w:r w:rsidR="00EF72D0"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  <w:t>ЕНО</w:t>
                        </w:r>
                      </w:p>
                    </w:tc>
                  </w:tr>
                  <w:tr w:rsidR="00012EF4" w:rsidRPr="00012EF4" w14:paraId="68F6E5EB" w14:textId="77777777" w:rsidTr="00B73947">
                    <w:trPr>
                      <w:trHeight w:val="723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5BEBC1F9" w14:textId="1C17F8E0" w:rsidR="00012EF4" w:rsidRDefault="00EF72D0" w:rsidP="000D32BF">
                        <w:pPr>
                          <w:ind w:left="2552"/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  <w:t>на засіданні кафедри цифрової економіки та бізнес-аналітики</w:t>
                        </w:r>
                      </w:p>
                      <w:p w14:paraId="5EB35F19" w14:textId="7EA404CA" w:rsidR="00EF72D0" w:rsidRPr="00012EF4" w:rsidRDefault="00EF72D0" w:rsidP="000D32BF">
                        <w:pPr>
                          <w:ind w:left="2552"/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  <w:t>протокол №1 від «28» серпня 2020 р.</w:t>
                        </w:r>
                      </w:p>
                      <w:p w14:paraId="28589272" w14:textId="4A7D8623" w:rsidR="00012EF4" w:rsidRPr="00EF72D0" w:rsidRDefault="00EF72D0" w:rsidP="000D32BF">
                        <w:pPr>
                          <w:tabs>
                            <w:tab w:val="left" w:pos="449"/>
                          </w:tabs>
                          <w:ind w:left="2552"/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  <w:t>Зав. кафедри</w:t>
                        </w:r>
                        <w:r w:rsidR="00012EF4" w:rsidRPr="00012EF4">
                          <w:rPr>
                            <w:rFonts w:ascii="Times New Roman" w:hAnsi="Times New Roman"/>
                            <w:b/>
                            <w:spacing w:val="2"/>
                          </w:rPr>
                          <w:t xml:space="preserve">_______________ </w:t>
                        </w:r>
                        <w:r>
                          <w:rPr>
                            <w:rFonts w:ascii="Times New Roman" w:hAnsi="Times New Roman"/>
                            <w:b/>
                            <w:spacing w:val="2"/>
                            <w:lang w:val="uk-UA"/>
                          </w:rPr>
                          <w:t>Шевчук І.Б.</w:t>
                        </w:r>
                      </w:p>
                    </w:tc>
                  </w:tr>
                  <w:tr w:rsidR="00012EF4" w:rsidRPr="00012EF4" w14:paraId="2F4B861F" w14:textId="77777777" w:rsidTr="00B73947">
                    <w:trPr>
                      <w:trHeight w:val="95"/>
                    </w:trPr>
                    <w:tc>
                      <w:tcPr>
                        <w:tcW w:w="8490" w:type="dxa"/>
                        <w:shd w:val="clear" w:color="auto" w:fill="auto"/>
                      </w:tcPr>
                      <w:p w14:paraId="187F9C72" w14:textId="77777777" w:rsidR="00012EF4" w:rsidRDefault="00012EF4" w:rsidP="00654C10">
                        <w:pPr>
                          <w:ind w:left="2552"/>
                          <w:rPr>
                            <w:rFonts w:ascii="Times New Roman" w:hAnsi="Times New Roman"/>
                            <w:b/>
                            <w:spacing w:val="2"/>
                          </w:rPr>
                        </w:pPr>
                      </w:p>
                      <w:p w14:paraId="62DF65A6" w14:textId="775BD176" w:rsidR="00EF72D0" w:rsidRPr="00012EF4" w:rsidRDefault="00EF72D0" w:rsidP="00654C10">
                        <w:pPr>
                          <w:ind w:left="2552"/>
                          <w:rPr>
                            <w:rFonts w:ascii="Times New Roman" w:hAnsi="Times New Roman"/>
                            <w:b/>
                            <w:spacing w:val="2"/>
                          </w:rPr>
                        </w:pPr>
                      </w:p>
                    </w:tc>
                  </w:tr>
                </w:tbl>
                <w:p w14:paraId="7F17D277" w14:textId="0CC59091" w:rsidR="00012EF4" w:rsidRPr="00012EF4" w:rsidRDefault="00EF72D0" w:rsidP="00012EF4">
                  <w:pPr>
                    <w:pStyle w:val="Heading2"/>
                    <w:keepNext w:val="0"/>
                    <w:shd w:val="clear" w:color="auto" w:fill="FFFFFF"/>
                    <w:ind w:left="-57" w:right="-57"/>
                    <w:jc w:val="center"/>
                    <w:rPr>
                      <w:b w:val="0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  <w:lang w:val="uk-UA"/>
                    </w:rPr>
                    <w:t>ЗАСОБИ ДІАГНОСТИКИ З</w:t>
                  </w:r>
                  <w:r w:rsidR="00012EF4" w:rsidRPr="00012EF4">
                    <w:rPr>
                      <w:iCs/>
                      <w:sz w:val="24"/>
                      <w:szCs w:val="24"/>
                    </w:rPr>
                    <w:t xml:space="preserve"> НАВЧАЛЬНОЇ ДИСЦИПЛІНИ</w:t>
                  </w:r>
                </w:p>
                <w:tbl>
                  <w:tblPr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45"/>
                    <w:gridCol w:w="5764"/>
                    <w:gridCol w:w="245"/>
                  </w:tblGrid>
                  <w:tr w:rsidR="00012EF4" w:rsidRPr="00012EF4" w14:paraId="14CC8890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B0D7276" w14:textId="77777777" w:rsidR="00EF72D0" w:rsidRDefault="00EF72D0" w:rsidP="00EF72D0">
                        <w:pPr>
                          <w:spacing w:before="60" w:after="60"/>
                          <w:ind w:left="-12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iCs/>
                            <w:sz w:val="32"/>
                            <w:szCs w:val="32"/>
                            <w:lang w:val="uk-UA"/>
                          </w:rPr>
                        </w:pPr>
                      </w:p>
                      <w:p w14:paraId="155C6648" w14:textId="72A18F90" w:rsidR="00012EF4" w:rsidRPr="00EF72D0" w:rsidRDefault="00012EF4" w:rsidP="00EF72D0">
                        <w:pPr>
                          <w:spacing w:before="60" w:after="60"/>
                          <w:ind w:left="-120"/>
                          <w:jc w:val="center"/>
                          <w:rPr>
                            <w:rFonts w:ascii="Times New Roman" w:hAnsi="Times New Roman"/>
                            <w:b/>
                            <w:i/>
                            <w:iCs/>
                            <w:sz w:val="32"/>
                            <w:szCs w:val="32"/>
                            <w:lang w:val="uk-UA"/>
                          </w:rPr>
                        </w:pPr>
                        <w:r w:rsidRPr="00EF72D0">
                          <w:rPr>
                            <w:rFonts w:ascii="Times New Roman" w:hAnsi="Times New Roman"/>
                            <w:b/>
                            <w:i/>
                            <w:iCs/>
                            <w:sz w:val="32"/>
                            <w:szCs w:val="32"/>
                            <w:lang w:val="uk-UA"/>
                          </w:rPr>
                          <w:t>Економіко-математичне моделювання</w:t>
                        </w:r>
                      </w:p>
                    </w:tc>
                  </w:tr>
                  <w:tr w:rsidR="00012EF4" w:rsidRPr="00012EF4" w14:paraId="5C1BD38D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59FBCD4" w14:textId="77777777" w:rsidR="00012EF4" w:rsidRPr="00012EF4" w:rsidRDefault="00012EF4" w:rsidP="00EF72D0">
                        <w:pPr>
                          <w:ind w:left="-12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(назва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навчальної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дисципліни)</w:t>
                        </w:r>
                      </w:p>
                    </w:tc>
                  </w:tr>
                  <w:tr w:rsidR="00012EF4" w:rsidRPr="00012EF4" w14:paraId="4CFDFDD4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28FAD74" w14:textId="77777777" w:rsidR="00012EF4" w:rsidRPr="00012EF4" w:rsidRDefault="00012EF4" w:rsidP="00EF72D0">
                        <w:pPr>
                          <w:tabs>
                            <w:tab w:val="left" w:pos="3119"/>
                          </w:tabs>
                          <w:ind w:left="-120"/>
                          <w:rPr>
                            <w:rFonts w:ascii="Times New Roman" w:hAnsi="Times New Roman"/>
                            <w:b/>
                          </w:rPr>
                        </w:pPr>
                        <w:r w:rsidRPr="00012EF4">
                          <w:rPr>
                            <w:rFonts w:ascii="Times New Roman" w:hAnsi="Times New Roman"/>
                            <w:b/>
                          </w:rPr>
                          <w:t>Галузь</w:t>
                        </w:r>
                        <w:r w:rsidRPr="00012EF4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b/>
                          </w:rPr>
                          <w:t xml:space="preserve">знань: 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07 «Управління та адміністрування»</w:t>
                        </w:r>
                        <w:r w:rsidRPr="00012EF4">
                          <w:rPr>
                            <w:rFonts w:ascii="Times New Roman" w:hAnsi="Times New Roman"/>
                            <w:lang w:val="uk-UA"/>
                          </w:rPr>
                          <w:t>, 05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«</w:t>
                        </w:r>
                        <w:r w:rsidRPr="00012EF4">
                          <w:rPr>
                            <w:rFonts w:ascii="Times New Roman" w:hAnsi="Times New Roman"/>
                            <w:lang w:val="en-US"/>
                          </w:rPr>
                          <w:t>C</w:t>
                        </w:r>
                        <w:r w:rsidRPr="00012EF4">
                          <w:rPr>
                            <w:rFonts w:ascii="Times New Roman" w:hAnsi="Times New Roman"/>
                            <w:lang w:val="uk-UA"/>
                          </w:rPr>
                          <w:t>оціальні та поведінкові науки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»</w:t>
                        </w:r>
                      </w:p>
                    </w:tc>
                  </w:tr>
                  <w:tr w:rsidR="00012EF4" w:rsidRPr="00012EF4" w14:paraId="521784BB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6FF7AD1" w14:textId="77777777" w:rsidR="00012EF4" w:rsidRPr="00012EF4" w:rsidRDefault="00012EF4" w:rsidP="00EF72D0">
                        <w:pPr>
                          <w:ind w:left="-12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(шифр і назва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галузі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знань)</w:t>
                        </w:r>
                      </w:p>
                    </w:tc>
                  </w:tr>
                  <w:tr w:rsidR="00012EF4" w:rsidRPr="00012EF4" w14:paraId="5AF07798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B4BEDD8" w14:textId="77777777" w:rsidR="00012EF4" w:rsidRPr="00012EF4" w:rsidRDefault="00012EF4" w:rsidP="00EF72D0">
                        <w:pPr>
                          <w:tabs>
                            <w:tab w:val="left" w:pos="3119"/>
                          </w:tabs>
                          <w:ind w:left="-120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>спеціальність: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071  «Облік і оподаткування»</w:t>
                        </w:r>
                        <w:r w:rsidRPr="00012EF4">
                          <w:rPr>
                            <w:rFonts w:ascii="Times New Roman" w:hAnsi="Times New Roman"/>
                            <w:lang w:val="uk-UA"/>
                          </w:rPr>
                          <w:t xml:space="preserve">, 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072  «Фінанси, банківська справа та страхування»</w:t>
                        </w:r>
                        <w:r w:rsidRPr="00012EF4">
                          <w:rPr>
                            <w:rFonts w:ascii="Times New Roman" w:hAnsi="Times New Roman"/>
                            <w:lang w:val="uk-UA"/>
                          </w:rPr>
                          <w:t>,  051 «Економіка»</w:t>
                        </w:r>
                      </w:p>
                    </w:tc>
                  </w:tr>
                  <w:tr w:rsidR="00012EF4" w:rsidRPr="00012EF4" w14:paraId="7C0FD4C5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628F36F" w14:textId="77777777" w:rsidR="00012EF4" w:rsidRPr="00012EF4" w:rsidRDefault="00012EF4" w:rsidP="00EF72D0">
                        <w:pPr>
                          <w:ind w:left="-12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(шифр і назва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спеціальності)</w:t>
                        </w:r>
                      </w:p>
                    </w:tc>
                  </w:tr>
                  <w:tr w:rsidR="00012EF4" w:rsidRPr="00012EF4" w14:paraId="6DA35AF0" w14:textId="77777777" w:rsidTr="00EF72D0">
                    <w:trPr>
                      <w:gridAfter w:val="1"/>
                      <w:wAfter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662758B" w14:textId="77777777" w:rsidR="00012EF4" w:rsidRPr="00012EF4" w:rsidRDefault="00012EF4" w:rsidP="00EF72D0">
                        <w:pPr>
                          <w:spacing w:before="60" w:after="60"/>
                          <w:ind w:left="-120"/>
                          <w:rPr>
                            <w:rFonts w:ascii="Times New Roman" w:hAnsi="Times New Roman"/>
                            <w:lang w:val="uk-UA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спеціалізація: 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Облік, аналіз та фінансові розслідування</w:t>
                        </w:r>
                        <w:r w:rsidRPr="00012EF4">
                          <w:rPr>
                            <w:rFonts w:ascii="Times New Roman" w:hAnsi="Times New Roman"/>
                            <w:lang w:val="uk-UA"/>
                          </w:rPr>
                          <w:t>; Фінанси, митна та податкова справа; Інформаційні технології в бізнесі</w:t>
                        </w:r>
                      </w:p>
                      <w:p w14:paraId="0A43FF3C" w14:textId="77777777" w:rsidR="00012EF4" w:rsidRPr="00012EF4" w:rsidRDefault="00012EF4" w:rsidP="00EF72D0">
                        <w:pPr>
                          <w:spacing w:before="60" w:after="60"/>
                          <w:ind w:left="-120"/>
                          <w:rPr>
                            <w:rFonts w:ascii="Times New Roman" w:hAnsi="Times New Roman"/>
                            <w:b/>
                          </w:rPr>
                        </w:pPr>
                        <w:r w:rsidRPr="00012EF4">
                          <w:rPr>
                            <w:rFonts w:ascii="Times New Roman" w:hAnsi="Times New Roman"/>
                            <w:b/>
                            <w:lang w:val="uk-UA"/>
                          </w:rPr>
                          <w:t xml:space="preserve">освітній ступінь:                    </w:t>
                        </w:r>
                        <w:r w:rsidRPr="00012EF4">
                          <w:rPr>
                            <w:rFonts w:ascii="Times New Roman" w:hAnsi="Times New Roman"/>
                          </w:rPr>
                          <w:t>бакалавр</w:t>
                        </w:r>
                      </w:p>
                    </w:tc>
                  </w:tr>
                  <w:tr w:rsidR="00012EF4" w:rsidRPr="00012EF4" w14:paraId="777152E2" w14:textId="77777777" w:rsidTr="00EF72D0">
                    <w:trPr>
                      <w:gridBefore w:val="1"/>
                      <w:wBefore w:w="245" w:type="dxa"/>
                      <w:trHeight w:val="551"/>
                      <w:jc w:val="center"/>
                    </w:trPr>
                    <w:tc>
                      <w:tcPr>
                        <w:tcW w:w="6009" w:type="dxa"/>
                        <w:gridSpan w:val="2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E4A798" w14:textId="77777777" w:rsidR="00012EF4" w:rsidRPr="00012EF4" w:rsidRDefault="00012EF4" w:rsidP="00EF72D0">
                        <w:pPr>
                          <w:ind w:left="-120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  <w:lang w:val="uk-UA"/>
                          </w:rPr>
                          <w:t>бакалавр/магістр</w:t>
                        </w:r>
                        <w:r w:rsidRPr="00012EF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)</w:t>
                        </w:r>
                      </w:p>
                      <w:p w14:paraId="14FE362F" w14:textId="436A9FA1" w:rsidR="00012EF4" w:rsidRPr="00012EF4" w:rsidRDefault="00012EF4" w:rsidP="00EF72D0">
                        <w:pPr>
                          <w:ind w:left="-120"/>
                          <w:rPr>
                            <w:rFonts w:ascii="Times New Roman" w:hAnsi="Times New Roman"/>
                            <w:b/>
                            <w:lang w:val="uk-UA"/>
                          </w:rPr>
                        </w:pPr>
                      </w:p>
                    </w:tc>
                  </w:tr>
                  <w:tr w:rsidR="00012EF4" w:rsidRPr="00CF4DF1" w14:paraId="0BE1F4C4" w14:textId="77777777" w:rsidTr="00EF72D0">
                    <w:trPr>
                      <w:gridBefore w:val="1"/>
                      <w:wBefore w:w="245" w:type="dxa"/>
                      <w:jc w:val="center"/>
                    </w:trPr>
                    <w:tc>
                      <w:tcPr>
                        <w:tcW w:w="6009" w:type="dxa"/>
                        <w:gridSpan w:val="2"/>
                        <w:shd w:val="clear" w:color="auto" w:fill="auto"/>
                      </w:tcPr>
                      <w:p w14:paraId="51858F94" w14:textId="77777777" w:rsidR="00012EF4" w:rsidRPr="00B12F88" w:rsidRDefault="00012EF4" w:rsidP="00B73947">
                        <w:pPr>
                          <w:pStyle w:val="Heading1"/>
                          <w:rPr>
                            <w:b w:val="0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677A811" w14:textId="0FF41F64" w:rsidR="00012EF4" w:rsidRPr="00691B3A" w:rsidRDefault="00691B3A" w:rsidP="00691B3A">
                  <w:pPr>
                    <w:tabs>
                      <w:tab w:val="left" w:pos="5040"/>
                    </w:tabs>
                    <w:ind w:left="5040"/>
                    <w:rPr>
                      <w:rFonts w:ascii="Times New Roman" w:hAnsi="Times New Roman"/>
                      <w:b/>
                      <w:lang w:val="uk-UA"/>
                    </w:rPr>
                  </w:pPr>
                  <w:r w:rsidRPr="00691B3A">
                    <w:rPr>
                      <w:rFonts w:ascii="Times New Roman" w:hAnsi="Times New Roman"/>
                      <w:b/>
                      <w:lang w:val="uk-UA"/>
                    </w:rPr>
                    <w:t>Укладач:</w:t>
                  </w:r>
                </w:p>
                <w:p w14:paraId="236505C3" w14:textId="321A38DD" w:rsidR="00691B3A" w:rsidRPr="00691B3A" w:rsidRDefault="00691B3A" w:rsidP="00691B3A">
                  <w:pPr>
                    <w:tabs>
                      <w:tab w:val="left" w:pos="5040"/>
                    </w:tabs>
                    <w:ind w:left="5040"/>
                    <w:rPr>
                      <w:bCs/>
                      <w:u w:val="single"/>
                      <w:lang w:val="uk-UA"/>
                    </w:rPr>
                  </w:pPr>
                  <w:r w:rsidRPr="00691B3A">
                    <w:rPr>
                      <w:rFonts w:ascii="Times New Roman" w:hAnsi="Times New Roman"/>
                      <w:bCs/>
                      <w:u w:val="single"/>
                      <w:lang w:val="uk-UA"/>
                    </w:rPr>
                    <w:t>Стадник Ю.А., к.е.н., доцент</w:t>
                  </w:r>
                </w:p>
                <w:p w14:paraId="6DE0C8E2" w14:textId="77777777" w:rsidR="00012EF4" w:rsidRDefault="00012EF4" w:rsidP="00012EF4">
                  <w:pPr>
                    <w:jc w:val="center"/>
                    <w:rPr>
                      <w:b/>
                      <w:lang w:val="uk-UA"/>
                    </w:rPr>
                  </w:pPr>
                </w:p>
                <w:p w14:paraId="63878554" w14:textId="77777777" w:rsidR="00012EF4" w:rsidRDefault="00012EF4" w:rsidP="00012EF4">
                  <w:pPr>
                    <w:jc w:val="center"/>
                    <w:rPr>
                      <w:b/>
                      <w:lang w:val="uk-UA"/>
                    </w:rPr>
                  </w:pPr>
                </w:p>
                <w:p w14:paraId="6112D1D6" w14:textId="77777777" w:rsidR="00012EF4" w:rsidRPr="00691B3A" w:rsidRDefault="00012EF4" w:rsidP="00012EF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Львів, 20</w:t>
                  </w:r>
                  <w:r w:rsidRPr="00691B3A">
                    <w:rPr>
                      <w:b/>
                    </w:rPr>
                    <w:t>20</w:t>
                  </w:r>
                </w:p>
                <w:p w14:paraId="2A08F548" w14:textId="77777777" w:rsidR="00012EF4" w:rsidRDefault="00012EF4" w:rsidP="00012EF4">
                  <w:pPr>
                    <w:jc w:val="center"/>
                    <w:rPr>
                      <w:b/>
                    </w:rPr>
                  </w:pPr>
                </w:p>
                <w:p w14:paraId="34B68C45" w14:textId="77777777" w:rsidR="00012EF4" w:rsidRDefault="00012EF4" w:rsidP="00012EF4">
                  <w:pPr>
                    <w:jc w:val="center"/>
                    <w:rPr>
                      <w:b/>
                    </w:rPr>
                  </w:pPr>
                </w:p>
                <w:p w14:paraId="5A3006FC" w14:textId="77777777" w:rsidR="00012EF4" w:rsidRDefault="00012EF4" w:rsidP="00012EF4">
                  <w:pPr>
                    <w:jc w:val="center"/>
                    <w:rPr>
                      <w:b/>
                    </w:rPr>
                  </w:pPr>
                </w:p>
                <w:p w14:paraId="7F88DC2B" w14:textId="77777777" w:rsidR="00012EF4" w:rsidRDefault="00012EF4" w:rsidP="00012EF4">
                  <w:pPr>
                    <w:jc w:val="center"/>
                    <w:rPr>
                      <w:b/>
                    </w:rPr>
                  </w:pPr>
                </w:p>
                <w:p w14:paraId="407349AB" w14:textId="77777777" w:rsidR="00012EF4" w:rsidRPr="00CF4DF1" w:rsidRDefault="00012EF4" w:rsidP="00012EF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ЛЬВІВ 2016</w:t>
                  </w:r>
                </w:p>
              </w:txbxContent>
            </v:textbox>
          </v:rect>
        </w:pict>
      </w:r>
      <w:r w:rsidR="00EF72D0">
        <w:rPr>
          <w:b/>
          <w:noProof/>
          <w:lang w:val="uk-UA"/>
        </w:rPr>
        <w:pict w14:anchorId="615FA5AA">
          <v:line id="_x0000_s1042" style="position:absolute;flip:y;z-index:251661312;mso-position-horizontal-relative:text;mso-position-vertical-relative:text" from="-3.1pt,-21.1pt" to="3.55pt,706.55pt" strokeweight="4pt">
            <v:stroke linestyle="thinThick"/>
          </v:line>
        </w:pict>
      </w:r>
      <w:r w:rsidR="00012EF4" w:rsidRPr="00003395">
        <w:rPr>
          <w:b/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09A53FA4" wp14:editId="23873F8F">
            <wp:simplePos x="0" y="0"/>
            <wp:positionH relativeFrom="margin">
              <wp:posOffset>-431165</wp:posOffset>
            </wp:positionH>
            <wp:positionV relativeFrom="margin">
              <wp:posOffset>-215265</wp:posOffset>
            </wp:positionV>
            <wp:extent cx="703580" cy="1041400"/>
            <wp:effectExtent l="19050" t="0" r="1270" b="0"/>
            <wp:wrapSquare wrapText="bothSides"/>
            <wp:docPr id="2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482641" w14:textId="77777777" w:rsidR="00012EF4" w:rsidRPr="00003395" w:rsidRDefault="00012EF4" w:rsidP="00012EF4">
      <w:pPr>
        <w:rPr>
          <w:lang w:val="uk-UA"/>
        </w:rPr>
      </w:pPr>
    </w:p>
    <w:p w14:paraId="51F03E1D" w14:textId="3DAEB13A" w:rsidR="00012EF4" w:rsidRPr="00003395" w:rsidRDefault="00EF72D0" w:rsidP="00012EF4">
      <w:pPr>
        <w:rPr>
          <w:lang w:val="uk-UA"/>
        </w:rPr>
      </w:pPr>
      <w:r>
        <w:rPr>
          <w:noProof/>
          <w:lang w:val="uk-UA"/>
        </w:rPr>
        <w:pict w14:anchorId="2D635BE7">
          <v:rect id="_x0000_s1041" style="position:absolute;margin-left:-77.65pt;margin-top:21.9pt;width:59.55pt;height:621.8pt;z-index:251660288" stroked="f">
            <v:textbox style="layout-flow:vertical;mso-layout-flow-alt:bottom-to-top;mso-next-textbox:#_x0000_s1041" inset="0,0,0,0">
              <w:txbxContent>
                <w:p w14:paraId="5C2379B2" w14:textId="77777777" w:rsidR="00012EF4" w:rsidRPr="00EF72D0" w:rsidRDefault="00012EF4" w:rsidP="00EF72D0">
                  <w:pPr>
                    <w:pStyle w:val="BodyText"/>
                    <w:spacing w:line="281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iCs/>
                      <w:smallCaps/>
                      <w:shadow/>
                      <w:sz w:val="32"/>
                      <w:szCs w:val="32"/>
                      <w:lang w:val="uk-UA"/>
                    </w:rPr>
                  </w:pPr>
                  <w:r w:rsidRPr="00EF72D0">
                    <w:rPr>
                      <w:rFonts w:asciiTheme="minorHAnsi" w:hAnsiTheme="minorHAnsi" w:cstheme="minorHAnsi"/>
                      <w:i/>
                      <w:iCs/>
                      <w:shadow/>
                      <w:spacing w:val="40"/>
                      <w:w w:val="150"/>
                      <w:position w:val="-48"/>
                      <w:sz w:val="32"/>
                      <w:szCs w:val="32"/>
                    </w:rPr>
                    <w:t>Кафедра</w:t>
                  </w:r>
                  <w:r w:rsidRPr="00EF72D0">
                    <w:rPr>
                      <w:rFonts w:asciiTheme="minorHAnsi" w:hAnsiTheme="minorHAnsi" w:cstheme="minorHAnsi"/>
                      <w:i/>
                      <w:iCs/>
                      <w:shadow/>
                      <w:spacing w:val="40"/>
                      <w:w w:val="150"/>
                      <w:position w:val="-48"/>
                      <w:sz w:val="32"/>
                      <w:szCs w:val="32"/>
                      <w:lang w:val="uk-UA"/>
                    </w:rPr>
                    <w:t xml:space="preserve"> цифрової економіки та бізнес-аналітики</w:t>
                  </w:r>
                </w:p>
              </w:txbxContent>
            </v:textbox>
          </v:rect>
        </w:pict>
      </w:r>
    </w:p>
    <w:p w14:paraId="088BC8B6" w14:textId="77777777" w:rsidR="00012EF4" w:rsidRPr="00003395" w:rsidRDefault="00012EF4" w:rsidP="00012EF4">
      <w:pPr>
        <w:pStyle w:val="Heading3"/>
        <w:ind w:firstLine="567"/>
        <w:rPr>
          <w:sz w:val="28"/>
          <w:lang w:val="uk-UA"/>
        </w:rPr>
      </w:pPr>
    </w:p>
    <w:p w14:paraId="759FB05A" w14:textId="7B3F1251" w:rsidR="00012EF4" w:rsidRPr="00003395" w:rsidRDefault="00012EF4" w:rsidP="00012EF4">
      <w:pPr>
        <w:pStyle w:val="Heading3"/>
        <w:ind w:firstLine="567"/>
        <w:rPr>
          <w:sz w:val="28"/>
          <w:lang w:val="uk-UA"/>
        </w:rPr>
      </w:pPr>
    </w:p>
    <w:p w14:paraId="0A3D5C6B" w14:textId="706F63B7" w:rsidR="00012EF4" w:rsidRPr="00003395" w:rsidRDefault="00012EF4" w:rsidP="00012EF4">
      <w:pPr>
        <w:rPr>
          <w:lang w:val="uk-UA"/>
        </w:rPr>
      </w:pPr>
    </w:p>
    <w:p w14:paraId="6F0F21C0" w14:textId="77777777" w:rsidR="00012EF4" w:rsidRPr="00003395" w:rsidRDefault="00012EF4" w:rsidP="00012EF4">
      <w:pPr>
        <w:rPr>
          <w:lang w:val="uk-UA"/>
        </w:rPr>
      </w:pPr>
    </w:p>
    <w:p w14:paraId="328EBB63" w14:textId="77777777" w:rsidR="00012EF4" w:rsidRPr="00003395" w:rsidRDefault="00012EF4" w:rsidP="00012EF4">
      <w:pPr>
        <w:rPr>
          <w:lang w:val="uk-UA"/>
        </w:rPr>
      </w:pPr>
    </w:p>
    <w:p w14:paraId="28B78987" w14:textId="77777777" w:rsidR="00012EF4" w:rsidRPr="00003395" w:rsidRDefault="00012EF4" w:rsidP="00012EF4">
      <w:pPr>
        <w:rPr>
          <w:lang w:val="uk-UA"/>
        </w:rPr>
      </w:pPr>
    </w:p>
    <w:p w14:paraId="2423BB3D" w14:textId="77777777" w:rsidR="00012EF4" w:rsidRPr="00003395" w:rsidRDefault="00012EF4" w:rsidP="00012EF4">
      <w:pPr>
        <w:rPr>
          <w:lang w:val="uk-UA"/>
        </w:rPr>
      </w:pPr>
    </w:p>
    <w:p w14:paraId="09D2D9AC" w14:textId="77777777" w:rsidR="00012EF4" w:rsidRPr="00003395" w:rsidRDefault="00012EF4" w:rsidP="00012EF4">
      <w:pPr>
        <w:rPr>
          <w:lang w:val="uk-UA"/>
        </w:rPr>
      </w:pPr>
    </w:p>
    <w:p w14:paraId="78F54C09" w14:textId="77777777" w:rsidR="00012EF4" w:rsidRPr="00003395" w:rsidRDefault="00012EF4" w:rsidP="00012EF4">
      <w:pPr>
        <w:rPr>
          <w:lang w:val="uk-UA"/>
        </w:rPr>
      </w:pPr>
    </w:p>
    <w:p w14:paraId="7572EA14" w14:textId="77777777" w:rsidR="00012EF4" w:rsidRPr="00003395" w:rsidRDefault="00012EF4" w:rsidP="00012EF4">
      <w:pPr>
        <w:rPr>
          <w:lang w:val="uk-UA"/>
        </w:rPr>
      </w:pPr>
    </w:p>
    <w:p w14:paraId="548B085C" w14:textId="77777777" w:rsidR="00012EF4" w:rsidRPr="00003395" w:rsidRDefault="00012EF4" w:rsidP="00012EF4">
      <w:pPr>
        <w:rPr>
          <w:lang w:val="uk-UA"/>
        </w:rPr>
      </w:pPr>
    </w:p>
    <w:p w14:paraId="74CC9E71" w14:textId="77777777" w:rsidR="00012EF4" w:rsidRPr="00003395" w:rsidRDefault="00012EF4" w:rsidP="00012EF4">
      <w:pPr>
        <w:rPr>
          <w:lang w:val="uk-UA"/>
        </w:rPr>
      </w:pPr>
    </w:p>
    <w:p w14:paraId="68E739E7" w14:textId="77777777" w:rsidR="00012EF4" w:rsidRPr="00003395" w:rsidRDefault="00012EF4" w:rsidP="00012EF4">
      <w:pPr>
        <w:pStyle w:val="Heading3"/>
        <w:ind w:firstLine="567"/>
        <w:rPr>
          <w:sz w:val="28"/>
          <w:lang w:val="uk-UA"/>
        </w:rPr>
      </w:pPr>
    </w:p>
    <w:p w14:paraId="33B242E0" w14:textId="77777777" w:rsidR="00022684" w:rsidRPr="00012EF4" w:rsidRDefault="00022684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58BC6A75" w14:textId="77777777" w:rsidR="00022684" w:rsidRPr="00012EF4" w:rsidRDefault="00022684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4F4CF799" w14:textId="77777777" w:rsidR="005D29FD" w:rsidRPr="001F43EC" w:rsidRDefault="005D29FD" w:rsidP="00C65BE9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43EC">
        <w:rPr>
          <w:rFonts w:ascii="Times New Roman" w:hAnsi="Times New Roman"/>
          <w:bCs/>
          <w:iCs/>
          <w:sz w:val="28"/>
          <w:szCs w:val="28"/>
          <w:lang w:val="uk-UA"/>
        </w:rPr>
        <w:br w:type="page"/>
      </w:r>
    </w:p>
    <w:p w14:paraId="56C39467" w14:textId="77777777" w:rsidR="00022684" w:rsidRPr="001F43EC" w:rsidRDefault="00022684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1F43EC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Модель виду у</w:t>
      </w:r>
      <w:r w:rsidRPr="001F43EC">
        <w:rPr>
          <w:rFonts w:ascii="Times New Roman" w:hAnsi="Times New Roman"/>
          <w:bCs/>
          <w:iCs/>
          <w:sz w:val="28"/>
          <w:szCs w:val="28"/>
        </w:rPr>
        <w:t>=b</w:t>
      </w:r>
      <w:r w:rsidRPr="001F43EC">
        <w:rPr>
          <w:rFonts w:ascii="Times New Roman" w:hAnsi="Times New Roman"/>
          <w:bCs/>
          <w:iCs/>
          <w:sz w:val="28"/>
          <w:szCs w:val="28"/>
          <w:vertAlign w:val="subscript"/>
        </w:rPr>
        <w:t>0</w:t>
      </w:r>
      <w:r w:rsidRPr="001F43EC">
        <w:rPr>
          <w:rFonts w:ascii="Times New Roman" w:hAnsi="Times New Roman"/>
          <w:bCs/>
          <w:iCs/>
          <w:sz w:val="28"/>
          <w:szCs w:val="28"/>
        </w:rPr>
        <w:t>+b</w:t>
      </w:r>
      <w:r w:rsidRPr="001F43EC">
        <w:rPr>
          <w:rFonts w:ascii="Times New Roman" w:hAnsi="Times New Roman"/>
          <w:bCs/>
          <w:iCs/>
          <w:sz w:val="28"/>
          <w:szCs w:val="28"/>
          <w:vertAlign w:val="subscript"/>
        </w:rPr>
        <w:t>1</w:t>
      </w:r>
      <w:r w:rsidRPr="001F43EC">
        <w:rPr>
          <w:rFonts w:ascii="Times New Roman" w:hAnsi="Times New Roman"/>
          <w:bCs/>
          <w:iCs/>
          <w:sz w:val="28"/>
          <w:szCs w:val="28"/>
        </w:rPr>
        <w:t>х</w:t>
      </w:r>
      <w:r w:rsidRPr="001F43EC">
        <w:rPr>
          <w:rFonts w:ascii="Times New Roman" w:hAnsi="Times New Roman"/>
          <w:bCs/>
          <w:iCs/>
          <w:sz w:val="28"/>
          <w:szCs w:val="28"/>
          <w:lang w:val="uk-UA"/>
        </w:rPr>
        <w:t>+</w:t>
      </w:r>
      <w:r w:rsidRPr="001F43EC">
        <w:rPr>
          <w:rFonts w:ascii="Times New Roman" w:hAnsi="Times New Roman"/>
          <w:bCs/>
          <w:iCs/>
          <w:sz w:val="28"/>
          <w:szCs w:val="28"/>
          <w:lang w:val="en-US"/>
        </w:rPr>
        <w:t>u</w:t>
      </w:r>
      <w:r w:rsidRPr="001F43EC">
        <w:rPr>
          <w:rFonts w:ascii="Times New Roman" w:hAnsi="Times New Roman"/>
          <w:bCs/>
          <w:iCs/>
          <w:sz w:val="28"/>
          <w:szCs w:val="28"/>
          <w:lang w:val="uk-UA"/>
        </w:rPr>
        <w:t xml:space="preserve"> називається:</w:t>
      </w:r>
    </w:p>
    <w:p w14:paraId="28211BDF" w14:textId="77777777" w:rsidR="00022684" w:rsidRPr="001F43EC" w:rsidRDefault="00022684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1</w:t>
      </w:r>
      <w:r w:rsidR="00C65BE9" w:rsidRPr="001F43EC">
        <w:rPr>
          <w:rFonts w:ascii="Times New Roman" w:hAnsi="Times New Roman"/>
          <w:sz w:val="28"/>
          <w:szCs w:val="28"/>
          <w:lang w:val="uk-UA"/>
        </w:rPr>
        <w:t>)</w: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 Парною лінійною регресією;</w:t>
      </w:r>
    </w:p>
    <w:p w14:paraId="1936F56F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2)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Задачею лінійного програмування;</w:t>
      </w:r>
    </w:p>
    <w:p w14:paraId="6C72585F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3)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Багатофакторною лінійною регресією;</w:t>
      </w:r>
    </w:p>
    <w:p w14:paraId="79B5256D" w14:textId="77777777" w:rsidR="00A92984" w:rsidRPr="001F43EC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bCs/>
          <w:iCs/>
          <w:sz w:val="28"/>
          <w:szCs w:val="28"/>
          <w:lang w:val="uk-UA"/>
        </w:rPr>
        <w:t>4)</w:t>
      </w:r>
      <w:r w:rsidR="00022684" w:rsidRPr="001F43EC">
        <w:rPr>
          <w:rFonts w:ascii="Times New Roman" w:hAnsi="Times New Roman"/>
          <w:bCs/>
          <w:iCs/>
          <w:sz w:val="28"/>
          <w:szCs w:val="28"/>
          <w:lang w:val="uk-UA"/>
        </w:rPr>
        <w:t>Задачею нелінійного програмування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.</w:t>
      </w:r>
    </w:p>
    <w:p w14:paraId="3569BC9C" w14:textId="77777777" w:rsidR="00C65BE9" w:rsidRPr="00012EF4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7589CF" w14:textId="77777777" w:rsidR="00022684" w:rsidRPr="001F43EC" w:rsidRDefault="00022684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Початковий опорний план транспортної задачі можна побудувати:</w:t>
      </w:r>
    </w:p>
    <w:p w14:paraId="1C349B93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1)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Симплексним методом.</w:t>
      </w:r>
    </w:p>
    <w:p w14:paraId="294113EC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2)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Методом найменшої вартості.</w:t>
      </w:r>
    </w:p>
    <w:p w14:paraId="40A5FD15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3)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Методом штучної бази.</w:t>
      </w:r>
    </w:p>
    <w:p w14:paraId="3AEAD8E2" w14:textId="77777777" w:rsidR="00022684" w:rsidRPr="001F43EC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4)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Циклічним методом.</w:t>
      </w:r>
    </w:p>
    <w:p w14:paraId="5E8F302A" w14:textId="77777777" w:rsidR="00C65BE9" w:rsidRPr="00012EF4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37A1D6" w14:textId="77777777" w:rsidR="00022684" w:rsidRPr="001F43EC" w:rsidRDefault="00022684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Коефіцієнт детермінації може приймати значення:</w:t>
      </w:r>
    </w:p>
    <w:p w14:paraId="0F485BC6" w14:textId="77777777" w:rsidR="00022684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від 0 до 1;</w:t>
      </w:r>
    </w:p>
    <w:p w14:paraId="65F563EA" w14:textId="77777777" w:rsidR="00022684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від -1 до 1;</w:t>
      </w:r>
    </w:p>
    <w:p w14:paraId="1206EF90" w14:textId="77777777" w:rsidR="00022684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від 1 до 27;</w:t>
      </w:r>
    </w:p>
    <w:p w14:paraId="2F211BD7" w14:textId="77777777" w:rsidR="00022684" w:rsidRPr="001F43EC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всі відповіді вірні.</w:t>
      </w:r>
    </w:p>
    <w:p w14:paraId="2435C73F" w14:textId="77777777" w:rsidR="00C65BE9" w:rsidRPr="00012EF4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2981F2" w14:textId="77777777" w:rsidR="00022684" w:rsidRPr="001F43EC" w:rsidRDefault="00022684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Якщо задано пару взаємнодвоїстих задач, то:</w:t>
      </w:r>
    </w:p>
    <w:p w14:paraId="596AF462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Вектори розв’язків задач рівні.</w:t>
      </w:r>
    </w:p>
    <w:p w14:paraId="772E3AC6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Матриця обмежень однієї задачі транспонована до матриці обмежень другої.</w:t>
      </w:r>
    </w:p>
    <w:p w14:paraId="4391C2B4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Обмеження обох задач є однаковими:</w:t>
      </w:r>
    </w:p>
    <w:p w14:paraId="49E74822" w14:textId="77777777" w:rsidR="00022684" w:rsidRPr="001F43EC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Вектори розв’язків задач однакові.</w:t>
      </w:r>
    </w:p>
    <w:p w14:paraId="48C72AE6" w14:textId="77777777" w:rsidR="00C65BE9" w:rsidRPr="00012EF4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C59EA3" w14:textId="77777777" w:rsidR="00022684" w:rsidRPr="001F43EC" w:rsidRDefault="00022684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Щільність зв’язку між факторною та результуючою ознаками характеризує:</w:t>
      </w:r>
    </w:p>
    <w:p w14:paraId="076387F8" w14:textId="77777777" w:rsidR="00022684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Коефіцієнт детермінації;</w:t>
      </w:r>
    </w:p>
    <w:p w14:paraId="1063E3C7" w14:textId="77777777" w:rsidR="00022684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Коефіцієнт кореляції;</w:t>
      </w:r>
    </w:p>
    <w:p w14:paraId="632602FC" w14:textId="77777777" w:rsidR="00022684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Критерій Ст’юдента;</w:t>
      </w:r>
    </w:p>
    <w:p w14:paraId="444D7881" w14:textId="77777777" w:rsidR="00022684" w:rsidRPr="001F43EC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Пр</w:t>
      </w:r>
      <w:r w:rsidRPr="001F43EC">
        <w:rPr>
          <w:rFonts w:ascii="Times New Roman" w:hAnsi="Times New Roman"/>
          <w:sz w:val="28"/>
          <w:szCs w:val="28"/>
          <w:lang w:val="uk-UA"/>
        </w:rPr>
        <w:t>а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вильної відповіді немає.</w:t>
      </w:r>
    </w:p>
    <w:p w14:paraId="6B14C979" w14:textId="77777777" w:rsidR="00C65BE9" w:rsidRPr="00012EF4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821448" w14:textId="77777777" w:rsidR="00022684" w:rsidRPr="001F43EC" w:rsidRDefault="00022684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Початковим опорним планом задачі лінійного програмування може бути:</w:t>
      </w:r>
    </w:p>
    <w:p w14:paraId="7450C23B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Будь-який вектор з області допустимих розв’язків.</w:t>
      </w:r>
    </w:p>
    <w:p w14:paraId="5938347D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План, в якому базові компоненти дорівнюють нулеві, а решта – невід’ємні.</w:t>
      </w:r>
    </w:p>
    <w:p w14:paraId="5C427E58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План, в якому небазові (вільні) компоненти дорівнюють нулеві, а решта – невід’ємні.</w:t>
      </w:r>
    </w:p>
    <w:p w14:paraId="7DF5D520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План, в якому базові компоненти додатні, а решта – від’ємні.</w:t>
      </w:r>
    </w:p>
    <w:p w14:paraId="5AFE20B0" w14:textId="77777777" w:rsidR="00C65BE9" w:rsidRPr="00012EF4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38E7B6" w14:textId="77777777" w:rsidR="00022684" w:rsidRPr="001F43EC" w:rsidRDefault="00022684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Вектор, який задовольняє систему обмежень задачі, називають:</w:t>
      </w:r>
    </w:p>
    <w:p w14:paraId="3C1E20E9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Базовим розв’язком.</w:t>
      </w:r>
    </w:p>
    <w:p w14:paraId="6AE164C8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Опорним планом.</w:t>
      </w:r>
    </w:p>
    <w:p w14:paraId="63E43A33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Допустимим розв’язком.</w:t>
      </w:r>
    </w:p>
    <w:p w14:paraId="4599A5F2" w14:textId="77777777" w:rsidR="00022684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022684" w:rsidRPr="001F43EC">
        <w:rPr>
          <w:rFonts w:ascii="Times New Roman" w:hAnsi="Times New Roman"/>
          <w:sz w:val="28"/>
          <w:szCs w:val="28"/>
          <w:lang w:val="uk-UA"/>
        </w:rPr>
        <w:t>Оптимальним планом.</w:t>
      </w:r>
    </w:p>
    <w:p w14:paraId="32801293" w14:textId="77777777" w:rsidR="00C65BE9" w:rsidRPr="00012EF4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56D30" w14:textId="77777777" w:rsidR="00E7694F" w:rsidRPr="001F43EC" w:rsidRDefault="00E7694F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До методів оцінки параметрів регресійної моделі не належить:</w:t>
      </w:r>
    </w:p>
    <w:p w14:paraId="464AB7D5" w14:textId="77777777" w:rsidR="00E7694F" w:rsidRPr="001F43EC" w:rsidRDefault="00E7710F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12EF4">
        <w:rPr>
          <w:rFonts w:ascii="Times New Roman" w:hAnsi="Times New Roman"/>
          <w:sz w:val="28"/>
          <w:szCs w:val="28"/>
        </w:rPr>
        <w:lastRenderedPageBreak/>
        <w:t>1</w: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) </w:t>
      </w:r>
      <w:r w:rsidR="00E7694F" w:rsidRPr="001F43EC">
        <w:rPr>
          <w:rFonts w:ascii="Times New Roman" w:hAnsi="Times New Roman"/>
          <w:sz w:val="28"/>
          <w:szCs w:val="28"/>
          <w:lang w:val="uk-UA"/>
        </w:rPr>
        <w:t>метод найменших квадратів;</w:t>
      </w:r>
    </w:p>
    <w:p w14:paraId="3B7B47B6" w14:textId="77777777" w:rsidR="00E7694F" w:rsidRPr="001F43EC" w:rsidRDefault="00E7694F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2</w:t>
      </w:r>
      <w:r w:rsidR="00E7710F" w:rsidRPr="001F43E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F43EC">
        <w:rPr>
          <w:rFonts w:ascii="Times New Roman" w:hAnsi="Times New Roman"/>
          <w:sz w:val="28"/>
          <w:szCs w:val="28"/>
          <w:lang w:val="uk-UA"/>
        </w:rPr>
        <w:t>метод серединного елемента;</w:t>
      </w:r>
    </w:p>
    <w:p w14:paraId="037AE916" w14:textId="77777777" w:rsidR="00E7694F" w:rsidRPr="001F43EC" w:rsidRDefault="00E7694F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</w:t>
      </w:r>
      <w:r w:rsidR="00E7710F" w:rsidRPr="001F43E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F43EC">
        <w:rPr>
          <w:rFonts w:ascii="Times New Roman" w:hAnsi="Times New Roman"/>
          <w:sz w:val="28"/>
          <w:szCs w:val="28"/>
          <w:lang w:val="uk-UA"/>
        </w:rPr>
        <w:t>метод трьох точок;</w:t>
      </w:r>
    </w:p>
    <w:p w14:paraId="1D4CADE9" w14:textId="77777777" w:rsidR="00E7694F" w:rsidRPr="001F43EC" w:rsidRDefault="00E7694F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4</w:t>
      </w:r>
      <w:r w:rsidR="00E7710F" w:rsidRPr="001F43E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F43EC">
        <w:rPr>
          <w:rFonts w:ascii="Times New Roman" w:hAnsi="Times New Roman"/>
          <w:sz w:val="28"/>
          <w:szCs w:val="28"/>
          <w:lang w:val="uk-UA"/>
        </w:rPr>
        <w:t>правильної відповіді немає.</w:t>
      </w:r>
    </w:p>
    <w:p w14:paraId="21B890F9" w14:textId="77777777" w:rsidR="00C65BE9" w:rsidRPr="001F43EC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09E6551" w14:textId="77777777" w:rsidR="00E7694F" w:rsidRPr="001F43EC" w:rsidRDefault="00E7694F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Трендова модель виду </w:t>
      </w:r>
      <w:r w:rsidRPr="001F43EC">
        <w:rPr>
          <w:rFonts w:ascii="Times New Roman" w:hAnsi="Times New Roman"/>
          <w:position w:val="-10"/>
          <w:sz w:val="28"/>
          <w:szCs w:val="28"/>
          <w:lang w:val="uk-UA"/>
        </w:rPr>
        <w:object w:dxaOrig="1780" w:dyaOrig="360" w14:anchorId="6C0A06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21pt" o:ole="">
            <v:imagedata r:id="rId6" o:title=""/>
          </v:shape>
          <o:OLEObject Type="Embed" ProgID="Equation.3" ShapeID="_x0000_i1025" DrawAspect="Content" ObjectID="_1664963307" r:id="rId7"/>
        </w:objec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 називається:</w:t>
      </w:r>
    </w:p>
    <w:p w14:paraId="17A1AB7F" w14:textId="77777777" w:rsidR="00E7694F" w:rsidRPr="001F43EC" w:rsidRDefault="00E7694F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1</w:t>
      </w:r>
      <w:r w:rsidR="00E7710F" w:rsidRPr="001F43E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F43EC">
        <w:rPr>
          <w:rFonts w:ascii="Times New Roman" w:hAnsi="Times New Roman"/>
          <w:sz w:val="28"/>
          <w:szCs w:val="28"/>
          <w:lang w:val="uk-UA"/>
        </w:rPr>
        <w:t>модифікованою показниковою;</w:t>
      </w:r>
    </w:p>
    <w:p w14:paraId="303CDD29" w14:textId="77777777" w:rsidR="00E7694F" w:rsidRPr="001F43EC" w:rsidRDefault="00E7694F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2</w:t>
      </w:r>
      <w:r w:rsidR="00E7710F" w:rsidRPr="001F43E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F43EC">
        <w:rPr>
          <w:rFonts w:ascii="Times New Roman" w:hAnsi="Times New Roman"/>
          <w:sz w:val="28"/>
          <w:szCs w:val="28"/>
          <w:lang w:val="uk-UA"/>
        </w:rPr>
        <w:t>степеневою;</w:t>
      </w:r>
    </w:p>
    <w:p w14:paraId="29FD4650" w14:textId="77777777" w:rsidR="00E7694F" w:rsidRPr="001F43EC" w:rsidRDefault="00E7694F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</w:t>
      </w:r>
      <w:r w:rsidR="00E7710F" w:rsidRPr="001F43E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F43EC">
        <w:rPr>
          <w:rFonts w:ascii="Times New Roman" w:hAnsi="Times New Roman"/>
          <w:sz w:val="28"/>
          <w:szCs w:val="28"/>
          <w:lang w:val="uk-UA"/>
        </w:rPr>
        <w:t>параболічноюдругого порядку;</w:t>
      </w:r>
    </w:p>
    <w:p w14:paraId="747F2B6C" w14:textId="77777777" w:rsidR="00E7694F" w:rsidRPr="001F43EC" w:rsidRDefault="00E7694F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4</w:t>
      </w:r>
      <w:r w:rsidR="00E7710F" w:rsidRPr="001F43E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F43EC">
        <w:rPr>
          <w:rFonts w:ascii="Times New Roman" w:hAnsi="Times New Roman"/>
          <w:sz w:val="28"/>
          <w:szCs w:val="28"/>
          <w:lang w:val="uk-UA"/>
        </w:rPr>
        <w:t>лінійно-параболічною.</w:t>
      </w:r>
    </w:p>
    <w:p w14:paraId="4DB1CF8F" w14:textId="77777777" w:rsidR="00C65BE9" w:rsidRPr="001F43EC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748E92" w14:textId="77777777" w:rsidR="00E7694F" w:rsidRPr="001F43EC" w:rsidRDefault="00E7694F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Коефіцієнт кореляції може приймати значення:</w:t>
      </w:r>
    </w:p>
    <w:p w14:paraId="478E46EA" w14:textId="77777777" w:rsidR="00E7694F" w:rsidRPr="001F43EC" w:rsidRDefault="00E7710F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E7694F" w:rsidRPr="001F43EC">
        <w:rPr>
          <w:rFonts w:ascii="Times New Roman" w:hAnsi="Times New Roman"/>
          <w:sz w:val="28"/>
          <w:szCs w:val="28"/>
          <w:lang w:val="uk-UA"/>
        </w:rPr>
        <w:t>від 0 до 1;</w:t>
      </w:r>
    </w:p>
    <w:p w14:paraId="38434A9C" w14:textId="77777777" w:rsidR="00E7694F" w:rsidRPr="001F43EC" w:rsidRDefault="00E7710F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E7694F" w:rsidRPr="001F43EC">
        <w:rPr>
          <w:rFonts w:ascii="Times New Roman" w:hAnsi="Times New Roman"/>
          <w:sz w:val="28"/>
          <w:szCs w:val="28"/>
          <w:lang w:val="uk-UA"/>
        </w:rPr>
        <w:t>від -1 до 1;</w:t>
      </w:r>
    </w:p>
    <w:p w14:paraId="08922714" w14:textId="77777777" w:rsidR="00E7694F" w:rsidRPr="001F43EC" w:rsidRDefault="00E7710F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E7694F" w:rsidRPr="001F43EC">
        <w:rPr>
          <w:rFonts w:ascii="Times New Roman" w:hAnsi="Times New Roman"/>
          <w:sz w:val="28"/>
          <w:szCs w:val="28"/>
          <w:lang w:val="uk-UA"/>
        </w:rPr>
        <w:t>від 1 до 27;</w:t>
      </w:r>
    </w:p>
    <w:p w14:paraId="69F1ED06" w14:textId="77777777" w:rsidR="00E7694F" w:rsidRPr="001F43EC" w:rsidRDefault="00E7710F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E7694F" w:rsidRPr="001F43EC">
        <w:rPr>
          <w:rFonts w:ascii="Times New Roman" w:hAnsi="Times New Roman"/>
          <w:sz w:val="28"/>
          <w:szCs w:val="28"/>
          <w:lang w:val="uk-UA"/>
        </w:rPr>
        <w:t>всі відповіді вірні.</w:t>
      </w:r>
    </w:p>
    <w:p w14:paraId="011EF951" w14:textId="77777777" w:rsidR="00C65BE9" w:rsidRPr="001F43EC" w:rsidRDefault="00C65BE9" w:rsidP="00C65B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C4F4EC0" w14:textId="77777777" w:rsidR="004C7025" w:rsidRPr="001F43EC" w:rsidRDefault="004C7025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>Якщо на результативну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ознаку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 xml:space="preserve">впливає два </w: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і більше </w:t>
      </w:r>
      <w:r w:rsidRPr="001F43EC">
        <w:rPr>
          <w:rFonts w:ascii="Times New Roman" w:hAnsi="Times New Roman"/>
          <w:sz w:val="28"/>
          <w:szCs w:val="28"/>
        </w:rPr>
        <w:t>чинники, то при проведенні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кореляційно-регресійного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аналізу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будують ... моделі.</w:t>
      </w:r>
    </w:p>
    <w:p w14:paraId="298CE9AE" w14:textId="77777777" w:rsidR="004C7025" w:rsidRPr="001F43EC" w:rsidRDefault="00E7710F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1) </w:t>
      </w:r>
      <w:r w:rsidR="004C7025" w:rsidRPr="001F43EC">
        <w:rPr>
          <w:rFonts w:ascii="Times New Roman" w:hAnsi="Times New Roman"/>
          <w:sz w:val="28"/>
          <w:szCs w:val="28"/>
          <w:lang w:val="uk-UA"/>
        </w:rPr>
        <w:t>Мультиплікативні</w:t>
      </w:r>
      <w:r w:rsidR="004C7025" w:rsidRPr="001F43EC">
        <w:rPr>
          <w:rFonts w:ascii="Times New Roman" w:hAnsi="Times New Roman"/>
          <w:sz w:val="28"/>
          <w:szCs w:val="28"/>
        </w:rPr>
        <w:t xml:space="preserve">; </w:t>
      </w:r>
    </w:p>
    <w:p w14:paraId="1DED7398" w14:textId="77777777" w:rsidR="004C7025" w:rsidRPr="001F43EC" w:rsidRDefault="00E7710F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4C7025" w:rsidRPr="001F43EC">
        <w:rPr>
          <w:rFonts w:ascii="Times New Roman" w:hAnsi="Times New Roman"/>
          <w:sz w:val="28"/>
          <w:szCs w:val="28"/>
          <w:lang w:val="uk-UA"/>
        </w:rPr>
        <w:t>О</w:t>
      </w:r>
      <w:r w:rsidR="004C7025" w:rsidRPr="001F43EC">
        <w:rPr>
          <w:rFonts w:ascii="Times New Roman" w:hAnsi="Times New Roman"/>
          <w:sz w:val="28"/>
          <w:szCs w:val="28"/>
        </w:rPr>
        <w:t>днофакторні;</w:t>
      </w:r>
    </w:p>
    <w:p w14:paraId="397852F7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</w:t>
      </w:r>
      <w:r w:rsidR="00E7710F" w:rsidRPr="001F43EC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1F43EC">
        <w:rPr>
          <w:rFonts w:ascii="Times New Roman" w:hAnsi="Times New Roman"/>
          <w:sz w:val="28"/>
          <w:szCs w:val="28"/>
          <w:lang w:val="uk-UA"/>
        </w:rPr>
        <w:t>Б</w:t>
      </w:r>
      <w:r w:rsidRPr="001F43EC">
        <w:rPr>
          <w:rFonts w:ascii="Times New Roman" w:hAnsi="Times New Roman"/>
          <w:sz w:val="28"/>
          <w:szCs w:val="28"/>
        </w:rPr>
        <w:t>агатофакторні;</w:t>
      </w:r>
    </w:p>
    <w:p w14:paraId="5813AD86" w14:textId="77777777" w:rsidR="004C7025" w:rsidRPr="001F43EC" w:rsidRDefault="00E7710F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4C7025" w:rsidRPr="001F43EC">
        <w:rPr>
          <w:rFonts w:ascii="Times New Roman" w:hAnsi="Times New Roman"/>
          <w:sz w:val="28"/>
          <w:szCs w:val="28"/>
          <w:lang w:val="uk-UA"/>
        </w:rPr>
        <w:t>М</w:t>
      </w:r>
      <w:r w:rsidR="004C7025" w:rsidRPr="001F43EC">
        <w:rPr>
          <w:rFonts w:ascii="Times New Roman" w:hAnsi="Times New Roman"/>
          <w:sz w:val="28"/>
          <w:szCs w:val="28"/>
        </w:rPr>
        <w:t xml:space="preserve">ультиколінеарні. </w:t>
      </w:r>
    </w:p>
    <w:p w14:paraId="05F4E379" w14:textId="77777777" w:rsidR="00C65BE9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C73AC1" w14:textId="77777777" w:rsidR="004C7025" w:rsidRPr="001F43EC" w:rsidRDefault="004C7025" w:rsidP="00C65BE9">
      <w:pPr>
        <w:pStyle w:val="BodyText3"/>
        <w:spacing w:after="0"/>
        <w:rPr>
          <w:sz w:val="28"/>
          <w:szCs w:val="28"/>
        </w:rPr>
      </w:pPr>
      <w:r w:rsidRPr="001F43EC">
        <w:rPr>
          <w:sz w:val="28"/>
          <w:szCs w:val="28"/>
        </w:rPr>
        <w:t>Коефіцієнт</w:t>
      </w:r>
      <w:r w:rsidR="000B45BF" w:rsidRPr="001F43EC">
        <w:rPr>
          <w:sz w:val="28"/>
          <w:szCs w:val="28"/>
          <w:lang w:val="uk-UA"/>
        </w:rPr>
        <w:t xml:space="preserve"> </w:t>
      </w:r>
      <w:r w:rsidRPr="001F43EC">
        <w:rPr>
          <w:sz w:val="28"/>
          <w:szCs w:val="28"/>
        </w:rPr>
        <w:t>детермінації</w:t>
      </w:r>
      <w:r w:rsidR="000B45BF" w:rsidRPr="001F43EC">
        <w:rPr>
          <w:sz w:val="28"/>
          <w:szCs w:val="28"/>
          <w:lang w:val="uk-UA"/>
        </w:rPr>
        <w:t xml:space="preserve"> </w:t>
      </w:r>
      <w:r w:rsidRPr="001F43EC">
        <w:rPr>
          <w:sz w:val="28"/>
          <w:szCs w:val="28"/>
        </w:rPr>
        <w:t>обчислюють за формулою:</w:t>
      </w:r>
    </w:p>
    <w:p w14:paraId="5C25AE84" w14:textId="77777777" w:rsidR="004C7025" w:rsidRPr="001F43EC" w:rsidRDefault="004C7025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1) </w:t>
      </w:r>
      <w:r w:rsidR="00711594">
        <w:rPr>
          <w:rFonts w:ascii="Times New Roman" w:hAnsi="Times New Roman"/>
          <w:bCs/>
          <w:position w:val="-30"/>
          <w:sz w:val="28"/>
          <w:szCs w:val="28"/>
          <w:lang w:val="uk-UA"/>
        </w:rPr>
        <w:pict w14:anchorId="57B9CE94">
          <v:shape id="_x0000_i1026" type="#_x0000_t75" style="width:1in;height:36.75pt">
            <v:imagedata r:id="rId8" o:title=""/>
          </v:shape>
        </w:pict>
      </w:r>
      <w:r w:rsidRPr="001F43EC">
        <w:rPr>
          <w:rFonts w:ascii="Times New Roman" w:hAnsi="Times New Roman"/>
          <w:bCs/>
          <w:sz w:val="28"/>
          <w:szCs w:val="28"/>
          <w:lang w:val="uk-UA"/>
        </w:rPr>
        <w:t xml:space="preserve">;               </w:t>
      </w:r>
    </w:p>
    <w:p w14:paraId="2CA4E4D5" w14:textId="77777777" w:rsidR="004C7025" w:rsidRPr="001F43EC" w:rsidRDefault="004C7025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2) </w:t>
      </w:r>
      <w:r w:rsidR="00711594">
        <w:rPr>
          <w:rFonts w:ascii="Times New Roman" w:hAnsi="Times New Roman"/>
          <w:bCs/>
          <w:position w:val="-20"/>
          <w:sz w:val="28"/>
          <w:szCs w:val="28"/>
          <w:lang w:val="uk-UA"/>
        </w:rPr>
        <w:pict w14:anchorId="0E36DB0F">
          <v:shape id="_x0000_i1027" type="#_x0000_t75" style="width:71.25pt;height:45pt">
            <v:imagedata r:id="rId9" o:title=""/>
          </v:shape>
        </w:pict>
      </w:r>
      <w:r w:rsidRPr="001F43EC">
        <w:rPr>
          <w:rFonts w:ascii="Times New Roman" w:hAnsi="Times New Roman"/>
          <w:bCs/>
          <w:sz w:val="28"/>
          <w:szCs w:val="28"/>
          <w:lang w:val="uk-UA"/>
        </w:rPr>
        <w:t>;</w:t>
      </w:r>
    </w:p>
    <w:p w14:paraId="4CEB81EA" w14:textId="77777777" w:rsidR="004C7025" w:rsidRPr="001F43EC" w:rsidRDefault="004C7025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3) </w:t>
      </w:r>
      <w:r w:rsidR="00711594">
        <w:rPr>
          <w:rFonts w:ascii="Times New Roman" w:hAnsi="Times New Roman"/>
          <w:bCs/>
          <w:position w:val="-60"/>
          <w:sz w:val="28"/>
          <w:szCs w:val="28"/>
          <w:lang w:val="uk-UA"/>
        </w:rPr>
        <w:pict w14:anchorId="697E9960">
          <v:shape id="_x0000_i1028" type="#_x0000_t75" style="width:98.25pt;height:66pt">
            <v:imagedata r:id="rId10" o:title=""/>
          </v:shape>
        </w:pict>
      </w:r>
      <w:r w:rsidRPr="001F43EC">
        <w:rPr>
          <w:rFonts w:ascii="Times New Roman" w:hAnsi="Times New Roman"/>
          <w:bCs/>
          <w:sz w:val="28"/>
          <w:szCs w:val="28"/>
          <w:lang w:val="uk-UA"/>
        </w:rPr>
        <w:t xml:space="preserve">;                  </w:t>
      </w:r>
    </w:p>
    <w:p w14:paraId="01E3D33D" w14:textId="77777777" w:rsidR="004C7025" w:rsidRPr="001F43EC" w:rsidRDefault="004C7025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4) </w:t>
      </w:r>
      <w:r w:rsidR="00711594">
        <w:rPr>
          <w:rFonts w:ascii="Times New Roman" w:hAnsi="Times New Roman"/>
          <w:bCs/>
          <w:position w:val="-36"/>
          <w:sz w:val="28"/>
          <w:szCs w:val="28"/>
          <w:lang w:val="uk-UA"/>
        </w:rPr>
        <w:pict w14:anchorId="38CEEA4B">
          <v:shape id="_x0000_i1029" type="#_x0000_t75" style="width:96pt;height:53.25pt">
            <v:imagedata r:id="rId11" o:title=""/>
          </v:shape>
        </w:pict>
      </w:r>
      <w:r w:rsidRPr="001F43EC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1C2B8DD9" w14:textId="77777777" w:rsidR="00C65BE9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14:paraId="4DED8AA3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</w:rPr>
        <w:t>Як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називається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параметр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лінійного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рівняння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регресії</w:t>
      </w:r>
      <w:r w:rsidRPr="00012EF4">
        <w:rPr>
          <w:rFonts w:ascii="Times New Roman" w:hAnsi="Times New Roman"/>
          <w:sz w:val="28"/>
          <w:szCs w:val="28"/>
        </w:rPr>
        <w:t xml:space="preserve">, </w:t>
      </w:r>
      <w:r w:rsidRPr="001F43EC">
        <w:rPr>
          <w:rFonts w:ascii="Times New Roman" w:hAnsi="Times New Roman"/>
          <w:sz w:val="28"/>
          <w:szCs w:val="28"/>
        </w:rPr>
        <w:t>що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стоїть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при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чиннику</w:t>
      </w:r>
      <w:r w:rsidRPr="00012EF4">
        <w:rPr>
          <w:rFonts w:ascii="Times New Roman" w:hAnsi="Times New Roman"/>
          <w:sz w:val="28"/>
          <w:szCs w:val="28"/>
        </w:rPr>
        <w:t xml:space="preserve">? </w:t>
      </w:r>
    </w:p>
    <w:p w14:paraId="2CEC60AA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1) Коефіцієнт регресії;  </w:t>
      </w:r>
    </w:p>
    <w:p w14:paraId="03451E3F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2) Коефіцієнт варіації; </w:t>
      </w:r>
    </w:p>
    <w:p w14:paraId="0DA60B1D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3) Коефіцієнт еластичності; </w:t>
      </w:r>
    </w:p>
    <w:p w14:paraId="3605222B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4) Вільний член.</w:t>
      </w:r>
    </w:p>
    <w:p w14:paraId="7DFC92CD" w14:textId="77777777" w:rsidR="00C65BE9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98B1BD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lastRenderedPageBreak/>
        <w:t>Яким чином можна</w:t>
      </w:r>
      <w:r w:rsidR="00FC0588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степеневу форму зв'язку привести до лінійної</w:t>
      </w:r>
      <w:r w:rsidR="00FC0588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 xml:space="preserve">форми? </w:t>
      </w:r>
    </w:p>
    <w:p w14:paraId="45E795D2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1) </w:t>
      </w:r>
      <w:r w:rsidRPr="001F43EC">
        <w:rPr>
          <w:rFonts w:ascii="Times New Roman" w:hAnsi="Times New Roman"/>
          <w:sz w:val="28"/>
          <w:szCs w:val="28"/>
          <w:lang w:val="uk-UA"/>
        </w:rPr>
        <w:t>І</w:t>
      </w:r>
      <w:r w:rsidRPr="001F43EC">
        <w:rPr>
          <w:rFonts w:ascii="Times New Roman" w:hAnsi="Times New Roman"/>
          <w:sz w:val="28"/>
          <w:szCs w:val="28"/>
        </w:rPr>
        <w:t xml:space="preserve">нтегруванням; </w:t>
      </w:r>
    </w:p>
    <w:p w14:paraId="606B8449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2) </w:t>
      </w:r>
      <w:r w:rsidRPr="001F43EC">
        <w:rPr>
          <w:rFonts w:ascii="Times New Roman" w:hAnsi="Times New Roman"/>
          <w:sz w:val="28"/>
          <w:szCs w:val="28"/>
          <w:lang w:val="uk-UA"/>
        </w:rPr>
        <w:t>Д</w:t>
      </w:r>
      <w:r w:rsidRPr="001F43EC">
        <w:rPr>
          <w:rFonts w:ascii="Times New Roman" w:hAnsi="Times New Roman"/>
          <w:sz w:val="28"/>
          <w:szCs w:val="28"/>
        </w:rPr>
        <w:t xml:space="preserve">иференціюванням; </w:t>
      </w:r>
    </w:p>
    <w:p w14:paraId="17BECD0C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3) </w:t>
      </w:r>
      <w:r w:rsidRPr="001F43EC">
        <w:rPr>
          <w:rFonts w:ascii="Times New Roman" w:hAnsi="Times New Roman"/>
          <w:sz w:val="28"/>
          <w:szCs w:val="28"/>
          <w:lang w:val="uk-UA"/>
        </w:rPr>
        <w:t>Л</w:t>
      </w:r>
      <w:r w:rsidRPr="001F43EC">
        <w:rPr>
          <w:rFonts w:ascii="Times New Roman" w:hAnsi="Times New Roman"/>
          <w:sz w:val="28"/>
          <w:szCs w:val="28"/>
        </w:rPr>
        <w:t xml:space="preserve">огарифмуванням; </w:t>
      </w:r>
    </w:p>
    <w:p w14:paraId="0DCD07C0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</w:rPr>
        <w:t xml:space="preserve">4) </w:t>
      </w:r>
      <w:r w:rsidRPr="001F43EC">
        <w:rPr>
          <w:rFonts w:ascii="Times New Roman" w:hAnsi="Times New Roman"/>
          <w:sz w:val="28"/>
          <w:szCs w:val="28"/>
          <w:lang w:val="uk-UA"/>
        </w:rPr>
        <w:t>П</w:t>
      </w:r>
      <w:r w:rsidRPr="001F43EC">
        <w:rPr>
          <w:rFonts w:ascii="Times New Roman" w:hAnsi="Times New Roman"/>
          <w:sz w:val="28"/>
          <w:szCs w:val="28"/>
        </w:rPr>
        <w:t xml:space="preserve">отенціюванням; </w:t>
      </w:r>
    </w:p>
    <w:p w14:paraId="0DAF01AE" w14:textId="77777777" w:rsidR="00C65BE9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DE03B25" w14:textId="77777777" w:rsidR="00C65BE9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Що показує коефіцієнт детерміації двох залежних змінних? </w:t>
      </w:r>
    </w:p>
    <w:p w14:paraId="6E49A021" w14:textId="77777777" w:rsidR="00C65BE9" w:rsidRPr="001F43EC" w:rsidRDefault="00C65BE9" w:rsidP="00E7710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Він показує відсоток зміни залежної змінної при зміні незалежної змінної; </w:t>
      </w:r>
    </w:p>
    <w:p w14:paraId="1990F9D7" w14:textId="77777777" w:rsidR="00C65BE9" w:rsidRPr="001F43EC" w:rsidRDefault="00C65BE9" w:rsidP="00E7710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Він показує відсоток зміни як залежній, так і незалежній змінних; </w:t>
      </w:r>
    </w:p>
    <w:p w14:paraId="69CD7DA7" w14:textId="77777777" w:rsidR="00C65BE9" w:rsidRPr="001F43EC" w:rsidRDefault="00C65BE9" w:rsidP="00E7710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Він показує відсоток зміни незалежної змінної; </w:t>
      </w:r>
    </w:p>
    <w:p w14:paraId="0B5A53A0" w14:textId="77777777" w:rsidR="00C65BE9" w:rsidRPr="001F43EC" w:rsidRDefault="00C65BE9" w:rsidP="00E7710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Він показує міру зв'язку між змінними.  </w:t>
      </w:r>
    </w:p>
    <w:p w14:paraId="2346E071" w14:textId="77777777" w:rsidR="00C65BE9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11D152E" w14:textId="77777777" w:rsidR="00C65BE9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>Якщо на результативну</w:t>
      </w:r>
      <w:r w:rsidR="000D157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ознаку</w:t>
      </w:r>
      <w:r w:rsidR="000D157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впливає</w:t>
      </w:r>
      <w:r w:rsidR="000D157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  <w:lang w:val="uk-UA"/>
        </w:rPr>
        <w:t>три</w:t>
      </w:r>
      <w:r w:rsidR="000D157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чинники, то при проведенні</w:t>
      </w:r>
      <w:r w:rsidR="000D157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кореляційно-регресійного</w:t>
      </w:r>
      <w:r w:rsidR="000D157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аналізу</w:t>
      </w:r>
      <w:r w:rsidR="000D157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будують ... моделі.</w:t>
      </w:r>
    </w:p>
    <w:p w14:paraId="03C28684" w14:textId="77777777" w:rsidR="00C65BE9" w:rsidRPr="001F43EC" w:rsidRDefault="00C65BE9" w:rsidP="00E7710F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en-US"/>
        </w:rPr>
        <w:t>C</w:t>
      </w:r>
      <w:r w:rsidRPr="001F43EC">
        <w:rPr>
          <w:rFonts w:ascii="Times New Roman" w:hAnsi="Times New Roman"/>
          <w:sz w:val="28"/>
          <w:szCs w:val="28"/>
        </w:rPr>
        <w:t xml:space="preserve">кладні; </w:t>
      </w:r>
    </w:p>
    <w:p w14:paraId="58AF32B8" w14:textId="77777777" w:rsidR="00C65BE9" w:rsidRPr="001F43EC" w:rsidRDefault="00C65BE9" w:rsidP="00E7710F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О</w:t>
      </w:r>
      <w:r w:rsidRPr="001F43EC">
        <w:rPr>
          <w:rFonts w:ascii="Times New Roman" w:hAnsi="Times New Roman"/>
          <w:sz w:val="28"/>
          <w:szCs w:val="28"/>
        </w:rPr>
        <w:t>днофакторні;</w:t>
      </w:r>
    </w:p>
    <w:p w14:paraId="5439A298" w14:textId="77777777" w:rsidR="00C65BE9" w:rsidRPr="001F43EC" w:rsidRDefault="00C65BE9" w:rsidP="00E7710F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Б</w:t>
      </w:r>
      <w:r w:rsidRPr="001F43EC">
        <w:rPr>
          <w:rFonts w:ascii="Times New Roman" w:hAnsi="Times New Roman"/>
          <w:sz w:val="28"/>
          <w:szCs w:val="28"/>
        </w:rPr>
        <w:t>агатофакторні;</w:t>
      </w:r>
    </w:p>
    <w:p w14:paraId="421F94AF" w14:textId="77777777" w:rsidR="00C65BE9" w:rsidRPr="001F43EC" w:rsidRDefault="00C65BE9" w:rsidP="00E7710F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М</w:t>
      </w:r>
      <w:r w:rsidRPr="001F43EC">
        <w:rPr>
          <w:rFonts w:ascii="Times New Roman" w:hAnsi="Times New Roman"/>
          <w:sz w:val="28"/>
          <w:szCs w:val="28"/>
        </w:rPr>
        <w:t xml:space="preserve">ультиколінеарні. </w:t>
      </w:r>
    </w:p>
    <w:p w14:paraId="5097D3E4" w14:textId="77777777" w:rsidR="00C65BE9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A8B541" w14:textId="77777777" w:rsidR="00C65BE9" w:rsidRPr="001F43EC" w:rsidRDefault="00C65BE9" w:rsidP="00C65BE9">
      <w:pPr>
        <w:pStyle w:val="BodyText3"/>
        <w:spacing w:after="0"/>
        <w:rPr>
          <w:sz w:val="28"/>
          <w:szCs w:val="28"/>
        </w:rPr>
      </w:pPr>
      <w:r w:rsidRPr="001F43EC">
        <w:rPr>
          <w:sz w:val="28"/>
          <w:szCs w:val="28"/>
        </w:rPr>
        <w:t xml:space="preserve">В </w:t>
      </w:r>
      <w:r w:rsidRPr="001F43EC">
        <w:rPr>
          <w:sz w:val="28"/>
          <w:szCs w:val="28"/>
          <w:lang w:val="uk-UA"/>
        </w:rPr>
        <w:t>економетричній моделі</w:t>
      </w:r>
      <w:r w:rsidR="000B45BF" w:rsidRPr="001F43EC">
        <w:rPr>
          <w:sz w:val="28"/>
          <w:szCs w:val="28"/>
          <w:lang w:val="uk-UA"/>
        </w:rPr>
        <w:t xml:space="preserve"> </w:t>
      </w:r>
      <w:r w:rsidRPr="001F43EC">
        <w:rPr>
          <w:sz w:val="28"/>
          <w:szCs w:val="28"/>
        </w:rPr>
        <w:t>залежну</w:t>
      </w:r>
      <w:r w:rsidR="000B45BF" w:rsidRPr="001F43EC">
        <w:rPr>
          <w:sz w:val="28"/>
          <w:szCs w:val="28"/>
          <w:lang w:val="uk-UA"/>
        </w:rPr>
        <w:t xml:space="preserve"> </w:t>
      </w:r>
      <w:r w:rsidRPr="001F43EC">
        <w:rPr>
          <w:sz w:val="28"/>
          <w:szCs w:val="28"/>
        </w:rPr>
        <w:t>змінну</w:t>
      </w:r>
      <w:r w:rsidR="000B45BF" w:rsidRPr="001F43EC">
        <w:rPr>
          <w:sz w:val="28"/>
          <w:szCs w:val="28"/>
          <w:lang w:val="uk-UA"/>
        </w:rPr>
        <w:t xml:space="preserve"> </w:t>
      </w:r>
      <w:r w:rsidRPr="001F43EC">
        <w:rPr>
          <w:sz w:val="28"/>
          <w:szCs w:val="28"/>
        </w:rPr>
        <w:t>називають:</w:t>
      </w:r>
    </w:p>
    <w:p w14:paraId="423E803D" w14:textId="77777777" w:rsidR="00C65BE9" w:rsidRPr="001F43EC" w:rsidRDefault="00C65BE9" w:rsidP="00C65BE9">
      <w:pPr>
        <w:pStyle w:val="BodyText3"/>
        <w:spacing w:after="0"/>
        <w:rPr>
          <w:sz w:val="28"/>
          <w:szCs w:val="28"/>
          <w:lang w:val="uk-UA"/>
        </w:rPr>
      </w:pPr>
      <w:r w:rsidRPr="001F43EC">
        <w:rPr>
          <w:sz w:val="28"/>
          <w:szCs w:val="28"/>
          <w:lang w:val="uk-UA"/>
        </w:rPr>
        <w:t>1) </w:t>
      </w:r>
      <w:r w:rsidRPr="001F43EC">
        <w:rPr>
          <w:sz w:val="28"/>
          <w:szCs w:val="28"/>
        </w:rPr>
        <w:t>незалежна</w:t>
      </w:r>
      <w:r w:rsidR="0067218F" w:rsidRPr="00012EF4">
        <w:rPr>
          <w:sz w:val="28"/>
          <w:szCs w:val="28"/>
        </w:rPr>
        <w:t xml:space="preserve"> </w:t>
      </w:r>
      <w:r w:rsidRPr="001F43EC">
        <w:rPr>
          <w:sz w:val="28"/>
          <w:szCs w:val="28"/>
        </w:rPr>
        <w:t xml:space="preserve">ознака;     </w:t>
      </w:r>
    </w:p>
    <w:p w14:paraId="72CA874A" w14:textId="77777777" w:rsidR="00C65BE9" w:rsidRPr="001F43EC" w:rsidRDefault="00C65BE9" w:rsidP="00C65BE9">
      <w:pPr>
        <w:pStyle w:val="BodyText3"/>
        <w:spacing w:after="0"/>
        <w:rPr>
          <w:sz w:val="28"/>
          <w:szCs w:val="28"/>
          <w:lang w:val="uk-UA"/>
        </w:rPr>
      </w:pPr>
      <w:r w:rsidRPr="001F43EC">
        <w:rPr>
          <w:sz w:val="28"/>
          <w:szCs w:val="28"/>
          <w:lang w:val="uk-UA"/>
        </w:rPr>
        <w:t>2) </w:t>
      </w:r>
      <w:r w:rsidRPr="001F43EC">
        <w:rPr>
          <w:sz w:val="28"/>
          <w:szCs w:val="28"/>
        </w:rPr>
        <w:t xml:space="preserve">показник;     </w:t>
      </w:r>
    </w:p>
    <w:p w14:paraId="5EB507A2" w14:textId="77777777" w:rsidR="00C65BE9" w:rsidRPr="001F43EC" w:rsidRDefault="00C65BE9" w:rsidP="00C65BE9">
      <w:pPr>
        <w:pStyle w:val="BodyText3"/>
        <w:spacing w:after="0"/>
        <w:rPr>
          <w:sz w:val="28"/>
          <w:szCs w:val="28"/>
          <w:lang w:val="uk-UA"/>
        </w:rPr>
      </w:pPr>
      <w:r w:rsidRPr="001F43EC">
        <w:rPr>
          <w:sz w:val="28"/>
          <w:szCs w:val="28"/>
          <w:lang w:val="uk-UA"/>
        </w:rPr>
        <w:t xml:space="preserve">3) </w:t>
      </w:r>
      <w:r w:rsidRPr="001F43EC">
        <w:rPr>
          <w:sz w:val="28"/>
          <w:szCs w:val="28"/>
        </w:rPr>
        <w:t>регресор;</w:t>
      </w:r>
      <w:r w:rsidRPr="001F43EC">
        <w:rPr>
          <w:sz w:val="28"/>
          <w:szCs w:val="28"/>
        </w:rPr>
        <w:tab/>
      </w:r>
    </w:p>
    <w:p w14:paraId="61F2C577" w14:textId="77777777" w:rsidR="00C65BE9" w:rsidRPr="001F43EC" w:rsidRDefault="00C65BE9" w:rsidP="00C65BE9">
      <w:pPr>
        <w:pStyle w:val="BodyText3"/>
        <w:spacing w:after="0"/>
        <w:rPr>
          <w:sz w:val="28"/>
          <w:szCs w:val="28"/>
        </w:rPr>
      </w:pPr>
      <w:r w:rsidRPr="001F43EC">
        <w:rPr>
          <w:sz w:val="28"/>
          <w:szCs w:val="28"/>
          <w:lang w:val="uk-UA"/>
        </w:rPr>
        <w:t>4) </w:t>
      </w:r>
      <w:r w:rsidRPr="001F43EC">
        <w:rPr>
          <w:sz w:val="28"/>
          <w:szCs w:val="28"/>
        </w:rPr>
        <w:t>результат.</w:t>
      </w:r>
    </w:p>
    <w:p w14:paraId="398E4A7C" w14:textId="77777777" w:rsidR="004C7025" w:rsidRPr="001F43EC" w:rsidRDefault="004C7025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2CC523D" w14:textId="77777777" w:rsidR="00C65BE9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Вважають, що між величинами </w:t>
      </w:r>
      <w:r w:rsidRPr="001F43EC">
        <w:rPr>
          <w:rFonts w:ascii="Times New Roman" w:hAnsi="Times New Roman"/>
          <w:position w:val="-4"/>
          <w:sz w:val="28"/>
          <w:szCs w:val="28"/>
          <w:lang w:val="uk-UA"/>
        </w:rPr>
        <w:object w:dxaOrig="260" w:dyaOrig="240" w14:anchorId="74FF00BB">
          <v:shape id="_x0000_i1030" type="#_x0000_t75" style="width:12.75pt;height:12pt" o:ole="">
            <v:imagedata r:id="rId12" o:title=""/>
          </v:shape>
          <o:OLEObject Type="Embed" ProgID="Equation.3" ShapeID="_x0000_i1030" DrawAspect="Content" ObjectID="_1664963308" r:id="rId13"/>
        </w:objec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1F43EC">
        <w:rPr>
          <w:rFonts w:ascii="Times New Roman" w:hAnsi="Times New Roman"/>
          <w:position w:val="-4"/>
          <w:sz w:val="28"/>
          <w:szCs w:val="28"/>
          <w:lang w:val="uk-UA"/>
        </w:rPr>
        <w:object w:dxaOrig="220" w:dyaOrig="240" w14:anchorId="75CBFCB1">
          <v:shape id="_x0000_i1031" type="#_x0000_t75" style="width:12pt;height:12pt" o:ole="">
            <v:imagedata r:id="rId14" o:title=""/>
          </v:shape>
          <o:OLEObject Type="Embed" ProgID="Equation.3" ShapeID="_x0000_i1031" DrawAspect="Content" ObjectID="_1664963309" r:id="rId15"/>
        </w:object>
      </w:r>
      <w:r w:rsidRPr="001F43EC">
        <w:rPr>
          <w:rFonts w:ascii="Times New Roman" w:hAnsi="Times New Roman"/>
          <w:sz w:val="28"/>
          <w:szCs w:val="28"/>
          <w:lang w:val="uk-UA"/>
        </w:rPr>
        <w:t>існує слабкий зв'язок, якщо кое</w:t>
      </w:r>
      <w:r w:rsidRPr="001F43EC">
        <w:rPr>
          <w:rFonts w:ascii="Times New Roman" w:hAnsi="Times New Roman"/>
          <w:sz w:val="28"/>
          <w:szCs w:val="28"/>
          <w:lang w:val="uk-UA"/>
        </w:rPr>
        <w:softHyphen/>
        <w:t xml:space="preserve">фіцієнт кореляції </w:t>
      </w:r>
      <w:r w:rsidRPr="001F43EC">
        <w:rPr>
          <w:rFonts w:ascii="Times New Roman" w:hAnsi="Times New Roman"/>
          <w:position w:val="-10"/>
          <w:sz w:val="28"/>
          <w:szCs w:val="28"/>
          <w:lang w:val="uk-UA"/>
        </w:rPr>
        <w:object w:dxaOrig="360" w:dyaOrig="320" w14:anchorId="2DAA0EC2">
          <v:shape id="_x0000_i1032" type="#_x0000_t75" style="width:18pt;height:15pt" o:ole="">
            <v:imagedata r:id="rId16" o:title=""/>
          </v:shape>
          <o:OLEObject Type="Embed" ProgID="Equation.3" ShapeID="_x0000_i1032" DrawAspect="Content" ObjectID="_1664963310" r:id="rId17"/>
        </w:object>
      </w:r>
      <w:r w:rsidRPr="001F43EC">
        <w:rPr>
          <w:rFonts w:ascii="Times New Roman" w:hAnsi="Times New Roman"/>
          <w:sz w:val="28"/>
          <w:szCs w:val="28"/>
          <w:lang w:val="uk-UA"/>
        </w:rPr>
        <w:t>міститься на проміжку:</w:t>
      </w:r>
    </w:p>
    <w:p w14:paraId="137BA3D0" w14:textId="77777777" w:rsidR="00C65BE9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1) (–0,9; –0,7).     </w:t>
      </w:r>
    </w:p>
    <w:p w14:paraId="09481824" w14:textId="77777777" w:rsidR="00C65BE9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2) (–0,8; –0,6);     </w:t>
      </w:r>
    </w:p>
    <w:p w14:paraId="2DD2CBAF" w14:textId="77777777" w:rsidR="00C65BE9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3) (0,2; 0,4);      </w:t>
      </w:r>
    </w:p>
    <w:p w14:paraId="0ADCD1AB" w14:textId="77777777" w:rsidR="00C65BE9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4) (0,7; 0,9).   </w:t>
      </w:r>
    </w:p>
    <w:p w14:paraId="54643F79" w14:textId="77777777" w:rsidR="00C65BE9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4E3E132" w14:textId="77777777" w:rsidR="00C65BE9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При 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>в</w:t>
      </w:r>
      <w:r w:rsidRPr="001F43EC">
        <w:rPr>
          <w:rFonts w:ascii="Times New Roman" w:hAnsi="Times New Roman"/>
          <w:sz w:val="28"/>
          <w:szCs w:val="28"/>
        </w:rPr>
        <w:t>иключенні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неінформативного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чинника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значення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раніше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розрахованого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коефіцієнта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>множинної</w:t>
      </w:r>
      <w:r w:rsidR="000B45BF" w:rsidRPr="001F43E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F43EC">
        <w:rPr>
          <w:rFonts w:ascii="Times New Roman" w:hAnsi="Times New Roman"/>
          <w:sz w:val="28"/>
          <w:szCs w:val="28"/>
        </w:rPr>
        <w:t xml:space="preserve">детерміації: </w:t>
      </w:r>
    </w:p>
    <w:p w14:paraId="554305A4" w14:textId="77777777" w:rsidR="00C65BE9" w:rsidRPr="001F43EC" w:rsidRDefault="00C65BE9" w:rsidP="00E7710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</w:rPr>
        <w:t xml:space="preserve">Значнозменшиться; </w:t>
      </w:r>
    </w:p>
    <w:p w14:paraId="073C538D" w14:textId="77777777" w:rsidR="00C65BE9" w:rsidRPr="001F43EC" w:rsidRDefault="00C65BE9" w:rsidP="00E7710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П</w:t>
      </w:r>
      <w:r w:rsidRPr="001F43EC">
        <w:rPr>
          <w:rFonts w:ascii="Times New Roman" w:hAnsi="Times New Roman"/>
          <w:sz w:val="28"/>
          <w:szCs w:val="28"/>
        </w:rPr>
        <w:t xml:space="preserve">рактично не зміниться; </w:t>
      </w:r>
    </w:p>
    <w:p w14:paraId="305DFC13" w14:textId="77777777" w:rsidR="00C65BE9" w:rsidRPr="001F43EC" w:rsidRDefault="00C65BE9" w:rsidP="00E7710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З</w:t>
      </w:r>
      <w:r w:rsidRPr="001F43EC">
        <w:rPr>
          <w:rFonts w:ascii="Times New Roman" w:hAnsi="Times New Roman"/>
          <w:sz w:val="28"/>
          <w:szCs w:val="28"/>
        </w:rPr>
        <w:t>меншиться;</w:t>
      </w:r>
    </w:p>
    <w:p w14:paraId="209C330E" w14:textId="77777777" w:rsidR="00C65BE9" w:rsidRPr="001F43EC" w:rsidRDefault="00C65BE9" w:rsidP="00E7710F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З</w:t>
      </w:r>
      <w:r w:rsidRPr="001F43EC">
        <w:rPr>
          <w:rFonts w:ascii="Times New Roman" w:hAnsi="Times New Roman"/>
          <w:sz w:val="28"/>
          <w:szCs w:val="28"/>
        </w:rPr>
        <w:t>росте</w:t>
      </w:r>
      <w:r w:rsidRPr="001F43EC">
        <w:rPr>
          <w:rFonts w:ascii="Times New Roman" w:hAnsi="Times New Roman"/>
          <w:sz w:val="28"/>
          <w:szCs w:val="28"/>
          <w:lang w:val="uk-UA"/>
        </w:rPr>
        <w:t>.</w:t>
      </w:r>
    </w:p>
    <w:p w14:paraId="235F64DF" w14:textId="77777777" w:rsidR="00C65BE9" w:rsidRPr="001F43EC" w:rsidRDefault="00C65BE9" w:rsidP="00C65B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DAD8F1D" w14:textId="77777777" w:rsidR="00C65BE9" w:rsidRPr="001F43EC" w:rsidRDefault="00C65BE9" w:rsidP="00C65BE9">
      <w:pPr>
        <w:pStyle w:val="BodyText2"/>
        <w:spacing w:after="0" w:line="240" w:lineRule="auto"/>
        <w:rPr>
          <w:sz w:val="28"/>
          <w:szCs w:val="28"/>
        </w:rPr>
      </w:pPr>
      <w:r w:rsidRPr="001F43EC">
        <w:rPr>
          <w:sz w:val="28"/>
          <w:szCs w:val="28"/>
        </w:rPr>
        <w:t>Вибір</w:t>
      </w:r>
      <w:r w:rsidR="000B45BF" w:rsidRPr="00012EF4">
        <w:rPr>
          <w:sz w:val="28"/>
          <w:szCs w:val="28"/>
        </w:rPr>
        <w:t xml:space="preserve"> </w:t>
      </w:r>
      <w:r w:rsidRPr="001F43EC">
        <w:rPr>
          <w:sz w:val="28"/>
          <w:szCs w:val="28"/>
        </w:rPr>
        <w:t>аналітичної</w:t>
      </w:r>
      <w:r w:rsidR="000B45BF" w:rsidRPr="00012EF4">
        <w:rPr>
          <w:sz w:val="28"/>
          <w:szCs w:val="28"/>
        </w:rPr>
        <w:t xml:space="preserve"> </w:t>
      </w:r>
      <w:r w:rsidRPr="001F43EC">
        <w:rPr>
          <w:sz w:val="28"/>
          <w:szCs w:val="28"/>
        </w:rPr>
        <w:t>залежності</w:t>
      </w:r>
      <w:r w:rsidR="000B45BF" w:rsidRPr="00012EF4">
        <w:rPr>
          <w:sz w:val="28"/>
          <w:szCs w:val="28"/>
        </w:rPr>
        <w:t xml:space="preserve"> </w:t>
      </w:r>
      <w:r w:rsidRPr="001F43EC">
        <w:rPr>
          <w:sz w:val="28"/>
          <w:szCs w:val="28"/>
        </w:rPr>
        <w:t>між</w:t>
      </w:r>
      <w:r w:rsidR="000B45BF" w:rsidRPr="00012EF4">
        <w:rPr>
          <w:sz w:val="28"/>
          <w:szCs w:val="28"/>
        </w:rPr>
        <w:t xml:space="preserve"> </w:t>
      </w:r>
      <w:r w:rsidRPr="001F43EC">
        <w:rPr>
          <w:sz w:val="28"/>
          <w:szCs w:val="28"/>
        </w:rPr>
        <w:t>змінними</w:t>
      </w:r>
      <w:r w:rsidR="000B45BF" w:rsidRPr="00012EF4">
        <w:rPr>
          <w:sz w:val="28"/>
          <w:szCs w:val="28"/>
        </w:rPr>
        <w:t xml:space="preserve"> </w:t>
      </w:r>
      <w:r w:rsidRPr="001F43EC">
        <w:rPr>
          <w:sz w:val="28"/>
          <w:szCs w:val="28"/>
        </w:rPr>
        <w:t>називають:</w:t>
      </w:r>
    </w:p>
    <w:p w14:paraId="265805AE" w14:textId="77777777" w:rsidR="00C65BE9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1) Автокореляція.    </w:t>
      </w:r>
    </w:p>
    <w:p w14:paraId="19DEBC41" w14:textId="77777777" w:rsidR="00C65BE9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2) Верифікація.    </w:t>
      </w:r>
    </w:p>
    <w:p w14:paraId="10E8CD80" w14:textId="77777777" w:rsidR="00C65BE9" w:rsidRPr="001F43EC" w:rsidRDefault="00C65BE9" w:rsidP="00C65BE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3) Гомоскедастичність.  </w:t>
      </w:r>
    </w:p>
    <w:p w14:paraId="4E2070B4" w14:textId="77777777" w:rsidR="00022684" w:rsidRPr="001F43EC" w:rsidRDefault="00C65BE9" w:rsidP="00E771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4) Специфікація.</w:t>
      </w:r>
    </w:p>
    <w:p w14:paraId="4D9094FD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EB08175" w14:textId="77777777" w:rsidR="000D157F" w:rsidRPr="001F43EC" w:rsidRDefault="000D157F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lastRenderedPageBreak/>
        <w:t>Що може стати причиною високого коефіцієнта детермі</w:t>
      </w:r>
      <w:r w:rsidRPr="001F43EC">
        <w:rPr>
          <w:rFonts w:ascii="Times New Roman" w:hAnsi="Times New Roman"/>
          <w:sz w:val="28"/>
          <w:szCs w:val="28"/>
          <w:lang w:val="uk-UA"/>
        </w:rPr>
        <w:t>н</w:t>
      </w:r>
      <w:r w:rsidRPr="001F43EC">
        <w:rPr>
          <w:rFonts w:ascii="Times New Roman" w:hAnsi="Times New Roman"/>
          <w:sz w:val="28"/>
          <w:szCs w:val="28"/>
        </w:rPr>
        <w:t xml:space="preserve">ації двох змінних? </w:t>
      </w:r>
    </w:p>
    <w:p w14:paraId="14632D4A" w14:textId="77777777" w:rsidR="000D157F" w:rsidRPr="001F43EC" w:rsidRDefault="000D157F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1. </w:t>
      </w:r>
      <w:r w:rsidRPr="001F43EC">
        <w:rPr>
          <w:rFonts w:ascii="Times New Roman" w:hAnsi="Times New Roman"/>
          <w:sz w:val="28"/>
          <w:szCs w:val="28"/>
          <w:lang w:val="uk-UA"/>
        </w:rPr>
        <w:t>П</w:t>
      </w:r>
      <w:r w:rsidRPr="001F43EC">
        <w:rPr>
          <w:rFonts w:ascii="Times New Roman" w:hAnsi="Times New Roman"/>
          <w:sz w:val="28"/>
          <w:szCs w:val="28"/>
        </w:rPr>
        <w:t xml:space="preserve">ричинний зв'язок між змінними; </w:t>
      </w:r>
    </w:p>
    <w:p w14:paraId="3BCD23CF" w14:textId="77777777" w:rsidR="000D157F" w:rsidRPr="001F43EC" w:rsidRDefault="000D157F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2. </w:t>
      </w:r>
      <w:r w:rsidRPr="001F43EC">
        <w:rPr>
          <w:rFonts w:ascii="Times New Roman" w:hAnsi="Times New Roman"/>
          <w:sz w:val="28"/>
          <w:szCs w:val="28"/>
          <w:lang w:val="uk-UA"/>
        </w:rPr>
        <w:t>Н</w:t>
      </w:r>
      <w:r w:rsidRPr="001F43EC">
        <w:rPr>
          <w:rFonts w:ascii="Times New Roman" w:hAnsi="Times New Roman"/>
          <w:sz w:val="28"/>
          <w:szCs w:val="28"/>
        </w:rPr>
        <w:t xml:space="preserve">аявність однакового тренду обох змінних; </w:t>
      </w:r>
    </w:p>
    <w:p w14:paraId="47E39151" w14:textId="77777777" w:rsidR="000D157F" w:rsidRPr="001F43EC" w:rsidRDefault="000D157F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3. </w:t>
      </w:r>
      <w:r w:rsidRPr="001F43EC">
        <w:rPr>
          <w:rFonts w:ascii="Times New Roman" w:hAnsi="Times New Roman"/>
          <w:sz w:val="28"/>
          <w:szCs w:val="28"/>
          <w:lang w:val="uk-UA"/>
        </w:rPr>
        <w:t>В</w:t>
      </w:r>
      <w:r w:rsidRPr="001F43EC">
        <w:rPr>
          <w:rFonts w:ascii="Times New Roman" w:hAnsi="Times New Roman"/>
          <w:sz w:val="28"/>
          <w:szCs w:val="28"/>
        </w:rPr>
        <w:t xml:space="preserve">ідсутність зв'язку між змінними; </w:t>
      </w:r>
    </w:p>
    <w:p w14:paraId="004AB775" w14:textId="77777777" w:rsidR="000D157F" w:rsidRPr="001F43EC" w:rsidRDefault="000D157F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4. </w:t>
      </w:r>
      <w:r w:rsidRPr="001F43EC">
        <w:rPr>
          <w:rFonts w:ascii="Times New Roman" w:hAnsi="Times New Roman"/>
          <w:sz w:val="28"/>
          <w:szCs w:val="28"/>
          <w:lang w:val="uk-UA"/>
        </w:rPr>
        <w:t>П</w:t>
      </w:r>
      <w:r w:rsidRPr="001F43EC">
        <w:rPr>
          <w:rFonts w:ascii="Times New Roman" w:hAnsi="Times New Roman"/>
          <w:sz w:val="28"/>
          <w:szCs w:val="28"/>
        </w:rPr>
        <w:t xml:space="preserve">ричинний зв'язок між змінними; наявність однакового тренду обох змінних; відсутність зв'язку між змінними; </w:t>
      </w:r>
    </w:p>
    <w:p w14:paraId="4D6CAD9D" w14:textId="77777777" w:rsidR="000D157F" w:rsidRPr="001F43EC" w:rsidRDefault="000D157F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</w:rPr>
        <w:t xml:space="preserve">5. </w:t>
      </w:r>
      <w:r w:rsidRPr="001F43EC">
        <w:rPr>
          <w:rFonts w:ascii="Times New Roman" w:hAnsi="Times New Roman"/>
          <w:sz w:val="28"/>
          <w:szCs w:val="28"/>
          <w:lang w:val="uk-UA"/>
        </w:rPr>
        <w:t>П</w:t>
      </w:r>
      <w:r w:rsidRPr="001F43EC">
        <w:rPr>
          <w:rFonts w:ascii="Times New Roman" w:hAnsi="Times New Roman"/>
          <w:sz w:val="28"/>
          <w:szCs w:val="28"/>
        </w:rPr>
        <w:t>ричинний зв'язок між змінними; наявність однакового тренду обох змінних.</w:t>
      </w:r>
    </w:p>
    <w:p w14:paraId="5D4D3D05" w14:textId="77777777" w:rsidR="000D157F" w:rsidRPr="001F43EC" w:rsidRDefault="000D157F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2AE100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Залежність між незалежними змінними </w:t>
      </w:r>
      <w:r w:rsidRPr="001F43EC">
        <w:rPr>
          <w:rFonts w:ascii="Times New Roman" w:hAnsi="Times New Roman"/>
          <w:position w:val="-10"/>
          <w:sz w:val="28"/>
          <w:szCs w:val="28"/>
          <w:lang w:val="uk-UA"/>
        </w:rPr>
        <w:object w:dxaOrig="300" w:dyaOrig="320" w14:anchorId="7004F713">
          <v:shape id="_x0000_i1033" type="#_x0000_t75" style="width:15pt;height:15pt" o:ole="">
            <v:imagedata r:id="rId18" o:title=""/>
          </v:shape>
          <o:OLEObject Type="Embed" ProgID="Equation.3" ShapeID="_x0000_i1033" DrawAspect="Content" ObjectID="_1664963311" r:id="rId19"/>
        </w:objec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 ..., </w:t>
      </w:r>
      <w:r w:rsidRPr="001F43EC">
        <w:rPr>
          <w:rFonts w:ascii="Times New Roman" w:hAnsi="Times New Roman"/>
          <w:position w:val="-10"/>
          <w:sz w:val="28"/>
          <w:szCs w:val="28"/>
          <w:lang w:val="uk-UA"/>
        </w:rPr>
        <w:object w:dxaOrig="340" w:dyaOrig="320" w14:anchorId="09878280">
          <v:shape id="_x0000_i1034" type="#_x0000_t75" style="width:17.25pt;height:15pt" o:ole="">
            <v:imagedata r:id="rId20" o:title=""/>
          </v:shape>
          <o:OLEObject Type="Embed" ProgID="Equation.3" ShapeID="_x0000_i1034" DrawAspect="Content" ObjectID="_1664963312" r:id="rId21"/>
        </w:objec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 і залежною змінною </w:t>
      </w:r>
      <w:r w:rsidRPr="001F43EC">
        <w:rPr>
          <w:rFonts w:ascii="Times New Roman" w:hAnsi="Times New Roman"/>
          <w:position w:val="-4"/>
          <w:sz w:val="28"/>
          <w:szCs w:val="28"/>
          <w:lang w:val="uk-UA"/>
        </w:rPr>
        <w:object w:dxaOrig="220" w:dyaOrig="240" w14:anchorId="2EA61FE0">
          <v:shape id="_x0000_i1035" type="#_x0000_t75" style="width:12pt;height:12pt" o:ole="">
            <v:imagedata r:id="rId22" o:title=""/>
          </v:shape>
          <o:OLEObject Type="Embed" ProgID="Equation.3" ShapeID="_x0000_i1035" DrawAspect="Content" ObjectID="_1664963313" r:id="rId23"/>
        </w:objec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 називають кореляційною, якщо:</w:t>
      </w:r>
    </w:p>
    <w:p w14:paraId="4306A454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1. Кожному впорядкованому набору значень незалежних змінних ставиться у відповідність одне значення залежної змінної;</w:t>
      </w:r>
    </w:p>
    <w:p w14:paraId="70DAF092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2. Кожному впорядкованому набору значень незалежних змінних ставиться у відповідність декілька значень залежної змінної;</w:t>
      </w:r>
    </w:p>
    <w:p w14:paraId="1A4C0AE0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3. Кожному впорядкованому набору значень незалежних змінних ставиться у відповідність середнє значення залежної змінної;</w:t>
      </w:r>
    </w:p>
    <w:p w14:paraId="7249F456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4. Якщо між змінними існує автокореляція.</w:t>
      </w:r>
    </w:p>
    <w:p w14:paraId="1A2F7397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9723482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Залежність між незалежними змінними </w:t>
      </w:r>
      <w:r w:rsidRPr="001F43EC">
        <w:rPr>
          <w:rFonts w:ascii="Times New Roman" w:hAnsi="Times New Roman"/>
          <w:position w:val="-10"/>
          <w:sz w:val="28"/>
          <w:szCs w:val="28"/>
          <w:lang w:val="uk-UA"/>
        </w:rPr>
        <w:object w:dxaOrig="300" w:dyaOrig="320" w14:anchorId="362190C5">
          <v:shape id="_x0000_i1036" type="#_x0000_t75" style="width:15pt;height:15pt" o:ole="">
            <v:imagedata r:id="rId18" o:title=""/>
          </v:shape>
          <o:OLEObject Type="Embed" ProgID="Equation.3" ShapeID="_x0000_i1036" DrawAspect="Content" ObjectID="_1664963314" r:id="rId24"/>
        </w:objec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 ..., </w:t>
      </w:r>
      <w:r w:rsidRPr="001F43EC">
        <w:rPr>
          <w:rFonts w:ascii="Times New Roman" w:hAnsi="Times New Roman"/>
          <w:position w:val="-10"/>
          <w:sz w:val="28"/>
          <w:szCs w:val="28"/>
          <w:lang w:val="uk-UA"/>
        </w:rPr>
        <w:object w:dxaOrig="340" w:dyaOrig="320" w14:anchorId="40BB987A">
          <v:shape id="_x0000_i1037" type="#_x0000_t75" style="width:17.25pt;height:15pt" o:ole="">
            <v:imagedata r:id="rId20" o:title=""/>
          </v:shape>
          <o:OLEObject Type="Embed" ProgID="Equation.3" ShapeID="_x0000_i1037" DrawAspect="Content" ObjectID="_1664963315" r:id="rId25"/>
        </w:objec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 і залежною змінною </w:t>
      </w:r>
      <w:r w:rsidRPr="001F43EC">
        <w:rPr>
          <w:rFonts w:ascii="Times New Roman" w:hAnsi="Times New Roman"/>
          <w:position w:val="-4"/>
          <w:sz w:val="28"/>
          <w:szCs w:val="28"/>
          <w:lang w:val="uk-UA"/>
        </w:rPr>
        <w:object w:dxaOrig="220" w:dyaOrig="240" w14:anchorId="77D56206">
          <v:shape id="_x0000_i1038" type="#_x0000_t75" style="width:12pt;height:12pt" o:ole="">
            <v:imagedata r:id="rId26" o:title=""/>
          </v:shape>
          <o:OLEObject Type="Embed" ProgID="Equation.3" ShapeID="_x0000_i1038" DrawAspect="Content" ObjectID="_1664963316" r:id="rId27"/>
        </w:objec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 називають функціональною, якщо:</w:t>
      </w:r>
    </w:p>
    <w:p w14:paraId="1D55321A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1. Кожному впорядкованому набору значень незалежних змінних ставиться у відповідність одне значення залежної змінної;</w:t>
      </w:r>
    </w:p>
    <w:p w14:paraId="686FBEDF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2. Кожному впорядкованому набору значень незалежних змінних ставиться у відповідність декілька значень залежної змінної;</w:t>
      </w:r>
    </w:p>
    <w:p w14:paraId="21FA7064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3. Кожному впорядкованому набору значень незалежних змінних ставиться у відповідність середнє значення залежної змінної;</w:t>
      </w:r>
    </w:p>
    <w:p w14:paraId="1FB67E14" w14:textId="77777777" w:rsidR="00EF4B62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4. Якщо між змінними існує автокореляція</w:t>
      </w:r>
      <w:r w:rsidR="00EF4B62" w:rsidRPr="001F43EC">
        <w:rPr>
          <w:rFonts w:ascii="Times New Roman" w:hAnsi="Times New Roman"/>
          <w:sz w:val="28"/>
          <w:szCs w:val="28"/>
          <w:lang w:val="uk-UA"/>
        </w:rPr>
        <w:t>.</w:t>
      </w:r>
    </w:p>
    <w:p w14:paraId="370F7F43" w14:textId="77777777" w:rsidR="001C06A3" w:rsidRPr="001F43EC" w:rsidRDefault="001C06A3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891F771" w14:textId="77777777" w:rsidR="001C06A3" w:rsidRPr="00012EF4" w:rsidRDefault="001C06A3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Щ</w:t>
      </w:r>
      <w:r w:rsidRPr="00012EF4">
        <w:rPr>
          <w:rFonts w:ascii="Times New Roman" w:hAnsi="Times New Roman"/>
          <w:sz w:val="28"/>
          <w:szCs w:val="28"/>
          <w:lang w:val="uk-UA"/>
        </w:rPr>
        <w:t>о таке рівень  знач</w:t>
      </w:r>
      <w:r w:rsidRPr="001F43EC">
        <w:rPr>
          <w:rFonts w:ascii="Times New Roman" w:hAnsi="Times New Roman"/>
          <w:sz w:val="28"/>
          <w:szCs w:val="28"/>
          <w:lang w:val="uk-UA"/>
        </w:rPr>
        <w:t>ущ</w:t>
      </w:r>
      <w:r w:rsidRPr="00012EF4">
        <w:rPr>
          <w:rFonts w:ascii="Times New Roman" w:hAnsi="Times New Roman"/>
          <w:sz w:val="28"/>
          <w:szCs w:val="28"/>
          <w:lang w:val="uk-UA"/>
        </w:rPr>
        <w:t xml:space="preserve">ості? </w:t>
      </w:r>
    </w:p>
    <w:p w14:paraId="42CE9C8B" w14:textId="77777777" w:rsidR="001C06A3" w:rsidRPr="00012EF4" w:rsidRDefault="001C06A3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2EF4">
        <w:rPr>
          <w:rFonts w:ascii="Times New Roman" w:hAnsi="Times New Roman"/>
          <w:sz w:val="28"/>
          <w:szCs w:val="28"/>
          <w:lang w:val="uk-UA"/>
        </w:rPr>
        <w:t xml:space="preserve">1. Ймовірність того, що статистика вийде за межі довірчого інтервалу, заданного данною критичною границею, і тому буде відхилена вірна нульова гіпотеза; </w:t>
      </w:r>
    </w:p>
    <w:p w14:paraId="0B5848F5" w14:textId="77777777" w:rsidR="001C06A3" w:rsidRPr="001F43EC" w:rsidRDefault="001C06A3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2. Ймовірність того, що статистика увійде у  довірчий інтервал, заданий данною критичною границею, і тому буде відхилена вірна нульова гіпотеза; </w:t>
      </w:r>
    </w:p>
    <w:p w14:paraId="54F384EB" w14:textId="77777777" w:rsidR="001C06A3" w:rsidRPr="001F43EC" w:rsidRDefault="001C06A3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3. Ймовірність того, що статистика вийде за межі довірчого інтервалу, заданного данною критичною границею, і тому буде прийнята вірна нульова гіпотеза; </w:t>
      </w:r>
    </w:p>
    <w:p w14:paraId="1D3F01C4" w14:textId="77777777" w:rsidR="001C06A3" w:rsidRPr="001F43EC" w:rsidRDefault="001C06A3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</w:rPr>
        <w:t>4. Ймовірність того, що статистика ввійде в  довірчий інтервал, заданий данною критичною границею, і тому буде прийнята вірна нульова гіпотеза</w:t>
      </w:r>
      <w:r w:rsidRPr="001F43EC">
        <w:rPr>
          <w:rFonts w:ascii="Times New Roman" w:hAnsi="Times New Roman"/>
          <w:sz w:val="28"/>
          <w:szCs w:val="28"/>
          <w:lang w:val="uk-UA"/>
        </w:rPr>
        <w:t>.</w:t>
      </w:r>
    </w:p>
    <w:p w14:paraId="1533803E" w14:textId="77777777" w:rsidR="000D157F" w:rsidRPr="001F43EC" w:rsidRDefault="000D157F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3CB7B4D" w14:textId="77777777" w:rsidR="001C06A3" w:rsidRPr="001F43EC" w:rsidRDefault="001C06A3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Яким має бути значення вибіркового коефіцієнта кореляції, якщо лінійна тенденція виражена на діаграмі розсіяння досить ясно? </w:t>
      </w:r>
    </w:p>
    <w:p w14:paraId="60461C53" w14:textId="77777777" w:rsidR="001C06A3" w:rsidRPr="001F43EC" w:rsidRDefault="001C06A3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>1. r</w:t>
      </w:r>
      <w:r w:rsidRPr="001F43EC">
        <w:rPr>
          <w:rFonts w:ascii="Times New Roman" w:hAnsi="Times New Roman"/>
          <w:sz w:val="28"/>
          <w:szCs w:val="28"/>
          <w:vertAlign w:val="subscript"/>
        </w:rPr>
        <w:t>xy</w:t>
      </w:r>
      <w:r w:rsidRPr="001F43EC">
        <w:rPr>
          <w:rFonts w:ascii="Times New Roman" w:hAnsi="Times New Roman"/>
          <w:sz w:val="28"/>
          <w:szCs w:val="28"/>
        </w:rPr>
        <w:t xml:space="preserve"> за абсолютною величиною близький до одиниці; </w:t>
      </w:r>
    </w:p>
    <w:p w14:paraId="7CB996F5" w14:textId="77777777" w:rsidR="001C06A3" w:rsidRPr="001F43EC" w:rsidRDefault="001C06A3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>2. r</w:t>
      </w:r>
      <w:r w:rsidRPr="001F43EC">
        <w:rPr>
          <w:rFonts w:ascii="Times New Roman" w:hAnsi="Times New Roman"/>
          <w:sz w:val="28"/>
          <w:szCs w:val="28"/>
          <w:vertAlign w:val="subscript"/>
        </w:rPr>
        <w:t>xy</w:t>
      </w:r>
      <w:r w:rsidRPr="001F43EC">
        <w:rPr>
          <w:rFonts w:ascii="Times New Roman" w:hAnsi="Times New Roman"/>
          <w:sz w:val="28"/>
          <w:szCs w:val="28"/>
        </w:rPr>
        <w:t xml:space="preserve"> близький до нуля; </w:t>
      </w:r>
    </w:p>
    <w:p w14:paraId="76E12A0A" w14:textId="77777777" w:rsidR="001C06A3" w:rsidRPr="001F43EC" w:rsidRDefault="001C06A3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lastRenderedPageBreak/>
        <w:t>3. r</w:t>
      </w:r>
      <w:r w:rsidRPr="001F43EC">
        <w:rPr>
          <w:rFonts w:ascii="Times New Roman" w:hAnsi="Times New Roman"/>
          <w:sz w:val="28"/>
          <w:szCs w:val="28"/>
          <w:vertAlign w:val="subscript"/>
        </w:rPr>
        <w:t>xy</w:t>
      </w:r>
      <w:r w:rsidRPr="001F43EC">
        <w:rPr>
          <w:rFonts w:ascii="Times New Roman" w:hAnsi="Times New Roman"/>
          <w:sz w:val="28"/>
          <w:szCs w:val="28"/>
        </w:rPr>
        <w:t xml:space="preserve"> близький до </w:t>
      </w:r>
      <w:r w:rsidRPr="001F43EC">
        <w:rPr>
          <w:rFonts w:ascii="Times New Roman" w:hAnsi="Times New Roman"/>
          <w:sz w:val="28"/>
          <w:szCs w:val="28"/>
        </w:rPr>
        <w:softHyphen/>
        <w:t xml:space="preserve"> </w:t>
      </w:r>
      <w:r w:rsidRPr="001F43EC">
        <w:rPr>
          <w:rFonts w:ascii="Times New Roman" w:hAnsi="Times New Roman"/>
          <w:sz w:val="28"/>
          <w:szCs w:val="28"/>
          <w:lang w:val="uk-UA"/>
        </w:rPr>
        <w:t>10</w:t>
      </w:r>
      <w:r w:rsidRPr="001F43EC">
        <w:rPr>
          <w:rFonts w:ascii="Times New Roman" w:hAnsi="Times New Roman"/>
          <w:sz w:val="28"/>
          <w:szCs w:val="28"/>
        </w:rPr>
        <w:t xml:space="preserve">; </w:t>
      </w:r>
    </w:p>
    <w:p w14:paraId="3716B759" w14:textId="77777777" w:rsidR="001C06A3" w:rsidRPr="001F43EC" w:rsidRDefault="001C06A3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4. </w:t>
      </w:r>
      <w:r w:rsidRPr="001F43EC">
        <w:rPr>
          <w:rFonts w:ascii="Times New Roman" w:hAnsi="Times New Roman"/>
          <w:sz w:val="28"/>
          <w:szCs w:val="28"/>
          <w:lang w:val="uk-UA"/>
        </w:rPr>
        <w:t>П</w:t>
      </w:r>
      <w:r w:rsidRPr="001F43EC">
        <w:rPr>
          <w:rFonts w:ascii="Times New Roman" w:hAnsi="Times New Roman"/>
          <w:sz w:val="28"/>
          <w:szCs w:val="28"/>
        </w:rPr>
        <w:t>равильної відповіді немає.</w:t>
      </w:r>
    </w:p>
    <w:p w14:paraId="7D849297" w14:textId="77777777" w:rsidR="001C06A3" w:rsidRPr="001F43EC" w:rsidRDefault="001C06A3" w:rsidP="004E112E">
      <w:pPr>
        <w:pStyle w:val="BodyText3"/>
        <w:spacing w:after="0"/>
        <w:rPr>
          <w:sz w:val="28"/>
          <w:szCs w:val="28"/>
          <w:lang w:val="uk-UA"/>
        </w:rPr>
      </w:pPr>
    </w:p>
    <w:p w14:paraId="61F8B313" w14:textId="77777777" w:rsidR="001C06A3" w:rsidRPr="001F43EC" w:rsidRDefault="001C06A3" w:rsidP="004E112E">
      <w:pPr>
        <w:pStyle w:val="BodyText3"/>
        <w:spacing w:after="0"/>
        <w:rPr>
          <w:sz w:val="28"/>
          <w:szCs w:val="28"/>
        </w:rPr>
      </w:pPr>
      <w:r w:rsidRPr="001F43EC">
        <w:rPr>
          <w:sz w:val="28"/>
          <w:szCs w:val="28"/>
        </w:rPr>
        <w:t>Лінійною регресією є:</w:t>
      </w:r>
    </w:p>
    <w:p w14:paraId="1CFAC26F" w14:textId="77777777" w:rsidR="001C06A3" w:rsidRPr="001F43EC" w:rsidRDefault="001C06A3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1. Графік значень незалежної та залежної змінних;</w:t>
      </w:r>
    </w:p>
    <w:p w14:paraId="5B01F0B1" w14:textId="77777777" w:rsidR="001C06A3" w:rsidRPr="00012EF4" w:rsidRDefault="001C06A3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2. </w:t>
      </w:r>
      <w:r w:rsidRPr="001F43EC">
        <w:rPr>
          <w:rFonts w:ascii="Times New Roman" w:hAnsi="Times New Roman"/>
          <w:sz w:val="28"/>
          <w:szCs w:val="28"/>
        </w:rPr>
        <w:t> </w:t>
      </w:r>
      <w:r w:rsidRPr="00012EF4">
        <w:rPr>
          <w:rFonts w:ascii="Times New Roman" w:hAnsi="Times New Roman"/>
          <w:sz w:val="28"/>
          <w:szCs w:val="28"/>
          <w:lang w:val="uk-UA"/>
        </w:rPr>
        <w:t>Лінія, що відображає зв'язок між незалежною і залежною змін</w:t>
      </w:r>
      <w:r w:rsidRPr="00012EF4">
        <w:rPr>
          <w:rFonts w:ascii="Times New Roman" w:hAnsi="Times New Roman"/>
          <w:sz w:val="28"/>
          <w:szCs w:val="28"/>
          <w:lang w:val="uk-UA"/>
        </w:rPr>
        <w:softHyphen/>
        <w:t>ною;</w:t>
      </w:r>
    </w:p>
    <w:p w14:paraId="747BA45E" w14:textId="77777777" w:rsidR="001C06A3" w:rsidRPr="001F43EC" w:rsidRDefault="001C06A3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3. Лінія, що завжди має нахил, який дорівнює 0;</w:t>
      </w:r>
    </w:p>
    <w:p w14:paraId="465DA3D5" w14:textId="77777777" w:rsidR="001C06A3" w:rsidRPr="001F43EC" w:rsidRDefault="001C06A3" w:rsidP="004E112E">
      <w:pPr>
        <w:pStyle w:val="BodyText3"/>
        <w:spacing w:after="0"/>
        <w:rPr>
          <w:sz w:val="28"/>
          <w:szCs w:val="28"/>
          <w:lang w:val="uk-UA"/>
        </w:rPr>
      </w:pPr>
      <w:r w:rsidRPr="001F43EC">
        <w:rPr>
          <w:sz w:val="28"/>
          <w:szCs w:val="28"/>
          <w:lang w:val="uk-UA"/>
        </w:rPr>
        <w:t>4</w:t>
      </w:r>
      <w:r w:rsidRPr="00012EF4">
        <w:rPr>
          <w:sz w:val="28"/>
          <w:szCs w:val="28"/>
          <w:lang w:val="uk-UA"/>
        </w:rPr>
        <w:t>.</w:t>
      </w:r>
      <w:r w:rsidRPr="001F43EC">
        <w:rPr>
          <w:sz w:val="28"/>
          <w:szCs w:val="28"/>
        </w:rPr>
        <w:t> </w:t>
      </w:r>
      <w:r w:rsidRPr="00012EF4">
        <w:rPr>
          <w:sz w:val="28"/>
          <w:szCs w:val="28"/>
          <w:lang w:val="uk-UA"/>
        </w:rPr>
        <w:t>Лінія, що завжди має нахил, що дорівнює 1.</w:t>
      </w:r>
    </w:p>
    <w:p w14:paraId="1162FB9F" w14:textId="77777777" w:rsidR="003A2165" w:rsidRPr="001F43EC" w:rsidRDefault="003A2165" w:rsidP="004E112E">
      <w:pPr>
        <w:pStyle w:val="BodyText3"/>
        <w:spacing w:after="0"/>
        <w:rPr>
          <w:sz w:val="28"/>
          <w:szCs w:val="28"/>
          <w:lang w:val="uk-UA"/>
        </w:rPr>
      </w:pPr>
    </w:p>
    <w:p w14:paraId="1D5BC30D" w14:textId="77777777" w:rsidR="003A2165" w:rsidRPr="001F43EC" w:rsidRDefault="003A2165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Обернена матриця існує для:</w:t>
      </w:r>
    </w:p>
    <w:p w14:paraId="64569DB7" w14:textId="77777777" w:rsidR="003A2165" w:rsidRPr="001F43EC" w:rsidRDefault="003A2165" w:rsidP="004E112E">
      <w:pPr>
        <w:pStyle w:val="BodyText2"/>
        <w:spacing w:after="0" w:line="240" w:lineRule="auto"/>
        <w:rPr>
          <w:sz w:val="28"/>
          <w:szCs w:val="28"/>
        </w:rPr>
      </w:pPr>
      <w:r w:rsidRPr="001F43EC">
        <w:rPr>
          <w:sz w:val="28"/>
          <w:szCs w:val="28"/>
        </w:rPr>
        <w:t>1. Будь-якої квадратної матриці, визначник якої відмінний від ну</w:t>
      </w:r>
      <w:r w:rsidRPr="001F43EC">
        <w:rPr>
          <w:sz w:val="28"/>
          <w:szCs w:val="28"/>
        </w:rPr>
        <w:softHyphen/>
        <w:t>ля;</w:t>
      </w:r>
    </w:p>
    <w:p w14:paraId="69ED6712" w14:textId="77777777" w:rsidR="003A2165" w:rsidRPr="001F43EC" w:rsidRDefault="003A2165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2. Будь-якої квадратної матриці, два рядки якої пропорційні;</w:t>
      </w:r>
    </w:p>
    <w:p w14:paraId="53980577" w14:textId="77777777" w:rsidR="003A2165" w:rsidRPr="001F43EC" w:rsidRDefault="003A2165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3. Будь-якої квадратної матриці, ранг якої не є максимальним;</w:t>
      </w:r>
    </w:p>
    <w:p w14:paraId="0A167D9A" w14:textId="77777777" w:rsidR="003A2165" w:rsidRPr="001F43EC" w:rsidRDefault="004E112E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4. Будь-якої квадратної матриці</w:t>
      </w:r>
      <w:r w:rsidR="003A2165" w:rsidRPr="001F43EC">
        <w:rPr>
          <w:rFonts w:ascii="Times New Roman" w:hAnsi="Times New Roman"/>
          <w:sz w:val="28"/>
          <w:szCs w:val="28"/>
          <w:lang w:val="uk-UA"/>
        </w:rPr>
        <w:t>.</w:t>
      </w:r>
    </w:p>
    <w:p w14:paraId="1BDD287B" w14:textId="77777777" w:rsidR="003A2165" w:rsidRPr="001F43EC" w:rsidRDefault="003A2165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E66BE9E" w14:textId="77777777" w:rsidR="003A2165" w:rsidRPr="001F43EC" w:rsidRDefault="003A2165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У чому полягає сенс поняття " еластичності" залежної змінної </w: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F43EC">
        <w:rPr>
          <w:rFonts w:ascii="Times New Roman" w:hAnsi="Times New Roman"/>
          <w:sz w:val="28"/>
          <w:szCs w:val="28"/>
        </w:rPr>
        <w:t>від незалежної</w: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 Х</w:t>
      </w:r>
      <w:r w:rsidRPr="001F43EC">
        <w:rPr>
          <w:rFonts w:ascii="Times New Roman" w:hAnsi="Times New Roman"/>
          <w:sz w:val="28"/>
          <w:szCs w:val="28"/>
        </w:rPr>
        <w:t xml:space="preserve">? </w:t>
      </w:r>
    </w:p>
    <w:p w14:paraId="16AB7543" w14:textId="77777777" w:rsidR="003A2165" w:rsidRPr="001F43EC" w:rsidRDefault="003A2165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1. </w:t>
      </w:r>
      <w:r w:rsidRPr="001F43EC">
        <w:rPr>
          <w:rFonts w:ascii="Times New Roman" w:hAnsi="Times New Roman"/>
          <w:sz w:val="28"/>
          <w:szCs w:val="28"/>
          <w:lang w:val="uk-UA"/>
        </w:rPr>
        <w:t>П</w:t>
      </w:r>
      <w:r w:rsidRPr="001F43EC">
        <w:rPr>
          <w:rFonts w:ascii="Times New Roman" w:hAnsi="Times New Roman"/>
          <w:sz w:val="28"/>
          <w:szCs w:val="28"/>
        </w:rPr>
        <w:t>роцентн</w:t>
      </w:r>
      <w:r w:rsidRPr="001F43EC">
        <w:rPr>
          <w:rFonts w:ascii="Times New Roman" w:hAnsi="Times New Roman"/>
          <w:sz w:val="28"/>
          <w:szCs w:val="28"/>
          <w:lang w:val="uk-UA"/>
        </w:rPr>
        <w:t>а</w:t>
      </w:r>
      <w:r w:rsidRPr="001F43EC">
        <w:rPr>
          <w:rFonts w:ascii="Times New Roman" w:hAnsi="Times New Roman"/>
          <w:sz w:val="28"/>
          <w:szCs w:val="28"/>
        </w:rPr>
        <w:t xml:space="preserve"> змін</w:t>
      </w:r>
      <w:r w:rsidRPr="001F43EC">
        <w:rPr>
          <w:rFonts w:ascii="Times New Roman" w:hAnsi="Times New Roman"/>
          <w:sz w:val="28"/>
          <w:szCs w:val="28"/>
          <w:lang w:val="uk-UA"/>
        </w:rPr>
        <w:t>а</w:t>
      </w:r>
      <w:r w:rsidRPr="001F43EC">
        <w:rPr>
          <w:rFonts w:ascii="Times New Roman" w:hAnsi="Times New Roman"/>
          <w:sz w:val="28"/>
          <w:szCs w:val="28"/>
        </w:rPr>
        <w:t xml:space="preserve"> Х </w:t>
      </w:r>
      <w:r w:rsidRPr="001F43EC">
        <w:rPr>
          <w:rFonts w:ascii="Times New Roman" w:hAnsi="Times New Roman"/>
          <w:sz w:val="28"/>
          <w:szCs w:val="28"/>
          <w:lang w:val="uk-UA"/>
        </w:rPr>
        <w:t>при зміні</w:t>
      </w:r>
      <w:r w:rsidRPr="001F43EC">
        <w:rPr>
          <w:rFonts w:ascii="Times New Roman" w:hAnsi="Times New Roman"/>
          <w:sz w:val="28"/>
          <w:szCs w:val="28"/>
        </w:rPr>
        <w:t xml:space="preserve"> Y</w:t>
      </w:r>
      <w:r w:rsidRPr="001F43EC">
        <w:rPr>
          <w:rFonts w:ascii="Times New Roman" w:hAnsi="Times New Roman"/>
          <w:sz w:val="28"/>
          <w:szCs w:val="28"/>
          <w:lang w:val="uk-UA"/>
        </w:rPr>
        <w:t xml:space="preserve"> на 1%</w:t>
      </w:r>
      <w:r w:rsidRPr="001F43EC">
        <w:rPr>
          <w:rFonts w:ascii="Times New Roman" w:hAnsi="Times New Roman"/>
          <w:sz w:val="28"/>
          <w:szCs w:val="28"/>
        </w:rPr>
        <w:t xml:space="preserve">; </w:t>
      </w:r>
    </w:p>
    <w:p w14:paraId="4ABE5837" w14:textId="77777777" w:rsidR="003A2165" w:rsidRPr="001F43EC" w:rsidRDefault="003A2165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2. </w:t>
      </w:r>
      <w:r w:rsidRPr="001F43EC">
        <w:rPr>
          <w:rFonts w:ascii="Times New Roman" w:hAnsi="Times New Roman"/>
          <w:sz w:val="28"/>
          <w:szCs w:val="28"/>
          <w:lang w:val="uk-UA"/>
        </w:rPr>
        <w:t>П</w:t>
      </w:r>
      <w:r w:rsidRPr="001F43EC">
        <w:rPr>
          <w:rFonts w:ascii="Times New Roman" w:hAnsi="Times New Roman"/>
          <w:sz w:val="28"/>
          <w:szCs w:val="28"/>
        </w:rPr>
        <w:t>роцентн</w:t>
      </w:r>
      <w:r w:rsidRPr="001F43EC">
        <w:rPr>
          <w:rFonts w:ascii="Times New Roman" w:hAnsi="Times New Roman"/>
          <w:sz w:val="28"/>
          <w:szCs w:val="28"/>
          <w:lang w:val="uk-UA"/>
        </w:rPr>
        <w:t>а</w:t>
      </w:r>
      <w:r w:rsidRPr="001F43EC">
        <w:rPr>
          <w:rFonts w:ascii="Times New Roman" w:hAnsi="Times New Roman"/>
          <w:sz w:val="28"/>
          <w:szCs w:val="28"/>
        </w:rPr>
        <w:t xml:space="preserve"> змін</w:t>
      </w:r>
      <w:r w:rsidRPr="001F43EC">
        <w:rPr>
          <w:rFonts w:ascii="Times New Roman" w:hAnsi="Times New Roman"/>
          <w:sz w:val="28"/>
          <w:szCs w:val="28"/>
          <w:lang w:val="uk-UA"/>
        </w:rPr>
        <w:t>а</w:t>
      </w:r>
      <w:r w:rsidRPr="001F43EC">
        <w:rPr>
          <w:rFonts w:ascii="Times New Roman" w:hAnsi="Times New Roman"/>
          <w:sz w:val="28"/>
          <w:szCs w:val="28"/>
        </w:rPr>
        <w:t xml:space="preserve"> </w:t>
      </w:r>
      <w:r w:rsidRPr="001F43EC">
        <w:rPr>
          <w:rFonts w:ascii="Times New Roman" w:hAnsi="Times New Roman"/>
          <w:sz w:val="28"/>
          <w:szCs w:val="28"/>
          <w:lang w:val="uk-UA"/>
        </w:rPr>
        <w:t>У</w:t>
      </w:r>
      <w:r w:rsidRPr="001F43EC">
        <w:rPr>
          <w:rFonts w:ascii="Times New Roman" w:hAnsi="Times New Roman"/>
          <w:sz w:val="28"/>
          <w:szCs w:val="28"/>
        </w:rPr>
        <w:t xml:space="preserve"> </w:t>
      </w:r>
      <w:r w:rsidRPr="001F43EC">
        <w:rPr>
          <w:rFonts w:ascii="Times New Roman" w:hAnsi="Times New Roman"/>
          <w:sz w:val="28"/>
          <w:szCs w:val="28"/>
          <w:lang w:val="uk-UA"/>
        </w:rPr>
        <w:t>при зміні</w:t>
      </w:r>
      <w:r w:rsidRPr="001F43EC">
        <w:rPr>
          <w:rFonts w:ascii="Times New Roman" w:hAnsi="Times New Roman"/>
          <w:sz w:val="28"/>
          <w:szCs w:val="28"/>
        </w:rPr>
        <w:t xml:space="preserve"> </w:t>
      </w:r>
      <w:r w:rsidRPr="001F43EC">
        <w:rPr>
          <w:rFonts w:ascii="Times New Roman" w:hAnsi="Times New Roman"/>
          <w:sz w:val="28"/>
          <w:szCs w:val="28"/>
          <w:lang w:val="uk-UA"/>
        </w:rPr>
        <w:t>Х на 1%</w:t>
      </w:r>
      <w:r w:rsidRPr="001F43EC">
        <w:rPr>
          <w:rFonts w:ascii="Times New Roman" w:hAnsi="Times New Roman"/>
          <w:sz w:val="28"/>
          <w:szCs w:val="28"/>
        </w:rPr>
        <w:t xml:space="preserve">; </w:t>
      </w:r>
    </w:p>
    <w:p w14:paraId="034B1DC3" w14:textId="77777777" w:rsidR="003A2165" w:rsidRPr="001F43EC" w:rsidRDefault="003A2165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3. </w:t>
      </w:r>
      <w:r w:rsidRPr="001F43EC">
        <w:rPr>
          <w:rFonts w:ascii="Times New Roman" w:hAnsi="Times New Roman"/>
          <w:sz w:val="28"/>
          <w:szCs w:val="28"/>
          <w:lang w:val="uk-UA"/>
        </w:rPr>
        <w:t>П</w:t>
      </w:r>
      <w:r w:rsidRPr="001F43EC">
        <w:rPr>
          <w:rFonts w:ascii="Times New Roman" w:hAnsi="Times New Roman"/>
          <w:sz w:val="28"/>
          <w:szCs w:val="28"/>
        </w:rPr>
        <w:t>роцентн</w:t>
      </w:r>
      <w:r w:rsidRPr="001F43EC">
        <w:rPr>
          <w:rFonts w:ascii="Times New Roman" w:hAnsi="Times New Roman"/>
          <w:sz w:val="28"/>
          <w:szCs w:val="28"/>
          <w:lang w:val="uk-UA"/>
        </w:rPr>
        <w:t>а</w:t>
      </w:r>
      <w:r w:rsidRPr="001F43EC">
        <w:rPr>
          <w:rFonts w:ascii="Times New Roman" w:hAnsi="Times New Roman"/>
          <w:sz w:val="28"/>
          <w:szCs w:val="28"/>
        </w:rPr>
        <w:t xml:space="preserve"> змін</w:t>
      </w:r>
      <w:r w:rsidRPr="001F43EC">
        <w:rPr>
          <w:rFonts w:ascii="Times New Roman" w:hAnsi="Times New Roman"/>
          <w:sz w:val="28"/>
          <w:szCs w:val="28"/>
          <w:lang w:val="uk-UA"/>
        </w:rPr>
        <w:t>а</w:t>
      </w:r>
      <w:r w:rsidRPr="001F43EC">
        <w:rPr>
          <w:rFonts w:ascii="Times New Roman" w:hAnsi="Times New Roman"/>
          <w:sz w:val="28"/>
          <w:szCs w:val="28"/>
        </w:rPr>
        <w:t xml:space="preserve"> </w:t>
      </w:r>
      <w:r w:rsidRPr="001F43EC">
        <w:rPr>
          <w:rFonts w:ascii="Times New Roman" w:hAnsi="Times New Roman"/>
          <w:sz w:val="28"/>
          <w:szCs w:val="28"/>
          <w:lang w:val="uk-UA"/>
        </w:rPr>
        <w:t>У</w:t>
      </w:r>
      <w:r w:rsidRPr="001F43EC">
        <w:rPr>
          <w:rFonts w:ascii="Times New Roman" w:hAnsi="Times New Roman"/>
          <w:sz w:val="28"/>
          <w:szCs w:val="28"/>
        </w:rPr>
        <w:t xml:space="preserve"> </w:t>
      </w:r>
      <w:r w:rsidRPr="001F43EC">
        <w:rPr>
          <w:rFonts w:ascii="Times New Roman" w:hAnsi="Times New Roman"/>
          <w:sz w:val="28"/>
          <w:szCs w:val="28"/>
          <w:lang w:val="uk-UA"/>
        </w:rPr>
        <w:t>при зміні</w:t>
      </w:r>
      <w:r w:rsidRPr="001F43EC">
        <w:rPr>
          <w:rFonts w:ascii="Times New Roman" w:hAnsi="Times New Roman"/>
          <w:sz w:val="28"/>
          <w:szCs w:val="28"/>
        </w:rPr>
        <w:t xml:space="preserve"> </w:t>
      </w:r>
      <w:r w:rsidRPr="001F43EC">
        <w:rPr>
          <w:rFonts w:ascii="Times New Roman" w:hAnsi="Times New Roman"/>
          <w:sz w:val="28"/>
          <w:szCs w:val="28"/>
          <w:lang w:val="uk-UA"/>
        </w:rPr>
        <w:t>Х на 100%</w:t>
      </w:r>
      <w:r w:rsidRPr="001F43EC">
        <w:rPr>
          <w:rFonts w:ascii="Times New Roman" w:hAnsi="Times New Roman"/>
          <w:sz w:val="28"/>
          <w:szCs w:val="28"/>
        </w:rPr>
        <w:t xml:space="preserve">; </w:t>
      </w:r>
    </w:p>
    <w:p w14:paraId="73C164E7" w14:textId="77777777" w:rsidR="003A2165" w:rsidRPr="001F43EC" w:rsidRDefault="003A2165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</w:rPr>
        <w:t xml:space="preserve">4. </w:t>
      </w:r>
      <w:r w:rsidRPr="001F43EC">
        <w:rPr>
          <w:rFonts w:ascii="Times New Roman" w:hAnsi="Times New Roman"/>
          <w:sz w:val="28"/>
          <w:szCs w:val="28"/>
          <w:lang w:val="uk-UA"/>
        </w:rPr>
        <w:t>П</w:t>
      </w:r>
      <w:r w:rsidRPr="001F43EC">
        <w:rPr>
          <w:rFonts w:ascii="Times New Roman" w:hAnsi="Times New Roman"/>
          <w:sz w:val="28"/>
          <w:szCs w:val="28"/>
        </w:rPr>
        <w:t>роцентн</w:t>
      </w:r>
      <w:r w:rsidRPr="001F43EC">
        <w:rPr>
          <w:rFonts w:ascii="Times New Roman" w:hAnsi="Times New Roman"/>
          <w:sz w:val="28"/>
          <w:szCs w:val="28"/>
          <w:lang w:val="uk-UA"/>
        </w:rPr>
        <w:t>а</w:t>
      </w:r>
      <w:r w:rsidRPr="001F43EC">
        <w:rPr>
          <w:rFonts w:ascii="Times New Roman" w:hAnsi="Times New Roman"/>
          <w:sz w:val="28"/>
          <w:szCs w:val="28"/>
        </w:rPr>
        <w:t xml:space="preserve"> змін</w:t>
      </w:r>
      <w:r w:rsidRPr="001F43EC">
        <w:rPr>
          <w:rFonts w:ascii="Times New Roman" w:hAnsi="Times New Roman"/>
          <w:sz w:val="28"/>
          <w:szCs w:val="28"/>
          <w:lang w:val="uk-UA"/>
        </w:rPr>
        <w:t>а</w:t>
      </w:r>
      <w:r w:rsidRPr="001F43EC">
        <w:rPr>
          <w:rFonts w:ascii="Times New Roman" w:hAnsi="Times New Roman"/>
          <w:sz w:val="28"/>
          <w:szCs w:val="28"/>
        </w:rPr>
        <w:t xml:space="preserve"> </w:t>
      </w:r>
      <w:r w:rsidRPr="001F43EC">
        <w:rPr>
          <w:rFonts w:ascii="Times New Roman" w:hAnsi="Times New Roman"/>
          <w:sz w:val="28"/>
          <w:szCs w:val="28"/>
          <w:lang w:val="uk-UA"/>
        </w:rPr>
        <w:t>Х при зміні</w:t>
      </w:r>
      <w:r w:rsidRPr="001F43EC">
        <w:rPr>
          <w:rFonts w:ascii="Times New Roman" w:hAnsi="Times New Roman"/>
          <w:sz w:val="28"/>
          <w:szCs w:val="28"/>
        </w:rPr>
        <w:t xml:space="preserve"> </w:t>
      </w:r>
      <w:r w:rsidRPr="001F43EC">
        <w:rPr>
          <w:rFonts w:ascii="Times New Roman" w:hAnsi="Times New Roman"/>
          <w:sz w:val="28"/>
          <w:szCs w:val="28"/>
          <w:lang w:val="uk-UA"/>
        </w:rPr>
        <w:t>У на 100%.</w:t>
      </w:r>
      <w:r w:rsidRPr="001F43EC">
        <w:rPr>
          <w:rFonts w:ascii="Times New Roman" w:hAnsi="Times New Roman"/>
          <w:sz w:val="28"/>
          <w:szCs w:val="28"/>
        </w:rPr>
        <w:t xml:space="preserve"> </w:t>
      </w:r>
    </w:p>
    <w:p w14:paraId="5D48F26C" w14:textId="77777777" w:rsidR="008A30F3" w:rsidRPr="001F43EC" w:rsidRDefault="008A30F3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88F76B" w14:textId="77777777" w:rsidR="00FC0588" w:rsidRPr="00012EF4" w:rsidRDefault="00FC0588" w:rsidP="004E112E">
      <w:pPr>
        <w:pStyle w:val="BodyText2"/>
        <w:spacing w:after="0" w:line="240" w:lineRule="auto"/>
        <w:rPr>
          <w:sz w:val="28"/>
          <w:szCs w:val="28"/>
          <w:lang w:val="uk-UA"/>
        </w:rPr>
      </w:pPr>
      <w:r w:rsidRPr="00012EF4">
        <w:rPr>
          <w:sz w:val="28"/>
          <w:szCs w:val="28"/>
          <w:lang w:val="uk-UA"/>
        </w:rPr>
        <w:t>1. Якщо нахил у рівнянні парної лінійної регресії значно відрізняється від нуля, то це означає, що:</w:t>
      </w:r>
    </w:p>
    <w:p w14:paraId="6B88AA12" w14:textId="77777777" w:rsidR="00FC0588" w:rsidRPr="001F43EC" w:rsidRDefault="00FC0588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1. Залежна змінна відіграє важливу роль у поясненні незалежної змінної;</w:t>
      </w:r>
    </w:p>
    <w:p w14:paraId="74F16B73" w14:textId="77777777" w:rsidR="00FC0588" w:rsidRPr="00012EF4" w:rsidRDefault="00FC0588" w:rsidP="004E112E">
      <w:pPr>
        <w:pStyle w:val="BodyText2"/>
        <w:spacing w:after="0" w:line="240" w:lineRule="auto"/>
        <w:rPr>
          <w:sz w:val="28"/>
          <w:szCs w:val="28"/>
          <w:lang w:val="uk-UA"/>
        </w:rPr>
      </w:pPr>
      <w:r w:rsidRPr="00012EF4">
        <w:rPr>
          <w:sz w:val="28"/>
          <w:szCs w:val="28"/>
          <w:lang w:val="uk-UA"/>
        </w:rPr>
        <w:t>2.</w:t>
      </w:r>
      <w:r w:rsidRPr="001F43EC">
        <w:rPr>
          <w:sz w:val="28"/>
          <w:szCs w:val="28"/>
        </w:rPr>
        <w:t> </w:t>
      </w:r>
      <w:r w:rsidRPr="00012EF4">
        <w:rPr>
          <w:sz w:val="28"/>
          <w:szCs w:val="28"/>
          <w:lang w:val="uk-UA"/>
        </w:rPr>
        <w:t>Залежна змінна не відіграє важливої ролі у поясненні незалеж</w:t>
      </w:r>
      <w:r w:rsidRPr="00012EF4">
        <w:rPr>
          <w:sz w:val="28"/>
          <w:szCs w:val="28"/>
          <w:lang w:val="uk-UA"/>
        </w:rPr>
        <w:softHyphen/>
        <w:t>ної змінної;</w:t>
      </w:r>
    </w:p>
    <w:p w14:paraId="6CB3FECE" w14:textId="77777777" w:rsidR="00FC0588" w:rsidRPr="001F43EC" w:rsidRDefault="00FC0588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3. Незалежна змінна відіграє важливу роль у поясненні залежної змінної;</w:t>
      </w:r>
    </w:p>
    <w:p w14:paraId="5043118E" w14:textId="77777777" w:rsidR="00FC0588" w:rsidRPr="001F43EC" w:rsidRDefault="00FC0588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4. Незалежна змінна не відіграє важливої ролі у поясненні залеж</w:t>
      </w:r>
      <w:r w:rsidRPr="001F43EC">
        <w:rPr>
          <w:rFonts w:ascii="Times New Roman" w:hAnsi="Times New Roman"/>
          <w:sz w:val="28"/>
          <w:szCs w:val="28"/>
          <w:lang w:val="uk-UA"/>
        </w:rPr>
        <w:softHyphen/>
        <w:t>ної змінної.</w:t>
      </w:r>
    </w:p>
    <w:p w14:paraId="38056401" w14:textId="77777777" w:rsidR="00FC0588" w:rsidRPr="001F43EC" w:rsidRDefault="00FC0588" w:rsidP="004E11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DA5806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</w:rPr>
        <w:t xml:space="preserve">Як називається параметр лінійного рівняння регресії, що стоїть при чиннику? </w:t>
      </w:r>
    </w:p>
    <w:p w14:paraId="706FB9F7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 xml:space="preserve">1. Коефіцієнт регресії; </w:t>
      </w:r>
    </w:p>
    <w:p w14:paraId="093E2621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2. Коефіцієнт варіації;</w:t>
      </w:r>
    </w:p>
    <w:p w14:paraId="30497AF5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3. Коефіцієнт еластичності;</w:t>
      </w:r>
    </w:p>
    <w:p w14:paraId="0DFEE0F9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t>4. Вільний член.</w:t>
      </w:r>
    </w:p>
    <w:p w14:paraId="06096D61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B5C934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Яким економетричним моделям слід віддавати перевагу? </w:t>
      </w:r>
    </w:p>
    <w:p w14:paraId="02F494C1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1. </w:t>
      </w:r>
      <w:r w:rsidRPr="001F43EC">
        <w:rPr>
          <w:rFonts w:ascii="Times New Roman" w:hAnsi="Times New Roman"/>
          <w:sz w:val="28"/>
          <w:szCs w:val="28"/>
          <w:lang w:val="uk-UA"/>
        </w:rPr>
        <w:t>М</w:t>
      </w:r>
      <w:r w:rsidRPr="001F43EC">
        <w:rPr>
          <w:rFonts w:ascii="Times New Roman" w:hAnsi="Times New Roman"/>
          <w:sz w:val="28"/>
          <w:szCs w:val="28"/>
        </w:rPr>
        <w:t xml:space="preserve">оделям, які проходять діагностичні критерії, мають високий коефіцієнт детермінації; </w:t>
      </w:r>
    </w:p>
    <w:p w14:paraId="7BFB60D0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2. </w:t>
      </w:r>
      <w:r w:rsidRPr="001F43EC">
        <w:rPr>
          <w:rFonts w:ascii="Times New Roman" w:hAnsi="Times New Roman"/>
          <w:sz w:val="28"/>
          <w:szCs w:val="28"/>
          <w:lang w:val="uk-UA"/>
        </w:rPr>
        <w:t>М</w:t>
      </w:r>
      <w:r w:rsidRPr="001F43EC">
        <w:rPr>
          <w:rFonts w:ascii="Times New Roman" w:hAnsi="Times New Roman"/>
          <w:sz w:val="28"/>
          <w:szCs w:val="28"/>
        </w:rPr>
        <w:t xml:space="preserve">оделям, які проходять діагностичні критерії, мають низький коефіцієнт детермінації; </w:t>
      </w:r>
    </w:p>
    <w:p w14:paraId="75BE0E50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3. </w:t>
      </w:r>
      <w:r w:rsidRPr="001F43EC">
        <w:rPr>
          <w:rFonts w:ascii="Times New Roman" w:hAnsi="Times New Roman"/>
          <w:sz w:val="28"/>
          <w:szCs w:val="28"/>
          <w:lang w:val="uk-UA"/>
        </w:rPr>
        <w:t>М</w:t>
      </w:r>
      <w:r w:rsidRPr="001F43EC">
        <w:rPr>
          <w:rFonts w:ascii="Times New Roman" w:hAnsi="Times New Roman"/>
          <w:sz w:val="28"/>
          <w:szCs w:val="28"/>
        </w:rPr>
        <w:t xml:space="preserve">оделям, які мають високий коефіцієнт детермінації, однак діагностичні критерії говорять про порушення основних гіпотез, які необхідні для того, щоб обгрунтувати застосовані методи оцінювання; </w:t>
      </w:r>
    </w:p>
    <w:p w14:paraId="1738027C" w14:textId="749DAFD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  <w:lang w:val="uk-UA"/>
        </w:rPr>
        <w:lastRenderedPageBreak/>
        <w:t>М</w:t>
      </w:r>
      <w:r w:rsidRPr="001F43EC">
        <w:rPr>
          <w:rFonts w:ascii="Times New Roman" w:hAnsi="Times New Roman"/>
          <w:sz w:val="28"/>
          <w:szCs w:val="28"/>
        </w:rPr>
        <w:t>оделям, які мають низький коефіцієнт детермінації, діагностичні критерії говорять про порушення основних гіпотез, необхідних для того, щоб обгрунтувати застосовані методи оцінювання</w:t>
      </w:r>
      <w:r w:rsidRPr="001F43EC">
        <w:rPr>
          <w:rFonts w:ascii="Times New Roman" w:hAnsi="Times New Roman"/>
          <w:sz w:val="28"/>
          <w:szCs w:val="28"/>
          <w:lang w:val="uk-UA"/>
        </w:rPr>
        <w:t>.</w:t>
      </w:r>
    </w:p>
    <w:p w14:paraId="5AC4066B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D3719A1" w14:textId="77777777" w:rsidR="00FC0588" w:rsidRPr="001F43EC" w:rsidRDefault="00FC0588" w:rsidP="004E112E">
      <w:pPr>
        <w:pStyle w:val="BodyText3"/>
        <w:spacing w:after="0"/>
        <w:rPr>
          <w:sz w:val="28"/>
          <w:szCs w:val="28"/>
        </w:rPr>
      </w:pPr>
      <w:r w:rsidRPr="001F43EC">
        <w:rPr>
          <w:sz w:val="28"/>
          <w:szCs w:val="28"/>
        </w:rPr>
        <w:t xml:space="preserve">В економетриці </w:t>
      </w:r>
      <w:r w:rsidRPr="001F43EC">
        <w:rPr>
          <w:sz w:val="28"/>
          <w:szCs w:val="28"/>
          <w:lang w:val="uk-UA"/>
        </w:rPr>
        <w:t xml:space="preserve"> </w:t>
      </w:r>
      <w:r w:rsidRPr="001F43EC">
        <w:rPr>
          <w:sz w:val="28"/>
          <w:szCs w:val="28"/>
        </w:rPr>
        <w:t>незалежну змінну називають:</w:t>
      </w:r>
    </w:p>
    <w:p w14:paraId="35DEF866" w14:textId="77777777" w:rsidR="00FC0588" w:rsidRPr="001F43EC" w:rsidRDefault="00FC0588" w:rsidP="004E112E">
      <w:pPr>
        <w:pStyle w:val="BodyText3"/>
        <w:spacing w:after="0"/>
        <w:rPr>
          <w:sz w:val="28"/>
          <w:szCs w:val="28"/>
          <w:lang w:val="uk-UA"/>
        </w:rPr>
      </w:pPr>
      <w:r w:rsidRPr="001F43EC">
        <w:rPr>
          <w:sz w:val="28"/>
          <w:szCs w:val="28"/>
        </w:rPr>
        <w:t>1. Ендогенна змінна;</w:t>
      </w:r>
      <w:r w:rsidRPr="001F43EC">
        <w:rPr>
          <w:sz w:val="28"/>
          <w:szCs w:val="28"/>
        </w:rPr>
        <w:tab/>
      </w:r>
    </w:p>
    <w:p w14:paraId="45EC42C3" w14:textId="77777777" w:rsidR="00FC0588" w:rsidRPr="001F43EC" w:rsidRDefault="00FC0588" w:rsidP="004E112E">
      <w:pPr>
        <w:pStyle w:val="BodyText3"/>
        <w:spacing w:after="0"/>
        <w:rPr>
          <w:sz w:val="28"/>
          <w:szCs w:val="28"/>
        </w:rPr>
      </w:pPr>
      <w:r w:rsidRPr="001F43EC">
        <w:rPr>
          <w:sz w:val="28"/>
          <w:szCs w:val="28"/>
        </w:rPr>
        <w:t>2. Пояснювана змінна;</w:t>
      </w:r>
    </w:p>
    <w:p w14:paraId="13CA0749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43EC">
        <w:rPr>
          <w:rFonts w:ascii="Times New Roman" w:hAnsi="Times New Roman"/>
          <w:sz w:val="28"/>
          <w:szCs w:val="28"/>
        </w:rPr>
        <w:t>3. Показник;</w:t>
      </w:r>
      <w:r w:rsidRPr="001F43EC">
        <w:rPr>
          <w:rFonts w:ascii="Times New Roman" w:hAnsi="Times New Roman"/>
          <w:sz w:val="28"/>
          <w:szCs w:val="28"/>
        </w:rPr>
        <w:tab/>
      </w:r>
      <w:r w:rsidRPr="001F43EC">
        <w:rPr>
          <w:rFonts w:ascii="Times New Roman" w:hAnsi="Times New Roman"/>
          <w:sz w:val="28"/>
          <w:szCs w:val="28"/>
        </w:rPr>
        <w:tab/>
      </w:r>
    </w:p>
    <w:p w14:paraId="48864A32" w14:textId="77777777" w:rsidR="00FC0588" w:rsidRPr="001F43EC" w:rsidRDefault="00FC0588" w:rsidP="004E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3EC">
        <w:rPr>
          <w:rFonts w:ascii="Times New Roman" w:hAnsi="Times New Roman"/>
          <w:sz w:val="28"/>
          <w:szCs w:val="28"/>
        </w:rPr>
        <w:t xml:space="preserve">4. Результат. </w:t>
      </w:r>
    </w:p>
    <w:p w14:paraId="62D92F5D" w14:textId="77777777" w:rsidR="00FC0588" w:rsidRPr="001F43EC" w:rsidRDefault="00FC0588" w:rsidP="00FC058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</w:p>
    <w:p w14:paraId="40FADC66" w14:textId="77777777" w:rsidR="00FC0588" w:rsidRPr="001F43EC" w:rsidRDefault="00FC0588" w:rsidP="003A2165">
      <w:pPr>
        <w:jc w:val="both"/>
        <w:rPr>
          <w:rFonts w:ascii="Times New Roman" w:hAnsi="Times New Roman"/>
          <w:lang w:val="uk-UA"/>
        </w:rPr>
      </w:pPr>
    </w:p>
    <w:p w14:paraId="72E6182F" w14:textId="77777777" w:rsidR="003A2165" w:rsidRPr="001F43EC" w:rsidRDefault="003A2165" w:rsidP="001C06A3">
      <w:pPr>
        <w:pStyle w:val="BodyText3"/>
        <w:rPr>
          <w:sz w:val="24"/>
          <w:szCs w:val="24"/>
          <w:lang w:val="uk-UA"/>
        </w:rPr>
      </w:pPr>
    </w:p>
    <w:p w14:paraId="003AA8D5" w14:textId="77777777" w:rsidR="001C06A3" w:rsidRPr="001F43EC" w:rsidRDefault="001C06A3" w:rsidP="000D157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</w:p>
    <w:p w14:paraId="656B9A44" w14:textId="77777777" w:rsidR="000D157F" w:rsidRPr="001F43EC" w:rsidRDefault="000D157F" w:rsidP="000D157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uk-UA"/>
        </w:rPr>
      </w:pPr>
    </w:p>
    <w:sectPr w:rsidR="000D157F" w:rsidRPr="001F43EC" w:rsidSect="00A92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96EC4"/>
    <w:multiLevelType w:val="hybridMultilevel"/>
    <w:tmpl w:val="B9907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91100"/>
    <w:multiLevelType w:val="hybridMultilevel"/>
    <w:tmpl w:val="88B4D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4350"/>
    <w:multiLevelType w:val="hybridMultilevel"/>
    <w:tmpl w:val="A0DE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684"/>
    <w:rsid w:val="00012EF4"/>
    <w:rsid w:val="00022684"/>
    <w:rsid w:val="000B45BF"/>
    <w:rsid w:val="000D157F"/>
    <w:rsid w:val="000E46DC"/>
    <w:rsid w:val="00103A16"/>
    <w:rsid w:val="001C06A3"/>
    <w:rsid w:val="001F43EC"/>
    <w:rsid w:val="00266510"/>
    <w:rsid w:val="003A2165"/>
    <w:rsid w:val="003C0688"/>
    <w:rsid w:val="004C7025"/>
    <w:rsid w:val="004E112E"/>
    <w:rsid w:val="00510D18"/>
    <w:rsid w:val="005D29FD"/>
    <w:rsid w:val="006572F0"/>
    <w:rsid w:val="0067218F"/>
    <w:rsid w:val="00691B3A"/>
    <w:rsid w:val="006A4B8E"/>
    <w:rsid w:val="006D2672"/>
    <w:rsid w:val="00711594"/>
    <w:rsid w:val="008A30F3"/>
    <w:rsid w:val="008E4C5B"/>
    <w:rsid w:val="00A20B9A"/>
    <w:rsid w:val="00A92984"/>
    <w:rsid w:val="00B87864"/>
    <w:rsid w:val="00C65BE9"/>
    <w:rsid w:val="00CF76BF"/>
    <w:rsid w:val="00DC5696"/>
    <w:rsid w:val="00E7694F"/>
    <w:rsid w:val="00E7710F"/>
    <w:rsid w:val="00EF4B62"/>
    <w:rsid w:val="00EF72D0"/>
    <w:rsid w:val="00FC0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3C610AA9"/>
  <w15:docId w15:val="{DA71F7CE-BDB8-4693-B486-4F1E2117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684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12EF4"/>
    <w:pPr>
      <w:keepNext/>
      <w:widowControl w:val="0"/>
      <w:spacing w:after="0" w:line="260" w:lineRule="auto"/>
      <w:jc w:val="center"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012EF4"/>
    <w:pPr>
      <w:keepNext/>
      <w:widowControl w:val="0"/>
      <w:spacing w:after="0" w:line="240" w:lineRule="auto"/>
      <w:ind w:left="3969"/>
      <w:outlineLvl w:val="1"/>
    </w:pPr>
    <w:rPr>
      <w:rFonts w:ascii="Times New Roman" w:hAnsi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012EF4"/>
    <w:pPr>
      <w:keepNext/>
      <w:widowControl w:val="0"/>
      <w:spacing w:after="0" w:line="240" w:lineRule="auto"/>
      <w:jc w:val="center"/>
      <w:outlineLvl w:val="2"/>
    </w:pPr>
    <w:rPr>
      <w:rFonts w:ascii="Times New Roman" w:hAnsi="Times New Roman"/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012EF4"/>
    <w:pPr>
      <w:keepNext/>
      <w:widowControl w:val="0"/>
      <w:spacing w:before="360" w:after="0" w:line="240" w:lineRule="auto"/>
      <w:jc w:val="center"/>
      <w:outlineLvl w:val="6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4C70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C7025"/>
    <w:rPr>
      <w:sz w:val="16"/>
      <w:szCs w:val="16"/>
    </w:rPr>
  </w:style>
  <w:style w:type="paragraph" w:styleId="BodyText2">
    <w:name w:val="Body Text 2"/>
    <w:basedOn w:val="Normal"/>
    <w:link w:val="BodyText2Char"/>
    <w:rsid w:val="00C65BE9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65B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7710F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012EF4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12EF4"/>
    <w:rPr>
      <w:rFonts w:ascii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12EF4"/>
    <w:rPr>
      <w:b/>
      <w:sz w:val="22"/>
    </w:rPr>
  </w:style>
  <w:style w:type="character" w:customStyle="1" w:styleId="Heading2Char">
    <w:name w:val="Heading 2 Char"/>
    <w:basedOn w:val="DefaultParagraphFont"/>
    <w:link w:val="Heading2"/>
    <w:rsid w:val="00012EF4"/>
    <w:rPr>
      <w:b/>
      <w:sz w:val="22"/>
    </w:rPr>
  </w:style>
  <w:style w:type="character" w:customStyle="1" w:styleId="Heading3Char">
    <w:name w:val="Heading 3 Char"/>
    <w:basedOn w:val="DefaultParagraphFont"/>
    <w:link w:val="Heading3"/>
    <w:rsid w:val="00012EF4"/>
    <w:rPr>
      <w:b/>
    </w:rPr>
  </w:style>
  <w:style w:type="character" w:customStyle="1" w:styleId="Heading7Char">
    <w:name w:val="Heading 7 Char"/>
    <w:basedOn w:val="DefaultParagraphFont"/>
    <w:link w:val="Heading7"/>
    <w:rsid w:val="00012EF4"/>
    <w:rPr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1.bin"/><Relationship Id="rId12" Type="http://schemas.openxmlformats.org/officeDocument/2006/relationships/image" Target="media/image7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24" Type="http://schemas.openxmlformats.org/officeDocument/2006/relationships/oleObject" Target="embeddings/oleObject8.bin"/><Relationship Id="rId5" Type="http://schemas.openxmlformats.org/officeDocument/2006/relationships/image" Target="media/image1.jpeg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1039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ldfa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ldfa</dc:creator>
  <cp:lastModifiedBy>Data Analyst</cp:lastModifiedBy>
  <cp:revision>22</cp:revision>
  <cp:lastPrinted>2019-12-27T07:34:00Z</cp:lastPrinted>
  <dcterms:created xsi:type="dcterms:W3CDTF">2017-11-02T09:22:00Z</dcterms:created>
  <dcterms:modified xsi:type="dcterms:W3CDTF">2020-10-23T10:01:00Z</dcterms:modified>
</cp:coreProperties>
</file>