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B9" w:rsidRPr="00E45FF3" w:rsidRDefault="005903FF" w:rsidP="001C282A">
      <w:pPr>
        <w:spacing w:after="0" w:line="240" w:lineRule="auto"/>
        <w:rPr>
          <w:rFonts w:ascii="Times New Roman" w:hAnsi="Times New Roman" w:cs="Times New Roman"/>
          <w:sz w:val="20"/>
          <w:szCs w:val="20"/>
        </w:rPr>
      </w:pPr>
      <w:r w:rsidRPr="00E45FF3">
        <w:rPr>
          <w:rFonts w:ascii="Times New Roman" w:hAnsi="Times New Roman" w:cs="Times New Roman"/>
          <w:noProof/>
          <w:sz w:val="20"/>
          <w:szCs w:val="20"/>
          <w:lang w:eastAsia="uk-UA"/>
        </w:rPr>
        <w:drawing>
          <wp:anchor distT="0" distB="0" distL="114300" distR="114300" simplePos="0" relativeHeight="251658240" behindDoc="0" locked="0" layoutInCell="1" allowOverlap="1" wp14:anchorId="56F658D9" wp14:editId="43BB4FED">
            <wp:simplePos x="0" y="0"/>
            <wp:positionH relativeFrom="margin">
              <wp:posOffset>-687070</wp:posOffset>
            </wp:positionH>
            <wp:positionV relativeFrom="margin">
              <wp:posOffset>-200660</wp:posOffset>
            </wp:positionV>
            <wp:extent cx="1351280" cy="1528445"/>
            <wp:effectExtent l="0" t="0" r="1270" b="0"/>
            <wp:wrapSquare wrapText="bothSides"/>
            <wp:docPr id="11" name="Рисунок 1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BIZ1957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28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5B9" w:rsidRPr="00E45FF3">
        <w:rPr>
          <w:rFonts w:ascii="Times New Roman" w:hAnsi="Times New Roman" w:cs="Times New Roman"/>
          <w:noProof/>
          <w:sz w:val="20"/>
          <w:szCs w:val="20"/>
          <w:lang w:eastAsia="uk-UA"/>
        </w:rPr>
        <mc:AlternateContent>
          <mc:Choice Requires="wps">
            <w:drawing>
              <wp:anchor distT="0" distB="0" distL="114300" distR="114300" simplePos="0" relativeHeight="251659264" behindDoc="0" locked="0" layoutInCell="1" allowOverlap="1" wp14:anchorId="2893DFB7" wp14:editId="4BFA28A6">
                <wp:simplePos x="0" y="0"/>
                <wp:positionH relativeFrom="column">
                  <wp:posOffset>137284</wp:posOffset>
                </wp:positionH>
                <wp:positionV relativeFrom="paragraph">
                  <wp:posOffset>-185701</wp:posOffset>
                </wp:positionV>
                <wp:extent cx="5534025" cy="9642763"/>
                <wp:effectExtent l="0" t="0" r="9525" b="0"/>
                <wp:wrapNone/>
                <wp:docPr id="12" name="Прямоугольник 12"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96427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933" w:rsidRPr="001C282A" w:rsidRDefault="00225933" w:rsidP="001C282A">
                            <w:pPr>
                              <w:spacing w:after="0" w:line="240" w:lineRule="auto"/>
                              <w:rPr>
                                <w:rFonts w:ascii="Times New Roman" w:hAnsi="Times New Roman" w:cs="Times New Roman"/>
                                <w:lang w:val="en-US"/>
                              </w:rPr>
                            </w:pPr>
                          </w:p>
                          <w:p w:rsidR="00225933" w:rsidRPr="001C282A" w:rsidRDefault="00225933" w:rsidP="002F0CD8">
                            <w:pPr>
                              <w:pStyle w:val="3"/>
                              <w:keepNext w:val="0"/>
                              <w:widowControl w:val="0"/>
                              <w:spacing w:line="360" w:lineRule="auto"/>
                              <w:ind w:firstLine="0"/>
                              <w:rPr>
                                <w:sz w:val="32"/>
                                <w:szCs w:val="32"/>
                                <w:lang w:val="ru-RU"/>
                              </w:rPr>
                            </w:pPr>
                            <w:r w:rsidRPr="001C282A">
                              <w:rPr>
                                <w:sz w:val="32"/>
                                <w:szCs w:val="32"/>
                              </w:rPr>
                              <w:t>МІНІСТЕРСТВО ОСВІТИ І НАУКИ УКРАЇНИ</w:t>
                            </w:r>
                          </w:p>
                          <w:p w:rsidR="00225933" w:rsidRPr="001C282A" w:rsidRDefault="00225933" w:rsidP="001C282A">
                            <w:pPr>
                              <w:pStyle w:val="7"/>
                              <w:keepNext w:val="0"/>
                              <w:widowControl w:val="0"/>
                              <w:rPr>
                                <w:b/>
                                <w:sz w:val="23"/>
                                <w:szCs w:val="23"/>
                              </w:rPr>
                            </w:pPr>
                            <w:r w:rsidRPr="001C282A">
                              <w:rPr>
                                <w:b/>
                                <w:sz w:val="23"/>
                                <w:szCs w:val="23"/>
                              </w:rPr>
                              <w:t>ЛЬВІВСЬКИЙ НАЦІОНАЛЬНИЙ УНІВЕРСИТЕТ ІМЕНІ ІВАНА ФРАНКА</w:t>
                            </w:r>
                          </w:p>
                          <w:p w:rsidR="00225933" w:rsidRPr="001C282A" w:rsidRDefault="00225933" w:rsidP="001C282A">
                            <w:pPr>
                              <w:pStyle w:val="6"/>
                              <w:keepNext w:val="0"/>
                              <w:widowControl w:val="0"/>
                              <w:rPr>
                                <w:b/>
                              </w:rPr>
                            </w:pPr>
                          </w:p>
                          <w:p w:rsidR="00225933" w:rsidRPr="001C282A" w:rsidRDefault="00225933" w:rsidP="001C282A">
                            <w:pPr>
                              <w:widowControl w:val="0"/>
                              <w:spacing w:after="0" w:line="240" w:lineRule="auto"/>
                              <w:rPr>
                                <w:rFonts w:ascii="Times New Roman" w:hAnsi="Times New Roman" w:cs="Times New Roman"/>
                              </w:rPr>
                            </w:pPr>
                          </w:p>
                          <w:p w:rsidR="00225933" w:rsidRPr="001C282A" w:rsidRDefault="00225933" w:rsidP="001C282A">
                            <w:pPr>
                              <w:widowControl w:val="0"/>
                              <w:spacing w:after="0" w:line="240" w:lineRule="auto"/>
                              <w:rPr>
                                <w:rFonts w:ascii="Times New Roman" w:hAnsi="Times New Roman" w:cs="Times New Roman"/>
                              </w:rPr>
                            </w:pPr>
                          </w:p>
                          <w:p w:rsidR="00225933" w:rsidRPr="001C282A" w:rsidRDefault="00225933" w:rsidP="001C282A">
                            <w:pPr>
                              <w:widowControl w:val="0"/>
                              <w:spacing w:after="0" w:line="240" w:lineRule="auto"/>
                              <w:rPr>
                                <w:rFonts w:ascii="Times New Roman" w:hAnsi="Times New Roman" w:cs="Times New Roman"/>
                              </w:rPr>
                            </w:pPr>
                          </w:p>
                          <w:p w:rsidR="00225933" w:rsidRPr="001C282A" w:rsidRDefault="00225933" w:rsidP="001C282A">
                            <w:pPr>
                              <w:widowControl w:val="0"/>
                              <w:spacing w:after="0" w:line="240" w:lineRule="auto"/>
                              <w:rPr>
                                <w:rFonts w:ascii="Times New Roman" w:hAnsi="Times New Roman" w:cs="Times New Roman"/>
                              </w:rPr>
                            </w:pPr>
                          </w:p>
                          <w:p w:rsidR="00225933" w:rsidRPr="001C282A" w:rsidRDefault="00225933" w:rsidP="001C282A">
                            <w:pPr>
                              <w:widowControl w:val="0"/>
                              <w:spacing w:after="0" w:line="240" w:lineRule="auto"/>
                              <w:rPr>
                                <w:rFonts w:ascii="Times New Roman" w:hAnsi="Times New Roman" w:cs="Times New Roman"/>
                                <w:sz w:val="24"/>
                                <w:lang w:val="ru-RU"/>
                              </w:rPr>
                            </w:pPr>
                          </w:p>
                          <w:tbl>
                            <w:tblPr>
                              <w:tblW w:w="7646" w:type="dxa"/>
                              <w:jc w:val="center"/>
                              <w:tblInd w:w="865" w:type="dxa"/>
                              <w:tblLook w:val="01E0" w:firstRow="1" w:lastRow="1" w:firstColumn="1" w:lastColumn="1" w:noHBand="0" w:noVBand="0"/>
                            </w:tblPr>
                            <w:tblGrid>
                              <w:gridCol w:w="7646"/>
                            </w:tblGrid>
                            <w:tr w:rsidR="00225933" w:rsidRPr="001C282A">
                              <w:trPr>
                                <w:trHeight w:val="465"/>
                                <w:jc w:val="center"/>
                              </w:trPr>
                              <w:tc>
                                <w:tcPr>
                                  <w:tcW w:w="7646" w:type="dxa"/>
                                  <w:shd w:val="clear" w:color="auto" w:fill="auto"/>
                                </w:tcPr>
                                <w:p w:rsidR="00225933" w:rsidRPr="001C282A" w:rsidRDefault="00225933" w:rsidP="001C282A">
                                  <w:pPr>
                                    <w:widowControl w:val="0"/>
                                    <w:spacing w:after="0" w:line="240" w:lineRule="auto"/>
                                    <w:jc w:val="right"/>
                                    <w:rPr>
                                      <w:rFonts w:ascii="Times New Roman" w:hAnsi="Times New Roman" w:cs="Times New Roman"/>
                                      <w:b/>
                                      <w:spacing w:val="2"/>
                                      <w:sz w:val="26"/>
                                      <w:szCs w:val="26"/>
                                    </w:rPr>
                                  </w:pPr>
                                </w:p>
                                <w:p w:rsidR="00225933" w:rsidRPr="001C282A" w:rsidRDefault="00225933" w:rsidP="001C282A">
                                  <w:pPr>
                                    <w:widowControl w:val="0"/>
                                    <w:spacing w:after="0" w:line="240" w:lineRule="auto"/>
                                    <w:jc w:val="right"/>
                                    <w:rPr>
                                      <w:rFonts w:ascii="Times New Roman" w:hAnsi="Times New Roman" w:cs="Times New Roman"/>
                                      <w:b/>
                                      <w:spacing w:val="2"/>
                                      <w:sz w:val="26"/>
                                      <w:szCs w:val="26"/>
                                    </w:rPr>
                                  </w:pPr>
                                </w:p>
                                <w:p w:rsidR="00225933" w:rsidRPr="001C282A" w:rsidRDefault="00225933" w:rsidP="001C282A">
                                  <w:pPr>
                                    <w:widowControl w:val="0"/>
                                    <w:spacing w:after="0" w:line="240" w:lineRule="auto"/>
                                    <w:jc w:val="right"/>
                                    <w:rPr>
                                      <w:rFonts w:ascii="Times New Roman" w:hAnsi="Times New Roman" w:cs="Times New Roman"/>
                                      <w:b/>
                                      <w:spacing w:val="2"/>
                                      <w:sz w:val="26"/>
                                      <w:szCs w:val="26"/>
                                    </w:rPr>
                                  </w:pPr>
                                  <w:r w:rsidRPr="001C282A">
                                    <w:rPr>
                                      <w:rFonts w:ascii="Times New Roman" w:hAnsi="Times New Roman" w:cs="Times New Roman"/>
                                      <w:b/>
                                      <w:spacing w:val="2"/>
                                      <w:sz w:val="26"/>
                                      <w:szCs w:val="26"/>
                                    </w:rPr>
                                    <w:t>ЗАТВЕРДЖУЮ</w:t>
                                  </w:r>
                                </w:p>
                              </w:tc>
                            </w:tr>
                            <w:tr w:rsidR="00225933" w:rsidRPr="001C282A">
                              <w:trPr>
                                <w:trHeight w:val="723"/>
                                <w:jc w:val="center"/>
                              </w:trPr>
                              <w:tc>
                                <w:tcPr>
                                  <w:tcW w:w="7646" w:type="dxa"/>
                                  <w:shd w:val="clear" w:color="auto" w:fill="auto"/>
                                </w:tcPr>
                                <w:p w:rsidR="00225933" w:rsidRPr="001C282A" w:rsidRDefault="00225933" w:rsidP="001C282A">
                                  <w:pPr>
                                    <w:widowControl w:val="0"/>
                                    <w:spacing w:after="0" w:line="240" w:lineRule="auto"/>
                                    <w:jc w:val="right"/>
                                    <w:rPr>
                                      <w:rFonts w:ascii="Times New Roman" w:hAnsi="Times New Roman" w:cs="Times New Roman"/>
                                      <w:b/>
                                      <w:spacing w:val="2"/>
                                      <w:sz w:val="26"/>
                                      <w:szCs w:val="26"/>
                                    </w:rPr>
                                  </w:pPr>
                                  <w:r w:rsidRPr="001C282A">
                                    <w:rPr>
                                      <w:rFonts w:ascii="Times New Roman" w:hAnsi="Times New Roman" w:cs="Times New Roman"/>
                                      <w:b/>
                                      <w:spacing w:val="2"/>
                                      <w:sz w:val="26"/>
                                      <w:szCs w:val="26"/>
                                    </w:rPr>
                                    <w:t xml:space="preserve"> В.о. декана</w:t>
                                  </w:r>
                                </w:p>
                                <w:p w:rsidR="00225933" w:rsidRPr="001C282A" w:rsidRDefault="00225933" w:rsidP="001C282A">
                                  <w:pPr>
                                    <w:widowControl w:val="0"/>
                                    <w:tabs>
                                      <w:tab w:val="left" w:pos="449"/>
                                    </w:tabs>
                                    <w:spacing w:after="0" w:line="240" w:lineRule="auto"/>
                                    <w:ind w:hanging="1134"/>
                                    <w:jc w:val="right"/>
                                    <w:rPr>
                                      <w:rFonts w:ascii="Times New Roman" w:hAnsi="Times New Roman" w:cs="Times New Roman"/>
                                      <w:b/>
                                      <w:spacing w:val="2"/>
                                      <w:sz w:val="26"/>
                                      <w:szCs w:val="26"/>
                                    </w:rPr>
                                  </w:pPr>
                                  <w:r w:rsidRPr="001C282A">
                                    <w:rPr>
                                      <w:rFonts w:ascii="Times New Roman" w:hAnsi="Times New Roman" w:cs="Times New Roman"/>
                                      <w:b/>
                                      <w:spacing w:val="2"/>
                                      <w:sz w:val="26"/>
                                      <w:szCs w:val="26"/>
                                    </w:rPr>
                                    <w:t xml:space="preserve">______________________доц. А.В. </w:t>
                                  </w:r>
                                  <w:proofErr w:type="spellStart"/>
                                  <w:r w:rsidRPr="001C282A">
                                    <w:rPr>
                                      <w:rFonts w:ascii="Times New Roman" w:hAnsi="Times New Roman" w:cs="Times New Roman"/>
                                      <w:b/>
                                      <w:spacing w:val="2"/>
                                      <w:sz w:val="26"/>
                                      <w:szCs w:val="26"/>
                                    </w:rPr>
                                    <w:t>Стасишин</w:t>
                                  </w:r>
                                  <w:proofErr w:type="spellEnd"/>
                                  <w:r w:rsidRPr="001C282A">
                                    <w:rPr>
                                      <w:rFonts w:ascii="Times New Roman" w:hAnsi="Times New Roman" w:cs="Times New Roman"/>
                                      <w:b/>
                                      <w:spacing w:val="2"/>
                                      <w:sz w:val="26"/>
                                      <w:szCs w:val="26"/>
                                    </w:rPr>
                                    <w:t xml:space="preserve"> </w:t>
                                  </w:r>
                                </w:p>
                              </w:tc>
                            </w:tr>
                            <w:tr w:rsidR="00225933" w:rsidRPr="001C282A">
                              <w:trPr>
                                <w:trHeight w:val="95"/>
                                <w:jc w:val="center"/>
                              </w:trPr>
                              <w:tc>
                                <w:tcPr>
                                  <w:tcW w:w="7646" w:type="dxa"/>
                                  <w:shd w:val="clear" w:color="auto" w:fill="auto"/>
                                </w:tcPr>
                                <w:p w:rsidR="00225933" w:rsidRPr="001C282A" w:rsidRDefault="00225933" w:rsidP="001C282A">
                                  <w:pPr>
                                    <w:widowControl w:val="0"/>
                                    <w:spacing w:after="0" w:line="240" w:lineRule="auto"/>
                                    <w:jc w:val="right"/>
                                    <w:rPr>
                                      <w:rFonts w:ascii="Times New Roman" w:hAnsi="Times New Roman" w:cs="Times New Roman"/>
                                      <w:b/>
                                      <w:spacing w:val="2"/>
                                      <w:sz w:val="26"/>
                                      <w:szCs w:val="26"/>
                                    </w:rPr>
                                  </w:pPr>
                                  <w:r w:rsidRPr="001C282A">
                                    <w:rPr>
                                      <w:rFonts w:ascii="Times New Roman" w:hAnsi="Times New Roman" w:cs="Times New Roman"/>
                                      <w:b/>
                                      <w:spacing w:val="2"/>
                                      <w:sz w:val="26"/>
                                      <w:szCs w:val="26"/>
                                    </w:rPr>
                                    <w:t>«_____»_________________2016 р.</w:t>
                                  </w:r>
                                </w:p>
                              </w:tc>
                            </w:tr>
                          </w:tbl>
                          <w:p w:rsidR="00225933" w:rsidRPr="001C282A" w:rsidRDefault="00225933" w:rsidP="001C282A">
                            <w:pPr>
                              <w:widowControl w:val="0"/>
                              <w:spacing w:after="0" w:line="240" w:lineRule="auto"/>
                              <w:rPr>
                                <w:rFonts w:ascii="Times New Roman" w:hAnsi="Times New Roman" w:cs="Times New Roman"/>
                                <w:sz w:val="24"/>
                                <w:szCs w:val="24"/>
                                <w:lang w:val="ru-RU"/>
                              </w:rPr>
                            </w:pPr>
                          </w:p>
                          <w:p w:rsidR="00225933" w:rsidRPr="001C282A" w:rsidRDefault="00225933" w:rsidP="001C282A">
                            <w:pPr>
                              <w:widowControl w:val="0"/>
                              <w:spacing w:after="0" w:line="240" w:lineRule="auto"/>
                              <w:rPr>
                                <w:rFonts w:ascii="Times New Roman" w:hAnsi="Times New Roman" w:cs="Times New Roman"/>
                                <w:sz w:val="24"/>
                                <w:lang w:val="ru-RU"/>
                              </w:rPr>
                            </w:pPr>
                          </w:p>
                          <w:p w:rsidR="00225933" w:rsidRPr="001C282A" w:rsidRDefault="00225933" w:rsidP="001C282A">
                            <w:pPr>
                              <w:widowControl w:val="0"/>
                              <w:spacing w:after="0" w:line="240" w:lineRule="auto"/>
                              <w:rPr>
                                <w:rFonts w:ascii="Times New Roman" w:hAnsi="Times New Roman" w:cs="Times New Roman"/>
                                <w:sz w:val="24"/>
                                <w:lang w:val="ru-RU"/>
                              </w:rPr>
                            </w:pPr>
                          </w:p>
                          <w:p w:rsidR="00225933" w:rsidRPr="001C282A" w:rsidRDefault="00225933" w:rsidP="001C282A">
                            <w:pPr>
                              <w:widowControl w:val="0"/>
                              <w:spacing w:after="0" w:line="240" w:lineRule="auto"/>
                              <w:rPr>
                                <w:rFonts w:ascii="Times New Roman" w:hAnsi="Times New Roman" w:cs="Times New Roman"/>
                                <w:sz w:val="24"/>
                                <w:lang w:val="ru-RU"/>
                              </w:rPr>
                            </w:pPr>
                          </w:p>
                          <w:p w:rsidR="00225933" w:rsidRPr="001C282A" w:rsidRDefault="00225933" w:rsidP="001C282A">
                            <w:pPr>
                              <w:widowControl w:val="0"/>
                              <w:spacing w:after="0" w:line="240" w:lineRule="auto"/>
                              <w:rPr>
                                <w:rFonts w:ascii="Times New Roman" w:hAnsi="Times New Roman" w:cs="Times New Roman"/>
                                <w:sz w:val="24"/>
                                <w:lang w:val="ru-RU"/>
                              </w:rPr>
                            </w:pPr>
                          </w:p>
                          <w:p w:rsidR="00225933" w:rsidRPr="001C282A" w:rsidRDefault="00225933" w:rsidP="001C282A">
                            <w:pPr>
                              <w:widowControl w:val="0"/>
                              <w:spacing w:after="0" w:line="240" w:lineRule="auto"/>
                              <w:rPr>
                                <w:rFonts w:ascii="Times New Roman" w:hAnsi="Times New Roman" w:cs="Times New Roman"/>
                                <w:sz w:val="24"/>
                                <w:lang w:val="ru-RU"/>
                              </w:rPr>
                            </w:pPr>
                          </w:p>
                          <w:p w:rsidR="00225933" w:rsidRPr="001C282A" w:rsidRDefault="00225933" w:rsidP="001C282A">
                            <w:pPr>
                              <w:widowControl w:val="0"/>
                              <w:spacing w:after="0" w:line="240" w:lineRule="auto"/>
                              <w:rPr>
                                <w:rFonts w:ascii="Times New Roman" w:hAnsi="Times New Roman" w:cs="Times New Roman"/>
                                <w:sz w:val="24"/>
                                <w:lang w:val="ru-RU"/>
                              </w:rPr>
                            </w:pPr>
                          </w:p>
                          <w:p w:rsidR="00225933" w:rsidRPr="001C282A" w:rsidRDefault="00225933" w:rsidP="001C282A">
                            <w:pPr>
                              <w:widowControl w:val="0"/>
                              <w:spacing w:after="0" w:line="240" w:lineRule="auto"/>
                              <w:rPr>
                                <w:rFonts w:ascii="Times New Roman" w:eastAsia="Times New Roman" w:hAnsi="Times New Roman" w:cs="Times New Roman"/>
                                <w:snapToGrid w:val="0"/>
                                <w:sz w:val="24"/>
                                <w:szCs w:val="20"/>
                                <w:lang w:val="ru-RU" w:eastAsia="ru-RU"/>
                              </w:rPr>
                            </w:pPr>
                          </w:p>
                          <w:p w:rsidR="00225933" w:rsidRPr="001C282A" w:rsidRDefault="00225933" w:rsidP="001C282A">
                            <w:pPr>
                              <w:widowControl w:val="0"/>
                              <w:shd w:val="clear" w:color="auto" w:fill="FFFFFF"/>
                              <w:spacing w:after="0" w:line="240" w:lineRule="auto"/>
                              <w:jc w:val="center"/>
                              <w:outlineLvl w:val="1"/>
                              <w:rPr>
                                <w:rFonts w:ascii="Times New Roman" w:eastAsia="Times New Roman" w:hAnsi="Times New Roman" w:cs="Times New Roman"/>
                                <w:b/>
                                <w:iCs/>
                                <w:snapToGrid w:val="0"/>
                                <w:sz w:val="32"/>
                                <w:szCs w:val="20"/>
                                <w:lang w:eastAsia="ru-RU"/>
                              </w:rPr>
                            </w:pPr>
                            <w:r>
                              <w:rPr>
                                <w:rFonts w:ascii="Times New Roman" w:eastAsia="Times New Roman" w:hAnsi="Times New Roman" w:cs="Times New Roman"/>
                                <w:b/>
                                <w:iCs/>
                                <w:caps/>
                                <w:snapToGrid w:val="0"/>
                                <w:sz w:val="32"/>
                                <w:szCs w:val="20"/>
                                <w:lang w:eastAsia="ru-RU"/>
                              </w:rPr>
                              <w:t xml:space="preserve">Робоча </w:t>
                            </w:r>
                            <w:r w:rsidRPr="00A45169">
                              <w:rPr>
                                <w:rFonts w:ascii="Times New Roman" w:eastAsia="Times New Roman" w:hAnsi="Times New Roman" w:cs="Times New Roman"/>
                                <w:b/>
                                <w:iCs/>
                                <w:caps/>
                                <w:snapToGrid w:val="0"/>
                                <w:sz w:val="32"/>
                                <w:szCs w:val="20"/>
                                <w:lang w:eastAsia="ru-RU"/>
                              </w:rPr>
                              <w:t>програма</w:t>
                            </w:r>
                            <w:r w:rsidRPr="001C282A">
                              <w:rPr>
                                <w:rFonts w:ascii="Times New Roman" w:eastAsia="Times New Roman" w:hAnsi="Times New Roman" w:cs="Times New Roman"/>
                                <w:b/>
                                <w:iCs/>
                                <w:snapToGrid w:val="0"/>
                                <w:sz w:val="32"/>
                                <w:szCs w:val="20"/>
                                <w:lang w:eastAsia="ru-RU"/>
                              </w:rPr>
                              <w:t xml:space="preserve"> </w:t>
                            </w:r>
                            <w:r w:rsidRPr="003A3B05">
                              <w:rPr>
                                <w:rFonts w:ascii="Times New Roman" w:eastAsia="Times New Roman" w:hAnsi="Times New Roman" w:cs="Times New Roman"/>
                                <w:b/>
                                <w:iCs/>
                                <w:caps/>
                                <w:snapToGrid w:val="0"/>
                                <w:sz w:val="32"/>
                                <w:szCs w:val="20"/>
                                <w:lang w:eastAsia="ru-RU"/>
                              </w:rPr>
                              <w:t>навчальної дисципліни</w:t>
                            </w:r>
                          </w:p>
                          <w:p w:rsidR="00225933" w:rsidRPr="001C282A" w:rsidRDefault="00225933" w:rsidP="001C282A">
                            <w:pPr>
                              <w:spacing w:after="0" w:line="240" w:lineRule="auto"/>
                              <w:jc w:val="center"/>
                              <w:rPr>
                                <w:rFonts w:ascii="Times New Roman" w:eastAsia="Times New Roman" w:hAnsi="Times New Roman" w:cs="Times New Roman"/>
                                <w:b/>
                                <w:snapToGrid w:val="0"/>
                                <w:sz w:val="36"/>
                                <w:szCs w:val="20"/>
                                <w:lang w:eastAsia="ru-RU"/>
                              </w:rPr>
                            </w:pPr>
                          </w:p>
                          <w:tbl>
                            <w:tblPr>
                              <w:tblW w:w="0" w:type="auto"/>
                              <w:tblLook w:val="04A0" w:firstRow="1" w:lastRow="0" w:firstColumn="1" w:lastColumn="0" w:noHBand="0" w:noVBand="1"/>
                            </w:tblPr>
                            <w:tblGrid>
                              <w:gridCol w:w="8930"/>
                            </w:tblGrid>
                            <w:tr w:rsidR="00225933" w:rsidRPr="001C282A" w:rsidTr="00225933">
                              <w:tc>
                                <w:tcPr>
                                  <w:tcW w:w="9853" w:type="dxa"/>
                                  <w:tcBorders>
                                    <w:bottom w:val="single" w:sz="4" w:space="0" w:color="auto"/>
                                  </w:tcBorders>
                                  <w:shd w:val="clear" w:color="auto" w:fill="auto"/>
                                </w:tcPr>
                                <w:p w:rsidR="00225933" w:rsidRPr="001C282A" w:rsidRDefault="00225933" w:rsidP="00243F14">
                                  <w:pPr>
                                    <w:spacing w:after="0" w:line="360" w:lineRule="auto"/>
                                    <w:jc w:val="center"/>
                                    <w:rPr>
                                      <w:rFonts w:ascii="Times New Roman" w:eastAsia="Times New Roman" w:hAnsi="Times New Roman" w:cs="Times New Roman"/>
                                      <w:b/>
                                      <w:snapToGrid w:val="0"/>
                                      <w:sz w:val="36"/>
                                      <w:szCs w:val="20"/>
                                      <w:lang w:eastAsia="ru-RU"/>
                                    </w:rPr>
                                  </w:pPr>
                                  <w:r>
                                    <w:rPr>
                                      <w:rFonts w:ascii="Times New Roman" w:eastAsia="Times New Roman" w:hAnsi="Times New Roman" w:cs="Times New Roman"/>
                                      <w:b/>
                                      <w:snapToGrid w:val="0"/>
                                      <w:sz w:val="36"/>
                                      <w:szCs w:val="20"/>
                                      <w:lang w:eastAsia="ru-RU"/>
                                    </w:rPr>
                                    <w:t>Управління зовнішньоекономічною діяльністю</w:t>
                                  </w:r>
                                </w:p>
                              </w:tc>
                            </w:tr>
                            <w:tr w:rsidR="00225933" w:rsidRPr="001C282A" w:rsidTr="00225933">
                              <w:tc>
                                <w:tcPr>
                                  <w:tcW w:w="9853" w:type="dxa"/>
                                  <w:tcBorders>
                                    <w:top w:val="single" w:sz="4" w:space="0" w:color="auto"/>
                                  </w:tcBorders>
                                  <w:shd w:val="clear" w:color="auto" w:fill="auto"/>
                                </w:tcPr>
                                <w:p w:rsidR="00225933" w:rsidRPr="001C282A" w:rsidRDefault="00225933" w:rsidP="001C282A">
                                  <w:pPr>
                                    <w:spacing w:after="0" w:line="360" w:lineRule="auto"/>
                                    <w:jc w:val="center"/>
                                    <w:rPr>
                                      <w:rFonts w:ascii="Times New Roman" w:eastAsia="Times New Roman" w:hAnsi="Times New Roman" w:cs="Times New Roman"/>
                                      <w:snapToGrid w:val="0"/>
                                      <w:sz w:val="18"/>
                                      <w:szCs w:val="18"/>
                                      <w:lang w:eastAsia="ru-RU"/>
                                    </w:rPr>
                                  </w:pPr>
                                  <w:r w:rsidRPr="001C282A">
                                    <w:rPr>
                                      <w:rFonts w:ascii="Times New Roman" w:eastAsia="Times New Roman" w:hAnsi="Times New Roman" w:cs="Times New Roman"/>
                                      <w:snapToGrid w:val="0"/>
                                      <w:sz w:val="18"/>
                                      <w:szCs w:val="18"/>
                                      <w:lang w:eastAsia="ru-RU"/>
                                    </w:rPr>
                                    <w:t>(назва навчальної дисципліни)</w:t>
                                  </w:r>
                                </w:p>
                              </w:tc>
                            </w:tr>
                            <w:tr w:rsidR="00225933" w:rsidRPr="001C282A" w:rsidTr="00225933">
                              <w:tc>
                                <w:tcPr>
                                  <w:tcW w:w="9853" w:type="dxa"/>
                                  <w:tcBorders>
                                    <w:bottom w:val="single" w:sz="4" w:space="0" w:color="auto"/>
                                  </w:tcBorders>
                                  <w:shd w:val="clear" w:color="auto" w:fill="auto"/>
                                </w:tcPr>
                                <w:p w:rsidR="00225933" w:rsidRPr="001C282A" w:rsidRDefault="00225933" w:rsidP="001C282A">
                                  <w:pPr>
                                    <w:spacing w:after="0" w:line="360" w:lineRule="auto"/>
                                    <w:rPr>
                                      <w:rFonts w:ascii="Times New Roman" w:eastAsia="Times New Roman" w:hAnsi="Times New Roman" w:cs="Times New Roman"/>
                                      <w:b/>
                                      <w:snapToGrid w:val="0"/>
                                      <w:sz w:val="24"/>
                                      <w:szCs w:val="24"/>
                                      <w:lang w:eastAsia="ru-RU"/>
                                    </w:rPr>
                                  </w:pPr>
                                  <w:r w:rsidRPr="001C282A">
                                    <w:rPr>
                                      <w:rFonts w:ascii="Times New Roman" w:eastAsia="Times New Roman" w:hAnsi="Times New Roman" w:cs="Times New Roman"/>
                                      <w:b/>
                                      <w:snapToGrid w:val="0"/>
                                      <w:sz w:val="24"/>
                                      <w:szCs w:val="24"/>
                                      <w:lang w:eastAsia="ru-RU"/>
                                    </w:rPr>
                                    <w:t>галузь знань : 0305 «Економіка та підприємництво»</w:t>
                                  </w:r>
                                </w:p>
                              </w:tc>
                            </w:tr>
                            <w:tr w:rsidR="00225933" w:rsidRPr="001C282A" w:rsidTr="00225933">
                              <w:tc>
                                <w:tcPr>
                                  <w:tcW w:w="9853" w:type="dxa"/>
                                  <w:tcBorders>
                                    <w:top w:val="single" w:sz="4" w:space="0" w:color="auto"/>
                                  </w:tcBorders>
                                  <w:shd w:val="clear" w:color="auto" w:fill="auto"/>
                                </w:tcPr>
                                <w:p w:rsidR="00225933" w:rsidRPr="001C282A" w:rsidRDefault="00225933" w:rsidP="001C282A">
                                  <w:pPr>
                                    <w:spacing w:after="0" w:line="360" w:lineRule="auto"/>
                                    <w:rPr>
                                      <w:rFonts w:ascii="Times New Roman" w:eastAsia="Times New Roman" w:hAnsi="Times New Roman" w:cs="Times New Roman"/>
                                      <w:b/>
                                      <w:snapToGrid w:val="0"/>
                                      <w:sz w:val="36"/>
                                      <w:szCs w:val="20"/>
                                      <w:lang w:eastAsia="ru-RU"/>
                                    </w:rPr>
                                  </w:pPr>
                                  <w:r w:rsidRPr="001C282A">
                                    <w:rPr>
                                      <w:rFonts w:ascii="Times New Roman" w:eastAsia="Times New Roman" w:hAnsi="Times New Roman" w:cs="Times New Roman"/>
                                      <w:snapToGrid w:val="0"/>
                                      <w:sz w:val="18"/>
                                      <w:szCs w:val="18"/>
                                      <w:lang w:eastAsia="ru-RU"/>
                                    </w:rPr>
                                    <w:t>(шифр і назва галузі знань)</w:t>
                                  </w:r>
                                </w:p>
                              </w:tc>
                            </w:tr>
                            <w:tr w:rsidR="00225933" w:rsidRPr="001C282A" w:rsidTr="00225933">
                              <w:tc>
                                <w:tcPr>
                                  <w:tcW w:w="9853" w:type="dxa"/>
                                  <w:tcBorders>
                                    <w:bottom w:val="single" w:sz="4" w:space="0" w:color="auto"/>
                                  </w:tcBorders>
                                  <w:shd w:val="clear" w:color="auto" w:fill="auto"/>
                                </w:tcPr>
                                <w:p w:rsidR="00225933" w:rsidRPr="001C282A" w:rsidRDefault="00225933" w:rsidP="001C282A">
                                  <w:pPr>
                                    <w:spacing w:after="0" w:line="360" w:lineRule="auto"/>
                                    <w:rPr>
                                      <w:rFonts w:ascii="Times New Roman" w:eastAsia="Times New Roman" w:hAnsi="Times New Roman" w:cs="Times New Roman"/>
                                      <w:b/>
                                      <w:snapToGrid w:val="0"/>
                                      <w:sz w:val="24"/>
                                      <w:szCs w:val="24"/>
                                      <w:lang w:eastAsia="ru-RU"/>
                                    </w:rPr>
                                  </w:pPr>
                                  <w:r w:rsidRPr="001C282A">
                                    <w:rPr>
                                      <w:rFonts w:ascii="Times New Roman" w:eastAsia="Times New Roman" w:hAnsi="Times New Roman" w:cs="Times New Roman"/>
                                      <w:b/>
                                      <w:snapToGrid w:val="0"/>
                                      <w:sz w:val="24"/>
                                      <w:szCs w:val="24"/>
                                      <w:lang w:eastAsia="ru-RU"/>
                                    </w:rPr>
                                    <w:t xml:space="preserve">напрям підготовки: </w:t>
                                  </w:r>
                                  <w:r w:rsidRPr="00243F14">
                                    <w:rPr>
                                      <w:rFonts w:ascii="Times New Roman" w:eastAsia="Times New Roman" w:hAnsi="Times New Roman" w:cs="Times New Roman"/>
                                      <w:b/>
                                      <w:snapToGrid w:val="0"/>
                                      <w:sz w:val="24"/>
                                      <w:szCs w:val="24"/>
                                      <w:lang w:eastAsia="ru-RU"/>
                                    </w:rPr>
                                    <w:t xml:space="preserve">8.03050801 </w:t>
                                  </w:r>
                                  <w:r w:rsidRPr="001C282A">
                                    <w:rPr>
                                      <w:rFonts w:ascii="Times New Roman" w:eastAsia="Times New Roman" w:hAnsi="Times New Roman" w:cs="Times New Roman"/>
                                      <w:b/>
                                      <w:snapToGrid w:val="0"/>
                                      <w:sz w:val="24"/>
                                      <w:szCs w:val="24"/>
                                      <w:lang w:eastAsia="ru-RU"/>
                                    </w:rPr>
                                    <w:t>«Фінанси і кредит»</w:t>
                                  </w:r>
                                </w:p>
                              </w:tc>
                            </w:tr>
                            <w:tr w:rsidR="00225933" w:rsidRPr="001C282A" w:rsidTr="00225933">
                              <w:tc>
                                <w:tcPr>
                                  <w:tcW w:w="9853" w:type="dxa"/>
                                  <w:tcBorders>
                                    <w:top w:val="single" w:sz="4" w:space="0" w:color="auto"/>
                                  </w:tcBorders>
                                  <w:shd w:val="clear" w:color="auto" w:fill="auto"/>
                                </w:tcPr>
                                <w:p w:rsidR="00225933" w:rsidRPr="001C282A" w:rsidRDefault="00225933" w:rsidP="001C282A">
                                  <w:pPr>
                                    <w:spacing w:after="0" w:line="360" w:lineRule="auto"/>
                                    <w:rPr>
                                      <w:rFonts w:ascii="Times New Roman" w:eastAsia="Times New Roman" w:hAnsi="Times New Roman" w:cs="Times New Roman"/>
                                      <w:snapToGrid w:val="0"/>
                                      <w:sz w:val="18"/>
                                      <w:szCs w:val="20"/>
                                      <w:lang w:eastAsia="ru-RU"/>
                                    </w:rPr>
                                  </w:pPr>
                                  <w:r w:rsidRPr="001C282A">
                                    <w:rPr>
                                      <w:rFonts w:ascii="Times New Roman" w:eastAsia="Times New Roman" w:hAnsi="Times New Roman" w:cs="Times New Roman"/>
                                      <w:snapToGrid w:val="0"/>
                                      <w:sz w:val="18"/>
                                      <w:szCs w:val="18"/>
                                      <w:lang w:eastAsia="ru-RU"/>
                                    </w:rPr>
                                    <w:t>(шифр і назва напряму підготовки)</w:t>
                                  </w:r>
                                </w:p>
                              </w:tc>
                            </w:tr>
                            <w:tr w:rsidR="00225933" w:rsidRPr="001C282A" w:rsidTr="00225933">
                              <w:tc>
                                <w:tcPr>
                                  <w:tcW w:w="9853" w:type="dxa"/>
                                  <w:tcBorders>
                                    <w:bottom w:val="single" w:sz="4" w:space="0" w:color="auto"/>
                                  </w:tcBorders>
                                  <w:shd w:val="clear" w:color="auto" w:fill="auto"/>
                                </w:tcPr>
                                <w:p w:rsidR="00225933" w:rsidRPr="001C282A" w:rsidRDefault="00225933" w:rsidP="0017212F">
                                  <w:pPr>
                                    <w:spacing w:after="0" w:line="360" w:lineRule="auto"/>
                                    <w:rPr>
                                      <w:rFonts w:ascii="Times New Roman" w:eastAsia="Times New Roman" w:hAnsi="Times New Roman" w:cs="Times New Roman"/>
                                      <w:b/>
                                      <w:snapToGrid w:val="0"/>
                                      <w:sz w:val="24"/>
                                      <w:szCs w:val="24"/>
                                      <w:lang w:eastAsia="ru-RU"/>
                                    </w:rPr>
                                  </w:pPr>
                                  <w:r w:rsidRPr="00933BBA">
                                    <w:rPr>
                                      <w:rFonts w:ascii="Times New Roman" w:eastAsia="Times New Roman" w:hAnsi="Times New Roman" w:cs="Times New Roman"/>
                                      <w:b/>
                                      <w:snapToGrid w:val="0"/>
                                      <w:sz w:val="24"/>
                                      <w:szCs w:val="24"/>
                                      <w:lang w:eastAsia="ru-RU"/>
                                    </w:rPr>
                                    <w:t>освітній ступінь:</w:t>
                                  </w:r>
                                  <w:r w:rsidRPr="001C282A">
                                    <w:rPr>
                                      <w:rFonts w:ascii="Times New Roman" w:eastAsia="Times New Roman" w:hAnsi="Times New Roman" w:cs="Times New Roman"/>
                                      <w:b/>
                                      <w:snapToGrid w:val="0"/>
                                      <w:sz w:val="24"/>
                                      <w:szCs w:val="24"/>
                                      <w:lang w:eastAsia="ru-RU"/>
                                    </w:rPr>
                                    <w:t xml:space="preserve"> </w:t>
                                  </w:r>
                                  <w:r>
                                    <w:rPr>
                                      <w:rFonts w:ascii="Times New Roman" w:eastAsia="Times New Roman" w:hAnsi="Times New Roman" w:cs="Times New Roman"/>
                                      <w:b/>
                                      <w:snapToGrid w:val="0"/>
                                      <w:sz w:val="24"/>
                                      <w:szCs w:val="24"/>
                                      <w:lang w:eastAsia="ru-RU"/>
                                    </w:rPr>
                                    <w:t>магістр</w:t>
                                  </w:r>
                                </w:p>
                              </w:tc>
                            </w:tr>
                            <w:tr w:rsidR="00225933" w:rsidRPr="001C282A" w:rsidTr="00225933">
                              <w:trPr>
                                <w:trHeight w:val="551"/>
                              </w:trPr>
                              <w:tc>
                                <w:tcPr>
                                  <w:tcW w:w="9853" w:type="dxa"/>
                                  <w:tcBorders>
                                    <w:top w:val="single" w:sz="4" w:space="0" w:color="auto"/>
                                  </w:tcBorders>
                                  <w:shd w:val="clear" w:color="auto" w:fill="auto"/>
                                  <w:vAlign w:val="center"/>
                                </w:tcPr>
                                <w:p w:rsidR="00225933" w:rsidRPr="001C282A" w:rsidRDefault="00225933" w:rsidP="001C282A">
                                  <w:pPr>
                                    <w:spacing w:after="0" w:line="240" w:lineRule="auto"/>
                                    <w:jc w:val="center"/>
                                    <w:rPr>
                                      <w:rFonts w:ascii="Times New Roman" w:eastAsia="Times New Roman" w:hAnsi="Times New Roman" w:cs="Times New Roman"/>
                                      <w:b/>
                                      <w:snapToGrid w:val="0"/>
                                      <w:sz w:val="24"/>
                                      <w:szCs w:val="24"/>
                                      <w:lang w:eastAsia="ru-RU"/>
                                    </w:rPr>
                                  </w:pPr>
                                  <w:r w:rsidRPr="001C282A">
                                    <w:rPr>
                                      <w:rFonts w:ascii="Times New Roman" w:eastAsia="Times New Roman" w:hAnsi="Times New Roman" w:cs="Times New Roman"/>
                                      <w:b/>
                                      <w:snapToGrid w:val="0"/>
                                      <w:sz w:val="28"/>
                                      <w:szCs w:val="28"/>
                                      <w:lang w:eastAsia="ru-RU"/>
                                    </w:rPr>
                                    <w:t>факультет</w:t>
                                  </w:r>
                                  <w:r w:rsidRPr="001C282A">
                                    <w:rPr>
                                      <w:rFonts w:ascii="Times New Roman" w:eastAsia="Times New Roman" w:hAnsi="Times New Roman" w:cs="Times New Roman"/>
                                      <w:b/>
                                      <w:snapToGrid w:val="0"/>
                                      <w:sz w:val="24"/>
                                      <w:szCs w:val="24"/>
                                      <w:lang w:eastAsia="ru-RU"/>
                                    </w:rPr>
                                    <w:t xml:space="preserve"> </w:t>
                                  </w:r>
                                  <w:r w:rsidRPr="001C282A">
                                    <w:rPr>
                                      <w:rFonts w:ascii="Times New Roman" w:eastAsia="Times New Roman" w:hAnsi="Times New Roman" w:cs="Times New Roman"/>
                                      <w:b/>
                                      <w:snapToGrid w:val="0"/>
                                      <w:sz w:val="28"/>
                                      <w:szCs w:val="28"/>
                                      <w:lang w:eastAsia="ru-RU"/>
                                    </w:rPr>
                                    <w:t>управління фінансами та бізнесу</w:t>
                                  </w:r>
                                </w:p>
                              </w:tc>
                            </w:tr>
                            <w:tr w:rsidR="00225933" w:rsidRPr="001C282A" w:rsidTr="00225933">
                              <w:tc>
                                <w:tcPr>
                                  <w:tcW w:w="9853" w:type="dxa"/>
                                  <w:shd w:val="clear" w:color="auto" w:fill="auto"/>
                                </w:tcPr>
                                <w:p w:rsidR="00225933" w:rsidRPr="001C282A" w:rsidRDefault="00225933" w:rsidP="001C282A">
                                  <w:pPr>
                                    <w:keepNext/>
                                    <w:spacing w:before="120" w:after="0" w:line="240" w:lineRule="auto"/>
                                    <w:jc w:val="center"/>
                                    <w:outlineLvl w:val="0"/>
                                    <w:rPr>
                                      <w:rFonts w:ascii="Times New Roman" w:eastAsia="Times New Roman" w:hAnsi="Times New Roman" w:cs="Times New Roman"/>
                                      <w:b/>
                                      <w:iCs/>
                                      <w:snapToGrid w:val="0"/>
                                      <w:sz w:val="18"/>
                                      <w:szCs w:val="28"/>
                                      <w:lang w:eastAsia="ru-RU"/>
                                    </w:rPr>
                                  </w:pPr>
                                  <w:r w:rsidRPr="001C282A">
                                    <w:rPr>
                                      <w:rFonts w:ascii="Times New Roman" w:eastAsia="Times New Roman" w:hAnsi="Times New Roman" w:cs="Times New Roman"/>
                                      <w:b/>
                                      <w:iCs/>
                                      <w:snapToGrid w:val="0"/>
                                      <w:sz w:val="28"/>
                                      <w:szCs w:val="28"/>
                                      <w:lang w:eastAsia="ru-RU"/>
                                    </w:rPr>
                                    <w:t>денна форма навчання</w:t>
                                  </w:r>
                                </w:p>
                              </w:tc>
                            </w:tr>
                          </w:tbl>
                          <w:p w:rsidR="00225933" w:rsidRPr="001C282A" w:rsidRDefault="00225933" w:rsidP="001C282A">
                            <w:pPr>
                              <w:spacing w:after="0" w:line="240" w:lineRule="auto"/>
                              <w:jc w:val="center"/>
                              <w:rPr>
                                <w:rFonts w:ascii="Times New Roman" w:hAnsi="Times New Roman" w:cs="Times New Roman"/>
                                <w:b/>
                                <w:sz w:val="36"/>
                              </w:rPr>
                            </w:pPr>
                          </w:p>
                          <w:p w:rsidR="00225933" w:rsidRPr="001C282A" w:rsidRDefault="00225933" w:rsidP="001C282A">
                            <w:pPr>
                              <w:spacing w:after="0" w:line="240" w:lineRule="auto"/>
                              <w:rPr>
                                <w:rFonts w:ascii="Times New Roman" w:hAnsi="Times New Roman" w:cs="Times New Roman"/>
                                <w:sz w:val="20"/>
                              </w:rPr>
                            </w:pPr>
                          </w:p>
                          <w:p w:rsidR="00225933" w:rsidRPr="001C282A" w:rsidRDefault="00225933" w:rsidP="001C282A">
                            <w:pPr>
                              <w:pStyle w:val="1"/>
                              <w:spacing w:before="0"/>
                              <w:rPr>
                                <w:sz w:val="20"/>
                              </w:rPr>
                            </w:pPr>
                          </w:p>
                          <w:p w:rsidR="00225933" w:rsidRPr="001C282A" w:rsidRDefault="00225933" w:rsidP="001C282A">
                            <w:pPr>
                              <w:spacing w:after="0" w:line="240" w:lineRule="auto"/>
                              <w:jc w:val="both"/>
                              <w:rPr>
                                <w:rFonts w:ascii="Times New Roman" w:hAnsi="Times New Roman" w:cs="Times New Roman"/>
                              </w:rPr>
                            </w:pPr>
                          </w:p>
                          <w:p w:rsidR="00225933" w:rsidRPr="001C282A" w:rsidRDefault="00225933" w:rsidP="001C282A">
                            <w:pPr>
                              <w:spacing w:after="0" w:line="240" w:lineRule="auto"/>
                              <w:jc w:val="center"/>
                              <w:rPr>
                                <w:rFonts w:ascii="Times New Roman" w:hAnsi="Times New Roman" w:cs="Times New Roman"/>
                                <w:b/>
                              </w:rPr>
                            </w:pPr>
                          </w:p>
                          <w:p w:rsidR="00225933" w:rsidRPr="001C282A" w:rsidRDefault="00225933" w:rsidP="001C282A">
                            <w:pPr>
                              <w:spacing w:after="0" w:line="240" w:lineRule="auto"/>
                              <w:jc w:val="center"/>
                              <w:rPr>
                                <w:rFonts w:ascii="Times New Roman" w:hAnsi="Times New Roman" w:cs="Times New Roman"/>
                                <w:b/>
                              </w:rPr>
                            </w:pPr>
                          </w:p>
                          <w:p w:rsidR="00225933" w:rsidRPr="001C282A" w:rsidRDefault="00225933" w:rsidP="001C282A">
                            <w:pPr>
                              <w:spacing w:after="0" w:line="240" w:lineRule="auto"/>
                              <w:jc w:val="center"/>
                              <w:rPr>
                                <w:rFonts w:ascii="Times New Roman" w:hAnsi="Times New Roman" w:cs="Times New Roman"/>
                                <w:b/>
                              </w:rPr>
                            </w:pPr>
                          </w:p>
                          <w:p w:rsidR="00225933" w:rsidRDefault="00225933" w:rsidP="001C282A">
                            <w:pPr>
                              <w:spacing w:after="0" w:line="240" w:lineRule="auto"/>
                              <w:jc w:val="center"/>
                              <w:rPr>
                                <w:rFonts w:ascii="Times New Roman" w:hAnsi="Times New Roman" w:cs="Times New Roman"/>
                                <w:b/>
                                <w:lang w:val="en-US"/>
                              </w:rPr>
                            </w:pPr>
                          </w:p>
                          <w:p w:rsidR="00225933" w:rsidRDefault="00225933" w:rsidP="001C282A">
                            <w:pPr>
                              <w:spacing w:after="0" w:line="240" w:lineRule="auto"/>
                              <w:jc w:val="center"/>
                              <w:rPr>
                                <w:rFonts w:ascii="Times New Roman" w:hAnsi="Times New Roman" w:cs="Times New Roman"/>
                                <w:b/>
                                <w:lang w:val="en-US"/>
                              </w:rPr>
                            </w:pPr>
                          </w:p>
                          <w:p w:rsidR="00225933" w:rsidRDefault="00225933" w:rsidP="001C282A">
                            <w:pPr>
                              <w:spacing w:after="0" w:line="240" w:lineRule="auto"/>
                              <w:jc w:val="center"/>
                              <w:rPr>
                                <w:rFonts w:ascii="Times New Roman" w:hAnsi="Times New Roman" w:cs="Times New Roman"/>
                                <w:b/>
                                <w:lang w:val="en-US"/>
                              </w:rPr>
                            </w:pPr>
                          </w:p>
                          <w:p w:rsidR="00225933" w:rsidRDefault="00225933" w:rsidP="001C282A">
                            <w:pPr>
                              <w:spacing w:after="0" w:line="240" w:lineRule="auto"/>
                              <w:jc w:val="center"/>
                              <w:rPr>
                                <w:rFonts w:ascii="Times New Roman" w:hAnsi="Times New Roman" w:cs="Times New Roman"/>
                                <w:b/>
                                <w:lang w:val="en-US"/>
                              </w:rPr>
                            </w:pPr>
                          </w:p>
                          <w:p w:rsidR="00225933" w:rsidRPr="001C282A" w:rsidRDefault="00225933" w:rsidP="001C282A">
                            <w:pPr>
                              <w:spacing w:after="0" w:line="240" w:lineRule="auto"/>
                              <w:jc w:val="center"/>
                              <w:rPr>
                                <w:rFonts w:ascii="Times New Roman" w:hAnsi="Times New Roman" w:cs="Times New Roman"/>
                                <w:b/>
                                <w:lang w:val="en-US"/>
                              </w:rPr>
                            </w:pPr>
                          </w:p>
                          <w:p w:rsidR="00225933" w:rsidRPr="001C282A" w:rsidRDefault="00225933" w:rsidP="001C282A">
                            <w:pPr>
                              <w:spacing w:after="0" w:line="240" w:lineRule="auto"/>
                              <w:jc w:val="center"/>
                              <w:rPr>
                                <w:rFonts w:ascii="Times New Roman" w:hAnsi="Times New Roman" w:cs="Times New Roman"/>
                                <w:b/>
                                <w:bCs/>
                              </w:rPr>
                            </w:pPr>
                            <w:r w:rsidRPr="001C282A">
                              <w:rPr>
                                <w:rFonts w:ascii="Times New Roman" w:hAnsi="Times New Roman" w:cs="Times New Roman"/>
                                <w:b/>
                                <w:bCs/>
                              </w:rPr>
                              <w:t>ЛЬВІВ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alt="Описание: &#10;" style="position:absolute;margin-left:10.8pt;margin-top:-14.6pt;width:435.75pt;height:7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" stroked="f">
                <v:textbox inset="0,0,0,0">
                  <w:txbxContent>
                    <w:p w:rsidR="00225933" w:rsidRPr="001C282A" w:rsidRDefault="00225933" w:rsidP="001C282A">
                      <w:pPr>
                        <w:spacing w:after="0" w:line="240" w:lineRule="auto"/>
                        <w:rPr>
                          <w:rFonts w:ascii="Times New Roman" w:hAnsi="Times New Roman" w:cs="Times New Roman"/>
                          <w:lang w:val="en-US"/>
                        </w:rPr>
                      </w:pPr>
                    </w:p>
                    <w:p w:rsidR="00225933" w:rsidRPr="001C282A" w:rsidRDefault="00225933" w:rsidP="002F0CD8">
                      <w:pPr>
                        <w:pStyle w:val="3"/>
                        <w:keepNext w:val="0"/>
                        <w:widowControl w:val="0"/>
                        <w:spacing w:line="360" w:lineRule="auto"/>
                        <w:ind w:firstLine="0"/>
                        <w:rPr>
                          <w:sz w:val="32"/>
                          <w:szCs w:val="32"/>
                          <w:lang w:val="ru-RU"/>
                        </w:rPr>
                      </w:pPr>
                      <w:r w:rsidRPr="001C282A">
                        <w:rPr>
                          <w:sz w:val="32"/>
                          <w:szCs w:val="32"/>
                        </w:rPr>
                        <w:t>МІНІСТЕРСТВО ОСВІТИ І НАУКИ УКРАЇНИ</w:t>
                      </w:r>
                    </w:p>
                    <w:p w:rsidR="00225933" w:rsidRPr="001C282A" w:rsidRDefault="00225933" w:rsidP="001C282A">
                      <w:pPr>
                        <w:pStyle w:val="7"/>
                        <w:keepNext w:val="0"/>
                        <w:widowControl w:val="0"/>
                        <w:rPr>
                          <w:b/>
                          <w:sz w:val="23"/>
                          <w:szCs w:val="23"/>
                        </w:rPr>
                      </w:pPr>
                      <w:r w:rsidRPr="001C282A">
                        <w:rPr>
                          <w:b/>
                          <w:sz w:val="23"/>
                          <w:szCs w:val="23"/>
                        </w:rPr>
                        <w:t>ЛЬВІВСЬКИЙ НАЦІОНАЛЬНИЙ УНІВЕРСИТЕТ ІМЕНІ ІВАНА ФРАНКА</w:t>
                      </w:r>
                    </w:p>
                    <w:p w:rsidR="00225933" w:rsidRPr="001C282A" w:rsidRDefault="00225933" w:rsidP="001C282A">
                      <w:pPr>
                        <w:pStyle w:val="6"/>
                        <w:keepNext w:val="0"/>
                        <w:widowControl w:val="0"/>
                        <w:rPr>
                          <w:b/>
                        </w:rPr>
                      </w:pPr>
                    </w:p>
                    <w:p w:rsidR="00225933" w:rsidRPr="001C282A" w:rsidRDefault="00225933" w:rsidP="001C282A">
                      <w:pPr>
                        <w:widowControl w:val="0"/>
                        <w:spacing w:after="0" w:line="240" w:lineRule="auto"/>
                        <w:rPr>
                          <w:rFonts w:ascii="Times New Roman" w:hAnsi="Times New Roman" w:cs="Times New Roman"/>
                        </w:rPr>
                      </w:pPr>
                    </w:p>
                    <w:p w:rsidR="00225933" w:rsidRPr="001C282A" w:rsidRDefault="00225933" w:rsidP="001C282A">
                      <w:pPr>
                        <w:widowControl w:val="0"/>
                        <w:spacing w:after="0" w:line="240" w:lineRule="auto"/>
                        <w:rPr>
                          <w:rFonts w:ascii="Times New Roman" w:hAnsi="Times New Roman" w:cs="Times New Roman"/>
                        </w:rPr>
                      </w:pPr>
                    </w:p>
                    <w:p w:rsidR="00225933" w:rsidRPr="001C282A" w:rsidRDefault="00225933" w:rsidP="001C282A">
                      <w:pPr>
                        <w:widowControl w:val="0"/>
                        <w:spacing w:after="0" w:line="240" w:lineRule="auto"/>
                        <w:rPr>
                          <w:rFonts w:ascii="Times New Roman" w:hAnsi="Times New Roman" w:cs="Times New Roman"/>
                        </w:rPr>
                      </w:pPr>
                    </w:p>
                    <w:p w:rsidR="00225933" w:rsidRPr="001C282A" w:rsidRDefault="00225933" w:rsidP="001C282A">
                      <w:pPr>
                        <w:widowControl w:val="0"/>
                        <w:spacing w:after="0" w:line="240" w:lineRule="auto"/>
                        <w:rPr>
                          <w:rFonts w:ascii="Times New Roman" w:hAnsi="Times New Roman" w:cs="Times New Roman"/>
                        </w:rPr>
                      </w:pPr>
                    </w:p>
                    <w:p w:rsidR="00225933" w:rsidRPr="001C282A" w:rsidRDefault="00225933" w:rsidP="001C282A">
                      <w:pPr>
                        <w:widowControl w:val="0"/>
                        <w:spacing w:after="0" w:line="240" w:lineRule="auto"/>
                        <w:rPr>
                          <w:rFonts w:ascii="Times New Roman" w:hAnsi="Times New Roman" w:cs="Times New Roman"/>
                          <w:sz w:val="24"/>
                          <w:lang w:val="ru-RU"/>
                        </w:rPr>
                      </w:pPr>
                    </w:p>
                    <w:tbl>
                      <w:tblPr>
                        <w:tblW w:w="7646" w:type="dxa"/>
                        <w:jc w:val="center"/>
                        <w:tblInd w:w="865" w:type="dxa"/>
                        <w:tblLook w:val="01E0" w:firstRow="1" w:lastRow="1" w:firstColumn="1" w:lastColumn="1" w:noHBand="0" w:noVBand="0"/>
                      </w:tblPr>
                      <w:tblGrid>
                        <w:gridCol w:w="7646"/>
                      </w:tblGrid>
                      <w:tr w:rsidR="00225933" w:rsidRPr="001C282A">
                        <w:trPr>
                          <w:trHeight w:val="465"/>
                          <w:jc w:val="center"/>
                        </w:trPr>
                        <w:tc>
                          <w:tcPr>
                            <w:tcW w:w="7646" w:type="dxa"/>
                            <w:shd w:val="clear" w:color="auto" w:fill="auto"/>
                          </w:tcPr>
                          <w:p w:rsidR="00225933" w:rsidRPr="001C282A" w:rsidRDefault="00225933" w:rsidP="001C282A">
                            <w:pPr>
                              <w:widowControl w:val="0"/>
                              <w:spacing w:after="0" w:line="240" w:lineRule="auto"/>
                              <w:jc w:val="right"/>
                              <w:rPr>
                                <w:rFonts w:ascii="Times New Roman" w:hAnsi="Times New Roman" w:cs="Times New Roman"/>
                                <w:b/>
                                <w:spacing w:val="2"/>
                                <w:sz w:val="26"/>
                                <w:szCs w:val="26"/>
                              </w:rPr>
                            </w:pPr>
                          </w:p>
                          <w:p w:rsidR="00225933" w:rsidRPr="001C282A" w:rsidRDefault="00225933" w:rsidP="001C282A">
                            <w:pPr>
                              <w:widowControl w:val="0"/>
                              <w:spacing w:after="0" w:line="240" w:lineRule="auto"/>
                              <w:jc w:val="right"/>
                              <w:rPr>
                                <w:rFonts w:ascii="Times New Roman" w:hAnsi="Times New Roman" w:cs="Times New Roman"/>
                                <w:b/>
                                <w:spacing w:val="2"/>
                                <w:sz w:val="26"/>
                                <w:szCs w:val="26"/>
                              </w:rPr>
                            </w:pPr>
                          </w:p>
                          <w:p w:rsidR="00225933" w:rsidRPr="001C282A" w:rsidRDefault="00225933" w:rsidP="001C282A">
                            <w:pPr>
                              <w:widowControl w:val="0"/>
                              <w:spacing w:after="0" w:line="240" w:lineRule="auto"/>
                              <w:jc w:val="right"/>
                              <w:rPr>
                                <w:rFonts w:ascii="Times New Roman" w:hAnsi="Times New Roman" w:cs="Times New Roman"/>
                                <w:b/>
                                <w:spacing w:val="2"/>
                                <w:sz w:val="26"/>
                                <w:szCs w:val="26"/>
                              </w:rPr>
                            </w:pPr>
                            <w:r w:rsidRPr="001C282A">
                              <w:rPr>
                                <w:rFonts w:ascii="Times New Roman" w:hAnsi="Times New Roman" w:cs="Times New Roman"/>
                                <w:b/>
                                <w:spacing w:val="2"/>
                                <w:sz w:val="26"/>
                                <w:szCs w:val="26"/>
                              </w:rPr>
                              <w:t>ЗАТВЕРДЖУЮ</w:t>
                            </w:r>
                          </w:p>
                        </w:tc>
                      </w:tr>
                      <w:tr w:rsidR="00225933" w:rsidRPr="001C282A">
                        <w:trPr>
                          <w:trHeight w:val="723"/>
                          <w:jc w:val="center"/>
                        </w:trPr>
                        <w:tc>
                          <w:tcPr>
                            <w:tcW w:w="7646" w:type="dxa"/>
                            <w:shd w:val="clear" w:color="auto" w:fill="auto"/>
                          </w:tcPr>
                          <w:p w:rsidR="00225933" w:rsidRPr="001C282A" w:rsidRDefault="00225933" w:rsidP="001C282A">
                            <w:pPr>
                              <w:widowControl w:val="0"/>
                              <w:spacing w:after="0" w:line="240" w:lineRule="auto"/>
                              <w:jc w:val="right"/>
                              <w:rPr>
                                <w:rFonts w:ascii="Times New Roman" w:hAnsi="Times New Roman" w:cs="Times New Roman"/>
                                <w:b/>
                                <w:spacing w:val="2"/>
                                <w:sz w:val="26"/>
                                <w:szCs w:val="26"/>
                              </w:rPr>
                            </w:pPr>
                            <w:r w:rsidRPr="001C282A">
                              <w:rPr>
                                <w:rFonts w:ascii="Times New Roman" w:hAnsi="Times New Roman" w:cs="Times New Roman"/>
                                <w:b/>
                                <w:spacing w:val="2"/>
                                <w:sz w:val="26"/>
                                <w:szCs w:val="26"/>
                              </w:rPr>
                              <w:t xml:space="preserve"> В.о. декана</w:t>
                            </w:r>
                          </w:p>
                          <w:p w:rsidR="00225933" w:rsidRPr="001C282A" w:rsidRDefault="00225933" w:rsidP="001C282A">
                            <w:pPr>
                              <w:widowControl w:val="0"/>
                              <w:tabs>
                                <w:tab w:val="left" w:pos="449"/>
                              </w:tabs>
                              <w:spacing w:after="0" w:line="240" w:lineRule="auto"/>
                              <w:ind w:hanging="1134"/>
                              <w:jc w:val="right"/>
                              <w:rPr>
                                <w:rFonts w:ascii="Times New Roman" w:hAnsi="Times New Roman" w:cs="Times New Roman"/>
                                <w:b/>
                                <w:spacing w:val="2"/>
                                <w:sz w:val="26"/>
                                <w:szCs w:val="26"/>
                              </w:rPr>
                            </w:pPr>
                            <w:r w:rsidRPr="001C282A">
                              <w:rPr>
                                <w:rFonts w:ascii="Times New Roman" w:hAnsi="Times New Roman" w:cs="Times New Roman"/>
                                <w:b/>
                                <w:spacing w:val="2"/>
                                <w:sz w:val="26"/>
                                <w:szCs w:val="26"/>
                              </w:rPr>
                              <w:t xml:space="preserve">______________________доц. А.В. </w:t>
                            </w:r>
                            <w:proofErr w:type="spellStart"/>
                            <w:r w:rsidRPr="001C282A">
                              <w:rPr>
                                <w:rFonts w:ascii="Times New Roman" w:hAnsi="Times New Roman" w:cs="Times New Roman"/>
                                <w:b/>
                                <w:spacing w:val="2"/>
                                <w:sz w:val="26"/>
                                <w:szCs w:val="26"/>
                              </w:rPr>
                              <w:t>Стасишин</w:t>
                            </w:r>
                            <w:proofErr w:type="spellEnd"/>
                            <w:r w:rsidRPr="001C282A">
                              <w:rPr>
                                <w:rFonts w:ascii="Times New Roman" w:hAnsi="Times New Roman" w:cs="Times New Roman"/>
                                <w:b/>
                                <w:spacing w:val="2"/>
                                <w:sz w:val="26"/>
                                <w:szCs w:val="26"/>
                              </w:rPr>
                              <w:t xml:space="preserve"> </w:t>
                            </w:r>
                          </w:p>
                        </w:tc>
                      </w:tr>
                      <w:tr w:rsidR="00225933" w:rsidRPr="001C282A">
                        <w:trPr>
                          <w:trHeight w:val="95"/>
                          <w:jc w:val="center"/>
                        </w:trPr>
                        <w:tc>
                          <w:tcPr>
                            <w:tcW w:w="7646" w:type="dxa"/>
                            <w:shd w:val="clear" w:color="auto" w:fill="auto"/>
                          </w:tcPr>
                          <w:p w:rsidR="00225933" w:rsidRPr="001C282A" w:rsidRDefault="00225933" w:rsidP="001C282A">
                            <w:pPr>
                              <w:widowControl w:val="0"/>
                              <w:spacing w:after="0" w:line="240" w:lineRule="auto"/>
                              <w:jc w:val="right"/>
                              <w:rPr>
                                <w:rFonts w:ascii="Times New Roman" w:hAnsi="Times New Roman" w:cs="Times New Roman"/>
                                <w:b/>
                                <w:spacing w:val="2"/>
                                <w:sz w:val="26"/>
                                <w:szCs w:val="26"/>
                              </w:rPr>
                            </w:pPr>
                            <w:r w:rsidRPr="001C282A">
                              <w:rPr>
                                <w:rFonts w:ascii="Times New Roman" w:hAnsi="Times New Roman" w:cs="Times New Roman"/>
                                <w:b/>
                                <w:spacing w:val="2"/>
                                <w:sz w:val="26"/>
                                <w:szCs w:val="26"/>
                              </w:rPr>
                              <w:t>«_____»_________________2016 р.</w:t>
                            </w:r>
                          </w:p>
                        </w:tc>
                      </w:tr>
                    </w:tbl>
                    <w:p w:rsidR="00225933" w:rsidRPr="001C282A" w:rsidRDefault="00225933" w:rsidP="001C282A">
                      <w:pPr>
                        <w:widowControl w:val="0"/>
                        <w:spacing w:after="0" w:line="240" w:lineRule="auto"/>
                        <w:rPr>
                          <w:rFonts w:ascii="Times New Roman" w:hAnsi="Times New Roman" w:cs="Times New Roman"/>
                          <w:sz w:val="24"/>
                          <w:szCs w:val="24"/>
                          <w:lang w:val="ru-RU"/>
                        </w:rPr>
                      </w:pPr>
                    </w:p>
                    <w:p w:rsidR="00225933" w:rsidRPr="001C282A" w:rsidRDefault="00225933" w:rsidP="001C282A">
                      <w:pPr>
                        <w:widowControl w:val="0"/>
                        <w:spacing w:after="0" w:line="240" w:lineRule="auto"/>
                        <w:rPr>
                          <w:rFonts w:ascii="Times New Roman" w:hAnsi="Times New Roman" w:cs="Times New Roman"/>
                          <w:sz w:val="24"/>
                          <w:lang w:val="ru-RU"/>
                        </w:rPr>
                      </w:pPr>
                    </w:p>
                    <w:p w:rsidR="00225933" w:rsidRPr="001C282A" w:rsidRDefault="00225933" w:rsidP="001C282A">
                      <w:pPr>
                        <w:widowControl w:val="0"/>
                        <w:spacing w:after="0" w:line="240" w:lineRule="auto"/>
                        <w:rPr>
                          <w:rFonts w:ascii="Times New Roman" w:hAnsi="Times New Roman" w:cs="Times New Roman"/>
                          <w:sz w:val="24"/>
                          <w:lang w:val="ru-RU"/>
                        </w:rPr>
                      </w:pPr>
                    </w:p>
                    <w:p w:rsidR="00225933" w:rsidRPr="001C282A" w:rsidRDefault="00225933" w:rsidP="001C282A">
                      <w:pPr>
                        <w:widowControl w:val="0"/>
                        <w:spacing w:after="0" w:line="240" w:lineRule="auto"/>
                        <w:rPr>
                          <w:rFonts w:ascii="Times New Roman" w:hAnsi="Times New Roman" w:cs="Times New Roman"/>
                          <w:sz w:val="24"/>
                          <w:lang w:val="ru-RU"/>
                        </w:rPr>
                      </w:pPr>
                    </w:p>
                    <w:p w:rsidR="00225933" w:rsidRPr="001C282A" w:rsidRDefault="00225933" w:rsidP="001C282A">
                      <w:pPr>
                        <w:widowControl w:val="0"/>
                        <w:spacing w:after="0" w:line="240" w:lineRule="auto"/>
                        <w:rPr>
                          <w:rFonts w:ascii="Times New Roman" w:hAnsi="Times New Roman" w:cs="Times New Roman"/>
                          <w:sz w:val="24"/>
                          <w:lang w:val="ru-RU"/>
                        </w:rPr>
                      </w:pPr>
                    </w:p>
                    <w:p w:rsidR="00225933" w:rsidRPr="001C282A" w:rsidRDefault="00225933" w:rsidP="001C282A">
                      <w:pPr>
                        <w:widowControl w:val="0"/>
                        <w:spacing w:after="0" w:line="240" w:lineRule="auto"/>
                        <w:rPr>
                          <w:rFonts w:ascii="Times New Roman" w:hAnsi="Times New Roman" w:cs="Times New Roman"/>
                          <w:sz w:val="24"/>
                          <w:lang w:val="ru-RU"/>
                        </w:rPr>
                      </w:pPr>
                    </w:p>
                    <w:p w:rsidR="00225933" w:rsidRPr="001C282A" w:rsidRDefault="00225933" w:rsidP="001C282A">
                      <w:pPr>
                        <w:widowControl w:val="0"/>
                        <w:spacing w:after="0" w:line="240" w:lineRule="auto"/>
                        <w:rPr>
                          <w:rFonts w:ascii="Times New Roman" w:hAnsi="Times New Roman" w:cs="Times New Roman"/>
                          <w:sz w:val="24"/>
                          <w:lang w:val="ru-RU"/>
                        </w:rPr>
                      </w:pPr>
                    </w:p>
                    <w:p w:rsidR="00225933" w:rsidRPr="001C282A" w:rsidRDefault="00225933" w:rsidP="001C282A">
                      <w:pPr>
                        <w:widowControl w:val="0"/>
                        <w:spacing w:after="0" w:line="240" w:lineRule="auto"/>
                        <w:rPr>
                          <w:rFonts w:ascii="Times New Roman" w:eastAsia="Times New Roman" w:hAnsi="Times New Roman" w:cs="Times New Roman"/>
                          <w:snapToGrid w:val="0"/>
                          <w:sz w:val="24"/>
                          <w:szCs w:val="20"/>
                          <w:lang w:val="ru-RU" w:eastAsia="ru-RU"/>
                        </w:rPr>
                      </w:pPr>
                    </w:p>
                    <w:p w:rsidR="00225933" w:rsidRPr="001C282A" w:rsidRDefault="00225933" w:rsidP="001C282A">
                      <w:pPr>
                        <w:widowControl w:val="0"/>
                        <w:shd w:val="clear" w:color="auto" w:fill="FFFFFF"/>
                        <w:spacing w:after="0" w:line="240" w:lineRule="auto"/>
                        <w:jc w:val="center"/>
                        <w:outlineLvl w:val="1"/>
                        <w:rPr>
                          <w:rFonts w:ascii="Times New Roman" w:eastAsia="Times New Roman" w:hAnsi="Times New Roman" w:cs="Times New Roman"/>
                          <w:b/>
                          <w:iCs/>
                          <w:snapToGrid w:val="0"/>
                          <w:sz w:val="32"/>
                          <w:szCs w:val="20"/>
                          <w:lang w:eastAsia="ru-RU"/>
                        </w:rPr>
                      </w:pPr>
                      <w:r>
                        <w:rPr>
                          <w:rFonts w:ascii="Times New Roman" w:eastAsia="Times New Roman" w:hAnsi="Times New Roman" w:cs="Times New Roman"/>
                          <w:b/>
                          <w:iCs/>
                          <w:caps/>
                          <w:snapToGrid w:val="0"/>
                          <w:sz w:val="32"/>
                          <w:szCs w:val="20"/>
                          <w:lang w:eastAsia="ru-RU"/>
                        </w:rPr>
                        <w:t xml:space="preserve">Робоча </w:t>
                      </w:r>
                      <w:r w:rsidRPr="00A45169">
                        <w:rPr>
                          <w:rFonts w:ascii="Times New Roman" w:eastAsia="Times New Roman" w:hAnsi="Times New Roman" w:cs="Times New Roman"/>
                          <w:b/>
                          <w:iCs/>
                          <w:caps/>
                          <w:snapToGrid w:val="0"/>
                          <w:sz w:val="32"/>
                          <w:szCs w:val="20"/>
                          <w:lang w:eastAsia="ru-RU"/>
                        </w:rPr>
                        <w:t>програма</w:t>
                      </w:r>
                      <w:r w:rsidRPr="001C282A">
                        <w:rPr>
                          <w:rFonts w:ascii="Times New Roman" w:eastAsia="Times New Roman" w:hAnsi="Times New Roman" w:cs="Times New Roman"/>
                          <w:b/>
                          <w:iCs/>
                          <w:snapToGrid w:val="0"/>
                          <w:sz w:val="32"/>
                          <w:szCs w:val="20"/>
                          <w:lang w:eastAsia="ru-RU"/>
                        </w:rPr>
                        <w:t xml:space="preserve"> </w:t>
                      </w:r>
                      <w:r w:rsidRPr="003A3B05">
                        <w:rPr>
                          <w:rFonts w:ascii="Times New Roman" w:eastAsia="Times New Roman" w:hAnsi="Times New Roman" w:cs="Times New Roman"/>
                          <w:b/>
                          <w:iCs/>
                          <w:caps/>
                          <w:snapToGrid w:val="0"/>
                          <w:sz w:val="32"/>
                          <w:szCs w:val="20"/>
                          <w:lang w:eastAsia="ru-RU"/>
                        </w:rPr>
                        <w:t>навчальної дисципліни</w:t>
                      </w:r>
                    </w:p>
                    <w:p w:rsidR="00225933" w:rsidRPr="001C282A" w:rsidRDefault="00225933" w:rsidP="001C282A">
                      <w:pPr>
                        <w:spacing w:after="0" w:line="240" w:lineRule="auto"/>
                        <w:jc w:val="center"/>
                        <w:rPr>
                          <w:rFonts w:ascii="Times New Roman" w:eastAsia="Times New Roman" w:hAnsi="Times New Roman" w:cs="Times New Roman"/>
                          <w:b/>
                          <w:snapToGrid w:val="0"/>
                          <w:sz w:val="36"/>
                          <w:szCs w:val="20"/>
                          <w:lang w:eastAsia="ru-RU"/>
                        </w:rPr>
                      </w:pPr>
                    </w:p>
                    <w:tbl>
                      <w:tblPr>
                        <w:tblW w:w="0" w:type="auto"/>
                        <w:tblLook w:val="04A0" w:firstRow="1" w:lastRow="0" w:firstColumn="1" w:lastColumn="0" w:noHBand="0" w:noVBand="1"/>
                      </w:tblPr>
                      <w:tblGrid>
                        <w:gridCol w:w="8930"/>
                      </w:tblGrid>
                      <w:tr w:rsidR="00225933" w:rsidRPr="001C282A" w:rsidTr="00225933">
                        <w:tc>
                          <w:tcPr>
                            <w:tcW w:w="9853" w:type="dxa"/>
                            <w:tcBorders>
                              <w:bottom w:val="single" w:sz="4" w:space="0" w:color="auto"/>
                            </w:tcBorders>
                            <w:shd w:val="clear" w:color="auto" w:fill="auto"/>
                          </w:tcPr>
                          <w:p w:rsidR="00225933" w:rsidRPr="001C282A" w:rsidRDefault="00225933" w:rsidP="00243F14">
                            <w:pPr>
                              <w:spacing w:after="0" w:line="360" w:lineRule="auto"/>
                              <w:jc w:val="center"/>
                              <w:rPr>
                                <w:rFonts w:ascii="Times New Roman" w:eastAsia="Times New Roman" w:hAnsi="Times New Roman" w:cs="Times New Roman"/>
                                <w:b/>
                                <w:snapToGrid w:val="0"/>
                                <w:sz w:val="36"/>
                                <w:szCs w:val="20"/>
                                <w:lang w:eastAsia="ru-RU"/>
                              </w:rPr>
                            </w:pPr>
                            <w:r>
                              <w:rPr>
                                <w:rFonts w:ascii="Times New Roman" w:eastAsia="Times New Roman" w:hAnsi="Times New Roman" w:cs="Times New Roman"/>
                                <w:b/>
                                <w:snapToGrid w:val="0"/>
                                <w:sz w:val="36"/>
                                <w:szCs w:val="20"/>
                                <w:lang w:eastAsia="ru-RU"/>
                              </w:rPr>
                              <w:t>Управління зовнішньоекономічною діяльністю</w:t>
                            </w:r>
                          </w:p>
                        </w:tc>
                      </w:tr>
                      <w:tr w:rsidR="00225933" w:rsidRPr="001C282A" w:rsidTr="00225933">
                        <w:tc>
                          <w:tcPr>
                            <w:tcW w:w="9853" w:type="dxa"/>
                            <w:tcBorders>
                              <w:top w:val="single" w:sz="4" w:space="0" w:color="auto"/>
                            </w:tcBorders>
                            <w:shd w:val="clear" w:color="auto" w:fill="auto"/>
                          </w:tcPr>
                          <w:p w:rsidR="00225933" w:rsidRPr="001C282A" w:rsidRDefault="00225933" w:rsidP="001C282A">
                            <w:pPr>
                              <w:spacing w:after="0" w:line="360" w:lineRule="auto"/>
                              <w:jc w:val="center"/>
                              <w:rPr>
                                <w:rFonts w:ascii="Times New Roman" w:eastAsia="Times New Roman" w:hAnsi="Times New Roman" w:cs="Times New Roman"/>
                                <w:snapToGrid w:val="0"/>
                                <w:sz w:val="18"/>
                                <w:szCs w:val="18"/>
                                <w:lang w:eastAsia="ru-RU"/>
                              </w:rPr>
                            </w:pPr>
                            <w:r w:rsidRPr="001C282A">
                              <w:rPr>
                                <w:rFonts w:ascii="Times New Roman" w:eastAsia="Times New Roman" w:hAnsi="Times New Roman" w:cs="Times New Roman"/>
                                <w:snapToGrid w:val="0"/>
                                <w:sz w:val="18"/>
                                <w:szCs w:val="18"/>
                                <w:lang w:eastAsia="ru-RU"/>
                              </w:rPr>
                              <w:t>(назва навчальної дисципліни)</w:t>
                            </w:r>
                          </w:p>
                        </w:tc>
                      </w:tr>
                      <w:tr w:rsidR="00225933" w:rsidRPr="001C282A" w:rsidTr="00225933">
                        <w:tc>
                          <w:tcPr>
                            <w:tcW w:w="9853" w:type="dxa"/>
                            <w:tcBorders>
                              <w:bottom w:val="single" w:sz="4" w:space="0" w:color="auto"/>
                            </w:tcBorders>
                            <w:shd w:val="clear" w:color="auto" w:fill="auto"/>
                          </w:tcPr>
                          <w:p w:rsidR="00225933" w:rsidRPr="001C282A" w:rsidRDefault="00225933" w:rsidP="001C282A">
                            <w:pPr>
                              <w:spacing w:after="0" w:line="360" w:lineRule="auto"/>
                              <w:rPr>
                                <w:rFonts w:ascii="Times New Roman" w:eastAsia="Times New Roman" w:hAnsi="Times New Roman" w:cs="Times New Roman"/>
                                <w:b/>
                                <w:snapToGrid w:val="0"/>
                                <w:sz w:val="24"/>
                                <w:szCs w:val="24"/>
                                <w:lang w:eastAsia="ru-RU"/>
                              </w:rPr>
                            </w:pPr>
                            <w:r w:rsidRPr="001C282A">
                              <w:rPr>
                                <w:rFonts w:ascii="Times New Roman" w:eastAsia="Times New Roman" w:hAnsi="Times New Roman" w:cs="Times New Roman"/>
                                <w:b/>
                                <w:snapToGrid w:val="0"/>
                                <w:sz w:val="24"/>
                                <w:szCs w:val="24"/>
                                <w:lang w:eastAsia="ru-RU"/>
                              </w:rPr>
                              <w:t>галузь знань : 0305 «Економіка та підприємництво»</w:t>
                            </w:r>
                          </w:p>
                        </w:tc>
                      </w:tr>
                      <w:tr w:rsidR="00225933" w:rsidRPr="001C282A" w:rsidTr="00225933">
                        <w:tc>
                          <w:tcPr>
                            <w:tcW w:w="9853" w:type="dxa"/>
                            <w:tcBorders>
                              <w:top w:val="single" w:sz="4" w:space="0" w:color="auto"/>
                            </w:tcBorders>
                            <w:shd w:val="clear" w:color="auto" w:fill="auto"/>
                          </w:tcPr>
                          <w:p w:rsidR="00225933" w:rsidRPr="001C282A" w:rsidRDefault="00225933" w:rsidP="001C282A">
                            <w:pPr>
                              <w:spacing w:after="0" w:line="360" w:lineRule="auto"/>
                              <w:rPr>
                                <w:rFonts w:ascii="Times New Roman" w:eastAsia="Times New Roman" w:hAnsi="Times New Roman" w:cs="Times New Roman"/>
                                <w:b/>
                                <w:snapToGrid w:val="0"/>
                                <w:sz w:val="36"/>
                                <w:szCs w:val="20"/>
                                <w:lang w:eastAsia="ru-RU"/>
                              </w:rPr>
                            </w:pPr>
                            <w:r w:rsidRPr="001C282A">
                              <w:rPr>
                                <w:rFonts w:ascii="Times New Roman" w:eastAsia="Times New Roman" w:hAnsi="Times New Roman" w:cs="Times New Roman"/>
                                <w:snapToGrid w:val="0"/>
                                <w:sz w:val="18"/>
                                <w:szCs w:val="18"/>
                                <w:lang w:eastAsia="ru-RU"/>
                              </w:rPr>
                              <w:t>(шифр і назва галузі знань)</w:t>
                            </w:r>
                          </w:p>
                        </w:tc>
                      </w:tr>
                      <w:tr w:rsidR="00225933" w:rsidRPr="001C282A" w:rsidTr="00225933">
                        <w:tc>
                          <w:tcPr>
                            <w:tcW w:w="9853" w:type="dxa"/>
                            <w:tcBorders>
                              <w:bottom w:val="single" w:sz="4" w:space="0" w:color="auto"/>
                            </w:tcBorders>
                            <w:shd w:val="clear" w:color="auto" w:fill="auto"/>
                          </w:tcPr>
                          <w:p w:rsidR="00225933" w:rsidRPr="001C282A" w:rsidRDefault="00225933" w:rsidP="001C282A">
                            <w:pPr>
                              <w:spacing w:after="0" w:line="360" w:lineRule="auto"/>
                              <w:rPr>
                                <w:rFonts w:ascii="Times New Roman" w:eastAsia="Times New Roman" w:hAnsi="Times New Roman" w:cs="Times New Roman"/>
                                <w:b/>
                                <w:snapToGrid w:val="0"/>
                                <w:sz w:val="24"/>
                                <w:szCs w:val="24"/>
                                <w:lang w:eastAsia="ru-RU"/>
                              </w:rPr>
                            </w:pPr>
                            <w:r w:rsidRPr="001C282A">
                              <w:rPr>
                                <w:rFonts w:ascii="Times New Roman" w:eastAsia="Times New Roman" w:hAnsi="Times New Roman" w:cs="Times New Roman"/>
                                <w:b/>
                                <w:snapToGrid w:val="0"/>
                                <w:sz w:val="24"/>
                                <w:szCs w:val="24"/>
                                <w:lang w:eastAsia="ru-RU"/>
                              </w:rPr>
                              <w:t xml:space="preserve">напрям підготовки: </w:t>
                            </w:r>
                            <w:r w:rsidRPr="00243F14">
                              <w:rPr>
                                <w:rFonts w:ascii="Times New Roman" w:eastAsia="Times New Roman" w:hAnsi="Times New Roman" w:cs="Times New Roman"/>
                                <w:b/>
                                <w:snapToGrid w:val="0"/>
                                <w:sz w:val="24"/>
                                <w:szCs w:val="24"/>
                                <w:lang w:eastAsia="ru-RU"/>
                              </w:rPr>
                              <w:t xml:space="preserve">8.03050801 </w:t>
                            </w:r>
                            <w:r w:rsidRPr="001C282A">
                              <w:rPr>
                                <w:rFonts w:ascii="Times New Roman" w:eastAsia="Times New Roman" w:hAnsi="Times New Roman" w:cs="Times New Roman"/>
                                <w:b/>
                                <w:snapToGrid w:val="0"/>
                                <w:sz w:val="24"/>
                                <w:szCs w:val="24"/>
                                <w:lang w:eastAsia="ru-RU"/>
                              </w:rPr>
                              <w:t>«Фінанси і кредит»</w:t>
                            </w:r>
                          </w:p>
                        </w:tc>
                      </w:tr>
                      <w:tr w:rsidR="00225933" w:rsidRPr="001C282A" w:rsidTr="00225933">
                        <w:tc>
                          <w:tcPr>
                            <w:tcW w:w="9853" w:type="dxa"/>
                            <w:tcBorders>
                              <w:top w:val="single" w:sz="4" w:space="0" w:color="auto"/>
                            </w:tcBorders>
                            <w:shd w:val="clear" w:color="auto" w:fill="auto"/>
                          </w:tcPr>
                          <w:p w:rsidR="00225933" w:rsidRPr="001C282A" w:rsidRDefault="00225933" w:rsidP="001C282A">
                            <w:pPr>
                              <w:spacing w:after="0" w:line="360" w:lineRule="auto"/>
                              <w:rPr>
                                <w:rFonts w:ascii="Times New Roman" w:eastAsia="Times New Roman" w:hAnsi="Times New Roman" w:cs="Times New Roman"/>
                                <w:snapToGrid w:val="0"/>
                                <w:sz w:val="18"/>
                                <w:szCs w:val="20"/>
                                <w:lang w:eastAsia="ru-RU"/>
                              </w:rPr>
                            </w:pPr>
                            <w:r w:rsidRPr="001C282A">
                              <w:rPr>
                                <w:rFonts w:ascii="Times New Roman" w:eastAsia="Times New Roman" w:hAnsi="Times New Roman" w:cs="Times New Roman"/>
                                <w:snapToGrid w:val="0"/>
                                <w:sz w:val="18"/>
                                <w:szCs w:val="18"/>
                                <w:lang w:eastAsia="ru-RU"/>
                              </w:rPr>
                              <w:t>(шифр і назва напряму підготовки)</w:t>
                            </w:r>
                          </w:p>
                        </w:tc>
                      </w:tr>
                      <w:tr w:rsidR="00225933" w:rsidRPr="001C282A" w:rsidTr="00225933">
                        <w:tc>
                          <w:tcPr>
                            <w:tcW w:w="9853" w:type="dxa"/>
                            <w:tcBorders>
                              <w:bottom w:val="single" w:sz="4" w:space="0" w:color="auto"/>
                            </w:tcBorders>
                            <w:shd w:val="clear" w:color="auto" w:fill="auto"/>
                          </w:tcPr>
                          <w:p w:rsidR="00225933" w:rsidRPr="001C282A" w:rsidRDefault="00225933" w:rsidP="0017212F">
                            <w:pPr>
                              <w:spacing w:after="0" w:line="360" w:lineRule="auto"/>
                              <w:rPr>
                                <w:rFonts w:ascii="Times New Roman" w:eastAsia="Times New Roman" w:hAnsi="Times New Roman" w:cs="Times New Roman"/>
                                <w:b/>
                                <w:snapToGrid w:val="0"/>
                                <w:sz w:val="24"/>
                                <w:szCs w:val="24"/>
                                <w:lang w:eastAsia="ru-RU"/>
                              </w:rPr>
                            </w:pPr>
                            <w:r w:rsidRPr="00933BBA">
                              <w:rPr>
                                <w:rFonts w:ascii="Times New Roman" w:eastAsia="Times New Roman" w:hAnsi="Times New Roman" w:cs="Times New Roman"/>
                                <w:b/>
                                <w:snapToGrid w:val="0"/>
                                <w:sz w:val="24"/>
                                <w:szCs w:val="24"/>
                                <w:lang w:eastAsia="ru-RU"/>
                              </w:rPr>
                              <w:t>освітній ступінь:</w:t>
                            </w:r>
                            <w:r w:rsidRPr="001C282A">
                              <w:rPr>
                                <w:rFonts w:ascii="Times New Roman" w:eastAsia="Times New Roman" w:hAnsi="Times New Roman" w:cs="Times New Roman"/>
                                <w:b/>
                                <w:snapToGrid w:val="0"/>
                                <w:sz w:val="24"/>
                                <w:szCs w:val="24"/>
                                <w:lang w:eastAsia="ru-RU"/>
                              </w:rPr>
                              <w:t xml:space="preserve"> </w:t>
                            </w:r>
                            <w:r>
                              <w:rPr>
                                <w:rFonts w:ascii="Times New Roman" w:eastAsia="Times New Roman" w:hAnsi="Times New Roman" w:cs="Times New Roman"/>
                                <w:b/>
                                <w:snapToGrid w:val="0"/>
                                <w:sz w:val="24"/>
                                <w:szCs w:val="24"/>
                                <w:lang w:eastAsia="ru-RU"/>
                              </w:rPr>
                              <w:t>магістр</w:t>
                            </w:r>
                          </w:p>
                        </w:tc>
                      </w:tr>
                      <w:tr w:rsidR="00225933" w:rsidRPr="001C282A" w:rsidTr="00225933">
                        <w:trPr>
                          <w:trHeight w:val="551"/>
                        </w:trPr>
                        <w:tc>
                          <w:tcPr>
                            <w:tcW w:w="9853" w:type="dxa"/>
                            <w:tcBorders>
                              <w:top w:val="single" w:sz="4" w:space="0" w:color="auto"/>
                            </w:tcBorders>
                            <w:shd w:val="clear" w:color="auto" w:fill="auto"/>
                            <w:vAlign w:val="center"/>
                          </w:tcPr>
                          <w:p w:rsidR="00225933" w:rsidRPr="001C282A" w:rsidRDefault="00225933" w:rsidP="001C282A">
                            <w:pPr>
                              <w:spacing w:after="0" w:line="240" w:lineRule="auto"/>
                              <w:jc w:val="center"/>
                              <w:rPr>
                                <w:rFonts w:ascii="Times New Roman" w:eastAsia="Times New Roman" w:hAnsi="Times New Roman" w:cs="Times New Roman"/>
                                <w:b/>
                                <w:snapToGrid w:val="0"/>
                                <w:sz w:val="24"/>
                                <w:szCs w:val="24"/>
                                <w:lang w:eastAsia="ru-RU"/>
                              </w:rPr>
                            </w:pPr>
                            <w:r w:rsidRPr="001C282A">
                              <w:rPr>
                                <w:rFonts w:ascii="Times New Roman" w:eastAsia="Times New Roman" w:hAnsi="Times New Roman" w:cs="Times New Roman"/>
                                <w:b/>
                                <w:snapToGrid w:val="0"/>
                                <w:sz w:val="28"/>
                                <w:szCs w:val="28"/>
                                <w:lang w:eastAsia="ru-RU"/>
                              </w:rPr>
                              <w:t>факультет</w:t>
                            </w:r>
                            <w:r w:rsidRPr="001C282A">
                              <w:rPr>
                                <w:rFonts w:ascii="Times New Roman" w:eastAsia="Times New Roman" w:hAnsi="Times New Roman" w:cs="Times New Roman"/>
                                <w:b/>
                                <w:snapToGrid w:val="0"/>
                                <w:sz w:val="24"/>
                                <w:szCs w:val="24"/>
                                <w:lang w:eastAsia="ru-RU"/>
                              </w:rPr>
                              <w:t xml:space="preserve"> </w:t>
                            </w:r>
                            <w:r w:rsidRPr="001C282A">
                              <w:rPr>
                                <w:rFonts w:ascii="Times New Roman" w:eastAsia="Times New Roman" w:hAnsi="Times New Roman" w:cs="Times New Roman"/>
                                <w:b/>
                                <w:snapToGrid w:val="0"/>
                                <w:sz w:val="28"/>
                                <w:szCs w:val="28"/>
                                <w:lang w:eastAsia="ru-RU"/>
                              </w:rPr>
                              <w:t>управління фінансами та бізнесу</w:t>
                            </w:r>
                          </w:p>
                        </w:tc>
                      </w:tr>
                      <w:tr w:rsidR="00225933" w:rsidRPr="001C282A" w:rsidTr="00225933">
                        <w:tc>
                          <w:tcPr>
                            <w:tcW w:w="9853" w:type="dxa"/>
                            <w:shd w:val="clear" w:color="auto" w:fill="auto"/>
                          </w:tcPr>
                          <w:p w:rsidR="00225933" w:rsidRPr="001C282A" w:rsidRDefault="00225933" w:rsidP="001C282A">
                            <w:pPr>
                              <w:keepNext/>
                              <w:spacing w:before="120" w:after="0" w:line="240" w:lineRule="auto"/>
                              <w:jc w:val="center"/>
                              <w:outlineLvl w:val="0"/>
                              <w:rPr>
                                <w:rFonts w:ascii="Times New Roman" w:eastAsia="Times New Roman" w:hAnsi="Times New Roman" w:cs="Times New Roman"/>
                                <w:b/>
                                <w:iCs/>
                                <w:snapToGrid w:val="0"/>
                                <w:sz w:val="18"/>
                                <w:szCs w:val="28"/>
                                <w:lang w:eastAsia="ru-RU"/>
                              </w:rPr>
                            </w:pPr>
                            <w:r w:rsidRPr="001C282A">
                              <w:rPr>
                                <w:rFonts w:ascii="Times New Roman" w:eastAsia="Times New Roman" w:hAnsi="Times New Roman" w:cs="Times New Roman"/>
                                <w:b/>
                                <w:iCs/>
                                <w:snapToGrid w:val="0"/>
                                <w:sz w:val="28"/>
                                <w:szCs w:val="28"/>
                                <w:lang w:eastAsia="ru-RU"/>
                              </w:rPr>
                              <w:t>денна форма навчання</w:t>
                            </w:r>
                          </w:p>
                        </w:tc>
                      </w:tr>
                    </w:tbl>
                    <w:p w:rsidR="00225933" w:rsidRPr="001C282A" w:rsidRDefault="00225933" w:rsidP="001C282A">
                      <w:pPr>
                        <w:spacing w:after="0" w:line="240" w:lineRule="auto"/>
                        <w:jc w:val="center"/>
                        <w:rPr>
                          <w:rFonts w:ascii="Times New Roman" w:hAnsi="Times New Roman" w:cs="Times New Roman"/>
                          <w:b/>
                          <w:sz w:val="36"/>
                        </w:rPr>
                      </w:pPr>
                    </w:p>
                    <w:p w:rsidR="00225933" w:rsidRPr="001C282A" w:rsidRDefault="00225933" w:rsidP="001C282A">
                      <w:pPr>
                        <w:spacing w:after="0" w:line="240" w:lineRule="auto"/>
                        <w:rPr>
                          <w:rFonts w:ascii="Times New Roman" w:hAnsi="Times New Roman" w:cs="Times New Roman"/>
                          <w:sz w:val="20"/>
                        </w:rPr>
                      </w:pPr>
                    </w:p>
                    <w:p w:rsidR="00225933" w:rsidRPr="001C282A" w:rsidRDefault="00225933" w:rsidP="001C282A">
                      <w:pPr>
                        <w:pStyle w:val="1"/>
                        <w:spacing w:before="0"/>
                        <w:rPr>
                          <w:sz w:val="20"/>
                        </w:rPr>
                      </w:pPr>
                    </w:p>
                    <w:p w:rsidR="00225933" w:rsidRPr="001C282A" w:rsidRDefault="00225933" w:rsidP="001C282A">
                      <w:pPr>
                        <w:spacing w:after="0" w:line="240" w:lineRule="auto"/>
                        <w:jc w:val="both"/>
                        <w:rPr>
                          <w:rFonts w:ascii="Times New Roman" w:hAnsi="Times New Roman" w:cs="Times New Roman"/>
                        </w:rPr>
                      </w:pPr>
                    </w:p>
                    <w:p w:rsidR="00225933" w:rsidRPr="001C282A" w:rsidRDefault="00225933" w:rsidP="001C282A">
                      <w:pPr>
                        <w:spacing w:after="0" w:line="240" w:lineRule="auto"/>
                        <w:jc w:val="center"/>
                        <w:rPr>
                          <w:rFonts w:ascii="Times New Roman" w:hAnsi="Times New Roman" w:cs="Times New Roman"/>
                          <w:b/>
                        </w:rPr>
                      </w:pPr>
                    </w:p>
                    <w:p w:rsidR="00225933" w:rsidRPr="001C282A" w:rsidRDefault="00225933" w:rsidP="001C282A">
                      <w:pPr>
                        <w:spacing w:after="0" w:line="240" w:lineRule="auto"/>
                        <w:jc w:val="center"/>
                        <w:rPr>
                          <w:rFonts w:ascii="Times New Roman" w:hAnsi="Times New Roman" w:cs="Times New Roman"/>
                          <w:b/>
                        </w:rPr>
                      </w:pPr>
                    </w:p>
                    <w:p w:rsidR="00225933" w:rsidRPr="001C282A" w:rsidRDefault="00225933" w:rsidP="001C282A">
                      <w:pPr>
                        <w:spacing w:after="0" w:line="240" w:lineRule="auto"/>
                        <w:jc w:val="center"/>
                        <w:rPr>
                          <w:rFonts w:ascii="Times New Roman" w:hAnsi="Times New Roman" w:cs="Times New Roman"/>
                          <w:b/>
                        </w:rPr>
                      </w:pPr>
                    </w:p>
                    <w:p w:rsidR="00225933" w:rsidRDefault="00225933" w:rsidP="001C282A">
                      <w:pPr>
                        <w:spacing w:after="0" w:line="240" w:lineRule="auto"/>
                        <w:jc w:val="center"/>
                        <w:rPr>
                          <w:rFonts w:ascii="Times New Roman" w:hAnsi="Times New Roman" w:cs="Times New Roman"/>
                          <w:b/>
                          <w:lang w:val="en-US"/>
                        </w:rPr>
                      </w:pPr>
                    </w:p>
                    <w:p w:rsidR="00225933" w:rsidRDefault="00225933" w:rsidP="001C282A">
                      <w:pPr>
                        <w:spacing w:after="0" w:line="240" w:lineRule="auto"/>
                        <w:jc w:val="center"/>
                        <w:rPr>
                          <w:rFonts w:ascii="Times New Roman" w:hAnsi="Times New Roman" w:cs="Times New Roman"/>
                          <w:b/>
                          <w:lang w:val="en-US"/>
                        </w:rPr>
                      </w:pPr>
                    </w:p>
                    <w:p w:rsidR="00225933" w:rsidRDefault="00225933" w:rsidP="001C282A">
                      <w:pPr>
                        <w:spacing w:after="0" w:line="240" w:lineRule="auto"/>
                        <w:jc w:val="center"/>
                        <w:rPr>
                          <w:rFonts w:ascii="Times New Roman" w:hAnsi="Times New Roman" w:cs="Times New Roman"/>
                          <w:b/>
                          <w:lang w:val="en-US"/>
                        </w:rPr>
                      </w:pPr>
                    </w:p>
                    <w:p w:rsidR="00225933" w:rsidRDefault="00225933" w:rsidP="001C282A">
                      <w:pPr>
                        <w:spacing w:after="0" w:line="240" w:lineRule="auto"/>
                        <w:jc w:val="center"/>
                        <w:rPr>
                          <w:rFonts w:ascii="Times New Roman" w:hAnsi="Times New Roman" w:cs="Times New Roman"/>
                          <w:b/>
                          <w:lang w:val="en-US"/>
                        </w:rPr>
                      </w:pPr>
                    </w:p>
                    <w:p w:rsidR="00225933" w:rsidRPr="001C282A" w:rsidRDefault="00225933" w:rsidP="001C282A">
                      <w:pPr>
                        <w:spacing w:after="0" w:line="240" w:lineRule="auto"/>
                        <w:jc w:val="center"/>
                        <w:rPr>
                          <w:rFonts w:ascii="Times New Roman" w:hAnsi="Times New Roman" w:cs="Times New Roman"/>
                          <w:b/>
                          <w:lang w:val="en-US"/>
                        </w:rPr>
                      </w:pPr>
                    </w:p>
                    <w:p w:rsidR="00225933" w:rsidRPr="001C282A" w:rsidRDefault="00225933" w:rsidP="001C282A">
                      <w:pPr>
                        <w:spacing w:after="0" w:line="240" w:lineRule="auto"/>
                        <w:jc w:val="center"/>
                        <w:rPr>
                          <w:rFonts w:ascii="Times New Roman" w:hAnsi="Times New Roman" w:cs="Times New Roman"/>
                          <w:b/>
                          <w:bCs/>
                        </w:rPr>
                      </w:pPr>
                      <w:r w:rsidRPr="001C282A">
                        <w:rPr>
                          <w:rFonts w:ascii="Times New Roman" w:hAnsi="Times New Roman" w:cs="Times New Roman"/>
                          <w:b/>
                          <w:bCs/>
                        </w:rPr>
                        <w:t>ЛЬВІВ 2016</w:t>
                      </w:r>
                    </w:p>
                  </w:txbxContent>
                </v:textbox>
              </v:rect>
            </w:pict>
          </mc:Fallback>
        </mc:AlternateContent>
      </w:r>
      <w:r w:rsidR="001202CB" w:rsidRPr="00E45FF3">
        <w:rPr>
          <w:rFonts w:ascii="Times New Roman" w:hAnsi="Times New Roman" w:cs="Times New Roman"/>
          <w:noProof/>
          <w:sz w:val="20"/>
          <w:szCs w:val="20"/>
          <w:lang w:eastAsia="uk-UA"/>
        </w:rPr>
        <mc:AlternateContent>
          <mc:Choice Requires="wps">
            <w:drawing>
              <wp:anchor distT="0" distB="0" distL="114300" distR="114300" simplePos="0" relativeHeight="251660288" behindDoc="0" locked="0" layoutInCell="1" allowOverlap="1" wp14:anchorId="7898161F" wp14:editId="7D959E11">
                <wp:simplePos x="0" y="0"/>
                <wp:positionH relativeFrom="column">
                  <wp:posOffset>-1203960</wp:posOffset>
                </wp:positionH>
                <wp:positionV relativeFrom="paragraph">
                  <wp:posOffset>1403350</wp:posOffset>
                </wp:positionV>
                <wp:extent cx="819785" cy="7675245"/>
                <wp:effectExtent l="0" t="0" r="0" b="19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785" cy="767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933" w:rsidRPr="009A187D" w:rsidRDefault="00225933" w:rsidP="00225933">
                            <w:pPr>
                              <w:pStyle w:val="a9"/>
                              <w:jc w:val="center"/>
                              <w:rPr>
                                <w:sz w:val="32"/>
                                <w:szCs w:val="32"/>
                              </w:rPr>
                            </w:pPr>
                            <w:r w:rsidRPr="001C282A">
                              <w:rPr>
                                <w:rFonts w:ascii="Book Antiqua" w:hAnsi="Book Antiqua" w:cs="Tahoma"/>
                                <w:b/>
                                <w:i/>
                                <w:caps/>
                                <w:spacing w:val="40"/>
                                <w:w w:val="150"/>
                                <w:position w:val="-48"/>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 державних та місцевих фінансів</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margin-left:-94.8pt;margin-top:110.5pt;width:64.55pt;height:60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" stroked="f">
                <v:textbox style="layout-flow:vertical;mso-layout-flow-alt:bottom-to-top" inset="0,0,0,0">
                  <w:txbxContent>
                    <w:p w:rsidR="00225933" w:rsidRPr="009A187D" w:rsidRDefault="00225933" w:rsidP="00225933">
                      <w:pPr>
                        <w:pStyle w:val="a9"/>
                        <w:jc w:val="center"/>
                        <w:rPr>
                          <w:sz w:val="32"/>
                          <w:szCs w:val="32"/>
                        </w:rPr>
                      </w:pPr>
                      <w:r w:rsidRPr="001C282A">
                        <w:rPr>
                          <w:rFonts w:ascii="Book Antiqua" w:hAnsi="Book Antiqua" w:cs="Tahoma"/>
                          <w:b/>
                          <w:i/>
                          <w:caps/>
                          <w:spacing w:val="40"/>
                          <w:w w:val="150"/>
                          <w:position w:val="-48"/>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 державних та місцевих фінансів</w:t>
                      </w:r>
                    </w:p>
                  </w:txbxContent>
                </v:textbox>
              </v:rect>
            </w:pict>
          </mc:Fallback>
        </mc:AlternateContent>
      </w:r>
      <w:r w:rsidR="001C282A" w:rsidRPr="00E45FF3">
        <w:rPr>
          <w:rFonts w:ascii="Times New Roman" w:hAnsi="Times New Roman" w:cs="Times New Roman"/>
          <w:noProof/>
          <w:sz w:val="20"/>
          <w:szCs w:val="20"/>
          <w:lang w:eastAsia="uk-UA"/>
        </w:rPr>
        <mc:AlternateContent>
          <mc:Choice Requires="wps">
            <w:drawing>
              <wp:anchor distT="0" distB="0" distL="114300" distR="114300" simplePos="0" relativeHeight="251661312" behindDoc="0" locked="0" layoutInCell="1" allowOverlap="1" wp14:anchorId="6FDDE749" wp14:editId="2EFED820">
                <wp:simplePos x="0" y="0"/>
                <wp:positionH relativeFrom="column">
                  <wp:posOffset>20588</wp:posOffset>
                </wp:positionH>
                <wp:positionV relativeFrom="paragraph">
                  <wp:posOffset>-182279</wp:posOffset>
                </wp:positionV>
                <wp:extent cx="0" cy="9498330"/>
                <wp:effectExtent l="19050" t="0" r="38100" b="2667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49833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4.35pt" to="1.6pt,7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" strokeweight="4pt">
                <v:stroke linestyle="thinThick"/>
              </v:line>
            </w:pict>
          </mc:Fallback>
        </mc:AlternateContent>
      </w: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rPr>
          <w:rFonts w:ascii="Times New Roman" w:hAnsi="Times New Roman" w:cs="Times New Roman"/>
          <w:sz w:val="20"/>
          <w:szCs w:val="20"/>
        </w:rPr>
      </w:pPr>
    </w:p>
    <w:p w:rsidR="007365B9" w:rsidRPr="00E45FF3" w:rsidRDefault="007365B9" w:rsidP="007365B9">
      <w:pPr>
        <w:tabs>
          <w:tab w:val="left" w:pos="1926"/>
        </w:tabs>
        <w:rPr>
          <w:rFonts w:ascii="Times New Roman" w:hAnsi="Times New Roman" w:cs="Times New Roman"/>
          <w:sz w:val="20"/>
          <w:szCs w:val="20"/>
        </w:rPr>
      </w:pPr>
      <w:r w:rsidRPr="00E45FF3">
        <w:rPr>
          <w:rFonts w:ascii="Times New Roman" w:hAnsi="Times New Roman" w:cs="Times New Roman"/>
          <w:sz w:val="20"/>
          <w:szCs w:val="20"/>
        </w:rPr>
        <w:tab/>
      </w:r>
    </w:p>
    <w:p w:rsidR="007365B9" w:rsidRPr="00E45FF3" w:rsidRDefault="007365B9">
      <w:pPr>
        <w:rPr>
          <w:rFonts w:ascii="Times New Roman" w:hAnsi="Times New Roman" w:cs="Times New Roman"/>
          <w:sz w:val="20"/>
          <w:szCs w:val="20"/>
        </w:rPr>
      </w:pPr>
      <w:r w:rsidRPr="00E45FF3">
        <w:rPr>
          <w:rFonts w:ascii="Times New Roman" w:hAnsi="Times New Roman" w:cs="Times New Roman"/>
          <w:sz w:val="20"/>
          <w:szCs w:val="20"/>
        </w:rPr>
        <w:br w:type="page"/>
      </w:r>
    </w:p>
    <w:p w:rsidR="003A3B05" w:rsidRPr="003106B6" w:rsidRDefault="00375DCA" w:rsidP="003A3B05">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Робоча п</w:t>
      </w:r>
      <w:r w:rsidR="003A3B05" w:rsidRPr="00E45FF3">
        <w:rPr>
          <w:rFonts w:ascii="Times New Roman" w:eastAsia="Times New Roman" w:hAnsi="Times New Roman" w:cs="Times New Roman"/>
          <w:color w:val="000000"/>
          <w:sz w:val="28"/>
          <w:szCs w:val="28"/>
          <w:lang w:eastAsia="ru-RU"/>
        </w:rPr>
        <w:t>рограма навчальної дисципліни «Управління зовнішньоекономічною діяльністю» для підготовки магістрів галузі знань 0305 «Економіка та підприємництво» напряму підготовки 8.03050801 – «Фінанси і кредит».</w:t>
      </w:r>
      <w:r w:rsidR="003106B6" w:rsidRPr="003106B6">
        <w:rPr>
          <w:rFonts w:ascii="Times New Roman" w:eastAsia="Times New Roman" w:hAnsi="Times New Roman" w:cs="Times New Roman"/>
          <w:color w:val="000000"/>
          <w:sz w:val="28"/>
          <w:szCs w:val="28"/>
          <w:lang w:eastAsia="ru-RU"/>
        </w:rPr>
        <w:t xml:space="preserve"> </w:t>
      </w:r>
      <w:r w:rsidR="003106B6">
        <w:rPr>
          <w:rFonts w:ascii="Times New Roman" w:eastAsia="Times New Roman" w:hAnsi="Times New Roman" w:cs="Times New Roman"/>
          <w:color w:val="000000"/>
          <w:sz w:val="28"/>
          <w:szCs w:val="28"/>
          <w:lang w:eastAsia="ru-RU"/>
        </w:rPr>
        <w:t>31серпня 2016 р.</w:t>
      </w:r>
    </w:p>
    <w:p w:rsidR="003A3B05" w:rsidRPr="00E45FF3" w:rsidRDefault="003A3B05" w:rsidP="003A3B05">
      <w:pPr>
        <w:spacing w:after="0" w:line="240" w:lineRule="auto"/>
        <w:ind w:firstLine="720"/>
        <w:jc w:val="both"/>
        <w:rPr>
          <w:rFonts w:ascii="Times New Roman" w:eastAsia="Times New Roman" w:hAnsi="Times New Roman" w:cs="Times New Roman"/>
          <w:color w:val="000000"/>
          <w:sz w:val="28"/>
          <w:szCs w:val="28"/>
          <w:lang w:eastAsia="ru-RU"/>
        </w:rPr>
      </w:pPr>
      <w:r w:rsidRPr="00E45FF3">
        <w:rPr>
          <w:rFonts w:ascii="Times New Roman" w:eastAsia="Times New Roman" w:hAnsi="Times New Roman" w:cs="Times New Roman"/>
          <w:color w:val="000000"/>
          <w:sz w:val="28"/>
          <w:szCs w:val="28"/>
          <w:lang w:eastAsia="ru-RU"/>
        </w:rPr>
        <w:t xml:space="preserve"> </w:t>
      </w:r>
    </w:p>
    <w:p w:rsidR="003A3B05" w:rsidRPr="00E45FF3" w:rsidRDefault="003A3B05" w:rsidP="003A3B05">
      <w:pPr>
        <w:spacing w:after="0" w:line="240" w:lineRule="auto"/>
        <w:ind w:firstLine="720"/>
        <w:jc w:val="both"/>
        <w:rPr>
          <w:rFonts w:ascii="Times New Roman" w:eastAsia="Times New Roman" w:hAnsi="Times New Roman" w:cs="Times New Roman"/>
          <w:color w:val="000000"/>
          <w:sz w:val="28"/>
          <w:szCs w:val="28"/>
          <w:lang w:eastAsia="ru-RU"/>
        </w:rPr>
      </w:pPr>
    </w:p>
    <w:p w:rsidR="00372919" w:rsidRPr="00E45FF3" w:rsidRDefault="00372919" w:rsidP="00372919">
      <w:pPr>
        <w:keepNext/>
        <w:spacing w:after="0" w:line="240" w:lineRule="auto"/>
        <w:outlineLvl w:val="2"/>
        <w:rPr>
          <w:rFonts w:ascii="Times New Roman" w:eastAsia="Times New Roman" w:hAnsi="Times New Roman" w:cs="Times New Roman"/>
          <w:iCs/>
          <w:color w:val="000000"/>
          <w:sz w:val="28"/>
          <w:szCs w:val="28"/>
          <w:lang w:eastAsia="ru-RU"/>
        </w:rPr>
      </w:pPr>
      <w:r w:rsidRPr="00E45FF3">
        <w:rPr>
          <w:rFonts w:ascii="Times New Roman" w:eastAsia="Times New Roman" w:hAnsi="Times New Roman" w:cs="Times New Roman"/>
          <w:iCs/>
          <w:color w:val="000000"/>
          <w:sz w:val="28"/>
          <w:szCs w:val="28"/>
          <w:lang w:eastAsia="ru-RU"/>
        </w:rPr>
        <w:t>Розробники:</w:t>
      </w:r>
    </w:p>
    <w:p w:rsidR="00372919" w:rsidRPr="00E45FF3" w:rsidRDefault="00372919" w:rsidP="00372919">
      <w:pPr>
        <w:keepNext/>
        <w:spacing w:after="0" w:line="240" w:lineRule="auto"/>
        <w:outlineLvl w:val="2"/>
        <w:rPr>
          <w:rFonts w:ascii="Times New Roman" w:eastAsia="Times New Roman" w:hAnsi="Times New Roman" w:cs="Times New Roman"/>
          <w:iCs/>
          <w:color w:val="000000"/>
          <w:sz w:val="28"/>
          <w:szCs w:val="28"/>
          <w:lang w:eastAsia="ru-RU"/>
        </w:rPr>
      </w:pPr>
      <w:r w:rsidRPr="00E45FF3">
        <w:rPr>
          <w:rFonts w:ascii="Times New Roman" w:eastAsia="Times New Roman" w:hAnsi="Times New Roman" w:cs="Times New Roman"/>
          <w:b/>
          <w:sz w:val="28"/>
          <w:szCs w:val="28"/>
          <w:lang w:eastAsia="ru-RU"/>
        </w:rPr>
        <w:t xml:space="preserve">Ситник Н. С., </w:t>
      </w:r>
      <w:r w:rsidRPr="00E45FF3">
        <w:rPr>
          <w:rFonts w:ascii="Times New Roman" w:eastAsia="Times New Roman" w:hAnsi="Times New Roman" w:cs="Times New Roman"/>
          <w:sz w:val="28"/>
          <w:szCs w:val="28"/>
          <w:lang w:eastAsia="ru-RU"/>
        </w:rPr>
        <w:t>завідувач</w:t>
      </w:r>
      <w:r w:rsidRPr="00E45FF3">
        <w:rPr>
          <w:rFonts w:ascii="Times New Roman" w:eastAsia="Times New Roman" w:hAnsi="Times New Roman" w:cs="Times New Roman"/>
          <w:b/>
          <w:sz w:val="28"/>
          <w:szCs w:val="28"/>
          <w:lang w:eastAsia="ru-RU"/>
        </w:rPr>
        <w:t xml:space="preserve"> </w:t>
      </w:r>
      <w:r w:rsidRPr="00E45FF3">
        <w:rPr>
          <w:rFonts w:ascii="Times New Roman" w:eastAsia="Times New Roman" w:hAnsi="Times New Roman" w:cs="Times New Roman"/>
          <w:iCs/>
          <w:color w:val="000000"/>
          <w:sz w:val="28"/>
          <w:szCs w:val="28"/>
          <w:lang w:eastAsia="ru-RU"/>
        </w:rPr>
        <w:t>кафедри державних та місцевих фінансів</w:t>
      </w:r>
    </w:p>
    <w:p w:rsidR="00372919" w:rsidRPr="00E45FF3" w:rsidRDefault="00372919" w:rsidP="00372919">
      <w:pPr>
        <w:keepNext/>
        <w:spacing w:after="0" w:line="240" w:lineRule="auto"/>
        <w:outlineLvl w:val="2"/>
        <w:rPr>
          <w:rFonts w:ascii="Times New Roman" w:eastAsia="Times New Roman" w:hAnsi="Times New Roman" w:cs="Times New Roman"/>
          <w:iCs/>
          <w:color w:val="000000"/>
          <w:sz w:val="28"/>
          <w:szCs w:val="28"/>
          <w:lang w:eastAsia="ru-RU"/>
        </w:rPr>
      </w:pPr>
      <w:r w:rsidRPr="00E45FF3">
        <w:rPr>
          <w:rFonts w:ascii="Times New Roman" w:eastAsia="Times New Roman" w:hAnsi="Times New Roman" w:cs="Times New Roman"/>
          <w:b/>
          <w:iCs/>
          <w:color w:val="000000"/>
          <w:sz w:val="28"/>
          <w:szCs w:val="28"/>
          <w:lang w:eastAsia="ru-RU"/>
        </w:rPr>
        <w:t>Голинський Ю. О.,</w:t>
      </w:r>
      <w:r w:rsidRPr="00E45FF3">
        <w:rPr>
          <w:rFonts w:ascii="Times New Roman" w:eastAsia="Times New Roman" w:hAnsi="Times New Roman" w:cs="Times New Roman"/>
          <w:iCs/>
          <w:color w:val="000000"/>
          <w:sz w:val="28"/>
          <w:szCs w:val="28"/>
          <w:lang w:eastAsia="ru-RU"/>
        </w:rPr>
        <w:t xml:space="preserve"> доцент кафедри державних та місцевих фінансів</w:t>
      </w:r>
    </w:p>
    <w:p w:rsidR="00372919" w:rsidRPr="00E45FF3" w:rsidRDefault="00372919" w:rsidP="00372919">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z w:val="28"/>
          <w:szCs w:val="28"/>
          <w:lang w:eastAsia="ru-RU"/>
        </w:rPr>
      </w:pPr>
    </w:p>
    <w:p w:rsidR="00372919" w:rsidRPr="00E45FF3" w:rsidRDefault="00372919" w:rsidP="00372919">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z w:val="28"/>
          <w:szCs w:val="28"/>
          <w:lang w:eastAsia="ru-RU"/>
        </w:rPr>
      </w:pPr>
    </w:p>
    <w:p w:rsidR="00372919" w:rsidRPr="00E45FF3" w:rsidRDefault="00372919" w:rsidP="00372919">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z w:val="28"/>
          <w:szCs w:val="28"/>
          <w:lang w:eastAsia="ru-RU"/>
        </w:rPr>
      </w:pPr>
    </w:p>
    <w:p w:rsidR="00372919" w:rsidRPr="00E45FF3" w:rsidRDefault="00372919" w:rsidP="00372919">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z w:val="28"/>
          <w:szCs w:val="28"/>
          <w:lang w:eastAsia="ru-RU"/>
        </w:rPr>
      </w:pPr>
    </w:p>
    <w:p w:rsidR="003A3B05" w:rsidRPr="003A3B05" w:rsidRDefault="003A3B05" w:rsidP="003A3B05">
      <w:pPr>
        <w:spacing w:after="0" w:line="240" w:lineRule="auto"/>
        <w:jc w:val="both"/>
        <w:rPr>
          <w:rFonts w:ascii="Times New Roman" w:eastAsia="Times New Roman" w:hAnsi="Times New Roman" w:cs="Times New Roman"/>
          <w:bCs/>
          <w:snapToGrid w:val="0"/>
          <w:sz w:val="28"/>
          <w:szCs w:val="28"/>
          <w:lang w:eastAsia="ru-RU"/>
        </w:rPr>
      </w:pPr>
      <w:r w:rsidRPr="003A3B05">
        <w:rPr>
          <w:rFonts w:ascii="Times New Roman" w:eastAsia="Times New Roman" w:hAnsi="Times New Roman" w:cs="Times New Roman"/>
          <w:snapToGrid w:val="0"/>
          <w:sz w:val="28"/>
          <w:szCs w:val="28"/>
          <w:lang w:eastAsia="ru-RU"/>
        </w:rPr>
        <w:t>Робоча програма затверджена на засіданні кафедри державних та місцевих фінансів</w:t>
      </w:r>
    </w:p>
    <w:p w:rsidR="003A3B05" w:rsidRPr="003A3B05" w:rsidRDefault="003A3B05"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highlight w:val="yellow"/>
          <w:lang w:eastAsia="ru-RU"/>
        </w:rPr>
      </w:pPr>
    </w:p>
    <w:p w:rsidR="003A3B05" w:rsidRPr="003A3B05" w:rsidRDefault="003A3B05"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r w:rsidRPr="003A3B05">
        <w:rPr>
          <w:rFonts w:ascii="Times New Roman" w:eastAsia="Times New Roman" w:hAnsi="Times New Roman" w:cs="Times New Roman"/>
          <w:bCs/>
          <w:snapToGrid w:val="0"/>
          <w:sz w:val="28"/>
          <w:szCs w:val="28"/>
          <w:lang w:eastAsia="ru-RU"/>
        </w:rPr>
        <w:t>Протокол № 1 від «31» серпня 2016 року</w:t>
      </w:r>
    </w:p>
    <w:p w:rsidR="003A3B05" w:rsidRPr="003A3B05" w:rsidRDefault="003A3B05"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p>
    <w:p w:rsidR="003A3B05" w:rsidRPr="003A3B05" w:rsidRDefault="003A3B05" w:rsidP="003A3B05">
      <w:pPr>
        <w:spacing w:after="0" w:line="240" w:lineRule="auto"/>
        <w:jc w:val="both"/>
        <w:rPr>
          <w:rFonts w:ascii="Times New Roman" w:eastAsia="Times New Roman" w:hAnsi="Times New Roman" w:cs="Times New Roman"/>
          <w:snapToGrid w:val="0"/>
          <w:sz w:val="28"/>
          <w:szCs w:val="28"/>
          <w:lang w:eastAsia="ru-RU"/>
        </w:rPr>
      </w:pPr>
      <w:r w:rsidRPr="003A3B05">
        <w:rPr>
          <w:rFonts w:ascii="Times New Roman" w:eastAsia="Times New Roman" w:hAnsi="Times New Roman" w:cs="Times New Roman"/>
          <w:bCs/>
          <w:snapToGrid w:val="0"/>
          <w:sz w:val="28"/>
          <w:szCs w:val="28"/>
          <w:lang w:eastAsia="ru-RU"/>
        </w:rPr>
        <w:t xml:space="preserve">                                Завідувач </w:t>
      </w:r>
      <w:r w:rsidRPr="003A3B05">
        <w:rPr>
          <w:rFonts w:ascii="Times New Roman" w:eastAsia="Times New Roman" w:hAnsi="Times New Roman" w:cs="Times New Roman"/>
          <w:snapToGrid w:val="0"/>
          <w:sz w:val="28"/>
          <w:szCs w:val="28"/>
          <w:lang w:eastAsia="ru-RU"/>
        </w:rPr>
        <w:t>кафедри державних та місцевих фінансів</w:t>
      </w:r>
    </w:p>
    <w:p w:rsidR="003A3B05" w:rsidRPr="003A3B05" w:rsidRDefault="003A3B05"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r w:rsidRPr="003A3B05">
        <w:rPr>
          <w:rFonts w:ascii="Times New Roman" w:eastAsia="Times New Roman" w:hAnsi="Times New Roman" w:cs="Times New Roman"/>
          <w:bCs/>
          <w:snapToGrid w:val="0"/>
          <w:sz w:val="28"/>
          <w:szCs w:val="28"/>
          <w:lang w:eastAsia="ru-RU"/>
        </w:rPr>
        <w:t xml:space="preserve">                                </w:t>
      </w:r>
    </w:p>
    <w:p w:rsidR="003A3B05" w:rsidRPr="003A3B05" w:rsidRDefault="003A3B05"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r w:rsidRPr="003A3B05">
        <w:rPr>
          <w:rFonts w:ascii="Times New Roman" w:eastAsia="Times New Roman" w:hAnsi="Times New Roman" w:cs="Times New Roman"/>
          <w:bCs/>
          <w:snapToGrid w:val="0"/>
          <w:sz w:val="28"/>
          <w:szCs w:val="28"/>
          <w:lang w:eastAsia="ru-RU"/>
        </w:rPr>
        <w:t xml:space="preserve">                                ____________________  </w:t>
      </w:r>
      <w:r w:rsidRPr="003A3B05">
        <w:rPr>
          <w:rFonts w:ascii="Times New Roman" w:eastAsia="Times New Roman" w:hAnsi="Times New Roman" w:cs="Times New Roman"/>
          <w:b/>
          <w:bCs/>
          <w:snapToGrid w:val="0"/>
          <w:sz w:val="28"/>
          <w:szCs w:val="28"/>
          <w:lang w:eastAsia="ru-RU"/>
        </w:rPr>
        <w:t>Н.С. Ситник</w:t>
      </w:r>
    </w:p>
    <w:p w:rsidR="003A3B05" w:rsidRPr="003A3B05" w:rsidRDefault="003A3B05" w:rsidP="003A3B05">
      <w:pPr>
        <w:autoSpaceDE w:val="0"/>
        <w:autoSpaceDN w:val="0"/>
        <w:adjustRightInd w:val="0"/>
        <w:spacing w:after="0" w:line="240" w:lineRule="auto"/>
        <w:jc w:val="both"/>
        <w:rPr>
          <w:rFonts w:ascii="Times New Roman" w:eastAsia="Times New Roman" w:hAnsi="Times New Roman" w:cs="Times New Roman"/>
          <w:bCs/>
          <w:snapToGrid w:val="0"/>
          <w:sz w:val="20"/>
          <w:szCs w:val="20"/>
          <w:lang w:eastAsia="ru-RU"/>
        </w:rPr>
      </w:pPr>
      <w:r w:rsidRPr="003A3B05">
        <w:rPr>
          <w:rFonts w:ascii="Times New Roman" w:eastAsia="Times New Roman" w:hAnsi="Times New Roman" w:cs="Times New Roman"/>
          <w:bCs/>
          <w:snapToGrid w:val="0"/>
          <w:sz w:val="20"/>
          <w:szCs w:val="20"/>
          <w:lang w:eastAsia="ru-RU"/>
        </w:rPr>
        <w:t xml:space="preserve">                                                                     (підпис)</w:t>
      </w:r>
    </w:p>
    <w:p w:rsidR="003A3B05" w:rsidRPr="003A3B05" w:rsidRDefault="003A3B05"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p>
    <w:p w:rsidR="003A3B05" w:rsidRPr="003A3B05" w:rsidRDefault="003A3B05"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r w:rsidRPr="003A3B05">
        <w:rPr>
          <w:rFonts w:ascii="Times New Roman" w:eastAsia="Times New Roman" w:hAnsi="Times New Roman" w:cs="Times New Roman"/>
          <w:bCs/>
          <w:snapToGrid w:val="0"/>
          <w:sz w:val="28"/>
          <w:szCs w:val="28"/>
          <w:lang w:eastAsia="ru-RU"/>
        </w:rPr>
        <w:t>«___» ______________ 2016 року</w:t>
      </w:r>
    </w:p>
    <w:p w:rsidR="003A3B05" w:rsidRPr="003A3B05" w:rsidRDefault="003A3B05"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p>
    <w:p w:rsidR="003A3B05" w:rsidRPr="003A3B05" w:rsidRDefault="003A3B05"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p>
    <w:p w:rsidR="003A3B05" w:rsidRPr="003A3B05" w:rsidRDefault="003A3B05"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p>
    <w:p w:rsidR="003A3B05" w:rsidRPr="003A3B05" w:rsidRDefault="003A3B05"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p>
    <w:p w:rsidR="003A3B05" w:rsidRPr="003A3B05" w:rsidRDefault="003A3B05" w:rsidP="003A3B05">
      <w:pPr>
        <w:spacing w:after="0" w:line="240" w:lineRule="auto"/>
        <w:jc w:val="both"/>
        <w:rPr>
          <w:rFonts w:ascii="Times New Roman" w:eastAsia="Times New Roman" w:hAnsi="Times New Roman" w:cs="Times New Roman"/>
          <w:snapToGrid w:val="0"/>
          <w:sz w:val="28"/>
          <w:szCs w:val="28"/>
          <w:lang w:eastAsia="ru-RU"/>
        </w:rPr>
      </w:pPr>
      <w:r w:rsidRPr="003A3B05">
        <w:rPr>
          <w:rFonts w:ascii="Times New Roman" w:eastAsia="Times New Roman" w:hAnsi="Times New Roman" w:cs="Times New Roman"/>
          <w:snapToGrid w:val="0"/>
          <w:sz w:val="28"/>
          <w:szCs w:val="28"/>
          <w:lang w:eastAsia="ru-RU"/>
        </w:rPr>
        <w:t xml:space="preserve">Затверджено Вченою радою факультету </w:t>
      </w:r>
    </w:p>
    <w:p w:rsidR="003A3B05" w:rsidRPr="003A3B05" w:rsidRDefault="003A3B05" w:rsidP="003A3B05">
      <w:pPr>
        <w:spacing w:after="0" w:line="240" w:lineRule="auto"/>
        <w:jc w:val="both"/>
        <w:rPr>
          <w:rFonts w:ascii="Times New Roman" w:eastAsia="Times New Roman" w:hAnsi="Times New Roman" w:cs="Times New Roman"/>
          <w:snapToGrid w:val="0"/>
          <w:sz w:val="28"/>
          <w:szCs w:val="28"/>
          <w:lang w:eastAsia="ru-RU"/>
        </w:rPr>
      </w:pPr>
    </w:p>
    <w:p w:rsidR="003A3B05" w:rsidRPr="003A3B05" w:rsidRDefault="003A3B05" w:rsidP="003A3B05">
      <w:pPr>
        <w:spacing w:after="0" w:line="240" w:lineRule="auto"/>
        <w:jc w:val="both"/>
        <w:rPr>
          <w:rFonts w:ascii="Times New Roman" w:eastAsia="Times New Roman" w:hAnsi="Times New Roman" w:cs="Times New Roman"/>
          <w:snapToGrid w:val="0"/>
          <w:sz w:val="28"/>
          <w:szCs w:val="28"/>
          <w:lang w:eastAsia="ru-RU"/>
        </w:rPr>
      </w:pPr>
      <w:r w:rsidRPr="003A3B05">
        <w:rPr>
          <w:rFonts w:ascii="Times New Roman" w:eastAsia="Times New Roman" w:hAnsi="Times New Roman" w:cs="Times New Roman"/>
          <w:snapToGrid w:val="0"/>
          <w:sz w:val="28"/>
          <w:szCs w:val="28"/>
          <w:lang w:eastAsia="ru-RU"/>
        </w:rPr>
        <w:t xml:space="preserve">Протокол № </w:t>
      </w:r>
      <w:r w:rsidR="0027649B" w:rsidRPr="00E45FF3">
        <w:rPr>
          <w:rFonts w:ascii="Times New Roman" w:eastAsia="Times New Roman" w:hAnsi="Times New Roman" w:cs="Times New Roman"/>
          <w:snapToGrid w:val="0"/>
          <w:sz w:val="28"/>
          <w:szCs w:val="28"/>
          <w:lang w:eastAsia="ru-RU"/>
        </w:rPr>
        <w:t>___</w:t>
      </w:r>
      <w:r w:rsidRPr="003A3B05">
        <w:rPr>
          <w:rFonts w:ascii="Times New Roman" w:eastAsia="Times New Roman" w:hAnsi="Times New Roman" w:cs="Times New Roman"/>
          <w:snapToGrid w:val="0"/>
          <w:sz w:val="28"/>
          <w:szCs w:val="28"/>
          <w:lang w:eastAsia="ru-RU"/>
        </w:rPr>
        <w:t xml:space="preserve">  від </w:t>
      </w:r>
      <w:r w:rsidR="0027649B" w:rsidRPr="00E45FF3">
        <w:rPr>
          <w:rFonts w:ascii="Times New Roman" w:eastAsia="Times New Roman" w:hAnsi="Times New Roman" w:cs="Times New Roman"/>
          <w:snapToGrid w:val="0"/>
          <w:sz w:val="28"/>
          <w:szCs w:val="28"/>
          <w:lang w:eastAsia="ru-RU"/>
        </w:rPr>
        <w:t>«___»</w:t>
      </w:r>
      <w:r w:rsidRPr="003A3B05">
        <w:rPr>
          <w:rFonts w:ascii="Times New Roman" w:eastAsia="Times New Roman" w:hAnsi="Times New Roman" w:cs="Times New Roman"/>
          <w:snapToGrid w:val="0"/>
          <w:sz w:val="28"/>
          <w:szCs w:val="28"/>
          <w:lang w:eastAsia="ru-RU"/>
        </w:rPr>
        <w:t xml:space="preserve"> </w:t>
      </w:r>
      <w:r w:rsidR="0027649B" w:rsidRPr="00E45FF3">
        <w:rPr>
          <w:rFonts w:ascii="Times New Roman" w:eastAsia="Times New Roman" w:hAnsi="Times New Roman" w:cs="Times New Roman"/>
          <w:snapToGrid w:val="0"/>
          <w:sz w:val="28"/>
          <w:szCs w:val="28"/>
          <w:lang w:eastAsia="ru-RU"/>
        </w:rPr>
        <w:t xml:space="preserve">__________ </w:t>
      </w:r>
      <w:r w:rsidRPr="003A3B05">
        <w:rPr>
          <w:rFonts w:ascii="Times New Roman" w:eastAsia="Times New Roman" w:hAnsi="Times New Roman" w:cs="Times New Roman"/>
          <w:snapToGrid w:val="0"/>
          <w:sz w:val="28"/>
          <w:szCs w:val="28"/>
          <w:lang w:eastAsia="ru-RU"/>
        </w:rPr>
        <w:t xml:space="preserve">2016 року </w:t>
      </w:r>
    </w:p>
    <w:p w:rsidR="003A3B05" w:rsidRPr="003A3B05" w:rsidRDefault="003A3B05"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p>
    <w:p w:rsidR="003A3B05" w:rsidRPr="003A3B05" w:rsidRDefault="003A3B05"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p>
    <w:p w:rsidR="003A3B05" w:rsidRPr="003A3B05" w:rsidRDefault="003A3B05"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p>
    <w:p w:rsidR="003A3B05" w:rsidRDefault="003A3B05"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p>
    <w:p w:rsidR="00484677" w:rsidRDefault="00484677"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p>
    <w:p w:rsidR="00484677" w:rsidRDefault="00484677"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p>
    <w:p w:rsidR="003A3B05" w:rsidRPr="003A3B05" w:rsidRDefault="003A3B05"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p>
    <w:p w:rsidR="003A3B05" w:rsidRPr="00E45FF3" w:rsidRDefault="003A3B05"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p>
    <w:p w:rsidR="0027649B" w:rsidRPr="00E45FF3" w:rsidRDefault="0027649B"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p>
    <w:p w:rsidR="0027649B" w:rsidRDefault="0027649B"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p>
    <w:p w:rsidR="003A3B05" w:rsidRDefault="003A3B05"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p>
    <w:p w:rsidR="00BD077D" w:rsidRPr="003A3B05" w:rsidRDefault="00BD077D"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p>
    <w:p w:rsidR="003A3B05" w:rsidRPr="003A3B05" w:rsidRDefault="003A3B05" w:rsidP="003A3B05">
      <w:pPr>
        <w:autoSpaceDE w:val="0"/>
        <w:autoSpaceDN w:val="0"/>
        <w:adjustRightInd w:val="0"/>
        <w:spacing w:after="0" w:line="240" w:lineRule="auto"/>
        <w:jc w:val="both"/>
        <w:rPr>
          <w:rFonts w:ascii="Times New Roman" w:eastAsia="Times New Roman" w:hAnsi="Times New Roman" w:cs="Times New Roman"/>
          <w:bCs/>
          <w:snapToGrid w:val="0"/>
          <w:sz w:val="28"/>
          <w:szCs w:val="28"/>
          <w:lang w:eastAsia="ru-RU"/>
        </w:rPr>
      </w:pPr>
    </w:p>
    <w:p w:rsidR="003A3B05" w:rsidRPr="003A3B05" w:rsidRDefault="003A3B05" w:rsidP="003A3B05">
      <w:pPr>
        <w:autoSpaceDE w:val="0"/>
        <w:autoSpaceDN w:val="0"/>
        <w:adjustRightInd w:val="0"/>
        <w:spacing w:after="0" w:line="240" w:lineRule="auto"/>
        <w:jc w:val="right"/>
        <w:rPr>
          <w:rFonts w:ascii="Times New Roman" w:eastAsia="Times New Roman" w:hAnsi="Times New Roman" w:cs="Times New Roman"/>
          <w:bCs/>
          <w:snapToGrid w:val="0"/>
          <w:sz w:val="28"/>
          <w:szCs w:val="28"/>
          <w:lang w:eastAsia="ru-RU"/>
        </w:rPr>
      </w:pPr>
      <w:r w:rsidRPr="003A3B05">
        <w:rPr>
          <w:rFonts w:ascii="Times New Roman" w:eastAsia="Times New Roman" w:hAnsi="Times New Roman" w:cs="Times New Roman"/>
          <w:bCs/>
          <w:snapToGrid w:val="0"/>
          <w:sz w:val="28"/>
          <w:szCs w:val="28"/>
          <w:lang w:eastAsia="ru-RU"/>
        </w:rPr>
        <w:t xml:space="preserve">© </w:t>
      </w:r>
      <w:r w:rsidR="0027649B" w:rsidRPr="00E45FF3">
        <w:rPr>
          <w:rFonts w:ascii="Times New Roman" w:eastAsia="Times New Roman" w:hAnsi="Times New Roman" w:cs="Times New Roman"/>
          <w:bCs/>
          <w:snapToGrid w:val="0"/>
          <w:sz w:val="28"/>
          <w:szCs w:val="28"/>
          <w:lang w:eastAsia="ru-RU"/>
        </w:rPr>
        <w:t>Ситник Н. С</w:t>
      </w:r>
      <w:r w:rsidR="00D10285">
        <w:rPr>
          <w:rFonts w:ascii="Times New Roman" w:eastAsia="Times New Roman" w:hAnsi="Times New Roman" w:cs="Times New Roman"/>
          <w:bCs/>
          <w:snapToGrid w:val="0"/>
          <w:sz w:val="28"/>
          <w:szCs w:val="28"/>
          <w:lang w:eastAsia="ru-RU"/>
        </w:rPr>
        <w:t>.</w:t>
      </w:r>
      <w:r w:rsidR="0027649B" w:rsidRPr="00E45FF3">
        <w:rPr>
          <w:rFonts w:ascii="Times New Roman" w:eastAsia="Times New Roman" w:hAnsi="Times New Roman" w:cs="Times New Roman"/>
          <w:bCs/>
          <w:snapToGrid w:val="0"/>
          <w:sz w:val="28"/>
          <w:szCs w:val="28"/>
          <w:lang w:eastAsia="ru-RU"/>
        </w:rPr>
        <w:t>, 2016</w:t>
      </w:r>
      <w:r w:rsidRPr="003A3B05">
        <w:rPr>
          <w:rFonts w:ascii="Times New Roman" w:eastAsia="Times New Roman" w:hAnsi="Times New Roman" w:cs="Times New Roman"/>
          <w:bCs/>
          <w:snapToGrid w:val="0"/>
          <w:sz w:val="28"/>
          <w:szCs w:val="28"/>
          <w:lang w:eastAsia="ru-RU"/>
        </w:rPr>
        <w:t xml:space="preserve"> рік</w:t>
      </w:r>
    </w:p>
    <w:p w:rsidR="003A3B05" w:rsidRPr="003A3B05" w:rsidRDefault="00D10285" w:rsidP="003A3B05">
      <w:pPr>
        <w:autoSpaceDE w:val="0"/>
        <w:autoSpaceDN w:val="0"/>
        <w:adjustRightInd w:val="0"/>
        <w:spacing w:after="0" w:line="240" w:lineRule="auto"/>
        <w:jc w:val="right"/>
        <w:rPr>
          <w:rFonts w:ascii="Times New Roman" w:eastAsia="Times New Roman" w:hAnsi="Times New Roman" w:cs="Times New Roman"/>
          <w:bCs/>
          <w:snapToGrid w:val="0"/>
          <w:sz w:val="28"/>
          <w:szCs w:val="28"/>
          <w:lang w:eastAsia="ru-RU"/>
        </w:rPr>
      </w:pPr>
      <w:r>
        <w:rPr>
          <w:rFonts w:ascii="Times New Roman" w:eastAsia="Times New Roman" w:hAnsi="Times New Roman" w:cs="Times New Roman"/>
          <w:bCs/>
          <w:snapToGrid w:val="0"/>
          <w:sz w:val="28"/>
          <w:szCs w:val="28"/>
          <w:lang w:eastAsia="ru-RU"/>
        </w:rPr>
        <w:t>© Голинський Ю. О.</w:t>
      </w:r>
      <w:r w:rsidR="0027649B" w:rsidRPr="00E45FF3">
        <w:rPr>
          <w:rFonts w:ascii="Times New Roman" w:eastAsia="Times New Roman" w:hAnsi="Times New Roman" w:cs="Times New Roman"/>
          <w:bCs/>
          <w:snapToGrid w:val="0"/>
          <w:sz w:val="28"/>
          <w:szCs w:val="28"/>
          <w:lang w:eastAsia="ru-RU"/>
        </w:rPr>
        <w:t>, 2016</w:t>
      </w:r>
      <w:r w:rsidR="003A3B05" w:rsidRPr="003A3B05">
        <w:rPr>
          <w:rFonts w:ascii="Times New Roman" w:eastAsia="Times New Roman" w:hAnsi="Times New Roman" w:cs="Times New Roman"/>
          <w:bCs/>
          <w:snapToGrid w:val="0"/>
          <w:sz w:val="28"/>
          <w:szCs w:val="28"/>
          <w:lang w:eastAsia="ru-RU"/>
        </w:rPr>
        <w:t xml:space="preserve"> рік</w:t>
      </w:r>
    </w:p>
    <w:p w:rsidR="0001551B" w:rsidRPr="00607CEF" w:rsidRDefault="0001551B" w:rsidP="0001551B">
      <w:pPr>
        <w:tabs>
          <w:tab w:val="left" w:pos="-180"/>
        </w:tabs>
        <w:spacing w:after="0" w:line="240" w:lineRule="auto"/>
        <w:ind w:firstLine="567"/>
        <w:jc w:val="center"/>
        <w:rPr>
          <w:rFonts w:ascii="Times New Roman" w:eastAsia="Times New Roman" w:hAnsi="Times New Roman" w:cs="Times New Roman"/>
          <w:b/>
          <w:sz w:val="28"/>
          <w:szCs w:val="28"/>
          <w:lang w:eastAsia="ru-RU"/>
        </w:rPr>
      </w:pPr>
      <w:r w:rsidRPr="00607CEF">
        <w:rPr>
          <w:rFonts w:ascii="Times New Roman" w:eastAsia="Times New Roman" w:hAnsi="Times New Roman" w:cs="Times New Roman"/>
          <w:b/>
          <w:sz w:val="28"/>
          <w:szCs w:val="28"/>
          <w:lang w:eastAsia="ru-RU"/>
        </w:rPr>
        <w:lastRenderedPageBreak/>
        <w:t>1. ПОЯСНЮВАЛЬНА ЗАПИСКА</w:t>
      </w:r>
    </w:p>
    <w:p w:rsidR="0001551B" w:rsidRPr="00607CEF" w:rsidRDefault="0001551B" w:rsidP="0001551B">
      <w:pPr>
        <w:spacing w:after="0" w:line="288" w:lineRule="auto"/>
        <w:ind w:firstLine="567"/>
        <w:jc w:val="both"/>
        <w:rPr>
          <w:rFonts w:ascii="Times New Roman" w:eastAsia="Times New Roman" w:hAnsi="Times New Roman" w:cs="Times New Roman"/>
          <w:sz w:val="28"/>
          <w:szCs w:val="28"/>
          <w:lang w:eastAsia="ru-RU"/>
        </w:rPr>
      </w:pPr>
    </w:p>
    <w:p w:rsidR="009E1B07" w:rsidRPr="00607CEF" w:rsidRDefault="009E1B07" w:rsidP="009E1B07">
      <w:pPr>
        <w:spacing w:after="0" w:line="240" w:lineRule="atLeast"/>
        <w:ind w:firstLine="567"/>
        <w:jc w:val="both"/>
        <w:rPr>
          <w:rFonts w:ascii="Times New Roman" w:eastAsia="Times New Roman" w:hAnsi="Times New Roman" w:cs="Times New Roman"/>
          <w:color w:val="222222"/>
          <w:sz w:val="28"/>
          <w:szCs w:val="28"/>
          <w:shd w:val="clear" w:color="auto" w:fill="FFFFFF"/>
          <w:lang w:eastAsia="ru-RU"/>
        </w:rPr>
      </w:pPr>
      <w:r w:rsidRPr="00607CEF">
        <w:rPr>
          <w:rFonts w:ascii="Times New Roman" w:eastAsia="Times New Roman" w:hAnsi="Times New Roman" w:cs="Times New Roman"/>
          <w:color w:val="222222"/>
          <w:sz w:val="28"/>
          <w:szCs w:val="28"/>
          <w:shd w:val="clear" w:color="auto" w:fill="FFFFFF"/>
          <w:lang w:eastAsia="ru-RU"/>
        </w:rPr>
        <w:t xml:space="preserve">Розвиток продуктивних сил країн неминуче веде їх до виходу на зовнішній ринок, до зростання міжнародних зв’язків, сприяє інтернаціоналізації господарського життя. У сучасному світі чіткіше простежується тенденція до інтеграції в міжнародному економічному просторі. Доказом цього є тісна взаємозалежність виробництва і міжнародної торгівлі. Сьогодні більшість товарів надходить на ринок через зовнішню торгівлю або виготовляється з використанням складників, що завозяться з-за кордону. </w:t>
      </w:r>
    </w:p>
    <w:p w:rsidR="009E1B07" w:rsidRPr="00607CEF" w:rsidRDefault="009E1B07" w:rsidP="009E1B07">
      <w:pPr>
        <w:spacing w:after="0" w:line="240" w:lineRule="atLeast"/>
        <w:ind w:firstLine="567"/>
        <w:jc w:val="both"/>
        <w:rPr>
          <w:rFonts w:ascii="Times New Roman" w:eastAsia="Times New Roman" w:hAnsi="Times New Roman" w:cs="Times New Roman"/>
          <w:color w:val="222222"/>
          <w:sz w:val="28"/>
          <w:szCs w:val="28"/>
          <w:shd w:val="clear" w:color="auto" w:fill="FFFFFF"/>
          <w:lang w:eastAsia="ru-RU"/>
        </w:rPr>
      </w:pPr>
      <w:r w:rsidRPr="00607CEF">
        <w:rPr>
          <w:rFonts w:ascii="Times New Roman" w:eastAsia="Times New Roman" w:hAnsi="Times New Roman" w:cs="Times New Roman"/>
          <w:color w:val="222222"/>
          <w:sz w:val="28"/>
          <w:szCs w:val="28"/>
          <w:shd w:val="clear" w:color="auto" w:fill="FFFFFF"/>
          <w:lang w:eastAsia="ru-RU"/>
        </w:rPr>
        <w:t>Зовнішньоекономічна діяльність діє змогу прискорювати науково-технічний прогрес завдяки організації спільних досліджень, швидкому переобладнанню сучасною технікою цілих галузей і виробництв, сприяє розв'язанню багатьох соціальних проблем. Отже, зовнішньоекономічні зв'язки стають одним з основних чинників розвитку господарства України.</w:t>
      </w:r>
    </w:p>
    <w:p w:rsidR="0001551B" w:rsidRPr="00607CEF" w:rsidRDefault="009E1B07" w:rsidP="009E1B07">
      <w:pPr>
        <w:spacing w:after="0" w:line="240" w:lineRule="atLeast"/>
        <w:ind w:firstLine="567"/>
        <w:jc w:val="both"/>
        <w:rPr>
          <w:rFonts w:ascii="Times New Roman" w:eastAsia="Times New Roman" w:hAnsi="Times New Roman" w:cs="Times New Roman"/>
          <w:sz w:val="28"/>
          <w:szCs w:val="28"/>
          <w:lang w:eastAsia="ru-RU"/>
        </w:rPr>
      </w:pPr>
      <w:r w:rsidRPr="00607CEF">
        <w:rPr>
          <w:rFonts w:ascii="Times New Roman" w:eastAsia="Times New Roman" w:hAnsi="Times New Roman" w:cs="Times New Roman"/>
          <w:color w:val="222222"/>
          <w:sz w:val="28"/>
          <w:szCs w:val="28"/>
          <w:shd w:val="clear" w:color="auto" w:fill="FFFFFF"/>
          <w:lang w:eastAsia="ru-RU"/>
        </w:rPr>
        <w:t>Саме тому набуття теоретичних знань і практичних навичок в сфері управління зовнішньоекономічною діяльністю є необхідною умовою всебічної і поглибленої підготовки майбутнього фахівця в галузі економіки підприємства.</w:t>
      </w:r>
    </w:p>
    <w:p w:rsidR="0001551B" w:rsidRPr="00607CEF" w:rsidRDefault="0001551B" w:rsidP="0001551B">
      <w:pPr>
        <w:spacing w:after="0" w:line="240" w:lineRule="atLeast"/>
        <w:ind w:firstLine="567"/>
        <w:jc w:val="center"/>
        <w:rPr>
          <w:rFonts w:ascii="Times New Roman" w:eastAsia="Times New Roman" w:hAnsi="Times New Roman" w:cs="Times New Roman"/>
          <w:b/>
          <w:sz w:val="28"/>
          <w:szCs w:val="28"/>
          <w:lang w:eastAsia="ru-RU"/>
        </w:rPr>
      </w:pPr>
      <w:r w:rsidRPr="00607CEF">
        <w:rPr>
          <w:rFonts w:ascii="Times New Roman" w:eastAsia="Times New Roman" w:hAnsi="Times New Roman" w:cs="Times New Roman"/>
          <w:b/>
          <w:sz w:val="28"/>
          <w:szCs w:val="28"/>
          <w:lang w:eastAsia="ru-RU"/>
        </w:rPr>
        <w:t>Предмет навчальної дисципліни</w:t>
      </w:r>
    </w:p>
    <w:p w:rsidR="0001551B" w:rsidRPr="00607CEF" w:rsidRDefault="0001551B" w:rsidP="0001551B">
      <w:pPr>
        <w:spacing w:after="0" w:line="240" w:lineRule="atLeast"/>
        <w:ind w:firstLine="567"/>
        <w:jc w:val="both"/>
        <w:rPr>
          <w:rFonts w:ascii="Times New Roman" w:eastAsia="Times New Roman" w:hAnsi="Times New Roman" w:cs="Times New Roman"/>
          <w:sz w:val="28"/>
          <w:szCs w:val="28"/>
          <w:lang w:eastAsia="ru-RU"/>
        </w:rPr>
      </w:pPr>
      <w:r w:rsidRPr="00607CEF">
        <w:rPr>
          <w:rFonts w:ascii="Times New Roman" w:eastAsia="Times New Roman" w:hAnsi="Times New Roman" w:cs="Times New Roman"/>
          <w:sz w:val="28"/>
          <w:szCs w:val="28"/>
          <w:lang w:eastAsia="ru-RU"/>
        </w:rPr>
        <w:t>Предметом навчальної дисципліни</w:t>
      </w:r>
      <w:r w:rsidRPr="00607CEF">
        <w:rPr>
          <w:rFonts w:ascii="Times New Roman" w:eastAsia="Times New Roman" w:hAnsi="Times New Roman" w:cs="Times New Roman"/>
          <w:b/>
          <w:i/>
          <w:sz w:val="28"/>
          <w:szCs w:val="28"/>
          <w:lang w:eastAsia="ru-RU"/>
        </w:rPr>
        <w:t xml:space="preserve"> </w:t>
      </w:r>
      <w:r w:rsidRPr="00607CEF">
        <w:rPr>
          <w:rFonts w:ascii="Times New Roman" w:eastAsia="Times New Roman" w:hAnsi="Times New Roman" w:cs="Times New Roman"/>
          <w:bCs/>
          <w:iCs/>
          <w:sz w:val="28"/>
          <w:szCs w:val="28"/>
          <w:lang w:eastAsia="ru-RU"/>
        </w:rPr>
        <w:t xml:space="preserve">є </w:t>
      </w:r>
      <w:r w:rsidRPr="00607CEF">
        <w:rPr>
          <w:rFonts w:ascii="Times New Roman" w:eastAsia="Times New Roman" w:hAnsi="Times New Roman" w:cs="Times New Roman"/>
          <w:sz w:val="28"/>
          <w:szCs w:val="28"/>
          <w:lang w:eastAsia="ru-RU"/>
        </w:rPr>
        <w:t xml:space="preserve">сукупність закономірностей, умов, принципів, процесів та явищ, що мають місце в </w:t>
      </w:r>
      <w:r w:rsidR="009E1B07" w:rsidRPr="00607CEF">
        <w:rPr>
          <w:rFonts w:ascii="Times New Roman" w:eastAsia="Times New Roman" w:hAnsi="Times New Roman" w:cs="Times New Roman"/>
          <w:sz w:val="28"/>
          <w:szCs w:val="28"/>
          <w:lang w:eastAsia="ru-RU"/>
        </w:rPr>
        <w:t>управлінні зовнішньоекономічною діяльністю</w:t>
      </w:r>
      <w:r w:rsidRPr="00607CEF">
        <w:rPr>
          <w:rFonts w:ascii="Times New Roman" w:eastAsia="Times New Roman" w:hAnsi="Times New Roman" w:cs="Times New Roman"/>
          <w:sz w:val="28"/>
          <w:szCs w:val="28"/>
          <w:lang w:eastAsia="ru-RU"/>
        </w:rPr>
        <w:t>.</w:t>
      </w:r>
    </w:p>
    <w:p w:rsidR="0001551B" w:rsidRPr="00607CEF" w:rsidRDefault="0001551B" w:rsidP="0001551B">
      <w:pPr>
        <w:spacing w:after="0" w:line="240" w:lineRule="atLeast"/>
        <w:ind w:firstLine="567"/>
        <w:jc w:val="center"/>
        <w:rPr>
          <w:rFonts w:ascii="Times New Roman" w:eastAsia="Times New Roman" w:hAnsi="Times New Roman" w:cs="Times New Roman"/>
          <w:b/>
          <w:sz w:val="28"/>
          <w:szCs w:val="28"/>
          <w:lang w:eastAsia="ru-RU"/>
        </w:rPr>
      </w:pPr>
    </w:p>
    <w:p w:rsidR="0001551B" w:rsidRPr="00607CEF" w:rsidRDefault="0001551B" w:rsidP="0001551B">
      <w:pPr>
        <w:spacing w:after="0" w:line="240" w:lineRule="atLeast"/>
        <w:ind w:firstLine="567"/>
        <w:jc w:val="center"/>
        <w:rPr>
          <w:rFonts w:ascii="Times New Roman" w:eastAsia="Times New Roman" w:hAnsi="Times New Roman" w:cs="Times New Roman"/>
          <w:b/>
          <w:sz w:val="28"/>
          <w:szCs w:val="28"/>
          <w:lang w:eastAsia="ru-RU"/>
        </w:rPr>
      </w:pPr>
      <w:r w:rsidRPr="00607CEF">
        <w:rPr>
          <w:rFonts w:ascii="Times New Roman" w:eastAsia="Times New Roman" w:hAnsi="Times New Roman" w:cs="Times New Roman"/>
          <w:b/>
          <w:sz w:val="28"/>
          <w:szCs w:val="28"/>
          <w:lang w:eastAsia="ru-RU"/>
        </w:rPr>
        <w:t>Мета та завдання навчальної дисципліни</w:t>
      </w:r>
    </w:p>
    <w:p w:rsidR="0001551B" w:rsidRPr="00607CEF" w:rsidRDefault="007D6710" w:rsidP="0001551B">
      <w:pPr>
        <w:spacing w:after="0" w:line="240" w:lineRule="atLeast"/>
        <w:ind w:firstLine="567"/>
        <w:jc w:val="both"/>
        <w:rPr>
          <w:rFonts w:ascii="Times New Roman" w:eastAsia="Times New Roman" w:hAnsi="Times New Roman" w:cs="Times New Roman"/>
          <w:sz w:val="28"/>
          <w:szCs w:val="28"/>
          <w:lang w:eastAsia="ru-RU"/>
        </w:rPr>
      </w:pPr>
      <w:r w:rsidRPr="00607CEF">
        <w:rPr>
          <w:rFonts w:ascii="Times New Roman" w:eastAsia="Times New Roman" w:hAnsi="Times New Roman" w:cs="Times New Roman"/>
          <w:sz w:val="28"/>
          <w:szCs w:val="28"/>
          <w:lang w:eastAsia="ru-RU"/>
        </w:rPr>
        <w:t>Метою вивчення дисципліни є теоретико-практична підготовка студентів для розв'язання конкретних завдань та прийняття управлінських рішень у зовнішньоекономічній діяльності в умовах формування ринкової моделі господарювання</w:t>
      </w:r>
    </w:p>
    <w:p w:rsidR="0001551B" w:rsidRPr="00607CEF" w:rsidRDefault="0001551B" w:rsidP="0001551B">
      <w:pPr>
        <w:spacing w:after="0" w:line="240" w:lineRule="atLeast"/>
        <w:ind w:firstLine="567"/>
        <w:jc w:val="center"/>
        <w:rPr>
          <w:rFonts w:ascii="Times New Roman" w:eastAsia="Times New Roman" w:hAnsi="Times New Roman" w:cs="Times New Roman"/>
          <w:b/>
          <w:sz w:val="28"/>
          <w:szCs w:val="28"/>
          <w:lang w:eastAsia="ru-RU"/>
        </w:rPr>
      </w:pPr>
      <w:r w:rsidRPr="00607CEF">
        <w:rPr>
          <w:rFonts w:ascii="Times New Roman" w:eastAsia="Times New Roman" w:hAnsi="Times New Roman" w:cs="Times New Roman"/>
          <w:b/>
          <w:sz w:val="28"/>
          <w:szCs w:val="28"/>
          <w:lang w:eastAsia="ru-RU"/>
        </w:rPr>
        <w:t>Основні</w:t>
      </w:r>
      <w:r w:rsidRPr="00607CEF">
        <w:rPr>
          <w:rFonts w:ascii="Times New Roman" w:eastAsia="Times New Roman" w:hAnsi="Times New Roman" w:cs="Times New Roman"/>
          <w:sz w:val="28"/>
          <w:szCs w:val="28"/>
          <w:lang w:eastAsia="ru-RU"/>
        </w:rPr>
        <w:t xml:space="preserve"> з</w:t>
      </w:r>
      <w:r w:rsidRPr="00607CEF">
        <w:rPr>
          <w:rFonts w:ascii="Times New Roman" w:eastAsia="Times New Roman" w:hAnsi="Times New Roman" w:cs="Times New Roman"/>
          <w:b/>
          <w:sz w:val="28"/>
          <w:szCs w:val="28"/>
          <w:lang w:eastAsia="ru-RU"/>
        </w:rPr>
        <w:t>авдання</w:t>
      </w:r>
    </w:p>
    <w:p w:rsidR="0001551B" w:rsidRPr="00607CEF" w:rsidRDefault="0001551B" w:rsidP="00607CEF">
      <w:pPr>
        <w:numPr>
          <w:ilvl w:val="0"/>
          <w:numId w:val="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07CEF">
        <w:rPr>
          <w:rFonts w:ascii="Times New Roman" w:eastAsia="Times New Roman" w:hAnsi="Times New Roman" w:cs="Times New Roman"/>
          <w:sz w:val="28"/>
          <w:szCs w:val="28"/>
          <w:lang w:eastAsia="ru-RU"/>
        </w:rPr>
        <w:t>надати студентам навчальний матеріал з теорії навчальної дисципліни «</w:t>
      </w:r>
      <w:r w:rsidR="003D22F9" w:rsidRPr="00607CEF">
        <w:rPr>
          <w:rFonts w:ascii="Times New Roman" w:eastAsia="Times New Roman" w:hAnsi="Times New Roman" w:cs="Times New Roman"/>
          <w:sz w:val="28"/>
          <w:szCs w:val="28"/>
          <w:lang w:eastAsia="ru-RU"/>
        </w:rPr>
        <w:t>Управління зовнішньоекономічною діяльністю</w:t>
      </w:r>
      <w:r w:rsidRPr="00607CEF">
        <w:rPr>
          <w:rFonts w:ascii="Times New Roman" w:eastAsia="Times New Roman" w:hAnsi="Times New Roman" w:cs="Times New Roman"/>
          <w:sz w:val="28"/>
          <w:szCs w:val="28"/>
          <w:lang w:eastAsia="ru-RU"/>
        </w:rPr>
        <w:t>» та сформувати основи практичних знань;</w:t>
      </w:r>
    </w:p>
    <w:p w:rsidR="002B19D1" w:rsidRPr="00607CEF" w:rsidRDefault="002B19D1" w:rsidP="00607CEF">
      <w:pPr>
        <w:numPr>
          <w:ilvl w:val="0"/>
          <w:numId w:val="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07CEF">
        <w:rPr>
          <w:rFonts w:ascii="Times New Roman" w:eastAsia="Times New Roman" w:hAnsi="Times New Roman" w:cs="Times New Roman"/>
          <w:sz w:val="28"/>
          <w:szCs w:val="28"/>
          <w:lang w:eastAsia="ru-RU"/>
        </w:rPr>
        <w:t>виробити розуміння суттєвості та специфіки механізму функціонування зовнішньоекономічної діяльності в Україні на сучасному етапі;</w:t>
      </w:r>
    </w:p>
    <w:p w:rsidR="002B19D1" w:rsidRPr="00607CEF" w:rsidRDefault="002B19D1" w:rsidP="00607CEF">
      <w:pPr>
        <w:numPr>
          <w:ilvl w:val="0"/>
          <w:numId w:val="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07CEF">
        <w:rPr>
          <w:rFonts w:ascii="Times New Roman" w:eastAsia="Times New Roman" w:hAnsi="Times New Roman" w:cs="Times New Roman"/>
          <w:sz w:val="28"/>
          <w:szCs w:val="28"/>
          <w:lang w:eastAsia="ru-RU"/>
        </w:rPr>
        <w:t xml:space="preserve">вивчити економічні і організаційні відносини, які складаються між господарюючими суб'єктами різних країн під час проведення зовнішньоекономічної діяльності; </w:t>
      </w:r>
    </w:p>
    <w:p w:rsidR="002B19D1" w:rsidRPr="00607CEF" w:rsidRDefault="002B19D1" w:rsidP="00607CEF">
      <w:pPr>
        <w:numPr>
          <w:ilvl w:val="0"/>
          <w:numId w:val="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07CEF">
        <w:rPr>
          <w:rFonts w:ascii="Times New Roman" w:eastAsia="Times New Roman" w:hAnsi="Times New Roman" w:cs="Times New Roman"/>
          <w:sz w:val="28"/>
          <w:szCs w:val="28"/>
          <w:lang w:eastAsia="ru-RU"/>
        </w:rPr>
        <w:t xml:space="preserve">вивчити аналіз закономірностей формування різних систем ЗЕД; </w:t>
      </w:r>
    </w:p>
    <w:p w:rsidR="002B19D1" w:rsidRPr="00607CEF" w:rsidRDefault="002B19D1" w:rsidP="00607CEF">
      <w:pPr>
        <w:numPr>
          <w:ilvl w:val="0"/>
          <w:numId w:val="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07CEF">
        <w:rPr>
          <w:rFonts w:ascii="Times New Roman" w:eastAsia="Times New Roman" w:hAnsi="Times New Roman" w:cs="Times New Roman"/>
          <w:sz w:val="28"/>
          <w:szCs w:val="28"/>
          <w:lang w:eastAsia="ru-RU"/>
        </w:rPr>
        <w:t xml:space="preserve">ознайомити з різними аспектами управління ЗЕД та суті міжнародних операцій; </w:t>
      </w:r>
    </w:p>
    <w:p w:rsidR="002B19D1" w:rsidRPr="00607CEF" w:rsidRDefault="002B19D1" w:rsidP="00607CEF">
      <w:pPr>
        <w:numPr>
          <w:ilvl w:val="0"/>
          <w:numId w:val="3"/>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607CEF">
        <w:rPr>
          <w:rFonts w:ascii="Times New Roman" w:eastAsia="Times New Roman" w:hAnsi="Times New Roman" w:cs="Times New Roman"/>
          <w:sz w:val="28"/>
          <w:szCs w:val="28"/>
          <w:lang w:eastAsia="ru-RU"/>
        </w:rPr>
        <w:t>сформувати вміння застосовувати методи й інструментарій управління і організації ЗЕД на українських підприємствах</w:t>
      </w:r>
    </w:p>
    <w:p w:rsidR="0001551B" w:rsidRPr="00607CEF" w:rsidRDefault="0001551B" w:rsidP="0001551B">
      <w:pPr>
        <w:tabs>
          <w:tab w:val="left" w:pos="993"/>
        </w:tabs>
        <w:spacing w:after="0" w:line="240" w:lineRule="atLeast"/>
        <w:ind w:firstLine="567"/>
        <w:jc w:val="center"/>
        <w:rPr>
          <w:rFonts w:ascii="Times New Roman" w:eastAsia="Times New Roman" w:hAnsi="Times New Roman" w:cs="Times New Roman"/>
          <w:sz w:val="28"/>
          <w:szCs w:val="28"/>
          <w:lang w:eastAsia="ru-RU"/>
        </w:rPr>
      </w:pPr>
    </w:p>
    <w:p w:rsidR="0001551B" w:rsidRPr="00607CEF" w:rsidRDefault="0001551B" w:rsidP="0001551B">
      <w:pPr>
        <w:spacing w:after="0" w:line="240" w:lineRule="atLeast"/>
        <w:ind w:firstLine="567"/>
        <w:jc w:val="center"/>
        <w:rPr>
          <w:rFonts w:ascii="Times New Roman" w:eastAsia="Times New Roman" w:hAnsi="Times New Roman" w:cs="Times New Roman"/>
          <w:b/>
          <w:sz w:val="28"/>
          <w:szCs w:val="28"/>
          <w:lang w:eastAsia="ru-RU"/>
        </w:rPr>
      </w:pPr>
      <w:r w:rsidRPr="00607CEF">
        <w:rPr>
          <w:rFonts w:ascii="Times New Roman" w:eastAsia="Times New Roman" w:hAnsi="Times New Roman" w:cs="Times New Roman"/>
          <w:b/>
          <w:sz w:val="28"/>
          <w:szCs w:val="28"/>
          <w:lang w:eastAsia="ru-RU"/>
        </w:rPr>
        <w:lastRenderedPageBreak/>
        <w:t xml:space="preserve">Місце навчальної дисципліни в структурно-логічній схемі </w:t>
      </w:r>
    </w:p>
    <w:p w:rsidR="0001551B" w:rsidRPr="00607CEF" w:rsidRDefault="0001551B" w:rsidP="0001551B">
      <w:pPr>
        <w:spacing w:after="0" w:line="240" w:lineRule="atLeast"/>
        <w:ind w:firstLine="567"/>
        <w:jc w:val="both"/>
        <w:rPr>
          <w:rFonts w:ascii="Times New Roman" w:eastAsia="Times New Roman" w:hAnsi="Times New Roman" w:cs="Times New Roman"/>
          <w:b/>
          <w:sz w:val="28"/>
          <w:szCs w:val="28"/>
          <w:lang w:eastAsia="ru-RU"/>
        </w:rPr>
      </w:pPr>
      <w:r w:rsidRPr="00607CEF">
        <w:rPr>
          <w:rFonts w:ascii="Times New Roman" w:eastAsia="Times New Roman" w:hAnsi="Times New Roman" w:cs="Times New Roman"/>
          <w:sz w:val="28"/>
          <w:szCs w:val="28"/>
          <w:lang w:eastAsia="ru-RU"/>
        </w:rPr>
        <w:t>після вивчення навчальних дисциплін «Фінанси», «Гроші і кредит», «Фінанси підприємств», «Міжнародна економіка», «Державне регулювання економіки», «Податкова система», «Онови зовнішньоекономічної діяльності», «Міжнародні фінанси», «Податковий менеджмент», «Митн</w:t>
      </w:r>
      <w:r w:rsidR="00092771" w:rsidRPr="00607CEF">
        <w:rPr>
          <w:rFonts w:ascii="Times New Roman" w:eastAsia="Times New Roman" w:hAnsi="Times New Roman" w:cs="Times New Roman"/>
          <w:sz w:val="28"/>
          <w:szCs w:val="28"/>
          <w:lang w:eastAsia="ru-RU"/>
        </w:rPr>
        <w:t xml:space="preserve">ий контроль і митне оформлення», передує </w:t>
      </w:r>
      <w:r w:rsidR="00CF3114" w:rsidRPr="00607CEF">
        <w:rPr>
          <w:rFonts w:ascii="Times New Roman" w:eastAsia="Times New Roman" w:hAnsi="Times New Roman" w:cs="Times New Roman"/>
          <w:sz w:val="28"/>
          <w:szCs w:val="28"/>
          <w:lang w:eastAsia="ru-RU"/>
        </w:rPr>
        <w:t>навчальним</w:t>
      </w:r>
      <w:r w:rsidR="00092771" w:rsidRPr="00607CEF">
        <w:rPr>
          <w:rFonts w:ascii="Times New Roman" w:eastAsia="Times New Roman" w:hAnsi="Times New Roman" w:cs="Times New Roman"/>
          <w:sz w:val="28"/>
          <w:szCs w:val="28"/>
          <w:lang w:eastAsia="ru-RU"/>
        </w:rPr>
        <w:t xml:space="preserve"> дисциплін</w:t>
      </w:r>
      <w:r w:rsidR="00CF3114" w:rsidRPr="00607CEF">
        <w:rPr>
          <w:rFonts w:ascii="Times New Roman" w:eastAsia="Times New Roman" w:hAnsi="Times New Roman" w:cs="Times New Roman"/>
          <w:sz w:val="28"/>
          <w:szCs w:val="28"/>
          <w:lang w:eastAsia="ru-RU"/>
        </w:rPr>
        <w:t>ам</w:t>
      </w:r>
      <w:r w:rsidR="00092771" w:rsidRPr="00607CEF">
        <w:rPr>
          <w:rFonts w:ascii="Times New Roman" w:eastAsia="Times New Roman" w:hAnsi="Times New Roman" w:cs="Times New Roman"/>
          <w:sz w:val="28"/>
          <w:szCs w:val="28"/>
          <w:lang w:eastAsia="ru-RU"/>
        </w:rPr>
        <w:t xml:space="preserve"> «Митний менеджмент»</w:t>
      </w:r>
      <w:r w:rsidR="0058132F" w:rsidRPr="00607CEF">
        <w:rPr>
          <w:rFonts w:ascii="Times New Roman" w:eastAsia="Times New Roman" w:hAnsi="Times New Roman" w:cs="Times New Roman"/>
          <w:sz w:val="28"/>
          <w:szCs w:val="28"/>
          <w:lang w:eastAsia="ru-RU"/>
        </w:rPr>
        <w:t>, «Фіскальне адміністрування».</w:t>
      </w:r>
    </w:p>
    <w:p w:rsidR="00607CEF" w:rsidRDefault="00607CEF" w:rsidP="0001551B">
      <w:pPr>
        <w:spacing w:after="0" w:line="240" w:lineRule="atLeast"/>
        <w:ind w:firstLine="567"/>
        <w:jc w:val="center"/>
        <w:rPr>
          <w:rFonts w:ascii="Times New Roman" w:eastAsia="Times New Roman" w:hAnsi="Times New Roman" w:cs="Times New Roman"/>
          <w:b/>
          <w:sz w:val="28"/>
          <w:szCs w:val="28"/>
          <w:lang w:eastAsia="ru-RU"/>
        </w:rPr>
      </w:pPr>
    </w:p>
    <w:p w:rsidR="0001551B" w:rsidRPr="00607CEF" w:rsidRDefault="0001551B" w:rsidP="0001551B">
      <w:pPr>
        <w:spacing w:after="0" w:line="240" w:lineRule="atLeast"/>
        <w:ind w:firstLine="567"/>
        <w:jc w:val="center"/>
        <w:rPr>
          <w:rFonts w:ascii="Times New Roman" w:eastAsia="Times New Roman" w:hAnsi="Times New Roman" w:cs="Times New Roman"/>
          <w:b/>
          <w:sz w:val="28"/>
          <w:szCs w:val="28"/>
          <w:lang w:eastAsia="ru-RU"/>
        </w:rPr>
      </w:pPr>
      <w:r w:rsidRPr="00607CEF">
        <w:rPr>
          <w:rFonts w:ascii="Times New Roman" w:eastAsia="Times New Roman" w:hAnsi="Times New Roman" w:cs="Times New Roman"/>
          <w:b/>
          <w:sz w:val="28"/>
          <w:szCs w:val="28"/>
          <w:lang w:eastAsia="ru-RU"/>
        </w:rPr>
        <w:t>Вимоги до знань і умінь</w:t>
      </w:r>
    </w:p>
    <w:p w:rsidR="0001551B" w:rsidRPr="00607CEF" w:rsidRDefault="0001551B" w:rsidP="0001551B">
      <w:pPr>
        <w:spacing w:after="0" w:line="240" w:lineRule="auto"/>
        <w:ind w:firstLine="567"/>
        <w:jc w:val="both"/>
        <w:rPr>
          <w:rFonts w:ascii="Times New Roman" w:eastAsia="Times New Roman" w:hAnsi="Times New Roman" w:cs="Times New Roman"/>
          <w:b/>
          <w:sz w:val="28"/>
          <w:szCs w:val="28"/>
          <w:lang w:eastAsia="ru-RU"/>
        </w:rPr>
      </w:pPr>
      <w:r w:rsidRPr="00607CEF">
        <w:rPr>
          <w:rFonts w:ascii="Times New Roman" w:eastAsia="Times New Roman" w:hAnsi="Times New Roman" w:cs="Times New Roman"/>
          <w:b/>
          <w:bCs/>
          <w:iCs/>
          <w:sz w:val="28"/>
          <w:szCs w:val="28"/>
          <w:lang w:eastAsia="ru-RU"/>
        </w:rPr>
        <w:t>а) знати:</w:t>
      </w:r>
      <w:r w:rsidRPr="00607CEF">
        <w:rPr>
          <w:rFonts w:ascii="Times New Roman" w:eastAsia="Times New Roman" w:hAnsi="Times New Roman" w:cs="Times New Roman"/>
          <w:b/>
          <w:sz w:val="28"/>
          <w:szCs w:val="28"/>
          <w:lang w:eastAsia="ru-RU"/>
        </w:rPr>
        <w:t xml:space="preserve"> </w:t>
      </w:r>
    </w:p>
    <w:p w:rsidR="00CB40CC" w:rsidRPr="00607CEF" w:rsidRDefault="00CB40CC" w:rsidP="00CB40CC">
      <w:pPr>
        <w:pStyle w:val="ac"/>
        <w:numPr>
          <w:ilvl w:val="0"/>
          <w:numId w:val="4"/>
        </w:numPr>
        <w:spacing w:after="0" w:line="240" w:lineRule="auto"/>
        <w:ind w:left="993"/>
        <w:jc w:val="both"/>
        <w:rPr>
          <w:rFonts w:ascii="Times New Roman" w:eastAsia="Times New Roman" w:hAnsi="Times New Roman" w:cs="Times New Roman"/>
          <w:sz w:val="28"/>
          <w:szCs w:val="28"/>
          <w:lang w:eastAsia="ru-RU"/>
        </w:rPr>
      </w:pPr>
      <w:r w:rsidRPr="00607CEF">
        <w:rPr>
          <w:rFonts w:ascii="Times New Roman" w:eastAsia="Times New Roman" w:hAnsi="Times New Roman" w:cs="Times New Roman"/>
          <w:sz w:val="28"/>
          <w:szCs w:val="28"/>
          <w:lang w:eastAsia="ru-RU"/>
        </w:rPr>
        <w:t>методи управління зовнішньоекономічною діяльністю;</w:t>
      </w:r>
    </w:p>
    <w:p w:rsidR="00CB40CC" w:rsidRPr="00607CEF" w:rsidRDefault="00CB40CC" w:rsidP="00CB40CC">
      <w:pPr>
        <w:pStyle w:val="ac"/>
        <w:numPr>
          <w:ilvl w:val="0"/>
          <w:numId w:val="4"/>
        </w:numPr>
        <w:spacing w:after="0" w:line="240" w:lineRule="auto"/>
        <w:ind w:left="993"/>
        <w:jc w:val="both"/>
        <w:rPr>
          <w:rFonts w:ascii="Times New Roman" w:eastAsia="Times New Roman" w:hAnsi="Times New Roman" w:cs="Times New Roman"/>
          <w:sz w:val="28"/>
          <w:szCs w:val="28"/>
          <w:lang w:eastAsia="ru-RU"/>
        </w:rPr>
      </w:pPr>
      <w:r w:rsidRPr="00607CEF">
        <w:rPr>
          <w:rFonts w:ascii="Times New Roman" w:eastAsia="Times New Roman" w:hAnsi="Times New Roman" w:cs="Times New Roman"/>
          <w:sz w:val="28"/>
          <w:szCs w:val="28"/>
          <w:lang w:eastAsia="ru-RU"/>
        </w:rPr>
        <w:t>етапи організації зовнішньоекономічної діяльності підприємства;</w:t>
      </w:r>
    </w:p>
    <w:p w:rsidR="00CB40CC" w:rsidRPr="00607CEF" w:rsidRDefault="00CB40CC" w:rsidP="00CB40CC">
      <w:pPr>
        <w:pStyle w:val="ac"/>
        <w:numPr>
          <w:ilvl w:val="0"/>
          <w:numId w:val="4"/>
        </w:numPr>
        <w:spacing w:after="0" w:line="240" w:lineRule="auto"/>
        <w:ind w:left="993"/>
        <w:jc w:val="both"/>
        <w:rPr>
          <w:rFonts w:ascii="Times New Roman" w:eastAsia="Times New Roman" w:hAnsi="Times New Roman" w:cs="Times New Roman"/>
          <w:sz w:val="28"/>
          <w:szCs w:val="28"/>
          <w:lang w:eastAsia="ru-RU"/>
        </w:rPr>
      </w:pPr>
      <w:r w:rsidRPr="00607CEF">
        <w:rPr>
          <w:rFonts w:ascii="Times New Roman" w:eastAsia="Times New Roman" w:hAnsi="Times New Roman" w:cs="Times New Roman"/>
          <w:sz w:val="28"/>
          <w:szCs w:val="28"/>
          <w:lang w:eastAsia="ru-RU"/>
        </w:rPr>
        <w:t xml:space="preserve">основну документацію, необхідну для здійснення зовнішньоекономічної діяльності. </w:t>
      </w:r>
    </w:p>
    <w:p w:rsidR="0001551B" w:rsidRPr="00607CEF" w:rsidRDefault="0001551B" w:rsidP="0001551B">
      <w:pPr>
        <w:spacing w:after="0" w:line="240" w:lineRule="auto"/>
        <w:ind w:firstLine="567"/>
        <w:jc w:val="both"/>
        <w:rPr>
          <w:rFonts w:ascii="Times New Roman" w:eastAsia="Times New Roman" w:hAnsi="Times New Roman" w:cs="Times New Roman"/>
          <w:sz w:val="28"/>
          <w:szCs w:val="28"/>
          <w:lang w:eastAsia="ru-RU"/>
        </w:rPr>
      </w:pPr>
      <w:r w:rsidRPr="00607CEF">
        <w:rPr>
          <w:rFonts w:ascii="Times New Roman" w:eastAsia="Times New Roman" w:hAnsi="Times New Roman" w:cs="Times New Roman"/>
          <w:b/>
          <w:bCs/>
          <w:iCs/>
          <w:sz w:val="28"/>
          <w:szCs w:val="28"/>
          <w:lang w:eastAsia="ru-RU"/>
        </w:rPr>
        <w:t>б) уміти</w:t>
      </w:r>
      <w:r w:rsidRPr="00607CEF">
        <w:rPr>
          <w:rFonts w:ascii="Times New Roman" w:eastAsia="Times New Roman" w:hAnsi="Times New Roman" w:cs="Times New Roman"/>
          <w:sz w:val="28"/>
          <w:szCs w:val="28"/>
          <w:lang w:eastAsia="ru-RU"/>
        </w:rPr>
        <w:t xml:space="preserve">: </w:t>
      </w:r>
    </w:p>
    <w:p w:rsidR="0001551B" w:rsidRPr="00607CEF" w:rsidRDefault="0001551B" w:rsidP="00CB40CC">
      <w:pPr>
        <w:pStyle w:val="ac"/>
        <w:numPr>
          <w:ilvl w:val="0"/>
          <w:numId w:val="4"/>
        </w:numPr>
        <w:spacing w:after="0" w:line="240" w:lineRule="auto"/>
        <w:ind w:left="993"/>
        <w:jc w:val="both"/>
        <w:rPr>
          <w:rFonts w:ascii="Times New Roman" w:eastAsia="Times New Roman" w:hAnsi="Times New Roman" w:cs="Times New Roman"/>
          <w:sz w:val="28"/>
          <w:szCs w:val="28"/>
          <w:lang w:eastAsia="ru-RU"/>
        </w:rPr>
      </w:pPr>
      <w:r w:rsidRPr="00607CEF">
        <w:rPr>
          <w:rFonts w:ascii="Times New Roman" w:eastAsia="Times New Roman" w:hAnsi="Times New Roman" w:cs="Times New Roman"/>
          <w:sz w:val="28"/>
          <w:szCs w:val="28"/>
          <w:lang w:eastAsia="ru-RU"/>
        </w:rPr>
        <w:t>використовувати в практичній роботі законодавчий та інший інструктивний матеріал;</w:t>
      </w:r>
    </w:p>
    <w:p w:rsidR="00CB40CC" w:rsidRPr="00607CEF" w:rsidRDefault="00CB40CC" w:rsidP="00CB40CC">
      <w:pPr>
        <w:pStyle w:val="ac"/>
        <w:numPr>
          <w:ilvl w:val="0"/>
          <w:numId w:val="4"/>
        </w:numPr>
        <w:spacing w:after="0" w:line="240" w:lineRule="auto"/>
        <w:ind w:left="993"/>
        <w:jc w:val="both"/>
        <w:rPr>
          <w:rFonts w:ascii="Times New Roman" w:eastAsia="Times New Roman" w:hAnsi="Times New Roman" w:cs="Times New Roman"/>
          <w:sz w:val="28"/>
          <w:szCs w:val="28"/>
          <w:lang w:eastAsia="ru-RU"/>
        </w:rPr>
      </w:pPr>
      <w:r w:rsidRPr="00607CEF">
        <w:rPr>
          <w:rFonts w:ascii="Times New Roman" w:eastAsia="Times New Roman" w:hAnsi="Times New Roman" w:cs="Times New Roman"/>
          <w:sz w:val="28"/>
          <w:szCs w:val="28"/>
          <w:lang w:eastAsia="ru-RU"/>
        </w:rPr>
        <w:t>самостійно організовувати зовнішньоекономічну діяльність підприємства;</w:t>
      </w:r>
    </w:p>
    <w:p w:rsidR="00CB40CC" w:rsidRPr="00607CEF" w:rsidRDefault="00CB40CC" w:rsidP="00CB40CC">
      <w:pPr>
        <w:pStyle w:val="ac"/>
        <w:numPr>
          <w:ilvl w:val="0"/>
          <w:numId w:val="4"/>
        </w:numPr>
        <w:spacing w:after="0" w:line="240" w:lineRule="auto"/>
        <w:ind w:left="993"/>
        <w:jc w:val="both"/>
        <w:rPr>
          <w:rFonts w:ascii="Times New Roman" w:eastAsia="Times New Roman" w:hAnsi="Times New Roman" w:cs="Times New Roman"/>
          <w:sz w:val="28"/>
          <w:szCs w:val="28"/>
          <w:lang w:eastAsia="ru-RU"/>
        </w:rPr>
      </w:pPr>
      <w:r w:rsidRPr="00607CEF">
        <w:rPr>
          <w:rFonts w:ascii="Times New Roman" w:eastAsia="Times New Roman" w:hAnsi="Times New Roman" w:cs="Times New Roman"/>
          <w:sz w:val="28"/>
          <w:szCs w:val="28"/>
          <w:lang w:eastAsia="ru-RU"/>
        </w:rPr>
        <w:t>самостійно збирати необхідну документацію для здійснення ЗЕД;</w:t>
      </w:r>
    </w:p>
    <w:p w:rsidR="00CB40CC" w:rsidRPr="00607CEF" w:rsidRDefault="00CB40CC" w:rsidP="00CB40CC">
      <w:pPr>
        <w:pStyle w:val="ac"/>
        <w:numPr>
          <w:ilvl w:val="0"/>
          <w:numId w:val="4"/>
        </w:numPr>
        <w:spacing w:after="0" w:line="240" w:lineRule="auto"/>
        <w:ind w:left="993"/>
        <w:jc w:val="both"/>
        <w:rPr>
          <w:rFonts w:ascii="Times New Roman" w:eastAsia="Times New Roman" w:hAnsi="Times New Roman" w:cs="Times New Roman"/>
          <w:sz w:val="28"/>
          <w:szCs w:val="28"/>
          <w:lang w:eastAsia="ru-RU"/>
        </w:rPr>
      </w:pPr>
      <w:r w:rsidRPr="00607CEF">
        <w:rPr>
          <w:rFonts w:ascii="Times New Roman" w:eastAsia="Times New Roman" w:hAnsi="Times New Roman" w:cs="Times New Roman"/>
          <w:sz w:val="28"/>
          <w:szCs w:val="28"/>
          <w:lang w:eastAsia="ru-RU"/>
        </w:rPr>
        <w:t xml:space="preserve">самостійно аналізувати та планувати ЗЕД підприємства; </w:t>
      </w:r>
    </w:p>
    <w:p w:rsidR="00CB40CC" w:rsidRPr="00607CEF" w:rsidRDefault="00CB40CC" w:rsidP="00CB40CC">
      <w:pPr>
        <w:pStyle w:val="ac"/>
        <w:numPr>
          <w:ilvl w:val="0"/>
          <w:numId w:val="4"/>
        </w:numPr>
        <w:spacing w:after="0" w:line="240" w:lineRule="auto"/>
        <w:ind w:left="993"/>
        <w:jc w:val="both"/>
        <w:rPr>
          <w:rFonts w:ascii="Times New Roman" w:eastAsia="Times New Roman" w:hAnsi="Times New Roman" w:cs="Times New Roman"/>
          <w:sz w:val="28"/>
          <w:szCs w:val="28"/>
          <w:lang w:eastAsia="ru-RU"/>
        </w:rPr>
      </w:pPr>
      <w:r w:rsidRPr="00607CEF">
        <w:rPr>
          <w:rFonts w:ascii="Times New Roman" w:eastAsia="Times New Roman" w:hAnsi="Times New Roman" w:cs="Times New Roman"/>
          <w:sz w:val="28"/>
          <w:szCs w:val="28"/>
          <w:lang w:eastAsia="ru-RU"/>
        </w:rPr>
        <w:t>контролювати, діагностувати та планувати ЗЕД підприємства;</w:t>
      </w:r>
    </w:p>
    <w:p w:rsidR="00CB40CC" w:rsidRPr="00607CEF" w:rsidRDefault="00CB40CC" w:rsidP="00CB40CC">
      <w:pPr>
        <w:pStyle w:val="ac"/>
        <w:numPr>
          <w:ilvl w:val="0"/>
          <w:numId w:val="4"/>
        </w:numPr>
        <w:spacing w:after="0" w:line="240" w:lineRule="auto"/>
        <w:ind w:left="993"/>
        <w:jc w:val="both"/>
        <w:rPr>
          <w:rFonts w:ascii="Times New Roman" w:eastAsia="Times New Roman" w:hAnsi="Times New Roman" w:cs="Times New Roman"/>
          <w:sz w:val="28"/>
          <w:szCs w:val="28"/>
          <w:lang w:eastAsia="ru-RU"/>
        </w:rPr>
      </w:pPr>
      <w:r w:rsidRPr="00607CEF">
        <w:rPr>
          <w:rFonts w:ascii="Times New Roman" w:eastAsia="Times New Roman" w:hAnsi="Times New Roman" w:cs="Times New Roman"/>
          <w:sz w:val="28"/>
          <w:szCs w:val="28"/>
          <w:lang w:eastAsia="ru-RU"/>
        </w:rPr>
        <w:t>оперувати макроекономічними категоріями;</w:t>
      </w:r>
    </w:p>
    <w:p w:rsidR="00CB40CC" w:rsidRPr="00607CEF" w:rsidRDefault="00CB40CC" w:rsidP="00CB40CC">
      <w:pPr>
        <w:pStyle w:val="ac"/>
        <w:numPr>
          <w:ilvl w:val="0"/>
          <w:numId w:val="4"/>
        </w:numPr>
        <w:spacing w:after="0" w:line="240" w:lineRule="auto"/>
        <w:ind w:left="993"/>
        <w:jc w:val="both"/>
        <w:rPr>
          <w:rFonts w:ascii="Times New Roman" w:eastAsia="Times New Roman" w:hAnsi="Times New Roman" w:cs="Times New Roman"/>
          <w:sz w:val="28"/>
          <w:szCs w:val="28"/>
          <w:lang w:eastAsia="ru-RU"/>
        </w:rPr>
      </w:pPr>
      <w:r w:rsidRPr="00607CEF">
        <w:rPr>
          <w:rFonts w:ascii="Times New Roman" w:eastAsia="Times New Roman" w:hAnsi="Times New Roman" w:cs="Times New Roman"/>
          <w:sz w:val="28"/>
          <w:szCs w:val="28"/>
          <w:lang w:eastAsia="ru-RU"/>
        </w:rPr>
        <w:t>визначати та аналізувати сучасні проблеми управління за спеціальністю;</w:t>
      </w:r>
    </w:p>
    <w:p w:rsidR="00CB40CC" w:rsidRPr="00607CEF" w:rsidRDefault="00CB40CC" w:rsidP="00CB40CC">
      <w:pPr>
        <w:pStyle w:val="ac"/>
        <w:numPr>
          <w:ilvl w:val="0"/>
          <w:numId w:val="4"/>
        </w:numPr>
        <w:spacing w:after="0" w:line="240" w:lineRule="auto"/>
        <w:ind w:left="993"/>
        <w:jc w:val="both"/>
        <w:rPr>
          <w:rFonts w:ascii="Times New Roman" w:eastAsia="Times New Roman" w:hAnsi="Times New Roman" w:cs="Times New Roman"/>
          <w:sz w:val="28"/>
          <w:szCs w:val="28"/>
          <w:lang w:eastAsia="ru-RU"/>
        </w:rPr>
      </w:pPr>
      <w:r w:rsidRPr="00607CEF">
        <w:rPr>
          <w:rFonts w:ascii="Times New Roman" w:eastAsia="Times New Roman" w:hAnsi="Times New Roman" w:cs="Times New Roman"/>
          <w:sz w:val="28"/>
          <w:szCs w:val="28"/>
          <w:lang w:eastAsia="ru-RU"/>
        </w:rPr>
        <w:t>приймати рішення щодо розв’язання актуальних проблем управління за спеціальністю.</w:t>
      </w:r>
    </w:p>
    <w:p w:rsidR="00607CEF" w:rsidRDefault="00607CEF" w:rsidP="0001551B">
      <w:pPr>
        <w:tabs>
          <w:tab w:val="left" w:pos="709"/>
        </w:tabs>
        <w:spacing w:after="0" w:line="240" w:lineRule="atLeast"/>
        <w:ind w:firstLine="567"/>
        <w:jc w:val="both"/>
        <w:rPr>
          <w:rFonts w:ascii="Times New Roman" w:eastAsia="Times New Roman" w:hAnsi="Times New Roman" w:cs="Times New Roman"/>
          <w:b/>
          <w:sz w:val="28"/>
          <w:szCs w:val="28"/>
          <w:lang w:eastAsia="ru-RU"/>
        </w:rPr>
      </w:pPr>
    </w:p>
    <w:p w:rsidR="0001551B" w:rsidRDefault="0001551B" w:rsidP="0001551B">
      <w:pPr>
        <w:tabs>
          <w:tab w:val="left" w:pos="709"/>
        </w:tabs>
        <w:spacing w:after="0" w:line="240" w:lineRule="atLeast"/>
        <w:ind w:firstLine="567"/>
        <w:jc w:val="both"/>
        <w:rPr>
          <w:rFonts w:ascii="Times New Roman" w:eastAsia="Times New Roman" w:hAnsi="Times New Roman" w:cs="Times New Roman"/>
          <w:b/>
          <w:sz w:val="28"/>
          <w:szCs w:val="28"/>
          <w:lang w:eastAsia="ru-RU"/>
        </w:rPr>
      </w:pPr>
      <w:r w:rsidRPr="00607CEF">
        <w:rPr>
          <w:rFonts w:ascii="Times New Roman" w:eastAsia="Times New Roman" w:hAnsi="Times New Roman" w:cs="Times New Roman"/>
          <w:b/>
          <w:sz w:val="28"/>
          <w:szCs w:val="28"/>
          <w:lang w:eastAsia="ru-RU"/>
        </w:rPr>
        <w:t>Опанування навчальною дисципліною повинно забезпечувати необхідний рівень сформованості вмінь:</w:t>
      </w:r>
    </w:p>
    <w:p w:rsidR="00607CEF" w:rsidRPr="00607CEF" w:rsidRDefault="00607CEF" w:rsidP="0001551B">
      <w:pPr>
        <w:tabs>
          <w:tab w:val="left" w:pos="709"/>
        </w:tabs>
        <w:spacing w:after="0" w:line="240" w:lineRule="atLeast"/>
        <w:ind w:firstLine="567"/>
        <w:jc w:val="both"/>
        <w:rPr>
          <w:rFonts w:ascii="Times New Roman" w:eastAsia="Times New Roman" w:hAnsi="Times New Roman" w:cs="Times New Roman"/>
          <w:b/>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6839"/>
      </w:tblGrid>
      <w:tr w:rsidR="0001551B" w:rsidRPr="00E45FF3" w:rsidTr="00E45FF3">
        <w:tc>
          <w:tcPr>
            <w:tcW w:w="2340" w:type="dxa"/>
            <w:vAlign w:val="center"/>
          </w:tcPr>
          <w:p w:rsidR="0001551B" w:rsidRPr="00E45FF3" w:rsidRDefault="0001551B" w:rsidP="0001551B">
            <w:pPr>
              <w:spacing w:after="0" w:line="200" w:lineRule="atLeast"/>
              <w:jc w:val="center"/>
              <w:rPr>
                <w:rFonts w:ascii="Times New Roman" w:eastAsia="Times New Roman" w:hAnsi="Times New Roman" w:cs="Times New Roman"/>
                <w:b/>
                <w:lang w:eastAsia="ru-RU"/>
              </w:rPr>
            </w:pPr>
            <w:r w:rsidRPr="00E45FF3">
              <w:rPr>
                <w:rFonts w:ascii="Times New Roman" w:eastAsia="Times New Roman" w:hAnsi="Times New Roman" w:cs="Times New Roman"/>
                <w:b/>
                <w:lang w:eastAsia="ru-RU"/>
              </w:rPr>
              <w:t>Назва рівня сформованості вміння</w:t>
            </w:r>
          </w:p>
        </w:tc>
        <w:tc>
          <w:tcPr>
            <w:tcW w:w="6839" w:type="dxa"/>
            <w:vAlign w:val="center"/>
          </w:tcPr>
          <w:p w:rsidR="0001551B" w:rsidRPr="00E45FF3" w:rsidRDefault="0001551B" w:rsidP="0001551B">
            <w:pPr>
              <w:spacing w:after="0" w:line="200" w:lineRule="atLeast"/>
              <w:jc w:val="center"/>
              <w:rPr>
                <w:rFonts w:ascii="Times New Roman" w:eastAsia="Times New Roman" w:hAnsi="Times New Roman" w:cs="Times New Roman"/>
                <w:b/>
                <w:lang w:eastAsia="ru-RU"/>
              </w:rPr>
            </w:pPr>
            <w:r w:rsidRPr="00E45FF3">
              <w:rPr>
                <w:rFonts w:ascii="Times New Roman" w:eastAsia="Times New Roman" w:hAnsi="Times New Roman" w:cs="Times New Roman"/>
                <w:b/>
                <w:lang w:eastAsia="ru-RU"/>
              </w:rPr>
              <w:t xml:space="preserve">Зміст критерію рівня </w:t>
            </w:r>
          </w:p>
          <w:p w:rsidR="0001551B" w:rsidRPr="00E45FF3" w:rsidRDefault="0001551B" w:rsidP="0001551B">
            <w:pPr>
              <w:spacing w:after="0" w:line="200" w:lineRule="atLeast"/>
              <w:jc w:val="center"/>
              <w:rPr>
                <w:rFonts w:ascii="Times New Roman" w:eastAsia="Times New Roman" w:hAnsi="Times New Roman" w:cs="Times New Roman"/>
                <w:b/>
                <w:lang w:eastAsia="ru-RU"/>
              </w:rPr>
            </w:pPr>
            <w:r w:rsidRPr="00E45FF3">
              <w:rPr>
                <w:rFonts w:ascii="Times New Roman" w:eastAsia="Times New Roman" w:hAnsi="Times New Roman" w:cs="Times New Roman"/>
                <w:b/>
                <w:lang w:eastAsia="ru-RU"/>
              </w:rPr>
              <w:t>сформованості вміння</w:t>
            </w:r>
          </w:p>
        </w:tc>
      </w:tr>
      <w:tr w:rsidR="0001551B" w:rsidRPr="00E45FF3" w:rsidTr="00E45FF3">
        <w:trPr>
          <w:trHeight w:val="454"/>
        </w:trPr>
        <w:tc>
          <w:tcPr>
            <w:tcW w:w="2340" w:type="dxa"/>
            <w:vAlign w:val="center"/>
          </w:tcPr>
          <w:p w:rsidR="0001551B" w:rsidRPr="00E45FF3" w:rsidRDefault="0001551B" w:rsidP="0001551B">
            <w:pPr>
              <w:spacing w:after="0" w:line="240" w:lineRule="auto"/>
              <w:rPr>
                <w:rFonts w:ascii="Times New Roman" w:eastAsia="Times New Roman" w:hAnsi="Times New Roman" w:cs="Times New Roman"/>
                <w:b/>
                <w:bCs/>
                <w:sz w:val="24"/>
                <w:szCs w:val="24"/>
                <w:lang w:eastAsia="ru-RU"/>
              </w:rPr>
            </w:pPr>
            <w:r w:rsidRPr="00E45FF3">
              <w:rPr>
                <w:rFonts w:ascii="Times New Roman" w:eastAsia="Times New Roman" w:hAnsi="Times New Roman" w:cs="Times New Roman"/>
                <w:b/>
                <w:bCs/>
                <w:sz w:val="24"/>
                <w:szCs w:val="24"/>
                <w:lang w:eastAsia="ru-RU"/>
              </w:rPr>
              <w:t>1. Репродуктивний</w:t>
            </w:r>
          </w:p>
        </w:tc>
        <w:tc>
          <w:tcPr>
            <w:tcW w:w="6839" w:type="dxa"/>
            <w:vAlign w:val="center"/>
          </w:tcPr>
          <w:p w:rsidR="0001551B" w:rsidRPr="00E45FF3" w:rsidRDefault="0001551B" w:rsidP="0001551B">
            <w:pPr>
              <w:spacing w:after="0" w:line="240" w:lineRule="auto"/>
              <w:ind w:left="44"/>
              <w:rPr>
                <w:rFonts w:ascii="Times New Roman" w:eastAsia="Times New Roman" w:hAnsi="Times New Roman" w:cs="Times New Roman"/>
                <w:sz w:val="24"/>
                <w:szCs w:val="20"/>
                <w:lang w:eastAsia="ru-RU"/>
              </w:rPr>
            </w:pPr>
            <w:r w:rsidRPr="00E45FF3">
              <w:rPr>
                <w:rFonts w:ascii="Times New Roman" w:eastAsia="Times New Roman" w:hAnsi="Times New Roman" w:cs="Times New Roman"/>
                <w:sz w:val="24"/>
                <w:szCs w:val="20"/>
                <w:lang w:eastAsia="ru-RU"/>
              </w:rPr>
              <w:t>Вміння відтворювати знання, передбачені даною програмою</w:t>
            </w:r>
          </w:p>
        </w:tc>
      </w:tr>
      <w:tr w:rsidR="0001551B" w:rsidRPr="00E45FF3" w:rsidTr="00E45FF3">
        <w:tc>
          <w:tcPr>
            <w:tcW w:w="2340" w:type="dxa"/>
            <w:vAlign w:val="center"/>
          </w:tcPr>
          <w:p w:rsidR="0001551B" w:rsidRPr="00E45FF3" w:rsidRDefault="0001551B" w:rsidP="0001551B">
            <w:pPr>
              <w:spacing w:after="0" w:line="240" w:lineRule="auto"/>
              <w:rPr>
                <w:rFonts w:ascii="Times New Roman" w:eastAsia="Times New Roman" w:hAnsi="Times New Roman" w:cs="Times New Roman"/>
                <w:b/>
                <w:bCs/>
                <w:sz w:val="24"/>
                <w:szCs w:val="24"/>
                <w:lang w:eastAsia="ru-RU"/>
              </w:rPr>
            </w:pPr>
            <w:r w:rsidRPr="00E45FF3">
              <w:rPr>
                <w:rFonts w:ascii="Times New Roman" w:eastAsia="Times New Roman" w:hAnsi="Times New Roman" w:cs="Times New Roman"/>
                <w:b/>
                <w:bCs/>
                <w:sz w:val="24"/>
                <w:szCs w:val="24"/>
                <w:lang w:eastAsia="ru-RU"/>
              </w:rPr>
              <w:t>2. Алгоритмічний</w:t>
            </w:r>
          </w:p>
        </w:tc>
        <w:tc>
          <w:tcPr>
            <w:tcW w:w="6839" w:type="dxa"/>
            <w:vAlign w:val="center"/>
          </w:tcPr>
          <w:p w:rsidR="0001551B" w:rsidRPr="00E45FF3" w:rsidRDefault="0001551B" w:rsidP="0001551B">
            <w:pPr>
              <w:spacing w:after="0" w:line="240" w:lineRule="auto"/>
              <w:ind w:left="44"/>
              <w:rPr>
                <w:rFonts w:ascii="Times New Roman" w:eastAsia="Times New Roman" w:hAnsi="Times New Roman" w:cs="Times New Roman"/>
                <w:sz w:val="24"/>
                <w:szCs w:val="20"/>
                <w:lang w:eastAsia="ru-RU"/>
              </w:rPr>
            </w:pPr>
            <w:r w:rsidRPr="00E45FF3">
              <w:rPr>
                <w:rFonts w:ascii="Times New Roman" w:eastAsia="Times New Roman" w:hAnsi="Times New Roman" w:cs="Times New Roman"/>
                <w:sz w:val="24"/>
                <w:szCs w:val="20"/>
                <w:lang w:eastAsia="ru-RU"/>
              </w:rPr>
              <w:t>Вміння використовувати знання в практичній діяльності при розв’язанні типових ситуацій.</w:t>
            </w:r>
          </w:p>
        </w:tc>
      </w:tr>
      <w:tr w:rsidR="0001551B" w:rsidRPr="00E45FF3" w:rsidTr="00E45FF3">
        <w:tc>
          <w:tcPr>
            <w:tcW w:w="2340" w:type="dxa"/>
            <w:vAlign w:val="center"/>
          </w:tcPr>
          <w:p w:rsidR="0001551B" w:rsidRPr="00E45FF3" w:rsidRDefault="0001551B" w:rsidP="0001551B">
            <w:pPr>
              <w:spacing w:after="0" w:line="240" w:lineRule="auto"/>
              <w:rPr>
                <w:rFonts w:ascii="Times New Roman" w:eastAsia="Times New Roman" w:hAnsi="Times New Roman" w:cs="Times New Roman"/>
                <w:b/>
                <w:bCs/>
                <w:sz w:val="24"/>
                <w:szCs w:val="24"/>
                <w:lang w:eastAsia="ru-RU"/>
              </w:rPr>
            </w:pPr>
            <w:r w:rsidRPr="00E45FF3">
              <w:rPr>
                <w:rFonts w:ascii="Times New Roman" w:eastAsia="Times New Roman" w:hAnsi="Times New Roman" w:cs="Times New Roman"/>
                <w:b/>
                <w:bCs/>
                <w:sz w:val="24"/>
                <w:szCs w:val="24"/>
                <w:lang w:eastAsia="ru-RU"/>
              </w:rPr>
              <w:t>З. Творчий</w:t>
            </w:r>
          </w:p>
        </w:tc>
        <w:tc>
          <w:tcPr>
            <w:tcW w:w="6839" w:type="dxa"/>
            <w:vAlign w:val="center"/>
          </w:tcPr>
          <w:p w:rsidR="0001551B" w:rsidRPr="00E45FF3" w:rsidRDefault="0001551B" w:rsidP="0001551B">
            <w:pPr>
              <w:spacing w:after="0" w:line="240" w:lineRule="auto"/>
              <w:ind w:left="44"/>
              <w:rPr>
                <w:rFonts w:ascii="Times New Roman" w:eastAsia="Times New Roman" w:hAnsi="Times New Roman" w:cs="Times New Roman"/>
                <w:sz w:val="24"/>
                <w:szCs w:val="20"/>
                <w:lang w:eastAsia="ru-RU"/>
              </w:rPr>
            </w:pPr>
            <w:r w:rsidRPr="00E45FF3">
              <w:rPr>
                <w:rFonts w:ascii="Times New Roman" w:eastAsia="Times New Roman" w:hAnsi="Times New Roman" w:cs="Times New Roman"/>
                <w:sz w:val="24"/>
                <w:szCs w:val="20"/>
                <w:lang w:eastAsia="ru-RU"/>
              </w:rPr>
              <w:t>Здійснювати евристичний пошук і використовувати знання для розв’язання нестандартних завдань та проблемних ситуацій.</w:t>
            </w:r>
          </w:p>
        </w:tc>
      </w:tr>
    </w:tbl>
    <w:p w:rsidR="00607CEF" w:rsidRDefault="00607CEF" w:rsidP="0001551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8"/>
          <w:lang w:eastAsia="ru-RU"/>
        </w:rPr>
      </w:pPr>
    </w:p>
    <w:p w:rsidR="0001551B" w:rsidRPr="00607CEF" w:rsidRDefault="0001551B" w:rsidP="0001551B">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07CEF">
        <w:rPr>
          <w:rFonts w:ascii="Times New Roman" w:eastAsia="Times New Roman" w:hAnsi="Times New Roman" w:cs="Times New Roman"/>
          <w:sz w:val="28"/>
          <w:szCs w:val="28"/>
          <w:lang w:eastAsia="ru-RU"/>
        </w:rPr>
        <w:t>Навчальна програма складена на</w:t>
      </w:r>
      <w:r w:rsidRPr="00607CEF">
        <w:rPr>
          <w:rFonts w:ascii="Times New Roman" w:eastAsia="Times New Roman" w:hAnsi="Times New Roman" w:cs="Times New Roman"/>
          <w:b/>
          <w:sz w:val="28"/>
          <w:szCs w:val="28"/>
          <w:lang w:eastAsia="ru-RU"/>
        </w:rPr>
        <w:t xml:space="preserve"> </w:t>
      </w:r>
      <w:r w:rsidR="007F1633" w:rsidRPr="00607CEF">
        <w:rPr>
          <w:rFonts w:ascii="Times New Roman" w:eastAsia="Times New Roman" w:hAnsi="Times New Roman" w:cs="Times New Roman"/>
          <w:b/>
          <w:sz w:val="28"/>
          <w:szCs w:val="28"/>
          <w:lang w:eastAsia="ru-RU"/>
        </w:rPr>
        <w:t>5</w:t>
      </w:r>
      <w:r w:rsidRPr="00607CEF">
        <w:rPr>
          <w:rFonts w:ascii="Times New Roman" w:eastAsia="Times New Roman" w:hAnsi="Times New Roman" w:cs="Times New Roman"/>
          <w:b/>
          <w:sz w:val="28"/>
          <w:szCs w:val="28"/>
          <w:lang w:eastAsia="ru-RU"/>
        </w:rPr>
        <w:t xml:space="preserve"> кредит</w:t>
      </w:r>
      <w:r w:rsidR="007F1633" w:rsidRPr="00607CEF">
        <w:rPr>
          <w:rFonts w:ascii="Times New Roman" w:eastAsia="Times New Roman" w:hAnsi="Times New Roman" w:cs="Times New Roman"/>
          <w:b/>
          <w:sz w:val="28"/>
          <w:szCs w:val="28"/>
          <w:lang w:eastAsia="ru-RU"/>
        </w:rPr>
        <w:t>ів</w:t>
      </w:r>
      <w:r w:rsidRPr="00607CEF">
        <w:rPr>
          <w:rFonts w:ascii="Times New Roman" w:eastAsia="Times New Roman" w:hAnsi="Times New Roman" w:cs="Times New Roman"/>
          <w:b/>
          <w:sz w:val="28"/>
          <w:szCs w:val="28"/>
          <w:lang w:eastAsia="ru-RU"/>
        </w:rPr>
        <w:t>. Форми контролю –</w:t>
      </w:r>
      <w:r w:rsidRPr="00607CEF">
        <w:rPr>
          <w:rFonts w:ascii="Times New Roman" w:eastAsia="Times New Roman" w:hAnsi="Times New Roman" w:cs="Times New Roman"/>
          <w:sz w:val="28"/>
          <w:szCs w:val="28"/>
          <w:lang w:eastAsia="ru-RU"/>
        </w:rPr>
        <w:t xml:space="preserve"> </w:t>
      </w:r>
      <w:r w:rsidR="007F1633" w:rsidRPr="00607CEF">
        <w:rPr>
          <w:rFonts w:ascii="Times New Roman" w:eastAsia="Times New Roman" w:hAnsi="Times New Roman" w:cs="Times New Roman"/>
          <w:sz w:val="28"/>
          <w:szCs w:val="28"/>
          <w:lang w:eastAsia="ru-RU"/>
        </w:rPr>
        <w:t>поточне оцінювання</w:t>
      </w:r>
      <w:r w:rsidRPr="00607CEF">
        <w:rPr>
          <w:rFonts w:ascii="Times New Roman" w:eastAsia="Times New Roman" w:hAnsi="Times New Roman" w:cs="Times New Roman"/>
          <w:sz w:val="28"/>
          <w:szCs w:val="28"/>
          <w:lang w:eastAsia="ru-RU"/>
        </w:rPr>
        <w:t>, іспит.</w:t>
      </w:r>
    </w:p>
    <w:p w:rsidR="00607CEF" w:rsidRDefault="00607CE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833CFF" w:rsidRDefault="00833CFF" w:rsidP="00833CFF">
      <w:pPr>
        <w:spacing w:after="0" w:line="240" w:lineRule="auto"/>
        <w:jc w:val="center"/>
        <w:rPr>
          <w:rFonts w:ascii="Times New Roman" w:eastAsia="Times New Roman" w:hAnsi="Times New Roman" w:cs="Times New Roman"/>
          <w:b/>
          <w:snapToGrid w:val="0"/>
          <w:sz w:val="28"/>
          <w:szCs w:val="28"/>
          <w:lang w:eastAsia="ru-RU"/>
        </w:rPr>
      </w:pPr>
      <w:r w:rsidRPr="00833CFF">
        <w:rPr>
          <w:rFonts w:ascii="Times New Roman" w:eastAsia="Times New Roman" w:hAnsi="Times New Roman" w:cs="Times New Roman"/>
          <w:b/>
          <w:snapToGrid w:val="0"/>
          <w:sz w:val="28"/>
          <w:szCs w:val="28"/>
          <w:lang w:eastAsia="ru-RU"/>
        </w:rPr>
        <w:lastRenderedPageBreak/>
        <w:t>ОПИС ПРЕДМЕТА НАВЧАЛЬНОЇ ДИСЦИПЛІНИ</w:t>
      </w:r>
    </w:p>
    <w:p w:rsidR="00FA5F61" w:rsidRPr="00833CFF" w:rsidRDefault="00FA5F61" w:rsidP="00833CFF">
      <w:pPr>
        <w:spacing w:after="0" w:line="240" w:lineRule="auto"/>
        <w:jc w:val="center"/>
        <w:rPr>
          <w:rFonts w:ascii="Times New Roman" w:eastAsia="Times New Roman" w:hAnsi="Times New Roman" w:cs="Times New Roman"/>
          <w:b/>
          <w:snapToGrid w:val="0"/>
          <w:sz w:val="28"/>
          <w:szCs w:val="28"/>
          <w:lang w:eastAsia="ru-RU"/>
        </w:rPr>
      </w:pPr>
    </w:p>
    <w:tbl>
      <w:tblPr>
        <w:tblW w:w="98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518"/>
        <w:gridCol w:w="1134"/>
        <w:gridCol w:w="709"/>
        <w:gridCol w:w="567"/>
        <w:gridCol w:w="993"/>
        <w:gridCol w:w="708"/>
        <w:gridCol w:w="1134"/>
        <w:gridCol w:w="992"/>
        <w:gridCol w:w="1134"/>
      </w:tblGrid>
      <w:tr w:rsidR="00833CFF" w:rsidRPr="00833CFF" w:rsidTr="00225933">
        <w:tc>
          <w:tcPr>
            <w:tcW w:w="9889" w:type="dxa"/>
            <w:gridSpan w:val="9"/>
            <w:shd w:val="clear" w:color="auto" w:fill="F3F3F3"/>
          </w:tcPr>
          <w:p w:rsidR="00833CFF" w:rsidRPr="00833CFF" w:rsidRDefault="00833CFF" w:rsidP="00833CFF">
            <w:pPr>
              <w:spacing w:after="0" w:line="240" w:lineRule="auto"/>
              <w:jc w:val="center"/>
              <w:rPr>
                <w:rFonts w:ascii="Times New Roman" w:eastAsia="Times New Roman" w:hAnsi="Times New Roman" w:cs="Times New Roman"/>
                <w:b/>
                <w:snapToGrid w:val="0"/>
                <w:sz w:val="28"/>
                <w:szCs w:val="28"/>
                <w:lang w:eastAsia="ru-RU"/>
              </w:rPr>
            </w:pPr>
            <w:r w:rsidRPr="00833CFF">
              <w:rPr>
                <w:rFonts w:ascii="Times New Roman" w:eastAsia="Times New Roman" w:hAnsi="Times New Roman" w:cs="Times New Roman"/>
                <w:b/>
                <w:snapToGrid w:val="0"/>
                <w:sz w:val="28"/>
                <w:szCs w:val="28"/>
                <w:lang w:eastAsia="ru-RU"/>
              </w:rPr>
              <w:t>Характеристика навчальної дисципліни</w:t>
            </w:r>
          </w:p>
        </w:tc>
      </w:tr>
      <w:tr w:rsidR="00833CFF" w:rsidRPr="00833CFF" w:rsidTr="00FA5F61">
        <w:tc>
          <w:tcPr>
            <w:tcW w:w="4928" w:type="dxa"/>
            <w:gridSpan w:val="4"/>
            <w:vAlign w:val="center"/>
          </w:tcPr>
          <w:p w:rsidR="00833CFF" w:rsidRPr="00833CFF" w:rsidRDefault="00833CFF" w:rsidP="00FA5F61">
            <w:pPr>
              <w:spacing w:after="0" w:line="240" w:lineRule="auto"/>
              <w:jc w:val="center"/>
              <w:rPr>
                <w:rFonts w:ascii="Times New Roman" w:eastAsia="Times New Roman" w:hAnsi="Times New Roman" w:cs="Times New Roman"/>
                <w:b/>
                <w:snapToGrid w:val="0"/>
                <w:sz w:val="24"/>
                <w:szCs w:val="24"/>
                <w:lang w:eastAsia="ru-RU"/>
              </w:rPr>
            </w:pPr>
            <w:r w:rsidRPr="00833CFF">
              <w:rPr>
                <w:rFonts w:ascii="Times New Roman" w:eastAsia="Times New Roman" w:hAnsi="Times New Roman" w:cs="Times New Roman"/>
                <w:b/>
                <w:snapToGrid w:val="0"/>
                <w:sz w:val="24"/>
                <w:szCs w:val="24"/>
                <w:lang w:eastAsia="ru-RU"/>
              </w:rPr>
              <w:t>Шифр та назва галузі знань</w:t>
            </w:r>
          </w:p>
          <w:p w:rsidR="00833CFF" w:rsidRPr="00833CFF" w:rsidRDefault="00833CFF" w:rsidP="00FA5F61">
            <w:pPr>
              <w:spacing w:after="0" w:line="240" w:lineRule="auto"/>
              <w:jc w:val="center"/>
              <w:rPr>
                <w:rFonts w:ascii="Times New Roman" w:eastAsia="Times New Roman" w:hAnsi="Times New Roman" w:cs="Times New Roman"/>
                <w:i/>
                <w:snapToGrid w:val="0"/>
                <w:sz w:val="24"/>
                <w:szCs w:val="24"/>
                <w:lang w:eastAsia="ru-RU"/>
              </w:rPr>
            </w:pPr>
            <w:r w:rsidRPr="00833CFF">
              <w:rPr>
                <w:rFonts w:ascii="Times New Roman" w:eastAsia="Times New Roman" w:hAnsi="Times New Roman" w:cs="Times New Roman"/>
                <w:i/>
                <w:snapToGrid w:val="0"/>
                <w:sz w:val="24"/>
                <w:szCs w:val="24"/>
                <w:lang w:eastAsia="ru-RU"/>
              </w:rPr>
              <w:t>0305 “Економіка та підприємництво”</w:t>
            </w:r>
          </w:p>
          <w:p w:rsidR="00833CFF" w:rsidRPr="00833CFF" w:rsidRDefault="00FA5F61" w:rsidP="00FA5F61">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b/>
                <w:snapToGrid w:val="0"/>
                <w:sz w:val="24"/>
                <w:szCs w:val="24"/>
                <w:lang w:eastAsia="ru-RU"/>
              </w:rPr>
              <w:t>Освітній ступінь</w:t>
            </w:r>
            <w:r w:rsidR="00833CFF" w:rsidRPr="00833CFF">
              <w:rPr>
                <w:rFonts w:ascii="Times New Roman" w:eastAsia="Times New Roman" w:hAnsi="Times New Roman" w:cs="Times New Roman"/>
                <w:snapToGrid w:val="0"/>
                <w:sz w:val="24"/>
                <w:szCs w:val="24"/>
                <w:lang w:eastAsia="ru-RU"/>
              </w:rPr>
              <w:t xml:space="preserve"> </w:t>
            </w:r>
            <w:r w:rsidR="00833CFF" w:rsidRPr="00833CFF">
              <w:rPr>
                <w:rFonts w:ascii="Times New Roman" w:eastAsia="Times New Roman" w:hAnsi="Times New Roman" w:cs="Times New Roman"/>
                <w:i/>
                <w:snapToGrid w:val="0"/>
                <w:sz w:val="24"/>
                <w:szCs w:val="24"/>
                <w:lang w:eastAsia="ru-RU"/>
              </w:rPr>
              <w:t>“</w:t>
            </w:r>
            <w:r>
              <w:rPr>
                <w:rFonts w:ascii="Times New Roman" w:eastAsia="Times New Roman" w:hAnsi="Times New Roman" w:cs="Times New Roman"/>
                <w:i/>
                <w:snapToGrid w:val="0"/>
                <w:sz w:val="24"/>
                <w:szCs w:val="24"/>
                <w:lang w:eastAsia="ru-RU"/>
              </w:rPr>
              <w:t>магістр</w:t>
            </w:r>
            <w:r w:rsidR="00833CFF" w:rsidRPr="00833CFF">
              <w:rPr>
                <w:rFonts w:ascii="Times New Roman" w:eastAsia="Times New Roman" w:hAnsi="Times New Roman" w:cs="Times New Roman"/>
                <w:i/>
                <w:snapToGrid w:val="0"/>
                <w:sz w:val="24"/>
                <w:szCs w:val="24"/>
                <w:lang w:eastAsia="ru-RU"/>
              </w:rPr>
              <w:t>”</w:t>
            </w:r>
          </w:p>
        </w:tc>
        <w:tc>
          <w:tcPr>
            <w:tcW w:w="4961" w:type="dxa"/>
            <w:gridSpan w:val="5"/>
          </w:tcPr>
          <w:p w:rsidR="00833CFF" w:rsidRPr="00833CFF" w:rsidRDefault="00833CFF" w:rsidP="00833CFF">
            <w:pPr>
              <w:spacing w:after="0" w:line="240" w:lineRule="auto"/>
              <w:jc w:val="center"/>
              <w:rPr>
                <w:rFonts w:ascii="Times New Roman" w:eastAsia="Times New Roman" w:hAnsi="Times New Roman" w:cs="Times New Roman"/>
                <w:snapToGrid w:val="0"/>
                <w:sz w:val="24"/>
                <w:szCs w:val="24"/>
                <w:lang w:eastAsia="ru-RU"/>
              </w:rPr>
            </w:pPr>
            <w:r w:rsidRPr="00833CFF">
              <w:rPr>
                <w:rFonts w:ascii="Times New Roman" w:eastAsia="Times New Roman" w:hAnsi="Times New Roman" w:cs="Times New Roman"/>
                <w:snapToGrid w:val="0"/>
                <w:sz w:val="24"/>
                <w:szCs w:val="24"/>
                <w:lang w:eastAsia="ru-RU"/>
              </w:rPr>
              <w:t>“</w:t>
            </w:r>
            <w:r>
              <w:rPr>
                <w:rFonts w:ascii="Times New Roman" w:eastAsia="Times New Roman" w:hAnsi="Times New Roman" w:cs="Times New Roman"/>
                <w:snapToGrid w:val="0"/>
                <w:sz w:val="24"/>
                <w:szCs w:val="24"/>
                <w:lang w:eastAsia="ru-RU"/>
              </w:rPr>
              <w:t>Управління</w:t>
            </w:r>
            <w:r w:rsidRPr="00833CFF">
              <w:rPr>
                <w:rFonts w:ascii="Times New Roman" w:eastAsia="Times New Roman" w:hAnsi="Times New Roman" w:cs="Times New Roman"/>
                <w:snapToGrid w:val="0"/>
                <w:sz w:val="24"/>
                <w:szCs w:val="24"/>
                <w:lang w:eastAsia="ru-RU"/>
              </w:rPr>
              <w:t xml:space="preserve"> ЗЕД” – вибіркова дисципліна рекомендована для формування індивідуального плану студента</w:t>
            </w:r>
          </w:p>
          <w:p w:rsidR="00833CFF" w:rsidRPr="00833CFF" w:rsidRDefault="00833CFF" w:rsidP="00833CFF">
            <w:pPr>
              <w:spacing w:after="0" w:line="240" w:lineRule="auto"/>
              <w:jc w:val="center"/>
              <w:rPr>
                <w:rFonts w:ascii="Times New Roman" w:eastAsia="Times New Roman" w:hAnsi="Times New Roman" w:cs="Times New Roman"/>
                <w:snapToGrid w:val="0"/>
                <w:sz w:val="24"/>
                <w:szCs w:val="24"/>
                <w:lang w:val="en-US" w:eastAsia="ru-RU"/>
              </w:rPr>
            </w:pPr>
            <w:r w:rsidRPr="00833CFF">
              <w:rPr>
                <w:rFonts w:ascii="Times New Roman" w:eastAsia="Times New Roman" w:hAnsi="Times New Roman" w:cs="Times New Roman"/>
                <w:b/>
                <w:snapToGrid w:val="0"/>
                <w:sz w:val="24"/>
                <w:szCs w:val="24"/>
                <w:lang w:eastAsia="ru-RU"/>
              </w:rPr>
              <w:t>Курс</w:t>
            </w:r>
            <w:r>
              <w:rPr>
                <w:rFonts w:ascii="Times New Roman" w:eastAsia="Times New Roman" w:hAnsi="Times New Roman" w:cs="Times New Roman"/>
                <w:snapToGrid w:val="0"/>
                <w:sz w:val="24"/>
                <w:szCs w:val="24"/>
                <w:lang w:eastAsia="ru-RU"/>
              </w:rPr>
              <w:t xml:space="preserve">: </w:t>
            </w:r>
            <w:r w:rsidRPr="00833CFF">
              <w:rPr>
                <w:rFonts w:ascii="Times New Roman" w:eastAsia="Times New Roman" w:hAnsi="Times New Roman" w:cs="Times New Roman"/>
                <w:snapToGrid w:val="0"/>
                <w:sz w:val="24"/>
                <w:szCs w:val="24"/>
                <w:lang w:eastAsia="ru-RU"/>
              </w:rPr>
              <w:t>V</w:t>
            </w:r>
            <w:r>
              <w:rPr>
                <w:rFonts w:ascii="Times New Roman" w:eastAsia="Times New Roman" w:hAnsi="Times New Roman" w:cs="Times New Roman"/>
                <w:snapToGrid w:val="0"/>
                <w:sz w:val="24"/>
                <w:szCs w:val="24"/>
                <w:lang w:eastAsia="ru-RU"/>
              </w:rPr>
              <w:t>І</w:t>
            </w:r>
            <w:r w:rsidRPr="00833CFF">
              <w:rPr>
                <w:rFonts w:ascii="Times New Roman" w:eastAsia="Times New Roman" w:hAnsi="Times New Roman" w:cs="Times New Roman"/>
                <w:snapToGrid w:val="0"/>
                <w:sz w:val="24"/>
                <w:szCs w:val="24"/>
                <w:lang w:eastAsia="ru-RU"/>
              </w:rPr>
              <w:t xml:space="preserve">; </w:t>
            </w:r>
            <w:r w:rsidRPr="00833CFF">
              <w:rPr>
                <w:rFonts w:ascii="Times New Roman" w:eastAsia="Times New Roman" w:hAnsi="Times New Roman" w:cs="Times New Roman"/>
                <w:b/>
                <w:snapToGrid w:val="0"/>
                <w:sz w:val="24"/>
                <w:szCs w:val="24"/>
                <w:lang w:eastAsia="ru-RU"/>
              </w:rPr>
              <w:t>Семестр</w:t>
            </w:r>
            <w:r w:rsidRPr="00833CFF">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ІІІ</w:t>
            </w:r>
          </w:p>
        </w:tc>
      </w:tr>
      <w:tr w:rsidR="00833CFF" w:rsidRPr="00833CFF" w:rsidTr="00225933">
        <w:tc>
          <w:tcPr>
            <w:tcW w:w="9889" w:type="dxa"/>
            <w:gridSpan w:val="9"/>
            <w:shd w:val="clear" w:color="auto" w:fill="F3F3F3"/>
          </w:tcPr>
          <w:p w:rsidR="00833CFF" w:rsidRPr="00833CFF" w:rsidRDefault="00833CFF" w:rsidP="00833CFF">
            <w:pPr>
              <w:spacing w:after="0" w:line="240" w:lineRule="auto"/>
              <w:jc w:val="center"/>
              <w:rPr>
                <w:rFonts w:ascii="Times New Roman" w:eastAsia="Times New Roman" w:hAnsi="Times New Roman" w:cs="Times New Roman"/>
                <w:snapToGrid w:val="0"/>
                <w:sz w:val="20"/>
                <w:szCs w:val="20"/>
                <w:lang w:eastAsia="ru-RU"/>
              </w:rPr>
            </w:pPr>
          </w:p>
        </w:tc>
      </w:tr>
      <w:tr w:rsidR="008B7BF8" w:rsidRPr="00833CFF" w:rsidTr="00225933">
        <w:trPr>
          <w:trHeight w:val="743"/>
        </w:trPr>
        <w:tc>
          <w:tcPr>
            <w:tcW w:w="2518" w:type="dxa"/>
            <w:vAlign w:val="center"/>
          </w:tcPr>
          <w:p w:rsidR="008B7BF8" w:rsidRPr="00833CFF" w:rsidRDefault="008B7BF8" w:rsidP="00833CFF">
            <w:pPr>
              <w:spacing w:after="0" w:line="240" w:lineRule="auto"/>
              <w:jc w:val="center"/>
              <w:rPr>
                <w:rFonts w:ascii="Times New Roman" w:eastAsia="Times New Roman" w:hAnsi="Times New Roman" w:cs="Times New Roman"/>
                <w:b/>
                <w:snapToGrid w:val="0"/>
                <w:lang w:eastAsia="ru-RU"/>
              </w:rPr>
            </w:pPr>
            <w:r w:rsidRPr="00833CFF">
              <w:rPr>
                <w:rFonts w:ascii="Times New Roman" w:eastAsia="Times New Roman" w:hAnsi="Times New Roman" w:cs="Times New Roman"/>
                <w:b/>
                <w:snapToGrid w:val="0"/>
                <w:lang w:eastAsia="ru-RU"/>
              </w:rPr>
              <w:t>Шифри та напрям підготовки</w:t>
            </w:r>
          </w:p>
        </w:tc>
        <w:tc>
          <w:tcPr>
            <w:tcW w:w="1134" w:type="dxa"/>
            <w:vAlign w:val="center"/>
          </w:tcPr>
          <w:p w:rsidR="008B7BF8" w:rsidRPr="00833CFF" w:rsidRDefault="008B7BF8" w:rsidP="00833CFF">
            <w:pPr>
              <w:spacing w:after="0" w:line="240" w:lineRule="auto"/>
              <w:jc w:val="center"/>
              <w:rPr>
                <w:rFonts w:ascii="Times New Roman" w:eastAsia="Times New Roman" w:hAnsi="Times New Roman" w:cs="Times New Roman"/>
                <w:b/>
                <w:snapToGrid w:val="0"/>
                <w:sz w:val="20"/>
                <w:szCs w:val="20"/>
                <w:lang w:eastAsia="ru-RU"/>
              </w:rPr>
            </w:pPr>
            <w:r w:rsidRPr="00833CFF">
              <w:rPr>
                <w:rFonts w:ascii="Times New Roman" w:eastAsia="Times New Roman" w:hAnsi="Times New Roman" w:cs="Times New Roman"/>
                <w:b/>
                <w:snapToGrid w:val="0"/>
                <w:sz w:val="20"/>
                <w:szCs w:val="20"/>
                <w:lang w:eastAsia="ru-RU"/>
              </w:rPr>
              <w:t>Кількість кредитів</w:t>
            </w:r>
          </w:p>
          <w:p w:rsidR="008B7BF8" w:rsidRPr="00833CFF" w:rsidRDefault="008B7BF8" w:rsidP="00833CFF">
            <w:pPr>
              <w:spacing w:after="0" w:line="240" w:lineRule="auto"/>
              <w:jc w:val="center"/>
              <w:rPr>
                <w:rFonts w:ascii="Times New Roman" w:eastAsia="Times New Roman" w:hAnsi="Times New Roman" w:cs="Times New Roman"/>
                <w:b/>
                <w:snapToGrid w:val="0"/>
                <w:sz w:val="20"/>
                <w:szCs w:val="20"/>
                <w:lang w:eastAsia="ru-RU"/>
              </w:rPr>
            </w:pPr>
            <w:r w:rsidRPr="00833CFF">
              <w:rPr>
                <w:rFonts w:ascii="Times New Roman" w:eastAsia="Times New Roman" w:hAnsi="Times New Roman" w:cs="Times New Roman"/>
                <w:b/>
                <w:snapToGrid w:val="0"/>
                <w:lang w:eastAsia="ru-RU"/>
              </w:rPr>
              <w:t>ECTS</w:t>
            </w:r>
          </w:p>
        </w:tc>
        <w:tc>
          <w:tcPr>
            <w:tcW w:w="1276" w:type="dxa"/>
            <w:gridSpan w:val="2"/>
            <w:vAlign w:val="center"/>
          </w:tcPr>
          <w:p w:rsidR="008B7BF8" w:rsidRPr="00833CFF" w:rsidRDefault="008B7BF8" w:rsidP="00FA5F61">
            <w:pPr>
              <w:spacing w:after="0" w:line="240" w:lineRule="auto"/>
              <w:jc w:val="center"/>
              <w:rPr>
                <w:rFonts w:ascii="Times New Roman" w:eastAsia="Times New Roman" w:hAnsi="Times New Roman" w:cs="Times New Roman"/>
                <w:b/>
                <w:snapToGrid w:val="0"/>
                <w:sz w:val="20"/>
                <w:szCs w:val="20"/>
                <w:lang w:eastAsia="ru-RU"/>
              </w:rPr>
            </w:pPr>
            <w:r>
              <w:rPr>
                <w:rFonts w:ascii="Times New Roman" w:eastAsia="Times New Roman" w:hAnsi="Times New Roman" w:cs="Times New Roman"/>
                <w:b/>
                <w:snapToGrid w:val="0"/>
                <w:sz w:val="20"/>
                <w:szCs w:val="20"/>
                <w:lang w:eastAsia="ru-RU"/>
              </w:rPr>
              <w:t xml:space="preserve">Кількість годин </w:t>
            </w:r>
          </w:p>
        </w:tc>
        <w:tc>
          <w:tcPr>
            <w:tcW w:w="1701" w:type="dxa"/>
            <w:gridSpan w:val="2"/>
            <w:vAlign w:val="center"/>
          </w:tcPr>
          <w:p w:rsidR="008B7BF8" w:rsidRPr="00833CFF" w:rsidRDefault="008B7BF8" w:rsidP="00833CFF">
            <w:pPr>
              <w:spacing w:after="0" w:line="240" w:lineRule="auto"/>
              <w:jc w:val="center"/>
              <w:rPr>
                <w:rFonts w:ascii="Times New Roman" w:eastAsia="Times New Roman" w:hAnsi="Times New Roman" w:cs="Times New Roman"/>
                <w:b/>
                <w:snapToGrid w:val="0"/>
                <w:sz w:val="20"/>
                <w:szCs w:val="20"/>
                <w:lang w:eastAsia="ru-RU"/>
              </w:rPr>
            </w:pPr>
            <w:r w:rsidRPr="00833CFF">
              <w:rPr>
                <w:rFonts w:ascii="Times New Roman" w:eastAsia="Times New Roman" w:hAnsi="Times New Roman" w:cs="Times New Roman"/>
                <w:b/>
                <w:snapToGrid w:val="0"/>
                <w:sz w:val="20"/>
                <w:szCs w:val="20"/>
                <w:lang w:eastAsia="ru-RU"/>
              </w:rPr>
              <w:t xml:space="preserve">Кількість </w:t>
            </w:r>
            <w:proofErr w:type="spellStart"/>
            <w:r w:rsidRPr="00833CFF">
              <w:rPr>
                <w:rFonts w:ascii="Times New Roman" w:eastAsia="Times New Roman" w:hAnsi="Times New Roman" w:cs="Times New Roman"/>
                <w:b/>
                <w:snapToGrid w:val="0"/>
                <w:sz w:val="20"/>
                <w:szCs w:val="20"/>
                <w:lang w:eastAsia="ru-RU"/>
              </w:rPr>
              <w:t>ауд</w:t>
            </w:r>
            <w:proofErr w:type="spellEnd"/>
            <w:r w:rsidRPr="00833CFF">
              <w:rPr>
                <w:rFonts w:ascii="Times New Roman" w:eastAsia="Times New Roman" w:hAnsi="Times New Roman" w:cs="Times New Roman"/>
                <w:b/>
                <w:snapToGrid w:val="0"/>
                <w:sz w:val="20"/>
                <w:szCs w:val="20"/>
                <w:lang w:eastAsia="ru-RU"/>
              </w:rPr>
              <w:t>. годин</w:t>
            </w:r>
          </w:p>
        </w:tc>
        <w:tc>
          <w:tcPr>
            <w:tcW w:w="1134" w:type="dxa"/>
            <w:vAlign w:val="center"/>
          </w:tcPr>
          <w:p w:rsidR="008B7BF8" w:rsidRPr="00833CFF" w:rsidRDefault="008B7BF8" w:rsidP="00833CFF">
            <w:pPr>
              <w:spacing w:after="0" w:line="240" w:lineRule="auto"/>
              <w:jc w:val="center"/>
              <w:rPr>
                <w:rFonts w:ascii="Times New Roman" w:eastAsia="Times New Roman" w:hAnsi="Times New Roman" w:cs="Times New Roman"/>
                <w:b/>
                <w:snapToGrid w:val="0"/>
                <w:sz w:val="20"/>
                <w:szCs w:val="20"/>
                <w:lang w:eastAsia="ru-RU"/>
              </w:rPr>
            </w:pPr>
            <w:r w:rsidRPr="00833CFF">
              <w:rPr>
                <w:rFonts w:ascii="Times New Roman" w:eastAsia="Times New Roman" w:hAnsi="Times New Roman" w:cs="Times New Roman"/>
                <w:b/>
                <w:snapToGrid w:val="0"/>
                <w:sz w:val="20"/>
                <w:szCs w:val="20"/>
                <w:lang w:eastAsia="ru-RU"/>
              </w:rPr>
              <w:t>Лекції</w:t>
            </w:r>
          </w:p>
        </w:tc>
        <w:tc>
          <w:tcPr>
            <w:tcW w:w="992" w:type="dxa"/>
            <w:vAlign w:val="center"/>
          </w:tcPr>
          <w:p w:rsidR="008B7BF8" w:rsidRPr="00833CFF" w:rsidRDefault="008B7BF8" w:rsidP="00833CFF">
            <w:pPr>
              <w:spacing w:after="0" w:line="240" w:lineRule="auto"/>
              <w:jc w:val="center"/>
              <w:rPr>
                <w:rFonts w:ascii="Times New Roman" w:eastAsia="Times New Roman" w:hAnsi="Times New Roman" w:cs="Times New Roman"/>
                <w:b/>
                <w:snapToGrid w:val="0"/>
                <w:sz w:val="20"/>
                <w:szCs w:val="20"/>
                <w:lang w:eastAsia="ru-RU"/>
              </w:rPr>
            </w:pPr>
            <w:r w:rsidRPr="00833CFF">
              <w:rPr>
                <w:rFonts w:ascii="Times New Roman" w:eastAsia="Times New Roman" w:hAnsi="Times New Roman" w:cs="Times New Roman"/>
                <w:b/>
                <w:snapToGrid w:val="0"/>
                <w:sz w:val="20"/>
                <w:szCs w:val="20"/>
                <w:lang w:eastAsia="ru-RU"/>
              </w:rPr>
              <w:t>СЗ</w:t>
            </w:r>
          </w:p>
        </w:tc>
        <w:tc>
          <w:tcPr>
            <w:tcW w:w="1134" w:type="dxa"/>
            <w:vAlign w:val="center"/>
          </w:tcPr>
          <w:p w:rsidR="008B7BF8" w:rsidRPr="00833CFF" w:rsidRDefault="008B7BF8" w:rsidP="00833CFF">
            <w:pPr>
              <w:spacing w:after="0" w:line="240" w:lineRule="auto"/>
              <w:jc w:val="center"/>
              <w:rPr>
                <w:rFonts w:ascii="Times New Roman" w:eastAsia="Times New Roman" w:hAnsi="Times New Roman" w:cs="Times New Roman"/>
                <w:b/>
                <w:snapToGrid w:val="0"/>
                <w:sz w:val="20"/>
                <w:szCs w:val="20"/>
                <w:lang w:eastAsia="ru-RU"/>
              </w:rPr>
            </w:pPr>
            <w:r w:rsidRPr="00833CFF">
              <w:rPr>
                <w:rFonts w:ascii="Times New Roman" w:eastAsia="Times New Roman" w:hAnsi="Times New Roman" w:cs="Times New Roman"/>
                <w:b/>
                <w:snapToGrid w:val="0"/>
                <w:sz w:val="20"/>
                <w:szCs w:val="20"/>
                <w:lang w:eastAsia="ru-RU"/>
              </w:rPr>
              <w:t>СРС</w:t>
            </w:r>
          </w:p>
          <w:p w:rsidR="008B7BF8" w:rsidRPr="00833CFF" w:rsidRDefault="008B7BF8" w:rsidP="00833CFF">
            <w:pPr>
              <w:spacing w:after="0" w:line="240" w:lineRule="auto"/>
              <w:jc w:val="center"/>
              <w:rPr>
                <w:rFonts w:ascii="Times New Roman" w:eastAsia="Times New Roman" w:hAnsi="Times New Roman" w:cs="Times New Roman"/>
                <w:b/>
                <w:snapToGrid w:val="0"/>
                <w:sz w:val="20"/>
                <w:szCs w:val="20"/>
                <w:lang w:eastAsia="ru-RU"/>
              </w:rPr>
            </w:pPr>
          </w:p>
        </w:tc>
      </w:tr>
      <w:tr w:rsidR="00833CFF" w:rsidRPr="00833CFF" w:rsidTr="00225933">
        <w:tc>
          <w:tcPr>
            <w:tcW w:w="2518" w:type="dxa"/>
            <w:vAlign w:val="center"/>
          </w:tcPr>
          <w:p w:rsidR="00833CFF" w:rsidRPr="00833CFF" w:rsidRDefault="00FA5F61" w:rsidP="00833CFF">
            <w:pPr>
              <w:spacing w:after="0" w:line="240" w:lineRule="auto"/>
              <w:jc w:val="center"/>
              <w:rPr>
                <w:rFonts w:ascii="Times New Roman" w:eastAsia="Times New Roman" w:hAnsi="Times New Roman" w:cs="Times New Roman"/>
                <w:b/>
                <w:snapToGrid w:val="0"/>
                <w:sz w:val="20"/>
                <w:szCs w:val="20"/>
                <w:lang w:eastAsia="ru-RU"/>
              </w:rPr>
            </w:pPr>
            <w:r w:rsidRPr="00FA5F61">
              <w:rPr>
                <w:rFonts w:ascii="Times New Roman" w:eastAsia="Times New Roman" w:hAnsi="Times New Roman" w:cs="Times New Roman"/>
                <w:b/>
                <w:snapToGrid w:val="0"/>
                <w:sz w:val="20"/>
                <w:szCs w:val="20"/>
                <w:lang w:eastAsia="ru-RU"/>
              </w:rPr>
              <w:t xml:space="preserve">8.03050801 </w:t>
            </w:r>
            <w:r w:rsidR="00833CFF" w:rsidRPr="00833CFF">
              <w:rPr>
                <w:rFonts w:ascii="Times New Roman" w:eastAsia="Times New Roman" w:hAnsi="Times New Roman" w:cs="Times New Roman"/>
                <w:b/>
                <w:snapToGrid w:val="0"/>
                <w:sz w:val="20"/>
                <w:szCs w:val="20"/>
                <w:lang w:eastAsia="ru-RU"/>
              </w:rPr>
              <w:t xml:space="preserve">“Фінанси </w:t>
            </w:r>
          </w:p>
          <w:p w:rsidR="00833CFF" w:rsidRPr="00833CFF" w:rsidRDefault="00833CFF" w:rsidP="00833CFF">
            <w:pPr>
              <w:spacing w:after="0" w:line="240" w:lineRule="auto"/>
              <w:jc w:val="center"/>
              <w:rPr>
                <w:rFonts w:ascii="Times New Roman" w:eastAsia="Times New Roman" w:hAnsi="Times New Roman" w:cs="Times New Roman"/>
                <w:b/>
                <w:snapToGrid w:val="0"/>
                <w:sz w:val="20"/>
                <w:szCs w:val="20"/>
                <w:lang w:val="ru-RU" w:eastAsia="ru-RU"/>
              </w:rPr>
            </w:pPr>
            <w:r w:rsidRPr="00833CFF">
              <w:rPr>
                <w:rFonts w:ascii="Times New Roman" w:eastAsia="Times New Roman" w:hAnsi="Times New Roman" w:cs="Times New Roman"/>
                <w:b/>
                <w:snapToGrid w:val="0"/>
                <w:sz w:val="20"/>
                <w:szCs w:val="20"/>
                <w:lang w:eastAsia="ru-RU"/>
              </w:rPr>
              <w:t>і кредит”</w:t>
            </w:r>
          </w:p>
        </w:tc>
        <w:tc>
          <w:tcPr>
            <w:tcW w:w="1134" w:type="dxa"/>
            <w:vAlign w:val="center"/>
          </w:tcPr>
          <w:p w:rsidR="00833CFF" w:rsidRPr="00833CFF" w:rsidRDefault="00FA5F61" w:rsidP="00833CFF">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5</w:t>
            </w:r>
            <w:r w:rsidR="00833CFF" w:rsidRPr="00833CFF">
              <w:rPr>
                <w:rFonts w:ascii="Times New Roman" w:eastAsia="Times New Roman" w:hAnsi="Times New Roman" w:cs="Times New Roman"/>
                <w:snapToGrid w:val="0"/>
                <w:sz w:val="28"/>
                <w:szCs w:val="28"/>
                <w:lang w:eastAsia="ru-RU"/>
              </w:rPr>
              <w:t>,00</w:t>
            </w:r>
          </w:p>
        </w:tc>
        <w:tc>
          <w:tcPr>
            <w:tcW w:w="1276" w:type="dxa"/>
            <w:gridSpan w:val="2"/>
            <w:vAlign w:val="center"/>
          </w:tcPr>
          <w:p w:rsidR="00833CFF" w:rsidRPr="00833CFF" w:rsidRDefault="00833CFF" w:rsidP="00833CFF">
            <w:pPr>
              <w:spacing w:after="0" w:line="240" w:lineRule="auto"/>
              <w:jc w:val="center"/>
              <w:rPr>
                <w:rFonts w:ascii="Times New Roman" w:eastAsia="Times New Roman" w:hAnsi="Times New Roman" w:cs="Times New Roman"/>
                <w:snapToGrid w:val="0"/>
                <w:sz w:val="28"/>
                <w:szCs w:val="28"/>
                <w:lang w:eastAsia="ru-RU"/>
              </w:rPr>
            </w:pPr>
            <w:r w:rsidRPr="00833CFF">
              <w:rPr>
                <w:rFonts w:ascii="Times New Roman" w:eastAsia="Times New Roman" w:hAnsi="Times New Roman" w:cs="Times New Roman"/>
                <w:snapToGrid w:val="0"/>
                <w:sz w:val="28"/>
                <w:szCs w:val="28"/>
                <w:lang w:eastAsia="ru-RU"/>
              </w:rPr>
              <w:t>1</w:t>
            </w:r>
            <w:r w:rsidR="00FA5F61">
              <w:rPr>
                <w:rFonts w:ascii="Times New Roman" w:eastAsia="Times New Roman" w:hAnsi="Times New Roman" w:cs="Times New Roman"/>
                <w:snapToGrid w:val="0"/>
                <w:sz w:val="28"/>
                <w:szCs w:val="28"/>
                <w:lang w:eastAsia="ru-RU"/>
              </w:rPr>
              <w:t>5</w:t>
            </w:r>
            <w:r w:rsidRPr="00833CFF">
              <w:rPr>
                <w:rFonts w:ascii="Times New Roman" w:eastAsia="Times New Roman" w:hAnsi="Times New Roman" w:cs="Times New Roman"/>
                <w:snapToGrid w:val="0"/>
                <w:sz w:val="28"/>
                <w:szCs w:val="28"/>
                <w:lang w:eastAsia="ru-RU"/>
              </w:rPr>
              <w:t>0</w:t>
            </w:r>
          </w:p>
        </w:tc>
        <w:tc>
          <w:tcPr>
            <w:tcW w:w="1701" w:type="dxa"/>
            <w:gridSpan w:val="2"/>
            <w:vAlign w:val="center"/>
          </w:tcPr>
          <w:p w:rsidR="00833CFF" w:rsidRPr="00833CFF" w:rsidRDefault="00833CFF" w:rsidP="00833CFF">
            <w:pPr>
              <w:spacing w:after="0" w:line="240" w:lineRule="auto"/>
              <w:jc w:val="center"/>
              <w:rPr>
                <w:rFonts w:ascii="Times New Roman" w:eastAsia="Times New Roman" w:hAnsi="Times New Roman" w:cs="Times New Roman"/>
                <w:snapToGrid w:val="0"/>
                <w:sz w:val="28"/>
                <w:szCs w:val="28"/>
                <w:lang w:eastAsia="ru-RU"/>
              </w:rPr>
            </w:pPr>
            <w:r w:rsidRPr="00833CFF">
              <w:rPr>
                <w:rFonts w:ascii="Times New Roman" w:eastAsia="Times New Roman" w:hAnsi="Times New Roman" w:cs="Times New Roman"/>
                <w:snapToGrid w:val="0"/>
                <w:sz w:val="28"/>
                <w:szCs w:val="28"/>
                <w:lang w:eastAsia="ru-RU"/>
              </w:rPr>
              <w:t>48</w:t>
            </w:r>
          </w:p>
        </w:tc>
        <w:tc>
          <w:tcPr>
            <w:tcW w:w="1134" w:type="dxa"/>
            <w:vAlign w:val="center"/>
          </w:tcPr>
          <w:p w:rsidR="00833CFF" w:rsidRPr="00833CFF" w:rsidRDefault="00833CFF" w:rsidP="00833CFF">
            <w:pPr>
              <w:spacing w:after="0" w:line="240" w:lineRule="auto"/>
              <w:jc w:val="center"/>
              <w:rPr>
                <w:rFonts w:ascii="Times New Roman" w:eastAsia="Times New Roman" w:hAnsi="Times New Roman" w:cs="Times New Roman"/>
                <w:snapToGrid w:val="0"/>
                <w:sz w:val="28"/>
                <w:szCs w:val="28"/>
                <w:lang w:eastAsia="ru-RU"/>
              </w:rPr>
            </w:pPr>
            <w:r w:rsidRPr="00833CFF">
              <w:rPr>
                <w:rFonts w:ascii="Times New Roman" w:eastAsia="Times New Roman" w:hAnsi="Times New Roman" w:cs="Times New Roman"/>
                <w:snapToGrid w:val="0"/>
                <w:sz w:val="28"/>
                <w:szCs w:val="28"/>
                <w:lang w:eastAsia="ru-RU"/>
              </w:rPr>
              <w:t>32</w:t>
            </w:r>
          </w:p>
        </w:tc>
        <w:tc>
          <w:tcPr>
            <w:tcW w:w="992" w:type="dxa"/>
            <w:vAlign w:val="center"/>
          </w:tcPr>
          <w:p w:rsidR="00833CFF" w:rsidRPr="00833CFF" w:rsidRDefault="00833CFF" w:rsidP="00833CFF">
            <w:pPr>
              <w:spacing w:after="0" w:line="240" w:lineRule="auto"/>
              <w:jc w:val="center"/>
              <w:rPr>
                <w:rFonts w:ascii="Times New Roman" w:eastAsia="Times New Roman" w:hAnsi="Times New Roman" w:cs="Times New Roman"/>
                <w:snapToGrid w:val="0"/>
                <w:sz w:val="28"/>
                <w:szCs w:val="28"/>
                <w:lang w:eastAsia="ru-RU"/>
              </w:rPr>
            </w:pPr>
            <w:r w:rsidRPr="00833CFF">
              <w:rPr>
                <w:rFonts w:ascii="Times New Roman" w:eastAsia="Times New Roman" w:hAnsi="Times New Roman" w:cs="Times New Roman"/>
                <w:snapToGrid w:val="0"/>
                <w:sz w:val="28"/>
                <w:szCs w:val="28"/>
                <w:lang w:eastAsia="ru-RU"/>
              </w:rPr>
              <w:t>16</w:t>
            </w:r>
          </w:p>
        </w:tc>
        <w:tc>
          <w:tcPr>
            <w:tcW w:w="1134" w:type="dxa"/>
            <w:vAlign w:val="center"/>
          </w:tcPr>
          <w:p w:rsidR="00833CFF" w:rsidRPr="00833CFF" w:rsidRDefault="00FA5F61" w:rsidP="00833CFF">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102</w:t>
            </w:r>
          </w:p>
        </w:tc>
      </w:tr>
      <w:tr w:rsidR="00833CFF" w:rsidRPr="00833CFF" w:rsidTr="00225933">
        <w:trPr>
          <w:trHeight w:val="208"/>
        </w:trPr>
        <w:tc>
          <w:tcPr>
            <w:tcW w:w="9889" w:type="dxa"/>
            <w:gridSpan w:val="9"/>
            <w:shd w:val="clear" w:color="auto" w:fill="F3F3F3"/>
            <w:vAlign w:val="center"/>
          </w:tcPr>
          <w:p w:rsidR="00833CFF" w:rsidRPr="00833CFF" w:rsidRDefault="00833CFF" w:rsidP="00833CFF">
            <w:pPr>
              <w:spacing w:after="0" w:line="240" w:lineRule="auto"/>
              <w:jc w:val="center"/>
              <w:rPr>
                <w:rFonts w:ascii="Times New Roman" w:eastAsia="Times New Roman" w:hAnsi="Times New Roman" w:cs="Times New Roman"/>
                <w:snapToGrid w:val="0"/>
                <w:sz w:val="20"/>
                <w:szCs w:val="20"/>
                <w:lang w:eastAsia="ru-RU"/>
              </w:rPr>
            </w:pPr>
          </w:p>
        </w:tc>
      </w:tr>
      <w:tr w:rsidR="00FA5F61" w:rsidRPr="00833CFF" w:rsidTr="00225933">
        <w:tc>
          <w:tcPr>
            <w:tcW w:w="2518" w:type="dxa"/>
            <w:vMerge w:val="restart"/>
            <w:vAlign w:val="center"/>
          </w:tcPr>
          <w:p w:rsidR="00FA5F61" w:rsidRPr="00833CFF" w:rsidRDefault="00FA5F61" w:rsidP="00833CFF">
            <w:pPr>
              <w:spacing w:after="0" w:line="240" w:lineRule="auto"/>
              <w:jc w:val="center"/>
              <w:rPr>
                <w:rFonts w:ascii="Times New Roman" w:eastAsia="Times New Roman" w:hAnsi="Times New Roman" w:cs="Times New Roman"/>
                <w:b/>
                <w:snapToGrid w:val="0"/>
                <w:lang w:eastAsia="ru-RU"/>
              </w:rPr>
            </w:pPr>
          </w:p>
        </w:tc>
        <w:tc>
          <w:tcPr>
            <w:tcW w:w="1843" w:type="dxa"/>
            <w:gridSpan w:val="2"/>
            <w:vAlign w:val="center"/>
          </w:tcPr>
          <w:p w:rsidR="00FA5F61" w:rsidRPr="00833CFF" w:rsidRDefault="00FA5F61" w:rsidP="00833CFF">
            <w:pPr>
              <w:spacing w:after="0" w:line="240" w:lineRule="auto"/>
              <w:jc w:val="center"/>
              <w:rPr>
                <w:rFonts w:ascii="Times New Roman" w:eastAsia="Times New Roman" w:hAnsi="Times New Roman" w:cs="Times New Roman"/>
                <w:b/>
                <w:snapToGrid w:val="0"/>
                <w:lang w:eastAsia="ru-RU"/>
              </w:rPr>
            </w:pPr>
            <w:r w:rsidRPr="00833CFF">
              <w:rPr>
                <w:rFonts w:ascii="Times New Roman" w:eastAsia="Times New Roman" w:hAnsi="Times New Roman" w:cs="Times New Roman"/>
                <w:b/>
                <w:snapToGrid w:val="0"/>
                <w:lang w:eastAsia="ru-RU"/>
              </w:rPr>
              <w:t>Кількість тижневих годин</w:t>
            </w:r>
          </w:p>
        </w:tc>
        <w:tc>
          <w:tcPr>
            <w:tcW w:w="1560" w:type="dxa"/>
            <w:gridSpan w:val="2"/>
            <w:vAlign w:val="center"/>
          </w:tcPr>
          <w:p w:rsidR="00FA5F61" w:rsidRPr="00833CFF" w:rsidRDefault="00FA5F61" w:rsidP="00833CFF">
            <w:pPr>
              <w:spacing w:after="0" w:line="240" w:lineRule="auto"/>
              <w:jc w:val="center"/>
              <w:rPr>
                <w:rFonts w:ascii="Times New Roman" w:eastAsia="Times New Roman" w:hAnsi="Times New Roman" w:cs="Times New Roman"/>
                <w:b/>
                <w:snapToGrid w:val="0"/>
                <w:lang w:eastAsia="ru-RU"/>
              </w:rPr>
            </w:pPr>
            <w:r w:rsidRPr="00833CFF">
              <w:rPr>
                <w:rFonts w:ascii="Times New Roman" w:eastAsia="Times New Roman" w:hAnsi="Times New Roman" w:cs="Times New Roman"/>
                <w:b/>
                <w:snapToGrid w:val="0"/>
                <w:lang w:eastAsia="ru-RU"/>
              </w:rPr>
              <w:t>Кількість змістових модулів</w:t>
            </w:r>
          </w:p>
        </w:tc>
        <w:tc>
          <w:tcPr>
            <w:tcW w:w="3968" w:type="dxa"/>
            <w:gridSpan w:val="4"/>
            <w:vAlign w:val="center"/>
          </w:tcPr>
          <w:p w:rsidR="00FA5F61" w:rsidRPr="00833CFF" w:rsidRDefault="00FA5F61" w:rsidP="00833CFF">
            <w:pPr>
              <w:spacing w:after="0" w:line="240" w:lineRule="auto"/>
              <w:jc w:val="center"/>
              <w:rPr>
                <w:rFonts w:ascii="Times New Roman" w:eastAsia="Times New Roman" w:hAnsi="Times New Roman" w:cs="Times New Roman"/>
                <w:b/>
                <w:snapToGrid w:val="0"/>
                <w:lang w:eastAsia="ru-RU"/>
              </w:rPr>
            </w:pPr>
            <w:r w:rsidRPr="00833CFF">
              <w:rPr>
                <w:rFonts w:ascii="Times New Roman" w:eastAsia="Times New Roman" w:hAnsi="Times New Roman" w:cs="Times New Roman"/>
                <w:b/>
                <w:snapToGrid w:val="0"/>
                <w:lang w:eastAsia="ru-RU"/>
              </w:rPr>
              <w:t>Вид контролю</w:t>
            </w:r>
          </w:p>
        </w:tc>
      </w:tr>
      <w:tr w:rsidR="00FA5F61" w:rsidRPr="00833CFF" w:rsidTr="00225933">
        <w:tc>
          <w:tcPr>
            <w:tcW w:w="2518" w:type="dxa"/>
            <w:vMerge/>
            <w:vAlign w:val="center"/>
          </w:tcPr>
          <w:p w:rsidR="00FA5F61" w:rsidRPr="00833CFF" w:rsidRDefault="00FA5F61" w:rsidP="00833CFF">
            <w:pPr>
              <w:spacing w:after="0" w:line="240" w:lineRule="auto"/>
              <w:jc w:val="center"/>
              <w:rPr>
                <w:rFonts w:ascii="Times New Roman" w:eastAsia="Times New Roman" w:hAnsi="Times New Roman" w:cs="Times New Roman"/>
                <w:b/>
                <w:snapToGrid w:val="0"/>
                <w:sz w:val="20"/>
                <w:szCs w:val="20"/>
                <w:lang w:eastAsia="ru-RU"/>
              </w:rPr>
            </w:pPr>
          </w:p>
        </w:tc>
        <w:tc>
          <w:tcPr>
            <w:tcW w:w="1843" w:type="dxa"/>
            <w:gridSpan w:val="2"/>
            <w:vAlign w:val="center"/>
          </w:tcPr>
          <w:p w:rsidR="00FA5F61" w:rsidRPr="00833CFF" w:rsidRDefault="00FA5F61" w:rsidP="00833CFF">
            <w:pPr>
              <w:spacing w:after="0" w:line="240" w:lineRule="auto"/>
              <w:jc w:val="center"/>
              <w:rPr>
                <w:rFonts w:ascii="Times New Roman" w:eastAsia="Times New Roman" w:hAnsi="Times New Roman" w:cs="Times New Roman"/>
                <w:snapToGrid w:val="0"/>
                <w:sz w:val="28"/>
                <w:szCs w:val="28"/>
                <w:lang w:eastAsia="ru-RU"/>
              </w:rPr>
            </w:pPr>
            <w:r w:rsidRPr="00833CFF">
              <w:rPr>
                <w:rFonts w:ascii="Times New Roman" w:eastAsia="Times New Roman" w:hAnsi="Times New Roman" w:cs="Times New Roman"/>
                <w:snapToGrid w:val="0"/>
                <w:sz w:val="28"/>
                <w:szCs w:val="28"/>
                <w:lang w:eastAsia="ru-RU"/>
              </w:rPr>
              <w:t>3</w:t>
            </w:r>
          </w:p>
        </w:tc>
        <w:tc>
          <w:tcPr>
            <w:tcW w:w="1560" w:type="dxa"/>
            <w:gridSpan w:val="2"/>
            <w:vAlign w:val="center"/>
          </w:tcPr>
          <w:p w:rsidR="00FA5F61" w:rsidRPr="00833CFF" w:rsidRDefault="00FA5F61" w:rsidP="00FA5F61">
            <w:pPr>
              <w:spacing w:after="0" w:line="240" w:lineRule="auto"/>
              <w:jc w:val="center"/>
              <w:rPr>
                <w:rFonts w:ascii="Times New Roman" w:eastAsia="Times New Roman" w:hAnsi="Times New Roman" w:cs="Times New Roman"/>
                <w:snapToGrid w:val="0"/>
                <w:sz w:val="28"/>
                <w:szCs w:val="28"/>
                <w:lang w:eastAsia="ru-RU"/>
              </w:rPr>
            </w:pPr>
            <w:r w:rsidRPr="00833CFF">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0</w:t>
            </w:r>
          </w:p>
        </w:tc>
        <w:tc>
          <w:tcPr>
            <w:tcW w:w="3968" w:type="dxa"/>
            <w:gridSpan w:val="4"/>
            <w:vAlign w:val="center"/>
          </w:tcPr>
          <w:p w:rsidR="00FA5F61" w:rsidRPr="00833CFF" w:rsidRDefault="00FA5F61" w:rsidP="00FA5F61">
            <w:pPr>
              <w:spacing w:after="0" w:line="240" w:lineRule="auto"/>
              <w:jc w:val="center"/>
              <w:rPr>
                <w:rFonts w:ascii="Times New Roman" w:eastAsia="Times New Roman" w:hAnsi="Times New Roman" w:cs="Times New Roman"/>
                <w:snapToGrid w:val="0"/>
                <w:sz w:val="28"/>
                <w:szCs w:val="28"/>
                <w:lang w:eastAsia="ru-RU"/>
              </w:rPr>
            </w:pPr>
            <w:r w:rsidRPr="00833CFF">
              <w:rPr>
                <w:rFonts w:ascii="Times New Roman" w:eastAsia="Times New Roman" w:hAnsi="Times New Roman" w:cs="Times New Roman"/>
                <w:snapToGrid w:val="0"/>
                <w:sz w:val="28"/>
                <w:szCs w:val="28"/>
                <w:lang w:eastAsia="ru-RU"/>
              </w:rPr>
              <w:t xml:space="preserve">ПО,  </w:t>
            </w:r>
            <w:r>
              <w:rPr>
                <w:rFonts w:ascii="Times New Roman" w:eastAsia="Times New Roman" w:hAnsi="Times New Roman" w:cs="Times New Roman"/>
                <w:snapToGrid w:val="0"/>
                <w:sz w:val="28"/>
                <w:szCs w:val="28"/>
                <w:lang w:eastAsia="ru-RU"/>
              </w:rPr>
              <w:t>екзамен</w:t>
            </w:r>
          </w:p>
        </w:tc>
      </w:tr>
      <w:tr w:rsidR="00833CFF" w:rsidRPr="00833CFF" w:rsidTr="00225933">
        <w:trPr>
          <w:trHeight w:val="520"/>
        </w:trPr>
        <w:tc>
          <w:tcPr>
            <w:tcW w:w="2518" w:type="dxa"/>
            <w:vAlign w:val="center"/>
          </w:tcPr>
          <w:p w:rsidR="00833CFF" w:rsidRPr="00833CFF" w:rsidRDefault="00833CFF" w:rsidP="00833CFF">
            <w:pPr>
              <w:spacing w:after="0" w:line="240" w:lineRule="auto"/>
              <w:jc w:val="center"/>
              <w:rPr>
                <w:rFonts w:ascii="Times New Roman" w:eastAsia="Times New Roman" w:hAnsi="Times New Roman" w:cs="Times New Roman"/>
                <w:b/>
                <w:snapToGrid w:val="0"/>
                <w:lang w:eastAsia="ru-RU"/>
              </w:rPr>
            </w:pPr>
            <w:r w:rsidRPr="00833CFF">
              <w:rPr>
                <w:rFonts w:ascii="Times New Roman" w:eastAsia="Times New Roman" w:hAnsi="Times New Roman" w:cs="Times New Roman"/>
                <w:b/>
                <w:snapToGrid w:val="0"/>
                <w:lang w:eastAsia="ru-RU"/>
              </w:rPr>
              <w:t>Методи навчання</w:t>
            </w:r>
          </w:p>
        </w:tc>
        <w:tc>
          <w:tcPr>
            <w:tcW w:w="7371" w:type="dxa"/>
            <w:gridSpan w:val="8"/>
          </w:tcPr>
          <w:p w:rsidR="00833CFF" w:rsidRPr="00833CFF" w:rsidRDefault="00833CFF" w:rsidP="00833CFF">
            <w:pPr>
              <w:spacing w:after="0" w:line="240" w:lineRule="auto"/>
              <w:rPr>
                <w:rFonts w:ascii="Times New Roman" w:eastAsia="Times New Roman" w:hAnsi="Times New Roman" w:cs="Times New Roman"/>
                <w:snapToGrid w:val="0"/>
                <w:lang w:eastAsia="ru-RU"/>
              </w:rPr>
            </w:pPr>
            <w:r w:rsidRPr="00833CFF">
              <w:rPr>
                <w:rFonts w:ascii="Times New Roman" w:eastAsia="Times New Roman" w:hAnsi="Times New Roman" w:cs="Times New Roman"/>
                <w:snapToGrid w:val="0"/>
                <w:lang w:eastAsia="ru-RU"/>
              </w:rPr>
              <w:t>Лекції, семінарські заняття, самостійна робота, ІНДЗ (творчі завдання), робота в бібліотеці, Інтернеті.</w:t>
            </w:r>
          </w:p>
        </w:tc>
      </w:tr>
    </w:tbl>
    <w:p w:rsidR="00833CFF" w:rsidRDefault="00833CFF" w:rsidP="000B03FB">
      <w:pPr>
        <w:tabs>
          <w:tab w:val="left" w:pos="2070"/>
        </w:tabs>
        <w:spacing w:after="0" w:line="240" w:lineRule="atLeast"/>
        <w:jc w:val="center"/>
        <w:rPr>
          <w:rFonts w:ascii="Times New Roman" w:eastAsia="Times New Roman" w:hAnsi="Times New Roman" w:cs="Times New Roman"/>
          <w:b/>
          <w:sz w:val="28"/>
          <w:szCs w:val="24"/>
          <w:lang w:eastAsia="ru-RU"/>
        </w:rPr>
      </w:pPr>
    </w:p>
    <w:p w:rsidR="00607CEF" w:rsidRPr="00607CEF" w:rsidRDefault="00607CEF" w:rsidP="000B03FB">
      <w:pPr>
        <w:tabs>
          <w:tab w:val="left" w:pos="2070"/>
        </w:tabs>
        <w:spacing w:after="0" w:line="240" w:lineRule="atLeast"/>
        <w:jc w:val="center"/>
        <w:rPr>
          <w:rFonts w:ascii="Times New Roman" w:eastAsia="Times New Roman" w:hAnsi="Times New Roman" w:cs="Times New Roman"/>
          <w:b/>
          <w:sz w:val="28"/>
          <w:szCs w:val="24"/>
          <w:lang w:eastAsia="ru-RU"/>
        </w:rPr>
      </w:pPr>
    </w:p>
    <w:p w:rsidR="000B03FB" w:rsidRPr="00607CEF" w:rsidRDefault="000B03FB" w:rsidP="00607CEF">
      <w:pPr>
        <w:jc w:val="center"/>
        <w:rPr>
          <w:rFonts w:ascii="Times New Roman" w:eastAsia="Times New Roman" w:hAnsi="Times New Roman" w:cs="Times New Roman"/>
          <w:b/>
          <w:sz w:val="28"/>
          <w:szCs w:val="24"/>
          <w:lang w:eastAsia="ru-RU"/>
        </w:rPr>
      </w:pPr>
      <w:r w:rsidRPr="00607CEF">
        <w:rPr>
          <w:rFonts w:ascii="Times New Roman" w:eastAsia="Times New Roman" w:hAnsi="Times New Roman" w:cs="Times New Roman"/>
          <w:b/>
          <w:sz w:val="28"/>
          <w:szCs w:val="24"/>
          <w:lang w:eastAsia="ru-RU"/>
        </w:rPr>
        <w:t>2. ТЕМАТИЧНИЙ ПЛАН НАВЧАЛЬНОЇ ДИСЦИПЛІНИ</w:t>
      </w:r>
    </w:p>
    <w:p w:rsidR="000B03FB" w:rsidRPr="00607CEF" w:rsidRDefault="000B03FB" w:rsidP="000B03FB">
      <w:pPr>
        <w:spacing w:after="0" w:line="240" w:lineRule="auto"/>
        <w:jc w:val="center"/>
        <w:rPr>
          <w:rFonts w:ascii="Times New Roman" w:eastAsia="Times New Roman" w:hAnsi="Times New Roman" w:cs="Times New Roman"/>
          <w:b/>
          <w:caps/>
          <w:sz w:val="28"/>
          <w:szCs w:val="24"/>
          <w:lang w:eastAsia="ru-RU"/>
        </w:rPr>
      </w:pPr>
      <w:r w:rsidRPr="00607CEF">
        <w:rPr>
          <w:rFonts w:ascii="Times New Roman" w:eastAsia="Times New Roman" w:hAnsi="Times New Roman" w:cs="Times New Roman"/>
          <w:b/>
          <w:bCs/>
          <w:caps/>
          <w:sz w:val="28"/>
          <w:szCs w:val="24"/>
          <w:lang w:eastAsia="ru-RU"/>
        </w:rPr>
        <w:t>«</w:t>
      </w:r>
      <w:r w:rsidRPr="00607CEF">
        <w:rPr>
          <w:rFonts w:ascii="Times New Roman" w:eastAsia="Times New Roman" w:hAnsi="Times New Roman" w:cs="Times New Roman"/>
          <w:b/>
          <w:caps/>
          <w:color w:val="000000"/>
          <w:sz w:val="28"/>
          <w:szCs w:val="24"/>
          <w:lang w:eastAsia="ru-RU"/>
        </w:rPr>
        <w:t>Управління зовнішньоекономічною діяльністю</w:t>
      </w:r>
      <w:r w:rsidRPr="00607CEF">
        <w:rPr>
          <w:rFonts w:ascii="Times New Roman" w:eastAsia="Times New Roman" w:hAnsi="Times New Roman" w:cs="Times New Roman"/>
          <w:b/>
          <w:bCs/>
          <w:caps/>
          <w:sz w:val="28"/>
          <w:szCs w:val="24"/>
          <w:lang w:eastAsia="ru-RU"/>
        </w:rPr>
        <w:t>»</w:t>
      </w:r>
    </w:p>
    <w:p w:rsidR="000B03FB" w:rsidRPr="00E45FF3" w:rsidRDefault="000B03FB" w:rsidP="000B03FB">
      <w:pPr>
        <w:tabs>
          <w:tab w:val="left" w:pos="709"/>
        </w:tabs>
        <w:spacing w:after="0" w:line="240" w:lineRule="atLeast"/>
        <w:ind w:firstLine="567"/>
        <w:jc w:val="both"/>
        <w:rPr>
          <w:rFonts w:ascii="Times New Roman" w:eastAsia="Times New Roman" w:hAnsi="Times New Roman" w:cs="Times New Roman"/>
          <w:sz w:val="24"/>
          <w:szCs w:val="24"/>
          <w:lang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796"/>
      </w:tblGrid>
      <w:tr w:rsidR="000B03FB" w:rsidRPr="00E45FF3" w:rsidTr="00120218">
        <w:trPr>
          <w:trHeight w:val="397"/>
        </w:trPr>
        <w:tc>
          <w:tcPr>
            <w:tcW w:w="1276" w:type="dxa"/>
            <w:vAlign w:val="center"/>
          </w:tcPr>
          <w:p w:rsidR="000B03FB" w:rsidRPr="00E45FF3" w:rsidRDefault="000B03FB" w:rsidP="00B440AC">
            <w:pPr>
              <w:spacing w:after="0" w:line="240" w:lineRule="auto"/>
              <w:jc w:val="center"/>
              <w:rPr>
                <w:rFonts w:ascii="Times New Roman" w:eastAsia="Times New Roman" w:hAnsi="Times New Roman" w:cs="Times New Roman"/>
                <w:b/>
                <w:sz w:val="24"/>
                <w:szCs w:val="24"/>
                <w:lang w:eastAsia="ru-RU"/>
              </w:rPr>
            </w:pPr>
            <w:r w:rsidRPr="00E45FF3">
              <w:rPr>
                <w:rFonts w:ascii="Times New Roman" w:eastAsia="Times New Roman" w:hAnsi="Times New Roman" w:cs="Times New Roman"/>
                <w:b/>
                <w:sz w:val="24"/>
                <w:szCs w:val="24"/>
                <w:lang w:eastAsia="ru-RU"/>
              </w:rPr>
              <w:t>Номер теми</w:t>
            </w:r>
          </w:p>
        </w:tc>
        <w:tc>
          <w:tcPr>
            <w:tcW w:w="7796" w:type="dxa"/>
            <w:vAlign w:val="center"/>
          </w:tcPr>
          <w:p w:rsidR="000B03FB" w:rsidRPr="00E45FF3" w:rsidRDefault="000B03FB" w:rsidP="00B440AC">
            <w:pPr>
              <w:spacing w:after="0" w:line="240" w:lineRule="auto"/>
              <w:jc w:val="center"/>
              <w:rPr>
                <w:rFonts w:ascii="Times New Roman" w:eastAsia="Times New Roman" w:hAnsi="Times New Roman" w:cs="Times New Roman"/>
                <w:b/>
                <w:sz w:val="24"/>
                <w:szCs w:val="24"/>
                <w:lang w:eastAsia="ru-RU"/>
              </w:rPr>
            </w:pPr>
            <w:r w:rsidRPr="00E45FF3">
              <w:rPr>
                <w:rFonts w:ascii="Times New Roman" w:eastAsia="Times New Roman" w:hAnsi="Times New Roman" w:cs="Times New Roman"/>
                <w:b/>
                <w:sz w:val="24"/>
                <w:szCs w:val="24"/>
                <w:lang w:eastAsia="ru-RU"/>
              </w:rPr>
              <w:t>Назва теми</w:t>
            </w:r>
          </w:p>
        </w:tc>
      </w:tr>
      <w:tr w:rsidR="000B03FB" w:rsidRPr="00E45FF3" w:rsidTr="00B440AC">
        <w:trPr>
          <w:trHeight w:val="397"/>
        </w:trPr>
        <w:tc>
          <w:tcPr>
            <w:tcW w:w="1276" w:type="dxa"/>
            <w:vAlign w:val="center"/>
          </w:tcPr>
          <w:p w:rsidR="000B03FB" w:rsidRPr="00E45FF3" w:rsidRDefault="000B03FB" w:rsidP="00B440AC">
            <w:pPr>
              <w:spacing w:after="0" w:line="240" w:lineRule="auto"/>
              <w:jc w:val="center"/>
              <w:rPr>
                <w:rFonts w:ascii="Times New Roman" w:eastAsia="Times New Roman" w:hAnsi="Times New Roman" w:cs="Times New Roman"/>
                <w:sz w:val="24"/>
                <w:szCs w:val="24"/>
                <w:lang w:eastAsia="ru-RU"/>
              </w:rPr>
            </w:pPr>
            <w:r w:rsidRPr="00E45FF3">
              <w:rPr>
                <w:rFonts w:ascii="Times New Roman" w:eastAsia="Times New Roman" w:hAnsi="Times New Roman" w:cs="Times New Roman"/>
                <w:sz w:val="24"/>
                <w:szCs w:val="24"/>
                <w:lang w:eastAsia="ru-RU"/>
              </w:rPr>
              <w:t>1.</w:t>
            </w:r>
          </w:p>
        </w:tc>
        <w:tc>
          <w:tcPr>
            <w:tcW w:w="7796" w:type="dxa"/>
            <w:vAlign w:val="center"/>
          </w:tcPr>
          <w:p w:rsidR="000B03FB" w:rsidRPr="00E45FF3" w:rsidRDefault="000B03FB" w:rsidP="00B440AC">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Зовнішньоекономічна діяльність суб’єктів ринкових відносин</w:t>
            </w:r>
          </w:p>
        </w:tc>
      </w:tr>
      <w:tr w:rsidR="000B03FB" w:rsidRPr="00E45FF3" w:rsidTr="00B440AC">
        <w:trPr>
          <w:trHeight w:val="397"/>
        </w:trPr>
        <w:tc>
          <w:tcPr>
            <w:tcW w:w="1276" w:type="dxa"/>
            <w:vAlign w:val="center"/>
          </w:tcPr>
          <w:p w:rsidR="000B03FB" w:rsidRPr="00E45FF3" w:rsidRDefault="000B03FB" w:rsidP="00B440AC">
            <w:pPr>
              <w:spacing w:after="0" w:line="240" w:lineRule="auto"/>
              <w:jc w:val="center"/>
              <w:rPr>
                <w:rFonts w:ascii="Times New Roman" w:eastAsia="Times New Roman" w:hAnsi="Times New Roman" w:cs="Times New Roman"/>
                <w:sz w:val="24"/>
                <w:szCs w:val="24"/>
                <w:lang w:eastAsia="ru-RU"/>
              </w:rPr>
            </w:pPr>
            <w:r w:rsidRPr="00E45FF3">
              <w:rPr>
                <w:rFonts w:ascii="Times New Roman" w:eastAsia="Times New Roman" w:hAnsi="Times New Roman" w:cs="Times New Roman"/>
                <w:sz w:val="24"/>
                <w:szCs w:val="24"/>
                <w:lang w:eastAsia="ru-RU"/>
              </w:rPr>
              <w:t>2.</w:t>
            </w:r>
          </w:p>
        </w:tc>
        <w:tc>
          <w:tcPr>
            <w:tcW w:w="7796" w:type="dxa"/>
            <w:vAlign w:val="center"/>
          </w:tcPr>
          <w:p w:rsidR="000B03FB" w:rsidRPr="00E45FF3" w:rsidRDefault="000B03FB" w:rsidP="00B440AC">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Сутність, принципи та методи управління зовнішньоекономічною діяльністю</w:t>
            </w:r>
          </w:p>
        </w:tc>
      </w:tr>
      <w:tr w:rsidR="000B03FB" w:rsidRPr="00E45FF3" w:rsidTr="00B440AC">
        <w:trPr>
          <w:trHeight w:val="397"/>
        </w:trPr>
        <w:tc>
          <w:tcPr>
            <w:tcW w:w="1276" w:type="dxa"/>
            <w:vAlign w:val="center"/>
          </w:tcPr>
          <w:p w:rsidR="000B03FB" w:rsidRPr="00E45FF3" w:rsidRDefault="000B03FB" w:rsidP="00B440AC">
            <w:pPr>
              <w:spacing w:after="0" w:line="240" w:lineRule="auto"/>
              <w:jc w:val="center"/>
              <w:rPr>
                <w:rFonts w:ascii="Times New Roman" w:eastAsia="Times New Roman" w:hAnsi="Times New Roman" w:cs="Times New Roman"/>
                <w:sz w:val="24"/>
                <w:szCs w:val="24"/>
                <w:lang w:eastAsia="ru-RU"/>
              </w:rPr>
            </w:pPr>
            <w:r w:rsidRPr="00E45FF3">
              <w:rPr>
                <w:rFonts w:ascii="Times New Roman" w:eastAsia="Times New Roman" w:hAnsi="Times New Roman" w:cs="Times New Roman"/>
                <w:sz w:val="24"/>
                <w:szCs w:val="24"/>
                <w:lang w:eastAsia="ru-RU"/>
              </w:rPr>
              <w:t>3.</w:t>
            </w:r>
          </w:p>
        </w:tc>
        <w:tc>
          <w:tcPr>
            <w:tcW w:w="7796" w:type="dxa"/>
            <w:vAlign w:val="center"/>
          </w:tcPr>
          <w:p w:rsidR="000B03FB" w:rsidRPr="00E45FF3" w:rsidRDefault="000B03FB" w:rsidP="00B440AC">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Регулювання зовнішньоекономічної діяльності</w:t>
            </w:r>
          </w:p>
        </w:tc>
      </w:tr>
      <w:tr w:rsidR="000B03FB" w:rsidRPr="00E45FF3" w:rsidTr="00B440AC">
        <w:trPr>
          <w:trHeight w:val="397"/>
        </w:trPr>
        <w:tc>
          <w:tcPr>
            <w:tcW w:w="1276" w:type="dxa"/>
            <w:vAlign w:val="center"/>
          </w:tcPr>
          <w:p w:rsidR="000B03FB" w:rsidRPr="00E45FF3" w:rsidRDefault="000B03FB" w:rsidP="00B440AC">
            <w:pPr>
              <w:spacing w:after="0" w:line="240" w:lineRule="auto"/>
              <w:jc w:val="center"/>
              <w:rPr>
                <w:rFonts w:ascii="Times New Roman" w:eastAsia="Times New Roman" w:hAnsi="Times New Roman" w:cs="Times New Roman"/>
                <w:sz w:val="24"/>
                <w:szCs w:val="24"/>
                <w:lang w:eastAsia="ru-RU"/>
              </w:rPr>
            </w:pPr>
            <w:r w:rsidRPr="00E45FF3">
              <w:rPr>
                <w:rFonts w:ascii="Times New Roman" w:eastAsia="Times New Roman" w:hAnsi="Times New Roman" w:cs="Times New Roman"/>
                <w:sz w:val="24"/>
                <w:szCs w:val="24"/>
                <w:lang w:eastAsia="ru-RU"/>
              </w:rPr>
              <w:t>4.</w:t>
            </w:r>
          </w:p>
        </w:tc>
        <w:tc>
          <w:tcPr>
            <w:tcW w:w="7796" w:type="dxa"/>
            <w:vAlign w:val="center"/>
          </w:tcPr>
          <w:p w:rsidR="000B03FB" w:rsidRPr="00E45FF3" w:rsidRDefault="000B03FB" w:rsidP="00B440AC">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Зовнішньоекономічні операції та угоди</w:t>
            </w:r>
          </w:p>
        </w:tc>
      </w:tr>
      <w:tr w:rsidR="000B03FB" w:rsidRPr="00E45FF3" w:rsidTr="00B440AC">
        <w:trPr>
          <w:trHeight w:val="397"/>
        </w:trPr>
        <w:tc>
          <w:tcPr>
            <w:tcW w:w="1276" w:type="dxa"/>
            <w:vAlign w:val="center"/>
          </w:tcPr>
          <w:p w:rsidR="000B03FB" w:rsidRPr="00E45FF3" w:rsidRDefault="000B03FB" w:rsidP="00B440AC">
            <w:pPr>
              <w:spacing w:after="0" w:line="240" w:lineRule="auto"/>
              <w:jc w:val="center"/>
              <w:rPr>
                <w:rFonts w:ascii="Times New Roman" w:eastAsia="Times New Roman" w:hAnsi="Times New Roman" w:cs="Times New Roman"/>
                <w:sz w:val="24"/>
                <w:szCs w:val="24"/>
                <w:lang w:eastAsia="ru-RU"/>
              </w:rPr>
            </w:pPr>
            <w:r w:rsidRPr="00E45FF3">
              <w:rPr>
                <w:rFonts w:ascii="Times New Roman" w:eastAsia="Times New Roman" w:hAnsi="Times New Roman" w:cs="Times New Roman"/>
                <w:sz w:val="24"/>
                <w:szCs w:val="24"/>
                <w:lang w:eastAsia="ru-RU"/>
              </w:rPr>
              <w:t>5.</w:t>
            </w:r>
          </w:p>
        </w:tc>
        <w:tc>
          <w:tcPr>
            <w:tcW w:w="7796" w:type="dxa"/>
            <w:vAlign w:val="center"/>
          </w:tcPr>
          <w:p w:rsidR="000B03FB" w:rsidRPr="00E45FF3" w:rsidRDefault="000B03FB" w:rsidP="00B440AC">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Організація виходу підприємства на зовнішній ринок</w:t>
            </w:r>
          </w:p>
        </w:tc>
      </w:tr>
      <w:tr w:rsidR="000B03FB" w:rsidRPr="00E45FF3" w:rsidTr="00B440AC">
        <w:trPr>
          <w:trHeight w:val="397"/>
        </w:trPr>
        <w:tc>
          <w:tcPr>
            <w:tcW w:w="1276" w:type="dxa"/>
            <w:vAlign w:val="center"/>
          </w:tcPr>
          <w:p w:rsidR="000B03FB" w:rsidRPr="00E45FF3" w:rsidRDefault="000B03FB" w:rsidP="00B440AC">
            <w:pPr>
              <w:spacing w:after="0" w:line="240" w:lineRule="auto"/>
              <w:jc w:val="center"/>
              <w:rPr>
                <w:rFonts w:ascii="Times New Roman" w:eastAsia="Times New Roman" w:hAnsi="Times New Roman" w:cs="Times New Roman"/>
                <w:sz w:val="24"/>
                <w:szCs w:val="24"/>
                <w:lang w:eastAsia="ru-RU"/>
              </w:rPr>
            </w:pPr>
            <w:r w:rsidRPr="00E45FF3">
              <w:rPr>
                <w:rFonts w:ascii="Times New Roman" w:eastAsia="Times New Roman" w:hAnsi="Times New Roman" w:cs="Times New Roman"/>
                <w:sz w:val="24"/>
                <w:szCs w:val="24"/>
                <w:lang w:eastAsia="ru-RU"/>
              </w:rPr>
              <w:t>6.</w:t>
            </w:r>
          </w:p>
        </w:tc>
        <w:tc>
          <w:tcPr>
            <w:tcW w:w="7796" w:type="dxa"/>
            <w:vAlign w:val="center"/>
          </w:tcPr>
          <w:p w:rsidR="000B03FB" w:rsidRPr="00E45FF3" w:rsidRDefault="000B03FB" w:rsidP="00B440AC">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Торгово-посередницькі операції на зовнішньому ринку</w:t>
            </w:r>
          </w:p>
        </w:tc>
      </w:tr>
      <w:tr w:rsidR="000B03FB" w:rsidRPr="00E45FF3" w:rsidTr="00B440AC">
        <w:trPr>
          <w:trHeight w:val="397"/>
        </w:trPr>
        <w:tc>
          <w:tcPr>
            <w:tcW w:w="1276" w:type="dxa"/>
            <w:vAlign w:val="center"/>
          </w:tcPr>
          <w:p w:rsidR="000B03FB" w:rsidRPr="00E45FF3" w:rsidRDefault="000B03FB" w:rsidP="00B440AC">
            <w:pPr>
              <w:spacing w:after="0" w:line="240" w:lineRule="auto"/>
              <w:jc w:val="center"/>
              <w:rPr>
                <w:rFonts w:ascii="Times New Roman" w:eastAsia="Times New Roman" w:hAnsi="Times New Roman" w:cs="Times New Roman"/>
                <w:sz w:val="24"/>
                <w:szCs w:val="24"/>
                <w:lang w:eastAsia="ru-RU"/>
              </w:rPr>
            </w:pPr>
            <w:r w:rsidRPr="00E45FF3">
              <w:rPr>
                <w:rFonts w:ascii="Times New Roman" w:eastAsia="Times New Roman" w:hAnsi="Times New Roman" w:cs="Times New Roman"/>
                <w:sz w:val="24"/>
                <w:szCs w:val="24"/>
                <w:lang w:eastAsia="ru-RU"/>
              </w:rPr>
              <w:t>7.</w:t>
            </w:r>
          </w:p>
        </w:tc>
        <w:tc>
          <w:tcPr>
            <w:tcW w:w="7796" w:type="dxa"/>
            <w:vAlign w:val="center"/>
          </w:tcPr>
          <w:p w:rsidR="000B03FB" w:rsidRPr="00E45FF3" w:rsidRDefault="000B03FB" w:rsidP="00B440AC">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Ціноутворення у зовнішньоекономічній діяльності</w:t>
            </w:r>
          </w:p>
        </w:tc>
      </w:tr>
      <w:tr w:rsidR="000B03FB" w:rsidRPr="00E45FF3" w:rsidTr="00B440AC">
        <w:trPr>
          <w:trHeight w:val="397"/>
        </w:trPr>
        <w:tc>
          <w:tcPr>
            <w:tcW w:w="1276" w:type="dxa"/>
            <w:vAlign w:val="center"/>
          </w:tcPr>
          <w:p w:rsidR="000B03FB" w:rsidRPr="00E45FF3" w:rsidRDefault="000B03FB" w:rsidP="00B440AC">
            <w:pPr>
              <w:spacing w:after="0" w:line="240" w:lineRule="auto"/>
              <w:jc w:val="center"/>
              <w:rPr>
                <w:rFonts w:ascii="Times New Roman" w:eastAsia="Times New Roman" w:hAnsi="Times New Roman" w:cs="Times New Roman"/>
                <w:sz w:val="24"/>
                <w:szCs w:val="24"/>
                <w:lang w:eastAsia="ru-RU"/>
              </w:rPr>
            </w:pPr>
            <w:r w:rsidRPr="00E45FF3">
              <w:rPr>
                <w:rFonts w:ascii="Times New Roman" w:eastAsia="Times New Roman" w:hAnsi="Times New Roman" w:cs="Times New Roman"/>
                <w:sz w:val="24"/>
                <w:szCs w:val="24"/>
                <w:lang w:eastAsia="ru-RU"/>
              </w:rPr>
              <w:t>8.</w:t>
            </w:r>
          </w:p>
        </w:tc>
        <w:tc>
          <w:tcPr>
            <w:tcW w:w="7796" w:type="dxa"/>
            <w:vAlign w:val="center"/>
          </w:tcPr>
          <w:p w:rsidR="000B03FB" w:rsidRPr="00E45FF3" w:rsidRDefault="000B03FB" w:rsidP="00B440AC">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Страхування ризиків при здійсненні зовнішньоекономічної діяльності та шляхи їх мінімізації</w:t>
            </w:r>
          </w:p>
        </w:tc>
      </w:tr>
      <w:tr w:rsidR="000B03FB" w:rsidRPr="00E45FF3" w:rsidTr="00B440AC">
        <w:trPr>
          <w:trHeight w:val="397"/>
        </w:trPr>
        <w:tc>
          <w:tcPr>
            <w:tcW w:w="1276" w:type="dxa"/>
            <w:vAlign w:val="center"/>
          </w:tcPr>
          <w:p w:rsidR="000B03FB" w:rsidRPr="00E45FF3" w:rsidRDefault="000B03FB" w:rsidP="00B440AC">
            <w:pPr>
              <w:spacing w:after="0" w:line="240" w:lineRule="auto"/>
              <w:jc w:val="center"/>
              <w:rPr>
                <w:rFonts w:ascii="Times New Roman" w:eastAsia="Times New Roman" w:hAnsi="Times New Roman" w:cs="Times New Roman"/>
                <w:sz w:val="24"/>
                <w:szCs w:val="24"/>
                <w:lang w:eastAsia="ru-RU"/>
              </w:rPr>
            </w:pPr>
            <w:r w:rsidRPr="00E45FF3">
              <w:rPr>
                <w:rFonts w:ascii="Times New Roman" w:eastAsia="Times New Roman" w:hAnsi="Times New Roman" w:cs="Times New Roman"/>
                <w:sz w:val="24"/>
                <w:szCs w:val="24"/>
                <w:lang w:eastAsia="ru-RU"/>
              </w:rPr>
              <w:t>9.</w:t>
            </w:r>
          </w:p>
        </w:tc>
        <w:tc>
          <w:tcPr>
            <w:tcW w:w="7796" w:type="dxa"/>
            <w:vAlign w:val="center"/>
          </w:tcPr>
          <w:p w:rsidR="000B03FB" w:rsidRPr="00E45FF3" w:rsidRDefault="001D17B3" w:rsidP="001D17B3">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 xml:space="preserve">Оцінка ефективності зовнішньоекономічної діяльності </w:t>
            </w:r>
          </w:p>
        </w:tc>
      </w:tr>
      <w:tr w:rsidR="000B03FB" w:rsidRPr="00E45FF3" w:rsidTr="00B440AC">
        <w:trPr>
          <w:trHeight w:val="397"/>
        </w:trPr>
        <w:tc>
          <w:tcPr>
            <w:tcW w:w="1276" w:type="dxa"/>
            <w:vAlign w:val="center"/>
          </w:tcPr>
          <w:p w:rsidR="000B03FB" w:rsidRPr="00E45FF3" w:rsidRDefault="000B03FB" w:rsidP="00B440AC">
            <w:pPr>
              <w:spacing w:after="0" w:line="240" w:lineRule="auto"/>
              <w:jc w:val="center"/>
              <w:rPr>
                <w:rFonts w:ascii="Times New Roman" w:eastAsia="Times New Roman" w:hAnsi="Times New Roman" w:cs="Times New Roman"/>
                <w:sz w:val="24"/>
                <w:szCs w:val="24"/>
                <w:lang w:eastAsia="ru-RU"/>
              </w:rPr>
            </w:pPr>
            <w:r w:rsidRPr="00E45FF3">
              <w:rPr>
                <w:rFonts w:ascii="Times New Roman" w:eastAsia="Times New Roman" w:hAnsi="Times New Roman" w:cs="Times New Roman"/>
                <w:sz w:val="24"/>
                <w:szCs w:val="24"/>
                <w:lang w:eastAsia="ru-RU"/>
              </w:rPr>
              <w:t>10.</w:t>
            </w:r>
          </w:p>
        </w:tc>
        <w:tc>
          <w:tcPr>
            <w:tcW w:w="7796" w:type="dxa"/>
            <w:vAlign w:val="center"/>
          </w:tcPr>
          <w:p w:rsidR="000B03FB" w:rsidRPr="00E45FF3" w:rsidRDefault="001D17B3" w:rsidP="00B440AC">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Зовнішньоекономічна діяльність регіону</w:t>
            </w:r>
          </w:p>
        </w:tc>
      </w:tr>
    </w:tbl>
    <w:p w:rsidR="008B7BF8" w:rsidRDefault="008B7BF8" w:rsidP="00E45FF3">
      <w:pPr>
        <w:pStyle w:val="Style3"/>
        <w:widowControl/>
        <w:spacing w:line="240" w:lineRule="auto"/>
        <w:ind w:right="5"/>
        <w:rPr>
          <w:rStyle w:val="FontStyle32"/>
          <w:b/>
          <w:sz w:val="24"/>
          <w:szCs w:val="24"/>
        </w:rPr>
      </w:pPr>
    </w:p>
    <w:p w:rsidR="00607CEF" w:rsidRDefault="00607CEF">
      <w:pPr>
        <w:rPr>
          <w:rStyle w:val="FontStyle32"/>
          <w:rFonts w:eastAsia="Times New Roman"/>
          <w:b/>
          <w:sz w:val="28"/>
          <w:szCs w:val="28"/>
          <w:lang w:eastAsia="uk-UA"/>
        </w:rPr>
      </w:pPr>
      <w:r>
        <w:rPr>
          <w:rStyle w:val="FontStyle32"/>
          <w:b/>
          <w:sz w:val="28"/>
          <w:szCs w:val="28"/>
        </w:rPr>
        <w:br w:type="page"/>
      </w:r>
    </w:p>
    <w:p w:rsidR="00A67039" w:rsidRPr="00607CEF" w:rsidRDefault="00A67039" w:rsidP="00E45FF3">
      <w:pPr>
        <w:pStyle w:val="Style3"/>
        <w:widowControl/>
        <w:spacing w:line="240" w:lineRule="auto"/>
        <w:ind w:right="5"/>
        <w:rPr>
          <w:rStyle w:val="FontStyle23"/>
          <w:sz w:val="28"/>
          <w:szCs w:val="28"/>
        </w:rPr>
      </w:pPr>
      <w:r w:rsidRPr="00607CEF">
        <w:rPr>
          <w:rStyle w:val="FontStyle32"/>
          <w:b/>
          <w:sz w:val="28"/>
          <w:szCs w:val="28"/>
        </w:rPr>
        <w:lastRenderedPageBreak/>
        <w:t xml:space="preserve">3. </w:t>
      </w:r>
      <w:r w:rsidRPr="00607CEF">
        <w:rPr>
          <w:rStyle w:val="FontStyle23"/>
          <w:sz w:val="28"/>
          <w:szCs w:val="28"/>
        </w:rPr>
        <w:t>ЗМІСТ НАВЧАЛЬНОЇ ДИСЦИПЛІНИ «</w:t>
      </w:r>
      <w:r w:rsidR="00B8631D" w:rsidRPr="00607CEF">
        <w:rPr>
          <w:b/>
          <w:caps/>
          <w:color w:val="000000"/>
          <w:sz w:val="28"/>
          <w:szCs w:val="28"/>
          <w:lang w:eastAsia="ru-RU"/>
        </w:rPr>
        <w:t>Управління зовнішньоекономічною діяльністю</w:t>
      </w:r>
      <w:r w:rsidRPr="00607CEF">
        <w:rPr>
          <w:rStyle w:val="FontStyle23"/>
          <w:sz w:val="28"/>
          <w:szCs w:val="28"/>
        </w:rPr>
        <w:t>»</w:t>
      </w:r>
    </w:p>
    <w:p w:rsidR="00A67039" w:rsidRPr="00607CEF" w:rsidRDefault="00A67039" w:rsidP="00E45FF3">
      <w:pPr>
        <w:pStyle w:val="Style15"/>
        <w:widowControl/>
        <w:spacing w:line="240" w:lineRule="auto"/>
        <w:ind w:left="1622" w:right="1618"/>
        <w:rPr>
          <w:rStyle w:val="FontStyle27"/>
          <w:sz w:val="28"/>
          <w:szCs w:val="28"/>
        </w:rPr>
      </w:pPr>
    </w:p>
    <w:p w:rsidR="00B440AC" w:rsidRPr="00607CEF" w:rsidRDefault="00B440AC" w:rsidP="00E45FF3">
      <w:pPr>
        <w:spacing w:after="0" w:line="240" w:lineRule="auto"/>
        <w:jc w:val="center"/>
        <w:rPr>
          <w:rFonts w:ascii="Times New Roman" w:hAnsi="Times New Roman" w:cs="Times New Roman"/>
          <w:b/>
          <w:sz w:val="28"/>
          <w:szCs w:val="28"/>
        </w:rPr>
      </w:pPr>
      <w:r w:rsidRPr="00607CEF">
        <w:rPr>
          <w:rFonts w:ascii="Times New Roman" w:hAnsi="Times New Roman" w:cs="Times New Roman"/>
          <w:b/>
          <w:sz w:val="28"/>
          <w:szCs w:val="28"/>
        </w:rPr>
        <w:t>Тема 1. Зовнішньоекономічна діяльність суб’єктів ринкових відносин</w:t>
      </w:r>
    </w:p>
    <w:p w:rsidR="0027649B" w:rsidRPr="00607CEF" w:rsidRDefault="00700985" w:rsidP="00E45FF3">
      <w:pPr>
        <w:shd w:val="clear" w:color="auto" w:fill="FFFFFF"/>
        <w:spacing w:after="0" w:line="240" w:lineRule="auto"/>
        <w:ind w:right="29" w:firstLine="567"/>
        <w:jc w:val="both"/>
        <w:rPr>
          <w:rFonts w:ascii="Times New Roman" w:hAnsi="Times New Roman" w:cs="Times New Roman"/>
          <w:sz w:val="28"/>
          <w:szCs w:val="28"/>
        </w:rPr>
      </w:pPr>
      <w:r w:rsidRPr="00607CEF">
        <w:rPr>
          <w:rFonts w:ascii="Times New Roman" w:hAnsi="Times New Roman" w:cs="Times New Roman"/>
          <w:sz w:val="28"/>
          <w:szCs w:val="28"/>
        </w:rPr>
        <w:t xml:space="preserve">Зовнішньоекономічна діяльність в системі категорій міжнародної економіки. </w:t>
      </w:r>
      <w:r w:rsidR="0027649B" w:rsidRPr="00607CEF">
        <w:rPr>
          <w:rFonts w:ascii="Times New Roman" w:hAnsi="Times New Roman" w:cs="Times New Roman"/>
          <w:sz w:val="28"/>
          <w:szCs w:val="28"/>
        </w:rPr>
        <w:t>Основні форми зовнішньоекономічної діяльності та їх характеристика. Внутрішні та зовнішні чинники, що впливають на організацію зовнішньоекономічної діяльності. Сутність та основні види зовнішньоторговельних операцій. Завдання та головні елементи системи зовнішньоекономічної стратегії України. Пріоритети розвитку зовнішньоекономічної діяльності в Україні.</w:t>
      </w:r>
    </w:p>
    <w:p w:rsidR="00E31CB7" w:rsidRPr="00607CEF" w:rsidRDefault="00E31CB7" w:rsidP="00E45FF3">
      <w:pPr>
        <w:spacing w:after="0" w:line="240" w:lineRule="auto"/>
        <w:rPr>
          <w:rFonts w:ascii="Times New Roman" w:hAnsi="Times New Roman" w:cs="Times New Roman"/>
          <w:b/>
          <w:sz w:val="28"/>
          <w:szCs w:val="28"/>
        </w:rPr>
      </w:pPr>
    </w:p>
    <w:p w:rsidR="00B440AC" w:rsidRPr="00607CEF" w:rsidRDefault="00B440AC" w:rsidP="00E45FF3">
      <w:pPr>
        <w:spacing w:after="0" w:line="240" w:lineRule="auto"/>
        <w:jc w:val="center"/>
        <w:rPr>
          <w:rFonts w:ascii="Times New Roman" w:hAnsi="Times New Roman" w:cs="Times New Roman"/>
          <w:b/>
          <w:sz w:val="28"/>
          <w:szCs w:val="28"/>
        </w:rPr>
      </w:pPr>
      <w:r w:rsidRPr="00607CEF">
        <w:rPr>
          <w:rFonts w:ascii="Times New Roman" w:hAnsi="Times New Roman" w:cs="Times New Roman"/>
          <w:b/>
          <w:sz w:val="28"/>
          <w:szCs w:val="28"/>
        </w:rPr>
        <w:t>Тема 2. Сутність, принципи та методи управління зовнішньоекономічною діяльністю</w:t>
      </w:r>
    </w:p>
    <w:p w:rsidR="0027649B" w:rsidRPr="00607CEF" w:rsidRDefault="0027649B" w:rsidP="00E45FF3">
      <w:pPr>
        <w:shd w:val="clear" w:color="auto" w:fill="FFFFFF"/>
        <w:spacing w:after="0" w:line="240" w:lineRule="auto"/>
        <w:ind w:right="29" w:firstLine="567"/>
        <w:jc w:val="both"/>
        <w:rPr>
          <w:rFonts w:ascii="Times New Roman" w:hAnsi="Times New Roman" w:cs="Times New Roman"/>
          <w:sz w:val="28"/>
          <w:szCs w:val="28"/>
        </w:rPr>
      </w:pPr>
      <w:r w:rsidRPr="00607CEF">
        <w:rPr>
          <w:rFonts w:ascii="Times New Roman" w:hAnsi="Times New Roman" w:cs="Times New Roman"/>
          <w:sz w:val="28"/>
          <w:szCs w:val="28"/>
        </w:rPr>
        <w:t xml:space="preserve">Організація структури управління зовнішньоекономічною діяльністю та основні функції управління зовнішньоекономічною діяльністю на мікрорівні. Мета і завдання організаційної структури управління ЗЕД. Сприяння роботі відділами і </w:t>
      </w:r>
      <w:r w:rsidR="00765CF7" w:rsidRPr="00607CEF">
        <w:rPr>
          <w:rFonts w:ascii="Times New Roman" w:hAnsi="Times New Roman" w:cs="Times New Roman"/>
          <w:sz w:val="28"/>
          <w:szCs w:val="28"/>
        </w:rPr>
        <w:t>службами</w:t>
      </w:r>
      <w:r w:rsidRPr="00607CEF">
        <w:rPr>
          <w:rFonts w:ascii="Times New Roman" w:hAnsi="Times New Roman" w:cs="Times New Roman"/>
          <w:sz w:val="28"/>
          <w:szCs w:val="28"/>
        </w:rPr>
        <w:t xml:space="preserve"> планування, маркетинговими відділами та групи відділів, що забезпечують ухвалення і виконання управлінських рішень. Відділ зовнішньо</w:t>
      </w:r>
      <w:r w:rsidRPr="00607CEF">
        <w:rPr>
          <w:rFonts w:ascii="Times New Roman" w:hAnsi="Times New Roman" w:cs="Times New Roman"/>
          <w:sz w:val="28"/>
          <w:szCs w:val="28"/>
        </w:rPr>
        <w:softHyphen/>
        <w:t>економічних зв'язків як структурний підрозділ підприємства та його функції. Зовнішньоторговельна фірма як відносно самостійний підрозділ.  Принципи та методи управління зовнішньоекономічною діяльністю</w:t>
      </w:r>
    </w:p>
    <w:p w:rsidR="0027649B" w:rsidRPr="00607CEF" w:rsidRDefault="0027649B" w:rsidP="00E45FF3">
      <w:pPr>
        <w:spacing w:after="0" w:line="240" w:lineRule="auto"/>
        <w:rPr>
          <w:rFonts w:ascii="Times New Roman" w:hAnsi="Times New Roman" w:cs="Times New Roman"/>
          <w:b/>
          <w:sz w:val="28"/>
          <w:szCs w:val="28"/>
        </w:rPr>
      </w:pPr>
    </w:p>
    <w:p w:rsidR="00B440AC" w:rsidRPr="00607CEF" w:rsidRDefault="00B440AC" w:rsidP="00E45FF3">
      <w:pPr>
        <w:spacing w:after="0" w:line="240" w:lineRule="auto"/>
        <w:jc w:val="center"/>
        <w:rPr>
          <w:rFonts w:ascii="Times New Roman" w:hAnsi="Times New Roman" w:cs="Times New Roman"/>
          <w:b/>
          <w:sz w:val="28"/>
          <w:szCs w:val="28"/>
        </w:rPr>
      </w:pPr>
      <w:r w:rsidRPr="00607CEF">
        <w:rPr>
          <w:rFonts w:ascii="Times New Roman" w:hAnsi="Times New Roman" w:cs="Times New Roman"/>
          <w:b/>
          <w:sz w:val="28"/>
          <w:szCs w:val="28"/>
        </w:rPr>
        <w:t>Тема 3. Регулювання зовнішньоекономічної діяльності</w:t>
      </w:r>
    </w:p>
    <w:p w:rsidR="00700985" w:rsidRPr="00607CEF" w:rsidRDefault="00700985" w:rsidP="00E45FF3">
      <w:pPr>
        <w:shd w:val="clear" w:color="auto" w:fill="FFFFFF"/>
        <w:spacing w:after="0" w:line="240" w:lineRule="auto"/>
        <w:ind w:right="29" w:firstLine="567"/>
        <w:jc w:val="both"/>
        <w:rPr>
          <w:rFonts w:ascii="Times New Roman" w:hAnsi="Times New Roman" w:cs="Times New Roman"/>
          <w:sz w:val="28"/>
          <w:szCs w:val="28"/>
        </w:rPr>
      </w:pPr>
      <w:r w:rsidRPr="00607CEF">
        <w:rPr>
          <w:rFonts w:ascii="Times New Roman" w:hAnsi="Times New Roman" w:cs="Times New Roman"/>
          <w:sz w:val="28"/>
          <w:szCs w:val="28"/>
        </w:rPr>
        <w:t>Система державного регулювання зовнішньоекономічної діяльності. Правове регулювання зовнішньоекономічної діяльності. Адміністративне регулювання зовнішньоекономічної діяльності. Митне регулювання зовнішньоекономічної діяльності. Нетарифне регулювання зовнішньоекономічної діяльності. Економічне регулювання зовнішньоекономічної діяльності. Валютне регулювання в сфері зовнішньоекономічних відносин.</w:t>
      </w:r>
    </w:p>
    <w:p w:rsidR="00E31CB7" w:rsidRPr="00607CEF" w:rsidRDefault="00E31CB7" w:rsidP="00E45FF3">
      <w:pPr>
        <w:spacing w:after="0" w:line="240" w:lineRule="auto"/>
        <w:rPr>
          <w:rFonts w:ascii="Times New Roman" w:hAnsi="Times New Roman" w:cs="Times New Roman"/>
          <w:b/>
          <w:sz w:val="28"/>
          <w:szCs w:val="28"/>
        </w:rPr>
      </w:pPr>
    </w:p>
    <w:p w:rsidR="00B440AC" w:rsidRPr="00607CEF" w:rsidRDefault="00B440AC" w:rsidP="00E45FF3">
      <w:pPr>
        <w:spacing w:after="0" w:line="240" w:lineRule="auto"/>
        <w:jc w:val="center"/>
        <w:rPr>
          <w:rFonts w:ascii="Times New Roman" w:hAnsi="Times New Roman" w:cs="Times New Roman"/>
          <w:b/>
          <w:sz w:val="28"/>
          <w:szCs w:val="28"/>
        </w:rPr>
      </w:pPr>
      <w:r w:rsidRPr="00607CEF">
        <w:rPr>
          <w:rFonts w:ascii="Times New Roman" w:hAnsi="Times New Roman" w:cs="Times New Roman"/>
          <w:b/>
          <w:sz w:val="28"/>
          <w:szCs w:val="28"/>
        </w:rPr>
        <w:t>Тема 4. Зовнішньоекономічні операції та угоди</w:t>
      </w:r>
    </w:p>
    <w:p w:rsidR="00590669" w:rsidRPr="00607CEF" w:rsidRDefault="00590669" w:rsidP="00E45FF3">
      <w:pPr>
        <w:shd w:val="clear" w:color="auto" w:fill="FFFFFF"/>
        <w:spacing w:after="0" w:line="240" w:lineRule="auto"/>
        <w:ind w:right="29" w:firstLine="567"/>
        <w:jc w:val="both"/>
        <w:rPr>
          <w:rFonts w:ascii="Times New Roman" w:hAnsi="Times New Roman" w:cs="Times New Roman"/>
          <w:sz w:val="28"/>
          <w:szCs w:val="28"/>
        </w:rPr>
      </w:pPr>
      <w:r w:rsidRPr="00607CEF">
        <w:rPr>
          <w:rFonts w:ascii="Times New Roman" w:hAnsi="Times New Roman" w:cs="Times New Roman"/>
          <w:sz w:val="28"/>
          <w:szCs w:val="28"/>
        </w:rPr>
        <w:t xml:space="preserve">        Основні види зовнішньоекономічних операцій та угод. Зовнішньоторгові операції та зовнішньоторгові угоди: суть та класифікація. Алгоритм здійснення зовнішньоторгової угоди купівлі-продажу. Організація зовнішньоторгових операцій на підприємстві. Особливості укладання зовнішньоекономічних контрактів. Організація переговорів по контракту. Типовий міжнародний контракт купівлі-продажу. Структура та зміст зовнішньоторгового контракту купівлі-продажу.</w:t>
      </w:r>
    </w:p>
    <w:p w:rsidR="00590669" w:rsidRPr="00607CEF" w:rsidRDefault="00590669" w:rsidP="00E45FF3">
      <w:pPr>
        <w:spacing w:after="0" w:line="240" w:lineRule="auto"/>
        <w:rPr>
          <w:rFonts w:ascii="Times New Roman" w:hAnsi="Times New Roman" w:cs="Times New Roman"/>
          <w:b/>
          <w:sz w:val="28"/>
          <w:szCs w:val="28"/>
        </w:rPr>
      </w:pPr>
    </w:p>
    <w:p w:rsidR="00B440AC" w:rsidRPr="00607CEF" w:rsidRDefault="00B440AC" w:rsidP="00E45FF3">
      <w:pPr>
        <w:shd w:val="clear" w:color="auto" w:fill="FFFFFF"/>
        <w:spacing w:after="0" w:line="240" w:lineRule="auto"/>
        <w:ind w:right="29"/>
        <w:jc w:val="center"/>
        <w:rPr>
          <w:rFonts w:ascii="Times New Roman" w:hAnsi="Times New Roman" w:cs="Times New Roman"/>
          <w:b/>
          <w:sz w:val="28"/>
          <w:szCs w:val="28"/>
        </w:rPr>
      </w:pPr>
      <w:r w:rsidRPr="00607CEF">
        <w:rPr>
          <w:rFonts w:ascii="Times New Roman" w:hAnsi="Times New Roman" w:cs="Times New Roman"/>
          <w:b/>
          <w:sz w:val="28"/>
          <w:szCs w:val="28"/>
        </w:rPr>
        <w:t>Тема 5. Організація виходу підприємства на зовнішній ринок</w:t>
      </w:r>
    </w:p>
    <w:p w:rsidR="00590669" w:rsidRPr="00607CEF" w:rsidRDefault="00590669" w:rsidP="00E45FF3">
      <w:pPr>
        <w:shd w:val="clear" w:color="auto" w:fill="FFFFFF"/>
        <w:spacing w:after="0" w:line="240" w:lineRule="auto"/>
        <w:ind w:right="29" w:firstLine="567"/>
        <w:jc w:val="both"/>
        <w:rPr>
          <w:rFonts w:ascii="Times New Roman" w:hAnsi="Times New Roman" w:cs="Times New Roman"/>
          <w:sz w:val="28"/>
          <w:szCs w:val="28"/>
        </w:rPr>
      </w:pPr>
      <w:r w:rsidRPr="00607CEF">
        <w:rPr>
          <w:rFonts w:ascii="Times New Roman" w:hAnsi="Times New Roman" w:cs="Times New Roman"/>
          <w:sz w:val="28"/>
          <w:szCs w:val="28"/>
        </w:rPr>
        <w:t xml:space="preserve">Підходи до міжнародної сегментації. Вибір цільового ринку для здійснення зовнішньоекономічної діяльності. Вид та структура збутової системи підприємства, зайнятого зовнішньоекономічною діяльністю. </w:t>
      </w:r>
      <w:r w:rsidRPr="00607CEF">
        <w:rPr>
          <w:rFonts w:ascii="Times New Roman" w:hAnsi="Times New Roman" w:cs="Times New Roman"/>
          <w:sz w:val="28"/>
          <w:szCs w:val="28"/>
        </w:rPr>
        <w:lastRenderedPageBreak/>
        <w:t>Особливості маркетингового дослідження зовнішнього ринку. Глобальна мережа Інтернет як інструмент розширення зовнішньоекономічних операцій.</w:t>
      </w:r>
    </w:p>
    <w:p w:rsidR="00590669" w:rsidRPr="00607CEF" w:rsidRDefault="00590669" w:rsidP="00E45FF3">
      <w:pPr>
        <w:shd w:val="clear" w:color="auto" w:fill="FFFFFF"/>
        <w:spacing w:after="0" w:line="240" w:lineRule="auto"/>
        <w:ind w:right="29" w:firstLine="567"/>
        <w:jc w:val="both"/>
        <w:rPr>
          <w:rFonts w:ascii="Times New Roman" w:hAnsi="Times New Roman" w:cs="Times New Roman"/>
          <w:sz w:val="28"/>
          <w:szCs w:val="28"/>
        </w:rPr>
      </w:pPr>
    </w:p>
    <w:p w:rsidR="00B440AC" w:rsidRPr="00607CEF" w:rsidRDefault="00B440AC" w:rsidP="00E45FF3">
      <w:pPr>
        <w:spacing w:after="0" w:line="240" w:lineRule="auto"/>
        <w:jc w:val="center"/>
        <w:rPr>
          <w:rFonts w:ascii="Times New Roman" w:hAnsi="Times New Roman" w:cs="Times New Roman"/>
          <w:b/>
          <w:sz w:val="28"/>
          <w:szCs w:val="28"/>
        </w:rPr>
      </w:pPr>
      <w:r w:rsidRPr="00607CEF">
        <w:rPr>
          <w:rFonts w:ascii="Times New Roman" w:hAnsi="Times New Roman" w:cs="Times New Roman"/>
          <w:b/>
          <w:sz w:val="28"/>
          <w:szCs w:val="28"/>
        </w:rPr>
        <w:t>Тема 6. Торгово-посередницькі операції на зовнішньому ринку</w:t>
      </w:r>
    </w:p>
    <w:p w:rsidR="00590669" w:rsidRPr="00607CEF" w:rsidRDefault="00590669" w:rsidP="00E45FF3">
      <w:pPr>
        <w:shd w:val="clear" w:color="auto" w:fill="FFFFFF"/>
        <w:spacing w:after="0" w:line="240" w:lineRule="auto"/>
        <w:ind w:right="29" w:firstLine="567"/>
        <w:jc w:val="both"/>
        <w:rPr>
          <w:rFonts w:ascii="Times New Roman" w:hAnsi="Times New Roman" w:cs="Times New Roman"/>
          <w:sz w:val="28"/>
          <w:szCs w:val="28"/>
        </w:rPr>
      </w:pPr>
      <w:r w:rsidRPr="00607CEF">
        <w:rPr>
          <w:rFonts w:ascii="Times New Roman" w:hAnsi="Times New Roman" w:cs="Times New Roman"/>
          <w:sz w:val="28"/>
          <w:szCs w:val="28"/>
        </w:rPr>
        <w:t>Сутність торгового посередництва в зовнішньоекономічній діяльності. Види посередників в зовнішній торгівлі. Визначення прав та винагороди посередників. Види торгово-посередницьких фірм. Структура та зміст посередницьких угод. Посередницькі операції на основі договорів комісії (консигнації).</w:t>
      </w:r>
    </w:p>
    <w:p w:rsidR="00E31CB7" w:rsidRPr="00607CEF" w:rsidRDefault="00E31CB7" w:rsidP="00E45FF3">
      <w:pPr>
        <w:spacing w:after="0" w:line="240" w:lineRule="auto"/>
        <w:jc w:val="center"/>
        <w:rPr>
          <w:rFonts w:ascii="Times New Roman" w:hAnsi="Times New Roman" w:cs="Times New Roman"/>
          <w:b/>
          <w:sz w:val="28"/>
          <w:szCs w:val="28"/>
        </w:rPr>
      </w:pPr>
    </w:p>
    <w:p w:rsidR="00B440AC" w:rsidRPr="00607CEF" w:rsidRDefault="00B440AC" w:rsidP="00E45FF3">
      <w:pPr>
        <w:spacing w:after="0" w:line="240" w:lineRule="auto"/>
        <w:jc w:val="center"/>
        <w:rPr>
          <w:rFonts w:ascii="Times New Roman" w:hAnsi="Times New Roman" w:cs="Times New Roman"/>
          <w:b/>
          <w:sz w:val="28"/>
          <w:szCs w:val="28"/>
        </w:rPr>
      </w:pPr>
      <w:r w:rsidRPr="00607CEF">
        <w:rPr>
          <w:rFonts w:ascii="Times New Roman" w:hAnsi="Times New Roman" w:cs="Times New Roman"/>
          <w:b/>
          <w:sz w:val="28"/>
          <w:szCs w:val="28"/>
        </w:rPr>
        <w:t>Тема 7. Ціноутворення у зовнішньоекономічній діяльності</w:t>
      </w:r>
    </w:p>
    <w:p w:rsidR="00AD7F69" w:rsidRPr="00607CEF" w:rsidRDefault="00AD7F69" w:rsidP="00E45FF3">
      <w:pPr>
        <w:shd w:val="clear" w:color="auto" w:fill="FFFFFF"/>
        <w:spacing w:after="0" w:line="240" w:lineRule="auto"/>
        <w:ind w:right="29" w:firstLine="567"/>
        <w:jc w:val="both"/>
        <w:rPr>
          <w:rFonts w:ascii="Times New Roman" w:hAnsi="Times New Roman" w:cs="Times New Roman"/>
          <w:sz w:val="28"/>
          <w:szCs w:val="28"/>
        </w:rPr>
      </w:pPr>
      <w:r w:rsidRPr="00607CEF">
        <w:rPr>
          <w:rFonts w:ascii="Times New Roman" w:hAnsi="Times New Roman" w:cs="Times New Roman"/>
          <w:sz w:val="28"/>
          <w:szCs w:val="28"/>
        </w:rPr>
        <w:t>Види цін у зовнішній торгівлі. Фактори, що визначають експортну та імпортну ціни. Методологічні підходи до формування ціни при здійсненні зовнішньоекономічних операцій. Прогнозування експортної контрактної ціни. Прогнозування імпортної контрактної ціни.</w:t>
      </w:r>
    </w:p>
    <w:p w:rsidR="00700985" w:rsidRPr="00607CEF" w:rsidRDefault="00700985" w:rsidP="00E45FF3">
      <w:pPr>
        <w:shd w:val="clear" w:color="auto" w:fill="FFFFFF"/>
        <w:spacing w:after="0" w:line="240" w:lineRule="auto"/>
        <w:ind w:right="29" w:firstLine="567"/>
        <w:jc w:val="both"/>
        <w:rPr>
          <w:rFonts w:ascii="Times New Roman" w:hAnsi="Times New Roman" w:cs="Times New Roman"/>
          <w:sz w:val="28"/>
          <w:szCs w:val="28"/>
        </w:rPr>
      </w:pPr>
    </w:p>
    <w:p w:rsidR="00B440AC" w:rsidRPr="00607CEF" w:rsidRDefault="00B440AC" w:rsidP="00E45FF3">
      <w:pPr>
        <w:spacing w:after="0" w:line="240" w:lineRule="auto"/>
        <w:jc w:val="center"/>
        <w:rPr>
          <w:rFonts w:ascii="Times New Roman" w:hAnsi="Times New Roman" w:cs="Times New Roman"/>
          <w:b/>
          <w:sz w:val="28"/>
          <w:szCs w:val="28"/>
        </w:rPr>
      </w:pPr>
      <w:r w:rsidRPr="00607CEF">
        <w:rPr>
          <w:rFonts w:ascii="Times New Roman" w:hAnsi="Times New Roman" w:cs="Times New Roman"/>
          <w:b/>
          <w:sz w:val="28"/>
          <w:szCs w:val="28"/>
        </w:rPr>
        <w:t>Тема 8. Страхування ризиків при здійсненні зовнішньоекономічної діяльності та шляхи їх мінімізації</w:t>
      </w:r>
    </w:p>
    <w:p w:rsidR="00E13579" w:rsidRPr="00607CEF" w:rsidRDefault="00B8631D" w:rsidP="00765CF7">
      <w:pPr>
        <w:spacing w:after="0" w:line="240" w:lineRule="auto"/>
        <w:ind w:firstLine="567"/>
        <w:jc w:val="both"/>
        <w:rPr>
          <w:rFonts w:ascii="Times New Roman" w:hAnsi="Times New Roman" w:cs="Times New Roman"/>
          <w:sz w:val="28"/>
          <w:szCs w:val="28"/>
        </w:rPr>
      </w:pPr>
      <w:r w:rsidRPr="00607CEF">
        <w:rPr>
          <w:rFonts w:ascii="Times New Roman" w:hAnsi="Times New Roman" w:cs="Times New Roman"/>
          <w:sz w:val="28"/>
          <w:szCs w:val="28"/>
        </w:rPr>
        <w:t>Види ризиків при здійсненні зовнішньоекономічної діяльності та способи їх страхування. Основні ризики, що виникають при митному оформленні товарів. Шляхи мінімізації ризиків</w:t>
      </w:r>
      <w:r w:rsidR="00D16ED7" w:rsidRPr="00607CEF">
        <w:rPr>
          <w:rFonts w:ascii="Times New Roman" w:hAnsi="Times New Roman" w:cs="Times New Roman"/>
          <w:sz w:val="28"/>
          <w:szCs w:val="28"/>
        </w:rPr>
        <w:t>. Перестрахування, гарантійне страхування, ескалаторна страхування. Ризики природного походження.</w:t>
      </w:r>
    </w:p>
    <w:p w:rsidR="00E13579" w:rsidRPr="00607CEF" w:rsidRDefault="00E13579" w:rsidP="00E45FF3">
      <w:pPr>
        <w:spacing w:after="0" w:line="240" w:lineRule="auto"/>
        <w:rPr>
          <w:rFonts w:ascii="Times New Roman" w:hAnsi="Times New Roman" w:cs="Times New Roman"/>
          <w:b/>
          <w:sz w:val="28"/>
          <w:szCs w:val="28"/>
        </w:rPr>
      </w:pPr>
    </w:p>
    <w:p w:rsidR="00B440AC" w:rsidRPr="00607CEF" w:rsidRDefault="00B440AC" w:rsidP="00E45FF3">
      <w:pPr>
        <w:spacing w:after="0" w:line="240" w:lineRule="auto"/>
        <w:jc w:val="center"/>
        <w:rPr>
          <w:rFonts w:ascii="Times New Roman" w:hAnsi="Times New Roman" w:cs="Times New Roman"/>
          <w:b/>
          <w:sz w:val="28"/>
          <w:szCs w:val="28"/>
        </w:rPr>
      </w:pPr>
      <w:r w:rsidRPr="00607CEF">
        <w:rPr>
          <w:rFonts w:ascii="Times New Roman" w:hAnsi="Times New Roman" w:cs="Times New Roman"/>
          <w:b/>
          <w:sz w:val="28"/>
          <w:szCs w:val="28"/>
        </w:rPr>
        <w:t>Тема</w:t>
      </w:r>
      <w:r w:rsidR="00D16ED7" w:rsidRPr="00607CEF">
        <w:rPr>
          <w:rFonts w:ascii="Times New Roman" w:hAnsi="Times New Roman" w:cs="Times New Roman"/>
          <w:b/>
          <w:sz w:val="28"/>
          <w:szCs w:val="28"/>
        </w:rPr>
        <w:t xml:space="preserve"> 9</w:t>
      </w:r>
      <w:r w:rsidRPr="00607CEF">
        <w:rPr>
          <w:rFonts w:ascii="Times New Roman" w:hAnsi="Times New Roman" w:cs="Times New Roman"/>
          <w:b/>
          <w:sz w:val="28"/>
          <w:szCs w:val="28"/>
        </w:rPr>
        <w:t>. Оцінка ефективності зовнішньоекономічної діяльності</w:t>
      </w:r>
    </w:p>
    <w:p w:rsidR="00E13579" w:rsidRPr="00607CEF" w:rsidRDefault="00E13579" w:rsidP="00E45FF3">
      <w:pPr>
        <w:shd w:val="clear" w:color="auto" w:fill="FFFFFF"/>
        <w:spacing w:after="0" w:line="240" w:lineRule="auto"/>
        <w:ind w:right="29" w:firstLine="567"/>
        <w:jc w:val="both"/>
        <w:rPr>
          <w:rFonts w:ascii="Times New Roman" w:hAnsi="Times New Roman" w:cs="Times New Roman"/>
          <w:sz w:val="28"/>
          <w:szCs w:val="28"/>
        </w:rPr>
      </w:pPr>
      <w:r w:rsidRPr="00607CEF">
        <w:rPr>
          <w:rFonts w:ascii="Times New Roman" w:hAnsi="Times New Roman" w:cs="Times New Roman"/>
          <w:sz w:val="28"/>
          <w:szCs w:val="28"/>
        </w:rPr>
        <w:t>Методичні підходи до визначення ефективності зовнішньоекономічної діяльності підприємства. Показники економічної ефективності експорту та порядок їх розрахунку. Підходи до визначення економічної ефективності імпорту. Визначення економічної ефективності за співвідношенням цін на внутрішньому та зовнішньому ринках. Оцінка ефективності з використанням системи показників.</w:t>
      </w:r>
    </w:p>
    <w:p w:rsidR="00D16ED7" w:rsidRPr="00607CEF" w:rsidRDefault="00D16ED7" w:rsidP="00E45FF3">
      <w:pPr>
        <w:spacing w:after="0" w:line="240" w:lineRule="auto"/>
        <w:jc w:val="center"/>
        <w:rPr>
          <w:rFonts w:ascii="Times New Roman" w:hAnsi="Times New Roman" w:cs="Times New Roman"/>
          <w:b/>
          <w:sz w:val="28"/>
          <w:szCs w:val="28"/>
        </w:rPr>
      </w:pPr>
    </w:p>
    <w:p w:rsidR="00D16ED7" w:rsidRPr="00607CEF" w:rsidRDefault="00D16ED7" w:rsidP="00E45FF3">
      <w:pPr>
        <w:spacing w:after="0" w:line="240" w:lineRule="auto"/>
        <w:jc w:val="center"/>
        <w:rPr>
          <w:rFonts w:ascii="Times New Roman" w:hAnsi="Times New Roman" w:cs="Times New Roman"/>
          <w:b/>
          <w:sz w:val="28"/>
          <w:szCs w:val="28"/>
        </w:rPr>
      </w:pPr>
      <w:r w:rsidRPr="00607CEF">
        <w:rPr>
          <w:rFonts w:ascii="Times New Roman" w:hAnsi="Times New Roman" w:cs="Times New Roman"/>
          <w:b/>
          <w:sz w:val="28"/>
          <w:szCs w:val="28"/>
        </w:rPr>
        <w:t>Тема 10. Зовнішньоекономічна діяльність регіону</w:t>
      </w:r>
    </w:p>
    <w:p w:rsidR="00F34A4B" w:rsidRPr="00607CEF" w:rsidRDefault="009E451B" w:rsidP="00F34A4B">
      <w:pPr>
        <w:spacing w:after="0" w:line="240" w:lineRule="auto"/>
        <w:ind w:firstLine="567"/>
        <w:jc w:val="both"/>
        <w:rPr>
          <w:rFonts w:ascii="Times New Roman" w:hAnsi="Times New Roman" w:cs="Times New Roman"/>
          <w:sz w:val="28"/>
          <w:szCs w:val="28"/>
        </w:rPr>
      </w:pPr>
      <w:r w:rsidRPr="00607CEF">
        <w:rPr>
          <w:rFonts w:ascii="Times New Roman" w:hAnsi="Times New Roman" w:cs="Times New Roman"/>
          <w:sz w:val="28"/>
          <w:szCs w:val="28"/>
        </w:rPr>
        <w:t xml:space="preserve">Концептуальні засади зовнішньоекономічної діяльності регіону. Нормативно-правова база зовнішньоекономічної діяльності регіону. Регіональні стратегії та програми в сфері ЗЕД. Стратегії підвищення конкурентоспроможності та економічного розвитку </w:t>
      </w:r>
      <w:proofErr w:type="spellStart"/>
      <w:r w:rsidRPr="00607CEF">
        <w:rPr>
          <w:rFonts w:ascii="Times New Roman" w:hAnsi="Times New Roman" w:cs="Times New Roman"/>
          <w:sz w:val="28"/>
          <w:szCs w:val="28"/>
        </w:rPr>
        <w:t>субрегіонів</w:t>
      </w:r>
      <w:proofErr w:type="spellEnd"/>
      <w:r w:rsidRPr="00607CEF">
        <w:rPr>
          <w:rFonts w:ascii="Times New Roman" w:hAnsi="Times New Roman" w:cs="Times New Roman"/>
          <w:sz w:val="28"/>
          <w:szCs w:val="28"/>
        </w:rPr>
        <w:t>. Особливості зовнішньоторговельної політики на регіональному рівні. Конкурентоспроможність регіону в умовах сучасних глобалізаційних процесів. Складові та критерії конкурентоспроможності регіону. Транскордонне та міжнародне міжрегіональне співробітництво регіонів</w:t>
      </w:r>
    </w:p>
    <w:p w:rsidR="00F34A4B" w:rsidRDefault="00F34A4B" w:rsidP="00F34A4B">
      <w:pPr>
        <w:spacing w:after="0" w:line="240" w:lineRule="auto"/>
        <w:jc w:val="both"/>
        <w:rPr>
          <w:rFonts w:ascii="Times New Roman" w:hAnsi="Times New Roman" w:cs="Times New Roman"/>
          <w:sz w:val="24"/>
          <w:szCs w:val="24"/>
        </w:rPr>
      </w:pPr>
    </w:p>
    <w:p w:rsidR="008B7BF8" w:rsidRDefault="008B7BF8">
      <w:pPr>
        <w:rPr>
          <w:rFonts w:ascii="Times New Roman" w:hAnsi="Times New Roman" w:cs="Times New Roman"/>
          <w:b/>
          <w:sz w:val="24"/>
          <w:szCs w:val="24"/>
        </w:rPr>
      </w:pPr>
    </w:p>
    <w:p w:rsidR="00607CEF" w:rsidRDefault="00607CEF">
      <w:pPr>
        <w:rPr>
          <w:rFonts w:ascii="Times New Roman" w:hAnsi="Times New Roman" w:cs="Times New Roman"/>
          <w:b/>
          <w:sz w:val="24"/>
          <w:szCs w:val="24"/>
        </w:rPr>
      </w:pPr>
      <w:r>
        <w:rPr>
          <w:rFonts w:ascii="Times New Roman" w:hAnsi="Times New Roman" w:cs="Times New Roman"/>
          <w:b/>
          <w:sz w:val="24"/>
          <w:szCs w:val="24"/>
        </w:rPr>
        <w:br w:type="page"/>
      </w:r>
    </w:p>
    <w:p w:rsidR="00F34A4B" w:rsidRDefault="00F34A4B" w:rsidP="00F34A4B">
      <w:pPr>
        <w:spacing w:after="0" w:line="240" w:lineRule="auto"/>
        <w:jc w:val="center"/>
        <w:rPr>
          <w:rStyle w:val="FontStyle32"/>
          <w:b/>
          <w:sz w:val="28"/>
          <w:szCs w:val="28"/>
        </w:rPr>
      </w:pPr>
      <w:r w:rsidRPr="00607CEF">
        <w:rPr>
          <w:rFonts w:ascii="Times New Roman" w:hAnsi="Times New Roman" w:cs="Times New Roman"/>
          <w:b/>
          <w:sz w:val="28"/>
          <w:szCs w:val="28"/>
        </w:rPr>
        <w:lastRenderedPageBreak/>
        <w:t xml:space="preserve">4. </w:t>
      </w:r>
      <w:r w:rsidRPr="00607CEF">
        <w:rPr>
          <w:rStyle w:val="FontStyle32"/>
          <w:b/>
          <w:sz w:val="28"/>
          <w:szCs w:val="28"/>
        </w:rPr>
        <w:t>СПИСОК РЕКОМЕНДОВАНОЇ ЛІТЕРАТУРИ:</w:t>
      </w:r>
    </w:p>
    <w:p w:rsidR="00607CEF" w:rsidRPr="00607CEF" w:rsidRDefault="00607CEF" w:rsidP="00F34A4B">
      <w:pPr>
        <w:spacing w:after="0" w:line="240" w:lineRule="auto"/>
        <w:jc w:val="center"/>
        <w:rPr>
          <w:rStyle w:val="FontStyle32"/>
          <w:b/>
          <w:sz w:val="28"/>
          <w:szCs w:val="28"/>
        </w:rPr>
      </w:pPr>
    </w:p>
    <w:p w:rsidR="006E78F5" w:rsidRPr="00E45FF3" w:rsidRDefault="006E78F5" w:rsidP="00E45FF3">
      <w:pPr>
        <w:pStyle w:val="ac"/>
        <w:numPr>
          <w:ilvl w:val="0"/>
          <w:numId w:val="14"/>
        </w:numPr>
        <w:tabs>
          <w:tab w:val="left" w:pos="851"/>
          <w:tab w:val="left" w:pos="1926"/>
        </w:tabs>
        <w:spacing w:after="0" w:line="240" w:lineRule="auto"/>
        <w:ind w:left="0"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Богатирьова Л.Д., </w:t>
      </w:r>
      <w:proofErr w:type="spellStart"/>
      <w:r w:rsidRPr="00E45FF3">
        <w:rPr>
          <w:rFonts w:ascii="Times New Roman" w:hAnsi="Times New Roman" w:cs="Times New Roman"/>
          <w:sz w:val="24"/>
          <w:szCs w:val="24"/>
        </w:rPr>
        <w:t>Тардаскіна</w:t>
      </w:r>
      <w:proofErr w:type="spellEnd"/>
      <w:r w:rsidRPr="00E45FF3">
        <w:rPr>
          <w:rFonts w:ascii="Times New Roman" w:hAnsi="Times New Roman" w:cs="Times New Roman"/>
          <w:sz w:val="24"/>
          <w:szCs w:val="24"/>
        </w:rPr>
        <w:t xml:space="preserve"> Т.М. Методичні вказівки до практичних занять з дисципліни Основи зовнішньоекономічної діяльності. Модуль 1, Модуль 2. – Одеса: ОНАЗ ім. О.С. Попова, 2008. – 62с.</w:t>
      </w:r>
    </w:p>
    <w:p w:rsidR="006E78F5" w:rsidRPr="00E45FF3" w:rsidRDefault="006E78F5" w:rsidP="00E45FF3">
      <w:pPr>
        <w:pStyle w:val="ac"/>
        <w:widowControl w:val="0"/>
        <w:numPr>
          <w:ilvl w:val="0"/>
          <w:numId w:val="14"/>
        </w:numPr>
        <w:shd w:val="clear" w:color="auto" w:fill="FFFFFF"/>
        <w:tabs>
          <w:tab w:val="left" w:pos="466"/>
          <w:tab w:val="left" w:pos="851"/>
        </w:tabs>
        <w:autoSpaceDE w:val="0"/>
        <w:autoSpaceDN w:val="0"/>
        <w:adjustRightInd w:val="0"/>
        <w:spacing w:after="0" w:line="240" w:lineRule="auto"/>
        <w:ind w:left="0" w:right="5" w:firstLine="567"/>
        <w:jc w:val="both"/>
        <w:rPr>
          <w:rFonts w:ascii="Times New Roman" w:hAnsi="Times New Roman" w:cs="Times New Roman"/>
          <w:sz w:val="24"/>
          <w:szCs w:val="24"/>
        </w:rPr>
      </w:pPr>
      <w:proofErr w:type="spellStart"/>
      <w:r w:rsidRPr="00E45FF3">
        <w:rPr>
          <w:rFonts w:ascii="Times New Roman" w:hAnsi="Times New Roman" w:cs="Times New Roman"/>
          <w:sz w:val="24"/>
          <w:szCs w:val="24"/>
        </w:rPr>
        <w:t>Васенко</w:t>
      </w:r>
      <w:proofErr w:type="spellEnd"/>
      <w:r w:rsidRPr="00E45FF3">
        <w:rPr>
          <w:rFonts w:ascii="Times New Roman" w:hAnsi="Times New Roman" w:cs="Times New Roman"/>
          <w:sz w:val="24"/>
          <w:szCs w:val="24"/>
        </w:rPr>
        <w:t xml:space="preserve"> В. К. Валютно-фінансовий механізм </w:t>
      </w:r>
      <w:proofErr w:type="spellStart"/>
      <w:r w:rsidRPr="00E45FF3">
        <w:rPr>
          <w:rFonts w:ascii="Times New Roman" w:hAnsi="Times New Roman" w:cs="Times New Roman"/>
          <w:sz w:val="24"/>
          <w:szCs w:val="24"/>
        </w:rPr>
        <w:t>овнішньоекономічної</w:t>
      </w:r>
      <w:proofErr w:type="spellEnd"/>
      <w:r w:rsidRPr="00E45FF3">
        <w:rPr>
          <w:rFonts w:ascii="Times New Roman" w:hAnsi="Times New Roman" w:cs="Times New Roman"/>
          <w:sz w:val="24"/>
          <w:szCs w:val="24"/>
        </w:rPr>
        <w:t xml:space="preserve"> дія</w:t>
      </w:r>
      <w:r w:rsidRPr="00E45FF3">
        <w:rPr>
          <w:rFonts w:ascii="Times New Roman" w:hAnsi="Times New Roman" w:cs="Times New Roman"/>
          <w:sz w:val="24"/>
          <w:szCs w:val="24"/>
        </w:rPr>
        <w:softHyphen/>
        <w:t xml:space="preserve">льності : </w:t>
      </w:r>
      <w:proofErr w:type="spellStart"/>
      <w:r w:rsidRPr="00E45FF3">
        <w:rPr>
          <w:rFonts w:ascii="Times New Roman" w:hAnsi="Times New Roman" w:cs="Times New Roman"/>
          <w:sz w:val="24"/>
          <w:szCs w:val="24"/>
        </w:rPr>
        <w:t>навч</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посіб</w:t>
      </w:r>
      <w:proofErr w:type="spellEnd"/>
      <w:r w:rsidRPr="00E45FF3">
        <w:rPr>
          <w:rFonts w:ascii="Times New Roman" w:hAnsi="Times New Roman" w:cs="Times New Roman"/>
          <w:sz w:val="24"/>
          <w:szCs w:val="24"/>
        </w:rPr>
        <w:t xml:space="preserve">. / В. К </w:t>
      </w:r>
      <w:proofErr w:type="spellStart"/>
      <w:r w:rsidRPr="00E45FF3">
        <w:rPr>
          <w:rFonts w:ascii="Times New Roman" w:hAnsi="Times New Roman" w:cs="Times New Roman"/>
          <w:sz w:val="24"/>
          <w:szCs w:val="24"/>
        </w:rPr>
        <w:t>Васенко</w:t>
      </w:r>
      <w:proofErr w:type="spellEnd"/>
      <w:r w:rsidRPr="00E45FF3">
        <w:rPr>
          <w:rFonts w:ascii="Times New Roman" w:hAnsi="Times New Roman" w:cs="Times New Roman"/>
          <w:sz w:val="24"/>
          <w:szCs w:val="24"/>
        </w:rPr>
        <w:t>. - К. : ЦНЛ, 2005. - 216 с.</w:t>
      </w:r>
    </w:p>
    <w:p w:rsidR="006E78F5" w:rsidRPr="00E45FF3" w:rsidRDefault="006E78F5" w:rsidP="00E45FF3">
      <w:pPr>
        <w:pStyle w:val="ac"/>
        <w:numPr>
          <w:ilvl w:val="0"/>
          <w:numId w:val="14"/>
        </w:numPr>
        <w:tabs>
          <w:tab w:val="left" w:pos="851"/>
          <w:tab w:val="left" w:pos="1926"/>
        </w:tabs>
        <w:spacing w:after="0" w:line="240" w:lineRule="auto"/>
        <w:ind w:left="0" w:firstLine="567"/>
        <w:jc w:val="both"/>
        <w:rPr>
          <w:rFonts w:ascii="Times New Roman" w:hAnsi="Times New Roman" w:cs="Times New Roman"/>
          <w:sz w:val="24"/>
          <w:szCs w:val="24"/>
        </w:rPr>
      </w:pPr>
      <w:proofErr w:type="spellStart"/>
      <w:r w:rsidRPr="00E45FF3">
        <w:rPr>
          <w:rFonts w:ascii="Times New Roman" w:hAnsi="Times New Roman" w:cs="Times New Roman"/>
          <w:sz w:val="24"/>
          <w:szCs w:val="24"/>
        </w:rPr>
        <w:t>Гребельник</w:t>
      </w:r>
      <w:proofErr w:type="spellEnd"/>
      <w:r w:rsidRPr="00E45FF3">
        <w:rPr>
          <w:rFonts w:ascii="Times New Roman" w:hAnsi="Times New Roman" w:cs="Times New Roman"/>
          <w:sz w:val="24"/>
          <w:szCs w:val="24"/>
        </w:rPr>
        <w:t xml:space="preserve"> О. Основи зовнішньоекономічної діяльності : Підручник/ М-во освіти і науки України, Київський нац. торговельно-економічний ун-т. -К.: Центр навчальної літератури, 2004. - 382 с.</w:t>
      </w:r>
    </w:p>
    <w:p w:rsidR="006E78F5" w:rsidRPr="00E45FF3" w:rsidRDefault="006E78F5" w:rsidP="00E45FF3">
      <w:pPr>
        <w:pStyle w:val="ac"/>
        <w:widowControl w:val="0"/>
        <w:numPr>
          <w:ilvl w:val="0"/>
          <w:numId w:val="14"/>
        </w:numPr>
        <w:shd w:val="clear" w:color="auto" w:fill="FFFFFF"/>
        <w:tabs>
          <w:tab w:val="left" w:pos="466"/>
          <w:tab w:val="left" w:pos="851"/>
        </w:tabs>
        <w:autoSpaceDE w:val="0"/>
        <w:autoSpaceDN w:val="0"/>
        <w:adjustRightInd w:val="0"/>
        <w:spacing w:after="0" w:line="240" w:lineRule="auto"/>
        <w:ind w:left="0" w:right="10" w:firstLine="567"/>
        <w:jc w:val="both"/>
        <w:rPr>
          <w:rFonts w:ascii="Times New Roman" w:hAnsi="Times New Roman" w:cs="Times New Roman"/>
          <w:sz w:val="24"/>
          <w:szCs w:val="24"/>
        </w:rPr>
      </w:pPr>
      <w:proofErr w:type="spellStart"/>
      <w:r w:rsidRPr="00E45FF3">
        <w:rPr>
          <w:rFonts w:ascii="Times New Roman" w:hAnsi="Times New Roman" w:cs="Times New Roman"/>
          <w:sz w:val="24"/>
          <w:szCs w:val="24"/>
        </w:rPr>
        <w:t>Гребельник</w:t>
      </w:r>
      <w:proofErr w:type="spellEnd"/>
      <w:r w:rsidRPr="00E45FF3">
        <w:rPr>
          <w:rFonts w:ascii="Times New Roman" w:hAnsi="Times New Roman" w:cs="Times New Roman"/>
          <w:sz w:val="24"/>
          <w:szCs w:val="24"/>
        </w:rPr>
        <w:t xml:space="preserve"> О. П. Митне регулювання зовнішньоекономічної діяльності : під-руч. для студентів вузів / О.П. </w:t>
      </w:r>
      <w:proofErr w:type="spellStart"/>
      <w:r w:rsidRPr="00E45FF3">
        <w:rPr>
          <w:rFonts w:ascii="Times New Roman" w:hAnsi="Times New Roman" w:cs="Times New Roman"/>
          <w:sz w:val="24"/>
          <w:szCs w:val="24"/>
        </w:rPr>
        <w:t>Гребельник</w:t>
      </w:r>
      <w:proofErr w:type="spellEnd"/>
      <w:r w:rsidRPr="00E45FF3">
        <w:rPr>
          <w:rFonts w:ascii="Times New Roman" w:hAnsi="Times New Roman" w:cs="Times New Roman"/>
          <w:sz w:val="24"/>
          <w:szCs w:val="24"/>
        </w:rPr>
        <w:t xml:space="preserve"> ; Акад. митної служби України. - К. : ЦУЛ, 2006. - 696 с.</w:t>
      </w:r>
    </w:p>
    <w:p w:rsidR="006E78F5" w:rsidRPr="00E45FF3" w:rsidRDefault="006E78F5" w:rsidP="00E45FF3">
      <w:pPr>
        <w:pStyle w:val="ac"/>
        <w:numPr>
          <w:ilvl w:val="0"/>
          <w:numId w:val="14"/>
        </w:numPr>
        <w:tabs>
          <w:tab w:val="left" w:pos="851"/>
        </w:tabs>
        <w:spacing w:after="0" w:line="240" w:lineRule="auto"/>
        <w:ind w:left="0"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Державна митна справа в Україні [Текст] : </w:t>
      </w:r>
      <w:proofErr w:type="spellStart"/>
      <w:r w:rsidRPr="00E45FF3">
        <w:rPr>
          <w:rFonts w:ascii="Times New Roman" w:hAnsi="Times New Roman" w:cs="Times New Roman"/>
          <w:sz w:val="24"/>
          <w:szCs w:val="24"/>
        </w:rPr>
        <w:t>бібліогр</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покажч</w:t>
      </w:r>
      <w:proofErr w:type="spellEnd"/>
      <w:r w:rsidRPr="00E45FF3">
        <w:rPr>
          <w:rFonts w:ascii="Times New Roman" w:hAnsi="Times New Roman" w:cs="Times New Roman"/>
          <w:sz w:val="24"/>
          <w:szCs w:val="24"/>
        </w:rPr>
        <w:t xml:space="preserve">. / Нац. </w:t>
      </w:r>
      <w:proofErr w:type="spellStart"/>
      <w:r w:rsidRPr="00E45FF3">
        <w:rPr>
          <w:rFonts w:ascii="Times New Roman" w:hAnsi="Times New Roman" w:cs="Times New Roman"/>
          <w:sz w:val="24"/>
          <w:szCs w:val="24"/>
        </w:rPr>
        <w:t>юрид</w:t>
      </w:r>
      <w:proofErr w:type="spellEnd"/>
      <w:r w:rsidRPr="00E45FF3">
        <w:rPr>
          <w:rFonts w:ascii="Times New Roman" w:hAnsi="Times New Roman" w:cs="Times New Roman"/>
          <w:sz w:val="24"/>
          <w:szCs w:val="24"/>
        </w:rPr>
        <w:t xml:space="preserve">. ун-т ім. Ярослава Мудрого, Харків. </w:t>
      </w:r>
      <w:proofErr w:type="spellStart"/>
      <w:r w:rsidRPr="00E45FF3">
        <w:rPr>
          <w:rFonts w:ascii="Times New Roman" w:hAnsi="Times New Roman" w:cs="Times New Roman"/>
          <w:sz w:val="24"/>
          <w:szCs w:val="24"/>
        </w:rPr>
        <w:t>держ</w:t>
      </w:r>
      <w:proofErr w:type="spellEnd"/>
      <w:r w:rsidRPr="00E45FF3">
        <w:rPr>
          <w:rFonts w:ascii="Times New Roman" w:hAnsi="Times New Roman" w:cs="Times New Roman"/>
          <w:sz w:val="24"/>
          <w:szCs w:val="24"/>
        </w:rPr>
        <w:t xml:space="preserve">. наук. б-ка ім. В. Г. Короленка ; [уклад.: Сосновська Т. О., </w:t>
      </w:r>
      <w:proofErr w:type="spellStart"/>
      <w:r w:rsidRPr="00E45FF3">
        <w:rPr>
          <w:rFonts w:ascii="Times New Roman" w:hAnsi="Times New Roman" w:cs="Times New Roman"/>
          <w:sz w:val="24"/>
          <w:szCs w:val="24"/>
        </w:rPr>
        <w:t>Жихорєва</w:t>
      </w:r>
      <w:proofErr w:type="spellEnd"/>
      <w:r w:rsidRPr="00E45FF3">
        <w:rPr>
          <w:rFonts w:ascii="Times New Roman" w:hAnsi="Times New Roman" w:cs="Times New Roman"/>
          <w:sz w:val="24"/>
          <w:szCs w:val="24"/>
        </w:rPr>
        <w:t xml:space="preserve"> Ю. В.]. - Харків : ХДНБ ім. В. Г. Короленка, 2014. - 274 с.</w:t>
      </w:r>
    </w:p>
    <w:p w:rsidR="006E78F5" w:rsidRPr="00E45FF3" w:rsidRDefault="006E78F5" w:rsidP="00E45FF3">
      <w:pPr>
        <w:pStyle w:val="ac"/>
        <w:widowControl w:val="0"/>
        <w:numPr>
          <w:ilvl w:val="0"/>
          <w:numId w:val="14"/>
        </w:numPr>
        <w:shd w:val="clear" w:color="auto" w:fill="FFFFFF"/>
        <w:tabs>
          <w:tab w:val="left" w:pos="446"/>
          <w:tab w:val="left" w:pos="851"/>
        </w:tabs>
        <w:autoSpaceDE w:val="0"/>
        <w:autoSpaceDN w:val="0"/>
        <w:adjustRightInd w:val="0"/>
        <w:spacing w:after="0" w:line="240" w:lineRule="auto"/>
        <w:ind w:left="0" w:right="5" w:firstLine="567"/>
        <w:jc w:val="both"/>
        <w:rPr>
          <w:rFonts w:ascii="Times New Roman" w:hAnsi="Times New Roman" w:cs="Times New Roman"/>
          <w:sz w:val="24"/>
          <w:szCs w:val="24"/>
        </w:rPr>
      </w:pPr>
      <w:proofErr w:type="spellStart"/>
      <w:r w:rsidRPr="00E45FF3">
        <w:rPr>
          <w:rFonts w:ascii="Times New Roman" w:hAnsi="Times New Roman" w:cs="Times New Roman"/>
          <w:sz w:val="24"/>
          <w:szCs w:val="24"/>
        </w:rPr>
        <w:t>Дідківський</w:t>
      </w:r>
      <w:proofErr w:type="spellEnd"/>
      <w:r w:rsidRPr="00E45FF3">
        <w:rPr>
          <w:rFonts w:ascii="Times New Roman" w:hAnsi="Times New Roman" w:cs="Times New Roman"/>
          <w:sz w:val="24"/>
          <w:szCs w:val="24"/>
        </w:rPr>
        <w:t xml:space="preserve"> М.І. Зовнішньоекономічна діяльність підприємства. Навчальний посібник. - К., Знання, 2008. - 462 с.</w:t>
      </w:r>
    </w:p>
    <w:p w:rsidR="006E78F5" w:rsidRPr="00E45FF3" w:rsidRDefault="006E78F5" w:rsidP="00E45FF3">
      <w:pPr>
        <w:pStyle w:val="ac"/>
        <w:numPr>
          <w:ilvl w:val="0"/>
          <w:numId w:val="14"/>
        </w:numPr>
        <w:tabs>
          <w:tab w:val="left" w:pos="851"/>
        </w:tabs>
        <w:spacing w:after="0" w:line="240" w:lineRule="auto"/>
        <w:ind w:left="0" w:firstLine="567"/>
        <w:jc w:val="both"/>
        <w:rPr>
          <w:rFonts w:ascii="Times New Roman" w:hAnsi="Times New Roman" w:cs="Times New Roman"/>
          <w:sz w:val="24"/>
          <w:szCs w:val="24"/>
        </w:rPr>
      </w:pPr>
      <w:proofErr w:type="spellStart"/>
      <w:r w:rsidRPr="00E45FF3">
        <w:rPr>
          <w:rFonts w:ascii="Times New Roman" w:hAnsi="Times New Roman" w:cs="Times New Roman"/>
          <w:sz w:val="24"/>
          <w:szCs w:val="24"/>
        </w:rPr>
        <w:t>Додін</w:t>
      </w:r>
      <w:proofErr w:type="spellEnd"/>
      <w:r w:rsidRPr="00E45FF3">
        <w:rPr>
          <w:rFonts w:ascii="Times New Roman" w:hAnsi="Times New Roman" w:cs="Times New Roman"/>
          <w:sz w:val="24"/>
          <w:szCs w:val="24"/>
        </w:rPr>
        <w:t xml:space="preserve"> Є. В. Міжнародне співробітництво з питань митної справи [Текст] : </w:t>
      </w:r>
      <w:proofErr w:type="spellStart"/>
      <w:r w:rsidRPr="00E45FF3">
        <w:rPr>
          <w:rFonts w:ascii="Times New Roman" w:hAnsi="Times New Roman" w:cs="Times New Roman"/>
          <w:sz w:val="24"/>
          <w:szCs w:val="24"/>
        </w:rPr>
        <w:t>навч</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посіб</w:t>
      </w:r>
      <w:proofErr w:type="spellEnd"/>
      <w:r w:rsidRPr="00E45FF3">
        <w:rPr>
          <w:rFonts w:ascii="Times New Roman" w:hAnsi="Times New Roman" w:cs="Times New Roman"/>
          <w:sz w:val="24"/>
          <w:szCs w:val="24"/>
        </w:rPr>
        <w:t xml:space="preserve">. / Є. В. </w:t>
      </w:r>
      <w:proofErr w:type="spellStart"/>
      <w:r w:rsidRPr="00E45FF3">
        <w:rPr>
          <w:rFonts w:ascii="Times New Roman" w:hAnsi="Times New Roman" w:cs="Times New Roman"/>
          <w:sz w:val="24"/>
          <w:szCs w:val="24"/>
        </w:rPr>
        <w:t>Додін</w:t>
      </w:r>
      <w:proofErr w:type="spellEnd"/>
      <w:r w:rsidRPr="00E45FF3">
        <w:rPr>
          <w:rFonts w:ascii="Times New Roman" w:hAnsi="Times New Roman" w:cs="Times New Roman"/>
          <w:sz w:val="24"/>
          <w:szCs w:val="24"/>
        </w:rPr>
        <w:t xml:space="preserve">, В. В. </w:t>
      </w:r>
      <w:proofErr w:type="spellStart"/>
      <w:r w:rsidRPr="00E45FF3">
        <w:rPr>
          <w:rFonts w:ascii="Times New Roman" w:hAnsi="Times New Roman" w:cs="Times New Roman"/>
          <w:sz w:val="24"/>
          <w:szCs w:val="24"/>
        </w:rPr>
        <w:t>Серафімов</w:t>
      </w:r>
      <w:proofErr w:type="spellEnd"/>
      <w:r w:rsidRPr="00E45FF3">
        <w:rPr>
          <w:rFonts w:ascii="Times New Roman" w:hAnsi="Times New Roman" w:cs="Times New Roman"/>
          <w:sz w:val="24"/>
          <w:szCs w:val="24"/>
        </w:rPr>
        <w:t xml:space="preserve"> ; Нац. ун-т "</w:t>
      </w:r>
      <w:proofErr w:type="spellStart"/>
      <w:r w:rsidRPr="00E45FF3">
        <w:rPr>
          <w:rFonts w:ascii="Times New Roman" w:hAnsi="Times New Roman" w:cs="Times New Roman"/>
          <w:sz w:val="24"/>
          <w:szCs w:val="24"/>
        </w:rPr>
        <w:t>Одес</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юрид</w:t>
      </w:r>
      <w:proofErr w:type="spellEnd"/>
      <w:r w:rsidRPr="00E45FF3">
        <w:rPr>
          <w:rFonts w:ascii="Times New Roman" w:hAnsi="Times New Roman" w:cs="Times New Roman"/>
          <w:sz w:val="24"/>
          <w:szCs w:val="24"/>
        </w:rPr>
        <w:t>. акад.". - О. : [б. в.], 2012. - 175 с.</w:t>
      </w:r>
    </w:p>
    <w:p w:rsidR="006E78F5" w:rsidRPr="00E45FF3" w:rsidRDefault="006E78F5" w:rsidP="00E45FF3">
      <w:pPr>
        <w:pStyle w:val="ac"/>
        <w:widowControl w:val="0"/>
        <w:numPr>
          <w:ilvl w:val="0"/>
          <w:numId w:val="14"/>
        </w:numPr>
        <w:shd w:val="clear" w:color="auto" w:fill="FFFFFF"/>
        <w:tabs>
          <w:tab w:val="left" w:pos="446"/>
          <w:tab w:val="left" w:pos="851"/>
        </w:tabs>
        <w:autoSpaceDE w:val="0"/>
        <w:autoSpaceDN w:val="0"/>
        <w:adjustRightInd w:val="0"/>
        <w:spacing w:after="0" w:line="240" w:lineRule="auto"/>
        <w:ind w:left="0" w:right="24" w:firstLine="567"/>
        <w:jc w:val="both"/>
        <w:rPr>
          <w:rFonts w:ascii="Times New Roman" w:hAnsi="Times New Roman" w:cs="Times New Roman"/>
          <w:sz w:val="24"/>
          <w:szCs w:val="24"/>
        </w:rPr>
      </w:pPr>
      <w:r w:rsidRPr="00E45FF3">
        <w:rPr>
          <w:rFonts w:ascii="Times New Roman" w:hAnsi="Times New Roman" w:cs="Times New Roman"/>
          <w:sz w:val="24"/>
          <w:szCs w:val="24"/>
        </w:rPr>
        <w:t>Дроздова Г.М. Менеджмент зовнішньоекономічної діяльності підприємства: Навчальний посібник. - Київ: ЦУЛ, 2008. - 172 с.</w:t>
      </w:r>
    </w:p>
    <w:p w:rsidR="006E78F5" w:rsidRPr="00E45FF3" w:rsidRDefault="006E78F5" w:rsidP="00E45FF3">
      <w:pPr>
        <w:pStyle w:val="ac"/>
        <w:numPr>
          <w:ilvl w:val="0"/>
          <w:numId w:val="14"/>
        </w:numPr>
        <w:tabs>
          <w:tab w:val="left" w:pos="851"/>
          <w:tab w:val="left" w:pos="1926"/>
        </w:tabs>
        <w:spacing w:after="0" w:line="240" w:lineRule="auto"/>
        <w:ind w:left="0" w:firstLine="567"/>
        <w:jc w:val="both"/>
        <w:rPr>
          <w:rFonts w:ascii="Times New Roman" w:hAnsi="Times New Roman" w:cs="Times New Roman"/>
          <w:sz w:val="24"/>
          <w:szCs w:val="24"/>
        </w:rPr>
      </w:pPr>
      <w:proofErr w:type="spellStart"/>
      <w:r w:rsidRPr="00E45FF3">
        <w:rPr>
          <w:rFonts w:ascii="Times New Roman" w:hAnsi="Times New Roman" w:cs="Times New Roman"/>
          <w:sz w:val="24"/>
          <w:szCs w:val="24"/>
        </w:rPr>
        <w:t>Єрмаченко</w:t>
      </w:r>
      <w:proofErr w:type="spellEnd"/>
      <w:r w:rsidRPr="00E45FF3">
        <w:rPr>
          <w:rFonts w:ascii="Times New Roman" w:hAnsi="Times New Roman" w:cs="Times New Roman"/>
          <w:sz w:val="24"/>
          <w:szCs w:val="24"/>
        </w:rPr>
        <w:t xml:space="preserve"> В. Є. Облік і техніка зовнішньоекономічної діяльності : </w:t>
      </w:r>
      <w:proofErr w:type="spellStart"/>
      <w:r w:rsidRPr="00E45FF3">
        <w:rPr>
          <w:rFonts w:ascii="Times New Roman" w:hAnsi="Times New Roman" w:cs="Times New Roman"/>
          <w:sz w:val="24"/>
          <w:szCs w:val="24"/>
        </w:rPr>
        <w:t>навч</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посіб</w:t>
      </w:r>
      <w:proofErr w:type="spellEnd"/>
      <w:r w:rsidRPr="00E45FF3">
        <w:rPr>
          <w:rFonts w:ascii="Times New Roman" w:hAnsi="Times New Roman" w:cs="Times New Roman"/>
          <w:sz w:val="24"/>
          <w:szCs w:val="24"/>
        </w:rPr>
        <w:t xml:space="preserve">. [для </w:t>
      </w:r>
      <w:proofErr w:type="spellStart"/>
      <w:r w:rsidRPr="00E45FF3">
        <w:rPr>
          <w:rFonts w:ascii="Times New Roman" w:hAnsi="Times New Roman" w:cs="Times New Roman"/>
          <w:sz w:val="24"/>
          <w:szCs w:val="24"/>
        </w:rPr>
        <w:t>вищ</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навч</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закл</w:t>
      </w:r>
      <w:proofErr w:type="spellEnd"/>
      <w:r w:rsidRPr="00E45FF3">
        <w:rPr>
          <w:rFonts w:ascii="Times New Roman" w:hAnsi="Times New Roman" w:cs="Times New Roman"/>
          <w:sz w:val="24"/>
          <w:szCs w:val="24"/>
        </w:rPr>
        <w:t xml:space="preserve">.] / В. Є. </w:t>
      </w:r>
      <w:proofErr w:type="spellStart"/>
      <w:r w:rsidRPr="00E45FF3">
        <w:rPr>
          <w:rFonts w:ascii="Times New Roman" w:hAnsi="Times New Roman" w:cs="Times New Roman"/>
          <w:sz w:val="24"/>
          <w:szCs w:val="24"/>
        </w:rPr>
        <w:t>Єрмаченко</w:t>
      </w:r>
      <w:proofErr w:type="spellEnd"/>
      <w:r w:rsidRPr="00E45FF3">
        <w:rPr>
          <w:rFonts w:ascii="Times New Roman" w:hAnsi="Times New Roman" w:cs="Times New Roman"/>
          <w:sz w:val="24"/>
          <w:szCs w:val="24"/>
        </w:rPr>
        <w:t xml:space="preserve">, С. В. </w:t>
      </w:r>
      <w:proofErr w:type="spellStart"/>
      <w:r w:rsidRPr="00E45FF3">
        <w:rPr>
          <w:rFonts w:ascii="Times New Roman" w:hAnsi="Times New Roman" w:cs="Times New Roman"/>
          <w:sz w:val="24"/>
          <w:szCs w:val="24"/>
        </w:rPr>
        <w:t>Лабунська</w:t>
      </w:r>
      <w:proofErr w:type="spellEnd"/>
      <w:r w:rsidRPr="00E45FF3">
        <w:rPr>
          <w:rFonts w:ascii="Times New Roman" w:hAnsi="Times New Roman" w:cs="Times New Roman"/>
          <w:sz w:val="24"/>
          <w:szCs w:val="24"/>
        </w:rPr>
        <w:t xml:space="preserve">, О. Г. </w:t>
      </w:r>
      <w:proofErr w:type="spellStart"/>
      <w:r w:rsidRPr="00E45FF3">
        <w:rPr>
          <w:rFonts w:ascii="Times New Roman" w:hAnsi="Times New Roman" w:cs="Times New Roman"/>
          <w:sz w:val="24"/>
          <w:szCs w:val="24"/>
        </w:rPr>
        <w:t>Маляревська</w:t>
      </w:r>
      <w:proofErr w:type="spellEnd"/>
      <w:r w:rsidRPr="00E45FF3">
        <w:rPr>
          <w:rFonts w:ascii="Times New Roman" w:hAnsi="Times New Roman" w:cs="Times New Roman"/>
          <w:sz w:val="24"/>
          <w:szCs w:val="24"/>
        </w:rPr>
        <w:t xml:space="preserve"> та ін.; </w:t>
      </w:r>
      <w:proofErr w:type="spellStart"/>
      <w:r w:rsidRPr="00E45FF3">
        <w:rPr>
          <w:rFonts w:ascii="Times New Roman" w:hAnsi="Times New Roman" w:cs="Times New Roman"/>
          <w:sz w:val="24"/>
          <w:szCs w:val="24"/>
        </w:rPr>
        <w:t>Харк</w:t>
      </w:r>
      <w:proofErr w:type="spellEnd"/>
      <w:r w:rsidRPr="00E45FF3">
        <w:rPr>
          <w:rFonts w:ascii="Times New Roman" w:hAnsi="Times New Roman" w:cs="Times New Roman"/>
          <w:sz w:val="24"/>
          <w:szCs w:val="24"/>
        </w:rPr>
        <w:t xml:space="preserve">. нац. </w:t>
      </w:r>
      <w:proofErr w:type="spellStart"/>
      <w:r w:rsidRPr="00E45FF3">
        <w:rPr>
          <w:rFonts w:ascii="Times New Roman" w:hAnsi="Times New Roman" w:cs="Times New Roman"/>
          <w:sz w:val="24"/>
          <w:szCs w:val="24"/>
        </w:rPr>
        <w:t>екон</w:t>
      </w:r>
      <w:proofErr w:type="spellEnd"/>
      <w:r w:rsidRPr="00E45FF3">
        <w:rPr>
          <w:rFonts w:ascii="Times New Roman" w:hAnsi="Times New Roman" w:cs="Times New Roman"/>
          <w:sz w:val="24"/>
          <w:szCs w:val="24"/>
        </w:rPr>
        <w:t>. ун-т. – Х. : ІНЖЕК, 2010. – 479 с.</w:t>
      </w:r>
    </w:p>
    <w:p w:rsidR="006E78F5" w:rsidRPr="00E45FF3" w:rsidRDefault="006E78F5" w:rsidP="00E45FF3">
      <w:pPr>
        <w:pStyle w:val="ac"/>
        <w:numPr>
          <w:ilvl w:val="0"/>
          <w:numId w:val="14"/>
        </w:numPr>
        <w:tabs>
          <w:tab w:val="left" w:pos="993"/>
          <w:tab w:val="left" w:pos="1926"/>
        </w:tabs>
        <w:spacing w:after="0" w:line="240" w:lineRule="auto"/>
        <w:ind w:left="0" w:firstLine="567"/>
        <w:jc w:val="both"/>
        <w:rPr>
          <w:rFonts w:ascii="Times New Roman" w:hAnsi="Times New Roman" w:cs="Times New Roman"/>
          <w:sz w:val="24"/>
          <w:szCs w:val="24"/>
        </w:rPr>
      </w:pPr>
      <w:r w:rsidRPr="00E45FF3">
        <w:rPr>
          <w:rFonts w:ascii="Times New Roman" w:hAnsi="Times New Roman" w:cs="Times New Roman"/>
          <w:sz w:val="24"/>
          <w:szCs w:val="24"/>
        </w:rPr>
        <w:t>Загородній А. Зовнішньоекономічна діяльність : Термінологічний словник/ Анатолій Загородній, Геннадій Вознюк,. - К.: Кондор, 2007. - 166 с.</w:t>
      </w:r>
    </w:p>
    <w:p w:rsidR="006E78F5" w:rsidRPr="00E45FF3" w:rsidRDefault="006E78F5" w:rsidP="00E45FF3">
      <w:pPr>
        <w:pStyle w:val="ac"/>
        <w:numPr>
          <w:ilvl w:val="0"/>
          <w:numId w:val="14"/>
        </w:numPr>
        <w:tabs>
          <w:tab w:val="left" w:pos="993"/>
        </w:tabs>
        <w:spacing w:after="0" w:line="240" w:lineRule="auto"/>
        <w:ind w:left="0"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Зовнішньоекономічна діяльність підприємства: </w:t>
      </w:r>
      <w:proofErr w:type="spellStart"/>
      <w:r w:rsidRPr="00E45FF3">
        <w:rPr>
          <w:rFonts w:ascii="Times New Roman" w:hAnsi="Times New Roman" w:cs="Times New Roman"/>
          <w:sz w:val="24"/>
          <w:szCs w:val="24"/>
        </w:rPr>
        <w:t>Навч</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Посіб</w:t>
      </w:r>
      <w:proofErr w:type="spellEnd"/>
      <w:r w:rsidRPr="00E45FF3">
        <w:rPr>
          <w:rFonts w:ascii="Times New Roman" w:hAnsi="Times New Roman" w:cs="Times New Roman"/>
          <w:sz w:val="24"/>
          <w:szCs w:val="24"/>
        </w:rPr>
        <w:t xml:space="preserve"> / </w:t>
      </w:r>
      <w:proofErr w:type="spellStart"/>
      <w:r w:rsidRPr="00E45FF3">
        <w:rPr>
          <w:rFonts w:ascii="Times New Roman" w:hAnsi="Times New Roman" w:cs="Times New Roman"/>
          <w:sz w:val="24"/>
          <w:szCs w:val="24"/>
        </w:rPr>
        <w:t>Шкурупій</w:t>
      </w:r>
      <w:proofErr w:type="spellEnd"/>
      <w:r w:rsidRPr="00E45FF3">
        <w:rPr>
          <w:rFonts w:ascii="Times New Roman" w:hAnsi="Times New Roman" w:cs="Times New Roman"/>
          <w:sz w:val="24"/>
          <w:szCs w:val="24"/>
        </w:rPr>
        <w:t xml:space="preserve"> О. В. , Гончаренко В. В., Артеменко І. А. та ін.; За </w:t>
      </w:r>
      <w:proofErr w:type="spellStart"/>
      <w:r w:rsidRPr="00E45FF3">
        <w:rPr>
          <w:rFonts w:ascii="Times New Roman" w:hAnsi="Times New Roman" w:cs="Times New Roman"/>
          <w:sz w:val="24"/>
          <w:szCs w:val="24"/>
        </w:rPr>
        <w:t>заг.ред</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Шкурупій</w:t>
      </w:r>
      <w:proofErr w:type="spellEnd"/>
      <w:r w:rsidRPr="00E45FF3">
        <w:rPr>
          <w:rFonts w:ascii="Times New Roman" w:hAnsi="Times New Roman" w:cs="Times New Roman"/>
          <w:sz w:val="24"/>
          <w:szCs w:val="24"/>
        </w:rPr>
        <w:t xml:space="preserve"> О. В. - К: Центр учбової літератури, 2012. - 248 с.</w:t>
      </w:r>
    </w:p>
    <w:p w:rsidR="006E78F5" w:rsidRPr="00E45FF3" w:rsidRDefault="006E78F5" w:rsidP="00E45FF3">
      <w:pPr>
        <w:pStyle w:val="ac"/>
        <w:numPr>
          <w:ilvl w:val="0"/>
          <w:numId w:val="14"/>
        </w:numPr>
        <w:shd w:val="clear" w:color="auto" w:fill="FFFFFF"/>
        <w:tabs>
          <w:tab w:val="left" w:pos="552"/>
          <w:tab w:val="left" w:pos="993"/>
        </w:tabs>
        <w:spacing w:after="0" w:line="240" w:lineRule="auto"/>
        <w:ind w:left="0" w:right="14"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Зовнішньоекономічна діяльність підприємства: Навчальний посібник / [ </w:t>
      </w:r>
      <w:r w:rsidRPr="00E45FF3">
        <w:rPr>
          <w:rFonts w:ascii="Times New Roman" w:hAnsi="Times New Roman" w:cs="Times New Roman"/>
          <w:bCs/>
          <w:sz w:val="24"/>
          <w:szCs w:val="24"/>
        </w:rPr>
        <w:t xml:space="preserve">Ю. Г. Козак, Н. С. </w:t>
      </w:r>
      <w:proofErr w:type="spellStart"/>
      <w:r w:rsidRPr="00E45FF3">
        <w:rPr>
          <w:rFonts w:ascii="Times New Roman" w:hAnsi="Times New Roman" w:cs="Times New Roman"/>
          <w:bCs/>
          <w:sz w:val="24"/>
          <w:szCs w:val="24"/>
        </w:rPr>
        <w:t>Логвінова</w:t>
      </w:r>
      <w:proofErr w:type="spellEnd"/>
      <w:r w:rsidRPr="00E45FF3">
        <w:rPr>
          <w:rFonts w:ascii="Times New Roman" w:hAnsi="Times New Roman" w:cs="Times New Roman"/>
          <w:bCs/>
          <w:sz w:val="24"/>
          <w:szCs w:val="24"/>
        </w:rPr>
        <w:t xml:space="preserve">, І. </w:t>
      </w:r>
      <w:r w:rsidRPr="00E45FF3">
        <w:rPr>
          <w:rFonts w:ascii="Times New Roman" w:hAnsi="Times New Roman" w:cs="Times New Roman"/>
          <w:sz w:val="24"/>
          <w:szCs w:val="24"/>
        </w:rPr>
        <w:t xml:space="preserve">Ю. </w:t>
      </w:r>
      <w:proofErr w:type="spellStart"/>
      <w:r w:rsidRPr="00E45FF3">
        <w:rPr>
          <w:rFonts w:ascii="Times New Roman" w:hAnsi="Times New Roman" w:cs="Times New Roman"/>
          <w:sz w:val="24"/>
          <w:szCs w:val="24"/>
        </w:rPr>
        <w:t>Сіваченко</w:t>
      </w:r>
      <w:proofErr w:type="spellEnd"/>
      <w:r w:rsidRPr="00E45FF3">
        <w:rPr>
          <w:rFonts w:ascii="Times New Roman" w:hAnsi="Times New Roman" w:cs="Times New Roman"/>
          <w:sz w:val="24"/>
          <w:szCs w:val="24"/>
        </w:rPr>
        <w:t xml:space="preserve"> та ін.]; за </w:t>
      </w:r>
      <w:proofErr w:type="spellStart"/>
      <w:r w:rsidRPr="00E45FF3">
        <w:rPr>
          <w:rFonts w:ascii="Times New Roman" w:hAnsi="Times New Roman" w:cs="Times New Roman"/>
          <w:sz w:val="24"/>
          <w:szCs w:val="24"/>
        </w:rPr>
        <w:t>ред</w:t>
      </w:r>
      <w:proofErr w:type="spellEnd"/>
      <w:r w:rsidRPr="00E45FF3">
        <w:rPr>
          <w:rFonts w:ascii="Times New Roman" w:hAnsi="Times New Roman" w:cs="Times New Roman"/>
          <w:sz w:val="24"/>
          <w:szCs w:val="24"/>
        </w:rPr>
        <w:t xml:space="preserve"> Ю. Г. Козака, Н. С. </w:t>
      </w:r>
      <w:proofErr w:type="spellStart"/>
      <w:r w:rsidRPr="00E45FF3">
        <w:rPr>
          <w:rFonts w:ascii="Times New Roman" w:hAnsi="Times New Roman" w:cs="Times New Roman"/>
          <w:sz w:val="24"/>
          <w:szCs w:val="24"/>
        </w:rPr>
        <w:t>Логвінової</w:t>
      </w:r>
      <w:proofErr w:type="spellEnd"/>
      <w:r w:rsidRPr="00E45FF3">
        <w:rPr>
          <w:rFonts w:ascii="Times New Roman" w:hAnsi="Times New Roman" w:cs="Times New Roman"/>
          <w:sz w:val="24"/>
          <w:szCs w:val="24"/>
        </w:rPr>
        <w:t xml:space="preserve">, І. Ю. </w:t>
      </w:r>
      <w:proofErr w:type="spellStart"/>
      <w:r w:rsidRPr="00E45FF3">
        <w:rPr>
          <w:rFonts w:ascii="Times New Roman" w:hAnsi="Times New Roman" w:cs="Times New Roman"/>
          <w:sz w:val="24"/>
          <w:szCs w:val="24"/>
        </w:rPr>
        <w:t>Сіваченка</w:t>
      </w:r>
      <w:proofErr w:type="spellEnd"/>
      <w:r w:rsidRPr="00E45FF3">
        <w:rPr>
          <w:rFonts w:ascii="Times New Roman" w:hAnsi="Times New Roman" w:cs="Times New Roman"/>
          <w:sz w:val="24"/>
          <w:szCs w:val="24"/>
        </w:rPr>
        <w:t xml:space="preserve">. - 2-е вид., </w:t>
      </w:r>
      <w:proofErr w:type="spellStart"/>
      <w:r w:rsidRPr="00E45FF3">
        <w:rPr>
          <w:rFonts w:ascii="Times New Roman" w:hAnsi="Times New Roman" w:cs="Times New Roman"/>
          <w:sz w:val="24"/>
          <w:szCs w:val="24"/>
        </w:rPr>
        <w:t>переробл</w:t>
      </w:r>
      <w:proofErr w:type="spellEnd"/>
      <w:r w:rsidRPr="00E45FF3">
        <w:rPr>
          <w:rFonts w:ascii="Times New Roman" w:hAnsi="Times New Roman" w:cs="Times New Roman"/>
          <w:sz w:val="24"/>
          <w:szCs w:val="24"/>
        </w:rPr>
        <w:t xml:space="preserve">. і </w:t>
      </w:r>
      <w:proofErr w:type="spellStart"/>
      <w:r w:rsidRPr="00E45FF3">
        <w:rPr>
          <w:rFonts w:ascii="Times New Roman" w:hAnsi="Times New Roman" w:cs="Times New Roman"/>
          <w:sz w:val="24"/>
          <w:szCs w:val="24"/>
        </w:rPr>
        <w:t>доп</w:t>
      </w:r>
      <w:proofErr w:type="spellEnd"/>
      <w:r w:rsidRPr="00E45FF3">
        <w:rPr>
          <w:rFonts w:ascii="Times New Roman" w:hAnsi="Times New Roman" w:cs="Times New Roman"/>
          <w:sz w:val="24"/>
          <w:szCs w:val="24"/>
        </w:rPr>
        <w:t>. - К.: ЦНЛ, 2008. - 792 с.</w:t>
      </w:r>
    </w:p>
    <w:p w:rsidR="006E78F5" w:rsidRPr="00E45FF3" w:rsidRDefault="006E78F5" w:rsidP="00E45FF3">
      <w:pPr>
        <w:pStyle w:val="ac"/>
        <w:numPr>
          <w:ilvl w:val="0"/>
          <w:numId w:val="14"/>
        </w:numPr>
        <w:tabs>
          <w:tab w:val="left" w:pos="993"/>
          <w:tab w:val="left" w:pos="1926"/>
        </w:tabs>
        <w:spacing w:after="0" w:line="240" w:lineRule="auto"/>
        <w:ind w:left="0"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Інкотермс. Офіційні правила тлумачення торговельних термінів Міжнародної торгової палати (редакція 2000 року) http://zakon3.rada.gov.ua/laws/show/988_007 </w:t>
      </w:r>
    </w:p>
    <w:p w:rsidR="006E78F5" w:rsidRPr="00E45FF3" w:rsidRDefault="006E78F5" w:rsidP="00E45FF3">
      <w:pPr>
        <w:pStyle w:val="ac"/>
        <w:numPr>
          <w:ilvl w:val="0"/>
          <w:numId w:val="14"/>
        </w:numPr>
        <w:tabs>
          <w:tab w:val="left" w:pos="993"/>
          <w:tab w:val="left" w:pos="1926"/>
        </w:tabs>
        <w:spacing w:after="0" w:line="240" w:lineRule="auto"/>
        <w:ind w:left="0"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Кириченко О. Менеджмент зовнішньоекономічної діяльності : </w:t>
      </w:r>
      <w:proofErr w:type="spellStart"/>
      <w:r w:rsidRPr="00E45FF3">
        <w:rPr>
          <w:rFonts w:ascii="Times New Roman" w:hAnsi="Times New Roman" w:cs="Times New Roman"/>
          <w:sz w:val="24"/>
          <w:szCs w:val="24"/>
        </w:rPr>
        <w:t>Навч</w:t>
      </w:r>
      <w:proofErr w:type="spellEnd"/>
      <w:r w:rsidRPr="00E45FF3">
        <w:rPr>
          <w:rFonts w:ascii="Times New Roman" w:hAnsi="Times New Roman" w:cs="Times New Roman"/>
          <w:sz w:val="24"/>
          <w:szCs w:val="24"/>
        </w:rPr>
        <w:t xml:space="preserve">. посібник/ Олександр Кириченко,. - 3-тє вид. перероб. і </w:t>
      </w:r>
      <w:proofErr w:type="spellStart"/>
      <w:r w:rsidRPr="00E45FF3">
        <w:rPr>
          <w:rFonts w:ascii="Times New Roman" w:hAnsi="Times New Roman" w:cs="Times New Roman"/>
          <w:sz w:val="24"/>
          <w:szCs w:val="24"/>
        </w:rPr>
        <w:t>доп</w:t>
      </w:r>
      <w:proofErr w:type="spellEnd"/>
      <w:r w:rsidRPr="00E45FF3">
        <w:rPr>
          <w:rFonts w:ascii="Times New Roman" w:hAnsi="Times New Roman" w:cs="Times New Roman"/>
          <w:sz w:val="24"/>
          <w:szCs w:val="24"/>
        </w:rPr>
        <w:t>.. - К.: Знання-Прес, 2002. - 382 с.</w:t>
      </w:r>
    </w:p>
    <w:p w:rsidR="006E78F5" w:rsidRPr="00E45FF3" w:rsidRDefault="006E78F5" w:rsidP="00E45FF3">
      <w:pPr>
        <w:pStyle w:val="ac"/>
        <w:widowControl w:val="0"/>
        <w:numPr>
          <w:ilvl w:val="0"/>
          <w:numId w:val="14"/>
        </w:numPr>
        <w:shd w:val="clear" w:color="auto" w:fill="FFFFFF"/>
        <w:tabs>
          <w:tab w:val="left" w:pos="446"/>
          <w:tab w:val="left" w:pos="993"/>
        </w:tabs>
        <w:autoSpaceDE w:val="0"/>
        <w:autoSpaceDN w:val="0"/>
        <w:adjustRightInd w:val="0"/>
        <w:spacing w:after="0" w:line="240" w:lineRule="auto"/>
        <w:ind w:left="0" w:right="29"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Козик, В. В. Міжнародні економічні відносини : </w:t>
      </w:r>
      <w:proofErr w:type="spellStart"/>
      <w:r w:rsidRPr="00E45FF3">
        <w:rPr>
          <w:rFonts w:ascii="Times New Roman" w:hAnsi="Times New Roman" w:cs="Times New Roman"/>
          <w:sz w:val="24"/>
          <w:szCs w:val="24"/>
        </w:rPr>
        <w:t>навч</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посіб</w:t>
      </w:r>
      <w:proofErr w:type="spellEnd"/>
      <w:r w:rsidRPr="00E45FF3">
        <w:rPr>
          <w:rFonts w:ascii="Times New Roman" w:hAnsi="Times New Roman" w:cs="Times New Roman"/>
          <w:sz w:val="24"/>
          <w:szCs w:val="24"/>
        </w:rPr>
        <w:t xml:space="preserve">. / В. В. Козик, Л. А. </w:t>
      </w:r>
      <w:proofErr w:type="spellStart"/>
      <w:r w:rsidRPr="00E45FF3">
        <w:rPr>
          <w:rFonts w:ascii="Times New Roman" w:hAnsi="Times New Roman" w:cs="Times New Roman"/>
          <w:sz w:val="24"/>
          <w:szCs w:val="24"/>
        </w:rPr>
        <w:t>Панкова</w:t>
      </w:r>
      <w:proofErr w:type="spellEnd"/>
      <w:r w:rsidRPr="00E45FF3">
        <w:rPr>
          <w:rFonts w:ascii="Times New Roman" w:hAnsi="Times New Roman" w:cs="Times New Roman"/>
          <w:sz w:val="24"/>
          <w:szCs w:val="24"/>
        </w:rPr>
        <w:t>, Н. Б. Даниленко. - 7-е вид., стер. - К. : Знання, 2008. - 406 с.</w:t>
      </w:r>
    </w:p>
    <w:p w:rsidR="006E78F5" w:rsidRPr="00E45FF3" w:rsidRDefault="006E78F5" w:rsidP="00E45FF3">
      <w:pPr>
        <w:pStyle w:val="ac"/>
        <w:numPr>
          <w:ilvl w:val="0"/>
          <w:numId w:val="14"/>
        </w:numPr>
        <w:tabs>
          <w:tab w:val="left" w:pos="993"/>
          <w:tab w:val="left" w:pos="1926"/>
        </w:tabs>
        <w:spacing w:after="0" w:line="240" w:lineRule="auto"/>
        <w:ind w:left="0" w:firstLine="567"/>
        <w:jc w:val="both"/>
        <w:rPr>
          <w:rFonts w:ascii="Times New Roman" w:hAnsi="Times New Roman" w:cs="Times New Roman"/>
          <w:sz w:val="24"/>
          <w:szCs w:val="24"/>
        </w:rPr>
      </w:pPr>
      <w:proofErr w:type="spellStart"/>
      <w:r w:rsidRPr="00E45FF3">
        <w:rPr>
          <w:rFonts w:ascii="Times New Roman" w:hAnsi="Times New Roman" w:cs="Times New Roman"/>
          <w:sz w:val="24"/>
          <w:szCs w:val="24"/>
        </w:rPr>
        <w:t>Мазаракі</w:t>
      </w:r>
      <w:proofErr w:type="spellEnd"/>
      <w:r w:rsidRPr="00E45FF3">
        <w:rPr>
          <w:rFonts w:ascii="Times New Roman" w:hAnsi="Times New Roman" w:cs="Times New Roman"/>
          <w:sz w:val="24"/>
          <w:szCs w:val="24"/>
        </w:rPr>
        <w:t xml:space="preserve"> А.А. Регуляторна політика у сфері зовнішньої торгівлі: монографія / А.А. </w:t>
      </w:r>
      <w:proofErr w:type="spellStart"/>
      <w:r w:rsidRPr="00E45FF3">
        <w:rPr>
          <w:rFonts w:ascii="Times New Roman" w:hAnsi="Times New Roman" w:cs="Times New Roman"/>
          <w:sz w:val="24"/>
          <w:szCs w:val="24"/>
        </w:rPr>
        <w:t>Мазаракі</w:t>
      </w:r>
      <w:proofErr w:type="spellEnd"/>
      <w:r w:rsidRPr="00E45FF3">
        <w:rPr>
          <w:rFonts w:ascii="Times New Roman" w:hAnsi="Times New Roman" w:cs="Times New Roman"/>
          <w:sz w:val="24"/>
          <w:szCs w:val="24"/>
        </w:rPr>
        <w:t>, Т.М. Мельник. – К.: КНТЕУ, 2010. – 470 с.</w:t>
      </w:r>
    </w:p>
    <w:p w:rsidR="006E78F5" w:rsidRPr="00E45FF3" w:rsidRDefault="006E78F5" w:rsidP="00E45FF3">
      <w:pPr>
        <w:pStyle w:val="ac"/>
        <w:widowControl w:val="0"/>
        <w:numPr>
          <w:ilvl w:val="0"/>
          <w:numId w:val="14"/>
        </w:numPr>
        <w:shd w:val="clear" w:color="auto" w:fill="FFFFFF"/>
        <w:tabs>
          <w:tab w:val="left" w:pos="446"/>
          <w:tab w:val="left" w:pos="993"/>
        </w:tabs>
        <w:autoSpaceDE w:val="0"/>
        <w:autoSpaceDN w:val="0"/>
        <w:adjustRightInd w:val="0"/>
        <w:spacing w:after="0" w:line="240" w:lineRule="auto"/>
        <w:ind w:left="0" w:right="19" w:firstLine="567"/>
        <w:jc w:val="both"/>
        <w:rPr>
          <w:rFonts w:ascii="Times New Roman" w:hAnsi="Times New Roman" w:cs="Times New Roman"/>
          <w:sz w:val="24"/>
          <w:szCs w:val="24"/>
        </w:rPr>
      </w:pPr>
      <w:proofErr w:type="spellStart"/>
      <w:r w:rsidRPr="00E45FF3">
        <w:rPr>
          <w:rFonts w:ascii="Times New Roman" w:hAnsi="Times New Roman" w:cs="Times New Roman"/>
          <w:sz w:val="24"/>
          <w:szCs w:val="24"/>
        </w:rPr>
        <w:t>Макогон</w:t>
      </w:r>
      <w:proofErr w:type="spellEnd"/>
      <w:r w:rsidRPr="00E45FF3">
        <w:rPr>
          <w:rFonts w:ascii="Times New Roman" w:hAnsi="Times New Roman" w:cs="Times New Roman"/>
          <w:sz w:val="24"/>
          <w:szCs w:val="24"/>
        </w:rPr>
        <w:t xml:space="preserve"> Ю.В. Зовнішньоекономічна діяльність підприємства. - К: ЦУЛ, 2006.- 128 с</w:t>
      </w:r>
    </w:p>
    <w:p w:rsidR="006E78F5" w:rsidRPr="00E45FF3" w:rsidRDefault="006E78F5" w:rsidP="00E45FF3">
      <w:pPr>
        <w:pStyle w:val="ac"/>
        <w:widowControl w:val="0"/>
        <w:numPr>
          <w:ilvl w:val="0"/>
          <w:numId w:val="14"/>
        </w:numPr>
        <w:shd w:val="clear" w:color="auto" w:fill="FFFFFF"/>
        <w:tabs>
          <w:tab w:val="left" w:pos="446"/>
          <w:tab w:val="left" w:pos="993"/>
        </w:tabs>
        <w:autoSpaceDE w:val="0"/>
        <w:autoSpaceDN w:val="0"/>
        <w:adjustRightInd w:val="0"/>
        <w:spacing w:after="0" w:line="240" w:lineRule="auto"/>
        <w:ind w:left="0" w:right="24"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Менеджмент зовнішньоекономічної діяльності : </w:t>
      </w:r>
      <w:proofErr w:type="spellStart"/>
      <w:r w:rsidRPr="00E45FF3">
        <w:rPr>
          <w:rFonts w:ascii="Times New Roman" w:hAnsi="Times New Roman" w:cs="Times New Roman"/>
          <w:sz w:val="24"/>
          <w:szCs w:val="24"/>
        </w:rPr>
        <w:t>підруч</w:t>
      </w:r>
      <w:proofErr w:type="spellEnd"/>
      <w:r w:rsidRPr="00E45FF3">
        <w:rPr>
          <w:rFonts w:ascii="Times New Roman" w:hAnsi="Times New Roman" w:cs="Times New Roman"/>
          <w:sz w:val="24"/>
          <w:szCs w:val="24"/>
        </w:rPr>
        <w:t xml:space="preserve">. / [О. А. Кириченко, Є. Г. </w:t>
      </w:r>
      <w:proofErr w:type="spellStart"/>
      <w:r w:rsidRPr="00E45FF3">
        <w:rPr>
          <w:rFonts w:ascii="Times New Roman" w:hAnsi="Times New Roman" w:cs="Times New Roman"/>
          <w:sz w:val="24"/>
          <w:szCs w:val="24"/>
        </w:rPr>
        <w:t>Базовкін</w:t>
      </w:r>
      <w:proofErr w:type="spellEnd"/>
      <w:r w:rsidRPr="00E45FF3">
        <w:rPr>
          <w:rFonts w:ascii="Times New Roman" w:hAnsi="Times New Roman" w:cs="Times New Roman"/>
          <w:sz w:val="24"/>
          <w:szCs w:val="24"/>
        </w:rPr>
        <w:t xml:space="preserve">, С. А. </w:t>
      </w:r>
      <w:proofErr w:type="spellStart"/>
      <w:r w:rsidRPr="00E45FF3">
        <w:rPr>
          <w:rFonts w:ascii="Times New Roman" w:hAnsi="Times New Roman" w:cs="Times New Roman"/>
          <w:sz w:val="24"/>
          <w:szCs w:val="24"/>
        </w:rPr>
        <w:t>Єрохін</w:t>
      </w:r>
      <w:proofErr w:type="spellEnd"/>
      <w:r w:rsidRPr="00E45FF3">
        <w:rPr>
          <w:rFonts w:ascii="Times New Roman" w:hAnsi="Times New Roman" w:cs="Times New Roman"/>
          <w:sz w:val="24"/>
          <w:szCs w:val="24"/>
        </w:rPr>
        <w:t xml:space="preserve"> та ін.]; за ред. О. А. Кириченка. - 2-е вид., </w:t>
      </w:r>
      <w:proofErr w:type="spellStart"/>
      <w:r w:rsidRPr="00E45FF3">
        <w:rPr>
          <w:rFonts w:ascii="Times New Roman" w:hAnsi="Times New Roman" w:cs="Times New Roman"/>
          <w:sz w:val="24"/>
          <w:szCs w:val="24"/>
        </w:rPr>
        <w:t>переробл</w:t>
      </w:r>
      <w:proofErr w:type="spellEnd"/>
      <w:r w:rsidRPr="00E45FF3">
        <w:rPr>
          <w:rFonts w:ascii="Times New Roman" w:hAnsi="Times New Roman" w:cs="Times New Roman"/>
          <w:sz w:val="24"/>
          <w:szCs w:val="24"/>
        </w:rPr>
        <w:t xml:space="preserve">. і </w:t>
      </w:r>
      <w:proofErr w:type="spellStart"/>
      <w:r w:rsidRPr="00E45FF3">
        <w:rPr>
          <w:rFonts w:ascii="Times New Roman" w:hAnsi="Times New Roman" w:cs="Times New Roman"/>
          <w:sz w:val="24"/>
          <w:szCs w:val="24"/>
        </w:rPr>
        <w:t>доп</w:t>
      </w:r>
      <w:proofErr w:type="spellEnd"/>
      <w:r w:rsidRPr="00E45FF3">
        <w:rPr>
          <w:rFonts w:ascii="Times New Roman" w:hAnsi="Times New Roman" w:cs="Times New Roman"/>
          <w:sz w:val="24"/>
          <w:szCs w:val="24"/>
        </w:rPr>
        <w:t>. - К. : Знання, 2008. - 518 с.</w:t>
      </w:r>
    </w:p>
    <w:p w:rsidR="006E78F5" w:rsidRPr="00E45FF3" w:rsidRDefault="006E78F5" w:rsidP="00E45FF3">
      <w:pPr>
        <w:pStyle w:val="ac"/>
        <w:numPr>
          <w:ilvl w:val="0"/>
          <w:numId w:val="14"/>
        </w:numPr>
        <w:tabs>
          <w:tab w:val="left" w:pos="993"/>
        </w:tabs>
        <w:spacing w:after="0" w:line="240" w:lineRule="auto"/>
        <w:ind w:left="0"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Методологія формування транспортно-митної інфраструктури в Україні [Текст] : [монографія] / [А. М. Пасічник та ін.] ; за ред. А. М. Пасічника ; Ун-т </w:t>
      </w:r>
      <w:proofErr w:type="spellStart"/>
      <w:r w:rsidRPr="00E45FF3">
        <w:rPr>
          <w:rFonts w:ascii="Times New Roman" w:hAnsi="Times New Roman" w:cs="Times New Roman"/>
          <w:sz w:val="24"/>
          <w:szCs w:val="24"/>
        </w:rPr>
        <w:t>мит.справи</w:t>
      </w:r>
      <w:proofErr w:type="spellEnd"/>
      <w:r w:rsidRPr="00E45FF3">
        <w:rPr>
          <w:rFonts w:ascii="Times New Roman" w:hAnsi="Times New Roman" w:cs="Times New Roman"/>
          <w:sz w:val="24"/>
          <w:szCs w:val="24"/>
        </w:rPr>
        <w:t xml:space="preserve"> та фінансів. - Дніпропетровськ : УМСФ, 2016. - 168 с</w:t>
      </w:r>
    </w:p>
    <w:p w:rsidR="006E78F5" w:rsidRPr="00E45FF3" w:rsidRDefault="006E78F5" w:rsidP="00E45FF3">
      <w:pPr>
        <w:pStyle w:val="ac"/>
        <w:numPr>
          <w:ilvl w:val="0"/>
          <w:numId w:val="14"/>
        </w:numPr>
        <w:tabs>
          <w:tab w:val="left" w:pos="993"/>
          <w:tab w:val="left" w:pos="1926"/>
        </w:tabs>
        <w:spacing w:after="0" w:line="240" w:lineRule="auto"/>
        <w:ind w:left="0"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Міжнародна макроекономіка: Навчальний посібник/За ред. Козака Ю.Г., Пахомова Ю.М., </w:t>
      </w:r>
      <w:proofErr w:type="spellStart"/>
      <w:r w:rsidRPr="00E45FF3">
        <w:rPr>
          <w:rFonts w:ascii="Times New Roman" w:hAnsi="Times New Roman" w:cs="Times New Roman"/>
          <w:sz w:val="24"/>
          <w:szCs w:val="24"/>
        </w:rPr>
        <w:t>Логвінової</w:t>
      </w:r>
      <w:proofErr w:type="spellEnd"/>
      <w:r w:rsidRPr="00E45FF3">
        <w:rPr>
          <w:rFonts w:ascii="Times New Roman" w:hAnsi="Times New Roman" w:cs="Times New Roman"/>
          <w:sz w:val="24"/>
          <w:szCs w:val="24"/>
        </w:rPr>
        <w:t xml:space="preserve"> Н.С.- Київ: ЦУЛ, 2012</w:t>
      </w:r>
    </w:p>
    <w:p w:rsidR="006E78F5" w:rsidRPr="00E45FF3" w:rsidRDefault="006E78F5" w:rsidP="00E45FF3">
      <w:pPr>
        <w:pStyle w:val="ac"/>
        <w:numPr>
          <w:ilvl w:val="0"/>
          <w:numId w:val="14"/>
        </w:numPr>
        <w:tabs>
          <w:tab w:val="left" w:pos="993"/>
          <w:tab w:val="left" w:pos="1926"/>
        </w:tabs>
        <w:spacing w:after="0" w:line="240" w:lineRule="auto"/>
        <w:ind w:left="0" w:firstLine="567"/>
        <w:jc w:val="both"/>
        <w:rPr>
          <w:rFonts w:ascii="Times New Roman" w:hAnsi="Times New Roman" w:cs="Times New Roman"/>
          <w:sz w:val="24"/>
          <w:szCs w:val="24"/>
        </w:rPr>
      </w:pPr>
      <w:r w:rsidRPr="00E45FF3">
        <w:rPr>
          <w:rFonts w:ascii="Times New Roman" w:hAnsi="Times New Roman" w:cs="Times New Roman"/>
          <w:sz w:val="24"/>
          <w:szCs w:val="24"/>
        </w:rPr>
        <w:lastRenderedPageBreak/>
        <w:t xml:space="preserve">Міжнародна мікроекономіка: Навчальний посібник/За ред. Козака Ю.Г., Пахомова Ю.М., </w:t>
      </w:r>
      <w:proofErr w:type="spellStart"/>
      <w:r w:rsidRPr="00E45FF3">
        <w:rPr>
          <w:rFonts w:ascii="Times New Roman" w:hAnsi="Times New Roman" w:cs="Times New Roman"/>
          <w:sz w:val="24"/>
          <w:szCs w:val="24"/>
        </w:rPr>
        <w:t>Логвінової</w:t>
      </w:r>
      <w:proofErr w:type="spellEnd"/>
      <w:r w:rsidRPr="00E45FF3">
        <w:rPr>
          <w:rFonts w:ascii="Times New Roman" w:hAnsi="Times New Roman" w:cs="Times New Roman"/>
          <w:sz w:val="24"/>
          <w:szCs w:val="24"/>
        </w:rPr>
        <w:t xml:space="preserve"> Н.С.- Київ: ЦУЛ, 2012.</w:t>
      </w:r>
    </w:p>
    <w:p w:rsidR="006E78F5" w:rsidRPr="00E45FF3" w:rsidRDefault="006E78F5" w:rsidP="00E45FF3">
      <w:pPr>
        <w:pStyle w:val="ac"/>
        <w:numPr>
          <w:ilvl w:val="0"/>
          <w:numId w:val="14"/>
        </w:numPr>
        <w:tabs>
          <w:tab w:val="left" w:pos="993"/>
          <w:tab w:val="left" w:pos="1926"/>
        </w:tabs>
        <w:spacing w:after="0" w:line="240" w:lineRule="auto"/>
        <w:ind w:left="0"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Міжнародна торгівля: підручник. / За ред. Ю.Г. Козака. - </w:t>
      </w:r>
      <w:proofErr w:type="spellStart"/>
      <w:r w:rsidRPr="00E45FF3">
        <w:rPr>
          <w:rFonts w:ascii="Times New Roman" w:hAnsi="Times New Roman" w:cs="Times New Roman"/>
          <w:sz w:val="24"/>
          <w:szCs w:val="24"/>
        </w:rPr>
        <w:t>Київ-Катовіце-Краков</w:t>
      </w:r>
      <w:proofErr w:type="spellEnd"/>
      <w:r w:rsidRPr="00E45FF3">
        <w:rPr>
          <w:rFonts w:ascii="Times New Roman" w:hAnsi="Times New Roman" w:cs="Times New Roman"/>
          <w:sz w:val="24"/>
          <w:szCs w:val="24"/>
        </w:rPr>
        <w:t>: ЦУЛ, 2015. - 272 с.</w:t>
      </w:r>
    </w:p>
    <w:p w:rsidR="006E78F5" w:rsidRPr="00E45FF3" w:rsidRDefault="006E78F5" w:rsidP="00E45FF3">
      <w:pPr>
        <w:pStyle w:val="ac"/>
        <w:numPr>
          <w:ilvl w:val="0"/>
          <w:numId w:val="14"/>
        </w:numPr>
        <w:tabs>
          <w:tab w:val="left" w:pos="993"/>
          <w:tab w:val="left" w:pos="1926"/>
        </w:tabs>
        <w:spacing w:after="0" w:line="240" w:lineRule="auto"/>
        <w:ind w:left="0"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Облік зовнішньоекономічної діяльності: Підручник. / В. Г. Козак, Т. О. Токарева, І. І. Богатирьов, Н. Ю. Грицак; за </w:t>
      </w:r>
      <w:proofErr w:type="spellStart"/>
      <w:r w:rsidRPr="00E45FF3">
        <w:rPr>
          <w:rFonts w:ascii="Times New Roman" w:hAnsi="Times New Roman" w:cs="Times New Roman"/>
          <w:sz w:val="24"/>
          <w:szCs w:val="24"/>
        </w:rPr>
        <w:t>заг</w:t>
      </w:r>
      <w:proofErr w:type="spellEnd"/>
      <w:r w:rsidRPr="00E45FF3">
        <w:rPr>
          <w:rFonts w:ascii="Times New Roman" w:hAnsi="Times New Roman" w:cs="Times New Roman"/>
          <w:sz w:val="24"/>
          <w:szCs w:val="24"/>
        </w:rPr>
        <w:t>. ред. В. Г. Козака. - Ужгород : УНУ, 2013. – 648 с.</w:t>
      </w:r>
    </w:p>
    <w:p w:rsidR="006E78F5" w:rsidRPr="00E45FF3" w:rsidRDefault="006E78F5" w:rsidP="00E45FF3">
      <w:pPr>
        <w:pStyle w:val="ac"/>
        <w:numPr>
          <w:ilvl w:val="0"/>
          <w:numId w:val="14"/>
        </w:numPr>
        <w:tabs>
          <w:tab w:val="left" w:pos="993"/>
          <w:tab w:val="left" w:pos="1926"/>
        </w:tabs>
        <w:spacing w:after="0" w:line="240" w:lineRule="auto"/>
        <w:ind w:left="0" w:firstLine="567"/>
        <w:jc w:val="both"/>
        <w:rPr>
          <w:rFonts w:ascii="Times New Roman" w:hAnsi="Times New Roman" w:cs="Times New Roman"/>
          <w:sz w:val="24"/>
          <w:szCs w:val="24"/>
        </w:rPr>
      </w:pPr>
      <w:proofErr w:type="spellStart"/>
      <w:r w:rsidRPr="00E45FF3">
        <w:rPr>
          <w:rFonts w:ascii="Times New Roman" w:hAnsi="Times New Roman" w:cs="Times New Roman"/>
          <w:sz w:val="24"/>
          <w:szCs w:val="24"/>
        </w:rPr>
        <w:t>Рум'янцев</w:t>
      </w:r>
      <w:proofErr w:type="spellEnd"/>
      <w:r w:rsidRPr="00E45FF3">
        <w:rPr>
          <w:rFonts w:ascii="Times New Roman" w:hAnsi="Times New Roman" w:cs="Times New Roman"/>
          <w:sz w:val="24"/>
          <w:szCs w:val="24"/>
        </w:rPr>
        <w:t xml:space="preserve"> А.П. Зовнішньоекономічна діяльність: </w:t>
      </w:r>
      <w:proofErr w:type="spellStart"/>
      <w:r w:rsidRPr="00E45FF3">
        <w:rPr>
          <w:rFonts w:ascii="Times New Roman" w:hAnsi="Times New Roman" w:cs="Times New Roman"/>
          <w:sz w:val="24"/>
          <w:szCs w:val="24"/>
        </w:rPr>
        <w:t>навч</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посіб</w:t>
      </w:r>
      <w:proofErr w:type="spellEnd"/>
      <w:r w:rsidRPr="00E45FF3">
        <w:rPr>
          <w:rFonts w:ascii="Times New Roman" w:hAnsi="Times New Roman" w:cs="Times New Roman"/>
          <w:sz w:val="24"/>
          <w:szCs w:val="24"/>
        </w:rPr>
        <w:t>./ А.П.</w:t>
      </w:r>
      <w:proofErr w:type="spellStart"/>
      <w:r w:rsidRPr="00E45FF3">
        <w:rPr>
          <w:rFonts w:ascii="Times New Roman" w:hAnsi="Times New Roman" w:cs="Times New Roman"/>
          <w:sz w:val="24"/>
          <w:szCs w:val="24"/>
        </w:rPr>
        <w:t>Рум'янцев</w:t>
      </w:r>
      <w:proofErr w:type="spellEnd"/>
      <w:r w:rsidRPr="00E45FF3">
        <w:rPr>
          <w:rFonts w:ascii="Times New Roman" w:hAnsi="Times New Roman" w:cs="Times New Roman"/>
          <w:sz w:val="24"/>
          <w:szCs w:val="24"/>
        </w:rPr>
        <w:t>, Н.С.</w:t>
      </w:r>
      <w:proofErr w:type="spellStart"/>
      <w:r w:rsidRPr="00E45FF3">
        <w:rPr>
          <w:rFonts w:ascii="Times New Roman" w:hAnsi="Times New Roman" w:cs="Times New Roman"/>
          <w:sz w:val="24"/>
          <w:szCs w:val="24"/>
        </w:rPr>
        <w:t>Рум'янцева.-</w:t>
      </w:r>
      <w:proofErr w:type="spellEnd"/>
      <w:r w:rsidRPr="00E45FF3">
        <w:rPr>
          <w:rFonts w:ascii="Times New Roman" w:hAnsi="Times New Roman" w:cs="Times New Roman"/>
          <w:sz w:val="24"/>
          <w:szCs w:val="24"/>
        </w:rPr>
        <w:t xml:space="preserve"> 2-ге вид., перероб. та </w:t>
      </w:r>
      <w:proofErr w:type="spellStart"/>
      <w:r w:rsidRPr="00E45FF3">
        <w:rPr>
          <w:rFonts w:ascii="Times New Roman" w:hAnsi="Times New Roman" w:cs="Times New Roman"/>
          <w:sz w:val="24"/>
          <w:szCs w:val="24"/>
        </w:rPr>
        <w:t>доп.-</w:t>
      </w:r>
      <w:proofErr w:type="spellEnd"/>
      <w:r w:rsidRPr="00E45FF3">
        <w:rPr>
          <w:rFonts w:ascii="Times New Roman" w:hAnsi="Times New Roman" w:cs="Times New Roman"/>
          <w:sz w:val="24"/>
          <w:szCs w:val="24"/>
        </w:rPr>
        <w:t xml:space="preserve"> К.: ЦУЛ, 2012. – 296 с.</w:t>
      </w:r>
    </w:p>
    <w:p w:rsidR="006E78F5" w:rsidRPr="00E45FF3" w:rsidRDefault="006E78F5" w:rsidP="00E45FF3">
      <w:pPr>
        <w:pStyle w:val="ac"/>
        <w:numPr>
          <w:ilvl w:val="0"/>
          <w:numId w:val="14"/>
        </w:numPr>
        <w:tabs>
          <w:tab w:val="left" w:pos="993"/>
          <w:tab w:val="left" w:pos="1926"/>
        </w:tabs>
        <w:spacing w:after="0" w:line="240" w:lineRule="auto"/>
        <w:ind w:left="0" w:firstLine="567"/>
        <w:jc w:val="both"/>
        <w:rPr>
          <w:rFonts w:ascii="Times New Roman" w:hAnsi="Times New Roman" w:cs="Times New Roman"/>
          <w:sz w:val="24"/>
          <w:szCs w:val="24"/>
        </w:rPr>
      </w:pPr>
      <w:proofErr w:type="spellStart"/>
      <w:r w:rsidRPr="00E45FF3">
        <w:rPr>
          <w:rFonts w:ascii="Times New Roman" w:hAnsi="Times New Roman" w:cs="Times New Roman"/>
          <w:sz w:val="24"/>
          <w:szCs w:val="24"/>
        </w:rPr>
        <w:t>Саллі</w:t>
      </w:r>
      <w:proofErr w:type="spellEnd"/>
      <w:r w:rsidRPr="00E45FF3">
        <w:rPr>
          <w:rFonts w:ascii="Times New Roman" w:hAnsi="Times New Roman" w:cs="Times New Roman"/>
          <w:sz w:val="24"/>
          <w:szCs w:val="24"/>
        </w:rPr>
        <w:t xml:space="preserve"> В.І., Трифонова  О.В., Швець В.Я.  Основи зовнішньоекономічної діяльності. – Навчальний посібник – К.:”Професіонал”, 2005. – 152 с.</w:t>
      </w:r>
    </w:p>
    <w:p w:rsidR="006E78F5" w:rsidRPr="00E45FF3" w:rsidRDefault="006E78F5" w:rsidP="00E45FF3">
      <w:pPr>
        <w:pStyle w:val="ac"/>
        <w:widowControl w:val="0"/>
        <w:numPr>
          <w:ilvl w:val="0"/>
          <w:numId w:val="14"/>
        </w:numPr>
        <w:shd w:val="clear" w:color="auto" w:fill="FFFFFF"/>
        <w:tabs>
          <w:tab w:val="left" w:pos="446"/>
          <w:tab w:val="left" w:pos="993"/>
        </w:tabs>
        <w:autoSpaceDE w:val="0"/>
        <w:autoSpaceDN w:val="0"/>
        <w:adjustRightInd w:val="0"/>
        <w:spacing w:after="0" w:line="240" w:lineRule="auto"/>
        <w:ind w:left="0" w:right="38"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Транснаціональні корпорації: особливості інвестиційної діяльності : </w:t>
      </w:r>
      <w:proofErr w:type="spellStart"/>
      <w:r w:rsidRPr="00E45FF3">
        <w:rPr>
          <w:rFonts w:ascii="Times New Roman" w:hAnsi="Times New Roman" w:cs="Times New Roman"/>
          <w:sz w:val="24"/>
          <w:szCs w:val="24"/>
        </w:rPr>
        <w:t>навч</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посіб</w:t>
      </w:r>
      <w:proofErr w:type="spellEnd"/>
      <w:r w:rsidRPr="00E45FF3">
        <w:rPr>
          <w:rFonts w:ascii="Times New Roman" w:hAnsi="Times New Roman" w:cs="Times New Roman"/>
          <w:sz w:val="24"/>
          <w:szCs w:val="24"/>
        </w:rPr>
        <w:t>. / за ред. С. О. Якубовського, ГО. Г. Козака, О. В. Савчука. - К. : ЦНЛ, 2006. - 488 с.</w:t>
      </w:r>
    </w:p>
    <w:p w:rsidR="006E78F5" w:rsidRPr="00E45FF3" w:rsidRDefault="006E78F5" w:rsidP="00E45FF3">
      <w:pPr>
        <w:pStyle w:val="ac"/>
        <w:numPr>
          <w:ilvl w:val="0"/>
          <w:numId w:val="14"/>
        </w:numPr>
        <w:tabs>
          <w:tab w:val="left" w:pos="993"/>
        </w:tabs>
        <w:spacing w:after="0" w:line="240" w:lineRule="auto"/>
        <w:ind w:left="0" w:firstLine="567"/>
        <w:jc w:val="both"/>
        <w:rPr>
          <w:rFonts w:ascii="Times New Roman" w:hAnsi="Times New Roman" w:cs="Times New Roman"/>
          <w:sz w:val="24"/>
          <w:szCs w:val="24"/>
        </w:rPr>
      </w:pPr>
      <w:proofErr w:type="spellStart"/>
      <w:r w:rsidRPr="00E45FF3">
        <w:rPr>
          <w:rFonts w:ascii="Times New Roman" w:hAnsi="Times New Roman" w:cs="Times New Roman"/>
          <w:sz w:val="24"/>
          <w:szCs w:val="24"/>
        </w:rPr>
        <w:t>Тюріна</w:t>
      </w:r>
      <w:proofErr w:type="spellEnd"/>
      <w:r w:rsidRPr="00E45FF3">
        <w:rPr>
          <w:rFonts w:ascii="Times New Roman" w:hAnsi="Times New Roman" w:cs="Times New Roman"/>
          <w:sz w:val="24"/>
          <w:szCs w:val="24"/>
        </w:rPr>
        <w:t xml:space="preserve"> Н. М. Зовнішньоекономічна діяльність підприємства [текст] навчальний посібник / Н. М. </w:t>
      </w:r>
      <w:proofErr w:type="spellStart"/>
      <w:r w:rsidRPr="00E45FF3">
        <w:rPr>
          <w:rFonts w:ascii="Times New Roman" w:hAnsi="Times New Roman" w:cs="Times New Roman"/>
          <w:sz w:val="24"/>
          <w:szCs w:val="24"/>
        </w:rPr>
        <w:t>Тюріна</w:t>
      </w:r>
      <w:proofErr w:type="spellEnd"/>
      <w:r w:rsidRPr="00E45FF3">
        <w:rPr>
          <w:rFonts w:ascii="Times New Roman" w:hAnsi="Times New Roman" w:cs="Times New Roman"/>
          <w:sz w:val="24"/>
          <w:szCs w:val="24"/>
        </w:rPr>
        <w:t xml:space="preserve">, Н. С. </w:t>
      </w:r>
      <w:proofErr w:type="spellStart"/>
      <w:r w:rsidRPr="00E45FF3">
        <w:rPr>
          <w:rFonts w:ascii="Times New Roman" w:hAnsi="Times New Roman" w:cs="Times New Roman"/>
          <w:sz w:val="24"/>
          <w:szCs w:val="24"/>
        </w:rPr>
        <w:t>Карвацка</w:t>
      </w:r>
      <w:proofErr w:type="spellEnd"/>
      <w:r w:rsidRPr="00E45FF3">
        <w:rPr>
          <w:rFonts w:ascii="Times New Roman" w:hAnsi="Times New Roman" w:cs="Times New Roman"/>
          <w:sz w:val="24"/>
          <w:szCs w:val="24"/>
        </w:rPr>
        <w:t>. - К.: "Центр учбової літератури", 2013. - 408 с.</w:t>
      </w:r>
    </w:p>
    <w:p w:rsidR="006E78F5" w:rsidRPr="00E45FF3" w:rsidRDefault="006E78F5" w:rsidP="00E45FF3">
      <w:pPr>
        <w:pStyle w:val="ac"/>
        <w:numPr>
          <w:ilvl w:val="0"/>
          <w:numId w:val="14"/>
        </w:numPr>
        <w:tabs>
          <w:tab w:val="left" w:pos="993"/>
          <w:tab w:val="left" w:pos="1926"/>
        </w:tabs>
        <w:spacing w:after="0" w:line="240" w:lineRule="auto"/>
        <w:ind w:left="0"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Управління зовнішньою економічною діяльністю. – Навчальний посібник. / За </w:t>
      </w:r>
      <w:proofErr w:type="spellStart"/>
      <w:r w:rsidRPr="00E45FF3">
        <w:rPr>
          <w:rFonts w:ascii="Times New Roman" w:hAnsi="Times New Roman" w:cs="Times New Roman"/>
          <w:sz w:val="24"/>
          <w:szCs w:val="24"/>
        </w:rPr>
        <w:t>заг</w:t>
      </w:r>
      <w:proofErr w:type="spellEnd"/>
      <w:r w:rsidRPr="00E45FF3">
        <w:rPr>
          <w:rFonts w:ascii="Times New Roman" w:hAnsi="Times New Roman" w:cs="Times New Roman"/>
          <w:sz w:val="24"/>
          <w:szCs w:val="24"/>
        </w:rPr>
        <w:t xml:space="preserve">. Ред. А.І. </w:t>
      </w:r>
      <w:proofErr w:type="spellStart"/>
      <w:r w:rsidRPr="00E45FF3">
        <w:rPr>
          <w:rFonts w:ascii="Times New Roman" w:hAnsi="Times New Roman" w:cs="Times New Roman"/>
          <w:sz w:val="24"/>
          <w:szCs w:val="24"/>
        </w:rPr>
        <w:t>Кредісова</w:t>
      </w:r>
      <w:proofErr w:type="spellEnd"/>
      <w:r w:rsidRPr="00E45FF3">
        <w:rPr>
          <w:rFonts w:ascii="Times New Roman" w:hAnsi="Times New Roman" w:cs="Times New Roman"/>
          <w:sz w:val="24"/>
          <w:szCs w:val="24"/>
        </w:rPr>
        <w:t>. – К.:ВІРА-Р , 2002. – 552 с.</w:t>
      </w:r>
    </w:p>
    <w:p w:rsidR="006E78F5" w:rsidRPr="00E45FF3" w:rsidRDefault="006E78F5" w:rsidP="00E45FF3">
      <w:pPr>
        <w:pStyle w:val="ac"/>
        <w:numPr>
          <w:ilvl w:val="0"/>
          <w:numId w:val="14"/>
        </w:numPr>
        <w:tabs>
          <w:tab w:val="left" w:pos="993"/>
        </w:tabs>
        <w:spacing w:after="0" w:line="240" w:lineRule="auto"/>
        <w:ind w:left="0"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Управління ризиками в митній справі: зарубіжний досвід та вітчизняна практика [Текст] : монографія / [І. Г. </w:t>
      </w:r>
      <w:proofErr w:type="spellStart"/>
      <w:r w:rsidRPr="00E45FF3">
        <w:rPr>
          <w:rFonts w:ascii="Times New Roman" w:hAnsi="Times New Roman" w:cs="Times New Roman"/>
          <w:sz w:val="24"/>
          <w:szCs w:val="24"/>
        </w:rPr>
        <w:t>Бережнюк</w:t>
      </w:r>
      <w:proofErr w:type="spellEnd"/>
      <w:r w:rsidRPr="00E45FF3">
        <w:rPr>
          <w:rFonts w:ascii="Times New Roman" w:hAnsi="Times New Roman" w:cs="Times New Roman"/>
          <w:sz w:val="24"/>
          <w:szCs w:val="24"/>
        </w:rPr>
        <w:t xml:space="preserve"> та ін.] ; за </w:t>
      </w:r>
      <w:proofErr w:type="spellStart"/>
      <w:r w:rsidRPr="00E45FF3">
        <w:rPr>
          <w:rFonts w:ascii="Times New Roman" w:hAnsi="Times New Roman" w:cs="Times New Roman"/>
          <w:sz w:val="24"/>
          <w:szCs w:val="24"/>
        </w:rPr>
        <w:t>заг</w:t>
      </w:r>
      <w:proofErr w:type="spellEnd"/>
      <w:r w:rsidRPr="00E45FF3">
        <w:rPr>
          <w:rFonts w:ascii="Times New Roman" w:hAnsi="Times New Roman" w:cs="Times New Roman"/>
          <w:sz w:val="24"/>
          <w:szCs w:val="24"/>
        </w:rPr>
        <w:t xml:space="preserve">. ред. д-ра </w:t>
      </w:r>
      <w:proofErr w:type="spellStart"/>
      <w:r w:rsidRPr="00E45FF3">
        <w:rPr>
          <w:rFonts w:ascii="Times New Roman" w:hAnsi="Times New Roman" w:cs="Times New Roman"/>
          <w:sz w:val="24"/>
          <w:szCs w:val="24"/>
        </w:rPr>
        <w:t>екон</w:t>
      </w:r>
      <w:proofErr w:type="spellEnd"/>
      <w:r w:rsidRPr="00E45FF3">
        <w:rPr>
          <w:rFonts w:ascii="Times New Roman" w:hAnsi="Times New Roman" w:cs="Times New Roman"/>
          <w:sz w:val="24"/>
          <w:szCs w:val="24"/>
        </w:rPr>
        <w:t xml:space="preserve">. наук, доц. </w:t>
      </w:r>
      <w:proofErr w:type="spellStart"/>
      <w:r w:rsidRPr="00E45FF3">
        <w:rPr>
          <w:rFonts w:ascii="Times New Roman" w:hAnsi="Times New Roman" w:cs="Times New Roman"/>
          <w:sz w:val="24"/>
          <w:szCs w:val="24"/>
        </w:rPr>
        <w:t>Бережнюка</w:t>
      </w:r>
      <w:proofErr w:type="spellEnd"/>
      <w:r w:rsidRPr="00E45FF3">
        <w:rPr>
          <w:rFonts w:ascii="Times New Roman" w:hAnsi="Times New Roman" w:cs="Times New Roman"/>
          <w:sz w:val="24"/>
          <w:szCs w:val="24"/>
        </w:rPr>
        <w:t xml:space="preserve"> І. Г. ; </w:t>
      </w:r>
      <w:proofErr w:type="spellStart"/>
      <w:r w:rsidRPr="00E45FF3">
        <w:rPr>
          <w:rFonts w:ascii="Times New Roman" w:hAnsi="Times New Roman" w:cs="Times New Roman"/>
          <w:sz w:val="24"/>
          <w:szCs w:val="24"/>
        </w:rPr>
        <w:t>Держ</w:t>
      </w:r>
      <w:proofErr w:type="spellEnd"/>
      <w:r w:rsidRPr="00E45FF3">
        <w:rPr>
          <w:rFonts w:ascii="Times New Roman" w:hAnsi="Times New Roman" w:cs="Times New Roman"/>
          <w:sz w:val="24"/>
          <w:szCs w:val="24"/>
        </w:rPr>
        <w:t>. НДІ митної справи. - Хмельницький : Мельник А. А., 2014. - 287 с. </w:t>
      </w:r>
    </w:p>
    <w:p w:rsidR="006E78F5" w:rsidRPr="00E45FF3" w:rsidRDefault="006E78F5" w:rsidP="00E45FF3">
      <w:pPr>
        <w:pStyle w:val="ac"/>
        <w:numPr>
          <w:ilvl w:val="0"/>
          <w:numId w:val="14"/>
        </w:numPr>
        <w:tabs>
          <w:tab w:val="left" w:pos="993"/>
          <w:tab w:val="left" w:pos="1926"/>
        </w:tabs>
        <w:spacing w:after="0" w:line="240" w:lineRule="auto"/>
        <w:ind w:left="0" w:firstLine="567"/>
        <w:jc w:val="both"/>
        <w:rPr>
          <w:rFonts w:ascii="Times New Roman" w:hAnsi="Times New Roman" w:cs="Times New Roman"/>
          <w:sz w:val="24"/>
          <w:szCs w:val="24"/>
        </w:rPr>
      </w:pPr>
      <w:proofErr w:type="spellStart"/>
      <w:r w:rsidRPr="00E45FF3">
        <w:rPr>
          <w:rFonts w:ascii="Times New Roman" w:hAnsi="Times New Roman" w:cs="Times New Roman"/>
          <w:sz w:val="24"/>
          <w:szCs w:val="24"/>
        </w:rPr>
        <w:t>Хамініч</w:t>
      </w:r>
      <w:proofErr w:type="spellEnd"/>
      <w:r w:rsidRPr="00E45FF3">
        <w:rPr>
          <w:rFonts w:ascii="Times New Roman" w:hAnsi="Times New Roman" w:cs="Times New Roman"/>
          <w:sz w:val="24"/>
          <w:szCs w:val="24"/>
        </w:rPr>
        <w:t xml:space="preserve"> С. Ю. митно-тарифне регулювання в умовах інтеграції України до світового господарства : монографія / С. Ю. </w:t>
      </w:r>
      <w:proofErr w:type="spellStart"/>
      <w:r w:rsidRPr="00E45FF3">
        <w:rPr>
          <w:rFonts w:ascii="Times New Roman" w:hAnsi="Times New Roman" w:cs="Times New Roman"/>
          <w:sz w:val="24"/>
          <w:szCs w:val="24"/>
        </w:rPr>
        <w:t>Хамініч</w:t>
      </w:r>
      <w:proofErr w:type="spellEnd"/>
      <w:r w:rsidRPr="00E45FF3">
        <w:rPr>
          <w:rFonts w:ascii="Times New Roman" w:hAnsi="Times New Roman" w:cs="Times New Roman"/>
          <w:sz w:val="24"/>
          <w:szCs w:val="24"/>
        </w:rPr>
        <w:t xml:space="preserve"> ; </w:t>
      </w:r>
      <w:proofErr w:type="spellStart"/>
      <w:r w:rsidRPr="00E45FF3">
        <w:rPr>
          <w:rFonts w:ascii="Times New Roman" w:hAnsi="Times New Roman" w:cs="Times New Roman"/>
          <w:sz w:val="24"/>
          <w:szCs w:val="24"/>
        </w:rPr>
        <w:t>Дніпропетр</w:t>
      </w:r>
      <w:proofErr w:type="spellEnd"/>
      <w:r w:rsidRPr="00E45FF3">
        <w:rPr>
          <w:rFonts w:ascii="Times New Roman" w:hAnsi="Times New Roman" w:cs="Times New Roman"/>
          <w:sz w:val="24"/>
          <w:szCs w:val="24"/>
        </w:rPr>
        <w:t>. нац. ун-т ім. О. Гончара. – Д. : Наука і освіта, 2008. – 210 с</w:t>
      </w:r>
    </w:p>
    <w:p w:rsidR="006E78F5" w:rsidRPr="00E45FF3" w:rsidRDefault="006E78F5" w:rsidP="00E45FF3">
      <w:pPr>
        <w:pStyle w:val="ac"/>
        <w:numPr>
          <w:ilvl w:val="0"/>
          <w:numId w:val="14"/>
        </w:numPr>
        <w:tabs>
          <w:tab w:val="left" w:pos="993"/>
        </w:tabs>
        <w:spacing w:after="0" w:line="240" w:lineRule="auto"/>
        <w:ind w:left="0"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Чурсіна Л. А. Товарознавство та експертиза в митній справі [Текст] : </w:t>
      </w:r>
      <w:proofErr w:type="spellStart"/>
      <w:r w:rsidRPr="00E45FF3">
        <w:rPr>
          <w:rFonts w:ascii="Times New Roman" w:hAnsi="Times New Roman" w:cs="Times New Roman"/>
          <w:sz w:val="24"/>
          <w:szCs w:val="24"/>
        </w:rPr>
        <w:t>навч</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посіб</w:t>
      </w:r>
      <w:proofErr w:type="spellEnd"/>
      <w:r w:rsidRPr="00E45FF3">
        <w:rPr>
          <w:rFonts w:ascii="Times New Roman" w:hAnsi="Times New Roman" w:cs="Times New Roman"/>
          <w:sz w:val="24"/>
          <w:szCs w:val="24"/>
        </w:rPr>
        <w:t xml:space="preserve">. / Л. А. Чурсіна, О. М. Вербицький, С. О. </w:t>
      </w:r>
      <w:proofErr w:type="spellStart"/>
      <w:r w:rsidRPr="00E45FF3">
        <w:rPr>
          <w:rFonts w:ascii="Times New Roman" w:hAnsi="Times New Roman" w:cs="Times New Roman"/>
          <w:sz w:val="24"/>
          <w:szCs w:val="24"/>
        </w:rPr>
        <w:t>Калінський</w:t>
      </w:r>
      <w:proofErr w:type="spellEnd"/>
      <w:r w:rsidRPr="00E45FF3">
        <w:rPr>
          <w:rFonts w:ascii="Times New Roman" w:hAnsi="Times New Roman" w:cs="Times New Roman"/>
          <w:sz w:val="24"/>
          <w:szCs w:val="24"/>
        </w:rPr>
        <w:t xml:space="preserve"> ; Херсон. нац. техн. ун-т. - Херсон : </w:t>
      </w:r>
      <w:proofErr w:type="spellStart"/>
      <w:r w:rsidRPr="00E45FF3">
        <w:rPr>
          <w:rFonts w:ascii="Times New Roman" w:hAnsi="Times New Roman" w:cs="Times New Roman"/>
          <w:sz w:val="24"/>
          <w:szCs w:val="24"/>
        </w:rPr>
        <w:t>Олді-плюс</w:t>
      </w:r>
      <w:proofErr w:type="spellEnd"/>
      <w:r w:rsidRPr="00E45FF3">
        <w:rPr>
          <w:rFonts w:ascii="Times New Roman" w:hAnsi="Times New Roman" w:cs="Times New Roman"/>
          <w:sz w:val="24"/>
          <w:szCs w:val="24"/>
        </w:rPr>
        <w:t xml:space="preserve"> ; К. : Ліра-К, 2013. - 200 с.</w:t>
      </w:r>
    </w:p>
    <w:p w:rsidR="005C0DEC" w:rsidRPr="003106B6" w:rsidRDefault="005C0DEC" w:rsidP="00E45FF3">
      <w:pPr>
        <w:shd w:val="clear" w:color="auto" w:fill="FFFFFF"/>
        <w:spacing w:after="0" w:line="240" w:lineRule="auto"/>
        <w:ind w:right="43" w:firstLine="567"/>
        <w:jc w:val="center"/>
        <w:rPr>
          <w:rFonts w:ascii="Times New Roman" w:hAnsi="Times New Roman" w:cs="Times New Roman"/>
          <w:b/>
          <w:bCs/>
          <w:sz w:val="24"/>
          <w:szCs w:val="24"/>
          <w:lang w:val="ru-RU"/>
        </w:rPr>
      </w:pPr>
    </w:p>
    <w:p w:rsidR="00CE6144" w:rsidRPr="00E45FF3" w:rsidRDefault="00C74B2E" w:rsidP="00E45FF3">
      <w:pPr>
        <w:shd w:val="clear" w:color="auto" w:fill="FFFFFF"/>
        <w:spacing w:after="0" w:line="240" w:lineRule="auto"/>
        <w:ind w:right="43" w:firstLine="567"/>
        <w:jc w:val="center"/>
        <w:rPr>
          <w:rFonts w:ascii="Times New Roman" w:hAnsi="Times New Roman" w:cs="Times New Roman"/>
          <w:sz w:val="24"/>
          <w:szCs w:val="24"/>
        </w:rPr>
      </w:pPr>
      <w:r w:rsidRPr="00E45FF3">
        <w:rPr>
          <w:rFonts w:ascii="Times New Roman" w:hAnsi="Times New Roman" w:cs="Times New Roman"/>
          <w:b/>
          <w:bCs/>
          <w:sz w:val="24"/>
          <w:szCs w:val="24"/>
        </w:rPr>
        <w:t>Додаткова література</w:t>
      </w:r>
    </w:p>
    <w:p w:rsidR="00F66996" w:rsidRPr="00E45FF3" w:rsidRDefault="00F66996" w:rsidP="00E45FF3">
      <w:pPr>
        <w:pStyle w:val="ac"/>
        <w:widowControl w:val="0"/>
        <w:numPr>
          <w:ilvl w:val="0"/>
          <w:numId w:val="15"/>
        </w:numPr>
        <w:shd w:val="clear" w:color="auto" w:fill="FFFFFF"/>
        <w:tabs>
          <w:tab w:val="left" w:pos="432"/>
          <w:tab w:val="left" w:pos="851"/>
          <w:tab w:val="left" w:pos="993"/>
        </w:tabs>
        <w:autoSpaceDE w:val="0"/>
        <w:autoSpaceDN w:val="0"/>
        <w:adjustRightInd w:val="0"/>
        <w:spacing w:after="0" w:line="240" w:lineRule="auto"/>
        <w:ind w:left="0" w:right="29"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Багрова, І. В. Міжнародна економічна діяльність України : </w:t>
      </w:r>
      <w:proofErr w:type="spellStart"/>
      <w:r w:rsidRPr="00E45FF3">
        <w:rPr>
          <w:rFonts w:ascii="Times New Roman" w:hAnsi="Times New Roman" w:cs="Times New Roman"/>
          <w:sz w:val="24"/>
          <w:szCs w:val="24"/>
        </w:rPr>
        <w:t>навч</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посіб</w:t>
      </w:r>
      <w:proofErr w:type="spellEnd"/>
      <w:r w:rsidRPr="00E45FF3">
        <w:rPr>
          <w:rFonts w:ascii="Times New Roman" w:hAnsi="Times New Roman" w:cs="Times New Roman"/>
          <w:sz w:val="24"/>
          <w:szCs w:val="24"/>
        </w:rPr>
        <w:t xml:space="preserve">. /1. В. Багрова, О. О. Гетьман, В. Є. Власюк ; </w:t>
      </w:r>
      <w:proofErr w:type="spellStart"/>
      <w:r w:rsidRPr="00E45FF3">
        <w:rPr>
          <w:rFonts w:ascii="Times New Roman" w:hAnsi="Times New Roman" w:cs="Times New Roman"/>
          <w:sz w:val="24"/>
          <w:szCs w:val="24"/>
        </w:rPr>
        <w:t>Дніпропетр</w:t>
      </w:r>
      <w:proofErr w:type="spellEnd"/>
      <w:r w:rsidRPr="00E45FF3">
        <w:rPr>
          <w:rFonts w:ascii="Times New Roman" w:hAnsi="Times New Roman" w:cs="Times New Roman"/>
          <w:sz w:val="24"/>
          <w:szCs w:val="24"/>
        </w:rPr>
        <w:t>. ун-т економіки та права. - К. : ЦУЛ, 2004. - 384 с.</w:t>
      </w:r>
    </w:p>
    <w:p w:rsidR="00F66996" w:rsidRPr="00E45FF3" w:rsidRDefault="00F66996" w:rsidP="00E45FF3">
      <w:pPr>
        <w:pStyle w:val="ac"/>
        <w:numPr>
          <w:ilvl w:val="0"/>
          <w:numId w:val="15"/>
        </w:numPr>
        <w:tabs>
          <w:tab w:val="left" w:pos="851"/>
        </w:tabs>
        <w:spacing w:after="0" w:line="240" w:lineRule="auto"/>
        <w:ind w:left="0" w:firstLine="567"/>
        <w:jc w:val="both"/>
        <w:rPr>
          <w:rFonts w:ascii="Times New Roman" w:hAnsi="Times New Roman" w:cs="Times New Roman"/>
          <w:sz w:val="24"/>
          <w:szCs w:val="24"/>
        </w:rPr>
      </w:pPr>
      <w:proofErr w:type="spellStart"/>
      <w:r w:rsidRPr="00E45FF3">
        <w:rPr>
          <w:rFonts w:ascii="Times New Roman" w:hAnsi="Times New Roman" w:cs="Times New Roman"/>
          <w:sz w:val="24"/>
          <w:szCs w:val="24"/>
        </w:rPr>
        <w:t>Батанова</w:t>
      </w:r>
      <w:proofErr w:type="spellEnd"/>
      <w:r w:rsidRPr="00E45FF3">
        <w:rPr>
          <w:rFonts w:ascii="Times New Roman" w:hAnsi="Times New Roman" w:cs="Times New Roman"/>
          <w:sz w:val="24"/>
          <w:szCs w:val="24"/>
        </w:rPr>
        <w:t xml:space="preserve"> Л. О. Фінансовий контроль у сфері державної митної справи [Текст] : монографія / Л. О. </w:t>
      </w:r>
      <w:proofErr w:type="spellStart"/>
      <w:r w:rsidRPr="00E45FF3">
        <w:rPr>
          <w:rFonts w:ascii="Times New Roman" w:hAnsi="Times New Roman" w:cs="Times New Roman"/>
          <w:sz w:val="24"/>
          <w:szCs w:val="24"/>
        </w:rPr>
        <w:t>Батанова</w:t>
      </w:r>
      <w:proofErr w:type="spellEnd"/>
      <w:r w:rsidRPr="00E45FF3">
        <w:rPr>
          <w:rFonts w:ascii="Times New Roman" w:hAnsi="Times New Roman" w:cs="Times New Roman"/>
          <w:sz w:val="24"/>
          <w:szCs w:val="24"/>
        </w:rPr>
        <w:t xml:space="preserve"> ; Нац. ун-т "</w:t>
      </w:r>
      <w:proofErr w:type="spellStart"/>
      <w:r w:rsidRPr="00E45FF3">
        <w:rPr>
          <w:rFonts w:ascii="Times New Roman" w:hAnsi="Times New Roman" w:cs="Times New Roman"/>
          <w:sz w:val="24"/>
          <w:szCs w:val="24"/>
        </w:rPr>
        <w:t>Одес</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юрид</w:t>
      </w:r>
      <w:proofErr w:type="spellEnd"/>
      <w:r w:rsidRPr="00E45FF3">
        <w:rPr>
          <w:rFonts w:ascii="Times New Roman" w:hAnsi="Times New Roman" w:cs="Times New Roman"/>
          <w:sz w:val="24"/>
          <w:szCs w:val="24"/>
        </w:rPr>
        <w:t xml:space="preserve">. акад.". - Чернівці : </w:t>
      </w:r>
      <w:proofErr w:type="spellStart"/>
      <w:r w:rsidRPr="00E45FF3">
        <w:rPr>
          <w:rFonts w:ascii="Times New Roman" w:hAnsi="Times New Roman" w:cs="Times New Roman"/>
          <w:sz w:val="24"/>
          <w:szCs w:val="24"/>
        </w:rPr>
        <w:t>Технодрук</w:t>
      </w:r>
      <w:proofErr w:type="spellEnd"/>
      <w:r w:rsidRPr="00E45FF3">
        <w:rPr>
          <w:rFonts w:ascii="Times New Roman" w:hAnsi="Times New Roman" w:cs="Times New Roman"/>
          <w:sz w:val="24"/>
          <w:szCs w:val="24"/>
        </w:rPr>
        <w:t>, 2015. - 153 с.</w:t>
      </w:r>
    </w:p>
    <w:p w:rsidR="00F66996" w:rsidRPr="00E45FF3" w:rsidRDefault="00F66996" w:rsidP="00E45FF3">
      <w:pPr>
        <w:pStyle w:val="ac"/>
        <w:widowControl w:val="0"/>
        <w:numPr>
          <w:ilvl w:val="0"/>
          <w:numId w:val="15"/>
        </w:numPr>
        <w:shd w:val="clear" w:color="auto" w:fill="FFFFFF"/>
        <w:tabs>
          <w:tab w:val="left" w:pos="432"/>
          <w:tab w:val="left" w:pos="851"/>
          <w:tab w:val="left" w:pos="993"/>
        </w:tabs>
        <w:autoSpaceDE w:val="0"/>
        <w:autoSpaceDN w:val="0"/>
        <w:adjustRightInd w:val="0"/>
        <w:spacing w:after="0" w:line="240" w:lineRule="auto"/>
        <w:ind w:left="0" w:right="29" w:firstLine="567"/>
        <w:jc w:val="both"/>
        <w:rPr>
          <w:rFonts w:ascii="Times New Roman" w:hAnsi="Times New Roman" w:cs="Times New Roman"/>
          <w:sz w:val="24"/>
          <w:szCs w:val="24"/>
        </w:rPr>
      </w:pPr>
      <w:proofErr w:type="spellStart"/>
      <w:r w:rsidRPr="00E45FF3">
        <w:rPr>
          <w:rFonts w:ascii="Times New Roman" w:hAnsi="Times New Roman" w:cs="Times New Roman"/>
          <w:sz w:val="24"/>
          <w:szCs w:val="24"/>
        </w:rPr>
        <w:t>Бутпнець</w:t>
      </w:r>
      <w:proofErr w:type="spellEnd"/>
      <w:r w:rsidRPr="00E45FF3">
        <w:rPr>
          <w:rFonts w:ascii="Times New Roman" w:hAnsi="Times New Roman" w:cs="Times New Roman"/>
          <w:sz w:val="24"/>
          <w:szCs w:val="24"/>
        </w:rPr>
        <w:t xml:space="preserve">, Ф. Ф. Облік зовнішньоекономічної діяльності : </w:t>
      </w:r>
      <w:proofErr w:type="spellStart"/>
      <w:r w:rsidRPr="00E45FF3">
        <w:rPr>
          <w:rFonts w:ascii="Times New Roman" w:hAnsi="Times New Roman" w:cs="Times New Roman"/>
          <w:sz w:val="24"/>
          <w:szCs w:val="24"/>
        </w:rPr>
        <w:t>підруч</w:t>
      </w:r>
      <w:proofErr w:type="spellEnd"/>
      <w:r w:rsidRPr="00E45FF3">
        <w:rPr>
          <w:rFonts w:ascii="Times New Roman" w:hAnsi="Times New Roman" w:cs="Times New Roman"/>
          <w:sz w:val="24"/>
          <w:szCs w:val="24"/>
        </w:rPr>
        <w:t xml:space="preserve">. для </w:t>
      </w:r>
      <w:proofErr w:type="spellStart"/>
      <w:r w:rsidRPr="00E45FF3">
        <w:rPr>
          <w:rFonts w:ascii="Times New Roman" w:hAnsi="Times New Roman" w:cs="Times New Roman"/>
          <w:sz w:val="24"/>
          <w:szCs w:val="24"/>
        </w:rPr>
        <w:t>студ</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вищ</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навч</w:t>
      </w:r>
      <w:proofErr w:type="spellEnd"/>
      <w:r w:rsidRPr="00E45FF3">
        <w:rPr>
          <w:rFonts w:ascii="Times New Roman" w:hAnsi="Times New Roman" w:cs="Times New Roman"/>
          <w:sz w:val="24"/>
          <w:szCs w:val="24"/>
        </w:rPr>
        <w:t xml:space="preserve">. закладів спец. 7.0 / Ф.Ф. </w:t>
      </w:r>
      <w:proofErr w:type="spellStart"/>
      <w:r w:rsidRPr="00E45FF3">
        <w:rPr>
          <w:rFonts w:ascii="Times New Roman" w:hAnsi="Times New Roman" w:cs="Times New Roman"/>
          <w:sz w:val="24"/>
          <w:szCs w:val="24"/>
        </w:rPr>
        <w:t>Бутинець</w:t>
      </w:r>
      <w:proofErr w:type="spellEnd"/>
      <w:r w:rsidRPr="00E45FF3">
        <w:rPr>
          <w:rFonts w:ascii="Times New Roman" w:hAnsi="Times New Roman" w:cs="Times New Roman"/>
          <w:sz w:val="24"/>
          <w:szCs w:val="24"/>
        </w:rPr>
        <w:t xml:space="preserve">, І.В. </w:t>
      </w:r>
      <w:proofErr w:type="spellStart"/>
      <w:r w:rsidRPr="00E45FF3">
        <w:rPr>
          <w:rFonts w:ascii="Times New Roman" w:hAnsi="Times New Roman" w:cs="Times New Roman"/>
          <w:sz w:val="24"/>
          <w:szCs w:val="24"/>
        </w:rPr>
        <w:t>Жиглей</w:t>
      </w:r>
      <w:proofErr w:type="spellEnd"/>
      <w:r w:rsidRPr="00E45FF3">
        <w:rPr>
          <w:rFonts w:ascii="Times New Roman" w:hAnsi="Times New Roman" w:cs="Times New Roman"/>
          <w:sz w:val="24"/>
          <w:szCs w:val="24"/>
        </w:rPr>
        <w:t xml:space="preserve"> ; ред. Ф. Ф. </w:t>
      </w:r>
      <w:proofErr w:type="spellStart"/>
      <w:r w:rsidRPr="00E45FF3">
        <w:rPr>
          <w:rFonts w:ascii="Times New Roman" w:hAnsi="Times New Roman" w:cs="Times New Roman"/>
          <w:sz w:val="24"/>
          <w:szCs w:val="24"/>
        </w:rPr>
        <w:t>Бутинець</w:t>
      </w:r>
      <w:proofErr w:type="spellEnd"/>
      <w:r w:rsidRPr="00E45FF3">
        <w:rPr>
          <w:rFonts w:ascii="Times New Roman" w:hAnsi="Times New Roman" w:cs="Times New Roman"/>
          <w:sz w:val="24"/>
          <w:szCs w:val="24"/>
        </w:rPr>
        <w:t xml:space="preserve"> ; М-во освіти і науки України, Житомир, </w:t>
      </w:r>
      <w:proofErr w:type="spellStart"/>
      <w:r w:rsidRPr="00E45FF3">
        <w:rPr>
          <w:rFonts w:ascii="Times New Roman" w:hAnsi="Times New Roman" w:cs="Times New Roman"/>
          <w:sz w:val="24"/>
          <w:szCs w:val="24"/>
        </w:rPr>
        <w:t>держ</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технол</w:t>
      </w:r>
      <w:proofErr w:type="spellEnd"/>
      <w:r w:rsidRPr="00E45FF3">
        <w:rPr>
          <w:rFonts w:ascii="Times New Roman" w:hAnsi="Times New Roman" w:cs="Times New Roman"/>
          <w:sz w:val="24"/>
          <w:szCs w:val="24"/>
        </w:rPr>
        <w:t xml:space="preserve">. ун-т - 3-тє вид., </w:t>
      </w:r>
      <w:proofErr w:type="spellStart"/>
      <w:r w:rsidRPr="00E45FF3">
        <w:rPr>
          <w:rFonts w:ascii="Times New Roman" w:hAnsi="Times New Roman" w:cs="Times New Roman"/>
          <w:sz w:val="24"/>
          <w:szCs w:val="24"/>
        </w:rPr>
        <w:t>переробл</w:t>
      </w:r>
      <w:proofErr w:type="spellEnd"/>
      <w:r w:rsidRPr="00E45FF3">
        <w:rPr>
          <w:rFonts w:ascii="Times New Roman" w:hAnsi="Times New Roman" w:cs="Times New Roman"/>
          <w:sz w:val="24"/>
          <w:szCs w:val="24"/>
        </w:rPr>
        <w:t xml:space="preserve">. і </w:t>
      </w:r>
      <w:proofErr w:type="spellStart"/>
      <w:r w:rsidRPr="00E45FF3">
        <w:rPr>
          <w:rFonts w:ascii="Times New Roman" w:hAnsi="Times New Roman" w:cs="Times New Roman"/>
          <w:sz w:val="24"/>
          <w:szCs w:val="24"/>
        </w:rPr>
        <w:t>доп</w:t>
      </w:r>
      <w:proofErr w:type="spellEnd"/>
      <w:r w:rsidRPr="00E45FF3">
        <w:rPr>
          <w:rFonts w:ascii="Times New Roman" w:hAnsi="Times New Roman" w:cs="Times New Roman"/>
          <w:sz w:val="24"/>
          <w:szCs w:val="24"/>
        </w:rPr>
        <w:t>. - Житомир : Рута, 2006. - 387 с.</w:t>
      </w:r>
    </w:p>
    <w:p w:rsidR="00F66996" w:rsidRPr="00E45FF3" w:rsidRDefault="00F66996" w:rsidP="00E45FF3">
      <w:pPr>
        <w:pStyle w:val="ac"/>
        <w:widowControl w:val="0"/>
        <w:numPr>
          <w:ilvl w:val="0"/>
          <w:numId w:val="15"/>
        </w:numPr>
        <w:shd w:val="clear" w:color="auto" w:fill="FFFFFF"/>
        <w:tabs>
          <w:tab w:val="left" w:pos="432"/>
          <w:tab w:val="left" w:pos="851"/>
          <w:tab w:val="left" w:pos="993"/>
        </w:tabs>
        <w:autoSpaceDE w:val="0"/>
        <w:autoSpaceDN w:val="0"/>
        <w:adjustRightInd w:val="0"/>
        <w:spacing w:after="0" w:line="240" w:lineRule="auto"/>
        <w:ind w:left="0" w:right="43"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Горбач, Л. М. Міжнародні економічні відносини : </w:t>
      </w:r>
      <w:proofErr w:type="spellStart"/>
      <w:r w:rsidRPr="00E45FF3">
        <w:rPr>
          <w:rFonts w:ascii="Times New Roman" w:hAnsi="Times New Roman" w:cs="Times New Roman"/>
          <w:sz w:val="24"/>
          <w:szCs w:val="24"/>
        </w:rPr>
        <w:t>підруч</w:t>
      </w:r>
      <w:proofErr w:type="spellEnd"/>
      <w:r w:rsidRPr="00E45FF3">
        <w:rPr>
          <w:rFonts w:ascii="Times New Roman" w:hAnsi="Times New Roman" w:cs="Times New Roman"/>
          <w:sz w:val="24"/>
          <w:szCs w:val="24"/>
        </w:rPr>
        <w:t xml:space="preserve">. / Л. М. Горбач, О. В. </w:t>
      </w:r>
      <w:proofErr w:type="spellStart"/>
      <w:r w:rsidRPr="00E45FF3">
        <w:rPr>
          <w:rFonts w:ascii="Times New Roman" w:hAnsi="Times New Roman" w:cs="Times New Roman"/>
          <w:sz w:val="24"/>
          <w:szCs w:val="24"/>
        </w:rPr>
        <w:t>Плотніков</w:t>
      </w:r>
      <w:proofErr w:type="spellEnd"/>
      <w:r w:rsidRPr="00E45FF3">
        <w:rPr>
          <w:rFonts w:ascii="Times New Roman" w:hAnsi="Times New Roman" w:cs="Times New Roman"/>
          <w:sz w:val="24"/>
          <w:szCs w:val="24"/>
        </w:rPr>
        <w:t>. - К. : Кондор, 2005. - 266 с.</w:t>
      </w:r>
    </w:p>
    <w:p w:rsidR="00F66996" w:rsidRPr="00E45FF3" w:rsidRDefault="00F66996" w:rsidP="00E45FF3">
      <w:pPr>
        <w:pStyle w:val="ac"/>
        <w:widowControl w:val="0"/>
        <w:numPr>
          <w:ilvl w:val="0"/>
          <w:numId w:val="15"/>
        </w:numPr>
        <w:shd w:val="clear" w:color="auto" w:fill="FFFFFF"/>
        <w:tabs>
          <w:tab w:val="left" w:pos="432"/>
          <w:tab w:val="left" w:pos="851"/>
          <w:tab w:val="left" w:pos="993"/>
        </w:tabs>
        <w:autoSpaceDE w:val="0"/>
        <w:autoSpaceDN w:val="0"/>
        <w:adjustRightInd w:val="0"/>
        <w:spacing w:after="0" w:line="240" w:lineRule="auto"/>
        <w:ind w:left="0" w:right="19" w:firstLine="567"/>
        <w:jc w:val="both"/>
        <w:rPr>
          <w:rFonts w:ascii="Times New Roman" w:hAnsi="Times New Roman" w:cs="Times New Roman"/>
          <w:sz w:val="24"/>
          <w:szCs w:val="24"/>
        </w:rPr>
      </w:pPr>
      <w:proofErr w:type="spellStart"/>
      <w:r w:rsidRPr="00E45FF3">
        <w:rPr>
          <w:rFonts w:ascii="Times New Roman" w:hAnsi="Times New Roman" w:cs="Times New Roman"/>
          <w:sz w:val="24"/>
          <w:szCs w:val="24"/>
        </w:rPr>
        <w:t>Гребельник</w:t>
      </w:r>
      <w:proofErr w:type="spellEnd"/>
      <w:r w:rsidRPr="00E45FF3">
        <w:rPr>
          <w:rFonts w:ascii="Times New Roman" w:hAnsi="Times New Roman" w:cs="Times New Roman"/>
          <w:sz w:val="24"/>
          <w:szCs w:val="24"/>
        </w:rPr>
        <w:t xml:space="preserve">, О. П. Основи зовнішньоекономічної діяльності : </w:t>
      </w:r>
      <w:proofErr w:type="spellStart"/>
      <w:r w:rsidRPr="00E45FF3">
        <w:rPr>
          <w:rFonts w:ascii="Times New Roman" w:hAnsi="Times New Roman" w:cs="Times New Roman"/>
          <w:sz w:val="24"/>
          <w:szCs w:val="24"/>
        </w:rPr>
        <w:t>навч</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посібн</w:t>
      </w:r>
      <w:proofErr w:type="spellEnd"/>
      <w:r w:rsidRPr="00E45FF3">
        <w:rPr>
          <w:rFonts w:ascii="Times New Roman" w:hAnsi="Times New Roman" w:cs="Times New Roman"/>
          <w:sz w:val="24"/>
          <w:szCs w:val="24"/>
        </w:rPr>
        <w:t xml:space="preserve">. для </w:t>
      </w:r>
      <w:proofErr w:type="spellStart"/>
      <w:r w:rsidRPr="00E45FF3">
        <w:rPr>
          <w:rFonts w:ascii="Times New Roman" w:hAnsi="Times New Roman" w:cs="Times New Roman"/>
          <w:sz w:val="24"/>
          <w:szCs w:val="24"/>
        </w:rPr>
        <w:t>студ</w:t>
      </w:r>
      <w:proofErr w:type="spellEnd"/>
      <w:r w:rsidRPr="00E45FF3">
        <w:rPr>
          <w:rFonts w:ascii="Times New Roman" w:hAnsi="Times New Roman" w:cs="Times New Roman"/>
          <w:sz w:val="24"/>
          <w:szCs w:val="24"/>
        </w:rPr>
        <w:t xml:space="preserve">. вуз. / О. П. </w:t>
      </w:r>
      <w:proofErr w:type="spellStart"/>
      <w:r w:rsidRPr="00E45FF3">
        <w:rPr>
          <w:rFonts w:ascii="Times New Roman" w:hAnsi="Times New Roman" w:cs="Times New Roman"/>
          <w:sz w:val="24"/>
          <w:szCs w:val="24"/>
        </w:rPr>
        <w:t>Гребельник</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Вісконсінський</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міжнар</w:t>
      </w:r>
      <w:proofErr w:type="spellEnd"/>
      <w:r w:rsidRPr="00E45FF3">
        <w:rPr>
          <w:rFonts w:ascii="Times New Roman" w:hAnsi="Times New Roman" w:cs="Times New Roman"/>
          <w:sz w:val="24"/>
          <w:szCs w:val="24"/>
        </w:rPr>
        <w:t xml:space="preserve">. ун-т (США) в Україні. -К. : </w:t>
      </w:r>
      <w:proofErr w:type="spellStart"/>
      <w:r w:rsidRPr="00E45FF3">
        <w:rPr>
          <w:rFonts w:ascii="Times New Roman" w:hAnsi="Times New Roman" w:cs="Times New Roman"/>
          <w:sz w:val="24"/>
          <w:szCs w:val="24"/>
        </w:rPr>
        <w:t>Деміур</w:t>
      </w:r>
      <w:proofErr w:type="spellEnd"/>
      <w:r w:rsidRPr="00E45FF3">
        <w:rPr>
          <w:rFonts w:ascii="Times New Roman" w:hAnsi="Times New Roman" w:cs="Times New Roman"/>
          <w:sz w:val="24"/>
          <w:szCs w:val="24"/>
        </w:rPr>
        <w:t>, 2003. - 168 с.</w:t>
      </w:r>
    </w:p>
    <w:p w:rsidR="00F66996" w:rsidRPr="00E45FF3" w:rsidRDefault="00F66996" w:rsidP="00E45FF3">
      <w:pPr>
        <w:pStyle w:val="ac"/>
        <w:widowControl w:val="0"/>
        <w:numPr>
          <w:ilvl w:val="0"/>
          <w:numId w:val="15"/>
        </w:numPr>
        <w:shd w:val="clear" w:color="auto" w:fill="FFFFFF"/>
        <w:tabs>
          <w:tab w:val="left" w:pos="461"/>
          <w:tab w:val="left" w:pos="851"/>
          <w:tab w:val="left" w:pos="993"/>
        </w:tabs>
        <w:autoSpaceDE w:val="0"/>
        <w:autoSpaceDN w:val="0"/>
        <w:adjustRightInd w:val="0"/>
        <w:spacing w:after="0" w:line="240" w:lineRule="auto"/>
        <w:ind w:left="0" w:right="10"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Дахно, І. І. Міжнародне економічне право : </w:t>
      </w:r>
      <w:proofErr w:type="spellStart"/>
      <w:r w:rsidRPr="00E45FF3">
        <w:rPr>
          <w:rFonts w:ascii="Times New Roman" w:hAnsi="Times New Roman" w:cs="Times New Roman"/>
          <w:sz w:val="24"/>
          <w:szCs w:val="24"/>
        </w:rPr>
        <w:t>навч</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посіб</w:t>
      </w:r>
      <w:proofErr w:type="spellEnd"/>
      <w:r w:rsidRPr="00E45FF3">
        <w:rPr>
          <w:rFonts w:ascii="Times New Roman" w:hAnsi="Times New Roman" w:cs="Times New Roman"/>
          <w:sz w:val="24"/>
          <w:szCs w:val="24"/>
        </w:rPr>
        <w:t xml:space="preserve">. / І. І. Дахно. - 3-тє вид., </w:t>
      </w:r>
      <w:proofErr w:type="spellStart"/>
      <w:r w:rsidRPr="00E45FF3">
        <w:rPr>
          <w:rFonts w:ascii="Times New Roman" w:hAnsi="Times New Roman" w:cs="Times New Roman"/>
          <w:sz w:val="24"/>
          <w:szCs w:val="24"/>
        </w:rPr>
        <w:t>переробл</w:t>
      </w:r>
      <w:proofErr w:type="spellEnd"/>
      <w:r w:rsidRPr="00E45FF3">
        <w:rPr>
          <w:rFonts w:ascii="Times New Roman" w:hAnsi="Times New Roman" w:cs="Times New Roman"/>
          <w:sz w:val="24"/>
          <w:szCs w:val="24"/>
        </w:rPr>
        <w:t xml:space="preserve">. і </w:t>
      </w:r>
      <w:proofErr w:type="spellStart"/>
      <w:r w:rsidRPr="00E45FF3">
        <w:rPr>
          <w:rFonts w:ascii="Times New Roman" w:hAnsi="Times New Roman" w:cs="Times New Roman"/>
          <w:sz w:val="24"/>
          <w:szCs w:val="24"/>
        </w:rPr>
        <w:t>доп</w:t>
      </w:r>
      <w:proofErr w:type="spellEnd"/>
      <w:r w:rsidRPr="00E45FF3">
        <w:rPr>
          <w:rFonts w:ascii="Times New Roman" w:hAnsi="Times New Roman" w:cs="Times New Roman"/>
          <w:sz w:val="24"/>
          <w:szCs w:val="24"/>
        </w:rPr>
        <w:t>. - К. : ЦНЛ, 2006. - 271 с.</w:t>
      </w:r>
    </w:p>
    <w:p w:rsidR="00F66996" w:rsidRPr="00E45FF3" w:rsidRDefault="00F66996" w:rsidP="00E45FF3">
      <w:pPr>
        <w:pStyle w:val="ac"/>
        <w:widowControl w:val="0"/>
        <w:numPr>
          <w:ilvl w:val="0"/>
          <w:numId w:val="15"/>
        </w:numPr>
        <w:shd w:val="clear" w:color="auto" w:fill="FFFFFF"/>
        <w:tabs>
          <w:tab w:val="left" w:pos="461"/>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Загородній, А. Г. Зовнішньоекономічна діяльність : </w:t>
      </w:r>
      <w:proofErr w:type="spellStart"/>
      <w:r w:rsidRPr="00E45FF3">
        <w:rPr>
          <w:rFonts w:ascii="Times New Roman" w:hAnsi="Times New Roman" w:cs="Times New Roman"/>
          <w:sz w:val="24"/>
          <w:szCs w:val="24"/>
        </w:rPr>
        <w:t>термінол</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слов</w:t>
      </w:r>
      <w:proofErr w:type="spellEnd"/>
      <w:r w:rsidRPr="00E45FF3">
        <w:rPr>
          <w:rFonts w:ascii="Times New Roman" w:hAnsi="Times New Roman" w:cs="Times New Roman"/>
          <w:sz w:val="24"/>
          <w:szCs w:val="24"/>
        </w:rPr>
        <w:t>. / А. Г. Загородній, Г. Л. Вознюк. - К. : Кондор, 2007. - 168 с.</w:t>
      </w:r>
    </w:p>
    <w:p w:rsidR="00F66996" w:rsidRPr="00E45FF3" w:rsidRDefault="00F66996" w:rsidP="00E45FF3">
      <w:pPr>
        <w:pStyle w:val="ac"/>
        <w:widowControl w:val="0"/>
        <w:numPr>
          <w:ilvl w:val="0"/>
          <w:numId w:val="15"/>
        </w:numPr>
        <w:shd w:val="clear" w:color="auto" w:fill="FFFFFF"/>
        <w:tabs>
          <w:tab w:val="left" w:pos="461"/>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Зовнішньоекономічна діяльність : </w:t>
      </w:r>
      <w:proofErr w:type="spellStart"/>
      <w:r w:rsidRPr="00E45FF3">
        <w:rPr>
          <w:rFonts w:ascii="Times New Roman" w:hAnsi="Times New Roman" w:cs="Times New Roman"/>
          <w:sz w:val="24"/>
          <w:szCs w:val="24"/>
        </w:rPr>
        <w:t>навч</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посіб</w:t>
      </w:r>
      <w:proofErr w:type="spellEnd"/>
      <w:r w:rsidRPr="00E45FF3">
        <w:rPr>
          <w:rFonts w:ascii="Times New Roman" w:hAnsi="Times New Roman" w:cs="Times New Roman"/>
          <w:sz w:val="24"/>
          <w:szCs w:val="24"/>
        </w:rPr>
        <w:t xml:space="preserve">. для </w:t>
      </w:r>
      <w:proofErr w:type="spellStart"/>
      <w:r w:rsidRPr="00E45FF3">
        <w:rPr>
          <w:rFonts w:ascii="Times New Roman" w:hAnsi="Times New Roman" w:cs="Times New Roman"/>
          <w:sz w:val="24"/>
          <w:szCs w:val="24"/>
        </w:rPr>
        <w:t>студ</w:t>
      </w:r>
      <w:proofErr w:type="spellEnd"/>
      <w:r w:rsidRPr="00E45FF3">
        <w:rPr>
          <w:rFonts w:ascii="Times New Roman" w:hAnsi="Times New Roman" w:cs="Times New Roman"/>
          <w:sz w:val="24"/>
          <w:szCs w:val="24"/>
        </w:rPr>
        <w:t>. ВНЗ / [І. І. Дахно, В.</w:t>
      </w:r>
    </w:p>
    <w:p w:rsidR="00F66996" w:rsidRPr="00E45FF3" w:rsidRDefault="00F66996" w:rsidP="00E45FF3">
      <w:pPr>
        <w:pStyle w:val="ac"/>
        <w:numPr>
          <w:ilvl w:val="0"/>
          <w:numId w:val="15"/>
        </w:numPr>
        <w:shd w:val="clear" w:color="auto" w:fill="FFFFFF"/>
        <w:tabs>
          <w:tab w:val="left" w:pos="365"/>
          <w:tab w:val="left" w:pos="851"/>
          <w:tab w:val="left" w:pos="993"/>
        </w:tabs>
        <w:spacing w:after="0" w:line="240" w:lineRule="auto"/>
        <w:ind w:left="0"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Кобржицький</w:t>
      </w:r>
      <w:proofErr w:type="spellEnd"/>
      <w:r w:rsidRPr="00E45FF3">
        <w:rPr>
          <w:rFonts w:ascii="Times New Roman" w:hAnsi="Times New Roman" w:cs="Times New Roman"/>
          <w:sz w:val="24"/>
          <w:szCs w:val="24"/>
        </w:rPr>
        <w:t>, В. М. Куценко та ін.]; за ред. І. І. Дахна. - К. : ЦНЛ, 2006.-359</w:t>
      </w:r>
    </w:p>
    <w:p w:rsidR="00F66996" w:rsidRPr="00E45FF3" w:rsidRDefault="00F66996" w:rsidP="00E45FF3">
      <w:pPr>
        <w:pStyle w:val="ac"/>
        <w:widowControl w:val="0"/>
        <w:numPr>
          <w:ilvl w:val="0"/>
          <w:numId w:val="15"/>
        </w:numPr>
        <w:shd w:val="clear" w:color="auto" w:fill="FFFFFF"/>
        <w:tabs>
          <w:tab w:val="left" w:pos="547"/>
          <w:tab w:val="left" w:pos="993"/>
        </w:tabs>
        <w:autoSpaceDE w:val="0"/>
        <w:autoSpaceDN w:val="0"/>
        <w:adjustRightInd w:val="0"/>
        <w:spacing w:after="0" w:line="240" w:lineRule="auto"/>
        <w:ind w:left="0" w:right="14"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Митна справа : </w:t>
      </w:r>
      <w:proofErr w:type="spellStart"/>
      <w:r w:rsidRPr="00E45FF3">
        <w:rPr>
          <w:rFonts w:ascii="Times New Roman" w:hAnsi="Times New Roman" w:cs="Times New Roman"/>
          <w:sz w:val="24"/>
          <w:szCs w:val="24"/>
        </w:rPr>
        <w:t>навч</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посіб</w:t>
      </w:r>
      <w:proofErr w:type="spellEnd"/>
      <w:r w:rsidRPr="00E45FF3">
        <w:rPr>
          <w:rFonts w:ascii="Times New Roman" w:hAnsi="Times New Roman" w:cs="Times New Roman"/>
          <w:sz w:val="24"/>
          <w:szCs w:val="24"/>
        </w:rPr>
        <w:t xml:space="preserve">. / С. Д. </w:t>
      </w:r>
      <w:proofErr w:type="spellStart"/>
      <w:r w:rsidRPr="00E45FF3">
        <w:rPr>
          <w:rFonts w:ascii="Times New Roman" w:hAnsi="Times New Roman" w:cs="Times New Roman"/>
          <w:sz w:val="24"/>
          <w:szCs w:val="24"/>
        </w:rPr>
        <w:t>Герчаківський</w:t>
      </w:r>
      <w:proofErr w:type="spellEnd"/>
      <w:r w:rsidRPr="00E45FF3">
        <w:rPr>
          <w:rFonts w:ascii="Times New Roman" w:hAnsi="Times New Roman" w:cs="Times New Roman"/>
          <w:sz w:val="24"/>
          <w:szCs w:val="24"/>
        </w:rPr>
        <w:t xml:space="preserve">, О. Б. </w:t>
      </w:r>
      <w:proofErr w:type="spellStart"/>
      <w:r w:rsidRPr="00E45FF3">
        <w:rPr>
          <w:rFonts w:ascii="Times New Roman" w:hAnsi="Times New Roman" w:cs="Times New Roman"/>
          <w:sz w:val="24"/>
          <w:szCs w:val="24"/>
        </w:rPr>
        <w:t>Дем'янюк</w:t>
      </w:r>
      <w:proofErr w:type="spellEnd"/>
      <w:r w:rsidRPr="00E45FF3">
        <w:rPr>
          <w:rFonts w:ascii="Times New Roman" w:hAnsi="Times New Roman" w:cs="Times New Roman"/>
          <w:sz w:val="24"/>
          <w:szCs w:val="24"/>
        </w:rPr>
        <w:t xml:space="preserve">. – Тернопіль : Економічна думка, 2011. – 148 с. </w:t>
      </w:r>
    </w:p>
    <w:p w:rsidR="00F66996" w:rsidRPr="00E45FF3" w:rsidRDefault="00417990" w:rsidP="00E45FF3">
      <w:pPr>
        <w:pStyle w:val="ac"/>
        <w:widowControl w:val="0"/>
        <w:numPr>
          <w:ilvl w:val="0"/>
          <w:numId w:val="15"/>
        </w:numPr>
        <w:shd w:val="clear" w:color="auto" w:fill="FFFFFF"/>
        <w:tabs>
          <w:tab w:val="left" w:pos="466"/>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Михайлів</w:t>
      </w:r>
      <w:r w:rsidR="00F66996" w:rsidRPr="00E45FF3">
        <w:rPr>
          <w:rFonts w:ascii="Times New Roman" w:hAnsi="Times New Roman" w:cs="Times New Roman"/>
          <w:sz w:val="24"/>
          <w:szCs w:val="24"/>
        </w:rPr>
        <w:t xml:space="preserve"> 3. В. Міжнародні кредитно-розрахункові відносини та валютні операції: Міжнародні кредитно-розрахункові відносини та валютні операції / 3. В. </w:t>
      </w:r>
      <w:r w:rsidR="00F66996" w:rsidRPr="00E45FF3">
        <w:rPr>
          <w:rFonts w:ascii="Times New Roman" w:hAnsi="Times New Roman" w:cs="Times New Roman"/>
          <w:sz w:val="24"/>
          <w:szCs w:val="24"/>
        </w:rPr>
        <w:lastRenderedPageBreak/>
        <w:t xml:space="preserve">Михайлів, 3. П. </w:t>
      </w:r>
      <w:proofErr w:type="spellStart"/>
      <w:r w:rsidR="00F66996" w:rsidRPr="00E45FF3">
        <w:rPr>
          <w:rFonts w:ascii="Times New Roman" w:hAnsi="Times New Roman" w:cs="Times New Roman"/>
          <w:sz w:val="24"/>
          <w:szCs w:val="24"/>
        </w:rPr>
        <w:t>Гаталяк</w:t>
      </w:r>
      <w:proofErr w:type="spellEnd"/>
      <w:r w:rsidR="00F66996" w:rsidRPr="00E45FF3">
        <w:rPr>
          <w:rFonts w:ascii="Times New Roman" w:hAnsi="Times New Roman" w:cs="Times New Roman"/>
          <w:sz w:val="24"/>
          <w:szCs w:val="24"/>
        </w:rPr>
        <w:t xml:space="preserve">, Н. І. Горбаль ; Нац. ун-т "Львівська </w:t>
      </w:r>
      <w:proofErr w:type="spellStart"/>
      <w:r w:rsidR="00F66996" w:rsidRPr="00E45FF3">
        <w:rPr>
          <w:rFonts w:ascii="Times New Roman" w:hAnsi="Times New Roman" w:cs="Times New Roman"/>
          <w:sz w:val="24"/>
          <w:szCs w:val="24"/>
        </w:rPr>
        <w:t>олітехніка</w:t>
      </w:r>
      <w:proofErr w:type="spellEnd"/>
      <w:r w:rsidR="00F66996" w:rsidRPr="00E45FF3">
        <w:rPr>
          <w:rFonts w:ascii="Times New Roman" w:hAnsi="Times New Roman" w:cs="Times New Roman"/>
          <w:sz w:val="24"/>
          <w:szCs w:val="24"/>
        </w:rPr>
        <w:t>". - Л. : Львівська політехніка, 2004. - 244 с.</w:t>
      </w:r>
    </w:p>
    <w:p w:rsidR="00F66996" w:rsidRPr="00E45FF3" w:rsidRDefault="00F66996" w:rsidP="00E45FF3">
      <w:pPr>
        <w:pStyle w:val="ac"/>
        <w:widowControl w:val="0"/>
        <w:numPr>
          <w:ilvl w:val="0"/>
          <w:numId w:val="15"/>
        </w:numPr>
        <w:shd w:val="clear" w:color="auto" w:fill="FFFFFF"/>
        <w:tabs>
          <w:tab w:val="left" w:pos="466"/>
          <w:tab w:val="left" w:pos="993"/>
        </w:tabs>
        <w:autoSpaceDE w:val="0"/>
        <w:autoSpaceDN w:val="0"/>
        <w:adjustRightInd w:val="0"/>
        <w:spacing w:after="0" w:line="240" w:lineRule="auto"/>
        <w:ind w:left="0" w:right="5"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Міжнародна економіка : </w:t>
      </w:r>
      <w:proofErr w:type="spellStart"/>
      <w:r w:rsidRPr="00E45FF3">
        <w:rPr>
          <w:rFonts w:ascii="Times New Roman" w:hAnsi="Times New Roman" w:cs="Times New Roman"/>
          <w:sz w:val="24"/>
          <w:szCs w:val="24"/>
        </w:rPr>
        <w:t>навч</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посіб</w:t>
      </w:r>
      <w:proofErr w:type="spellEnd"/>
      <w:r w:rsidRPr="00E45FF3">
        <w:rPr>
          <w:rFonts w:ascii="Times New Roman" w:hAnsi="Times New Roman" w:cs="Times New Roman"/>
          <w:sz w:val="24"/>
          <w:szCs w:val="24"/>
        </w:rPr>
        <w:t xml:space="preserve">. для </w:t>
      </w:r>
      <w:proofErr w:type="spellStart"/>
      <w:r w:rsidRPr="00E45FF3">
        <w:rPr>
          <w:rFonts w:ascii="Times New Roman" w:hAnsi="Times New Roman" w:cs="Times New Roman"/>
          <w:sz w:val="24"/>
          <w:szCs w:val="24"/>
        </w:rPr>
        <w:t>студ</w:t>
      </w:r>
      <w:proofErr w:type="spellEnd"/>
      <w:r w:rsidRPr="00E45FF3">
        <w:rPr>
          <w:rFonts w:ascii="Times New Roman" w:hAnsi="Times New Roman" w:cs="Times New Roman"/>
          <w:sz w:val="24"/>
          <w:szCs w:val="24"/>
        </w:rPr>
        <w:t xml:space="preserve">. економ, вузів і </w:t>
      </w:r>
      <w:proofErr w:type="spellStart"/>
      <w:r w:rsidRPr="00E45FF3">
        <w:rPr>
          <w:rFonts w:ascii="Times New Roman" w:hAnsi="Times New Roman" w:cs="Times New Roman"/>
          <w:sz w:val="24"/>
          <w:szCs w:val="24"/>
        </w:rPr>
        <w:t>фак-тів</w:t>
      </w:r>
      <w:proofErr w:type="spellEnd"/>
      <w:r w:rsidRPr="00E45FF3">
        <w:rPr>
          <w:rFonts w:ascii="Times New Roman" w:hAnsi="Times New Roman" w:cs="Times New Roman"/>
          <w:sz w:val="24"/>
          <w:szCs w:val="24"/>
        </w:rPr>
        <w:t xml:space="preserve"> / ред. Ю. Г. Козак, В. М. </w:t>
      </w:r>
      <w:proofErr w:type="spellStart"/>
      <w:r w:rsidRPr="00E45FF3">
        <w:rPr>
          <w:rFonts w:ascii="Times New Roman" w:hAnsi="Times New Roman" w:cs="Times New Roman"/>
          <w:sz w:val="24"/>
          <w:szCs w:val="24"/>
        </w:rPr>
        <w:t>Новацький</w:t>
      </w:r>
      <w:proofErr w:type="spellEnd"/>
      <w:r w:rsidRPr="00E45FF3">
        <w:rPr>
          <w:rFonts w:ascii="Times New Roman" w:hAnsi="Times New Roman" w:cs="Times New Roman"/>
          <w:sz w:val="24"/>
          <w:szCs w:val="24"/>
        </w:rPr>
        <w:t xml:space="preserve"> ; Одеський </w:t>
      </w:r>
      <w:proofErr w:type="spellStart"/>
      <w:r w:rsidRPr="00E45FF3">
        <w:rPr>
          <w:rFonts w:ascii="Times New Roman" w:hAnsi="Times New Roman" w:cs="Times New Roman"/>
          <w:sz w:val="24"/>
          <w:szCs w:val="24"/>
        </w:rPr>
        <w:t>держ</w:t>
      </w:r>
      <w:proofErr w:type="spellEnd"/>
      <w:r w:rsidRPr="00E45FF3">
        <w:rPr>
          <w:rFonts w:ascii="Times New Roman" w:hAnsi="Times New Roman" w:cs="Times New Roman"/>
          <w:sz w:val="24"/>
          <w:szCs w:val="24"/>
        </w:rPr>
        <w:t xml:space="preserve">. економ, ун-т. - 2-е вид., </w:t>
      </w:r>
      <w:proofErr w:type="spellStart"/>
      <w:r w:rsidRPr="00E45FF3">
        <w:rPr>
          <w:rFonts w:ascii="Times New Roman" w:hAnsi="Times New Roman" w:cs="Times New Roman"/>
          <w:sz w:val="24"/>
          <w:szCs w:val="24"/>
        </w:rPr>
        <w:t>переробл</w:t>
      </w:r>
      <w:proofErr w:type="spellEnd"/>
      <w:r w:rsidRPr="00E45FF3">
        <w:rPr>
          <w:rFonts w:ascii="Times New Roman" w:hAnsi="Times New Roman" w:cs="Times New Roman"/>
          <w:sz w:val="24"/>
          <w:szCs w:val="24"/>
        </w:rPr>
        <w:t xml:space="preserve">. і </w:t>
      </w:r>
      <w:proofErr w:type="spellStart"/>
      <w:r w:rsidRPr="00E45FF3">
        <w:rPr>
          <w:rFonts w:ascii="Times New Roman" w:hAnsi="Times New Roman" w:cs="Times New Roman"/>
          <w:sz w:val="24"/>
          <w:szCs w:val="24"/>
        </w:rPr>
        <w:t>доп</w:t>
      </w:r>
      <w:proofErr w:type="spellEnd"/>
      <w:r w:rsidRPr="00E45FF3">
        <w:rPr>
          <w:rFonts w:ascii="Times New Roman" w:hAnsi="Times New Roman" w:cs="Times New Roman"/>
          <w:sz w:val="24"/>
          <w:szCs w:val="24"/>
        </w:rPr>
        <w:t>. - К. : ЦУЛ, 2004. - 672 с.</w:t>
      </w:r>
    </w:p>
    <w:p w:rsidR="00F66996" w:rsidRPr="00E45FF3" w:rsidRDefault="00F66996" w:rsidP="00E45FF3">
      <w:pPr>
        <w:pStyle w:val="ac"/>
        <w:widowControl w:val="0"/>
        <w:numPr>
          <w:ilvl w:val="0"/>
          <w:numId w:val="15"/>
        </w:numPr>
        <w:shd w:val="clear" w:color="auto" w:fill="FFFFFF"/>
        <w:tabs>
          <w:tab w:val="left" w:pos="466"/>
          <w:tab w:val="left" w:pos="993"/>
        </w:tabs>
        <w:autoSpaceDE w:val="0"/>
        <w:autoSpaceDN w:val="0"/>
        <w:adjustRightInd w:val="0"/>
        <w:spacing w:after="0" w:line="240" w:lineRule="auto"/>
        <w:ind w:left="0" w:right="24"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Новицький, В. Є. Міжнародна економічна діяльність України : </w:t>
      </w:r>
      <w:proofErr w:type="spellStart"/>
      <w:r w:rsidRPr="00E45FF3">
        <w:rPr>
          <w:rFonts w:ascii="Times New Roman" w:hAnsi="Times New Roman" w:cs="Times New Roman"/>
          <w:sz w:val="24"/>
          <w:szCs w:val="24"/>
        </w:rPr>
        <w:t>підруч</w:t>
      </w:r>
      <w:proofErr w:type="spellEnd"/>
      <w:r w:rsidRPr="00E45FF3">
        <w:rPr>
          <w:rFonts w:ascii="Times New Roman" w:hAnsi="Times New Roman" w:cs="Times New Roman"/>
          <w:sz w:val="24"/>
          <w:szCs w:val="24"/>
        </w:rPr>
        <w:t xml:space="preserve">. / В. Є. </w:t>
      </w:r>
      <w:proofErr w:type="spellStart"/>
      <w:r w:rsidRPr="00E45FF3">
        <w:rPr>
          <w:rFonts w:ascii="Times New Roman" w:hAnsi="Times New Roman" w:cs="Times New Roman"/>
          <w:sz w:val="24"/>
          <w:szCs w:val="24"/>
        </w:rPr>
        <w:t>Новицький</w:t>
      </w:r>
      <w:proofErr w:type="spellEnd"/>
      <w:r w:rsidRPr="00E45FF3">
        <w:rPr>
          <w:rFonts w:ascii="Times New Roman" w:hAnsi="Times New Roman" w:cs="Times New Roman"/>
          <w:sz w:val="24"/>
          <w:szCs w:val="24"/>
        </w:rPr>
        <w:t xml:space="preserve"> ; Київський нац. </w:t>
      </w:r>
      <w:proofErr w:type="spellStart"/>
      <w:r w:rsidRPr="00E45FF3">
        <w:rPr>
          <w:rFonts w:ascii="Times New Roman" w:hAnsi="Times New Roman" w:cs="Times New Roman"/>
          <w:sz w:val="24"/>
          <w:szCs w:val="24"/>
        </w:rPr>
        <w:t>екон</w:t>
      </w:r>
      <w:proofErr w:type="spellEnd"/>
      <w:r w:rsidRPr="00E45FF3">
        <w:rPr>
          <w:rFonts w:ascii="Times New Roman" w:hAnsi="Times New Roman" w:cs="Times New Roman"/>
          <w:sz w:val="24"/>
          <w:szCs w:val="24"/>
        </w:rPr>
        <w:t>. ун-т. - К., 2003. - 948 с.</w:t>
      </w:r>
    </w:p>
    <w:p w:rsidR="00F66996" w:rsidRPr="00E45FF3" w:rsidRDefault="00F66996" w:rsidP="00E45FF3">
      <w:pPr>
        <w:pStyle w:val="ac"/>
        <w:numPr>
          <w:ilvl w:val="0"/>
          <w:numId w:val="15"/>
        </w:numPr>
        <w:shd w:val="clear" w:color="auto" w:fill="FFFFFF"/>
        <w:tabs>
          <w:tab w:val="left" w:pos="581"/>
          <w:tab w:val="left" w:pos="993"/>
        </w:tabs>
        <w:spacing w:after="0" w:line="240" w:lineRule="auto"/>
        <w:ind w:left="0" w:right="24"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Одягайло</w:t>
      </w:r>
      <w:proofErr w:type="spellEnd"/>
      <w:r w:rsidRPr="00E45FF3">
        <w:rPr>
          <w:rFonts w:ascii="Times New Roman" w:hAnsi="Times New Roman" w:cs="Times New Roman"/>
          <w:sz w:val="24"/>
          <w:szCs w:val="24"/>
        </w:rPr>
        <w:t xml:space="preserve">, Б. М. Міжнародна економіка : </w:t>
      </w:r>
      <w:proofErr w:type="spellStart"/>
      <w:r w:rsidRPr="00E45FF3">
        <w:rPr>
          <w:rFonts w:ascii="Times New Roman" w:hAnsi="Times New Roman" w:cs="Times New Roman"/>
          <w:sz w:val="24"/>
          <w:szCs w:val="24"/>
        </w:rPr>
        <w:t>навч</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посіб</w:t>
      </w:r>
      <w:proofErr w:type="spellEnd"/>
      <w:r w:rsidRPr="00E45FF3">
        <w:rPr>
          <w:rFonts w:ascii="Times New Roman" w:hAnsi="Times New Roman" w:cs="Times New Roman"/>
          <w:sz w:val="24"/>
          <w:szCs w:val="24"/>
        </w:rPr>
        <w:t xml:space="preserve">. для </w:t>
      </w:r>
      <w:proofErr w:type="spellStart"/>
      <w:r w:rsidRPr="00E45FF3">
        <w:rPr>
          <w:rFonts w:ascii="Times New Roman" w:hAnsi="Times New Roman" w:cs="Times New Roman"/>
          <w:sz w:val="24"/>
          <w:szCs w:val="24"/>
        </w:rPr>
        <w:t>студ</w:t>
      </w:r>
      <w:proofErr w:type="spellEnd"/>
      <w:r w:rsidRPr="00E45FF3">
        <w:rPr>
          <w:rFonts w:ascii="Times New Roman" w:hAnsi="Times New Roman" w:cs="Times New Roman"/>
          <w:sz w:val="24"/>
          <w:szCs w:val="24"/>
        </w:rPr>
        <w:t xml:space="preserve">. вузу / Б. М. </w:t>
      </w:r>
      <w:proofErr w:type="spellStart"/>
      <w:r w:rsidRPr="00E45FF3">
        <w:rPr>
          <w:rFonts w:ascii="Times New Roman" w:hAnsi="Times New Roman" w:cs="Times New Roman"/>
          <w:sz w:val="24"/>
          <w:szCs w:val="24"/>
        </w:rPr>
        <w:t>Одягайло</w:t>
      </w:r>
      <w:proofErr w:type="spellEnd"/>
      <w:r w:rsidRPr="00E45FF3">
        <w:rPr>
          <w:rFonts w:ascii="Times New Roman" w:hAnsi="Times New Roman" w:cs="Times New Roman"/>
          <w:sz w:val="24"/>
          <w:szCs w:val="24"/>
        </w:rPr>
        <w:t>. - К. : Знання, 2005. - 397 с.</w:t>
      </w:r>
    </w:p>
    <w:p w:rsidR="00F66996" w:rsidRPr="00E45FF3" w:rsidRDefault="00F66996" w:rsidP="00E45FF3">
      <w:pPr>
        <w:pStyle w:val="ac"/>
        <w:widowControl w:val="0"/>
        <w:numPr>
          <w:ilvl w:val="0"/>
          <w:numId w:val="15"/>
        </w:numPr>
        <w:shd w:val="clear" w:color="auto" w:fill="FFFFFF"/>
        <w:tabs>
          <w:tab w:val="left" w:pos="547"/>
          <w:tab w:val="left" w:pos="993"/>
        </w:tabs>
        <w:autoSpaceDE w:val="0"/>
        <w:autoSpaceDN w:val="0"/>
        <w:adjustRightInd w:val="0"/>
        <w:spacing w:after="0" w:line="240" w:lineRule="auto"/>
        <w:ind w:left="0" w:right="14"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Пономарьова Н. В. Митно-тарифне регулювання: </w:t>
      </w:r>
      <w:proofErr w:type="spellStart"/>
      <w:r w:rsidRPr="00E45FF3">
        <w:rPr>
          <w:rFonts w:ascii="Times New Roman" w:hAnsi="Times New Roman" w:cs="Times New Roman"/>
          <w:sz w:val="24"/>
          <w:szCs w:val="24"/>
        </w:rPr>
        <w:t>навч</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посіб</w:t>
      </w:r>
      <w:proofErr w:type="spellEnd"/>
      <w:r w:rsidRPr="00E45FF3">
        <w:rPr>
          <w:rFonts w:ascii="Times New Roman" w:hAnsi="Times New Roman" w:cs="Times New Roman"/>
          <w:sz w:val="24"/>
          <w:szCs w:val="24"/>
        </w:rPr>
        <w:t xml:space="preserve">. / Н.В. Пономарьова, Т.В. Столяр, О.В. Павленко та ін. ; МОН України ; </w:t>
      </w:r>
      <w:proofErr w:type="spellStart"/>
      <w:r w:rsidRPr="00E45FF3">
        <w:rPr>
          <w:rFonts w:ascii="Times New Roman" w:hAnsi="Times New Roman" w:cs="Times New Roman"/>
          <w:sz w:val="24"/>
          <w:szCs w:val="24"/>
        </w:rPr>
        <w:t>Харк</w:t>
      </w:r>
      <w:proofErr w:type="spellEnd"/>
      <w:r w:rsidRPr="00E45FF3">
        <w:rPr>
          <w:rFonts w:ascii="Times New Roman" w:hAnsi="Times New Roman" w:cs="Times New Roman"/>
          <w:sz w:val="24"/>
          <w:szCs w:val="24"/>
        </w:rPr>
        <w:t xml:space="preserve">. нац. </w:t>
      </w:r>
      <w:proofErr w:type="spellStart"/>
      <w:r w:rsidRPr="00E45FF3">
        <w:rPr>
          <w:rFonts w:ascii="Times New Roman" w:hAnsi="Times New Roman" w:cs="Times New Roman"/>
          <w:sz w:val="24"/>
          <w:szCs w:val="24"/>
        </w:rPr>
        <w:t>автомоб.-дор</w:t>
      </w:r>
      <w:proofErr w:type="spellEnd"/>
      <w:r w:rsidRPr="00E45FF3">
        <w:rPr>
          <w:rFonts w:ascii="Times New Roman" w:hAnsi="Times New Roman" w:cs="Times New Roman"/>
          <w:sz w:val="24"/>
          <w:szCs w:val="24"/>
        </w:rPr>
        <w:t>. ун-т. - X. : ХНАДУ, 2010. -199 с.</w:t>
      </w:r>
    </w:p>
    <w:p w:rsidR="00F66996" w:rsidRPr="00E45FF3" w:rsidRDefault="00F66996" w:rsidP="00E45FF3">
      <w:pPr>
        <w:pStyle w:val="ac"/>
        <w:widowControl w:val="0"/>
        <w:numPr>
          <w:ilvl w:val="0"/>
          <w:numId w:val="15"/>
        </w:numPr>
        <w:shd w:val="clear" w:color="auto" w:fill="FFFFFF"/>
        <w:tabs>
          <w:tab w:val="left" w:pos="547"/>
          <w:tab w:val="left" w:pos="993"/>
        </w:tabs>
        <w:autoSpaceDE w:val="0"/>
        <w:autoSpaceDN w:val="0"/>
        <w:adjustRightInd w:val="0"/>
        <w:spacing w:after="0" w:line="240" w:lineRule="auto"/>
        <w:ind w:left="0" w:right="5"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Савельєв, Є. В. Міжнародна економіка: Теорія міжнародної торгівлі і фінансів : </w:t>
      </w:r>
      <w:proofErr w:type="spellStart"/>
      <w:r w:rsidRPr="00E45FF3">
        <w:rPr>
          <w:rFonts w:ascii="Times New Roman" w:hAnsi="Times New Roman" w:cs="Times New Roman"/>
          <w:sz w:val="24"/>
          <w:szCs w:val="24"/>
        </w:rPr>
        <w:t>підруч</w:t>
      </w:r>
      <w:proofErr w:type="spellEnd"/>
      <w:r w:rsidRPr="00E45FF3">
        <w:rPr>
          <w:rFonts w:ascii="Times New Roman" w:hAnsi="Times New Roman" w:cs="Times New Roman"/>
          <w:sz w:val="24"/>
          <w:szCs w:val="24"/>
        </w:rPr>
        <w:t xml:space="preserve">. / Є. В. Савельєв ; ред. О. А. Устенко. - Тернопіль : </w:t>
      </w:r>
      <w:proofErr w:type="spellStart"/>
      <w:r w:rsidRPr="00E45FF3">
        <w:rPr>
          <w:rFonts w:ascii="Times New Roman" w:hAnsi="Times New Roman" w:cs="Times New Roman"/>
          <w:sz w:val="24"/>
          <w:szCs w:val="24"/>
        </w:rPr>
        <w:t>Екон</w:t>
      </w:r>
      <w:proofErr w:type="spellEnd"/>
      <w:r w:rsidRPr="00E45FF3">
        <w:rPr>
          <w:rFonts w:ascii="Times New Roman" w:hAnsi="Times New Roman" w:cs="Times New Roman"/>
          <w:sz w:val="24"/>
          <w:szCs w:val="24"/>
        </w:rPr>
        <w:t>. думка, 2002.-504 с.</w:t>
      </w:r>
    </w:p>
    <w:p w:rsidR="00F66996" w:rsidRPr="00E45FF3" w:rsidRDefault="00F66996" w:rsidP="00E45FF3">
      <w:pPr>
        <w:pStyle w:val="ac"/>
        <w:widowControl w:val="0"/>
        <w:numPr>
          <w:ilvl w:val="0"/>
          <w:numId w:val="15"/>
        </w:numPr>
        <w:shd w:val="clear" w:color="auto" w:fill="FFFFFF"/>
        <w:tabs>
          <w:tab w:val="left" w:pos="547"/>
          <w:tab w:val="left" w:pos="993"/>
        </w:tabs>
        <w:autoSpaceDE w:val="0"/>
        <w:autoSpaceDN w:val="0"/>
        <w:adjustRightInd w:val="0"/>
        <w:spacing w:after="0" w:line="240" w:lineRule="auto"/>
        <w:ind w:left="0" w:right="19"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Федорова, В. А. Економіка підприємств та міжнародних компаній : </w:t>
      </w:r>
      <w:proofErr w:type="spellStart"/>
      <w:r w:rsidRPr="00E45FF3">
        <w:rPr>
          <w:rFonts w:ascii="Times New Roman" w:hAnsi="Times New Roman" w:cs="Times New Roman"/>
          <w:sz w:val="24"/>
          <w:szCs w:val="24"/>
        </w:rPr>
        <w:t>навч</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посіб</w:t>
      </w:r>
      <w:proofErr w:type="spellEnd"/>
      <w:r w:rsidRPr="00E45FF3">
        <w:rPr>
          <w:rFonts w:ascii="Times New Roman" w:hAnsi="Times New Roman" w:cs="Times New Roman"/>
          <w:sz w:val="24"/>
          <w:szCs w:val="24"/>
        </w:rPr>
        <w:t xml:space="preserve">. / В. А. Федорова, О. А. Соловйова ; </w:t>
      </w:r>
      <w:proofErr w:type="spellStart"/>
      <w:r w:rsidRPr="00E45FF3">
        <w:rPr>
          <w:rFonts w:ascii="Times New Roman" w:hAnsi="Times New Roman" w:cs="Times New Roman"/>
          <w:sz w:val="24"/>
          <w:szCs w:val="24"/>
        </w:rPr>
        <w:t>Дніпропетр</w:t>
      </w:r>
      <w:proofErr w:type="spellEnd"/>
      <w:r w:rsidRPr="00E45FF3">
        <w:rPr>
          <w:rFonts w:ascii="Times New Roman" w:hAnsi="Times New Roman" w:cs="Times New Roman"/>
          <w:sz w:val="24"/>
          <w:szCs w:val="24"/>
        </w:rPr>
        <w:t>. нац. ун-т. - К. : ЦУЛ, 2008. -232 с.</w:t>
      </w:r>
    </w:p>
    <w:p w:rsidR="00F66996" w:rsidRDefault="00F66996" w:rsidP="00E45FF3">
      <w:pPr>
        <w:pStyle w:val="ac"/>
        <w:widowControl w:val="0"/>
        <w:numPr>
          <w:ilvl w:val="0"/>
          <w:numId w:val="15"/>
        </w:numPr>
        <w:shd w:val="clear" w:color="auto" w:fill="FFFFFF"/>
        <w:tabs>
          <w:tab w:val="left" w:pos="547"/>
          <w:tab w:val="left" w:pos="993"/>
        </w:tabs>
        <w:autoSpaceDE w:val="0"/>
        <w:autoSpaceDN w:val="0"/>
        <w:adjustRightInd w:val="0"/>
        <w:spacing w:after="0" w:line="240" w:lineRule="auto"/>
        <w:ind w:left="0" w:right="14" w:firstLine="567"/>
        <w:jc w:val="both"/>
        <w:rPr>
          <w:rFonts w:ascii="Times New Roman" w:hAnsi="Times New Roman" w:cs="Times New Roman"/>
          <w:sz w:val="24"/>
          <w:szCs w:val="24"/>
        </w:rPr>
      </w:pPr>
      <w:proofErr w:type="spellStart"/>
      <w:r w:rsidRPr="00E45FF3">
        <w:rPr>
          <w:rFonts w:ascii="Times New Roman" w:hAnsi="Times New Roman" w:cs="Times New Roman"/>
          <w:sz w:val="24"/>
          <w:szCs w:val="24"/>
        </w:rPr>
        <w:t>Фомішин</w:t>
      </w:r>
      <w:proofErr w:type="spellEnd"/>
      <w:r w:rsidRPr="00E45FF3">
        <w:rPr>
          <w:rFonts w:ascii="Times New Roman" w:hAnsi="Times New Roman" w:cs="Times New Roman"/>
          <w:sz w:val="24"/>
          <w:szCs w:val="24"/>
        </w:rPr>
        <w:t xml:space="preserve">, С. В. Міжнародні економічні відносини : </w:t>
      </w:r>
      <w:proofErr w:type="spellStart"/>
      <w:r w:rsidRPr="00E45FF3">
        <w:rPr>
          <w:rFonts w:ascii="Times New Roman" w:hAnsi="Times New Roman" w:cs="Times New Roman"/>
          <w:sz w:val="24"/>
          <w:szCs w:val="24"/>
        </w:rPr>
        <w:t>навч</w:t>
      </w:r>
      <w:proofErr w:type="spellEnd"/>
      <w:r w:rsidRPr="00E45FF3">
        <w:rPr>
          <w:rFonts w:ascii="Times New Roman" w:hAnsi="Times New Roman" w:cs="Times New Roman"/>
          <w:sz w:val="24"/>
          <w:szCs w:val="24"/>
        </w:rPr>
        <w:t xml:space="preserve">. </w:t>
      </w:r>
      <w:proofErr w:type="spellStart"/>
      <w:r w:rsidRPr="00E45FF3">
        <w:rPr>
          <w:rFonts w:ascii="Times New Roman" w:hAnsi="Times New Roman" w:cs="Times New Roman"/>
          <w:sz w:val="24"/>
          <w:szCs w:val="24"/>
        </w:rPr>
        <w:t>посіб</w:t>
      </w:r>
      <w:proofErr w:type="spellEnd"/>
      <w:r w:rsidRPr="00E45FF3">
        <w:rPr>
          <w:rFonts w:ascii="Times New Roman" w:hAnsi="Times New Roman" w:cs="Times New Roman"/>
          <w:sz w:val="24"/>
          <w:szCs w:val="24"/>
        </w:rPr>
        <w:t>. / С. В. Фомі-шин, Ю. В. Колесник. - Л. : Новий Світ-2000, 2010. - 356 є.</w:t>
      </w:r>
    </w:p>
    <w:p w:rsidR="00417990" w:rsidRDefault="00417990" w:rsidP="00417990">
      <w:pPr>
        <w:widowControl w:val="0"/>
        <w:shd w:val="clear" w:color="auto" w:fill="FFFFFF"/>
        <w:tabs>
          <w:tab w:val="left" w:pos="547"/>
          <w:tab w:val="left" w:pos="993"/>
        </w:tabs>
        <w:autoSpaceDE w:val="0"/>
        <w:autoSpaceDN w:val="0"/>
        <w:adjustRightInd w:val="0"/>
        <w:spacing w:after="0" w:line="240" w:lineRule="auto"/>
        <w:ind w:right="14"/>
        <w:jc w:val="both"/>
        <w:rPr>
          <w:rFonts w:ascii="Times New Roman" w:hAnsi="Times New Roman" w:cs="Times New Roman"/>
          <w:sz w:val="24"/>
          <w:szCs w:val="24"/>
        </w:rPr>
      </w:pPr>
    </w:p>
    <w:p w:rsidR="00417990" w:rsidRPr="00417990" w:rsidRDefault="00417990" w:rsidP="00417990">
      <w:pPr>
        <w:shd w:val="clear" w:color="auto" w:fill="FFFFFF"/>
        <w:spacing w:after="0" w:line="240" w:lineRule="auto"/>
        <w:ind w:right="43" w:firstLine="567"/>
        <w:jc w:val="center"/>
        <w:rPr>
          <w:rFonts w:ascii="Times New Roman" w:hAnsi="Times New Roman" w:cs="Times New Roman"/>
          <w:b/>
          <w:bCs/>
          <w:sz w:val="24"/>
          <w:szCs w:val="24"/>
        </w:rPr>
      </w:pPr>
      <w:r w:rsidRPr="00417990">
        <w:rPr>
          <w:rFonts w:ascii="Times New Roman" w:hAnsi="Times New Roman" w:cs="Times New Roman"/>
          <w:b/>
          <w:bCs/>
          <w:sz w:val="24"/>
          <w:szCs w:val="24"/>
        </w:rPr>
        <w:t>Нормативно-правова база:</w:t>
      </w:r>
    </w:p>
    <w:p w:rsidR="00417990" w:rsidRPr="00417990" w:rsidRDefault="00417990" w:rsidP="00417990">
      <w:pPr>
        <w:pStyle w:val="ac"/>
        <w:widowControl w:val="0"/>
        <w:numPr>
          <w:ilvl w:val="0"/>
          <w:numId w:val="17"/>
        </w:numPr>
        <w:shd w:val="clear" w:color="auto" w:fill="FFFFFF"/>
        <w:tabs>
          <w:tab w:val="left" w:pos="54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17990">
        <w:rPr>
          <w:rFonts w:ascii="Times New Roman" w:hAnsi="Times New Roman" w:cs="Times New Roman"/>
          <w:sz w:val="24"/>
          <w:szCs w:val="24"/>
        </w:rPr>
        <w:t xml:space="preserve">Конституція України: № 254к/96ВР Прийнята на V сесії Верховної Ради України 28 червня 1996 року [Електронний ресурс]. ‒ Режим доступу: </w:t>
      </w:r>
      <w:hyperlink r:id="rId9" w:history="1">
        <w:r w:rsidRPr="00417990">
          <w:rPr>
            <w:rFonts w:ascii="Times New Roman" w:hAnsi="Times New Roman" w:cs="Times New Roman"/>
            <w:sz w:val="24"/>
            <w:szCs w:val="24"/>
          </w:rPr>
          <w:t>http://zakon.rada.gov.ua/cgi-bin /</w:t>
        </w:r>
        <w:proofErr w:type="spellStart"/>
        <w:r w:rsidRPr="00417990">
          <w:rPr>
            <w:rFonts w:ascii="Times New Roman" w:hAnsi="Times New Roman" w:cs="Times New Roman"/>
            <w:sz w:val="24"/>
            <w:szCs w:val="24"/>
          </w:rPr>
          <w:t>laws</w:t>
        </w:r>
        <w:proofErr w:type="spellEnd"/>
        <w:r w:rsidRPr="00417990">
          <w:rPr>
            <w:rFonts w:ascii="Times New Roman" w:hAnsi="Times New Roman" w:cs="Times New Roman"/>
            <w:sz w:val="24"/>
            <w:szCs w:val="24"/>
          </w:rPr>
          <w:t>/</w:t>
        </w:r>
        <w:proofErr w:type="spellStart"/>
        <w:r w:rsidRPr="00417990">
          <w:rPr>
            <w:rFonts w:ascii="Times New Roman" w:hAnsi="Times New Roman" w:cs="Times New Roman"/>
            <w:sz w:val="24"/>
            <w:szCs w:val="24"/>
          </w:rPr>
          <w:t>main.cgi</w:t>
        </w:r>
        <w:proofErr w:type="spellEnd"/>
        <w:r w:rsidRPr="00417990">
          <w:rPr>
            <w:rFonts w:ascii="Times New Roman" w:hAnsi="Times New Roman" w:cs="Times New Roman"/>
            <w:sz w:val="24"/>
            <w:szCs w:val="24"/>
          </w:rPr>
          <w:t>?nreg=254%EA%2F96-%E2%F0</w:t>
        </w:r>
      </w:hyperlink>
    </w:p>
    <w:p w:rsidR="00417990" w:rsidRPr="00417990" w:rsidRDefault="00417990" w:rsidP="00417990">
      <w:pPr>
        <w:pStyle w:val="ac"/>
        <w:widowControl w:val="0"/>
        <w:numPr>
          <w:ilvl w:val="0"/>
          <w:numId w:val="17"/>
        </w:numPr>
        <w:shd w:val="clear" w:color="auto" w:fill="FFFFFF"/>
        <w:tabs>
          <w:tab w:val="left" w:pos="54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17990">
        <w:rPr>
          <w:rFonts w:ascii="Times New Roman" w:hAnsi="Times New Roman" w:cs="Times New Roman"/>
          <w:sz w:val="24"/>
          <w:szCs w:val="24"/>
        </w:rPr>
        <w:t xml:space="preserve"> Митний кодекс України від 2012, № 44-45, № 46-47, № 48 зі змінами та доповненнями[Електронний ресурс]. ‒ Режим доступу: </w:t>
      </w:r>
      <w:hyperlink r:id="rId10" w:history="1">
        <w:r w:rsidRPr="00417990">
          <w:rPr>
            <w:rFonts w:ascii="Times New Roman" w:hAnsi="Times New Roman" w:cs="Times New Roman"/>
            <w:sz w:val="24"/>
            <w:szCs w:val="24"/>
          </w:rPr>
          <w:t>http://zakon.rada.gov.ua</w:t>
        </w:r>
      </w:hyperlink>
    </w:p>
    <w:p w:rsidR="00417990" w:rsidRPr="00417990" w:rsidRDefault="00417990" w:rsidP="00417990">
      <w:pPr>
        <w:pStyle w:val="ac"/>
        <w:widowControl w:val="0"/>
        <w:numPr>
          <w:ilvl w:val="0"/>
          <w:numId w:val="17"/>
        </w:numPr>
        <w:shd w:val="clear" w:color="auto" w:fill="FFFFFF"/>
        <w:tabs>
          <w:tab w:val="left" w:pos="54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17990">
        <w:rPr>
          <w:rFonts w:ascii="Times New Roman" w:hAnsi="Times New Roman" w:cs="Times New Roman"/>
          <w:sz w:val="24"/>
          <w:szCs w:val="24"/>
        </w:rPr>
        <w:t xml:space="preserve">Податковий кодекс зі змінами та доповненнями[Електронний ресурс]. Режим доступу: </w:t>
      </w:r>
      <w:hyperlink r:id="rId11" w:history="1">
        <w:r w:rsidRPr="00417990">
          <w:rPr>
            <w:rFonts w:ascii="Times New Roman" w:hAnsi="Times New Roman" w:cs="Times New Roman"/>
            <w:sz w:val="24"/>
            <w:szCs w:val="24"/>
          </w:rPr>
          <w:t>http://sfs.gov.ua/nk/</w:t>
        </w:r>
      </w:hyperlink>
    </w:p>
    <w:p w:rsidR="00417990" w:rsidRPr="00417990" w:rsidRDefault="00417990" w:rsidP="00417990">
      <w:pPr>
        <w:pStyle w:val="ac"/>
        <w:widowControl w:val="0"/>
        <w:numPr>
          <w:ilvl w:val="0"/>
          <w:numId w:val="17"/>
        </w:numPr>
        <w:shd w:val="clear" w:color="auto" w:fill="FFFFFF"/>
        <w:tabs>
          <w:tab w:val="left" w:pos="54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17990">
        <w:rPr>
          <w:rFonts w:ascii="Times New Roman" w:hAnsi="Times New Roman" w:cs="Times New Roman"/>
          <w:sz w:val="24"/>
          <w:szCs w:val="24"/>
        </w:rPr>
        <w:t>Закон України «Про Митний тариф України» від 2014, № 20-21, [Електронний ресурс]. Режим доступу: http://zakon5.rada.gov.ua/laws/show/584-18</w:t>
      </w:r>
    </w:p>
    <w:tbl>
      <w:tblPr>
        <w:tblW w:w="5000" w:type="pct"/>
        <w:tblCellSpacing w:w="0" w:type="dxa"/>
        <w:tblCellMar>
          <w:left w:w="0" w:type="dxa"/>
          <w:right w:w="0" w:type="dxa"/>
        </w:tblCellMar>
        <w:tblLook w:val="04A0" w:firstRow="1" w:lastRow="0" w:firstColumn="1" w:lastColumn="0" w:noHBand="0" w:noVBand="1"/>
      </w:tblPr>
      <w:tblGrid>
        <w:gridCol w:w="9354"/>
      </w:tblGrid>
      <w:tr w:rsidR="00417990" w:rsidRPr="00417990" w:rsidTr="00225933">
        <w:trPr>
          <w:tblCellSpacing w:w="0" w:type="dxa"/>
        </w:trPr>
        <w:tc>
          <w:tcPr>
            <w:tcW w:w="5000" w:type="pct"/>
          </w:tcPr>
          <w:p w:rsidR="00417990" w:rsidRPr="00417990" w:rsidRDefault="00417990" w:rsidP="00417990">
            <w:pPr>
              <w:pStyle w:val="ac"/>
              <w:widowControl w:val="0"/>
              <w:numPr>
                <w:ilvl w:val="0"/>
                <w:numId w:val="17"/>
              </w:numPr>
              <w:shd w:val="clear" w:color="auto" w:fill="FFFFFF"/>
              <w:tabs>
                <w:tab w:val="left" w:pos="54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17990">
              <w:rPr>
                <w:rFonts w:ascii="Times New Roman" w:hAnsi="Times New Roman" w:cs="Times New Roman"/>
                <w:sz w:val="24"/>
                <w:szCs w:val="24"/>
              </w:rPr>
              <w:t xml:space="preserve"> Закон України «Про зовнішньоекономічну діяльність»</w:t>
            </w:r>
            <w:bookmarkStart w:id="0" w:name="o2"/>
            <w:bookmarkEnd w:id="0"/>
            <w:r w:rsidRPr="00417990">
              <w:rPr>
                <w:rFonts w:ascii="Times New Roman" w:hAnsi="Times New Roman" w:cs="Times New Roman"/>
                <w:sz w:val="24"/>
                <w:szCs w:val="24"/>
              </w:rPr>
              <w:t xml:space="preserve"> від 16.04.1991 № 959-XII. [Електронний ресурс]. - Режим доступу: </w:t>
            </w:r>
            <w:hyperlink r:id="rId12" w:history="1">
              <w:r w:rsidRPr="00417990">
                <w:rPr>
                  <w:rFonts w:ascii="Times New Roman" w:hAnsi="Times New Roman" w:cs="Times New Roman"/>
                  <w:sz w:val="24"/>
                  <w:szCs w:val="24"/>
                </w:rPr>
                <w:t>http://zakon.rada.gov.ua</w:t>
              </w:r>
            </w:hyperlink>
          </w:p>
          <w:p w:rsidR="00417990" w:rsidRPr="00417990" w:rsidRDefault="00417990" w:rsidP="00417990">
            <w:pPr>
              <w:pStyle w:val="ac"/>
              <w:widowControl w:val="0"/>
              <w:numPr>
                <w:ilvl w:val="0"/>
                <w:numId w:val="17"/>
              </w:numPr>
              <w:shd w:val="clear" w:color="auto" w:fill="FFFFFF"/>
              <w:tabs>
                <w:tab w:val="left" w:pos="54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17990">
              <w:rPr>
                <w:rFonts w:ascii="Times New Roman" w:hAnsi="Times New Roman" w:cs="Times New Roman"/>
                <w:sz w:val="24"/>
                <w:szCs w:val="24"/>
              </w:rPr>
              <w:t>Закон України "Про дозвільну систему у сфері господарської діяльності".[Електронний ресурс]. Режим доступу:</w:t>
            </w:r>
            <w:proofErr w:type="spellStart"/>
            <w:r w:rsidRPr="00417990">
              <w:rPr>
                <w:rFonts w:ascii="Times New Roman" w:hAnsi="Times New Roman" w:cs="Times New Roman"/>
                <w:sz w:val="24"/>
                <w:szCs w:val="24"/>
              </w:rPr>
              <w:t>http</w:t>
            </w:r>
            <w:proofErr w:type="spellEnd"/>
            <w:r w:rsidRPr="00417990">
              <w:rPr>
                <w:rFonts w:ascii="Times New Roman" w:hAnsi="Times New Roman" w:cs="Times New Roman"/>
                <w:sz w:val="24"/>
                <w:szCs w:val="24"/>
              </w:rPr>
              <w:t>://zakon5.rada.gov.ua</w:t>
            </w:r>
          </w:p>
          <w:p w:rsidR="00417990" w:rsidRPr="00417990" w:rsidRDefault="00417990" w:rsidP="00417990">
            <w:pPr>
              <w:pStyle w:val="ac"/>
              <w:widowControl w:val="0"/>
              <w:numPr>
                <w:ilvl w:val="0"/>
                <w:numId w:val="17"/>
              </w:numPr>
              <w:shd w:val="clear" w:color="auto" w:fill="FFFFFF"/>
              <w:tabs>
                <w:tab w:val="left" w:pos="54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17990">
              <w:rPr>
                <w:rFonts w:ascii="Times New Roman" w:hAnsi="Times New Roman" w:cs="Times New Roman"/>
                <w:sz w:val="24"/>
                <w:szCs w:val="24"/>
              </w:rPr>
              <w:t>Закон України «Про внесення змін до деяких законів України щодо оптимізації видачі документів дозвільного характеру у сфері господарської діяльності» від 17 травня 2012 р. № 4782-VI.[Електронний ресурс]. Режим доступу:</w:t>
            </w:r>
            <w:proofErr w:type="spellStart"/>
            <w:r w:rsidRPr="00417990">
              <w:rPr>
                <w:rFonts w:ascii="Times New Roman" w:hAnsi="Times New Roman" w:cs="Times New Roman"/>
                <w:sz w:val="24"/>
                <w:szCs w:val="24"/>
              </w:rPr>
              <w:t>http</w:t>
            </w:r>
            <w:proofErr w:type="spellEnd"/>
            <w:r w:rsidRPr="00417990">
              <w:rPr>
                <w:rFonts w:ascii="Times New Roman" w:hAnsi="Times New Roman" w:cs="Times New Roman"/>
                <w:sz w:val="24"/>
                <w:szCs w:val="24"/>
              </w:rPr>
              <w:t>://zakon5.rada.gov.ua</w:t>
            </w:r>
          </w:p>
          <w:p w:rsidR="00417990" w:rsidRPr="00417990" w:rsidRDefault="00417990" w:rsidP="00417990">
            <w:pPr>
              <w:pStyle w:val="ac"/>
              <w:widowControl w:val="0"/>
              <w:numPr>
                <w:ilvl w:val="0"/>
                <w:numId w:val="17"/>
              </w:numPr>
              <w:shd w:val="clear" w:color="auto" w:fill="FFFFFF"/>
              <w:tabs>
                <w:tab w:val="left" w:pos="54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17990">
              <w:rPr>
                <w:rFonts w:ascii="Times New Roman" w:hAnsi="Times New Roman" w:cs="Times New Roman"/>
                <w:sz w:val="24"/>
                <w:szCs w:val="24"/>
              </w:rPr>
              <w:t xml:space="preserve">Постанова Кабінету Міністрів України від </w:t>
            </w:r>
            <w:proofErr w:type="spellStart"/>
            <w:r w:rsidRPr="00417990">
              <w:rPr>
                <w:rFonts w:ascii="Times New Roman" w:hAnsi="Times New Roman" w:cs="Times New Roman"/>
                <w:sz w:val="24"/>
                <w:szCs w:val="24"/>
              </w:rPr>
              <w:t>від</w:t>
            </w:r>
            <w:proofErr w:type="spellEnd"/>
            <w:r w:rsidRPr="00417990">
              <w:rPr>
                <w:rFonts w:ascii="Times New Roman" w:hAnsi="Times New Roman" w:cs="Times New Roman"/>
                <w:sz w:val="24"/>
                <w:szCs w:val="24"/>
              </w:rPr>
              <w:t xml:space="preserve"> 18 січня 2003 р. № 93 «Про справляння плати за виконання митних формальностей митними органами поза місцем розташування митних органів або поза робочим часом, установленим для митних органів» [Електронний ресурс]. - Режим доступу: </w:t>
            </w:r>
            <w:hyperlink r:id="rId13" w:history="1">
              <w:r w:rsidRPr="00417990">
                <w:rPr>
                  <w:rFonts w:ascii="Times New Roman" w:hAnsi="Times New Roman" w:cs="Times New Roman"/>
                  <w:sz w:val="24"/>
                  <w:szCs w:val="24"/>
                </w:rPr>
                <w:t>http://zakon.rada.gov.ua</w:t>
              </w:r>
            </w:hyperlink>
          </w:p>
        </w:tc>
      </w:tr>
      <w:tr w:rsidR="00417990" w:rsidRPr="00417990" w:rsidTr="00225933">
        <w:trPr>
          <w:tblCellSpacing w:w="0" w:type="dxa"/>
        </w:trPr>
        <w:tc>
          <w:tcPr>
            <w:tcW w:w="5000" w:type="pct"/>
          </w:tcPr>
          <w:p w:rsidR="00417990" w:rsidRPr="00417990" w:rsidRDefault="00417990" w:rsidP="00417990">
            <w:pPr>
              <w:pStyle w:val="ac"/>
              <w:widowControl w:val="0"/>
              <w:numPr>
                <w:ilvl w:val="0"/>
                <w:numId w:val="17"/>
              </w:numPr>
              <w:shd w:val="clear" w:color="auto" w:fill="FFFFFF"/>
              <w:tabs>
                <w:tab w:val="left" w:pos="54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17990">
              <w:rPr>
                <w:rFonts w:ascii="Times New Roman" w:hAnsi="Times New Roman" w:cs="Times New Roman"/>
                <w:sz w:val="24"/>
                <w:szCs w:val="24"/>
              </w:rPr>
              <w:t xml:space="preserve"> Постанова Кабінету Міністрів України від 21 травня 2012 р. № 434 «Про обсяги та порядок ввезення громадянами на митну територію України харчових продуктів для власного споживання» [Електронний ресурс]. - Режим доступу: </w:t>
            </w:r>
            <w:hyperlink r:id="rId14" w:history="1">
              <w:r w:rsidRPr="00417990">
                <w:rPr>
                  <w:rFonts w:ascii="Times New Roman" w:hAnsi="Times New Roman" w:cs="Times New Roman"/>
                  <w:sz w:val="24"/>
                  <w:szCs w:val="24"/>
                </w:rPr>
                <w:t>http://zakon.rada.gov.ua/cgi-bin /</w:t>
              </w:r>
              <w:proofErr w:type="spellStart"/>
              <w:r w:rsidRPr="00417990">
                <w:rPr>
                  <w:rFonts w:ascii="Times New Roman" w:hAnsi="Times New Roman" w:cs="Times New Roman"/>
                  <w:sz w:val="24"/>
                  <w:szCs w:val="24"/>
                </w:rPr>
                <w:t>laws</w:t>
              </w:r>
              <w:proofErr w:type="spellEnd"/>
              <w:r w:rsidRPr="00417990">
                <w:rPr>
                  <w:rFonts w:ascii="Times New Roman" w:hAnsi="Times New Roman" w:cs="Times New Roman"/>
                  <w:sz w:val="24"/>
                  <w:szCs w:val="24"/>
                </w:rPr>
                <w:t>/</w:t>
              </w:r>
              <w:proofErr w:type="spellStart"/>
              <w:r w:rsidRPr="00417990">
                <w:rPr>
                  <w:rFonts w:ascii="Times New Roman" w:hAnsi="Times New Roman" w:cs="Times New Roman"/>
                  <w:sz w:val="24"/>
                  <w:szCs w:val="24"/>
                </w:rPr>
                <w:t>main.cgi</w:t>
              </w:r>
              <w:proofErr w:type="spellEnd"/>
              <w:r w:rsidRPr="00417990">
                <w:rPr>
                  <w:rFonts w:ascii="Times New Roman" w:hAnsi="Times New Roman" w:cs="Times New Roman"/>
                  <w:sz w:val="24"/>
                  <w:szCs w:val="24"/>
                </w:rPr>
                <w:t>?nreg=254%EA%2F96-%E2%F0</w:t>
              </w:r>
            </w:hyperlink>
          </w:p>
        </w:tc>
      </w:tr>
    </w:tbl>
    <w:p w:rsidR="00417990" w:rsidRPr="00417990" w:rsidRDefault="00417990" w:rsidP="00417990">
      <w:pPr>
        <w:pStyle w:val="ac"/>
        <w:widowControl w:val="0"/>
        <w:numPr>
          <w:ilvl w:val="0"/>
          <w:numId w:val="17"/>
        </w:numPr>
        <w:shd w:val="clear" w:color="auto" w:fill="FFFFFF"/>
        <w:tabs>
          <w:tab w:val="left" w:pos="54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17990">
        <w:rPr>
          <w:rFonts w:ascii="Times New Roman" w:hAnsi="Times New Roman" w:cs="Times New Roman"/>
          <w:sz w:val="24"/>
          <w:szCs w:val="24"/>
        </w:rPr>
        <w:t xml:space="preserve">Постанова Кабінету Міністрів України від 29 березня 2000 р. N 575 « Про приведення рішень Кабінету Міністрів України  у відповідність з Угодою про партнерство та співробітництво між Україною та Європейськими Співтовариствами (Європейським Союзом)» [Електронний ресурс]. - Режим доступу: </w:t>
      </w:r>
      <w:hyperlink r:id="rId15" w:history="1">
        <w:r w:rsidRPr="00417990">
          <w:rPr>
            <w:rFonts w:ascii="Times New Roman" w:hAnsi="Times New Roman" w:cs="Times New Roman"/>
            <w:sz w:val="24"/>
            <w:szCs w:val="24"/>
          </w:rPr>
          <w:t>http://zakon.rada.gov.ua/cgi-bin /</w:t>
        </w:r>
        <w:proofErr w:type="spellStart"/>
        <w:r w:rsidRPr="00417990">
          <w:rPr>
            <w:rFonts w:ascii="Times New Roman" w:hAnsi="Times New Roman" w:cs="Times New Roman"/>
            <w:sz w:val="24"/>
            <w:szCs w:val="24"/>
          </w:rPr>
          <w:t>laws</w:t>
        </w:r>
        <w:proofErr w:type="spellEnd"/>
        <w:r w:rsidRPr="00417990">
          <w:rPr>
            <w:rFonts w:ascii="Times New Roman" w:hAnsi="Times New Roman" w:cs="Times New Roman"/>
            <w:sz w:val="24"/>
            <w:szCs w:val="24"/>
          </w:rPr>
          <w:t>/</w:t>
        </w:r>
        <w:proofErr w:type="spellStart"/>
        <w:r w:rsidRPr="00417990">
          <w:rPr>
            <w:rFonts w:ascii="Times New Roman" w:hAnsi="Times New Roman" w:cs="Times New Roman"/>
            <w:sz w:val="24"/>
            <w:szCs w:val="24"/>
          </w:rPr>
          <w:t>main.cgi</w:t>
        </w:r>
        <w:proofErr w:type="spellEnd"/>
        <w:r w:rsidRPr="00417990">
          <w:rPr>
            <w:rFonts w:ascii="Times New Roman" w:hAnsi="Times New Roman" w:cs="Times New Roman"/>
            <w:sz w:val="24"/>
            <w:szCs w:val="24"/>
          </w:rPr>
          <w:t>?nreg=254%EA%2F96-%E2%F0</w:t>
        </w:r>
      </w:hyperlink>
    </w:p>
    <w:p w:rsidR="00417990" w:rsidRPr="00417990" w:rsidRDefault="00417990" w:rsidP="00417990">
      <w:pPr>
        <w:pStyle w:val="ac"/>
        <w:widowControl w:val="0"/>
        <w:numPr>
          <w:ilvl w:val="0"/>
          <w:numId w:val="17"/>
        </w:numPr>
        <w:shd w:val="clear" w:color="auto" w:fill="FFFFFF"/>
        <w:tabs>
          <w:tab w:val="left" w:pos="54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17990">
        <w:rPr>
          <w:rFonts w:ascii="Times New Roman" w:hAnsi="Times New Roman" w:cs="Times New Roman"/>
          <w:sz w:val="24"/>
          <w:szCs w:val="24"/>
        </w:rPr>
        <w:t xml:space="preserve"> Постанова Кабінету Міністрів України від 24 жовтня 2002 р. N 1569 «Про затвердження Порядку справляння єдиного  збору у пунктах пропуску через державний кордон» [Електронний ресурс]. - Режим доступу: http://zakon4.rada.gov.ua/laws/show/1569-2002-%D0%BF</w:t>
      </w:r>
    </w:p>
    <w:tbl>
      <w:tblPr>
        <w:tblW w:w="5000" w:type="pct"/>
        <w:tblCellSpacing w:w="0" w:type="dxa"/>
        <w:tblCellMar>
          <w:left w:w="0" w:type="dxa"/>
          <w:right w:w="0" w:type="dxa"/>
        </w:tblCellMar>
        <w:tblLook w:val="04A0" w:firstRow="1" w:lastRow="0" w:firstColumn="1" w:lastColumn="0" w:noHBand="0" w:noVBand="1"/>
      </w:tblPr>
      <w:tblGrid>
        <w:gridCol w:w="9354"/>
      </w:tblGrid>
      <w:tr w:rsidR="00417990" w:rsidRPr="00417990" w:rsidTr="00225933">
        <w:trPr>
          <w:tblCellSpacing w:w="0" w:type="dxa"/>
        </w:trPr>
        <w:tc>
          <w:tcPr>
            <w:tcW w:w="5000" w:type="pct"/>
          </w:tcPr>
          <w:p w:rsidR="00417990" w:rsidRPr="00417990" w:rsidRDefault="00417990" w:rsidP="00417990">
            <w:pPr>
              <w:pStyle w:val="ac"/>
              <w:widowControl w:val="0"/>
              <w:numPr>
                <w:ilvl w:val="0"/>
                <w:numId w:val="17"/>
              </w:numPr>
              <w:shd w:val="clear" w:color="auto" w:fill="FFFFFF"/>
              <w:tabs>
                <w:tab w:val="left" w:pos="54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17990">
              <w:rPr>
                <w:rFonts w:ascii="Times New Roman" w:hAnsi="Times New Roman" w:cs="Times New Roman"/>
                <w:sz w:val="24"/>
                <w:szCs w:val="24"/>
              </w:rPr>
              <w:lastRenderedPageBreak/>
              <w:t xml:space="preserve">Постанова Кабінету Міністрів України від 21 травня 2012 р. № 432 « Про затвердження переліку підстав для призупинення митного оформлення товарів, щодо яких правовласником не подано заяву про сприяння захисту належних йому майнових прав на об'єкт права інтелектуальної власності, за ініціативою митного органу» [Електронний ресурс]. - Режим доступу: </w:t>
            </w:r>
            <w:hyperlink r:id="rId16" w:history="1">
              <w:r w:rsidRPr="00417990">
                <w:rPr>
                  <w:rFonts w:ascii="Times New Roman" w:hAnsi="Times New Roman" w:cs="Times New Roman"/>
                  <w:sz w:val="24"/>
                  <w:szCs w:val="24"/>
                </w:rPr>
                <w:t>http://zakon.rada.gov.ua</w:t>
              </w:r>
            </w:hyperlink>
          </w:p>
          <w:p w:rsidR="00417990" w:rsidRPr="00417990" w:rsidRDefault="00417990" w:rsidP="00417990">
            <w:pPr>
              <w:pStyle w:val="ac"/>
              <w:widowControl w:val="0"/>
              <w:numPr>
                <w:ilvl w:val="0"/>
                <w:numId w:val="17"/>
              </w:numPr>
              <w:shd w:val="clear" w:color="auto" w:fill="FFFFFF"/>
              <w:tabs>
                <w:tab w:val="left" w:pos="54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17990">
              <w:rPr>
                <w:rFonts w:ascii="Times New Roman" w:hAnsi="Times New Roman" w:cs="Times New Roman"/>
                <w:sz w:val="24"/>
                <w:szCs w:val="24"/>
              </w:rPr>
              <w:t>Декрет Кабінету Міністрів України "Про стандартизацію і сертифікацію" від 10.05.93 № 46-93. [Електронний ресурс]. - Режим доступу: http://zakon5.rada.gov.ua/laws/show/46-93</w:t>
            </w:r>
          </w:p>
          <w:tbl>
            <w:tblPr>
              <w:tblW w:w="5000" w:type="pct"/>
              <w:tblCellSpacing w:w="0" w:type="dxa"/>
              <w:tblCellMar>
                <w:left w:w="0" w:type="dxa"/>
                <w:right w:w="0" w:type="dxa"/>
              </w:tblCellMar>
              <w:tblLook w:val="04A0" w:firstRow="1" w:lastRow="0" w:firstColumn="1" w:lastColumn="0" w:noHBand="0" w:noVBand="1"/>
            </w:tblPr>
            <w:tblGrid>
              <w:gridCol w:w="9354"/>
            </w:tblGrid>
            <w:tr w:rsidR="00417990" w:rsidRPr="00417990" w:rsidTr="00225933">
              <w:trPr>
                <w:tblCellSpacing w:w="0" w:type="dxa"/>
              </w:trPr>
              <w:tc>
                <w:tcPr>
                  <w:tcW w:w="5000" w:type="pct"/>
                </w:tcPr>
                <w:p w:rsidR="00417990" w:rsidRPr="00417990" w:rsidRDefault="00417990" w:rsidP="00417990">
                  <w:pPr>
                    <w:pStyle w:val="ac"/>
                    <w:widowControl w:val="0"/>
                    <w:numPr>
                      <w:ilvl w:val="0"/>
                      <w:numId w:val="17"/>
                    </w:numPr>
                    <w:shd w:val="clear" w:color="auto" w:fill="FFFFFF"/>
                    <w:tabs>
                      <w:tab w:val="left" w:pos="54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17990">
                    <w:rPr>
                      <w:rFonts w:ascii="Times New Roman" w:hAnsi="Times New Roman" w:cs="Times New Roman"/>
                      <w:sz w:val="24"/>
                      <w:szCs w:val="24"/>
                    </w:rPr>
                    <w:t xml:space="preserve">Постанова Кабінету Міністрів України від 5 жовтня 2011 р. № 1030 « Деякі питання здійснення попереднього документального контролю в пунктах пропуску через державний кордон України» [Електронний ресурс]. - Режим доступу: </w:t>
                  </w:r>
                  <w:hyperlink r:id="rId17" w:history="1">
                    <w:r w:rsidRPr="00417990">
                      <w:rPr>
                        <w:rFonts w:ascii="Times New Roman" w:hAnsi="Times New Roman" w:cs="Times New Roman"/>
                        <w:sz w:val="24"/>
                        <w:szCs w:val="24"/>
                      </w:rPr>
                      <w:t>http://zakon.rada.gov.ua/cgi-bin /</w:t>
                    </w:r>
                    <w:proofErr w:type="spellStart"/>
                    <w:r w:rsidRPr="00417990">
                      <w:rPr>
                        <w:rFonts w:ascii="Times New Roman" w:hAnsi="Times New Roman" w:cs="Times New Roman"/>
                        <w:sz w:val="24"/>
                        <w:szCs w:val="24"/>
                      </w:rPr>
                      <w:t>laws</w:t>
                    </w:r>
                    <w:proofErr w:type="spellEnd"/>
                    <w:r w:rsidRPr="00417990">
                      <w:rPr>
                        <w:rFonts w:ascii="Times New Roman" w:hAnsi="Times New Roman" w:cs="Times New Roman"/>
                        <w:sz w:val="24"/>
                        <w:szCs w:val="24"/>
                      </w:rPr>
                      <w:t>/</w:t>
                    </w:r>
                    <w:proofErr w:type="spellStart"/>
                    <w:r w:rsidRPr="00417990">
                      <w:rPr>
                        <w:rFonts w:ascii="Times New Roman" w:hAnsi="Times New Roman" w:cs="Times New Roman"/>
                        <w:sz w:val="24"/>
                        <w:szCs w:val="24"/>
                      </w:rPr>
                      <w:t>main.cgi</w:t>
                    </w:r>
                    <w:proofErr w:type="spellEnd"/>
                    <w:r w:rsidRPr="00417990">
                      <w:rPr>
                        <w:rFonts w:ascii="Times New Roman" w:hAnsi="Times New Roman" w:cs="Times New Roman"/>
                        <w:sz w:val="24"/>
                        <w:szCs w:val="24"/>
                      </w:rPr>
                      <w:t>?nreg=254%EA%2F96-%E2%F0</w:t>
                    </w:r>
                  </w:hyperlink>
                </w:p>
              </w:tc>
            </w:tr>
          </w:tbl>
          <w:p w:rsidR="00417990" w:rsidRPr="00417990" w:rsidRDefault="00417990" w:rsidP="00417990">
            <w:pPr>
              <w:pStyle w:val="ac"/>
              <w:widowControl w:val="0"/>
              <w:numPr>
                <w:ilvl w:val="0"/>
                <w:numId w:val="17"/>
              </w:numPr>
              <w:shd w:val="clear" w:color="auto" w:fill="FFFFFF"/>
              <w:tabs>
                <w:tab w:val="left" w:pos="54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17990">
              <w:rPr>
                <w:rFonts w:ascii="Times New Roman" w:hAnsi="Times New Roman" w:cs="Times New Roman"/>
                <w:sz w:val="24"/>
                <w:szCs w:val="24"/>
              </w:rPr>
              <w:t xml:space="preserve"> Наказ Державної митної служби України від 25.11.2003 N 796 “ Про внесення змін і доповнень до порядку здійснення митними органами контролю за визначенням країни походження товару” http://zakon4.rada.gov.ua/laws/show/z1175-03</w:t>
            </w:r>
          </w:p>
          <w:p w:rsidR="00417990" w:rsidRPr="00417990" w:rsidRDefault="00417990" w:rsidP="00417990">
            <w:pPr>
              <w:pStyle w:val="ac"/>
              <w:widowControl w:val="0"/>
              <w:numPr>
                <w:ilvl w:val="0"/>
                <w:numId w:val="17"/>
              </w:numPr>
              <w:shd w:val="clear" w:color="auto" w:fill="FFFFFF"/>
              <w:tabs>
                <w:tab w:val="left" w:pos="54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417990">
              <w:rPr>
                <w:rFonts w:ascii="Times New Roman" w:hAnsi="Times New Roman" w:cs="Times New Roman"/>
                <w:sz w:val="24"/>
                <w:szCs w:val="24"/>
              </w:rPr>
              <w:t xml:space="preserve">Наказ Міністерства Фінансів України від 31.05.2012 № 657 Про виконання митних формальностей відповідно до заявленого митного режиму [Електронний ресурс]. - Режим доступу: </w:t>
            </w:r>
            <w:hyperlink r:id="rId18" w:history="1">
              <w:r w:rsidRPr="00417990">
                <w:rPr>
                  <w:rFonts w:ascii="Times New Roman" w:hAnsi="Times New Roman" w:cs="Times New Roman"/>
                  <w:sz w:val="24"/>
                  <w:szCs w:val="24"/>
                </w:rPr>
                <w:t>http://zakon4.rada.gov.ua/laws/show/z1669-12</w:t>
              </w:r>
            </w:hyperlink>
          </w:p>
          <w:p w:rsidR="00417990" w:rsidRPr="00417990" w:rsidRDefault="00F32159" w:rsidP="00417990">
            <w:pPr>
              <w:pStyle w:val="ac"/>
              <w:widowControl w:val="0"/>
              <w:numPr>
                <w:ilvl w:val="0"/>
                <w:numId w:val="17"/>
              </w:numPr>
              <w:shd w:val="clear" w:color="auto" w:fill="FFFFFF"/>
              <w:tabs>
                <w:tab w:val="left" w:pos="54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hyperlink r:id="rId19" w:history="1">
              <w:r w:rsidR="00417990" w:rsidRPr="00417990">
                <w:rPr>
                  <w:rFonts w:ascii="Times New Roman" w:hAnsi="Times New Roman" w:cs="Times New Roman"/>
                  <w:sz w:val="24"/>
                  <w:szCs w:val="24"/>
                </w:rPr>
                <w:t>Про внесення змін до наказу Міністерства аграрної політики та продовольства України від 13 лютого 2013 року № 96</w:t>
              </w:r>
            </w:hyperlink>
            <w:r w:rsidR="00417990" w:rsidRPr="00417990">
              <w:rPr>
                <w:rFonts w:ascii="Times New Roman" w:hAnsi="Times New Roman" w:cs="Times New Roman"/>
                <w:sz w:val="24"/>
                <w:szCs w:val="24"/>
              </w:rPr>
              <w:t xml:space="preserve">.[Електронний ресурс]. - Режим доступу: </w:t>
            </w:r>
            <w:hyperlink r:id="rId20" w:history="1">
              <w:r w:rsidR="00417990" w:rsidRPr="00417990">
                <w:rPr>
                  <w:rFonts w:ascii="Times New Roman" w:hAnsi="Times New Roman" w:cs="Times New Roman"/>
                  <w:sz w:val="24"/>
                  <w:szCs w:val="24"/>
                </w:rPr>
                <w:t>http://zakon.rada.gov.ua</w:t>
              </w:r>
            </w:hyperlink>
          </w:p>
          <w:p w:rsidR="00417990" w:rsidRPr="00417990" w:rsidRDefault="00F32159" w:rsidP="00417990">
            <w:pPr>
              <w:pStyle w:val="ac"/>
              <w:widowControl w:val="0"/>
              <w:numPr>
                <w:ilvl w:val="0"/>
                <w:numId w:val="17"/>
              </w:numPr>
              <w:shd w:val="clear" w:color="auto" w:fill="FFFFFF"/>
              <w:tabs>
                <w:tab w:val="left" w:pos="54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hyperlink r:id="rId21" w:history="1">
              <w:r w:rsidR="00417990" w:rsidRPr="00417990">
                <w:rPr>
                  <w:rFonts w:ascii="Times New Roman" w:hAnsi="Times New Roman" w:cs="Times New Roman"/>
                  <w:sz w:val="24"/>
                  <w:szCs w:val="24"/>
                </w:rPr>
                <w:t>Наказ «Про внесення змін до наказу Державної ветеринарної та фіто санітарної служби України від 04.12.2015 №2452» №933 від 15.03.2016</w:t>
              </w:r>
            </w:hyperlink>
            <w:r w:rsidR="00417990" w:rsidRPr="00417990">
              <w:rPr>
                <w:rFonts w:ascii="Times New Roman" w:hAnsi="Times New Roman" w:cs="Times New Roman"/>
                <w:sz w:val="24"/>
                <w:szCs w:val="24"/>
              </w:rPr>
              <w:t xml:space="preserve">[Електронний ресурс]. - Режим доступу: </w:t>
            </w:r>
            <w:hyperlink r:id="rId22" w:history="1">
              <w:r w:rsidR="00417990" w:rsidRPr="00417990">
                <w:rPr>
                  <w:rFonts w:ascii="Times New Roman" w:hAnsi="Times New Roman" w:cs="Times New Roman"/>
                  <w:sz w:val="24"/>
                  <w:szCs w:val="24"/>
                </w:rPr>
                <w:t>http://zakon.rada.gov.ua</w:t>
              </w:r>
            </w:hyperlink>
          </w:p>
          <w:p w:rsidR="00417990" w:rsidRPr="00417990" w:rsidRDefault="00F32159" w:rsidP="00417990">
            <w:pPr>
              <w:pStyle w:val="ac"/>
              <w:widowControl w:val="0"/>
              <w:numPr>
                <w:ilvl w:val="0"/>
                <w:numId w:val="17"/>
              </w:numPr>
              <w:shd w:val="clear" w:color="auto" w:fill="FFFFFF"/>
              <w:tabs>
                <w:tab w:val="left" w:pos="547"/>
                <w:tab w:val="left" w:pos="993"/>
              </w:tabs>
              <w:autoSpaceDE w:val="0"/>
              <w:autoSpaceDN w:val="0"/>
              <w:adjustRightInd w:val="0"/>
              <w:spacing w:after="0" w:line="240" w:lineRule="auto"/>
              <w:ind w:left="0" w:firstLine="567"/>
              <w:jc w:val="both"/>
              <w:rPr>
                <w:rFonts w:ascii="Times New Roman" w:hAnsi="Times New Roman" w:cs="Times New Roman"/>
                <w:sz w:val="24"/>
                <w:szCs w:val="24"/>
              </w:rPr>
            </w:pPr>
            <w:hyperlink r:id="rId23" w:history="1">
              <w:r w:rsidR="00417990" w:rsidRPr="00417990">
                <w:rPr>
                  <w:rFonts w:ascii="Times New Roman" w:hAnsi="Times New Roman" w:cs="Times New Roman"/>
                  <w:sz w:val="24"/>
                  <w:szCs w:val="24"/>
                </w:rPr>
                <w:t>Наказ «Про експорт продуктів бджільництва» №932 від 15.03.2016</w:t>
              </w:r>
            </w:hyperlink>
            <w:r w:rsidR="00417990" w:rsidRPr="00417990">
              <w:rPr>
                <w:rFonts w:ascii="Times New Roman" w:hAnsi="Times New Roman" w:cs="Times New Roman"/>
                <w:sz w:val="24"/>
                <w:szCs w:val="24"/>
              </w:rPr>
              <w:t xml:space="preserve">[Електронний ресурс]. - Режим доступу: </w:t>
            </w:r>
            <w:hyperlink r:id="rId24" w:history="1">
              <w:r w:rsidR="00417990" w:rsidRPr="00417990">
                <w:rPr>
                  <w:rFonts w:ascii="Times New Roman" w:hAnsi="Times New Roman" w:cs="Times New Roman"/>
                  <w:sz w:val="24"/>
                  <w:szCs w:val="24"/>
                </w:rPr>
                <w:t>http://zakon.rada.gov.ua</w:t>
              </w:r>
            </w:hyperlink>
          </w:p>
        </w:tc>
      </w:tr>
    </w:tbl>
    <w:p w:rsidR="008B7BF8" w:rsidRDefault="008B7BF8" w:rsidP="00417990">
      <w:pPr>
        <w:widowControl w:val="0"/>
        <w:shd w:val="clear" w:color="auto" w:fill="FFFFFF"/>
        <w:tabs>
          <w:tab w:val="left" w:pos="547"/>
          <w:tab w:val="left" w:pos="993"/>
        </w:tabs>
        <w:autoSpaceDE w:val="0"/>
        <w:autoSpaceDN w:val="0"/>
        <w:adjustRightInd w:val="0"/>
        <w:spacing w:after="0" w:line="240" w:lineRule="auto"/>
        <w:ind w:right="14"/>
        <w:jc w:val="both"/>
        <w:rPr>
          <w:rFonts w:ascii="Times New Roman" w:hAnsi="Times New Roman" w:cs="Times New Roman"/>
          <w:sz w:val="24"/>
          <w:szCs w:val="24"/>
        </w:rPr>
      </w:pPr>
    </w:p>
    <w:p w:rsidR="008B7BF8" w:rsidRDefault="008B7BF8">
      <w:pPr>
        <w:rPr>
          <w:rFonts w:ascii="Times New Roman" w:hAnsi="Times New Roman" w:cs="Times New Roman"/>
          <w:sz w:val="24"/>
          <w:szCs w:val="24"/>
        </w:rPr>
      </w:pPr>
      <w:r>
        <w:rPr>
          <w:rFonts w:ascii="Times New Roman" w:hAnsi="Times New Roman" w:cs="Times New Roman"/>
          <w:sz w:val="24"/>
          <w:szCs w:val="24"/>
        </w:rPr>
        <w:br w:type="page"/>
      </w:r>
    </w:p>
    <w:p w:rsidR="008B7BF8" w:rsidRPr="008B7BF8" w:rsidRDefault="008B7BF8" w:rsidP="008B7BF8">
      <w:pPr>
        <w:tabs>
          <w:tab w:val="left" w:pos="6096"/>
        </w:tabs>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lastRenderedPageBreak/>
        <w:t xml:space="preserve">5. ГРАФІК РОЗПОДІЛУ НАВЧАЛЬНОГО ЧАСУ ЗА ТЕМАМИ НАВЧАЛЬНОЇ ДИСЦИПЛІНИ І ВИДАМИ НАВЧАЛЬНОЇ РОБОТИ </w:t>
      </w:r>
    </w:p>
    <w:p w:rsidR="008B7BF8" w:rsidRPr="008B7BF8" w:rsidRDefault="008B7BF8" w:rsidP="008B7BF8">
      <w:pPr>
        <w:tabs>
          <w:tab w:val="left" w:pos="6096"/>
        </w:tabs>
        <w:spacing w:after="0" w:line="240" w:lineRule="auto"/>
        <w:ind w:left="568"/>
        <w:rPr>
          <w:rFonts w:ascii="Times New Roman" w:eastAsia="Times New Roman" w:hAnsi="Times New Roman" w:cs="Times New Roman"/>
          <w:b/>
          <w:snapToGrid w:val="0"/>
          <w:sz w:val="24"/>
          <w:szCs w:val="20"/>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993"/>
        <w:gridCol w:w="3543"/>
        <w:gridCol w:w="1134"/>
        <w:gridCol w:w="992"/>
        <w:gridCol w:w="992"/>
        <w:gridCol w:w="992"/>
        <w:gridCol w:w="993"/>
      </w:tblGrid>
      <w:tr w:rsidR="008B7BF8" w:rsidRPr="008B7BF8" w:rsidTr="00225933">
        <w:trPr>
          <w:cantSplit/>
          <w:trHeight w:val="719"/>
        </w:trPr>
        <w:tc>
          <w:tcPr>
            <w:tcW w:w="993" w:type="dxa"/>
            <w:vMerge w:val="restart"/>
            <w:tcBorders>
              <w:top w:val="single" w:sz="6" w:space="0" w:color="auto"/>
              <w:left w:val="single" w:sz="6" w:space="0" w:color="auto"/>
              <w:right w:val="single" w:sz="6" w:space="0" w:color="auto"/>
            </w:tcBorders>
            <w:textDirection w:val="btLr"/>
            <w:vAlign w:val="center"/>
          </w:tcPr>
          <w:p w:rsidR="008B7BF8" w:rsidRPr="008B7BF8" w:rsidRDefault="008B7BF8" w:rsidP="008B7BF8">
            <w:pPr>
              <w:spacing w:after="0" w:line="240" w:lineRule="auto"/>
              <w:ind w:left="113" w:right="113"/>
              <w:jc w:val="center"/>
              <w:rPr>
                <w:rFonts w:ascii="Times New Roman" w:eastAsia="Times New Roman" w:hAnsi="Times New Roman" w:cs="Times New Roman"/>
                <w:b/>
                <w:i/>
                <w:snapToGrid w:val="0"/>
                <w:sz w:val="24"/>
                <w:szCs w:val="20"/>
                <w:lang w:eastAsia="ru-RU"/>
              </w:rPr>
            </w:pPr>
            <w:r w:rsidRPr="008B7BF8">
              <w:rPr>
                <w:rFonts w:ascii="Times New Roman" w:eastAsia="Times New Roman" w:hAnsi="Times New Roman" w:cs="Times New Roman"/>
                <w:b/>
                <w:i/>
                <w:snapToGrid w:val="0"/>
                <w:sz w:val="24"/>
                <w:szCs w:val="20"/>
                <w:lang w:eastAsia="ru-RU"/>
              </w:rPr>
              <w:t>№ розділу, теми</w:t>
            </w:r>
          </w:p>
          <w:p w:rsidR="008B7BF8" w:rsidRPr="008B7BF8" w:rsidRDefault="008B7BF8" w:rsidP="008B7BF8">
            <w:pPr>
              <w:spacing w:after="0" w:line="240" w:lineRule="auto"/>
              <w:ind w:left="113" w:right="113"/>
              <w:jc w:val="center"/>
              <w:rPr>
                <w:rFonts w:ascii="Times New Roman" w:eastAsia="Times New Roman" w:hAnsi="Times New Roman" w:cs="Times New Roman"/>
                <w:b/>
                <w:i/>
                <w:snapToGrid w:val="0"/>
                <w:sz w:val="24"/>
                <w:szCs w:val="20"/>
                <w:lang w:eastAsia="ru-RU"/>
              </w:rPr>
            </w:pPr>
            <w:r w:rsidRPr="008B7BF8">
              <w:rPr>
                <w:rFonts w:ascii="Times New Roman" w:eastAsia="Times New Roman" w:hAnsi="Times New Roman" w:cs="Times New Roman"/>
                <w:b/>
                <w:i/>
                <w:snapToGrid w:val="0"/>
                <w:sz w:val="24"/>
                <w:szCs w:val="20"/>
                <w:lang w:eastAsia="ru-RU"/>
              </w:rPr>
              <w:t>(змістові модулі)</w:t>
            </w:r>
          </w:p>
        </w:tc>
        <w:tc>
          <w:tcPr>
            <w:tcW w:w="3543" w:type="dxa"/>
            <w:vMerge w:val="restart"/>
            <w:tcBorders>
              <w:top w:val="single" w:sz="6" w:space="0" w:color="auto"/>
              <w:left w:val="single" w:sz="6" w:space="0" w:color="auto"/>
              <w:right w:val="single" w:sz="6" w:space="0" w:color="auto"/>
            </w:tcBorders>
            <w:vAlign w:val="center"/>
          </w:tcPr>
          <w:p w:rsidR="008B7BF8" w:rsidRPr="008B7BF8" w:rsidRDefault="008B7BF8" w:rsidP="001E5D07">
            <w:pPr>
              <w:keepNext/>
              <w:spacing w:after="0" w:line="240" w:lineRule="auto"/>
              <w:jc w:val="center"/>
              <w:outlineLvl w:val="1"/>
              <w:rPr>
                <w:rFonts w:ascii="Times New Roman" w:eastAsia="Times New Roman" w:hAnsi="Times New Roman" w:cs="Times New Roman"/>
                <w:b/>
                <w:i/>
                <w:snapToGrid w:val="0"/>
                <w:sz w:val="24"/>
                <w:szCs w:val="20"/>
                <w:lang w:eastAsia="ru-RU"/>
              </w:rPr>
            </w:pPr>
            <w:r w:rsidRPr="008B7BF8">
              <w:rPr>
                <w:rFonts w:ascii="Times New Roman" w:eastAsia="Times New Roman" w:hAnsi="Times New Roman" w:cs="Times New Roman"/>
                <w:b/>
                <w:i/>
                <w:snapToGrid w:val="0"/>
                <w:sz w:val="24"/>
                <w:szCs w:val="20"/>
                <w:lang w:eastAsia="ru-RU"/>
              </w:rPr>
              <w:t>Назва розділу, теми,</w:t>
            </w:r>
          </w:p>
          <w:p w:rsidR="008B7BF8" w:rsidRPr="008B7BF8" w:rsidRDefault="008B7BF8" w:rsidP="001E5D07">
            <w:pPr>
              <w:keepNext/>
              <w:spacing w:after="0" w:line="240" w:lineRule="auto"/>
              <w:ind w:left="-40"/>
              <w:jc w:val="center"/>
              <w:outlineLvl w:val="1"/>
              <w:rPr>
                <w:rFonts w:ascii="Times New Roman" w:eastAsia="Times New Roman" w:hAnsi="Times New Roman" w:cs="Times New Roman"/>
                <w:b/>
                <w:i/>
                <w:snapToGrid w:val="0"/>
                <w:sz w:val="24"/>
                <w:szCs w:val="20"/>
                <w:lang w:eastAsia="ru-RU"/>
              </w:rPr>
            </w:pPr>
            <w:r w:rsidRPr="008B7BF8">
              <w:rPr>
                <w:rFonts w:ascii="Times New Roman" w:eastAsia="Times New Roman" w:hAnsi="Times New Roman" w:cs="Times New Roman"/>
                <w:b/>
                <w:i/>
                <w:snapToGrid w:val="0"/>
                <w:sz w:val="24"/>
                <w:szCs w:val="20"/>
                <w:lang w:eastAsia="ru-RU"/>
              </w:rPr>
              <w:t>змістового модуля</w:t>
            </w:r>
          </w:p>
          <w:p w:rsidR="008B7BF8" w:rsidRPr="008B7BF8" w:rsidRDefault="008B7BF8" w:rsidP="008B7BF8">
            <w:pPr>
              <w:spacing w:after="0" w:line="240" w:lineRule="auto"/>
              <w:jc w:val="center"/>
              <w:rPr>
                <w:rFonts w:ascii="Times New Roman" w:eastAsia="Times New Roman" w:hAnsi="Times New Roman" w:cs="Times New Roman"/>
                <w:b/>
                <w:i/>
                <w:snapToGrid w:val="0"/>
                <w:sz w:val="24"/>
                <w:szCs w:val="20"/>
                <w:lang w:eastAsia="ru-RU"/>
              </w:rPr>
            </w:pPr>
          </w:p>
          <w:p w:rsidR="008B7BF8" w:rsidRPr="008B7BF8" w:rsidRDefault="008B7BF8" w:rsidP="008B7BF8">
            <w:pPr>
              <w:spacing w:after="0" w:line="240" w:lineRule="auto"/>
              <w:jc w:val="center"/>
              <w:rPr>
                <w:rFonts w:ascii="Times New Roman" w:eastAsia="Times New Roman" w:hAnsi="Times New Roman" w:cs="Times New Roman"/>
                <w:b/>
                <w:i/>
                <w:snapToGrid w:val="0"/>
                <w:sz w:val="24"/>
                <w:szCs w:val="20"/>
                <w:lang w:eastAsia="ru-RU"/>
              </w:rPr>
            </w:pPr>
          </w:p>
        </w:tc>
        <w:tc>
          <w:tcPr>
            <w:tcW w:w="3118" w:type="dxa"/>
            <w:gridSpan w:val="3"/>
            <w:tcBorders>
              <w:top w:val="single" w:sz="4" w:space="0" w:color="auto"/>
              <w:left w:val="single" w:sz="6" w:space="0" w:color="auto"/>
              <w:bottom w:val="single" w:sz="6" w:space="0" w:color="auto"/>
              <w:right w:val="single" w:sz="6" w:space="0" w:color="auto"/>
            </w:tcBorders>
            <w:vAlign w:val="center"/>
          </w:tcPr>
          <w:p w:rsidR="008B7BF8" w:rsidRPr="008B7BF8" w:rsidRDefault="001E5D07" w:rsidP="001E5D07">
            <w:pPr>
              <w:spacing w:after="0" w:line="240" w:lineRule="auto"/>
              <w:jc w:val="center"/>
              <w:rPr>
                <w:rFonts w:ascii="Times New Roman" w:eastAsia="Times New Roman" w:hAnsi="Times New Roman" w:cs="Times New Roman"/>
                <w:b/>
                <w:i/>
                <w:snapToGrid w:val="0"/>
                <w:sz w:val="24"/>
                <w:szCs w:val="20"/>
                <w:lang w:eastAsia="ru-RU"/>
              </w:rPr>
            </w:pPr>
            <w:r>
              <w:rPr>
                <w:rFonts w:ascii="Times New Roman" w:eastAsia="Times New Roman" w:hAnsi="Times New Roman" w:cs="Times New Roman"/>
                <w:b/>
                <w:i/>
                <w:snapToGrid w:val="0"/>
                <w:sz w:val="24"/>
                <w:szCs w:val="20"/>
                <w:lang w:eastAsia="ru-RU"/>
              </w:rPr>
              <w:t>Кількість годин</w:t>
            </w:r>
          </w:p>
        </w:tc>
        <w:tc>
          <w:tcPr>
            <w:tcW w:w="1985" w:type="dxa"/>
            <w:gridSpan w:val="2"/>
            <w:tcBorders>
              <w:top w:val="single" w:sz="4" w:space="0" w:color="auto"/>
              <w:bottom w:val="single" w:sz="4" w:space="0" w:color="auto"/>
              <w:right w:val="single" w:sz="4" w:space="0" w:color="auto"/>
            </w:tcBorders>
            <w:vAlign w:val="center"/>
          </w:tcPr>
          <w:p w:rsidR="008B7BF8" w:rsidRPr="008B7BF8" w:rsidRDefault="008B7BF8" w:rsidP="008B7BF8">
            <w:pPr>
              <w:spacing w:after="0" w:line="240" w:lineRule="auto"/>
              <w:jc w:val="center"/>
              <w:rPr>
                <w:rFonts w:ascii="Times New Roman" w:eastAsia="Times New Roman" w:hAnsi="Times New Roman" w:cs="Times New Roman"/>
                <w:b/>
                <w:i/>
                <w:snapToGrid w:val="0"/>
                <w:sz w:val="24"/>
                <w:szCs w:val="20"/>
                <w:lang w:eastAsia="ru-RU"/>
              </w:rPr>
            </w:pPr>
            <w:r w:rsidRPr="008B7BF8">
              <w:rPr>
                <w:rFonts w:ascii="Times New Roman" w:eastAsia="Times New Roman" w:hAnsi="Times New Roman" w:cs="Times New Roman"/>
                <w:b/>
                <w:i/>
                <w:snapToGrid w:val="0"/>
                <w:sz w:val="24"/>
                <w:szCs w:val="20"/>
                <w:lang w:eastAsia="ru-RU"/>
              </w:rPr>
              <w:t>Розподіл аудиторних годин</w:t>
            </w:r>
          </w:p>
        </w:tc>
      </w:tr>
      <w:tr w:rsidR="008B7BF8" w:rsidRPr="008B7BF8" w:rsidTr="00225933">
        <w:trPr>
          <w:cantSplit/>
          <w:trHeight w:val="385"/>
        </w:trPr>
        <w:tc>
          <w:tcPr>
            <w:tcW w:w="993" w:type="dxa"/>
            <w:vMerge/>
            <w:tcBorders>
              <w:left w:val="single" w:sz="6" w:space="0" w:color="auto"/>
              <w:right w:val="single" w:sz="6" w:space="0" w:color="auto"/>
            </w:tcBorders>
          </w:tcPr>
          <w:p w:rsidR="008B7BF8" w:rsidRPr="008B7BF8" w:rsidRDefault="008B7BF8" w:rsidP="008B7BF8">
            <w:pPr>
              <w:spacing w:after="0" w:line="240" w:lineRule="auto"/>
              <w:jc w:val="center"/>
              <w:rPr>
                <w:rFonts w:ascii="Times New Roman" w:eastAsia="Times New Roman" w:hAnsi="Times New Roman" w:cs="Times New Roman"/>
                <w:i/>
                <w:snapToGrid w:val="0"/>
                <w:sz w:val="24"/>
                <w:szCs w:val="20"/>
                <w:lang w:eastAsia="ru-RU"/>
              </w:rPr>
            </w:pPr>
          </w:p>
        </w:tc>
        <w:tc>
          <w:tcPr>
            <w:tcW w:w="3543" w:type="dxa"/>
            <w:vMerge/>
            <w:tcBorders>
              <w:left w:val="single" w:sz="6" w:space="0" w:color="auto"/>
              <w:right w:val="single" w:sz="6" w:space="0" w:color="auto"/>
            </w:tcBorders>
          </w:tcPr>
          <w:p w:rsidR="008B7BF8" w:rsidRPr="008B7BF8" w:rsidRDefault="008B7BF8" w:rsidP="008B7BF8">
            <w:pPr>
              <w:spacing w:after="0" w:line="240" w:lineRule="auto"/>
              <w:jc w:val="center"/>
              <w:rPr>
                <w:rFonts w:ascii="Times New Roman" w:eastAsia="Times New Roman" w:hAnsi="Times New Roman" w:cs="Times New Roman"/>
                <w:i/>
                <w:snapToGrid w:val="0"/>
                <w:sz w:val="24"/>
                <w:szCs w:val="20"/>
                <w:lang w:eastAsia="ru-RU"/>
              </w:rPr>
            </w:pPr>
          </w:p>
        </w:tc>
        <w:tc>
          <w:tcPr>
            <w:tcW w:w="1134" w:type="dxa"/>
            <w:vMerge w:val="restart"/>
            <w:tcBorders>
              <w:top w:val="single" w:sz="6" w:space="0" w:color="auto"/>
              <w:left w:val="single" w:sz="6" w:space="0" w:color="auto"/>
              <w:right w:val="single" w:sz="6" w:space="0" w:color="auto"/>
            </w:tcBorders>
            <w:vAlign w:val="center"/>
          </w:tcPr>
          <w:p w:rsidR="008B7BF8" w:rsidRPr="008B7BF8" w:rsidRDefault="008B7BF8" w:rsidP="008B7BF8">
            <w:pPr>
              <w:spacing w:after="0" w:line="240" w:lineRule="auto"/>
              <w:jc w:val="center"/>
              <w:rPr>
                <w:rFonts w:ascii="Times New Roman" w:eastAsia="Times New Roman" w:hAnsi="Times New Roman" w:cs="Times New Roman"/>
                <w:b/>
                <w:i/>
                <w:snapToGrid w:val="0"/>
                <w:sz w:val="24"/>
                <w:szCs w:val="20"/>
                <w:lang w:eastAsia="ru-RU"/>
              </w:rPr>
            </w:pPr>
            <w:r w:rsidRPr="008B7BF8">
              <w:rPr>
                <w:rFonts w:ascii="Times New Roman" w:eastAsia="Times New Roman" w:hAnsi="Times New Roman" w:cs="Times New Roman"/>
                <w:b/>
                <w:i/>
                <w:snapToGrid w:val="0"/>
                <w:sz w:val="24"/>
                <w:szCs w:val="20"/>
                <w:lang w:eastAsia="ru-RU"/>
              </w:rPr>
              <w:t>Всього</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8B7BF8" w:rsidRPr="008B7BF8" w:rsidRDefault="008B7BF8" w:rsidP="008B7BF8">
            <w:pPr>
              <w:spacing w:after="0" w:line="240" w:lineRule="auto"/>
              <w:jc w:val="center"/>
              <w:rPr>
                <w:rFonts w:ascii="Times New Roman" w:eastAsia="Times New Roman" w:hAnsi="Times New Roman" w:cs="Times New Roman"/>
                <w:b/>
                <w:i/>
                <w:snapToGrid w:val="0"/>
                <w:sz w:val="24"/>
                <w:szCs w:val="20"/>
                <w:lang w:eastAsia="ru-RU"/>
              </w:rPr>
            </w:pPr>
            <w:r w:rsidRPr="008B7BF8">
              <w:rPr>
                <w:rFonts w:ascii="Times New Roman" w:eastAsia="Times New Roman" w:hAnsi="Times New Roman" w:cs="Times New Roman"/>
                <w:b/>
                <w:i/>
                <w:snapToGrid w:val="0"/>
                <w:sz w:val="24"/>
                <w:szCs w:val="20"/>
                <w:lang w:eastAsia="ru-RU"/>
              </w:rPr>
              <w:t>у тому числі</w:t>
            </w:r>
          </w:p>
        </w:tc>
        <w:tc>
          <w:tcPr>
            <w:tcW w:w="992" w:type="dxa"/>
            <w:vMerge w:val="restart"/>
            <w:tcBorders>
              <w:top w:val="single" w:sz="6" w:space="0" w:color="auto"/>
              <w:left w:val="single" w:sz="6" w:space="0" w:color="auto"/>
              <w:right w:val="single" w:sz="6" w:space="0" w:color="auto"/>
            </w:tcBorders>
            <w:textDirection w:val="btLr"/>
            <w:vAlign w:val="center"/>
          </w:tcPr>
          <w:p w:rsidR="008B7BF8" w:rsidRPr="008B7BF8" w:rsidRDefault="008B7BF8" w:rsidP="008B7BF8">
            <w:pPr>
              <w:spacing w:after="0" w:line="240" w:lineRule="auto"/>
              <w:ind w:left="113" w:right="113"/>
              <w:jc w:val="center"/>
              <w:rPr>
                <w:rFonts w:ascii="Times New Roman" w:eastAsia="Times New Roman" w:hAnsi="Times New Roman" w:cs="Times New Roman"/>
                <w:b/>
                <w:i/>
                <w:snapToGrid w:val="0"/>
                <w:sz w:val="24"/>
                <w:szCs w:val="20"/>
                <w:lang w:eastAsia="ru-RU"/>
              </w:rPr>
            </w:pPr>
            <w:r w:rsidRPr="008B7BF8">
              <w:rPr>
                <w:rFonts w:ascii="Times New Roman" w:eastAsia="Times New Roman" w:hAnsi="Times New Roman" w:cs="Times New Roman"/>
                <w:b/>
                <w:i/>
                <w:snapToGrid w:val="0"/>
                <w:sz w:val="24"/>
                <w:szCs w:val="20"/>
                <w:lang w:eastAsia="ru-RU"/>
              </w:rPr>
              <w:t>лекції</w:t>
            </w:r>
          </w:p>
        </w:tc>
        <w:tc>
          <w:tcPr>
            <w:tcW w:w="993" w:type="dxa"/>
            <w:vMerge w:val="restart"/>
            <w:tcBorders>
              <w:top w:val="single" w:sz="6" w:space="0" w:color="auto"/>
              <w:left w:val="single" w:sz="6" w:space="0" w:color="auto"/>
              <w:right w:val="single" w:sz="4" w:space="0" w:color="auto"/>
            </w:tcBorders>
            <w:textDirection w:val="btLr"/>
            <w:vAlign w:val="center"/>
          </w:tcPr>
          <w:p w:rsidR="008B7BF8" w:rsidRPr="008B7BF8" w:rsidRDefault="008B7BF8" w:rsidP="008B7BF8">
            <w:pPr>
              <w:spacing w:after="0" w:line="240" w:lineRule="auto"/>
              <w:ind w:left="113" w:right="113"/>
              <w:jc w:val="center"/>
              <w:rPr>
                <w:rFonts w:ascii="Times New Roman" w:eastAsia="Times New Roman" w:hAnsi="Times New Roman" w:cs="Times New Roman"/>
                <w:b/>
                <w:i/>
                <w:snapToGrid w:val="0"/>
                <w:sz w:val="24"/>
                <w:szCs w:val="20"/>
                <w:lang w:eastAsia="ru-RU"/>
              </w:rPr>
            </w:pPr>
            <w:r w:rsidRPr="008B7BF8">
              <w:rPr>
                <w:rFonts w:ascii="Times New Roman" w:eastAsia="Times New Roman" w:hAnsi="Times New Roman" w:cs="Times New Roman"/>
                <w:b/>
                <w:i/>
                <w:snapToGrid w:val="0"/>
                <w:sz w:val="24"/>
                <w:szCs w:val="20"/>
                <w:lang w:eastAsia="ru-RU"/>
              </w:rPr>
              <w:t>семінари</w:t>
            </w:r>
          </w:p>
        </w:tc>
      </w:tr>
      <w:tr w:rsidR="008B7BF8" w:rsidRPr="008B7BF8" w:rsidTr="00225933">
        <w:trPr>
          <w:cantSplit/>
          <w:trHeight w:val="1003"/>
        </w:trPr>
        <w:tc>
          <w:tcPr>
            <w:tcW w:w="993" w:type="dxa"/>
            <w:vMerge/>
            <w:tcBorders>
              <w:left w:val="single" w:sz="6" w:space="0" w:color="auto"/>
              <w:bottom w:val="single" w:sz="6" w:space="0" w:color="auto"/>
              <w:right w:val="single" w:sz="6" w:space="0" w:color="auto"/>
            </w:tcBorders>
          </w:tcPr>
          <w:p w:rsidR="008B7BF8" w:rsidRPr="008B7BF8" w:rsidRDefault="008B7BF8" w:rsidP="008B7BF8">
            <w:pPr>
              <w:spacing w:after="0" w:line="240" w:lineRule="auto"/>
              <w:jc w:val="center"/>
              <w:rPr>
                <w:rFonts w:ascii="Times New Roman" w:eastAsia="Times New Roman" w:hAnsi="Times New Roman" w:cs="Times New Roman"/>
                <w:i/>
                <w:snapToGrid w:val="0"/>
                <w:sz w:val="24"/>
                <w:szCs w:val="20"/>
                <w:lang w:eastAsia="ru-RU"/>
              </w:rPr>
            </w:pPr>
          </w:p>
        </w:tc>
        <w:tc>
          <w:tcPr>
            <w:tcW w:w="3543" w:type="dxa"/>
            <w:vMerge/>
            <w:tcBorders>
              <w:left w:val="single" w:sz="6" w:space="0" w:color="auto"/>
              <w:bottom w:val="single" w:sz="6" w:space="0" w:color="auto"/>
              <w:right w:val="single" w:sz="6" w:space="0" w:color="auto"/>
            </w:tcBorders>
          </w:tcPr>
          <w:p w:rsidR="008B7BF8" w:rsidRPr="008B7BF8" w:rsidRDefault="008B7BF8" w:rsidP="008B7BF8">
            <w:pPr>
              <w:spacing w:after="0" w:line="240" w:lineRule="auto"/>
              <w:jc w:val="center"/>
              <w:rPr>
                <w:rFonts w:ascii="Times New Roman" w:eastAsia="Times New Roman" w:hAnsi="Times New Roman" w:cs="Times New Roman"/>
                <w:i/>
                <w:snapToGrid w:val="0"/>
                <w:sz w:val="24"/>
                <w:szCs w:val="20"/>
                <w:lang w:eastAsia="ru-RU"/>
              </w:rPr>
            </w:pPr>
          </w:p>
        </w:tc>
        <w:tc>
          <w:tcPr>
            <w:tcW w:w="1134" w:type="dxa"/>
            <w:vMerge/>
            <w:tcBorders>
              <w:left w:val="single" w:sz="6" w:space="0" w:color="auto"/>
              <w:bottom w:val="single" w:sz="6" w:space="0" w:color="auto"/>
              <w:right w:val="single" w:sz="6" w:space="0" w:color="auto"/>
            </w:tcBorders>
            <w:vAlign w:val="center"/>
          </w:tcPr>
          <w:p w:rsidR="008B7BF8" w:rsidRPr="008B7BF8" w:rsidRDefault="008B7BF8" w:rsidP="008B7BF8">
            <w:pPr>
              <w:spacing w:after="0" w:line="240" w:lineRule="auto"/>
              <w:jc w:val="center"/>
              <w:rPr>
                <w:rFonts w:ascii="Times New Roman" w:eastAsia="Times New Roman" w:hAnsi="Times New Roman" w:cs="Times New Roman"/>
                <w:b/>
                <w:i/>
                <w:snapToGrid w:val="0"/>
                <w:sz w:val="24"/>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8B7BF8" w:rsidRPr="008B7BF8" w:rsidRDefault="008B7BF8" w:rsidP="008B7BF8">
            <w:pPr>
              <w:spacing w:after="0" w:line="240" w:lineRule="auto"/>
              <w:jc w:val="center"/>
              <w:rPr>
                <w:rFonts w:ascii="Times New Roman" w:eastAsia="Times New Roman" w:hAnsi="Times New Roman" w:cs="Times New Roman"/>
                <w:b/>
                <w:i/>
                <w:snapToGrid w:val="0"/>
                <w:sz w:val="24"/>
                <w:szCs w:val="20"/>
                <w:lang w:eastAsia="ru-RU"/>
              </w:rPr>
            </w:pPr>
            <w:r w:rsidRPr="008B7BF8">
              <w:rPr>
                <w:rFonts w:ascii="Times New Roman" w:eastAsia="Times New Roman" w:hAnsi="Times New Roman" w:cs="Times New Roman"/>
                <w:b/>
                <w:i/>
                <w:snapToGrid w:val="0"/>
                <w:sz w:val="24"/>
                <w:szCs w:val="20"/>
                <w:lang w:eastAsia="ru-RU"/>
              </w:rPr>
              <w:t>СРС</w:t>
            </w:r>
          </w:p>
        </w:tc>
        <w:tc>
          <w:tcPr>
            <w:tcW w:w="992" w:type="dxa"/>
            <w:tcBorders>
              <w:top w:val="single" w:sz="6" w:space="0" w:color="auto"/>
              <w:left w:val="single" w:sz="6" w:space="0" w:color="auto"/>
              <w:bottom w:val="single" w:sz="6" w:space="0" w:color="auto"/>
              <w:right w:val="single" w:sz="6" w:space="0" w:color="auto"/>
            </w:tcBorders>
            <w:vAlign w:val="center"/>
          </w:tcPr>
          <w:p w:rsidR="008B7BF8" w:rsidRPr="008B7BF8" w:rsidRDefault="008B7BF8" w:rsidP="008B7BF8">
            <w:pPr>
              <w:spacing w:after="0" w:line="240" w:lineRule="auto"/>
              <w:jc w:val="center"/>
              <w:rPr>
                <w:rFonts w:ascii="Times New Roman" w:eastAsia="Times New Roman" w:hAnsi="Times New Roman" w:cs="Times New Roman"/>
                <w:b/>
                <w:i/>
                <w:snapToGrid w:val="0"/>
                <w:sz w:val="24"/>
                <w:szCs w:val="20"/>
                <w:lang w:eastAsia="ru-RU"/>
              </w:rPr>
            </w:pPr>
            <w:proofErr w:type="spellStart"/>
            <w:r w:rsidRPr="008B7BF8">
              <w:rPr>
                <w:rFonts w:ascii="Times New Roman" w:eastAsia="Times New Roman" w:hAnsi="Times New Roman" w:cs="Times New Roman"/>
                <w:b/>
                <w:i/>
                <w:snapToGrid w:val="0"/>
                <w:sz w:val="24"/>
                <w:szCs w:val="20"/>
                <w:lang w:eastAsia="ru-RU"/>
              </w:rPr>
              <w:t>ауд</w:t>
            </w:r>
            <w:proofErr w:type="spellEnd"/>
            <w:r w:rsidRPr="008B7BF8">
              <w:rPr>
                <w:rFonts w:ascii="Times New Roman" w:eastAsia="Times New Roman" w:hAnsi="Times New Roman" w:cs="Times New Roman"/>
                <w:b/>
                <w:i/>
                <w:snapToGrid w:val="0"/>
                <w:sz w:val="24"/>
                <w:szCs w:val="20"/>
                <w:lang w:eastAsia="ru-RU"/>
              </w:rPr>
              <w:t>.</w:t>
            </w:r>
          </w:p>
        </w:tc>
        <w:tc>
          <w:tcPr>
            <w:tcW w:w="992" w:type="dxa"/>
            <w:vMerge/>
            <w:tcBorders>
              <w:left w:val="single" w:sz="6" w:space="0" w:color="auto"/>
              <w:bottom w:val="single" w:sz="6" w:space="0" w:color="auto"/>
              <w:right w:val="single" w:sz="6" w:space="0" w:color="auto"/>
            </w:tcBorders>
          </w:tcPr>
          <w:p w:rsidR="008B7BF8" w:rsidRPr="008B7BF8" w:rsidRDefault="008B7BF8" w:rsidP="008B7BF8">
            <w:pPr>
              <w:spacing w:after="0" w:line="240" w:lineRule="auto"/>
              <w:jc w:val="center"/>
              <w:rPr>
                <w:rFonts w:ascii="Times New Roman" w:eastAsia="Times New Roman" w:hAnsi="Times New Roman" w:cs="Times New Roman"/>
                <w:i/>
                <w:snapToGrid w:val="0"/>
                <w:sz w:val="24"/>
                <w:szCs w:val="20"/>
                <w:lang w:eastAsia="ru-RU"/>
              </w:rPr>
            </w:pPr>
          </w:p>
        </w:tc>
        <w:tc>
          <w:tcPr>
            <w:tcW w:w="993" w:type="dxa"/>
            <w:vMerge/>
            <w:tcBorders>
              <w:left w:val="single" w:sz="6" w:space="0" w:color="auto"/>
              <w:bottom w:val="single" w:sz="6" w:space="0" w:color="auto"/>
              <w:right w:val="single" w:sz="4" w:space="0" w:color="auto"/>
            </w:tcBorders>
          </w:tcPr>
          <w:p w:rsidR="008B7BF8" w:rsidRPr="008B7BF8" w:rsidRDefault="008B7BF8" w:rsidP="008B7BF8">
            <w:pPr>
              <w:spacing w:after="0" w:line="240" w:lineRule="auto"/>
              <w:jc w:val="center"/>
              <w:rPr>
                <w:rFonts w:ascii="Times New Roman" w:eastAsia="Times New Roman" w:hAnsi="Times New Roman" w:cs="Times New Roman"/>
                <w:i/>
                <w:snapToGrid w:val="0"/>
                <w:sz w:val="24"/>
                <w:szCs w:val="20"/>
                <w:lang w:eastAsia="ru-RU"/>
              </w:rPr>
            </w:pPr>
          </w:p>
        </w:tc>
      </w:tr>
      <w:tr w:rsidR="00845114" w:rsidRPr="008B7BF8" w:rsidTr="00845114">
        <w:trPr>
          <w:trHeight w:val="616"/>
        </w:trPr>
        <w:tc>
          <w:tcPr>
            <w:tcW w:w="993"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b/>
                <w:snapToGrid w:val="0"/>
                <w:lang w:eastAsia="ru-RU"/>
              </w:rPr>
            </w:pPr>
            <w:r w:rsidRPr="008B7BF8">
              <w:rPr>
                <w:rFonts w:ascii="Times New Roman" w:eastAsia="Times New Roman" w:hAnsi="Times New Roman" w:cs="Times New Roman"/>
                <w:b/>
                <w:snapToGrid w:val="0"/>
                <w:lang w:eastAsia="ru-RU"/>
              </w:rPr>
              <w:t>Тема 1</w:t>
            </w:r>
          </w:p>
        </w:tc>
        <w:tc>
          <w:tcPr>
            <w:tcW w:w="3543" w:type="dxa"/>
            <w:tcBorders>
              <w:top w:val="single" w:sz="6" w:space="0" w:color="auto"/>
              <w:left w:val="single" w:sz="6" w:space="0" w:color="auto"/>
              <w:bottom w:val="single" w:sz="6" w:space="0" w:color="auto"/>
              <w:right w:val="single" w:sz="6" w:space="0" w:color="auto"/>
            </w:tcBorders>
            <w:vAlign w:val="center"/>
          </w:tcPr>
          <w:p w:rsidR="00845114" w:rsidRPr="00E45FF3" w:rsidRDefault="00845114" w:rsidP="00225933">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Зовнішньоекономічна діяльність суб’єктів ринкових відносин</w:t>
            </w:r>
          </w:p>
        </w:tc>
        <w:tc>
          <w:tcPr>
            <w:tcW w:w="1134"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45114">
            <w:pPr>
              <w:spacing w:after="0" w:line="240" w:lineRule="auto"/>
              <w:jc w:val="center"/>
              <w:rPr>
                <w:rFonts w:ascii="Times New Roman" w:eastAsia="Times New Roman" w:hAnsi="Times New Roman" w:cs="Times New Roman"/>
                <w:snapToGrid w:val="0"/>
                <w:sz w:val="24"/>
                <w:szCs w:val="20"/>
                <w:lang w:eastAsia="ru-RU"/>
              </w:rPr>
            </w:pPr>
            <w:r w:rsidRPr="008B7BF8">
              <w:rPr>
                <w:rFonts w:ascii="Times New Roman" w:eastAsia="Times New Roman" w:hAnsi="Times New Roman" w:cs="Times New Roman"/>
                <w:snapToGrid w:val="0"/>
                <w:sz w:val="24"/>
                <w:szCs w:val="20"/>
                <w:lang w:eastAsia="ru-RU"/>
              </w:rPr>
              <w:t>1</w:t>
            </w:r>
            <w:r>
              <w:rPr>
                <w:rFonts w:ascii="Times New Roman" w:eastAsia="Times New Roman" w:hAnsi="Times New Roman" w:cs="Times New Roman"/>
                <w:snapToGrid w:val="0"/>
                <w:sz w:val="24"/>
                <w:szCs w:val="20"/>
                <w:lang w:eastAsia="ru-RU"/>
              </w:rPr>
              <w:t>5</w:t>
            </w:r>
          </w:p>
        </w:tc>
        <w:tc>
          <w:tcPr>
            <w:tcW w:w="992" w:type="dxa"/>
            <w:tcBorders>
              <w:top w:val="single" w:sz="4" w:space="0" w:color="auto"/>
              <w:left w:val="single" w:sz="6" w:space="0" w:color="auto"/>
              <w:bottom w:val="single" w:sz="6" w:space="0" w:color="auto"/>
              <w:right w:val="single" w:sz="6" w:space="0" w:color="auto"/>
            </w:tcBorders>
            <w:vAlign w:val="center"/>
          </w:tcPr>
          <w:p w:rsidR="00845114" w:rsidRPr="008B7BF8" w:rsidRDefault="00E8680C"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11</w:t>
            </w:r>
          </w:p>
        </w:tc>
        <w:tc>
          <w:tcPr>
            <w:tcW w:w="992" w:type="dxa"/>
            <w:tcBorders>
              <w:top w:val="single" w:sz="4"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snapToGrid w:val="0"/>
                <w:sz w:val="24"/>
                <w:szCs w:val="20"/>
                <w:lang w:eastAsia="ru-RU"/>
              </w:rPr>
            </w:pPr>
            <w:r w:rsidRPr="008B7BF8">
              <w:rPr>
                <w:rFonts w:ascii="Times New Roman" w:eastAsia="Times New Roman" w:hAnsi="Times New Roman" w:cs="Times New Roman"/>
                <w:snapToGrid w:val="0"/>
                <w:sz w:val="24"/>
                <w:szCs w:val="20"/>
                <w:lang w:eastAsia="ru-RU"/>
              </w:rPr>
              <w:t>4</w:t>
            </w:r>
          </w:p>
        </w:tc>
        <w:tc>
          <w:tcPr>
            <w:tcW w:w="992" w:type="dxa"/>
            <w:tcBorders>
              <w:top w:val="single" w:sz="4" w:space="0" w:color="auto"/>
              <w:left w:val="single" w:sz="6" w:space="0" w:color="auto"/>
              <w:bottom w:val="single" w:sz="6" w:space="0" w:color="auto"/>
              <w:right w:val="single" w:sz="6" w:space="0" w:color="auto"/>
            </w:tcBorders>
            <w:vAlign w:val="center"/>
          </w:tcPr>
          <w:p w:rsidR="00845114" w:rsidRPr="00845114" w:rsidRDefault="00845114" w:rsidP="00845114">
            <w:pPr>
              <w:spacing w:after="0" w:line="240" w:lineRule="auto"/>
              <w:jc w:val="center"/>
              <w:rPr>
                <w:rFonts w:ascii="Times New Roman" w:hAnsi="Times New Roman" w:cs="Times New Roman"/>
                <w:sz w:val="24"/>
                <w:szCs w:val="24"/>
              </w:rPr>
            </w:pPr>
            <w:r w:rsidRPr="00845114">
              <w:rPr>
                <w:rFonts w:ascii="Times New Roman" w:hAnsi="Times New Roman" w:cs="Times New Roman"/>
                <w:sz w:val="24"/>
                <w:szCs w:val="24"/>
              </w:rPr>
              <w:t>2</w:t>
            </w:r>
          </w:p>
        </w:tc>
        <w:tc>
          <w:tcPr>
            <w:tcW w:w="993" w:type="dxa"/>
            <w:tcBorders>
              <w:top w:val="single" w:sz="4"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iCs/>
                <w:snapToGrid w:val="0"/>
                <w:sz w:val="24"/>
                <w:szCs w:val="20"/>
                <w:lang w:eastAsia="ru-RU"/>
              </w:rPr>
            </w:pPr>
            <w:r w:rsidRPr="008B7BF8">
              <w:rPr>
                <w:rFonts w:ascii="Times New Roman" w:eastAsia="Times New Roman" w:hAnsi="Times New Roman" w:cs="Times New Roman"/>
                <w:iCs/>
                <w:snapToGrid w:val="0"/>
                <w:sz w:val="24"/>
                <w:szCs w:val="20"/>
                <w:lang w:eastAsia="ru-RU"/>
              </w:rPr>
              <w:t>2</w:t>
            </w:r>
          </w:p>
        </w:tc>
      </w:tr>
      <w:tr w:rsidR="00845114" w:rsidRPr="008B7BF8" w:rsidTr="00845114">
        <w:trPr>
          <w:trHeight w:val="397"/>
        </w:trPr>
        <w:tc>
          <w:tcPr>
            <w:tcW w:w="993"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b/>
                <w:snapToGrid w:val="0"/>
                <w:lang w:eastAsia="ru-RU"/>
              </w:rPr>
            </w:pPr>
            <w:r w:rsidRPr="008B7BF8">
              <w:rPr>
                <w:rFonts w:ascii="Times New Roman" w:eastAsia="Times New Roman" w:hAnsi="Times New Roman" w:cs="Times New Roman"/>
                <w:b/>
                <w:snapToGrid w:val="0"/>
                <w:lang w:eastAsia="ru-RU"/>
              </w:rPr>
              <w:t>Тема 2</w:t>
            </w:r>
          </w:p>
        </w:tc>
        <w:tc>
          <w:tcPr>
            <w:tcW w:w="3543" w:type="dxa"/>
            <w:tcBorders>
              <w:top w:val="single" w:sz="6" w:space="0" w:color="auto"/>
              <w:left w:val="single" w:sz="6" w:space="0" w:color="auto"/>
              <w:bottom w:val="single" w:sz="6" w:space="0" w:color="auto"/>
              <w:right w:val="single" w:sz="6" w:space="0" w:color="auto"/>
            </w:tcBorders>
            <w:vAlign w:val="center"/>
          </w:tcPr>
          <w:p w:rsidR="00845114" w:rsidRPr="00E45FF3" w:rsidRDefault="00845114" w:rsidP="00225933">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Сутність, принципи та методи управління зовнішньоекономічною діяльністю</w:t>
            </w:r>
          </w:p>
        </w:tc>
        <w:tc>
          <w:tcPr>
            <w:tcW w:w="1134"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45114">
            <w:pPr>
              <w:spacing w:after="0" w:line="240" w:lineRule="auto"/>
              <w:jc w:val="center"/>
              <w:rPr>
                <w:rFonts w:ascii="Times New Roman" w:eastAsia="Times New Roman" w:hAnsi="Times New Roman" w:cs="Times New Roman"/>
                <w:snapToGrid w:val="0"/>
                <w:sz w:val="24"/>
                <w:szCs w:val="20"/>
                <w:lang w:eastAsia="ru-RU"/>
              </w:rPr>
            </w:pPr>
            <w:r w:rsidRPr="008B7BF8">
              <w:rPr>
                <w:rFonts w:ascii="Times New Roman" w:eastAsia="Times New Roman" w:hAnsi="Times New Roman" w:cs="Times New Roman"/>
                <w:snapToGrid w:val="0"/>
                <w:sz w:val="24"/>
                <w:szCs w:val="20"/>
                <w:lang w:eastAsia="ru-RU"/>
              </w:rPr>
              <w:t>1</w:t>
            </w:r>
            <w:r>
              <w:rPr>
                <w:rFonts w:ascii="Times New Roman" w:eastAsia="Times New Roman" w:hAnsi="Times New Roman" w:cs="Times New Roman"/>
                <w:snapToGrid w:val="0"/>
                <w:sz w:val="24"/>
                <w:szCs w:val="20"/>
                <w:lang w:eastAsia="ru-RU"/>
              </w:rPr>
              <w:t>5</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B7BF8" w:rsidRDefault="00E8680C"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12</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B7BF8" w:rsidRDefault="00E8680C"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3</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45114" w:rsidRDefault="00845114" w:rsidP="00845114">
            <w:pPr>
              <w:spacing w:after="0" w:line="240" w:lineRule="auto"/>
              <w:jc w:val="center"/>
              <w:rPr>
                <w:rFonts w:ascii="Times New Roman" w:hAnsi="Times New Roman" w:cs="Times New Roman"/>
                <w:sz w:val="24"/>
                <w:szCs w:val="24"/>
              </w:rPr>
            </w:pPr>
            <w:r w:rsidRPr="00845114">
              <w:rPr>
                <w:rFonts w:ascii="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1</w:t>
            </w:r>
          </w:p>
        </w:tc>
      </w:tr>
      <w:tr w:rsidR="00845114" w:rsidRPr="008B7BF8" w:rsidTr="00845114">
        <w:trPr>
          <w:trHeight w:val="397"/>
        </w:trPr>
        <w:tc>
          <w:tcPr>
            <w:tcW w:w="993"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b/>
                <w:snapToGrid w:val="0"/>
                <w:lang w:eastAsia="ru-RU"/>
              </w:rPr>
            </w:pPr>
            <w:r w:rsidRPr="008B7BF8">
              <w:rPr>
                <w:rFonts w:ascii="Times New Roman" w:eastAsia="Times New Roman" w:hAnsi="Times New Roman" w:cs="Times New Roman"/>
                <w:b/>
                <w:snapToGrid w:val="0"/>
                <w:lang w:eastAsia="ru-RU"/>
              </w:rPr>
              <w:t>Тема 3</w:t>
            </w:r>
          </w:p>
        </w:tc>
        <w:tc>
          <w:tcPr>
            <w:tcW w:w="3543" w:type="dxa"/>
            <w:tcBorders>
              <w:top w:val="single" w:sz="6" w:space="0" w:color="auto"/>
              <w:left w:val="single" w:sz="6" w:space="0" w:color="auto"/>
              <w:bottom w:val="single" w:sz="6" w:space="0" w:color="auto"/>
              <w:right w:val="single" w:sz="6" w:space="0" w:color="auto"/>
            </w:tcBorders>
            <w:vAlign w:val="center"/>
          </w:tcPr>
          <w:p w:rsidR="00845114" w:rsidRPr="00E45FF3" w:rsidRDefault="00845114" w:rsidP="00225933">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Регулювання зовнішньоекономічної діяльності</w:t>
            </w:r>
          </w:p>
        </w:tc>
        <w:tc>
          <w:tcPr>
            <w:tcW w:w="1134"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45114">
            <w:pPr>
              <w:spacing w:after="0" w:line="240" w:lineRule="auto"/>
              <w:jc w:val="center"/>
              <w:rPr>
                <w:rFonts w:ascii="Times New Roman" w:eastAsia="Times New Roman" w:hAnsi="Times New Roman" w:cs="Times New Roman"/>
                <w:snapToGrid w:val="0"/>
                <w:sz w:val="24"/>
                <w:szCs w:val="20"/>
                <w:lang w:eastAsia="ru-RU"/>
              </w:rPr>
            </w:pPr>
            <w:r w:rsidRPr="008B7BF8">
              <w:rPr>
                <w:rFonts w:ascii="Times New Roman" w:eastAsia="Times New Roman" w:hAnsi="Times New Roman" w:cs="Times New Roman"/>
                <w:snapToGrid w:val="0"/>
                <w:sz w:val="24"/>
                <w:szCs w:val="20"/>
                <w:lang w:eastAsia="ru-RU"/>
              </w:rPr>
              <w:t>1</w:t>
            </w:r>
            <w:r>
              <w:rPr>
                <w:rFonts w:ascii="Times New Roman" w:eastAsia="Times New Roman" w:hAnsi="Times New Roman" w:cs="Times New Roman"/>
                <w:snapToGrid w:val="0"/>
                <w:sz w:val="24"/>
                <w:szCs w:val="20"/>
                <w:lang w:eastAsia="ru-RU"/>
              </w:rPr>
              <w:t>5</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B7BF8" w:rsidRDefault="00E8680C"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12</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B7BF8" w:rsidRDefault="00E8680C"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3</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45114" w:rsidRDefault="00845114" w:rsidP="00845114">
            <w:pPr>
              <w:spacing w:after="0" w:line="240" w:lineRule="auto"/>
              <w:jc w:val="center"/>
              <w:rPr>
                <w:rFonts w:ascii="Times New Roman" w:hAnsi="Times New Roman" w:cs="Times New Roman"/>
                <w:sz w:val="24"/>
                <w:szCs w:val="24"/>
              </w:rPr>
            </w:pPr>
            <w:r w:rsidRPr="00845114">
              <w:rPr>
                <w:rFonts w:ascii="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snapToGrid w:val="0"/>
                <w:sz w:val="24"/>
                <w:szCs w:val="20"/>
                <w:lang w:eastAsia="ru-RU"/>
              </w:rPr>
            </w:pPr>
            <w:r w:rsidRPr="008B7BF8">
              <w:rPr>
                <w:rFonts w:ascii="Times New Roman" w:eastAsia="Times New Roman" w:hAnsi="Times New Roman" w:cs="Times New Roman"/>
                <w:snapToGrid w:val="0"/>
                <w:sz w:val="24"/>
                <w:szCs w:val="20"/>
                <w:lang w:eastAsia="ru-RU"/>
              </w:rPr>
              <w:t>1</w:t>
            </w:r>
          </w:p>
        </w:tc>
      </w:tr>
      <w:tr w:rsidR="00845114" w:rsidRPr="008B7BF8" w:rsidTr="00845114">
        <w:trPr>
          <w:trHeight w:val="397"/>
        </w:trPr>
        <w:tc>
          <w:tcPr>
            <w:tcW w:w="993"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b/>
                <w:snapToGrid w:val="0"/>
                <w:lang w:eastAsia="ru-RU"/>
              </w:rPr>
            </w:pPr>
            <w:r w:rsidRPr="008B7BF8">
              <w:rPr>
                <w:rFonts w:ascii="Times New Roman" w:eastAsia="Times New Roman" w:hAnsi="Times New Roman" w:cs="Times New Roman"/>
                <w:b/>
                <w:snapToGrid w:val="0"/>
                <w:lang w:eastAsia="ru-RU"/>
              </w:rPr>
              <w:t>Тема 4</w:t>
            </w:r>
          </w:p>
        </w:tc>
        <w:tc>
          <w:tcPr>
            <w:tcW w:w="3543" w:type="dxa"/>
            <w:tcBorders>
              <w:top w:val="single" w:sz="6" w:space="0" w:color="auto"/>
              <w:left w:val="single" w:sz="6" w:space="0" w:color="auto"/>
              <w:bottom w:val="single" w:sz="6" w:space="0" w:color="auto"/>
              <w:right w:val="single" w:sz="6" w:space="0" w:color="auto"/>
            </w:tcBorders>
            <w:vAlign w:val="center"/>
          </w:tcPr>
          <w:p w:rsidR="00845114" w:rsidRPr="00E45FF3" w:rsidRDefault="00845114" w:rsidP="00225933">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Зовнішньоекономічні операції та угоди</w:t>
            </w:r>
          </w:p>
        </w:tc>
        <w:tc>
          <w:tcPr>
            <w:tcW w:w="1134"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45114">
            <w:pPr>
              <w:spacing w:after="0" w:line="240" w:lineRule="auto"/>
              <w:jc w:val="center"/>
              <w:rPr>
                <w:rFonts w:ascii="Times New Roman" w:eastAsia="Times New Roman" w:hAnsi="Times New Roman" w:cs="Times New Roman"/>
                <w:snapToGrid w:val="0"/>
                <w:sz w:val="24"/>
                <w:szCs w:val="20"/>
                <w:lang w:eastAsia="ru-RU"/>
              </w:rPr>
            </w:pPr>
            <w:r w:rsidRPr="008B7BF8">
              <w:rPr>
                <w:rFonts w:ascii="Times New Roman" w:eastAsia="Times New Roman" w:hAnsi="Times New Roman" w:cs="Times New Roman"/>
                <w:snapToGrid w:val="0"/>
                <w:sz w:val="24"/>
                <w:szCs w:val="20"/>
                <w:lang w:eastAsia="ru-RU"/>
              </w:rPr>
              <w:t>1</w:t>
            </w:r>
            <w:r>
              <w:rPr>
                <w:rFonts w:ascii="Times New Roman" w:eastAsia="Times New Roman" w:hAnsi="Times New Roman" w:cs="Times New Roman"/>
                <w:snapToGrid w:val="0"/>
                <w:sz w:val="24"/>
                <w:szCs w:val="20"/>
                <w:lang w:eastAsia="ru-RU"/>
              </w:rPr>
              <w:t>5</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B7BF8" w:rsidRDefault="00E8680C"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9</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B7BF8" w:rsidRDefault="00E8680C"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6</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45114" w:rsidRDefault="00845114" w:rsidP="00845114">
            <w:pPr>
              <w:spacing w:after="0" w:line="240" w:lineRule="auto"/>
              <w:jc w:val="center"/>
              <w:rPr>
                <w:rFonts w:ascii="Times New Roman" w:hAnsi="Times New Roman" w:cs="Times New Roman"/>
                <w:sz w:val="24"/>
                <w:szCs w:val="24"/>
              </w:rPr>
            </w:pPr>
            <w:r w:rsidRPr="00845114">
              <w:rPr>
                <w:rFonts w:ascii="Times New Roman" w:hAnsi="Times New Roman" w:cs="Times New Roman"/>
                <w:sz w:val="24"/>
                <w:szCs w:val="24"/>
              </w:rPr>
              <w:t>4</w:t>
            </w:r>
          </w:p>
        </w:tc>
        <w:tc>
          <w:tcPr>
            <w:tcW w:w="993"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2</w:t>
            </w:r>
          </w:p>
        </w:tc>
      </w:tr>
      <w:tr w:rsidR="00845114" w:rsidRPr="008B7BF8" w:rsidTr="00845114">
        <w:trPr>
          <w:trHeight w:val="397"/>
        </w:trPr>
        <w:tc>
          <w:tcPr>
            <w:tcW w:w="993"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b/>
                <w:snapToGrid w:val="0"/>
                <w:lang w:eastAsia="ru-RU"/>
              </w:rPr>
            </w:pPr>
            <w:r w:rsidRPr="008B7BF8">
              <w:rPr>
                <w:rFonts w:ascii="Times New Roman" w:eastAsia="Times New Roman" w:hAnsi="Times New Roman" w:cs="Times New Roman"/>
                <w:b/>
                <w:snapToGrid w:val="0"/>
                <w:lang w:eastAsia="ru-RU"/>
              </w:rPr>
              <w:t>Тема 5</w:t>
            </w:r>
          </w:p>
        </w:tc>
        <w:tc>
          <w:tcPr>
            <w:tcW w:w="3543" w:type="dxa"/>
            <w:tcBorders>
              <w:top w:val="single" w:sz="6" w:space="0" w:color="auto"/>
              <w:left w:val="single" w:sz="6" w:space="0" w:color="auto"/>
              <w:bottom w:val="single" w:sz="6" w:space="0" w:color="auto"/>
              <w:right w:val="single" w:sz="6" w:space="0" w:color="auto"/>
            </w:tcBorders>
            <w:vAlign w:val="center"/>
          </w:tcPr>
          <w:p w:rsidR="00845114" w:rsidRPr="00E45FF3" w:rsidRDefault="00845114" w:rsidP="00225933">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Організація виходу підприємства на зовнішній ринок</w:t>
            </w:r>
          </w:p>
        </w:tc>
        <w:tc>
          <w:tcPr>
            <w:tcW w:w="1134"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45114">
            <w:pPr>
              <w:spacing w:after="0" w:line="240" w:lineRule="auto"/>
              <w:jc w:val="center"/>
              <w:rPr>
                <w:rFonts w:ascii="Times New Roman" w:eastAsia="Times New Roman" w:hAnsi="Times New Roman" w:cs="Times New Roman"/>
                <w:snapToGrid w:val="0"/>
                <w:sz w:val="24"/>
                <w:szCs w:val="20"/>
                <w:lang w:eastAsia="ru-RU"/>
              </w:rPr>
            </w:pPr>
            <w:r w:rsidRPr="008B7BF8">
              <w:rPr>
                <w:rFonts w:ascii="Times New Roman" w:eastAsia="Times New Roman" w:hAnsi="Times New Roman" w:cs="Times New Roman"/>
                <w:snapToGrid w:val="0"/>
                <w:sz w:val="24"/>
                <w:szCs w:val="20"/>
                <w:lang w:eastAsia="ru-RU"/>
              </w:rPr>
              <w:t>1</w:t>
            </w:r>
            <w:r>
              <w:rPr>
                <w:rFonts w:ascii="Times New Roman" w:eastAsia="Times New Roman" w:hAnsi="Times New Roman" w:cs="Times New Roman"/>
                <w:snapToGrid w:val="0"/>
                <w:sz w:val="24"/>
                <w:szCs w:val="20"/>
                <w:lang w:eastAsia="ru-RU"/>
              </w:rPr>
              <w:t>5</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B7BF8" w:rsidRDefault="00E8680C"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9</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snapToGrid w:val="0"/>
                <w:sz w:val="24"/>
                <w:szCs w:val="20"/>
                <w:lang w:eastAsia="ru-RU"/>
              </w:rPr>
            </w:pPr>
            <w:r w:rsidRPr="008B7BF8">
              <w:rPr>
                <w:rFonts w:ascii="Times New Roman" w:eastAsia="Times New Roman" w:hAnsi="Times New Roman" w:cs="Times New Roman"/>
                <w:snapToGrid w:val="0"/>
                <w:sz w:val="24"/>
                <w:szCs w:val="20"/>
                <w:lang w:eastAsia="ru-RU"/>
              </w:rPr>
              <w:t>6</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45114" w:rsidRDefault="00845114" w:rsidP="00845114">
            <w:pPr>
              <w:spacing w:after="0" w:line="240" w:lineRule="auto"/>
              <w:jc w:val="center"/>
              <w:rPr>
                <w:rFonts w:ascii="Times New Roman" w:hAnsi="Times New Roman" w:cs="Times New Roman"/>
                <w:sz w:val="24"/>
                <w:szCs w:val="24"/>
              </w:rPr>
            </w:pPr>
            <w:r w:rsidRPr="00845114">
              <w:rPr>
                <w:rFonts w:ascii="Times New Roman" w:hAnsi="Times New Roman" w:cs="Times New Roman"/>
                <w:sz w:val="24"/>
                <w:szCs w:val="24"/>
              </w:rPr>
              <w:t>4</w:t>
            </w:r>
          </w:p>
        </w:tc>
        <w:tc>
          <w:tcPr>
            <w:tcW w:w="993"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2</w:t>
            </w:r>
          </w:p>
        </w:tc>
      </w:tr>
      <w:tr w:rsidR="00845114" w:rsidRPr="008B7BF8" w:rsidTr="00845114">
        <w:trPr>
          <w:trHeight w:val="397"/>
        </w:trPr>
        <w:tc>
          <w:tcPr>
            <w:tcW w:w="993"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b/>
                <w:snapToGrid w:val="0"/>
                <w:lang w:eastAsia="ru-RU"/>
              </w:rPr>
            </w:pPr>
            <w:r w:rsidRPr="008B7BF8">
              <w:rPr>
                <w:rFonts w:ascii="Times New Roman" w:eastAsia="Times New Roman" w:hAnsi="Times New Roman" w:cs="Times New Roman"/>
                <w:b/>
                <w:snapToGrid w:val="0"/>
                <w:lang w:eastAsia="ru-RU"/>
              </w:rPr>
              <w:t>Тема 6</w:t>
            </w:r>
          </w:p>
        </w:tc>
        <w:tc>
          <w:tcPr>
            <w:tcW w:w="3543" w:type="dxa"/>
            <w:tcBorders>
              <w:top w:val="single" w:sz="6" w:space="0" w:color="auto"/>
              <w:left w:val="single" w:sz="6" w:space="0" w:color="auto"/>
              <w:bottom w:val="single" w:sz="6" w:space="0" w:color="auto"/>
              <w:right w:val="single" w:sz="6" w:space="0" w:color="auto"/>
            </w:tcBorders>
            <w:vAlign w:val="center"/>
          </w:tcPr>
          <w:p w:rsidR="00845114" w:rsidRPr="00E45FF3" w:rsidRDefault="00845114" w:rsidP="00225933">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Торгово-посередницькі операції на зовнішньому ринку</w:t>
            </w:r>
          </w:p>
        </w:tc>
        <w:tc>
          <w:tcPr>
            <w:tcW w:w="1134"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45114">
            <w:pPr>
              <w:spacing w:after="0" w:line="240" w:lineRule="auto"/>
              <w:jc w:val="center"/>
              <w:rPr>
                <w:rFonts w:ascii="Times New Roman" w:eastAsia="Times New Roman" w:hAnsi="Times New Roman" w:cs="Times New Roman"/>
                <w:snapToGrid w:val="0"/>
                <w:sz w:val="24"/>
                <w:szCs w:val="20"/>
                <w:lang w:eastAsia="ru-RU"/>
              </w:rPr>
            </w:pPr>
            <w:r w:rsidRPr="008B7BF8">
              <w:rPr>
                <w:rFonts w:ascii="Times New Roman" w:eastAsia="Times New Roman" w:hAnsi="Times New Roman" w:cs="Times New Roman"/>
                <w:snapToGrid w:val="0"/>
                <w:sz w:val="24"/>
                <w:szCs w:val="20"/>
                <w:lang w:eastAsia="ru-RU"/>
              </w:rPr>
              <w:t>1</w:t>
            </w:r>
            <w:r>
              <w:rPr>
                <w:rFonts w:ascii="Times New Roman" w:eastAsia="Times New Roman" w:hAnsi="Times New Roman" w:cs="Times New Roman"/>
                <w:snapToGrid w:val="0"/>
                <w:sz w:val="24"/>
                <w:szCs w:val="20"/>
                <w:lang w:eastAsia="ru-RU"/>
              </w:rPr>
              <w:t>5</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B7BF8" w:rsidRDefault="00E8680C"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9</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snapToGrid w:val="0"/>
                <w:sz w:val="24"/>
                <w:szCs w:val="20"/>
                <w:lang w:eastAsia="ru-RU"/>
              </w:rPr>
            </w:pPr>
            <w:r w:rsidRPr="008B7BF8">
              <w:rPr>
                <w:rFonts w:ascii="Times New Roman" w:eastAsia="Times New Roman" w:hAnsi="Times New Roman" w:cs="Times New Roman"/>
                <w:snapToGrid w:val="0"/>
                <w:sz w:val="24"/>
                <w:szCs w:val="20"/>
                <w:lang w:eastAsia="ru-RU"/>
              </w:rPr>
              <w:t>6</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45114" w:rsidRDefault="00845114" w:rsidP="00845114">
            <w:pPr>
              <w:spacing w:after="0" w:line="240" w:lineRule="auto"/>
              <w:jc w:val="center"/>
              <w:rPr>
                <w:rFonts w:ascii="Times New Roman" w:hAnsi="Times New Roman" w:cs="Times New Roman"/>
                <w:sz w:val="24"/>
                <w:szCs w:val="24"/>
              </w:rPr>
            </w:pPr>
            <w:r w:rsidRPr="00845114">
              <w:rPr>
                <w:rFonts w:ascii="Times New Roman" w:hAnsi="Times New Roman" w:cs="Times New Roman"/>
                <w:sz w:val="24"/>
                <w:szCs w:val="24"/>
              </w:rPr>
              <w:t>4</w:t>
            </w:r>
          </w:p>
        </w:tc>
        <w:tc>
          <w:tcPr>
            <w:tcW w:w="993"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2</w:t>
            </w:r>
          </w:p>
        </w:tc>
      </w:tr>
      <w:tr w:rsidR="00845114" w:rsidRPr="008B7BF8" w:rsidTr="00845114">
        <w:trPr>
          <w:trHeight w:val="397"/>
        </w:trPr>
        <w:tc>
          <w:tcPr>
            <w:tcW w:w="993"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b/>
                <w:snapToGrid w:val="0"/>
                <w:lang w:eastAsia="ru-RU"/>
              </w:rPr>
            </w:pPr>
            <w:r w:rsidRPr="008B7BF8">
              <w:rPr>
                <w:rFonts w:ascii="Times New Roman" w:eastAsia="Times New Roman" w:hAnsi="Times New Roman" w:cs="Times New Roman"/>
                <w:b/>
                <w:snapToGrid w:val="0"/>
                <w:lang w:eastAsia="ru-RU"/>
              </w:rPr>
              <w:t>Тема 7</w:t>
            </w:r>
          </w:p>
        </w:tc>
        <w:tc>
          <w:tcPr>
            <w:tcW w:w="3543" w:type="dxa"/>
            <w:tcBorders>
              <w:top w:val="single" w:sz="6" w:space="0" w:color="auto"/>
              <w:left w:val="single" w:sz="6" w:space="0" w:color="auto"/>
              <w:bottom w:val="single" w:sz="6" w:space="0" w:color="auto"/>
              <w:right w:val="single" w:sz="6" w:space="0" w:color="auto"/>
            </w:tcBorders>
            <w:vAlign w:val="center"/>
          </w:tcPr>
          <w:p w:rsidR="00845114" w:rsidRPr="00E45FF3" w:rsidRDefault="00845114" w:rsidP="00225933">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Ціноутворення у зовнішньоекономічній діяльності</w:t>
            </w:r>
          </w:p>
        </w:tc>
        <w:tc>
          <w:tcPr>
            <w:tcW w:w="1134"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15</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B7BF8" w:rsidRDefault="00E8680C"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10</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B7BF8" w:rsidRDefault="00E8680C"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5</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45114" w:rsidRDefault="00845114" w:rsidP="00845114">
            <w:pPr>
              <w:spacing w:after="0" w:line="240" w:lineRule="auto"/>
              <w:jc w:val="center"/>
              <w:rPr>
                <w:rFonts w:ascii="Times New Roman" w:hAnsi="Times New Roman" w:cs="Times New Roman"/>
                <w:sz w:val="24"/>
                <w:szCs w:val="24"/>
              </w:rPr>
            </w:pPr>
            <w:r w:rsidRPr="00845114">
              <w:rPr>
                <w:rFonts w:ascii="Times New Roman" w:hAnsi="Times New Roman" w:cs="Times New Roman"/>
                <w:sz w:val="24"/>
                <w:szCs w:val="24"/>
              </w:rPr>
              <w:t>4</w:t>
            </w:r>
          </w:p>
        </w:tc>
        <w:tc>
          <w:tcPr>
            <w:tcW w:w="993"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snapToGrid w:val="0"/>
                <w:sz w:val="24"/>
                <w:szCs w:val="20"/>
                <w:lang w:eastAsia="ru-RU"/>
              </w:rPr>
            </w:pPr>
            <w:r w:rsidRPr="008B7BF8">
              <w:rPr>
                <w:rFonts w:ascii="Times New Roman" w:eastAsia="Times New Roman" w:hAnsi="Times New Roman" w:cs="Times New Roman"/>
                <w:snapToGrid w:val="0"/>
                <w:sz w:val="24"/>
                <w:szCs w:val="20"/>
                <w:lang w:eastAsia="ru-RU"/>
              </w:rPr>
              <w:t>1</w:t>
            </w:r>
          </w:p>
        </w:tc>
      </w:tr>
      <w:tr w:rsidR="00845114" w:rsidRPr="008B7BF8" w:rsidTr="00845114">
        <w:trPr>
          <w:trHeight w:val="397"/>
        </w:trPr>
        <w:tc>
          <w:tcPr>
            <w:tcW w:w="993"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b/>
                <w:snapToGrid w:val="0"/>
                <w:lang w:eastAsia="ru-RU"/>
              </w:rPr>
            </w:pPr>
            <w:r w:rsidRPr="008B7BF8">
              <w:rPr>
                <w:rFonts w:ascii="Times New Roman" w:eastAsia="Times New Roman" w:hAnsi="Times New Roman" w:cs="Times New Roman"/>
                <w:b/>
                <w:snapToGrid w:val="0"/>
                <w:lang w:eastAsia="ru-RU"/>
              </w:rPr>
              <w:t>Тема 8</w:t>
            </w:r>
          </w:p>
        </w:tc>
        <w:tc>
          <w:tcPr>
            <w:tcW w:w="3543" w:type="dxa"/>
            <w:tcBorders>
              <w:top w:val="single" w:sz="6" w:space="0" w:color="auto"/>
              <w:left w:val="single" w:sz="6" w:space="0" w:color="auto"/>
              <w:bottom w:val="single" w:sz="6" w:space="0" w:color="auto"/>
              <w:right w:val="single" w:sz="6" w:space="0" w:color="auto"/>
            </w:tcBorders>
            <w:vAlign w:val="center"/>
          </w:tcPr>
          <w:p w:rsidR="00845114" w:rsidRPr="00E45FF3" w:rsidRDefault="00845114" w:rsidP="00225933">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Страхування ризиків при здійсненні зовнішньоекономічної діяльності та шляхи їх мінімізації</w:t>
            </w:r>
          </w:p>
        </w:tc>
        <w:tc>
          <w:tcPr>
            <w:tcW w:w="1134"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15</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B7BF8" w:rsidRDefault="00E8680C"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12</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B7BF8" w:rsidRDefault="00E8680C"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3</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45114" w:rsidRDefault="00845114" w:rsidP="00845114">
            <w:pPr>
              <w:spacing w:after="0" w:line="240" w:lineRule="auto"/>
              <w:jc w:val="center"/>
              <w:rPr>
                <w:rFonts w:ascii="Times New Roman" w:hAnsi="Times New Roman" w:cs="Times New Roman"/>
                <w:sz w:val="24"/>
                <w:szCs w:val="24"/>
              </w:rPr>
            </w:pPr>
            <w:r w:rsidRPr="00845114">
              <w:rPr>
                <w:rFonts w:ascii="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snapToGrid w:val="0"/>
                <w:sz w:val="24"/>
                <w:szCs w:val="20"/>
                <w:lang w:eastAsia="ru-RU"/>
              </w:rPr>
            </w:pPr>
            <w:r w:rsidRPr="008B7BF8">
              <w:rPr>
                <w:rFonts w:ascii="Times New Roman" w:eastAsia="Times New Roman" w:hAnsi="Times New Roman" w:cs="Times New Roman"/>
                <w:snapToGrid w:val="0"/>
                <w:sz w:val="24"/>
                <w:szCs w:val="20"/>
                <w:lang w:eastAsia="ru-RU"/>
              </w:rPr>
              <w:t>1</w:t>
            </w:r>
          </w:p>
        </w:tc>
      </w:tr>
      <w:tr w:rsidR="00845114" w:rsidRPr="008B7BF8" w:rsidTr="00845114">
        <w:trPr>
          <w:trHeight w:val="397"/>
        </w:trPr>
        <w:tc>
          <w:tcPr>
            <w:tcW w:w="993"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b/>
                <w:snapToGrid w:val="0"/>
                <w:lang w:eastAsia="ru-RU"/>
              </w:rPr>
            </w:pPr>
            <w:r w:rsidRPr="008B7BF8">
              <w:rPr>
                <w:rFonts w:ascii="Times New Roman" w:eastAsia="Times New Roman" w:hAnsi="Times New Roman" w:cs="Times New Roman"/>
                <w:b/>
                <w:snapToGrid w:val="0"/>
                <w:lang w:eastAsia="ru-RU"/>
              </w:rPr>
              <w:t>Тема 9</w:t>
            </w:r>
          </w:p>
        </w:tc>
        <w:tc>
          <w:tcPr>
            <w:tcW w:w="3543" w:type="dxa"/>
            <w:tcBorders>
              <w:top w:val="single" w:sz="6" w:space="0" w:color="auto"/>
              <w:left w:val="single" w:sz="6" w:space="0" w:color="auto"/>
              <w:bottom w:val="single" w:sz="6" w:space="0" w:color="auto"/>
              <w:right w:val="single" w:sz="6" w:space="0" w:color="auto"/>
            </w:tcBorders>
            <w:vAlign w:val="center"/>
          </w:tcPr>
          <w:p w:rsidR="00845114" w:rsidRPr="00E45FF3" w:rsidRDefault="00845114" w:rsidP="00225933">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 xml:space="preserve">Оцінка ефективності зовнішньоекономічної діяльності </w:t>
            </w:r>
          </w:p>
        </w:tc>
        <w:tc>
          <w:tcPr>
            <w:tcW w:w="1134"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15</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B7BF8" w:rsidRDefault="00E8680C"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9</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snapToGrid w:val="0"/>
                <w:sz w:val="24"/>
                <w:szCs w:val="20"/>
                <w:lang w:eastAsia="ru-RU"/>
              </w:rPr>
            </w:pPr>
            <w:r w:rsidRPr="008B7BF8">
              <w:rPr>
                <w:rFonts w:ascii="Times New Roman" w:eastAsia="Times New Roman" w:hAnsi="Times New Roman" w:cs="Times New Roman"/>
                <w:snapToGrid w:val="0"/>
                <w:sz w:val="24"/>
                <w:szCs w:val="20"/>
                <w:lang w:eastAsia="ru-RU"/>
              </w:rPr>
              <w:t>6</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45114" w:rsidRDefault="00845114" w:rsidP="00845114">
            <w:pPr>
              <w:spacing w:after="0" w:line="240" w:lineRule="auto"/>
              <w:jc w:val="center"/>
              <w:rPr>
                <w:rFonts w:ascii="Times New Roman" w:hAnsi="Times New Roman" w:cs="Times New Roman"/>
                <w:sz w:val="24"/>
                <w:szCs w:val="24"/>
              </w:rPr>
            </w:pPr>
            <w:r w:rsidRPr="00845114">
              <w:rPr>
                <w:rFonts w:ascii="Times New Roman" w:hAnsi="Times New Roman" w:cs="Times New Roman"/>
                <w:sz w:val="24"/>
                <w:szCs w:val="24"/>
              </w:rPr>
              <w:t>4</w:t>
            </w:r>
          </w:p>
        </w:tc>
        <w:tc>
          <w:tcPr>
            <w:tcW w:w="993"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2</w:t>
            </w:r>
          </w:p>
        </w:tc>
      </w:tr>
      <w:tr w:rsidR="00845114" w:rsidRPr="008B7BF8" w:rsidTr="00845114">
        <w:trPr>
          <w:trHeight w:val="397"/>
        </w:trPr>
        <w:tc>
          <w:tcPr>
            <w:tcW w:w="993"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b/>
                <w:snapToGrid w:val="0"/>
                <w:lang w:eastAsia="ru-RU"/>
              </w:rPr>
            </w:pPr>
            <w:r w:rsidRPr="008B7BF8">
              <w:rPr>
                <w:rFonts w:ascii="Times New Roman" w:eastAsia="Times New Roman" w:hAnsi="Times New Roman" w:cs="Times New Roman"/>
                <w:b/>
                <w:snapToGrid w:val="0"/>
                <w:lang w:eastAsia="ru-RU"/>
              </w:rPr>
              <w:t>Тема 10</w:t>
            </w:r>
          </w:p>
        </w:tc>
        <w:tc>
          <w:tcPr>
            <w:tcW w:w="3543" w:type="dxa"/>
            <w:tcBorders>
              <w:top w:val="single" w:sz="6" w:space="0" w:color="auto"/>
              <w:left w:val="single" w:sz="6" w:space="0" w:color="auto"/>
              <w:bottom w:val="single" w:sz="6" w:space="0" w:color="auto"/>
              <w:right w:val="single" w:sz="6" w:space="0" w:color="auto"/>
            </w:tcBorders>
            <w:vAlign w:val="center"/>
          </w:tcPr>
          <w:p w:rsidR="00845114" w:rsidRPr="00E45FF3" w:rsidRDefault="00845114" w:rsidP="00225933">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Зовнішньоекономічна діяльність регіону</w:t>
            </w:r>
          </w:p>
        </w:tc>
        <w:tc>
          <w:tcPr>
            <w:tcW w:w="1134"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15</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B7BF8" w:rsidRDefault="00E8680C"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9</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B7BF8" w:rsidRDefault="00E8680C"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6</w:t>
            </w:r>
          </w:p>
        </w:tc>
        <w:tc>
          <w:tcPr>
            <w:tcW w:w="992" w:type="dxa"/>
            <w:tcBorders>
              <w:top w:val="single" w:sz="6" w:space="0" w:color="auto"/>
              <w:left w:val="single" w:sz="6" w:space="0" w:color="auto"/>
              <w:bottom w:val="single" w:sz="6" w:space="0" w:color="auto"/>
              <w:right w:val="single" w:sz="6" w:space="0" w:color="auto"/>
            </w:tcBorders>
            <w:vAlign w:val="center"/>
          </w:tcPr>
          <w:p w:rsidR="00845114" w:rsidRPr="00845114" w:rsidRDefault="00845114" w:rsidP="00845114">
            <w:pPr>
              <w:spacing w:after="0" w:line="240" w:lineRule="auto"/>
              <w:jc w:val="center"/>
              <w:rPr>
                <w:rFonts w:ascii="Times New Roman" w:hAnsi="Times New Roman" w:cs="Times New Roman"/>
                <w:sz w:val="24"/>
                <w:szCs w:val="24"/>
              </w:rPr>
            </w:pPr>
            <w:r w:rsidRPr="00845114">
              <w:rPr>
                <w:rFonts w:ascii="Times New Roman" w:hAnsi="Times New Roman" w:cs="Times New Roman"/>
                <w:sz w:val="24"/>
                <w:szCs w:val="24"/>
              </w:rPr>
              <w:t>4</w:t>
            </w:r>
          </w:p>
        </w:tc>
        <w:tc>
          <w:tcPr>
            <w:tcW w:w="993" w:type="dxa"/>
            <w:tcBorders>
              <w:top w:val="single" w:sz="6" w:space="0" w:color="auto"/>
              <w:left w:val="single" w:sz="6" w:space="0" w:color="auto"/>
              <w:bottom w:val="single" w:sz="6" w:space="0" w:color="auto"/>
              <w:right w:val="single" w:sz="6" w:space="0" w:color="auto"/>
            </w:tcBorders>
            <w:vAlign w:val="center"/>
          </w:tcPr>
          <w:p w:rsidR="00845114" w:rsidRPr="008B7BF8" w:rsidRDefault="00845114" w:rsidP="008B7BF8">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2</w:t>
            </w:r>
          </w:p>
        </w:tc>
      </w:tr>
      <w:tr w:rsidR="008B7BF8" w:rsidRPr="008B7BF8" w:rsidTr="00225933">
        <w:trPr>
          <w:trHeight w:val="397"/>
        </w:trPr>
        <w:tc>
          <w:tcPr>
            <w:tcW w:w="4536"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sz w:val="24"/>
                <w:szCs w:val="20"/>
                <w:lang w:eastAsia="ru-RU"/>
              </w:rPr>
            </w:pPr>
            <w:r w:rsidRPr="008B7BF8">
              <w:rPr>
                <w:rFonts w:ascii="Times New Roman" w:eastAsia="Times New Roman" w:hAnsi="Times New Roman" w:cs="Times New Roman"/>
                <w:b/>
                <w:snapToGrid w:val="0"/>
                <w:sz w:val="24"/>
                <w:szCs w:val="20"/>
                <w:lang w:eastAsia="ru-RU"/>
              </w:rPr>
              <w:t>Разом</w:t>
            </w:r>
          </w:p>
        </w:tc>
        <w:tc>
          <w:tcPr>
            <w:tcW w:w="1134" w:type="dxa"/>
            <w:tcBorders>
              <w:top w:val="single" w:sz="6" w:space="0" w:color="auto"/>
              <w:left w:val="single" w:sz="6" w:space="0" w:color="auto"/>
              <w:bottom w:val="single" w:sz="6" w:space="0" w:color="auto"/>
              <w:right w:val="single" w:sz="6" w:space="0" w:color="auto"/>
            </w:tcBorders>
            <w:shd w:val="clear" w:color="auto" w:fill="E6E6E6"/>
            <w:vAlign w:val="center"/>
          </w:tcPr>
          <w:p w:rsidR="008B7BF8" w:rsidRPr="008B7BF8" w:rsidRDefault="008B7BF8" w:rsidP="00845114">
            <w:pPr>
              <w:spacing w:after="0" w:line="240" w:lineRule="auto"/>
              <w:jc w:val="center"/>
              <w:rPr>
                <w:rFonts w:ascii="Times New Roman" w:eastAsia="Times New Roman" w:hAnsi="Times New Roman" w:cs="Times New Roman"/>
                <w:b/>
                <w:snapToGrid w:val="0"/>
                <w:sz w:val="24"/>
                <w:szCs w:val="20"/>
                <w:lang w:eastAsia="ru-RU"/>
              </w:rPr>
            </w:pPr>
            <w:r w:rsidRPr="008B7BF8">
              <w:rPr>
                <w:rFonts w:ascii="Times New Roman" w:eastAsia="Times New Roman" w:hAnsi="Times New Roman" w:cs="Times New Roman"/>
                <w:b/>
                <w:snapToGrid w:val="0"/>
                <w:sz w:val="24"/>
                <w:szCs w:val="20"/>
                <w:lang w:eastAsia="ru-RU"/>
              </w:rPr>
              <w:t>1</w:t>
            </w:r>
            <w:r w:rsidR="00845114">
              <w:rPr>
                <w:rFonts w:ascii="Times New Roman" w:eastAsia="Times New Roman" w:hAnsi="Times New Roman" w:cs="Times New Roman"/>
                <w:b/>
                <w:snapToGrid w:val="0"/>
                <w:sz w:val="24"/>
                <w:szCs w:val="20"/>
                <w:lang w:eastAsia="ru-RU"/>
              </w:rPr>
              <w:t>5</w:t>
            </w:r>
            <w:r w:rsidRPr="008B7BF8">
              <w:rPr>
                <w:rFonts w:ascii="Times New Roman" w:eastAsia="Times New Roman" w:hAnsi="Times New Roman" w:cs="Times New Roman"/>
                <w:b/>
                <w:snapToGrid w:val="0"/>
                <w:sz w:val="24"/>
                <w:szCs w:val="20"/>
                <w:lang w:eastAsia="ru-RU"/>
              </w:rPr>
              <w:t>0</w:t>
            </w:r>
          </w:p>
        </w:tc>
        <w:tc>
          <w:tcPr>
            <w:tcW w:w="992" w:type="dxa"/>
            <w:tcBorders>
              <w:top w:val="single" w:sz="6" w:space="0" w:color="auto"/>
              <w:left w:val="single" w:sz="6" w:space="0" w:color="auto"/>
              <w:bottom w:val="single" w:sz="6" w:space="0" w:color="auto"/>
              <w:right w:val="single" w:sz="6" w:space="0" w:color="auto"/>
            </w:tcBorders>
            <w:shd w:val="clear" w:color="auto" w:fill="E6E6E6"/>
            <w:vAlign w:val="center"/>
          </w:tcPr>
          <w:p w:rsidR="008B7BF8" w:rsidRPr="008B7BF8" w:rsidRDefault="00845114" w:rsidP="008B7BF8">
            <w:pPr>
              <w:spacing w:after="0" w:line="240" w:lineRule="auto"/>
              <w:jc w:val="center"/>
              <w:rPr>
                <w:rFonts w:ascii="Times New Roman" w:eastAsia="Times New Roman" w:hAnsi="Times New Roman" w:cs="Times New Roman"/>
                <w:b/>
                <w:snapToGrid w:val="0"/>
                <w:sz w:val="24"/>
                <w:szCs w:val="20"/>
                <w:lang w:eastAsia="ru-RU"/>
              </w:rPr>
            </w:pPr>
            <w:r>
              <w:rPr>
                <w:rFonts w:ascii="Times New Roman" w:eastAsia="Times New Roman" w:hAnsi="Times New Roman" w:cs="Times New Roman"/>
                <w:b/>
                <w:snapToGrid w:val="0"/>
                <w:sz w:val="24"/>
                <w:szCs w:val="20"/>
                <w:lang w:eastAsia="ru-RU"/>
              </w:rPr>
              <w:t>10</w:t>
            </w:r>
            <w:r w:rsidR="008B7BF8" w:rsidRPr="008B7BF8">
              <w:rPr>
                <w:rFonts w:ascii="Times New Roman" w:eastAsia="Times New Roman" w:hAnsi="Times New Roman" w:cs="Times New Roman"/>
                <w:b/>
                <w:snapToGrid w:val="0"/>
                <w:sz w:val="24"/>
                <w:szCs w:val="20"/>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E6E6E6"/>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sz w:val="24"/>
                <w:szCs w:val="20"/>
                <w:lang w:eastAsia="ru-RU"/>
              </w:rPr>
            </w:pPr>
            <w:r w:rsidRPr="008B7BF8">
              <w:rPr>
                <w:rFonts w:ascii="Times New Roman" w:eastAsia="Times New Roman" w:hAnsi="Times New Roman" w:cs="Times New Roman"/>
                <w:b/>
                <w:snapToGrid w:val="0"/>
                <w:sz w:val="24"/>
                <w:szCs w:val="20"/>
                <w:lang w:eastAsia="ru-RU"/>
              </w:rPr>
              <w:t>48</w:t>
            </w:r>
          </w:p>
        </w:tc>
        <w:tc>
          <w:tcPr>
            <w:tcW w:w="992" w:type="dxa"/>
            <w:tcBorders>
              <w:top w:val="single" w:sz="6" w:space="0" w:color="auto"/>
              <w:left w:val="single" w:sz="6" w:space="0" w:color="auto"/>
              <w:bottom w:val="single" w:sz="6" w:space="0" w:color="auto"/>
              <w:right w:val="single" w:sz="6" w:space="0" w:color="auto"/>
            </w:tcBorders>
            <w:shd w:val="clear" w:color="auto" w:fill="E6E6E6"/>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sz w:val="24"/>
                <w:szCs w:val="20"/>
                <w:lang w:eastAsia="ru-RU"/>
              </w:rPr>
            </w:pPr>
            <w:r w:rsidRPr="008B7BF8">
              <w:rPr>
                <w:rFonts w:ascii="Times New Roman" w:eastAsia="Times New Roman" w:hAnsi="Times New Roman" w:cs="Times New Roman"/>
                <w:b/>
                <w:snapToGrid w:val="0"/>
                <w:sz w:val="24"/>
                <w:szCs w:val="20"/>
                <w:lang w:eastAsia="ru-RU"/>
              </w:rPr>
              <w:t>32</w:t>
            </w:r>
          </w:p>
        </w:tc>
        <w:tc>
          <w:tcPr>
            <w:tcW w:w="993" w:type="dxa"/>
            <w:tcBorders>
              <w:top w:val="single" w:sz="6" w:space="0" w:color="auto"/>
              <w:left w:val="single" w:sz="6" w:space="0" w:color="auto"/>
              <w:bottom w:val="single" w:sz="6" w:space="0" w:color="auto"/>
              <w:right w:val="single" w:sz="6" w:space="0" w:color="auto"/>
            </w:tcBorders>
            <w:shd w:val="clear" w:color="auto" w:fill="E6E6E6"/>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sz w:val="24"/>
                <w:szCs w:val="20"/>
                <w:lang w:eastAsia="ru-RU"/>
              </w:rPr>
            </w:pPr>
            <w:r w:rsidRPr="008B7BF8">
              <w:rPr>
                <w:rFonts w:ascii="Times New Roman" w:eastAsia="Times New Roman" w:hAnsi="Times New Roman" w:cs="Times New Roman"/>
                <w:b/>
                <w:snapToGrid w:val="0"/>
                <w:sz w:val="24"/>
                <w:szCs w:val="20"/>
                <w:lang w:eastAsia="ru-RU"/>
              </w:rPr>
              <w:t>16</w:t>
            </w:r>
          </w:p>
        </w:tc>
      </w:tr>
    </w:tbl>
    <w:p w:rsidR="008B7BF8" w:rsidRPr="008B7BF8" w:rsidRDefault="008B7BF8" w:rsidP="008B7BF8">
      <w:pPr>
        <w:tabs>
          <w:tab w:val="left" w:pos="2835"/>
        </w:tabs>
        <w:spacing w:after="0" w:line="240" w:lineRule="auto"/>
        <w:ind w:firstLine="567"/>
        <w:jc w:val="both"/>
        <w:rPr>
          <w:rFonts w:ascii="Times New Roman" w:eastAsia="Times New Roman" w:hAnsi="Times New Roman" w:cs="Times New Roman"/>
          <w:b/>
          <w:snapToGrid w:val="0"/>
          <w:sz w:val="24"/>
          <w:szCs w:val="20"/>
          <w:lang w:eastAsia="ru-RU"/>
        </w:rPr>
      </w:pPr>
      <w:r w:rsidRPr="008B7BF8">
        <w:rPr>
          <w:rFonts w:ascii="Times New Roman" w:eastAsia="Times New Roman" w:hAnsi="Times New Roman" w:cs="Times New Roman"/>
          <w:b/>
          <w:snapToGrid w:val="0"/>
          <w:sz w:val="24"/>
          <w:szCs w:val="20"/>
          <w:lang w:eastAsia="ru-RU"/>
        </w:rPr>
        <w:tab/>
      </w:r>
    </w:p>
    <w:p w:rsidR="008B7BF8" w:rsidRPr="008B7BF8" w:rsidRDefault="008B7BF8" w:rsidP="008B7BF8">
      <w:pPr>
        <w:spacing w:after="0" w:line="240" w:lineRule="auto"/>
        <w:ind w:firstLine="567"/>
        <w:jc w:val="both"/>
        <w:rPr>
          <w:rFonts w:ascii="Times New Roman" w:eastAsia="Times New Roman" w:hAnsi="Times New Roman" w:cs="Times New Roman"/>
          <w:b/>
          <w:snapToGrid w:val="0"/>
          <w:sz w:val="24"/>
          <w:szCs w:val="20"/>
          <w:lang w:eastAsia="ru-RU"/>
        </w:rPr>
      </w:pPr>
    </w:p>
    <w:p w:rsidR="00574207" w:rsidRDefault="00574207">
      <w:pPr>
        <w:rPr>
          <w:rFonts w:ascii="Times New Roman" w:eastAsia="Times New Roman" w:hAnsi="Times New Roman" w:cs="Times New Roman"/>
          <w:b/>
          <w:snapToGrid w:val="0"/>
          <w:sz w:val="28"/>
          <w:szCs w:val="20"/>
          <w:lang w:eastAsia="ru-RU"/>
        </w:rPr>
      </w:pPr>
      <w:r>
        <w:rPr>
          <w:rFonts w:ascii="Times New Roman" w:eastAsia="Times New Roman" w:hAnsi="Times New Roman" w:cs="Times New Roman"/>
          <w:b/>
          <w:snapToGrid w:val="0"/>
          <w:sz w:val="28"/>
          <w:szCs w:val="20"/>
          <w:lang w:eastAsia="ru-RU"/>
        </w:rPr>
        <w:br w:type="page"/>
      </w:r>
    </w:p>
    <w:p w:rsidR="008B7BF8" w:rsidRPr="008B7BF8" w:rsidRDefault="008B7BF8" w:rsidP="008B7BF8">
      <w:pPr>
        <w:tabs>
          <w:tab w:val="left" w:pos="142"/>
          <w:tab w:val="left" w:pos="284"/>
        </w:tabs>
        <w:spacing w:after="0" w:line="240" w:lineRule="auto"/>
        <w:jc w:val="center"/>
        <w:rPr>
          <w:rFonts w:ascii="Times New Roman" w:eastAsia="Times New Roman" w:hAnsi="Times New Roman" w:cs="Times New Roman"/>
          <w:b/>
          <w:snapToGrid w:val="0"/>
          <w:sz w:val="28"/>
          <w:szCs w:val="20"/>
          <w:lang w:eastAsia="ru-RU"/>
        </w:rPr>
      </w:pPr>
      <w:r w:rsidRPr="008B7BF8">
        <w:rPr>
          <w:rFonts w:ascii="Times New Roman" w:eastAsia="Times New Roman" w:hAnsi="Times New Roman" w:cs="Times New Roman"/>
          <w:b/>
          <w:snapToGrid w:val="0"/>
          <w:sz w:val="28"/>
          <w:szCs w:val="20"/>
          <w:lang w:eastAsia="ru-RU"/>
        </w:rPr>
        <w:lastRenderedPageBreak/>
        <w:t>6. КАЛЕНДАРНО-ТЕМАТИЧНИЙ ПЛАН АУДИТОРНИХ ЗАНЯТЬ</w:t>
      </w:r>
    </w:p>
    <w:p w:rsidR="008B7BF8" w:rsidRPr="008B7BF8" w:rsidRDefault="008B7BF8" w:rsidP="008B7BF8">
      <w:pPr>
        <w:tabs>
          <w:tab w:val="left" w:pos="142"/>
          <w:tab w:val="left" w:pos="284"/>
        </w:tabs>
        <w:spacing w:after="0" w:line="240" w:lineRule="auto"/>
        <w:jc w:val="center"/>
        <w:rPr>
          <w:rFonts w:ascii="Times New Roman" w:eastAsia="Times New Roman" w:hAnsi="Times New Roman" w:cs="Times New Roman"/>
          <w:b/>
          <w:snapToGrid w:val="0"/>
          <w:sz w:val="28"/>
          <w:szCs w:val="20"/>
          <w:lang w:eastAsia="ru-RU"/>
        </w:rPr>
      </w:pPr>
      <w:r w:rsidRPr="008B7BF8">
        <w:rPr>
          <w:rFonts w:ascii="Times New Roman" w:eastAsia="Times New Roman" w:hAnsi="Times New Roman" w:cs="Times New Roman"/>
          <w:b/>
          <w:snapToGrid w:val="0"/>
          <w:sz w:val="28"/>
          <w:szCs w:val="20"/>
          <w:lang w:eastAsia="ru-RU"/>
        </w:rPr>
        <w:t>6.1. КАЛЕНДАРНО-ТЕМАТИЧНИЙ ПЛАН ЛЕКЦІЙНИХ ЗАНЯТЬ</w:t>
      </w:r>
    </w:p>
    <w:p w:rsidR="008B7BF8" w:rsidRPr="008B7BF8" w:rsidRDefault="008B7BF8" w:rsidP="008B7BF8">
      <w:pPr>
        <w:spacing w:after="0" w:line="240" w:lineRule="auto"/>
        <w:ind w:firstLine="567"/>
        <w:jc w:val="center"/>
        <w:rPr>
          <w:rFonts w:ascii="Times New Roman" w:eastAsia="Times New Roman" w:hAnsi="Times New Roman" w:cs="Times New Roman"/>
          <w:b/>
          <w:snapToGrid w:val="0"/>
          <w:sz w:val="24"/>
          <w:szCs w:val="20"/>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655"/>
        <w:gridCol w:w="992"/>
      </w:tblGrid>
      <w:tr w:rsidR="008B7BF8" w:rsidRPr="008B7BF8" w:rsidTr="00225933">
        <w:trPr>
          <w:cantSplit/>
          <w:trHeight w:val="1476"/>
        </w:trPr>
        <w:tc>
          <w:tcPr>
            <w:tcW w:w="817" w:type="dxa"/>
            <w:tcBorders>
              <w:bottom w:val="single" w:sz="4" w:space="0" w:color="auto"/>
            </w:tcBorders>
            <w:textDirection w:val="btLr"/>
            <w:vAlign w:val="center"/>
          </w:tcPr>
          <w:p w:rsidR="008B7BF8" w:rsidRPr="008B7BF8" w:rsidRDefault="008B7BF8" w:rsidP="00574207">
            <w:pPr>
              <w:spacing w:after="0" w:line="240" w:lineRule="auto"/>
              <w:ind w:left="113" w:right="113"/>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w:t>
            </w:r>
          </w:p>
          <w:p w:rsidR="008B7BF8" w:rsidRPr="008B7BF8" w:rsidRDefault="008B7BF8" w:rsidP="00574207">
            <w:pPr>
              <w:spacing w:after="0" w:line="240" w:lineRule="auto"/>
              <w:ind w:left="113" w:right="113"/>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заняття</w:t>
            </w:r>
          </w:p>
        </w:tc>
        <w:tc>
          <w:tcPr>
            <w:tcW w:w="7655" w:type="dxa"/>
            <w:tcBorders>
              <w:bottom w:val="single" w:sz="4" w:space="0" w:color="auto"/>
            </w:tcBorders>
            <w:vAlign w:val="center"/>
          </w:tcPr>
          <w:p w:rsidR="008B7BF8" w:rsidRPr="008B7BF8" w:rsidRDefault="008B7BF8" w:rsidP="00574207">
            <w:pPr>
              <w:keepNext/>
              <w:spacing w:after="0" w:line="240" w:lineRule="auto"/>
              <w:ind w:left="720"/>
              <w:jc w:val="center"/>
              <w:outlineLvl w:val="5"/>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Тема та короткий зміст заняття</w:t>
            </w:r>
          </w:p>
        </w:tc>
        <w:tc>
          <w:tcPr>
            <w:tcW w:w="992" w:type="dxa"/>
            <w:tcBorders>
              <w:bottom w:val="single" w:sz="4" w:space="0" w:color="auto"/>
            </w:tcBorders>
            <w:textDirection w:val="btLr"/>
            <w:vAlign w:val="center"/>
          </w:tcPr>
          <w:p w:rsidR="008B7BF8" w:rsidRPr="008B7BF8" w:rsidRDefault="008B7BF8" w:rsidP="00574207">
            <w:pPr>
              <w:spacing w:after="0" w:line="240" w:lineRule="auto"/>
              <w:ind w:left="113" w:right="113"/>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Кількість</w:t>
            </w:r>
          </w:p>
          <w:p w:rsidR="008B7BF8" w:rsidRPr="008B7BF8" w:rsidRDefault="008B7BF8" w:rsidP="00574207">
            <w:pPr>
              <w:spacing w:after="0" w:line="240" w:lineRule="auto"/>
              <w:ind w:left="113" w:right="113"/>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годин</w:t>
            </w:r>
          </w:p>
        </w:tc>
      </w:tr>
      <w:tr w:rsidR="008B7BF8" w:rsidRPr="008B7BF8" w:rsidTr="00225933">
        <w:trPr>
          <w:cantSplit/>
          <w:trHeight w:val="278"/>
        </w:trPr>
        <w:tc>
          <w:tcPr>
            <w:tcW w:w="817" w:type="dxa"/>
            <w:tcBorders>
              <w:top w:val="single" w:sz="4" w:space="0" w:color="auto"/>
              <w:left w:val="single" w:sz="4" w:space="0" w:color="auto"/>
              <w:bottom w:val="single" w:sz="4" w:space="0" w:color="auto"/>
            </w:tcBorders>
            <w:vAlign w:val="center"/>
          </w:tcPr>
          <w:p w:rsidR="008B7BF8" w:rsidRPr="008B7BF8" w:rsidRDefault="008B7BF8" w:rsidP="00574207">
            <w:pPr>
              <w:spacing w:after="0" w:line="240" w:lineRule="auto"/>
              <w:jc w:val="center"/>
              <w:rPr>
                <w:rFonts w:ascii="Times New Roman" w:eastAsia="Times New Roman" w:hAnsi="Times New Roman" w:cs="Times New Roman"/>
                <w:b/>
                <w:i/>
                <w:snapToGrid w:val="0"/>
                <w:sz w:val="16"/>
                <w:szCs w:val="16"/>
                <w:lang w:eastAsia="ru-RU"/>
              </w:rPr>
            </w:pPr>
            <w:r w:rsidRPr="008B7BF8">
              <w:rPr>
                <w:rFonts w:ascii="Times New Roman" w:eastAsia="Times New Roman" w:hAnsi="Times New Roman" w:cs="Times New Roman"/>
                <w:b/>
                <w:i/>
                <w:snapToGrid w:val="0"/>
                <w:sz w:val="16"/>
                <w:szCs w:val="16"/>
                <w:lang w:eastAsia="ru-RU"/>
              </w:rPr>
              <w:t>1</w:t>
            </w:r>
          </w:p>
        </w:tc>
        <w:tc>
          <w:tcPr>
            <w:tcW w:w="7655" w:type="dxa"/>
            <w:tcBorders>
              <w:top w:val="single" w:sz="4" w:space="0" w:color="auto"/>
              <w:bottom w:val="single" w:sz="4" w:space="0" w:color="auto"/>
            </w:tcBorders>
            <w:vAlign w:val="center"/>
          </w:tcPr>
          <w:p w:rsidR="008B7BF8" w:rsidRPr="008B7BF8" w:rsidRDefault="008B7BF8" w:rsidP="00574207">
            <w:pPr>
              <w:keepNext/>
              <w:spacing w:after="0" w:line="240" w:lineRule="auto"/>
              <w:ind w:left="720"/>
              <w:jc w:val="center"/>
              <w:outlineLvl w:val="5"/>
              <w:rPr>
                <w:rFonts w:ascii="Times New Roman" w:eastAsia="Times New Roman" w:hAnsi="Times New Roman" w:cs="Times New Roman"/>
                <w:b/>
                <w:i/>
                <w:snapToGrid w:val="0"/>
                <w:sz w:val="16"/>
                <w:szCs w:val="16"/>
                <w:lang w:eastAsia="ru-RU"/>
              </w:rPr>
            </w:pPr>
            <w:r w:rsidRPr="008B7BF8">
              <w:rPr>
                <w:rFonts w:ascii="Times New Roman" w:eastAsia="Times New Roman" w:hAnsi="Times New Roman" w:cs="Times New Roman"/>
                <w:b/>
                <w:i/>
                <w:snapToGrid w:val="0"/>
                <w:sz w:val="16"/>
                <w:szCs w:val="16"/>
                <w:lang w:eastAsia="ru-RU"/>
              </w:rPr>
              <w:t>2</w:t>
            </w:r>
          </w:p>
        </w:tc>
        <w:tc>
          <w:tcPr>
            <w:tcW w:w="992" w:type="dxa"/>
            <w:tcBorders>
              <w:top w:val="single" w:sz="4" w:space="0" w:color="auto"/>
              <w:bottom w:val="single" w:sz="4" w:space="0" w:color="auto"/>
              <w:right w:val="single" w:sz="4" w:space="0" w:color="auto"/>
            </w:tcBorders>
            <w:vAlign w:val="center"/>
          </w:tcPr>
          <w:p w:rsidR="008B7BF8" w:rsidRPr="008B7BF8" w:rsidRDefault="008B7BF8" w:rsidP="00574207">
            <w:pPr>
              <w:spacing w:after="0" w:line="240" w:lineRule="auto"/>
              <w:jc w:val="center"/>
              <w:rPr>
                <w:rFonts w:ascii="Times New Roman" w:eastAsia="Times New Roman" w:hAnsi="Times New Roman" w:cs="Times New Roman"/>
                <w:b/>
                <w:i/>
                <w:snapToGrid w:val="0"/>
                <w:sz w:val="16"/>
                <w:szCs w:val="16"/>
                <w:lang w:eastAsia="ru-RU"/>
              </w:rPr>
            </w:pPr>
            <w:r w:rsidRPr="008B7BF8">
              <w:rPr>
                <w:rFonts w:ascii="Times New Roman" w:eastAsia="Times New Roman" w:hAnsi="Times New Roman" w:cs="Times New Roman"/>
                <w:b/>
                <w:i/>
                <w:snapToGrid w:val="0"/>
                <w:sz w:val="16"/>
                <w:szCs w:val="16"/>
                <w:lang w:eastAsia="ru-RU"/>
              </w:rPr>
              <w:t>3</w:t>
            </w:r>
          </w:p>
        </w:tc>
      </w:tr>
      <w:tr w:rsidR="008B7BF8" w:rsidRPr="008B7BF8" w:rsidTr="00225933">
        <w:tc>
          <w:tcPr>
            <w:tcW w:w="8472" w:type="dxa"/>
            <w:gridSpan w:val="2"/>
            <w:tcBorders>
              <w:top w:val="single" w:sz="4" w:space="0" w:color="auto"/>
              <w:left w:val="double" w:sz="4" w:space="0" w:color="auto"/>
              <w:bottom w:val="double" w:sz="4" w:space="0" w:color="auto"/>
              <w:right w:val="double" w:sz="4" w:space="0" w:color="auto"/>
            </w:tcBorders>
            <w:shd w:val="clear" w:color="auto" w:fill="F3F3F3"/>
          </w:tcPr>
          <w:p w:rsidR="008B7BF8" w:rsidRPr="008B7BF8" w:rsidRDefault="00574207" w:rsidP="00574207">
            <w:pPr>
              <w:spacing w:after="0" w:line="240" w:lineRule="auto"/>
              <w:jc w:val="center"/>
              <w:rPr>
                <w:rFonts w:ascii="Times New Roman" w:hAnsi="Times New Roman" w:cs="Times New Roman"/>
                <w:b/>
                <w:sz w:val="24"/>
                <w:szCs w:val="24"/>
              </w:rPr>
            </w:pPr>
            <w:r w:rsidRPr="00E45FF3">
              <w:rPr>
                <w:rFonts w:ascii="Times New Roman" w:hAnsi="Times New Roman" w:cs="Times New Roman"/>
                <w:b/>
                <w:sz w:val="24"/>
                <w:szCs w:val="24"/>
              </w:rPr>
              <w:t>Тема 1. Зовнішньоекономічна діяльність суб’єктів ринкових відносин</w:t>
            </w:r>
          </w:p>
        </w:tc>
        <w:tc>
          <w:tcPr>
            <w:tcW w:w="992" w:type="dxa"/>
            <w:tcBorders>
              <w:top w:val="single" w:sz="4" w:space="0" w:color="auto"/>
              <w:left w:val="double" w:sz="4" w:space="0" w:color="auto"/>
              <w:bottom w:val="double" w:sz="4" w:space="0" w:color="auto"/>
              <w:right w:val="double" w:sz="4" w:space="0" w:color="auto"/>
            </w:tcBorders>
            <w:shd w:val="clear" w:color="auto" w:fill="F3F3F3"/>
            <w:vAlign w:val="center"/>
          </w:tcPr>
          <w:p w:rsidR="008B7BF8" w:rsidRPr="008B7BF8" w:rsidRDefault="008B7BF8" w:rsidP="00574207">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2</w:t>
            </w:r>
          </w:p>
        </w:tc>
      </w:tr>
      <w:tr w:rsidR="008B7BF8" w:rsidRPr="008B7BF8" w:rsidTr="00225933">
        <w:trPr>
          <w:trHeight w:val="1400"/>
        </w:trPr>
        <w:tc>
          <w:tcPr>
            <w:tcW w:w="817" w:type="dxa"/>
            <w:tcBorders>
              <w:top w:val="double" w:sz="4" w:space="0" w:color="auto"/>
            </w:tcBorders>
            <w:vAlign w:val="center"/>
          </w:tcPr>
          <w:p w:rsidR="008B7BF8" w:rsidRPr="008B7BF8" w:rsidRDefault="008B7BF8" w:rsidP="00574207">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1</w:t>
            </w:r>
          </w:p>
        </w:tc>
        <w:tc>
          <w:tcPr>
            <w:tcW w:w="7655" w:type="dxa"/>
            <w:tcBorders>
              <w:top w:val="double" w:sz="4" w:space="0" w:color="auto"/>
            </w:tcBorders>
          </w:tcPr>
          <w:p w:rsidR="008B7BF8" w:rsidRPr="008B7BF8" w:rsidRDefault="00574207" w:rsidP="00574207">
            <w:pPr>
              <w:shd w:val="clear" w:color="auto" w:fill="FFFFFF"/>
              <w:spacing w:after="0" w:line="240" w:lineRule="auto"/>
              <w:ind w:right="29" w:firstLine="567"/>
              <w:jc w:val="both"/>
              <w:rPr>
                <w:rFonts w:ascii="Times New Roman" w:hAnsi="Times New Roman" w:cs="Times New Roman"/>
                <w:sz w:val="24"/>
                <w:szCs w:val="24"/>
              </w:rPr>
            </w:pPr>
            <w:r w:rsidRPr="00E45FF3">
              <w:rPr>
                <w:rFonts w:ascii="Times New Roman" w:hAnsi="Times New Roman" w:cs="Times New Roman"/>
                <w:sz w:val="24"/>
                <w:szCs w:val="24"/>
              </w:rPr>
              <w:t>Зовнішньоекономічна діяльність в системі категорій міжнародної економіки. Основні форми зовнішньоекономічної діяльності та їх характеристика. Внутрішні та зовнішні чинники, що впливають на організацію зовнішньоекономічної діяльності. Сутність та основні види зовнішньоторговельних операцій. Завдання та головні елементи системи зовнішньоекономічної стратегії України. Пріоритети розвитку зовнішньоекономічної діяльності в Україні.</w:t>
            </w:r>
          </w:p>
        </w:tc>
        <w:tc>
          <w:tcPr>
            <w:tcW w:w="992" w:type="dxa"/>
            <w:tcBorders>
              <w:top w:val="double" w:sz="4" w:space="0" w:color="auto"/>
            </w:tcBorders>
            <w:vAlign w:val="center"/>
          </w:tcPr>
          <w:p w:rsidR="008B7BF8" w:rsidRPr="008B7BF8" w:rsidRDefault="008B7BF8" w:rsidP="00574207">
            <w:pPr>
              <w:spacing w:after="0" w:line="240" w:lineRule="auto"/>
              <w:jc w:val="center"/>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2</w:t>
            </w:r>
          </w:p>
        </w:tc>
      </w:tr>
      <w:tr w:rsidR="008B7BF8" w:rsidRPr="008B7BF8" w:rsidTr="00225933">
        <w:tc>
          <w:tcPr>
            <w:tcW w:w="8472" w:type="dxa"/>
            <w:gridSpan w:val="2"/>
            <w:tcBorders>
              <w:top w:val="double" w:sz="4" w:space="0" w:color="auto"/>
              <w:left w:val="double" w:sz="4" w:space="0" w:color="auto"/>
              <w:bottom w:val="double" w:sz="4" w:space="0" w:color="auto"/>
              <w:right w:val="double" w:sz="4" w:space="0" w:color="auto"/>
            </w:tcBorders>
            <w:shd w:val="clear" w:color="auto" w:fill="F3F3F3"/>
          </w:tcPr>
          <w:p w:rsidR="008B7BF8" w:rsidRPr="008B7BF8" w:rsidRDefault="00574207" w:rsidP="00574207">
            <w:pPr>
              <w:spacing w:after="0" w:line="240" w:lineRule="auto"/>
              <w:jc w:val="center"/>
              <w:rPr>
                <w:rFonts w:ascii="Times New Roman" w:hAnsi="Times New Roman" w:cs="Times New Roman"/>
                <w:b/>
                <w:sz w:val="24"/>
                <w:szCs w:val="24"/>
              </w:rPr>
            </w:pPr>
            <w:r w:rsidRPr="00E45FF3">
              <w:rPr>
                <w:rFonts w:ascii="Times New Roman" w:hAnsi="Times New Roman" w:cs="Times New Roman"/>
                <w:b/>
                <w:sz w:val="24"/>
                <w:szCs w:val="24"/>
              </w:rPr>
              <w:t>Тема 2. Сутність, принципи та методи управління зовнішньоекономічною діяльністю</w:t>
            </w:r>
          </w:p>
        </w:tc>
        <w:tc>
          <w:tcPr>
            <w:tcW w:w="992" w:type="dxa"/>
            <w:tcBorders>
              <w:top w:val="double" w:sz="4" w:space="0" w:color="auto"/>
              <w:left w:val="double" w:sz="4" w:space="0" w:color="auto"/>
              <w:bottom w:val="double" w:sz="4" w:space="0" w:color="auto"/>
              <w:right w:val="double" w:sz="4" w:space="0" w:color="auto"/>
            </w:tcBorders>
            <w:shd w:val="clear" w:color="auto" w:fill="F3F3F3"/>
            <w:vAlign w:val="center"/>
          </w:tcPr>
          <w:p w:rsidR="008B7BF8" w:rsidRPr="008B7BF8" w:rsidRDefault="008B7BF8" w:rsidP="00574207">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2</w:t>
            </w:r>
          </w:p>
        </w:tc>
      </w:tr>
      <w:tr w:rsidR="008B7BF8" w:rsidRPr="008B7BF8" w:rsidTr="00225933">
        <w:tc>
          <w:tcPr>
            <w:tcW w:w="817" w:type="dxa"/>
            <w:vAlign w:val="center"/>
          </w:tcPr>
          <w:p w:rsidR="008B7BF8" w:rsidRPr="008B7BF8" w:rsidRDefault="008B7BF8" w:rsidP="00574207">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2</w:t>
            </w:r>
          </w:p>
        </w:tc>
        <w:tc>
          <w:tcPr>
            <w:tcW w:w="7655" w:type="dxa"/>
          </w:tcPr>
          <w:p w:rsidR="008B7BF8" w:rsidRPr="008B7BF8" w:rsidRDefault="00574207" w:rsidP="00574207">
            <w:pPr>
              <w:shd w:val="clear" w:color="auto" w:fill="FFFFFF"/>
              <w:spacing w:after="0" w:line="240" w:lineRule="auto"/>
              <w:ind w:right="29"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Організація структури управління зовнішньоекономічною діяльністю та основні функції управління зовнішньоекономічною діяльністю на мікрорівні. Мета і завдання організаційної структури управління ЗЕД. Сприяння роботі відділами і </w:t>
            </w:r>
            <w:r w:rsidR="00765CF7" w:rsidRPr="00E45FF3">
              <w:rPr>
                <w:rFonts w:ascii="Times New Roman" w:hAnsi="Times New Roman" w:cs="Times New Roman"/>
                <w:sz w:val="24"/>
                <w:szCs w:val="24"/>
              </w:rPr>
              <w:t>службами</w:t>
            </w:r>
            <w:r w:rsidRPr="00E45FF3">
              <w:rPr>
                <w:rFonts w:ascii="Times New Roman" w:hAnsi="Times New Roman" w:cs="Times New Roman"/>
                <w:sz w:val="24"/>
                <w:szCs w:val="24"/>
              </w:rPr>
              <w:t xml:space="preserve"> планування, маркетинговими відділами та групи відділів, що забезпечують ухвалення і виконання управлінських рішень. Відділ зовнішньо</w:t>
            </w:r>
            <w:r w:rsidRPr="00E45FF3">
              <w:rPr>
                <w:rFonts w:ascii="Times New Roman" w:hAnsi="Times New Roman" w:cs="Times New Roman"/>
                <w:sz w:val="24"/>
                <w:szCs w:val="24"/>
              </w:rPr>
              <w:softHyphen/>
              <w:t>економічних зв'язків як структурний підрозділ підприємства та його функції. Зовнішньоторговельна фірма як відносно самостійний підрозділ.  Принципи та методи управління зовнішньоекономічною діяльністю</w:t>
            </w:r>
          </w:p>
        </w:tc>
        <w:tc>
          <w:tcPr>
            <w:tcW w:w="992" w:type="dxa"/>
            <w:vAlign w:val="center"/>
          </w:tcPr>
          <w:p w:rsidR="008B7BF8" w:rsidRPr="008B7BF8" w:rsidRDefault="008B7BF8" w:rsidP="00574207">
            <w:pPr>
              <w:spacing w:after="0" w:line="240" w:lineRule="auto"/>
              <w:jc w:val="center"/>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2</w:t>
            </w:r>
          </w:p>
        </w:tc>
      </w:tr>
      <w:tr w:rsidR="008B7BF8" w:rsidRPr="008B7BF8" w:rsidTr="00225933">
        <w:tc>
          <w:tcPr>
            <w:tcW w:w="8472" w:type="dxa"/>
            <w:gridSpan w:val="2"/>
            <w:tcBorders>
              <w:top w:val="double" w:sz="4" w:space="0" w:color="auto"/>
              <w:left w:val="double" w:sz="4" w:space="0" w:color="auto"/>
              <w:bottom w:val="double" w:sz="4" w:space="0" w:color="auto"/>
              <w:right w:val="double" w:sz="4" w:space="0" w:color="auto"/>
            </w:tcBorders>
            <w:shd w:val="clear" w:color="auto" w:fill="F3F3F3"/>
          </w:tcPr>
          <w:p w:rsidR="008B7BF8" w:rsidRPr="008B7BF8" w:rsidRDefault="00574207" w:rsidP="00574207">
            <w:pPr>
              <w:spacing w:after="0" w:line="240" w:lineRule="auto"/>
              <w:jc w:val="center"/>
              <w:rPr>
                <w:rFonts w:ascii="Times New Roman" w:hAnsi="Times New Roman" w:cs="Times New Roman"/>
                <w:b/>
                <w:sz w:val="24"/>
                <w:szCs w:val="24"/>
              </w:rPr>
            </w:pPr>
            <w:r w:rsidRPr="00E45FF3">
              <w:rPr>
                <w:rFonts w:ascii="Times New Roman" w:hAnsi="Times New Roman" w:cs="Times New Roman"/>
                <w:b/>
                <w:sz w:val="24"/>
                <w:szCs w:val="24"/>
              </w:rPr>
              <w:t>Тема 3. Регулювання зовнішньоекономічної діяльності</w:t>
            </w:r>
          </w:p>
        </w:tc>
        <w:tc>
          <w:tcPr>
            <w:tcW w:w="992" w:type="dxa"/>
            <w:tcBorders>
              <w:top w:val="double" w:sz="4" w:space="0" w:color="auto"/>
              <w:left w:val="double" w:sz="4" w:space="0" w:color="auto"/>
              <w:bottom w:val="double" w:sz="4" w:space="0" w:color="auto"/>
              <w:right w:val="double" w:sz="4" w:space="0" w:color="auto"/>
            </w:tcBorders>
            <w:shd w:val="clear" w:color="auto" w:fill="F3F3F3"/>
            <w:vAlign w:val="center"/>
          </w:tcPr>
          <w:p w:rsidR="008B7BF8" w:rsidRPr="008B7BF8" w:rsidRDefault="008B7BF8" w:rsidP="00574207">
            <w:pPr>
              <w:spacing w:after="0" w:line="240" w:lineRule="auto"/>
              <w:jc w:val="center"/>
              <w:rPr>
                <w:rFonts w:ascii="Times New Roman" w:eastAsia="Times New Roman" w:hAnsi="Times New Roman" w:cs="Times New Roman"/>
                <w:b/>
                <w:snapToGrid w:val="0"/>
                <w:sz w:val="28"/>
                <w:szCs w:val="28"/>
                <w:lang w:val="en-US" w:eastAsia="ru-RU"/>
              </w:rPr>
            </w:pPr>
            <w:r w:rsidRPr="008B7BF8">
              <w:rPr>
                <w:rFonts w:ascii="Times New Roman" w:eastAsia="Times New Roman" w:hAnsi="Times New Roman" w:cs="Times New Roman"/>
                <w:b/>
                <w:snapToGrid w:val="0"/>
                <w:sz w:val="28"/>
                <w:szCs w:val="28"/>
                <w:lang w:val="en-US" w:eastAsia="ru-RU"/>
              </w:rPr>
              <w:t>2</w:t>
            </w:r>
          </w:p>
        </w:tc>
      </w:tr>
      <w:tr w:rsidR="008B7BF8" w:rsidRPr="008B7BF8" w:rsidTr="00225933">
        <w:trPr>
          <w:trHeight w:val="840"/>
        </w:trPr>
        <w:tc>
          <w:tcPr>
            <w:tcW w:w="817" w:type="dxa"/>
            <w:vAlign w:val="center"/>
          </w:tcPr>
          <w:p w:rsidR="008B7BF8" w:rsidRPr="008B7BF8" w:rsidRDefault="008B7BF8" w:rsidP="00574207">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3</w:t>
            </w:r>
          </w:p>
        </w:tc>
        <w:tc>
          <w:tcPr>
            <w:tcW w:w="7655" w:type="dxa"/>
          </w:tcPr>
          <w:p w:rsidR="008B7BF8" w:rsidRPr="008B7BF8" w:rsidRDefault="00574207" w:rsidP="00574207">
            <w:pPr>
              <w:shd w:val="clear" w:color="auto" w:fill="FFFFFF"/>
              <w:spacing w:after="0" w:line="240" w:lineRule="auto"/>
              <w:ind w:right="29" w:firstLine="567"/>
              <w:jc w:val="both"/>
              <w:rPr>
                <w:rFonts w:ascii="Times New Roman" w:hAnsi="Times New Roman" w:cs="Times New Roman"/>
                <w:sz w:val="24"/>
                <w:szCs w:val="24"/>
              </w:rPr>
            </w:pPr>
            <w:r w:rsidRPr="00E45FF3">
              <w:rPr>
                <w:rFonts w:ascii="Times New Roman" w:hAnsi="Times New Roman" w:cs="Times New Roman"/>
                <w:sz w:val="24"/>
                <w:szCs w:val="24"/>
              </w:rPr>
              <w:t>Система державного регулювання зовнішньоекономічної діяльності. Правове регулювання зовнішньоекономічної діяльності. Адміністративне регулювання зовнішньоекономічної діяльності. Митне регулювання зовнішньоекономічної діяльності. Нетарифне регулювання зовнішньоекономічної діяльності. Економічне регулювання зовнішньоекономічної діяльності. Валютне регулювання в сфері зовнішньоекономічних відносин.</w:t>
            </w:r>
          </w:p>
        </w:tc>
        <w:tc>
          <w:tcPr>
            <w:tcW w:w="992" w:type="dxa"/>
            <w:vAlign w:val="center"/>
          </w:tcPr>
          <w:p w:rsidR="008B7BF8" w:rsidRPr="008B7BF8" w:rsidRDefault="008B7BF8" w:rsidP="00574207">
            <w:pPr>
              <w:spacing w:after="0" w:line="240" w:lineRule="auto"/>
              <w:jc w:val="center"/>
              <w:rPr>
                <w:rFonts w:ascii="Times New Roman" w:eastAsia="Times New Roman" w:hAnsi="Times New Roman" w:cs="Times New Roman"/>
                <w:snapToGrid w:val="0"/>
                <w:sz w:val="28"/>
                <w:szCs w:val="28"/>
                <w:lang w:val="en-US" w:eastAsia="ru-RU"/>
              </w:rPr>
            </w:pPr>
            <w:r w:rsidRPr="008B7BF8">
              <w:rPr>
                <w:rFonts w:ascii="Times New Roman" w:eastAsia="Times New Roman" w:hAnsi="Times New Roman" w:cs="Times New Roman"/>
                <w:snapToGrid w:val="0"/>
                <w:sz w:val="28"/>
                <w:szCs w:val="28"/>
                <w:lang w:val="en-US" w:eastAsia="ru-RU"/>
              </w:rPr>
              <w:t>2</w:t>
            </w:r>
          </w:p>
        </w:tc>
      </w:tr>
      <w:tr w:rsidR="008B7BF8" w:rsidRPr="008B7BF8" w:rsidTr="00225933">
        <w:tc>
          <w:tcPr>
            <w:tcW w:w="8472" w:type="dxa"/>
            <w:gridSpan w:val="2"/>
            <w:tcBorders>
              <w:top w:val="double" w:sz="4" w:space="0" w:color="auto"/>
              <w:left w:val="double" w:sz="4" w:space="0" w:color="auto"/>
              <w:bottom w:val="double" w:sz="4" w:space="0" w:color="auto"/>
              <w:right w:val="double" w:sz="4" w:space="0" w:color="auto"/>
            </w:tcBorders>
            <w:shd w:val="clear" w:color="auto" w:fill="F3F3F3"/>
          </w:tcPr>
          <w:p w:rsidR="008B7BF8" w:rsidRPr="008B7BF8" w:rsidRDefault="00574207" w:rsidP="00574207">
            <w:pPr>
              <w:spacing w:after="0" w:line="240" w:lineRule="auto"/>
              <w:jc w:val="center"/>
              <w:rPr>
                <w:rFonts w:ascii="Times New Roman" w:hAnsi="Times New Roman" w:cs="Times New Roman"/>
                <w:b/>
                <w:sz w:val="24"/>
                <w:szCs w:val="24"/>
              </w:rPr>
            </w:pPr>
            <w:r w:rsidRPr="00E45FF3">
              <w:rPr>
                <w:rFonts w:ascii="Times New Roman" w:hAnsi="Times New Roman" w:cs="Times New Roman"/>
                <w:b/>
                <w:sz w:val="24"/>
                <w:szCs w:val="24"/>
              </w:rPr>
              <w:t>Тема 4. Зовнішньоекономічні операції та угоди</w:t>
            </w:r>
          </w:p>
        </w:tc>
        <w:tc>
          <w:tcPr>
            <w:tcW w:w="992" w:type="dxa"/>
            <w:tcBorders>
              <w:top w:val="double" w:sz="4" w:space="0" w:color="auto"/>
              <w:left w:val="double" w:sz="4" w:space="0" w:color="auto"/>
              <w:bottom w:val="double" w:sz="4" w:space="0" w:color="auto"/>
              <w:right w:val="double" w:sz="4" w:space="0" w:color="auto"/>
            </w:tcBorders>
            <w:shd w:val="clear" w:color="auto" w:fill="F3F3F3"/>
            <w:vAlign w:val="center"/>
          </w:tcPr>
          <w:p w:rsidR="008B7BF8" w:rsidRPr="008B7BF8" w:rsidRDefault="00574207" w:rsidP="00574207">
            <w:pPr>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4</w:t>
            </w:r>
          </w:p>
        </w:tc>
      </w:tr>
      <w:tr w:rsidR="008B7BF8" w:rsidRPr="008B7BF8" w:rsidTr="00225933">
        <w:tc>
          <w:tcPr>
            <w:tcW w:w="817" w:type="dxa"/>
            <w:vAlign w:val="center"/>
          </w:tcPr>
          <w:p w:rsidR="008B7BF8" w:rsidRPr="008B7BF8" w:rsidRDefault="008B7BF8" w:rsidP="00574207">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4</w:t>
            </w:r>
          </w:p>
        </w:tc>
        <w:tc>
          <w:tcPr>
            <w:tcW w:w="7655" w:type="dxa"/>
          </w:tcPr>
          <w:p w:rsidR="008B7BF8" w:rsidRPr="008B7BF8" w:rsidRDefault="00574207" w:rsidP="00574207">
            <w:pPr>
              <w:shd w:val="clear" w:color="auto" w:fill="FFFFFF"/>
              <w:spacing w:after="0" w:line="240" w:lineRule="auto"/>
              <w:ind w:right="29" w:firstLine="567"/>
              <w:jc w:val="both"/>
              <w:rPr>
                <w:rFonts w:ascii="Times New Roman" w:eastAsia="Times New Roman" w:hAnsi="Times New Roman" w:cs="Times New Roman"/>
                <w:snapToGrid w:val="0"/>
                <w:sz w:val="24"/>
                <w:szCs w:val="24"/>
                <w:lang w:eastAsia="ru-RU"/>
              </w:rPr>
            </w:pPr>
            <w:r w:rsidRPr="00E45FF3">
              <w:rPr>
                <w:rFonts w:ascii="Times New Roman" w:hAnsi="Times New Roman" w:cs="Times New Roman"/>
                <w:sz w:val="24"/>
                <w:szCs w:val="24"/>
              </w:rPr>
              <w:t xml:space="preserve">Основні види зовнішньоекономічних операцій та угод. Зовнішньоторгові операції та зовнішньоторгові угоди: суть та класифікація. Алгоритм здійснення зовнішньоторгової угоди купівлі-продажу. Організація зовнішньоторгових операцій на підприємстві. </w:t>
            </w:r>
          </w:p>
        </w:tc>
        <w:tc>
          <w:tcPr>
            <w:tcW w:w="992" w:type="dxa"/>
            <w:vAlign w:val="center"/>
          </w:tcPr>
          <w:p w:rsidR="008B7BF8" w:rsidRPr="008B7BF8" w:rsidRDefault="008B7BF8" w:rsidP="00574207">
            <w:pPr>
              <w:spacing w:after="0" w:line="240" w:lineRule="auto"/>
              <w:jc w:val="center"/>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2</w:t>
            </w:r>
          </w:p>
        </w:tc>
      </w:tr>
      <w:tr w:rsidR="00574207" w:rsidRPr="008B7BF8" w:rsidTr="00225933">
        <w:tc>
          <w:tcPr>
            <w:tcW w:w="817" w:type="dxa"/>
            <w:vAlign w:val="center"/>
          </w:tcPr>
          <w:p w:rsidR="00574207" w:rsidRPr="008B7BF8" w:rsidRDefault="00574207" w:rsidP="00574207">
            <w:pPr>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5</w:t>
            </w:r>
          </w:p>
        </w:tc>
        <w:tc>
          <w:tcPr>
            <w:tcW w:w="7655" w:type="dxa"/>
          </w:tcPr>
          <w:p w:rsidR="00574207" w:rsidRPr="00574207" w:rsidRDefault="00574207" w:rsidP="00574207">
            <w:pPr>
              <w:shd w:val="clear" w:color="auto" w:fill="FFFFFF"/>
              <w:spacing w:after="0" w:line="240" w:lineRule="auto"/>
              <w:ind w:right="29" w:firstLine="567"/>
              <w:jc w:val="both"/>
              <w:rPr>
                <w:rFonts w:ascii="Times New Roman" w:hAnsi="Times New Roman" w:cs="Times New Roman"/>
                <w:sz w:val="24"/>
                <w:szCs w:val="24"/>
              </w:rPr>
            </w:pPr>
            <w:r w:rsidRPr="00E45FF3">
              <w:rPr>
                <w:rFonts w:ascii="Times New Roman" w:hAnsi="Times New Roman" w:cs="Times New Roman"/>
                <w:sz w:val="24"/>
                <w:szCs w:val="24"/>
              </w:rPr>
              <w:t>Особливості укладання зовнішньоекономічних контрактів. Організація переговорів по контракту. Типовий міжнародний контракт купівлі-продажу. Структура та зміст зовнішньоторгового контракту купівлі-продажу.</w:t>
            </w:r>
          </w:p>
        </w:tc>
        <w:tc>
          <w:tcPr>
            <w:tcW w:w="992" w:type="dxa"/>
            <w:vAlign w:val="center"/>
          </w:tcPr>
          <w:p w:rsidR="00574207" w:rsidRPr="008B7BF8" w:rsidRDefault="00574207" w:rsidP="00574207">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w:t>
            </w:r>
          </w:p>
        </w:tc>
      </w:tr>
      <w:tr w:rsidR="008B7BF8" w:rsidRPr="008B7BF8" w:rsidTr="00225933">
        <w:tc>
          <w:tcPr>
            <w:tcW w:w="8472" w:type="dxa"/>
            <w:gridSpan w:val="2"/>
            <w:tcBorders>
              <w:top w:val="double" w:sz="4" w:space="0" w:color="auto"/>
              <w:left w:val="double" w:sz="4" w:space="0" w:color="auto"/>
              <w:bottom w:val="double" w:sz="4" w:space="0" w:color="auto"/>
              <w:right w:val="double" w:sz="4" w:space="0" w:color="auto"/>
            </w:tcBorders>
            <w:shd w:val="clear" w:color="auto" w:fill="F3F3F3"/>
          </w:tcPr>
          <w:p w:rsidR="008B7BF8" w:rsidRPr="00574207" w:rsidRDefault="00574207" w:rsidP="00574207">
            <w:pPr>
              <w:spacing w:after="0" w:line="240" w:lineRule="auto"/>
              <w:jc w:val="center"/>
              <w:rPr>
                <w:rFonts w:ascii="Times New Roman" w:hAnsi="Times New Roman" w:cs="Times New Roman"/>
                <w:b/>
                <w:sz w:val="24"/>
                <w:szCs w:val="24"/>
              </w:rPr>
            </w:pPr>
            <w:r w:rsidRPr="00574207">
              <w:rPr>
                <w:rFonts w:ascii="Times New Roman" w:hAnsi="Times New Roman" w:cs="Times New Roman"/>
                <w:b/>
                <w:sz w:val="24"/>
                <w:szCs w:val="24"/>
              </w:rPr>
              <w:t>Тема 5. Організація виходу підприємства на зовнішній ринок</w:t>
            </w:r>
          </w:p>
        </w:tc>
        <w:tc>
          <w:tcPr>
            <w:tcW w:w="992" w:type="dxa"/>
            <w:tcBorders>
              <w:top w:val="double" w:sz="4" w:space="0" w:color="auto"/>
              <w:left w:val="double" w:sz="4" w:space="0" w:color="auto"/>
              <w:bottom w:val="double" w:sz="4" w:space="0" w:color="auto"/>
              <w:right w:val="double" w:sz="4" w:space="0" w:color="auto"/>
            </w:tcBorders>
            <w:shd w:val="clear" w:color="auto" w:fill="F3F3F3"/>
            <w:vAlign w:val="center"/>
          </w:tcPr>
          <w:p w:rsidR="008B7BF8" w:rsidRPr="008B7BF8" w:rsidRDefault="008B7BF8" w:rsidP="00574207">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4</w:t>
            </w:r>
          </w:p>
        </w:tc>
      </w:tr>
      <w:tr w:rsidR="008B7BF8" w:rsidRPr="008B7BF8" w:rsidTr="00225933">
        <w:trPr>
          <w:trHeight w:val="828"/>
        </w:trPr>
        <w:tc>
          <w:tcPr>
            <w:tcW w:w="817" w:type="dxa"/>
            <w:vAlign w:val="center"/>
          </w:tcPr>
          <w:p w:rsidR="008B7BF8" w:rsidRPr="008B7BF8" w:rsidRDefault="00574207" w:rsidP="00574207">
            <w:pPr>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6</w:t>
            </w:r>
          </w:p>
        </w:tc>
        <w:tc>
          <w:tcPr>
            <w:tcW w:w="7655" w:type="dxa"/>
          </w:tcPr>
          <w:p w:rsidR="008B7BF8" w:rsidRPr="008B7BF8" w:rsidRDefault="00574207" w:rsidP="00574207">
            <w:pPr>
              <w:spacing w:after="0" w:line="240" w:lineRule="auto"/>
              <w:ind w:firstLine="317"/>
              <w:jc w:val="both"/>
              <w:rPr>
                <w:rFonts w:ascii="Times New Roman" w:eastAsia="Times New Roman" w:hAnsi="Times New Roman" w:cs="Times New Roman"/>
                <w:snapToGrid w:val="0"/>
                <w:sz w:val="24"/>
                <w:szCs w:val="24"/>
                <w:lang w:eastAsia="ru-RU"/>
              </w:rPr>
            </w:pPr>
            <w:r w:rsidRPr="00E45FF3">
              <w:rPr>
                <w:rFonts w:ascii="Times New Roman" w:hAnsi="Times New Roman" w:cs="Times New Roman"/>
                <w:sz w:val="24"/>
                <w:szCs w:val="24"/>
              </w:rPr>
              <w:t>Підходи до міжнародної сегментації. Вибір цільового ринку для здійснення зовнішньоекономічної діяльності. Вид та структура збутової системи підприємства, зайнятого зовнішньоекономічною діяльністю</w:t>
            </w:r>
          </w:p>
        </w:tc>
        <w:tc>
          <w:tcPr>
            <w:tcW w:w="992" w:type="dxa"/>
            <w:vAlign w:val="center"/>
          </w:tcPr>
          <w:p w:rsidR="008B7BF8" w:rsidRPr="008B7BF8" w:rsidRDefault="008B7BF8" w:rsidP="00574207">
            <w:pPr>
              <w:spacing w:after="0" w:line="240" w:lineRule="auto"/>
              <w:jc w:val="center"/>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val="en-US" w:eastAsia="ru-RU"/>
              </w:rPr>
              <w:t>2</w:t>
            </w:r>
          </w:p>
        </w:tc>
      </w:tr>
      <w:tr w:rsidR="008B7BF8" w:rsidRPr="008B7BF8" w:rsidTr="00225933">
        <w:tc>
          <w:tcPr>
            <w:tcW w:w="817" w:type="dxa"/>
            <w:tcBorders>
              <w:bottom w:val="single" w:sz="4" w:space="0" w:color="auto"/>
            </w:tcBorders>
            <w:vAlign w:val="center"/>
          </w:tcPr>
          <w:p w:rsidR="008B7BF8" w:rsidRPr="008B7BF8" w:rsidRDefault="00574207" w:rsidP="00574207">
            <w:pPr>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7</w:t>
            </w:r>
          </w:p>
        </w:tc>
        <w:tc>
          <w:tcPr>
            <w:tcW w:w="7655" w:type="dxa"/>
            <w:tcBorders>
              <w:bottom w:val="single" w:sz="4" w:space="0" w:color="auto"/>
            </w:tcBorders>
          </w:tcPr>
          <w:p w:rsidR="008B7BF8" w:rsidRPr="008B7BF8" w:rsidRDefault="00574207" w:rsidP="00574207">
            <w:pPr>
              <w:shd w:val="clear" w:color="auto" w:fill="FFFFFF"/>
              <w:spacing w:after="0" w:line="240" w:lineRule="auto"/>
              <w:ind w:right="29"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Особливості маркетингового дослідження зовнішнього ринку. </w:t>
            </w:r>
            <w:r w:rsidRPr="00E45FF3">
              <w:rPr>
                <w:rFonts w:ascii="Times New Roman" w:hAnsi="Times New Roman" w:cs="Times New Roman"/>
                <w:sz w:val="24"/>
                <w:szCs w:val="24"/>
              </w:rPr>
              <w:lastRenderedPageBreak/>
              <w:t>Глобальна мережа Інтернет як інструмент розширення зовнішньоекономічних операцій.</w:t>
            </w:r>
          </w:p>
        </w:tc>
        <w:tc>
          <w:tcPr>
            <w:tcW w:w="992" w:type="dxa"/>
            <w:tcBorders>
              <w:bottom w:val="single" w:sz="4" w:space="0" w:color="auto"/>
            </w:tcBorders>
            <w:vAlign w:val="center"/>
          </w:tcPr>
          <w:p w:rsidR="008B7BF8" w:rsidRPr="008B7BF8" w:rsidRDefault="008B7BF8" w:rsidP="00574207">
            <w:pPr>
              <w:spacing w:after="0" w:line="240" w:lineRule="auto"/>
              <w:jc w:val="center"/>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lastRenderedPageBreak/>
              <w:t>2</w:t>
            </w:r>
          </w:p>
        </w:tc>
      </w:tr>
      <w:tr w:rsidR="008B7BF8" w:rsidRPr="008B7BF8" w:rsidTr="00225933">
        <w:tc>
          <w:tcPr>
            <w:tcW w:w="8472" w:type="dxa"/>
            <w:gridSpan w:val="2"/>
            <w:tcBorders>
              <w:top w:val="double" w:sz="4" w:space="0" w:color="auto"/>
              <w:left w:val="double" w:sz="4" w:space="0" w:color="auto"/>
              <w:bottom w:val="double" w:sz="4" w:space="0" w:color="auto"/>
              <w:right w:val="double" w:sz="4" w:space="0" w:color="auto"/>
            </w:tcBorders>
            <w:shd w:val="clear" w:color="auto" w:fill="F3F3F3"/>
          </w:tcPr>
          <w:p w:rsidR="008B7BF8" w:rsidRPr="008B7BF8" w:rsidRDefault="00574207" w:rsidP="00574207">
            <w:pPr>
              <w:spacing w:after="0" w:line="240" w:lineRule="auto"/>
              <w:jc w:val="center"/>
              <w:rPr>
                <w:rFonts w:ascii="Times New Roman" w:hAnsi="Times New Roman" w:cs="Times New Roman"/>
                <w:b/>
                <w:sz w:val="24"/>
                <w:szCs w:val="24"/>
              </w:rPr>
            </w:pPr>
            <w:r w:rsidRPr="00E45FF3">
              <w:rPr>
                <w:rFonts w:ascii="Times New Roman" w:hAnsi="Times New Roman" w:cs="Times New Roman"/>
                <w:b/>
                <w:sz w:val="24"/>
                <w:szCs w:val="24"/>
              </w:rPr>
              <w:lastRenderedPageBreak/>
              <w:t>Тема 6. Торгово-посередницькі операції на зовнішньому ринку</w:t>
            </w:r>
          </w:p>
        </w:tc>
        <w:tc>
          <w:tcPr>
            <w:tcW w:w="992" w:type="dxa"/>
            <w:tcBorders>
              <w:top w:val="double" w:sz="4" w:space="0" w:color="auto"/>
              <w:left w:val="double" w:sz="4" w:space="0" w:color="auto"/>
              <w:bottom w:val="double" w:sz="4" w:space="0" w:color="auto"/>
              <w:right w:val="double" w:sz="4" w:space="0" w:color="auto"/>
            </w:tcBorders>
            <w:shd w:val="clear" w:color="auto" w:fill="F3F3F3"/>
            <w:vAlign w:val="center"/>
          </w:tcPr>
          <w:p w:rsidR="008B7BF8" w:rsidRPr="008B7BF8" w:rsidRDefault="008B7BF8" w:rsidP="00574207">
            <w:pPr>
              <w:spacing w:after="0" w:line="240" w:lineRule="auto"/>
              <w:jc w:val="center"/>
              <w:rPr>
                <w:rFonts w:ascii="Times New Roman" w:eastAsia="Times New Roman" w:hAnsi="Times New Roman" w:cs="Times New Roman"/>
                <w:b/>
                <w:snapToGrid w:val="0"/>
                <w:sz w:val="26"/>
                <w:szCs w:val="26"/>
                <w:lang w:eastAsia="ru-RU"/>
              </w:rPr>
            </w:pPr>
            <w:r w:rsidRPr="008B7BF8">
              <w:rPr>
                <w:rFonts w:ascii="Times New Roman" w:eastAsia="Times New Roman" w:hAnsi="Times New Roman" w:cs="Times New Roman"/>
                <w:b/>
                <w:snapToGrid w:val="0"/>
                <w:sz w:val="26"/>
                <w:szCs w:val="26"/>
                <w:lang w:eastAsia="ru-RU"/>
              </w:rPr>
              <w:t>4</w:t>
            </w:r>
          </w:p>
        </w:tc>
      </w:tr>
      <w:tr w:rsidR="008B7BF8" w:rsidRPr="008B7BF8" w:rsidTr="00574207">
        <w:trPr>
          <w:trHeight w:val="779"/>
        </w:trPr>
        <w:tc>
          <w:tcPr>
            <w:tcW w:w="817" w:type="dxa"/>
            <w:tcBorders>
              <w:top w:val="single" w:sz="4" w:space="0" w:color="auto"/>
            </w:tcBorders>
            <w:vAlign w:val="center"/>
          </w:tcPr>
          <w:p w:rsidR="008B7BF8" w:rsidRPr="008B7BF8" w:rsidRDefault="00574207" w:rsidP="00574207">
            <w:pPr>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8</w:t>
            </w:r>
          </w:p>
        </w:tc>
        <w:tc>
          <w:tcPr>
            <w:tcW w:w="7655" w:type="dxa"/>
            <w:tcBorders>
              <w:top w:val="single" w:sz="4" w:space="0" w:color="auto"/>
            </w:tcBorders>
          </w:tcPr>
          <w:p w:rsidR="008B7BF8" w:rsidRPr="008B7BF8" w:rsidRDefault="00574207" w:rsidP="00574207">
            <w:pPr>
              <w:shd w:val="clear" w:color="auto" w:fill="FFFFFF"/>
              <w:spacing w:after="0" w:line="240" w:lineRule="auto"/>
              <w:ind w:right="29"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Сутність торгового посередництва в зовнішньоекономічній діяльності. Види посередників в зовнішній торгівлі. Визначення прав та винагороди посередників. </w:t>
            </w:r>
          </w:p>
        </w:tc>
        <w:tc>
          <w:tcPr>
            <w:tcW w:w="992" w:type="dxa"/>
            <w:tcBorders>
              <w:top w:val="single" w:sz="4" w:space="0" w:color="auto"/>
            </w:tcBorders>
            <w:vAlign w:val="center"/>
          </w:tcPr>
          <w:p w:rsidR="008B7BF8" w:rsidRPr="008B7BF8" w:rsidRDefault="008B7BF8" w:rsidP="00574207">
            <w:pPr>
              <w:spacing w:after="0" w:line="240" w:lineRule="auto"/>
              <w:jc w:val="center"/>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2</w:t>
            </w:r>
          </w:p>
        </w:tc>
      </w:tr>
      <w:tr w:rsidR="008B7BF8" w:rsidRPr="008B7BF8" w:rsidTr="00574207">
        <w:trPr>
          <w:trHeight w:val="797"/>
        </w:trPr>
        <w:tc>
          <w:tcPr>
            <w:tcW w:w="817" w:type="dxa"/>
            <w:tcBorders>
              <w:top w:val="single" w:sz="4" w:space="0" w:color="auto"/>
            </w:tcBorders>
            <w:vAlign w:val="center"/>
          </w:tcPr>
          <w:p w:rsidR="008B7BF8" w:rsidRPr="008B7BF8" w:rsidRDefault="00574207" w:rsidP="00574207">
            <w:pPr>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9</w:t>
            </w:r>
          </w:p>
        </w:tc>
        <w:tc>
          <w:tcPr>
            <w:tcW w:w="7655" w:type="dxa"/>
            <w:tcBorders>
              <w:top w:val="single" w:sz="4" w:space="0" w:color="auto"/>
            </w:tcBorders>
          </w:tcPr>
          <w:p w:rsidR="008B7BF8" w:rsidRPr="008B7BF8" w:rsidRDefault="00574207" w:rsidP="00574207">
            <w:pPr>
              <w:spacing w:after="0" w:line="240" w:lineRule="auto"/>
              <w:ind w:firstLine="317"/>
              <w:jc w:val="both"/>
              <w:rPr>
                <w:rFonts w:ascii="Times New Roman" w:eastAsia="Times New Roman" w:hAnsi="Times New Roman" w:cs="Times New Roman"/>
                <w:snapToGrid w:val="0"/>
                <w:sz w:val="24"/>
                <w:szCs w:val="24"/>
                <w:lang w:eastAsia="uk-UA"/>
              </w:rPr>
            </w:pPr>
            <w:r w:rsidRPr="00E45FF3">
              <w:rPr>
                <w:rFonts w:ascii="Times New Roman" w:hAnsi="Times New Roman" w:cs="Times New Roman"/>
                <w:sz w:val="24"/>
                <w:szCs w:val="24"/>
              </w:rPr>
              <w:t>Види торгово-посередницьких фірм. Структура та зміст посередницьких угод. Посередницькі операції на основі договорів комісії (консигнації).</w:t>
            </w:r>
          </w:p>
        </w:tc>
        <w:tc>
          <w:tcPr>
            <w:tcW w:w="992" w:type="dxa"/>
            <w:tcBorders>
              <w:top w:val="single" w:sz="4" w:space="0" w:color="auto"/>
            </w:tcBorders>
            <w:vAlign w:val="center"/>
          </w:tcPr>
          <w:p w:rsidR="008B7BF8" w:rsidRPr="008B7BF8" w:rsidRDefault="008B7BF8" w:rsidP="00574207">
            <w:pPr>
              <w:spacing w:after="0" w:line="240" w:lineRule="auto"/>
              <w:jc w:val="center"/>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2</w:t>
            </w:r>
          </w:p>
        </w:tc>
      </w:tr>
      <w:tr w:rsidR="008B7BF8" w:rsidRPr="008B7BF8" w:rsidTr="00225933">
        <w:tc>
          <w:tcPr>
            <w:tcW w:w="8472" w:type="dxa"/>
            <w:gridSpan w:val="2"/>
            <w:tcBorders>
              <w:top w:val="double" w:sz="4" w:space="0" w:color="auto"/>
              <w:left w:val="double" w:sz="4" w:space="0" w:color="auto"/>
              <w:bottom w:val="double" w:sz="4" w:space="0" w:color="auto"/>
              <w:right w:val="double" w:sz="4" w:space="0" w:color="auto"/>
            </w:tcBorders>
            <w:shd w:val="clear" w:color="auto" w:fill="F3F3F3"/>
          </w:tcPr>
          <w:p w:rsidR="008B7BF8" w:rsidRPr="008B7BF8" w:rsidRDefault="00574207" w:rsidP="00574207">
            <w:pPr>
              <w:spacing w:after="0" w:line="240" w:lineRule="auto"/>
              <w:jc w:val="center"/>
              <w:rPr>
                <w:rFonts w:ascii="Times New Roman" w:hAnsi="Times New Roman" w:cs="Times New Roman"/>
                <w:b/>
                <w:sz w:val="24"/>
                <w:szCs w:val="24"/>
              </w:rPr>
            </w:pPr>
            <w:r w:rsidRPr="00E45FF3">
              <w:rPr>
                <w:rFonts w:ascii="Times New Roman" w:hAnsi="Times New Roman" w:cs="Times New Roman"/>
                <w:b/>
                <w:sz w:val="24"/>
                <w:szCs w:val="24"/>
              </w:rPr>
              <w:t>Тема 7. Ціноутворення у зовнішньоекономічній діяльності</w:t>
            </w:r>
          </w:p>
        </w:tc>
        <w:tc>
          <w:tcPr>
            <w:tcW w:w="992" w:type="dxa"/>
            <w:tcBorders>
              <w:top w:val="double" w:sz="4" w:space="0" w:color="auto"/>
              <w:left w:val="double" w:sz="4" w:space="0" w:color="auto"/>
              <w:bottom w:val="double" w:sz="4" w:space="0" w:color="auto"/>
              <w:right w:val="double" w:sz="4" w:space="0" w:color="auto"/>
            </w:tcBorders>
            <w:shd w:val="clear" w:color="auto" w:fill="F3F3F3"/>
            <w:vAlign w:val="center"/>
          </w:tcPr>
          <w:p w:rsidR="008B7BF8" w:rsidRPr="008B7BF8" w:rsidRDefault="00574207" w:rsidP="00574207">
            <w:pPr>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4</w:t>
            </w:r>
          </w:p>
        </w:tc>
      </w:tr>
      <w:tr w:rsidR="008B7BF8" w:rsidRPr="008B7BF8" w:rsidTr="00574207">
        <w:trPr>
          <w:trHeight w:val="864"/>
        </w:trPr>
        <w:tc>
          <w:tcPr>
            <w:tcW w:w="817" w:type="dxa"/>
            <w:vAlign w:val="center"/>
          </w:tcPr>
          <w:p w:rsidR="008B7BF8" w:rsidRPr="008B7BF8" w:rsidRDefault="00574207" w:rsidP="00574207">
            <w:pPr>
              <w:spacing w:after="0" w:line="240" w:lineRule="auto"/>
              <w:jc w:val="center"/>
              <w:rPr>
                <w:rFonts w:ascii="Times New Roman" w:eastAsia="Times New Roman" w:hAnsi="Times New Roman" w:cs="Times New Roman"/>
                <w:b/>
                <w:snapToGrid w:val="0"/>
                <w:sz w:val="28"/>
                <w:szCs w:val="28"/>
                <w:lang w:val="en-US" w:eastAsia="ru-RU"/>
              </w:rPr>
            </w:pPr>
            <w:r>
              <w:rPr>
                <w:rFonts w:ascii="Times New Roman" w:eastAsia="Times New Roman" w:hAnsi="Times New Roman" w:cs="Times New Roman"/>
                <w:b/>
                <w:snapToGrid w:val="0"/>
                <w:sz w:val="28"/>
                <w:szCs w:val="28"/>
                <w:lang w:eastAsia="ru-RU"/>
              </w:rPr>
              <w:t>10</w:t>
            </w:r>
          </w:p>
        </w:tc>
        <w:tc>
          <w:tcPr>
            <w:tcW w:w="7655" w:type="dxa"/>
          </w:tcPr>
          <w:p w:rsidR="008B7BF8" w:rsidRPr="008B7BF8" w:rsidRDefault="008B7BF8" w:rsidP="00574207">
            <w:pPr>
              <w:shd w:val="clear" w:color="auto" w:fill="FFFFFF"/>
              <w:spacing w:after="0" w:line="240" w:lineRule="auto"/>
              <w:ind w:right="29" w:firstLine="567"/>
              <w:jc w:val="both"/>
              <w:rPr>
                <w:rFonts w:ascii="Times New Roman" w:hAnsi="Times New Roman" w:cs="Times New Roman"/>
                <w:sz w:val="24"/>
                <w:szCs w:val="24"/>
              </w:rPr>
            </w:pPr>
            <w:r w:rsidRPr="008B7BF8">
              <w:rPr>
                <w:rFonts w:ascii="Times New Roman" w:eastAsia="Times New Roman" w:hAnsi="Times New Roman" w:cs="Times New Roman"/>
                <w:snapToGrid w:val="0"/>
                <w:sz w:val="24"/>
                <w:szCs w:val="24"/>
                <w:lang w:eastAsia="uk-UA"/>
              </w:rPr>
              <w:t xml:space="preserve"> </w:t>
            </w:r>
            <w:r w:rsidR="00574207" w:rsidRPr="00E45FF3">
              <w:rPr>
                <w:rFonts w:ascii="Times New Roman" w:hAnsi="Times New Roman" w:cs="Times New Roman"/>
                <w:sz w:val="24"/>
                <w:szCs w:val="24"/>
              </w:rPr>
              <w:t xml:space="preserve">Види цін у зовнішній торгівлі. Фактори, що визначають експортну та імпортну ціни. Методологічні підходи до формування ціни при здійсненні зовнішньоекономічних операцій. </w:t>
            </w:r>
          </w:p>
        </w:tc>
        <w:tc>
          <w:tcPr>
            <w:tcW w:w="992" w:type="dxa"/>
            <w:vAlign w:val="center"/>
          </w:tcPr>
          <w:p w:rsidR="008B7BF8" w:rsidRPr="008B7BF8" w:rsidRDefault="008B7BF8" w:rsidP="00574207">
            <w:pPr>
              <w:spacing w:after="0" w:line="240" w:lineRule="auto"/>
              <w:jc w:val="center"/>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2</w:t>
            </w:r>
          </w:p>
        </w:tc>
      </w:tr>
      <w:tr w:rsidR="00574207" w:rsidRPr="008B7BF8" w:rsidTr="00574207">
        <w:trPr>
          <w:trHeight w:val="557"/>
        </w:trPr>
        <w:tc>
          <w:tcPr>
            <w:tcW w:w="817" w:type="dxa"/>
            <w:vAlign w:val="center"/>
          </w:tcPr>
          <w:p w:rsidR="00574207" w:rsidRPr="008B7BF8" w:rsidRDefault="00574207" w:rsidP="00574207">
            <w:pPr>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11</w:t>
            </w:r>
          </w:p>
        </w:tc>
        <w:tc>
          <w:tcPr>
            <w:tcW w:w="7655" w:type="dxa"/>
          </w:tcPr>
          <w:p w:rsidR="00574207" w:rsidRPr="008B7BF8" w:rsidRDefault="00574207" w:rsidP="00574207">
            <w:pPr>
              <w:spacing w:after="0" w:line="240" w:lineRule="auto"/>
              <w:ind w:firstLine="317"/>
              <w:jc w:val="both"/>
              <w:rPr>
                <w:rFonts w:ascii="Times New Roman" w:eastAsia="Times New Roman" w:hAnsi="Times New Roman" w:cs="Times New Roman"/>
                <w:snapToGrid w:val="0"/>
                <w:sz w:val="24"/>
                <w:szCs w:val="24"/>
                <w:lang w:eastAsia="uk-UA"/>
              </w:rPr>
            </w:pPr>
            <w:r w:rsidRPr="00E45FF3">
              <w:rPr>
                <w:rFonts w:ascii="Times New Roman" w:hAnsi="Times New Roman" w:cs="Times New Roman"/>
                <w:sz w:val="24"/>
                <w:szCs w:val="24"/>
              </w:rPr>
              <w:t>Прогнозування експортної контрактної ціни. Прогнозування імпортної контрактної ціни.</w:t>
            </w:r>
          </w:p>
        </w:tc>
        <w:tc>
          <w:tcPr>
            <w:tcW w:w="992" w:type="dxa"/>
            <w:vAlign w:val="center"/>
          </w:tcPr>
          <w:p w:rsidR="00574207" w:rsidRPr="008B7BF8" w:rsidRDefault="00574207" w:rsidP="00574207">
            <w:pPr>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2</w:t>
            </w:r>
          </w:p>
        </w:tc>
      </w:tr>
      <w:tr w:rsidR="008B7BF8" w:rsidRPr="008B7BF8" w:rsidTr="00225933">
        <w:tc>
          <w:tcPr>
            <w:tcW w:w="8472" w:type="dxa"/>
            <w:gridSpan w:val="2"/>
            <w:tcBorders>
              <w:top w:val="double" w:sz="4" w:space="0" w:color="auto"/>
              <w:left w:val="double" w:sz="4" w:space="0" w:color="auto"/>
              <w:bottom w:val="double" w:sz="4" w:space="0" w:color="auto"/>
              <w:right w:val="double" w:sz="4" w:space="0" w:color="auto"/>
            </w:tcBorders>
            <w:shd w:val="clear" w:color="auto" w:fill="F3F3F3"/>
          </w:tcPr>
          <w:p w:rsidR="008B7BF8" w:rsidRPr="008B7BF8" w:rsidRDefault="008B7BF8" w:rsidP="00574207">
            <w:pPr>
              <w:spacing w:after="0" w:line="240" w:lineRule="auto"/>
              <w:jc w:val="center"/>
              <w:rPr>
                <w:rFonts w:ascii="Times New Roman" w:hAnsi="Times New Roman" w:cs="Times New Roman"/>
                <w:b/>
                <w:sz w:val="24"/>
                <w:szCs w:val="24"/>
              </w:rPr>
            </w:pPr>
            <w:r w:rsidRPr="008B7BF8">
              <w:rPr>
                <w:rFonts w:ascii="Times New Roman" w:eastAsia="Times New Roman" w:hAnsi="Times New Roman" w:cs="Times New Roman"/>
                <w:b/>
                <w:snapToGrid w:val="0"/>
                <w:sz w:val="28"/>
                <w:szCs w:val="28"/>
                <w:lang w:eastAsia="ru-RU"/>
              </w:rPr>
              <w:tab/>
            </w:r>
            <w:r w:rsidR="00574207" w:rsidRPr="00E45FF3">
              <w:rPr>
                <w:rFonts w:ascii="Times New Roman" w:hAnsi="Times New Roman" w:cs="Times New Roman"/>
                <w:b/>
                <w:sz w:val="24"/>
                <w:szCs w:val="24"/>
              </w:rPr>
              <w:t>Тема 8. Страхування ризиків при здійсненні зовнішньоекономічної діяльності та шляхи їх мінімізації</w:t>
            </w:r>
          </w:p>
        </w:tc>
        <w:tc>
          <w:tcPr>
            <w:tcW w:w="992" w:type="dxa"/>
            <w:tcBorders>
              <w:top w:val="double" w:sz="4" w:space="0" w:color="auto"/>
              <w:left w:val="double" w:sz="4" w:space="0" w:color="auto"/>
              <w:bottom w:val="double" w:sz="4" w:space="0" w:color="auto"/>
              <w:right w:val="double" w:sz="4" w:space="0" w:color="auto"/>
            </w:tcBorders>
            <w:shd w:val="clear" w:color="auto" w:fill="F3F3F3"/>
            <w:vAlign w:val="center"/>
          </w:tcPr>
          <w:p w:rsidR="008B7BF8" w:rsidRPr="008B7BF8" w:rsidRDefault="008B7BF8" w:rsidP="00574207">
            <w:pPr>
              <w:spacing w:after="0" w:line="240" w:lineRule="auto"/>
              <w:jc w:val="center"/>
              <w:rPr>
                <w:rFonts w:ascii="Times New Roman" w:eastAsia="Times New Roman" w:hAnsi="Times New Roman" w:cs="Times New Roman"/>
                <w:b/>
                <w:snapToGrid w:val="0"/>
                <w:sz w:val="28"/>
                <w:szCs w:val="28"/>
                <w:lang w:val="en-US" w:eastAsia="ru-RU"/>
              </w:rPr>
            </w:pPr>
            <w:r w:rsidRPr="008B7BF8">
              <w:rPr>
                <w:rFonts w:ascii="Times New Roman" w:eastAsia="Times New Roman" w:hAnsi="Times New Roman" w:cs="Times New Roman"/>
                <w:b/>
                <w:snapToGrid w:val="0"/>
                <w:sz w:val="28"/>
                <w:szCs w:val="28"/>
                <w:lang w:val="en-US" w:eastAsia="ru-RU"/>
              </w:rPr>
              <w:t>2</w:t>
            </w:r>
          </w:p>
        </w:tc>
      </w:tr>
      <w:tr w:rsidR="008B7BF8" w:rsidRPr="008B7BF8" w:rsidTr="00225933">
        <w:trPr>
          <w:trHeight w:val="560"/>
        </w:trPr>
        <w:tc>
          <w:tcPr>
            <w:tcW w:w="817" w:type="dxa"/>
            <w:vAlign w:val="center"/>
          </w:tcPr>
          <w:p w:rsidR="008B7BF8" w:rsidRPr="008B7BF8" w:rsidRDefault="008B7BF8" w:rsidP="00574207">
            <w:pPr>
              <w:spacing w:after="0" w:line="240" w:lineRule="auto"/>
              <w:jc w:val="center"/>
              <w:rPr>
                <w:rFonts w:ascii="Times New Roman" w:eastAsia="Times New Roman" w:hAnsi="Times New Roman" w:cs="Times New Roman"/>
                <w:b/>
                <w:snapToGrid w:val="0"/>
                <w:sz w:val="28"/>
                <w:szCs w:val="28"/>
                <w:lang w:val="en-US" w:eastAsia="ru-RU"/>
              </w:rPr>
            </w:pPr>
            <w:r w:rsidRPr="008B7BF8">
              <w:rPr>
                <w:rFonts w:ascii="Times New Roman" w:eastAsia="Times New Roman" w:hAnsi="Times New Roman" w:cs="Times New Roman"/>
                <w:b/>
                <w:snapToGrid w:val="0"/>
                <w:sz w:val="28"/>
                <w:szCs w:val="28"/>
                <w:lang w:eastAsia="ru-RU"/>
              </w:rPr>
              <w:t>1</w:t>
            </w:r>
            <w:r w:rsidR="00574207">
              <w:rPr>
                <w:rFonts w:ascii="Times New Roman" w:eastAsia="Times New Roman" w:hAnsi="Times New Roman" w:cs="Times New Roman"/>
                <w:b/>
                <w:snapToGrid w:val="0"/>
                <w:sz w:val="28"/>
                <w:szCs w:val="28"/>
                <w:lang w:eastAsia="ru-RU"/>
              </w:rPr>
              <w:t>2</w:t>
            </w:r>
          </w:p>
        </w:tc>
        <w:tc>
          <w:tcPr>
            <w:tcW w:w="7655" w:type="dxa"/>
            <w:shd w:val="clear" w:color="auto" w:fill="auto"/>
          </w:tcPr>
          <w:p w:rsidR="008B7BF8" w:rsidRPr="008B7BF8" w:rsidRDefault="00574207" w:rsidP="00574207">
            <w:pPr>
              <w:spacing w:after="0" w:line="240" w:lineRule="auto"/>
              <w:ind w:firstLine="567"/>
              <w:rPr>
                <w:rFonts w:ascii="Times New Roman" w:hAnsi="Times New Roman" w:cs="Times New Roman"/>
                <w:sz w:val="24"/>
                <w:szCs w:val="24"/>
              </w:rPr>
            </w:pPr>
            <w:r w:rsidRPr="00E45FF3">
              <w:rPr>
                <w:rFonts w:ascii="Times New Roman" w:hAnsi="Times New Roman" w:cs="Times New Roman"/>
                <w:sz w:val="24"/>
                <w:szCs w:val="24"/>
              </w:rPr>
              <w:t>Види ризиків при здійсненні зовнішньоекономічної діяльності та способи їх страхування. Основні ризики, що виникають при митному оформленні товарів. Шляхи мінімізації ризиків. Перестрахування, гарантійне страхування, ескалаторна страхування. Ризики природного походження.</w:t>
            </w:r>
          </w:p>
        </w:tc>
        <w:tc>
          <w:tcPr>
            <w:tcW w:w="992" w:type="dxa"/>
            <w:shd w:val="clear" w:color="auto" w:fill="auto"/>
            <w:vAlign w:val="center"/>
          </w:tcPr>
          <w:p w:rsidR="008B7BF8" w:rsidRPr="008B7BF8" w:rsidRDefault="008B7BF8" w:rsidP="00574207">
            <w:pPr>
              <w:spacing w:after="0" w:line="240" w:lineRule="auto"/>
              <w:jc w:val="center"/>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2</w:t>
            </w:r>
          </w:p>
        </w:tc>
      </w:tr>
      <w:tr w:rsidR="008B7BF8" w:rsidRPr="008B7BF8" w:rsidTr="00225933">
        <w:tc>
          <w:tcPr>
            <w:tcW w:w="8472" w:type="dxa"/>
            <w:gridSpan w:val="2"/>
            <w:tcBorders>
              <w:top w:val="double" w:sz="4" w:space="0" w:color="auto"/>
              <w:left w:val="double" w:sz="4" w:space="0" w:color="auto"/>
              <w:bottom w:val="double" w:sz="4" w:space="0" w:color="auto"/>
              <w:right w:val="double" w:sz="4" w:space="0" w:color="auto"/>
            </w:tcBorders>
            <w:shd w:val="clear" w:color="auto" w:fill="F3F3F3"/>
          </w:tcPr>
          <w:p w:rsidR="008B7BF8" w:rsidRPr="008B7BF8" w:rsidRDefault="00574207" w:rsidP="00574207">
            <w:pPr>
              <w:spacing w:after="0" w:line="240" w:lineRule="auto"/>
              <w:jc w:val="center"/>
              <w:rPr>
                <w:rFonts w:ascii="Times New Roman" w:eastAsia="Times New Roman" w:hAnsi="Times New Roman" w:cs="Times New Roman"/>
                <w:b/>
                <w:snapToGrid w:val="0"/>
                <w:sz w:val="28"/>
                <w:szCs w:val="28"/>
                <w:lang w:eastAsia="ru-RU"/>
              </w:rPr>
            </w:pPr>
            <w:r w:rsidRPr="00E45FF3">
              <w:rPr>
                <w:rFonts w:ascii="Times New Roman" w:hAnsi="Times New Roman" w:cs="Times New Roman"/>
                <w:b/>
                <w:sz w:val="24"/>
                <w:szCs w:val="24"/>
              </w:rPr>
              <w:t>Тема 9. Оцінка ефективності зовнішньоекономічної діяльності</w:t>
            </w:r>
          </w:p>
        </w:tc>
        <w:tc>
          <w:tcPr>
            <w:tcW w:w="992" w:type="dxa"/>
            <w:tcBorders>
              <w:top w:val="double" w:sz="4" w:space="0" w:color="auto"/>
              <w:left w:val="double" w:sz="4" w:space="0" w:color="auto"/>
              <w:bottom w:val="double" w:sz="4" w:space="0" w:color="auto"/>
              <w:right w:val="double" w:sz="4" w:space="0" w:color="auto"/>
            </w:tcBorders>
            <w:shd w:val="clear" w:color="auto" w:fill="F3F3F3"/>
            <w:vAlign w:val="center"/>
          </w:tcPr>
          <w:p w:rsidR="008B7BF8" w:rsidRPr="008B7BF8" w:rsidRDefault="008B7BF8" w:rsidP="00574207">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4</w:t>
            </w:r>
          </w:p>
        </w:tc>
      </w:tr>
      <w:tr w:rsidR="008B7BF8" w:rsidRPr="008B7BF8" w:rsidTr="00225933">
        <w:trPr>
          <w:trHeight w:val="575"/>
        </w:trPr>
        <w:tc>
          <w:tcPr>
            <w:tcW w:w="817" w:type="dxa"/>
            <w:tcBorders>
              <w:bottom w:val="single" w:sz="4" w:space="0" w:color="auto"/>
            </w:tcBorders>
            <w:vAlign w:val="center"/>
          </w:tcPr>
          <w:p w:rsidR="008B7BF8" w:rsidRPr="008B7BF8" w:rsidRDefault="008B7BF8" w:rsidP="00574207">
            <w:pPr>
              <w:spacing w:after="0" w:line="240" w:lineRule="auto"/>
              <w:jc w:val="center"/>
              <w:rPr>
                <w:rFonts w:ascii="Times New Roman" w:eastAsia="Times New Roman" w:hAnsi="Times New Roman" w:cs="Times New Roman"/>
                <w:b/>
                <w:snapToGrid w:val="0"/>
                <w:sz w:val="28"/>
                <w:szCs w:val="28"/>
                <w:lang w:val="en-US" w:eastAsia="ru-RU"/>
              </w:rPr>
            </w:pPr>
            <w:r w:rsidRPr="008B7BF8">
              <w:rPr>
                <w:rFonts w:ascii="Times New Roman" w:eastAsia="Times New Roman" w:hAnsi="Times New Roman" w:cs="Times New Roman"/>
                <w:b/>
                <w:snapToGrid w:val="0"/>
                <w:sz w:val="28"/>
                <w:szCs w:val="28"/>
                <w:lang w:eastAsia="ru-RU"/>
              </w:rPr>
              <w:t>1</w:t>
            </w:r>
            <w:r w:rsidR="00574207">
              <w:rPr>
                <w:rFonts w:ascii="Times New Roman" w:eastAsia="Times New Roman" w:hAnsi="Times New Roman" w:cs="Times New Roman"/>
                <w:b/>
                <w:snapToGrid w:val="0"/>
                <w:sz w:val="28"/>
                <w:szCs w:val="28"/>
                <w:lang w:eastAsia="ru-RU"/>
              </w:rPr>
              <w:t>3</w:t>
            </w:r>
          </w:p>
        </w:tc>
        <w:tc>
          <w:tcPr>
            <w:tcW w:w="7655" w:type="dxa"/>
            <w:tcBorders>
              <w:bottom w:val="single" w:sz="4" w:space="0" w:color="auto"/>
            </w:tcBorders>
            <w:shd w:val="clear" w:color="auto" w:fill="auto"/>
            <w:vAlign w:val="center"/>
          </w:tcPr>
          <w:p w:rsidR="008B7BF8" w:rsidRPr="008B7BF8" w:rsidRDefault="00574207" w:rsidP="00574207">
            <w:pPr>
              <w:shd w:val="clear" w:color="auto" w:fill="FFFFFF"/>
              <w:spacing w:after="0" w:line="240" w:lineRule="auto"/>
              <w:ind w:right="29"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Методичні підходи до визначення ефективності зовнішньоекономічної діяльності підприємства. Показники економічної ефективності експорту та порядок їх розрахунку. </w:t>
            </w:r>
          </w:p>
        </w:tc>
        <w:tc>
          <w:tcPr>
            <w:tcW w:w="992" w:type="dxa"/>
            <w:tcBorders>
              <w:bottom w:val="single" w:sz="4" w:space="0" w:color="auto"/>
            </w:tcBorders>
            <w:shd w:val="clear" w:color="auto" w:fill="auto"/>
            <w:vAlign w:val="center"/>
          </w:tcPr>
          <w:p w:rsidR="008B7BF8" w:rsidRPr="008B7BF8" w:rsidRDefault="008B7BF8" w:rsidP="00574207">
            <w:pPr>
              <w:spacing w:after="0" w:line="240" w:lineRule="auto"/>
              <w:jc w:val="center"/>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2</w:t>
            </w:r>
          </w:p>
        </w:tc>
      </w:tr>
      <w:tr w:rsidR="008B7BF8" w:rsidRPr="008B7BF8" w:rsidTr="00225933">
        <w:trPr>
          <w:trHeight w:val="575"/>
        </w:trPr>
        <w:tc>
          <w:tcPr>
            <w:tcW w:w="817" w:type="dxa"/>
            <w:tcBorders>
              <w:bottom w:val="single" w:sz="4" w:space="0" w:color="auto"/>
            </w:tcBorders>
            <w:vAlign w:val="center"/>
          </w:tcPr>
          <w:p w:rsidR="008B7BF8" w:rsidRPr="008B7BF8" w:rsidRDefault="008B7BF8" w:rsidP="00574207">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1</w:t>
            </w:r>
            <w:r w:rsidR="00574207">
              <w:rPr>
                <w:rFonts w:ascii="Times New Roman" w:eastAsia="Times New Roman" w:hAnsi="Times New Roman" w:cs="Times New Roman"/>
                <w:b/>
                <w:snapToGrid w:val="0"/>
                <w:sz w:val="28"/>
                <w:szCs w:val="28"/>
                <w:lang w:eastAsia="ru-RU"/>
              </w:rPr>
              <w:t>4</w:t>
            </w:r>
          </w:p>
        </w:tc>
        <w:tc>
          <w:tcPr>
            <w:tcW w:w="7655" w:type="dxa"/>
            <w:tcBorders>
              <w:bottom w:val="single" w:sz="4" w:space="0" w:color="auto"/>
            </w:tcBorders>
            <w:shd w:val="clear" w:color="auto" w:fill="auto"/>
            <w:vAlign w:val="center"/>
          </w:tcPr>
          <w:p w:rsidR="008B7BF8" w:rsidRPr="008B7BF8" w:rsidRDefault="00574207" w:rsidP="00574207">
            <w:pPr>
              <w:spacing w:after="0" w:line="240" w:lineRule="auto"/>
              <w:ind w:firstLine="317"/>
              <w:jc w:val="both"/>
              <w:rPr>
                <w:rFonts w:ascii="Times New Roman" w:eastAsia="Times New Roman" w:hAnsi="Times New Roman" w:cs="Times New Roman"/>
                <w:bCs/>
                <w:i/>
                <w:snapToGrid w:val="0"/>
                <w:sz w:val="24"/>
                <w:szCs w:val="24"/>
                <w:lang w:eastAsia="ru-RU"/>
              </w:rPr>
            </w:pPr>
            <w:r w:rsidRPr="00E45FF3">
              <w:rPr>
                <w:rFonts w:ascii="Times New Roman" w:hAnsi="Times New Roman" w:cs="Times New Roman"/>
                <w:sz w:val="24"/>
                <w:szCs w:val="24"/>
              </w:rPr>
              <w:t>Підходи до визначення економічної ефективності імпорту. Визначення економічної ефективності за співвідношенням цін на внутрішньому та зовнішньому ринках. Оцінка ефективності з використанням системи показників.</w:t>
            </w:r>
          </w:p>
        </w:tc>
        <w:tc>
          <w:tcPr>
            <w:tcW w:w="992" w:type="dxa"/>
            <w:tcBorders>
              <w:bottom w:val="single" w:sz="4" w:space="0" w:color="auto"/>
            </w:tcBorders>
            <w:shd w:val="clear" w:color="auto" w:fill="auto"/>
            <w:vAlign w:val="center"/>
          </w:tcPr>
          <w:p w:rsidR="008B7BF8" w:rsidRPr="008B7BF8" w:rsidRDefault="008B7BF8" w:rsidP="00574207">
            <w:pPr>
              <w:spacing w:after="0" w:line="240" w:lineRule="auto"/>
              <w:jc w:val="center"/>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2</w:t>
            </w:r>
          </w:p>
        </w:tc>
      </w:tr>
      <w:tr w:rsidR="008B7BF8" w:rsidRPr="008B7BF8" w:rsidTr="00225933">
        <w:tc>
          <w:tcPr>
            <w:tcW w:w="8472" w:type="dxa"/>
            <w:gridSpan w:val="2"/>
            <w:tcBorders>
              <w:top w:val="double" w:sz="4" w:space="0" w:color="auto"/>
              <w:left w:val="double" w:sz="4" w:space="0" w:color="auto"/>
              <w:bottom w:val="double" w:sz="4" w:space="0" w:color="auto"/>
              <w:right w:val="double" w:sz="4" w:space="0" w:color="auto"/>
            </w:tcBorders>
            <w:shd w:val="clear" w:color="auto" w:fill="F3F3F3"/>
          </w:tcPr>
          <w:p w:rsidR="008B7BF8" w:rsidRPr="008B7BF8" w:rsidRDefault="00574207" w:rsidP="00574207">
            <w:pPr>
              <w:spacing w:after="0" w:line="240" w:lineRule="auto"/>
              <w:jc w:val="center"/>
              <w:rPr>
                <w:rFonts w:ascii="Times New Roman" w:hAnsi="Times New Roman" w:cs="Times New Roman"/>
                <w:b/>
                <w:sz w:val="24"/>
                <w:szCs w:val="24"/>
              </w:rPr>
            </w:pPr>
            <w:r w:rsidRPr="00E45FF3">
              <w:rPr>
                <w:rFonts w:ascii="Times New Roman" w:hAnsi="Times New Roman" w:cs="Times New Roman"/>
                <w:b/>
                <w:sz w:val="24"/>
                <w:szCs w:val="24"/>
              </w:rPr>
              <w:t>Тема 10. Зовнішньоекономічна діяльність регіону</w:t>
            </w:r>
          </w:p>
        </w:tc>
        <w:tc>
          <w:tcPr>
            <w:tcW w:w="992" w:type="dxa"/>
            <w:tcBorders>
              <w:top w:val="double" w:sz="4" w:space="0" w:color="auto"/>
              <w:left w:val="double" w:sz="4" w:space="0" w:color="auto"/>
              <w:bottom w:val="double" w:sz="4" w:space="0" w:color="auto"/>
              <w:right w:val="double" w:sz="4" w:space="0" w:color="auto"/>
            </w:tcBorders>
            <w:shd w:val="clear" w:color="auto" w:fill="F3F3F3"/>
            <w:vAlign w:val="center"/>
          </w:tcPr>
          <w:p w:rsidR="008B7BF8" w:rsidRPr="008B7BF8" w:rsidRDefault="008B7BF8" w:rsidP="00574207">
            <w:pPr>
              <w:spacing w:after="0" w:line="240" w:lineRule="auto"/>
              <w:jc w:val="center"/>
              <w:rPr>
                <w:rFonts w:ascii="Times New Roman" w:eastAsia="Times New Roman" w:hAnsi="Times New Roman" w:cs="Times New Roman"/>
                <w:b/>
                <w:snapToGrid w:val="0"/>
                <w:sz w:val="28"/>
                <w:szCs w:val="28"/>
                <w:lang w:val="ru-RU" w:eastAsia="ru-RU"/>
              </w:rPr>
            </w:pPr>
            <w:r w:rsidRPr="008B7BF8">
              <w:rPr>
                <w:rFonts w:ascii="Times New Roman" w:eastAsia="Times New Roman" w:hAnsi="Times New Roman" w:cs="Times New Roman"/>
                <w:b/>
                <w:snapToGrid w:val="0"/>
                <w:sz w:val="28"/>
                <w:szCs w:val="28"/>
                <w:lang w:val="ru-RU" w:eastAsia="ru-RU"/>
              </w:rPr>
              <w:t>4</w:t>
            </w:r>
          </w:p>
        </w:tc>
      </w:tr>
      <w:tr w:rsidR="008B7BF8" w:rsidRPr="008B7BF8" w:rsidTr="00574207">
        <w:trPr>
          <w:trHeight w:hRule="exact" w:val="1140"/>
        </w:trPr>
        <w:tc>
          <w:tcPr>
            <w:tcW w:w="817" w:type="dxa"/>
            <w:vAlign w:val="center"/>
          </w:tcPr>
          <w:p w:rsidR="008B7BF8" w:rsidRPr="008B7BF8" w:rsidRDefault="008B7BF8" w:rsidP="00574207">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1</w:t>
            </w:r>
            <w:r w:rsidR="00574207">
              <w:rPr>
                <w:rFonts w:ascii="Times New Roman" w:eastAsia="Times New Roman" w:hAnsi="Times New Roman" w:cs="Times New Roman"/>
                <w:b/>
                <w:snapToGrid w:val="0"/>
                <w:sz w:val="28"/>
                <w:szCs w:val="28"/>
                <w:lang w:eastAsia="ru-RU"/>
              </w:rPr>
              <w:t>5</w:t>
            </w:r>
          </w:p>
        </w:tc>
        <w:tc>
          <w:tcPr>
            <w:tcW w:w="7655" w:type="dxa"/>
            <w:shd w:val="clear" w:color="auto" w:fill="auto"/>
            <w:vAlign w:val="center"/>
          </w:tcPr>
          <w:p w:rsidR="00574207" w:rsidRDefault="00574207" w:rsidP="00574207">
            <w:pPr>
              <w:spacing w:after="0" w:line="240" w:lineRule="auto"/>
              <w:ind w:firstLine="567"/>
              <w:jc w:val="both"/>
              <w:rPr>
                <w:rFonts w:ascii="Times New Roman" w:hAnsi="Times New Roman" w:cs="Times New Roman"/>
                <w:sz w:val="24"/>
                <w:szCs w:val="24"/>
              </w:rPr>
            </w:pPr>
            <w:r w:rsidRPr="00E45FF3">
              <w:rPr>
                <w:rFonts w:ascii="Times New Roman" w:hAnsi="Times New Roman" w:cs="Times New Roman"/>
                <w:sz w:val="24"/>
                <w:szCs w:val="24"/>
              </w:rPr>
              <w:t xml:space="preserve">Концептуальні засади зовнішньоекономічної діяльності регіону. Нормативно-правова база зовнішньоекономічної діяльності регіону. Регіональні стратегії та програми в сфері ЗЕД. Стратегії підвищення конкурентоспроможності та економічного розвитку </w:t>
            </w:r>
            <w:proofErr w:type="spellStart"/>
            <w:r w:rsidRPr="00E45FF3">
              <w:rPr>
                <w:rFonts w:ascii="Times New Roman" w:hAnsi="Times New Roman" w:cs="Times New Roman"/>
                <w:sz w:val="24"/>
                <w:szCs w:val="24"/>
              </w:rPr>
              <w:t>субрегіонів</w:t>
            </w:r>
            <w:proofErr w:type="spellEnd"/>
            <w:r w:rsidRPr="00E45FF3">
              <w:rPr>
                <w:rFonts w:ascii="Times New Roman" w:hAnsi="Times New Roman" w:cs="Times New Roman"/>
                <w:sz w:val="24"/>
                <w:szCs w:val="24"/>
              </w:rPr>
              <w:t xml:space="preserve">. </w:t>
            </w:r>
          </w:p>
          <w:p w:rsidR="008B7BF8" w:rsidRPr="008B7BF8" w:rsidRDefault="008B7BF8" w:rsidP="00574207">
            <w:pPr>
              <w:spacing w:after="0" w:line="240" w:lineRule="auto"/>
              <w:ind w:firstLine="317"/>
              <w:jc w:val="both"/>
              <w:rPr>
                <w:rFonts w:ascii="Times New Roman" w:eastAsia="Times New Roman" w:hAnsi="Times New Roman" w:cs="Times New Roman"/>
                <w:bCs/>
                <w:i/>
                <w:snapToGrid w:val="0"/>
                <w:sz w:val="24"/>
                <w:szCs w:val="24"/>
                <w:lang w:eastAsia="ru-RU"/>
              </w:rPr>
            </w:pPr>
          </w:p>
        </w:tc>
        <w:tc>
          <w:tcPr>
            <w:tcW w:w="992" w:type="dxa"/>
            <w:shd w:val="clear" w:color="auto" w:fill="auto"/>
            <w:vAlign w:val="center"/>
          </w:tcPr>
          <w:p w:rsidR="008B7BF8" w:rsidRPr="008B7BF8" w:rsidRDefault="008B7BF8" w:rsidP="00574207">
            <w:pPr>
              <w:spacing w:after="0" w:line="240" w:lineRule="auto"/>
              <w:jc w:val="center"/>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2</w:t>
            </w:r>
          </w:p>
        </w:tc>
      </w:tr>
      <w:tr w:rsidR="008B7BF8" w:rsidRPr="008B7BF8" w:rsidTr="00225933">
        <w:trPr>
          <w:trHeight w:hRule="exact" w:val="1366"/>
        </w:trPr>
        <w:tc>
          <w:tcPr>
            <w:tcW w:w="817" w:type="dxa"/>
            <w:vAlign w:val="center"/>
          </w:tcPr>
          <w:p w:rsidR="008B7BF8" w:rsidRPr="008B7BF8" w:rsidRDefault="00574207" w:rsidP="00574207">
            <w:pPr>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16</w:t>
            </w:r>
          </w:p>
        </w:tc>
        <w:tc>
          <w:tcPr>
            <w:tcW w:w="7655" w:type="dxa"/>
            <w:shd w:val="clear" w:color="auto" w:fill="auto"/>
            <w:vAlign w:val="center"/>
          </w:tcPr>
          <w:p w:rsidR="008B7BF8" w:rsidRPr="008B7BF8" w:rsidRDefault="00574207" w:rsidP="00574207">
            <w:pPr>
              <w:spacing w:after="0" w:line="240" w:lineRule="auto"/>
              <w:ind w:firstLine="317"/>
              <w:jc w:val="both"/>
              <w:rPr>
                <w:rFonts w:ascii="Times New Roman" w:eastAsia="Times New Roman" w:hAnsi="Times New Roman" w:cs="Times New Roman"/>
                <w:bCs/>
                <w:i/>
                <w:snapToGrid w:val="0"/>
                <w:sz w:val="24"/>
                <w:szCs w:val="24"/>
                <w:lang w:eastAsia="ru-RU"/>
              </w:rPr>
            </w:pPr>
            <w:r w:rsidRPr="00E45FF3">
              <w:rPr>
                <w:rFonts w:ascii="Times New Roman" w:hAnsi="Times New Roman" w:cs="Times New Roman"/>
                <w:sz w:val="24"/>
                <w:szCs w:val="24"/>
              </w:rPr>
              <w:t>Особливості зовнішньоторговельної політики на регіональному рівні. Конкурентоспроможність регіону в умовах сучасних глобалізаційних процесів. Складові та критерії конкурентоспроможності регіону. Транскордонне та міжнародне міжрегіональне співробітництво регіонів</w:t>
            </w:r>
          </w:p>
        </w:tc>
        <w:tc>
          <w:tcPr>
            <w:tcW w:w="992" w:type="dxa"/>
            <w:shd w:val="clear" w:color="auto" w:fill="auto"/>
            <w:vAlign w:val="center"/>
          </w:tcPr>
          <w:p w:rsidR="008B7BF8" w:rsidRPr="008B7BF8" w:rsidRDefault="008B7BF8" w:rsidP="00574207">
            <w:pPr>
              <w:spacing w:after="0" w:line="240" w:lineRule="auto"/>
              <w:jc w:val="center"/>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2</w:t>
            </w:r>
          </w:p>
        </w:tc>
      </w:tr>
      <w:tr w:rsidR="008B7BF8" w:rsidRPr="008B7BF8" w:rsidTr="00225933">
        <w:tc>
          <w:tcPr>
            <w:tcW w:w="8472" w:type="dxa"/>
            <w:gridSpan w:val="2"/>
            <w:shd w:val="clear" w:color="auto" w:fill="E6E6E6"/>
          </w:tcPr>
          <w:p w:rsidR="008B7BF8" w:rsidRPr="008B7BF8" w:rsidRDefault="008B7BF8" w:rsidP="00574207">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Разом</w:t>
            </w:r>
          </w:p>
        </w:tc>
        <w:tc>
          <w:tcPr>
            <w:tcW w:w="992" w:type="dxa"/>
            <w:shd w:val="clear" w:color="auto" w:fill="E6E6E6"/>
          </w:tcPr>
          <w:p w:rsidR="008B7BF8" w:rsidRPr="008B7BF8" w:rsidRDefault="008B7BF8" w:rsidP="00574207">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32</w:t>
            </w:r>
          </w:p>
        </w:tc>
      </w:tr>
    </w:tbl>
    <w:p w:rsidR="008B7BF8" w:rsidRPr="008B7BF8" w:rsidRDefault="008B7BF8" w:rsidP="008B7BF8">
      <w:pPr>
        <w:spacing w:after="0" w:line="240" w:lineRule="auto"/>
        <w:ind w:firstLine="567"/>
        <w:jc w:val="both"/>
        <w:rPr>
          <w:rFonts w:ascii="Times New Roman" w:eastAsia="Times New Roman" w:hAnsi="Times New Roman" w:cs="Times New Roman"/>
          <w:snapToGrid w:val="0"/>
          <w:sz w:val="24"/>
          <w:szCs w:val="20"/>
          <w:lang w:eastAsia="ru-RU"/>
        </w:rPr>
      </w:pPr>
    </w:p>
    <w:p w:rsidR="008B7BF8" w:rsidRPr="008B7BF8" w:rsidRDefault="008B7BF8" w:rsidP="008B7BF8">
      <w:pPr>
        <w:spacing w:after="0" w:line="240" w:lineRule="auto"/>
        <w:ind w:firstLine="567"/>
        <w:jc w:val="both"/>
        <w:rPr>
          <w:rFonts w:ascii="Times New Roman" w:eastAsia="Times New Roman" w:hAnsi="Times New Roman" w:cs="Times New Roman"/>
          <w:snapToGrid w:val="0"/>
          <w:sz w:val="24"/>
          <w:szCs w:val="20"/>
          <w:lang w:eastAsia="ru-RU"/>
        </w:rPr>
      </w:pPr>
    </w:p>
    <w:p w:rsidR="008B7BF8" w:rsidRPr="008B7BF8" w:rsidRDefault="008B7BF8" w:rsidP="008B7BF8">
      <w:pPr>
        <w:spacing w:after="0" w:line="240" w:lineRule="auto"/>
        <w:ind w:firstLine="567"/>
        <w:jc w:val="both"/>
        <w:rPr>
          <w:rFonts w:ascii="Times New Roman" w:eastAsia="Times New Roman" w:hAnsi="Times New Roman" w:cs="Times New Roman"/>
          <w:snapToGrid w:val="0"/>
          <w:sz w:val="24"/>
          <w:szCs w:val="20"/>
          <w:lang w:eastAsia="ru-RU"/>
        </w:rPr>
      </w:pPr>
    </w:p>
    <w:p w:rsidR="00574207" w:rsidRDefault="00574207">
      <w:pP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br w:type="page"/>
      </w:r>
    </w:p>
    <w:p w:rsidR="008B7BF8" w:rsidRPr="008B7BF8" w:rsidRDefault="008B7BF8" w:rsidP="008B7BF8">
      <w:pPr>
        <w:spacing w:after="0" w:line="240" w:lineRule="auto"/>
        <w:ind w:firstLine="567"/>
        <w:jc w:val="both"/>
        <w:rPr>
          <w:rFonts w:ascii="Times New Roman" w:eastAsia="Times New Roman" w:hAnsi="Times New Roman" w:cs="Times New Roman"/>
          <w:snapToGrid w:val="0"/>
          <w:sz w:val="24"/>
          <w:szCs w:val="20"/>
          <w:lang w:eastAsia="ru-RU"/>
        </w:rPr>
      </w:pPr>
    </w:p>
    <w:p w:rsidR="008B7BF8" w:rsidRPr="008B7BF8" w:rsidRDefault="008B7BF8" w:rsidP="008B7BF8">
      <w:pPr>
        <w:tabs>
          <w:tab w:val="left" w:pos="142"/>
          <w:tab w:val="left" w:pos="284"/>
        </w:tabs>
        <w:spacing w:after="0" w:line="240" w:lineRule="auto"/>
        <w:jc w:val="center"/>
        <w:rPr>
          <w:rFonts w:ascii="Times New Roman" w:eastAsia="Times New Roman" w:hAnsi="Times New Roman" w:cs="Times New Roman"/>
          <w:b/>
          <w:snapToGrid w:val="0"/>
          <w:sz w:val="28"/>
          <w:szCs w:val="20"/>
          <w:lang w:eastAsia="ru-RU"/>
        </w:rPr>
      </w:pPr>
      <w:r w:rsidRPr="008B7BF8">
        <w:rPr>
          <w:rFonts w:ascii="Times New Roman" w:eastAsia="Times New Roman" w:hAnsi="Times New Roman" w:cs="Times New Roman"/>
          <w:b/>
          <w:snapToGrid w:val="0"/>
          <w:sz w:val="28"/>
          <w:szCs w:val="20"/>
          <w:lang w:eastAsia="ru-RU"/>
        </w:rPr>
        <w:t xml:space="preserve">6.2. КАЛЕНДАРНО-ТЕМАТИЧНИЙ ПЛАН СЕМІНАРСЬКИХ ЗАНЯТЬ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655"/>
        <w:gridCol w:w="1133"/>
      </w:tblGrid>
      <w:tr w:rsidR="008B7BF8" w:rsidRPr="008B7BF8" w:rsidTr="00225933">
        <w:trPr>
          <w:cantSplit/>
          <w:trHeight w:val="976"/>
        </w:trPr>
        <w:tc>
          <w:tcPr>
            <w:tcW w:w="959" w:type="dxa"/>
            <w:tcBorders>
              <w:bottom w:val="single" w:sz="4" w:space="0" w:color="auto"/>
            </w:tcBorders>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sz w:val="20"/>
                <w:szCs w:val="20"/>
                <w:lang w:eastAsia="ru-RU"/>
              </w:rPr>
            </w:pPr>
            <w:r w:rsidRPr="008B7BF8">
              <w:rPr>
                <w:rFonts w:ascii="Times New Roman" w:eastAsia="Times New Roman" w:hAnsi="Times New Roman" w:cs="Times New Roman"/>
                <w:b/>
                <w:snapToGrid w:val="0"/>
                <w:sz w:val="20"/>
                <w:szCs w:val="20"/>
                <w:lang w:eastAsia="ru-RU"/>
              </w:rPr>
              <w:t>№</w:t>
            </w:r>
          </w:p>
          <w:p w:rsidR="008B7BF8" w:rsidRPr="008B7BF8" w:rsidRDefault="008B7BF8" w:rsidP="008B7BF8">
            <w:pPr>
              <w:spacing w:after="0" w:line="240" w:lineRule="auto"/>
              <w:jc w:val="center"/>
              <w:rPr>
                <w:rFonts w:ascii="Times New Roman" w:eastAsia="Times New Roman" w:hAnsi="Times New Roman" w:cs="Times New Roman"/>
                <w:b/>
                <w:snapToGrid w:val="0"/>
                <w:sz w:val="20"/>
                <w:szCs w:val="20"/>
                <w:lang w:eastAsia="ru-RU"/>
              </w:rPr>
            </w:pPr>
            <w:r w:rsidRPr="008B7BF8">
              <w:rPr>
                <w:rFonts w:ascii="Times New Roman" w:eastAsia="Times New Roman" w:hAnsi="Times New Roman" w:cs="Times New Roman"/>
                <w:b/>
                <w:snapToGrid w:val="0"/>
                <w:sz w:val="20"/>
                <w:szCs w:val="20"/>
                <w:lang w:eastAsia="ru-RU"/>
              </w:rPr>
              <w:t>заняття</w:t>
            </w:r>
          </w:p>
        </w:tc>
        <w:tc>
          <w:tcPr>
            <w:tcW w:w="7655" w:type="dxa"/>
            <w:tcBorders>
              <w:bottom w:val="single" w:sz="4" w:space="0" w:color="auto"/>
            </w:tcBorders>
            <w:vAlign w:val="center"/>
          </w:tcPr>
          <w:p w:rsidR="008B7BF8" w:rsidRPr="008B7BF8" w:rsidRDefault="008B7BF8" w:rsidP="003C096B">
            <w:pPr>
              <w:keepNext/>
              <w:spacing w:after="0" w:line="240" w:lineRule="auto"/>
              <w:ind w:left="720"/>
              <w:jc w:val="center"/>
              <w:outlineLvl w:val="5"/>
              <w:rPr>
                <w:rFonts w:ascii="Times New Roman" w:eastAsia="Times New Roman" w:hAnsi="Times New Roman" w:cs="Times New Roman"/>
                <w:b/>
                <w:snapToGrid w:val="0"/>
                <w:sz w:val="20"/>
                <w:szCs w:val="20"/>
                <w:lang w:eastAsia="ru-RU"/>
              </w:rPr>
            </w:pPr>
            <w:r w:rsidRPr="008B7BF8">
              <w:rPr>
                <w:rFonts w:ascii="Times New Roman" w:eastAsia="Times New Roman" w:hAnsi="Times New Roman" w:cs="Times New Roman"/>
                <w:b/>
                <w:snapToGrid w:val="0"/>
                <w:sz w:val="20"/>
                <w:szCs w:val="20"/>
                <w:lang w:eastAsia="ru-RU"/>
              </w:rPr>
              <w:t>Тема</w:t>
            </w:r>
          </w:p>
        </w:tc>
        <w:tc>
          <w:tcPr>
            <w:tcW w:w="1133" w:type="dxa"/>
            <w:tcBorders>
              <w:bottom w:val="single" w:sz="4" w:space="0" w:color="auto"/>
            </w:tcBorders>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sz w:val="20"/>
                <w:szCs w:val="20"/>
                <w:lang w:eastAsia="ru-RU"/>
              </w:rPr>
            </w:pPr>
            <w:r w:rsidRPr="008B7BF8">
              <w:rPr>
                <w:rFonts w:ascii="Times New Roman" w:eastAsia="Times New Roman" w:hAnsi="Times New Roman" w:cs="Times New Roman"/>
                <w:b/>
                <w:snapToGrid w:val="0"/>
                <w:sz w:val="20"/>
                <w:szCs w:val="20"/>
                <w:lang w:eastAsia="ru-RU"/>
              </w:rPr>
              <w:t>Кількість</w:t>
            </w:r>
          </w:p>
          <w:p w:rsidR="008B7BF8" w:rsidRPr="008B7BF8" w:rsidRDefault="008B7BF8" w:rsidP="008B7BF8">
            <w:pPr>
              <w:spacing w:after="0" w:line="240" w:lineRule="auto"/>
              <w:jc w:val="center"/>
              <w:rPr>
                <w:rFonts w:ascii="Times New Roman" w:eastAsia="Times New Roman" w:hAnsi="Times New Roman" w:cs="Times New Roman"/>
                <w:b/>
                <w:snapToGrid w:val="0"/>
                <w:sz w:val="20"/>
                <w:szCs w:val="20"/>
                <w:lang w:eastAsia="ru-RU"/>
              </w:rPr>
            </w:pPr>
            <w:r w:rsidRPr="008B7BF8">
              <w:rPr>
                <w:rFonts w:ascii="Times New Roman" w:eastAsia="Times New Roman" w:hAnsi="Times New Roman" w:cs="Times New Roman"/>
                <w:b/>
                <w:snapToGrid w:val="0"/>
                <w:sz w:val="20"/>
                <w:szCs w:val="20"/>
                <w:lang w:eastAsia="ru-RU"/>
              </w:rPr>
              <w:t>годин (С/ЗМ)</w:t>
            </w:r>
          </w:p>
        </w:tc>
      </w:tr>
      <w:tr w:rsidR="008B7BF8" w:rsidRPr="008B7BF8" w:rsidTr="00225933">
        <w:trPr>
          <w:cantSplit/>
          <w:trHeight w:val="126"/>
        </w:trPr>
        <w:tc>
          <w:tcPr>
            <w:tcW w:w="959" w:type="dxa"/>
            <w:tcBorders>
              <w:top w:val="single" w:sz="4" w:space="0" w:color="auto"/>
              <w:left w:val="single" w:sz="4" w:space="0" w:color="auto"/>
              <w:bottom w:val="single" w:sz="4" w:space="0" w:color="auto"/>
            </w:tcBorders>
            <w:vAlign w:val="center"/>
          </w:tcPr>
          <w:p w:rsidR="008B7BF8" w:rsidRPr="008B7BF8" w:rsidRDefault="008B7BF8" w:rsidP="008B7BF8">
            <w:pPr>
              <w:spacing w:after="0" w:line="240" w:lineRule="auto"/>
              <w:jc w:val="center"/>
              <w:rPr>
                <w:rFonts w:ascii="Times New Roman" w:eastAsia="Times New Roman" w:hAnsi="Times New Roman" w:cs="Times New Roman"/>
                <w:b/>
                <w:i/>
                <w:snapToGrid w:val="0"/>
                <w:sz w:val="20"/>
                <w:szCs w:val="20"/>
                <w:lang w:eastAsia="ru-RU"/>
              </w:rPr>
            </w:pPr>
            <w:r w:rsidRPr="008B7BF8">
              <w:rPr>
                <w:rFonts w:ascii="Times New Roman" w:eastAsia="Times New Roman" w:hAnsi="Times New Roman" w:cs="Times New Roman"/>
                <w:b/>
                <w:i/>
                <w:snapToGrid w:val="0"/>
                <w:sz w:val="20"/>
                <w:szCs w:val="20"/>
                <w:lang w:eastAsia="ru-RU"/>
              </w:rPr>
              <w:t>1</w:t>
            </w:r>
          </w:p>
        </w:tc>
        <w:tc>
          <w:tcPr>
            <w:tcW w:w="7655" w:type="dxa"/>
            <w:tcBorders>
              <w:top w:val="single" w:sz="4" w:space="0" w:color="auto"/>
              <w:bottom w:val="single" w:sz="4" w:space="0" w:color="auto"/>
            </w:tcBorders>
            <w:vAlign w:val="center"/>
          </w:tcPr>
          <w:p w:rsidR="008B7BF8" w:rsidRPr="008B7BF8" w:rsidRDefault="008B7BF8" w:rsidP="003C096B">
            <w:pPr>
              <w:keepNext/>
              <w:spacing w:after="0" w:line="240" w:lineRule="auto"/>
              <w:ind w:left="720"/>
              <w:jc w:val="center"/>
              <w:outlineLvl w:val="5"/>
              <w:rPr>
                <w:rFonts w:ascii="Times New Roman" w:eastAsia="Times New Roman" w:hAnsi="Times New Roman" w:cs="Times New Roman"/>
                <w:b/>
                <w:i/>
                <w:snapToGrid w:val="0"/>
                <w:sz w:val="20"/>
                <w:szCs w:val="20"/>
                <w:lang w:eastAsia="ru-RU"/>
              </w:rPr>
            </w:pPr>
            <w:r w:rsidRPr="008B7BF8">
              <w:rPr>
                <w:rFonts w:ascii="Times New Roman" w:eastAsia="Times New Roman" w:hAnsi="Times New Roman" w:cs="Times New Roman"/>
                <w:b/>
                <w:i/>
                <w:snapToGrid w:val="0"/>
                <w:sz w:val="20"/>
                <w:szCs w:val="20"/>
                <w:lang w:eastAsia="ru-RU"/>
              </w:rPr>
              <w:t>2</w:t>
            </w:r>
          </w:p>
        </w:tc>
        <w:tc>
          <w:tcPr>
            <w:tcW w:w="1133" w:type="dxa"/>
            <w:tcBorders>
              <w:top w:val="single" w:sz="4" w:space="0" w:color="auto"/>
              <w:bottom w:val="single" w:sz="4" w:space="0" w:color="auto"/>
              <w:right w:val="single" w:sz="4" w:space="0" w:color="auto"/>
            </w:tcBorders>
            <w:vAlign w:val="center"/>
          </w:tcPr>
          <w:p w:rsidR="008B7BF8" w:rsidRPr="008B7BF8" w:rsidRDefault="008B7BF8" w:rsidP="008B7BF8">
            <w:pPr>
              <w:spacing w:after="0" w:line="240" w:lineRule="auto"/>
              <w:jc w:val="center"/>
              <w:rPr>
                <w:rFonts w:ascii="Times New Roman" w:eastAsia="Times New Roman" w:hAnsi="Times New Roman" w:cs="Times New Roman"/>
                <w:b/>
                <w:i/>
                <w:snapToGrid w:val="0"/>
                <w:sz w:val="20"/>
                <w:szCs w:val="20"/>
                <w:lang w:eastAsia="ru-RU"/>
              </w:rPr>
            </w:pPr>
            <w:r w:rsidRPr="008B7BF8">
              <w:rPr>
                <w:rFonts w:ascii="Times New Roman" w:eastAsia="Times New Roman" w:hAnsi="Times New Roman" w:cs="Times New Roman"/>
                <w:b/>
                <w:i/>
                <w:snapToGrid w:val="0"/>
                <w:sz w:val="20"/>
                <w:szCs w:val="20"/>
                <w:lang w:eastAsia="ru-RU"/>
              </w:rPr>
              <w:t>3</w:t>
            </w:r>
          </w:p>
        </w:tc>
      </w:tr>
      <w:tr w:rsidR="008B7BF8" w:rsidRPr="008B7BF8" w:rsidTr="00225933">
        <w:tc>
          <w:tcPr>
            <w:tcW w:w="8614" w:type="dxa"/>
            <w:gridSpan w:val="2"/>
            <w:tcBorders>
              <w:top w:val="single" w:sz="4" w:space="0" w:color="auto"/>
              <w:left w:val="double" w:sz="4" w:space="0" w:color="auto"/>
              <w:bottom w:val="double" w:sz="4" w:space="0" w:color="auto"/>
              <w:right w:val="double" w:sz="4" w:space="0" w:color="auto"/>
            </w:tcBorders>
            <w:shd w:val="clear" w:color="auto" w:fill="F3F3F3"/>
          </w:tcPr>
          <w:p w:rsidR="008B7BF8" w:rsidRPr="008B7BF8" w:rsidRDefault="00693514" w:rsidP="008B7BF8">
            <w:pPr>
              <w:spacing w:after="0" w:line="240" w:lineRule="auto"/>
              <w:jc w:val="center"/>
              <w:rPr>
                <w:rFonts w:ascii="Times New Roman" w:hAnsi="Times New Roman" w:cs="Times New Roman"/>
                <w:b/>
                <w:sz w:val="24"/>
                <w:szCs w:val="24"/>
              </w:rPr>
            </w:pPr>
            <w:r w:rsidRPr="00E45FF3">
              <w:rPr>
                <w:rFonts w:ascii="Times New Roman" w:hAnsi="Times New Roman" w:cs="Times New Roman"/>
                <w:b/>
                <w:sz w:val="24"/>
                <w:szCs w:val="24"/>
              </w:rPr>
              <w:t>Тема 1. Зовнішньоекономічна діяльність суб’єктів ринкових відносин</w:t>
            </w:r>
          </w:p>
        </w:tc>
        <w:tc>
          <w:tcPr>
            <w:tcW w:w="1133" w:type="dxa"/>
            <w:tcBorders>
              <w:top w:val="single" w:sz="4" w:space="0" w:color="auto"/>
              <w:left w:val="double" w:sz="4" w:space="0" w:color="auto"/>
              <w:bottom w:val="double" w:sz="4" w:space="0" w:color="auto"/>
              <w:right w:val="double" w:sz="4" w:space="0" w:color="auto"/>
            </w:tcBorders>
            <w:shd w:val="clear" w:color="auto" w:fill="F3F3F3"/>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2</w:t>
            </w:r>
          </w:p>
        </w:tc>
      </w:tr>
      <w:tr w:rsidR="008B7BF8" w:rsidRPr="008B7BF8" w:rsidTr="00225933">
        <w:tc>
          <w:tcPr>
            <w:tcW w:w="959" w:type="dxa"/>
            <w:tcBorders>
              <w:top w:val="double" w:sz="4" w:space="0" w:color="auto"/>
              <w:bottom w:val="single" w:sz="4" w:space="0" w:color="auto"/>
            </w:tcBorders>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1</w:t>
            </w:r>
          </w:p>
        </w:tc>
        <w:tc>
          <w:tcPr>
            <w:tcW w:w="7655" w:type="dxa"/>
            <w:tcBorders>
              <w:top w:val="double" w:sz="4" w:space="0" w:color="auto"/>
              <w:bottom w:val="single" w:sz="4" w:space="0" w:color="auto"/>
            </w:tcBorders>
          </w:tcPr>
          <w:p w:rsidR="008B7BF8" w:rsidRPr="008B7BF8" w:rsidRDefault="008B7BF8" w:rsidP="008B7BF8">
            <w:pPr>
              <w:spacing w:after="0" w:line="240" w:lineRule="auto"/>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Семінарське заняття № 1</w:t>
            </w:r>
          </w:p>
        </w:tc>
        <w:tc>
          <w:tcPr>
            <w:tcW w:w="1133" w:type="dxa"/>
            <w:tcBorders>
              <w:top w:val="double" w:sz="4" w:space="0" w:color="auto"/>
              <w:bottom w:val="single" w:sz="4" w:space="0" w:color="auto"/>
            </w:tcBorders>
            <w:vAlign w:val="center"/>
          </w:tcPr>
          <w:p w:rsidR="008B7BF8" w:rsidRPr="008B7BF8" w:rsidRDefault="008B7BF8" w:rsidP="008B7BF8">
            <w:pPr>
              <w:spacing w:after="0" w:line="240" w:lineRule="auto"/>
              <w:jc w:val="center"/>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2</w:t>
            </w:r>
          </w:p>
        </w:tc>
      </w:tr>
      <w:tr w:rsidR="008B7BF8" w:rsidRPr="008B7BF8" w:rsidTr="00225933">
        <w:tc>
          <w:tcPr>
            <w:tcW w:w="8614" w:type="dxa"/>
            <w:gridSpan w:val="2"/>
            <w:tcBorders>
              <w:top w:val="double" w:sz="4" w:space="0" w:color="auto"/>
              <w:left w:val="double" w:sz="4" w:space="0" w:color="auto"/>
              <w:bottom w:val="double" w:sz="4" w:space="0" w:color="auto"/>
              <w:right w:val="double" w:sz="4" w:space="0" w:color="auto"/>
            </w:tcBorders>
            <w:shd w:val="clear" w:color="auto" w:fill="F3F3F3"/>
          </w:tcPr>
          <w:p w:rsidR="008B7BF8" w:rsidRDefault="00693514" w:rsidP="008B7BF8">
            <w:pPr>
              <w:spacing w:after="0" w:line="240" w:lineRule="auto"/>
              <w:jc w:val="center"/>
              <w:rPr>
                <w:rFonts w:ascii="Times New Roman" w:hAnsi="Times New Roman" w:cs="Times New Roman"/>
                <w:b/>
                <w:sz w:val="24"/>
                <w:szCs w:val="24"/>
              </w:rPr>
            </w:pPr>
            <w:r w:rsidRPr="00E45FF3">
              <w:rPr>
                <w:rFonts w:ascii="Times New Roman" w:hAnsi="Times New Roman" w:cs="Times New Roman"/>
                <w:b/>
                <w:sz w:val="24"/>
                <w:szCs w:val="24"/>
              </w:rPr>
              <w:t>Тема 2. Сутність, принципи та методи управління зовнішньоекономічною діяльністю</w:t>
            </w:r>
          </w:p>
          <w:p w:rsidR="00693514" w:rsidRPr="008B7BF8" w:rsidRDefault="00693514" w:rsidP="008B7BF8">
            <w:pPr>
              <w:spacing w:after="0" w:line="240" w:lineRule="auto"/>
              <w:jc w:val="center"/>
              <w:rPr>
                <w:rFonts w:ascii="Times New Roman" w:hAnsi="Times New Roman" w:cs="Times New Roman"/>
                <w:b/>
                <w:sz w:val="24"/>
                <w:szCs w:val="24"/>
              </w:rPr>
            </w:pPr>
            <w:r w:rsidRPr="00E45FF3">
              <w:rPr>
                <w:rFonts w:ascii="Times New Roman" w:hAnsi="Times New Roman" w:cs="Times New Roman"/>
                <w:b/>
                <w:sz w:val="24"/>
                <w:szCs w:val="24"/>
              </w:rPr>
              <w:t>Тема 3. Регулювання зовнішньоекономічної діяльності</w:t>
            </w:r>
          </w:p>
        </w:tc>
        <w:tc>
          <w:tcPr>
            <w:tcW w:w="1133" w:type="dxa"/>
            <w:tcBorders>
              <w:top w:val="double" w:sz="4" w:space="0" w:color="auto"/>
              <w:left w:val="double" w:sz="4" w:space="0" w:color="auto"/>
              <w:bottom w:val="double" w:sz="4" w:space="0" w:color="auto"/>
              <w:right w:val="double" w:sz="4" w:space="0" w:color="auto"/>
            </w:tcBorders>
            <w:shd w:val="clear" w:color="auto" w:fill="F3F3F3"/>
            <w:vAlign w:val="center"/>
          </w:tcPr>
          <w:p w:rsidR="008B7BF8" w:rsidRDefault="00693514" w:rsidP="008B7BF8">
            <w:pPr>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1</w:t>
            </w:r>
          </w:p>
          <w:p w:rsidR="00693514" w:rsidRPr="008B7BF8" w:rsidRDefault="00693514" w:rsidP="008B7BF8">
            <w:pPr>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1</w:t>
            </w:r>
          </w:p>
        </w:tc>
      </w:tr>
      <w:tr w:rsidR="008B7BF8" w:rsidRPr="008B7BF8" w:rsidTr="00225933">
        <w:tc>
          <w:tcPr>
            <w:tcW w:w="959" w:type="dxa"/>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2</w:t>
            </w:r>
          </w:p>
        </w:tc>
        <w:tc>
          <w:tcPr>
            <w:tcW w:w="7655" w:type="dxa"/>
          </w:tcPr>
          <w:p w:rsidR="008B7BF8" w:rsidRPr="008B7BF8" w:rsidRDefault="008B7BF8" w:rsidP="008B7BF8">
            <w:pPr>
              <w:spacing w:after="0" w:line="240" w:lineRule="auto"/>
              <w:rPr>
                <w:rFonts w:ascii="Times New Roman" w:eastAsia="Times New Roman" w:hAnsi="Times New Roman" w:cs="Times New Roman"/>
                <w:snapToGrid w:val="0"/>
                <w:sz w:val="24"/>
                <w:szCs w:val="24"/>
                <w:lang w:eastAsia="ru-RU"/>
              </w:rPr>
            </w:pPr>
            <w:r w:rsidRPr="008B7BF8">
              <w:rPr>
                <w:rFonts w:ascii="Times New Roman" w:eastAsia="Times New Roman" w:hAnsi="Times New Roman" w:cs="Times New Roman"/>
                <w:snapToGrid w:val="0"/>
                <w:sz w:val="28"/>
                <w:szCs w:val="28"/>
                <w:lang w:eastAsia="ru-RU"/>
              </w:rPr>
              <w:t>Семінарське заняття № 2</w:t>
            </w:r>
          </w:p>
        </w:tc>
        <w:tc>
          <w:tcPr>
            <w:tcW w:w="1133" w:type="dxa"/>
            <w:vAlign w:val="center"/>
          </w:tcPr>
          <w:p w:rsidR="008B7BF8" w:rsidRPr="008B7BF8" w:rsidRDefault="008B7BF8" w:rsidP="008B7BF8">
            <w:pPr>
              <w:spacing w:after="0" w:line="240" w:lineRule="auto"/>
              <w:jc w:val="center"/>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2</w:t>
            </w:r>
          </w:p>
        </w:tc>
      </w:tr>
      <w:tr w:rsidR="008B7BF8" w:rsidRPr="008B7BF8" w:rsidTr="00225933">
        <w:tc>
          <w:tcPr>
            <w:tcW w:w="8614" w:type="dxa"/>
            <w:gridSpan w:val="2"/>
            <w:tcBorders>
              <w:top w:val="double" w:sz="4" w:space="0" w:color="auto"/>
              <w:left w:val="double" w:sz="4" w:space="0" w:color="auto"/>
              <w:bottom w:val="double" w:sz="4" w:space="0" w:color="auto"/>
              <w:right w:val="double" w:sz="4" w:space="0" w:color="auto"/>
            </w:tcBorders>
            <w:shd w:val="clear" w:color="auto" w:fill="F3F3F3"/>
          </w:tcPr>
          <w:p w:rsidR="008B7BF8" w:rsidRPr="008B7BF8" w:rsidRDefault="00693514" w:rsidP="008B7BF8">
            <w:pPr>
              <w:spacing w:after="0" w:line="240" w:lineRule="auto"/>
              <w:jc w:val="center"/>
              <w:rPr>
                <w:rFonts w:ascii="Times New Roman" w:hAnsi="Times New Roman" w:cs="Times New Roman"/>
                <w:b/>
                <w:sz w:val="24"/>
                <w:szCs w:val="24"/>
              </w:rPr>
            </w:pPr>
            <w:r w:rsidRPr="00E45FF3">
              <w:rPr>
                <w:rFonts w:ascii="Times New Roman" w:hAnsi="Times New Roman" w:cs="Times New Roman"/>
                <w:b/>
                <w:sz w:val="24"/>
                <w:szCs w:val="24"/>
              </w:rPr>
              <w:t>Тема 4. Зовнішньоекономічні операції та угоди</w:t>
            </w:r>
          </w:p>
        </w:tc>
        <w:tc>
          <w:tcPr>
            <w:tcW w:w="1133" w:type="dxa"/>
            <w:tcBorders>
              <w:top w:val="double" w:sz="4" w:space="0" w:color="auto"/>
              <w:left w:val="double" w:sz="4" w:space="0" w:color="auto"/>
              <w:bottom w:val="double" w:sz="4" w:space="0" w:color="auto"/>
              <w:right w:val="double" w:sz="4" w:space="0" w:color="auto"/>
            </w:tcBorders>
            <w:shd w:val="clear" w:color="auto" w:fill="F3F3F3"/>
          </w:tcPr>
          <w:p w:rsidR="008B7BF8" w:rsidRPr="008B7BF8" w:rsidRDefault="008B7BF8"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2</w:t>
            </w:r>
          </w:p>
        </w:tc>
      </w:tr>
      <w:tr w:rsidR="008B7BF8" w:rsidRPr="008B7BF8" w:rsidTr="00225933">
        <w:tc>
          <w:tcPr>
            <w:tcW w:w="959" w:type="dxa"/>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3</w:t>
            </w:r>
          </w:p>
        </w:tc>
        <w:tc>
          <w:tcPr>
            <w:tcW w:w="7655" w:type="dxa"/>
          </w:tcPr>
          <w:p w:rsidR="008B7BF8" w:rsidRPr="008B7BF8" w:rsidRDefault="008B7BF8" w:rsidP="008B7BF8">
            <w:pPr>
              <w:spacing w:after="0" w:line="240" w:lineRule="auto"/>
              <w:ind w:firstLine="34"/>
              <w:rPr>
                <w:rFonts w:ascii="Times New Roman" w:eastAsia="Times New Roman" w:hAnsi="Times New Roman" w:cs="Times New Roman"/>
                <w:snapToGrid w:val="0"/>
                <w:sz w:val="24"/>
                <w:szCs w:val="24"/>
                <w:lang w:eastAsia="ru-RU"/>
              </w:rPr>
            </w:pPr>
            <w:r w:rsidRPr="008B7BF8">
              <w:rPr>
                <w:rFonts w:ascii="Times New Roman" w:eastAsia="Times New Roman" w:hAnsi="Times New Roman" w:cs="Times New Roman"/>
                <w:snapToGrid w:val="0"/>
                <w:sz w:val="28"/>
                <w:szCs w:val="28"/>
                <w:lang w:eastAsia="ru-RU"/>
              </w:rPr>
              <w:t>Семінарське заняття № 3</w:t>
            </w:r>
          </w:p>
        </w:tc>
        <w:tc>
          <w:tcPr>
            <w:tcW w:w="1133" w:type="dxa"/>
            <w:vAlign w:val="center"/>
          </w:tcPr>
          <w:p w:rsidR="008B7BF8" w:rsidRPr="008B7BF8" w:rsidRDefault="008B7BF8" w:rsidP="008B7BF8">
            <w:pPr>
              <w:spacing w:after="0" w:line="240" w:lineRule="auto"/>
              <w:jc w:val="center"/>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2</w:t>
            </w:r>
          </w:p>
        </w:tc>
      </w:tr>
      <w:tr w:rsidR="008B7BF8" w:rsidRPr="008B7BF8" w:rsidTr="00225933">
        <w:tc>
          <w:tcPr>
            <w:tcW w:w="8614" w:type="dxa"/>
            <w:gridSpan w:val="2"/>
            <w:tcBorders>
              <w:top w:val="double" w:sz="4" w:space="0" w:color="auto"/>
              <w:left w:val="double" w:sz="4" w:space="0" w:color="auto"/>
              <w:bottom w:val="double" w:sz="4" w:space="0" w:color="auto"/>
              <w:right w:val="double" w:sz="4" w:space="0" w:color="auto"/>
            </w:tcBorders>
            <w:shd w:val="clear" w:color="auto" w:fill="F3F3F3"/>
          </w:tcPr>
          <w:p w:rsidR="008B7BF8" w:rsidRPr="008B7BF8" w:rsidRDefault="00693514" w:rsidP="00693514">
            <w:pPr>
              <w:shd w:val="clear" w:color="auto" w:fill="FFFFFF"/>
              <w:spacing w:after="0" w:line="240" w:lineRule="auto"/>
              <w:ind w:right="29"/>
              <w:jc w:val="center"/>
              <w:rPr>
                <w:rFonts w:ascii="Times New Roman" w:hAnsi="Times New Roman" w:cs="Times New Roman"/>
                <w:b/>
                <w:sz w:val="24"/>
                <w:szCs w:val="24"/>
              </w:rPr>
            </w:pPr>
            <w:r w:rsidRPr="00E45FF3">
              <w:rPr>
                <w:rFonts w:ascii="Times New Roman" w:hAnsi="Times New Roman" w:cs="Times New Roman"/>
                <w:b/>
                <w:sz w:val="24"/>
                <w:szCs w:val="24"/>
              </w:rPr>
              <w:t>Тема 5. Організація виходу підприємства на зовнішній ринок</w:t>
            </w:r>
          </w:p>
        </w:tc>
        <w:tc>
          <w:tcPr>
            <w:tcW w:w="1133" w:type="dxa"/>
            <w:tcBorders>
              <w:top w:val="double" w:sz="4" w:space="0" w:color="auto"/>
              <w:left w:val="double" w:sz="4" w:space="0" w:color="auto"/>
              <w:bottom w:val="double" w:sz="4" w:space="0" w:color="auto"/>
              <w:right w:val="double" w:sz="4" w:space="0" w:color="auto"/>
            </w:tcBorders>
            <w:shd w:val="clear" w:color="auto" w:fill="F3F3F3"/>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2</w:t>
            </w:r>
          </w:p>
        </w:tc>
      </w:tr>
      <w:tr w:rsidR="008B7BF8" w:rsidRPr="008B7BF8" w:rsidTr="00225933">
        <w:tc>
          <w:tcPr>
            <w:tcW w:w="959" w:type="dxa"/>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4</w:t>
            </w:r>
          </w:p>
        </w:tc>
        <w:tc>
          <w:tcPr>
            <w:tcW w:w="7655" w:type="dxa"/>
          </w:tcPr>
          <w:p w:rsidR="008B7BF8" w:rsidRPr="008B7BF8" w:rsidRDefault="008B7BF8" w:rsidP="008B7BF8">
            <w:pPr>
              <w:spacing w:after="0" w:line="240" w:lineRule="auto"/>
              <w:ind w:firstLine="34"/>
              <w:rPr>
                <w:rFonts w:ascii="Times New Roman" w:eastAsia="Times New Roman" w:hAnsi="Times New Roman" w:cs="Times New Roman"/>
                <w:snapToGrid w:val="0"/>
                <w:sz w:val="24"/>
                <w:szCs w:val="24"/>
                <w:lang w:eastAsia="ru-RU"/>
              </w:rPr>
            </w:pPr>
            <w:r w:rsidRPr="008B7BF8">
              <w:rPr>
                <w:rFonts w:ascii="Times New Roman" w:eastAsia="Times New Roman" w:hAnsi="Times New Roman" w:cs="Times New Roman"/>
                <w:snapToGrid w:val="0"/>
                <w:sz w:val="28"/>
                <w:szCs w:val="28"/>
                <w:lang w:eastAsia="ru-RU"/>
              </w:rPr>
              <w:t>Семінарське заняття № 4</w:t>
            </w:r>
          </w:p>
        </w:tc>
        <w:tc>
          <w:tcPr>
            <w:tcW w:w="1133" w:type="dxa"/>
            <w:vAlign w:val="center"/>
          </w:tcPr>
          <w:p w:rsidR="008B7BF8" w:rsidRPr="008B7BF8" w:rsidRDefault="008B7BF8" w:rsidP="008B7BF8">
            <w:pPr>
              <w:spacing w:after="0" w:line="240" w:lineRule="auto"/>
              <w:jc w:val="center"/>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2</w:t>
            </w:r>
          </w:p>
        </w:tc>
      </w:tr>
      <w:tr w:rsidR="008B7BF8" w:rsidRPr="008B7BF8" w:rsidTr="00225933">
        <w:tc>
          <w:tcPr>
            <w:tcW w:w="8614" w:type="dxa"/>
            <w:gridSpan w:val="2"/>
            <w:tcBorders>
              <w:top w:val="double" w:sz="4" w:space="0" w:color="auto"/>
              <w:left w:val="double" w:sz="4" w:space="0" w:color="auto"/>
              <w:bottom w:val="double" w:sz="4" w:space="0" w:color="auto"/>
              <w:right w:val="double" w:sz="4" w:space="0" w:color="auto"/>
            </w:tcBorders>
            <w:shd w:val="clear" w:color="auto" w:fill="F3F3F3"/>
          </w:tcPr>
          <w:p w:rsidR="008B7BF8" w:rsidRPr="008B7BF8" w:rsidRDefault="00693514" w:rsidP="008B7BF8">
            <w:pPr>
              <w:spacing w:after="0" w:line="240" w:lineRule="auto"/>
              <w:jc w:val="center"/>
              <w:rPr>
                <w:rFonts w:ascii="Times New Roman" w:hAnsi="Times New Roman" w:cs="Times New Roman"/>
                <w:b/>
                <w:sz w:val="24"/>
                <w:szCs w:val="24"/>
              </w:rPr>
            </w:pPr>
            <w:r w:rsidRPr="00E45FF3">
              <w:rPr>
                <w:rFonts w:ascii="Times New Roman" w:hAnsi="Times New Roman" w:cs="Times New Roman"/>
                <w:b/>
                <w:sz w:val="24"/>
                <w:szCs w:val="24"/>
              </w:rPr>
              <w:t>Тема 6. Торгово-посередницькі операції на зовнішньому ринку</w:t>
            </w:r>
          </w:p>
        </w:tc>
        <w:tc>
          <w:tcPr>
            <w:tcW w:w="1133" w:type="dxa"/>
            <w:tcBorders>
              <w:top w:val="double" w:sz="4" w:space="0" w:color="auto"/>
              <w:left w:val="double" w:sz="4" w:space="0" w:color="auto"/>
              <w:bottom w:val="double" w:sz="4" w:space="0" w:color="auto"/>
              <w:right w:val="double" w:sz="4" w:space="0" w:color="auto"/>
            </w:tcBorders>
            <w:shd w:val="clear" w:color="auto" w:fill="F3F3F3"/>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2</w:t>
            </w:r>
          </w:p>
        </w:tc>
      </w:tr>
      <w:tr w:rsidR="008B7BF8" w:rsidRPr="008B7BF8" w:rsidTr="00225933">
        <w:tc>
          <w:tcPr>
            <w:tcW w:w="959" w:type="dxa"/>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5</w:t>
            </w:r>
          </w:p>
        </w:tc>
        <w:tc>
          <w:tcPr>
            <w:tcW w:w="7655" w:type="dxa"/>
          </w:tcPr>
          <w:p w:rsidR="008B7BF8" w:rsidRPr="008B7BF8" w:rsidRDefault="008B7BF8" w:rsidP="008B7BF8">
            <w:pPr>
              <w:spacing w:after="0" w:line="240" w:lineRule="auto"/>
              <w:ind w:firstLine="34"/>
              <w:rPr>
                <w:rFonts w:ascii="Times New Roman" w:eastAsia="Times New Roman" w:hAnsi="Times New Roman" w:cs="Times New Roman"/>
                <w:snapToGrid w:val="0"/>
                <w:sz w:val="24"/>
                <w:szCs w:val="24"/>
                <w:lang w:eastAsia="ru-RU"/>
              </w:rPr>
            </w:pPr>
            <w:r w:rsidRPr="008B7BF8">
              <w:rPr>
                <w:rFonts w:ascii="Times New Roman" w:eastAsia="Times New Roman" w:hAnsi="Times New Roman" w:cs="Times New Roman"/>
                <w:snapToGrid w:val="0"/>
                <w:sz w:val="28"/>
                <w:szCs w:val="28"/>
                <w:lang w:eastAsia="ru-RU"/>
              </w:rPr>
              <w:t>Семінарське заняття № 5</w:t>
            </w:r>
          </w:p>
        </w:tc>
        <w:tc>
          <w:tcPr>
            <w:tcW w:w="1133" w:type="dxa"/>
            <w:vAlign w:val="center"/>
          </w:tcPr>
          <w:p w:rsidR="008B7BF8" w:rsidRPr="008B7BF8" w:rsidRDefault="008B7BF8" w:rsidP="008B7BF8">
            <w:pPr>
              <w:spacing w:after="0" w:line="240" w:lineRule="auto"/>
              <w:jc w:val="center"/>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2</w:t>
            </w:r>
          </w:p>
        </w:tc>
      </w:tr>
      <w:tr w:rsidR="008B7BF8" w:rsidRPr="008B7BF8" w:rsidTr="00225933">
        <w:tc>
          <w:tcPr>
            <w:tcW w:w="8614" w:type="dxa"/>
            <w:gridSpan w:val="2"/>
            <w:tcBorders>
              <w:top w:val="double" w:sz="4" w:space="0" w:color="auto"/>
              <w:left w:val="double" w:sz="4" w:space="0" w:color="auto"/>
              <w:bottom w:val="double" w:sz="4" w:space="0" w:color="auto"/>
              <w:right w:val="double" w:sz="4" w:space="0" w:color="auto"/>
            </w:tcBorders>
            <w:shd w:val="clear" w:color="auto" w:fill="F3F3F3"/>
          </w:tcPr>
          <w:p w:rsidR="00693514" w:rsidRPr="00E45FF3" w:rsidRDefault="00693514" w:rsidP="00693514">
            <w:pPr>
              <w:spacing w:after="0" w:line="240" w:lineRule="auto"/>
              <w:jc w:val="center"/>
              <w:rPr>
                <w:rFonts w:ascii="Times New Roman" w:hAnsi="Times New Roman" w:cs="Times New Roman"/>
                <w:b/>
                <w:sz w:val="24"/>
                <w:szCs w:val="24"/>
              </w:rPr>
            </w:pPr>
            <w:r w:rsidRPr="00E45FF3">
              <w:rPr>
                <w:rFonts w:ascii="Times New Roman" w:hAnsi="Times New Roman" w:cs="Times New Roman"/>
                <w:b/>
                <w:sz w:val="24"/>
                <w:szCs w:val="24"/>
              </w:rPr>
              <w:t>Тема 7. Ціноутворення у зовнішньоекономічній діяльності</w:t>
            </w:r>
          </w:p>
          <w:p w:rsidR="008B7BF8" w:rsidRPr="008B7BF8" w:rsidRDefault="00693514" w:rsidP="008B7BF8">
            <w:pPr>
              <w:spacing w:after="0" w:line="240" w:lineRule="auto"/>
              <w:jc w:val="center"/>
              <w:rPr>
                <w:rFonts w:ascii="Times New Roman" w:hAnsi="Times New Roman" w:cs="Times New Roman"/>
                <w:b/>
                <w:sz w:val="24"/>
                <w:szCs w:val="24"/>
              </w:rPr>
            </w:pPr>
            <w:r w:rsidRPr="00E45FF3">
              <w:rPr>
                <w:rFonts w:ascii="Times New Roman" w:hAnsi="Times New Roman" w:cs="Times New Roman"/>
                <w:b/>
                <w:sz w:val="24"/>
                <w:szCs w:val="24"/>
              </w:rPr>
              <w:t>Тема 8. Страхування ризиків при здійсненні зовнішньоекономічної діяльності та шляхи їх мінімізації</w:t>
            </w:r>
          </w:p>
        </w:tc>
        <w:tc>
          <w:tcPr>
            <w:tcW w:w="1133" w:type="dxa"/>
            <w:tcBorders>
              <w:top w:val="double" w:sz="4" w:space="0" w:color="auto"/>
              <w:left w:val="double" w:sz="4" w:space="0" w:color="auto"/>
              <w:bottom w:val="double" w:sz="4" w:space="0" w:color="auto"/>
              <w:right w:val="double" w:sz="4" w:space="0" w:color="auto"/>
            </w:tcBorders>
            <w:shd w:val="clear" w:color="auto" w:fill="F3F3F3"/>
            <w:vAlign w:val="center"/>
          </w:tcPr>
          <w:p w:rsidR="008B7BF8" w:rsidRDefault="00693514" w:rsidP="008B7BF8">
            <w:pPr>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1</w:t>
            </w:r>
          </w:p>
          <w:p w:rsidR="00693514" w:rsidRPr="008B7BF8" w:rsidRDefault="00693514" w:rsidP="008B7BF8">
            <w:pPr>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1</w:t>
            </w:r>
          </w:p>
        </w:tc>
      </w:tr>
      <w:tr w:rsidR="008B7BF8" w:rsidRPr="008B7BF8" w:rsidTr="00225933">
        <w:tc>
          <w:tcPr>
            <w:tcW w:w="959" w:type="dxa"/>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6</w:t>
            </w:r>
          </w:p>
        </w:tc>
        <w:tc>
          <w:tcPr>
            <w:tcW w:w="7655" w:type="dxa"/>
          </w:tcPr>
          <w:p w:rsidR="008B7BF8" w:rsidRPr="008B7BF8" w:rsidRDefault="008B7BF8" w:rsidP="008B7BF8">
            <w:pPr>
              <w:spacing w:after="0" w:line="240" w:lineRule="auto"/>
              <w:ind w:firstLine="34"/>
              <w:rPr>
                <w:rFonts w:ascii="Times New Roman" w:eastAsia="Times New Roman" w:hAnsi="Times New Roman" w:cs="Times New Roman"/>
                <w:snapToGrid w:val="0"/>
                <w:sz w:val="24"/>
                <w:szCs w:val="24"/>
                <w:lang w:eastAsia="ru-RU"/>
              </w:rPr>
            </w:pPr>
            <w:r w:rsidRPr="008B7BF8">
              <w:rPr>
                <w:rFonts w:ascii="Times New Roman" w:eastAsia="Times New Roman" w:hAnsi="Times New Roman" w:cs="Times New Roman"/>
                <w:snapToGrid w:val="0"/>
                <w:sz w:val="28"/>
                <w:szCs w:val="28"/>
                <w:lang w:eastAsia="ru-RU"/>
              </w:rPr>
              <w:t>Семінарське заняття № 6</w:t>
            </w:r>
          </w:p>
        </w:tc>
        <w:tc>
          <w:tcPr>
            <w:tcW w:w="1133" w:type="dxa"/>
            <w:vAlign w:val="center"/>
          </w:tcPr>
          <w:p w:rsidR="008B7BF8" w:rsidRPr="008B7BF8" w:rsidRDefault="008B7BF8" w:rsidP="008B7BF8">
            <w:pPr>
              <w:spacing w:after="0" w:line="240" w:lineRule="auto"/>
              <w:jc w:val="center"/>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2</w:t>
            </w:r>
          </w:p>
        </w:tc>
      </w:tr>
      <w:tr w:rsidR="008B7BF8" w:rsidRPr="008B7BF8" w:rsidTr="00225933">
        <w:tc>
          <w:tcPr>
            <w:tcW w:w="8614" w:type="dxa"/>
            <w:gridSpan w:val="2"/>
            <w:tcBorders>
              <w:top w:val="double" w:sz="4" w:space="0" w:color="auto"/>
              <w:left w:val="double" w:sz="4" w:space="0" w:color="auto"/>
              <w:bottom w:val="double" w:sz="4" w:space="0" w:color="auto"/>
              <w:right w:val="double" w:sz="4" w:space="0" w:color="auto"/>
            </w:tcBorders>
            <w:shd w:val="clear" w:color="auto" w:fill="F3F3F3"/>
          </w:tcPr>
          <w:p w:rsidR="008B7BF8" w:rsidRPr="008B7BF8" w:rsidRDefault="00693514" w:rsidP="008B7BF8">
            <w:pPr>
              <w:spacing w:after="0" w:line="240" w:lineRule="auto"/>
              <w:jc w:val="center"/>
              <w:rPr>
                <w:rFonts w:ascii="Times New Roman" w:hAnsi="Times New Roman" w:cs="Times New Roman"/>
                <w:b/>
                <w:sz w:val="24"/>
                <w:szCs w:val="24"/>
              </w:rPr>
            </w:pPr>
            <w:r w:rsidRPr="00E45FF3">
              <w:rPr>
                <w:rFonts w:ascii="Times New Roman" w:hAnsi="Times New Roman" w:cs="Times New Roman"/>
                <w:b/>
                <w:sz w:val="24"/>
                <w:szCs w:val="24"/>
              </w:rPr>
              <w:t>Тема 9. Оцінка ефективності зовнішньоекономічної діяльності</w:t>
            </w:r>
          </w:p>
        </w:tc>
        <w:tc>
          <w:tcPr>
            <w:tcW w:w="1133" w:type="dxa"/>
            <w:tcBorders>
              <w:top w:val="double" w:sz="4" w:space="0" w:color="auto"/>
              <w:left w:val="double" w:sz="4" w:space="0" w:color="auto"/>
              <w:bottom w:val="double" w:sz="4" w:space="0" w:color="auto"/>
              <w:right w:val="double" w:sz="4" w:space="0" w:color="auto"/>
            </w:tcBorders>
            <w:shd w:val="clear" w:color="auto" w:fill="F3F3F3"/>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2</w:t>
            </w:r>
          </w:p>
        </w:tc>
      </w:tr>
      <w:tr w:rsidR="008B7BF8" w:rsidRPr="008B7BF8" w:rsidTr="00225933">
        <w:tc>
          <w:tcPr>
            <w:tcW w:w="959" w:type="dxa"/>
            <w:tcBorders>
              <w:top w:val="single" w:sz="4" w:space="0" w:color="auto"/>
            </w:tcBorders>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7</w:t>
            </w:r>
          </w:p>
        </w:tc>
        <w:tc>
          <w:tcPr>
            <w:tcW w:w="7655" w:type="dxa"/>
            <w:tcBorders>
              <w:top w:val="single" w:sz="4" w:space="0" w:color="auto"/>
            </w:tcBorders>
          </w:tcPr>
          <w:p w:rsidR="008B7BF8" w:rsidRPr="008B7BF8" w:rsidRDefault="008B7BF8" w:rsidP="008B7BF8">
            <w:pPr>
              <w:spacing w:after="0" w:line="240" w:lineRule="auto"/>
              <w:ind w:firstLine="34"/>
              <w:rPr>
                <w:rFonts w:ascii="Times New Roman" w:eastAsia="Times New Roman" w:hAnsi="Times New Roman" w:cs="Times New Roman"/>
                <w:snapToGrid w:val="0"/>
                <w:sz w:val="24"/>
                <w:szCs w:val="24"/>
                <w:lang w:eastAsia="ru-RU"/>
              </w:rPr>
            </w:pPr>
            <w:r w:rsidRPr="008B7BF8">
              <w:rPr>
                <w:rFonts w:ascii="Times New Roman" w:eastAsia="Times New Roman" w:hAnsi="Times New Roman" w:cs="Times New Roman"/>
                <w:snapToGrid w:val="0"/>
                <w:sz w:val="28"/>
                <w:szCs w:val="28"/>
                <w:lang w:eastAsia="ru-RU"/>
              </w:rPr>
              <w:t>Семінарське заняття № 7</w:t>
            </w:r>
          </w:p>
        </w:tc>
        <w:tc>
          <w:tcPr>
            <w:tcW w:w="1133" w:type="dxa"/>
            <w:tcBorders>
              <w:top w:val="single" w:sz="4" w:space="0" w:color="auto"/>
            </w:tcBorders>
            <w:vAlign w:val="center"/>
          </w:tcPr>
          <w:p w:rsidR="008B7BF8" w:rsidRPr="008B7BF8" w:rsidRDefault="008B7BF8" w:rsidP="008B7BF8">
            <w:pPr>
              <w:spacing w:after="0" w:line="240" w:lineRule="auto"/>
              <w:jc w:val="center"/>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2</w:t>
            </w:r>
          </w:p>
        </w:tc>
      </w:tr>
      <w:tr w:rsidR="008B7BF8" w:rsidRPr="008B7BF8" w:rsidTr="00225933">
        <w:tc>
          <w:tcPr>
            <w:tcW w:w="8614" w:type="dxa"/>
            <w:gridSpan w:val="2"/>
            <w:tcBorders>
              <w:top w:val="double" w:sz="4" w:space="0" w:color="auto"/>
              <w:left w:val="double" w:sz="4" w:space="0" w:color="auto"/>
              <w:bottom w:val="double" w:sz="4" w:space="0" w:color="auto"/>
              <w:right w:val="double" w:sz="4" w:space="0" w:color="auto"/>
            </w:tcBorders>
            <w:shd w:val="clear" w:color="auto" w:fill="F3F3F3"/>
          </w:tcPr>
          <w:p w:rsidR="008B7BF8" w:rsidRPr="008B7BF8" w:rsidRDefault="00693514" w:rsidP="008B7BF8">
            <w:pPr>
              <w:spacing w:after="0" w:line="240" w:lineRule="auto"/>
              <w:jc w:val="center"/>
              <w:rPr>
                <w:rFonts w:ascii="Times New Roman" w:hAnsi="Times New Roman" w:cs="Times New Roman"/>
                <w:b/>
                <w:sz w:val="24"/>
                <w:szCs w:val="24"/>
              </w:rPr>
            </w:pPr>
            <w:r w:rsidRPr="00E45FF3">
              <w:rPr>
                <w:rFonts w:ascii="Times New Roman" w:hAnsi="Times New Roman" w:cs="Times New Roman"/>
                <w:b/>
                <w:sz w:val="24"/>
                <w:szCs w:val="24"/>
              </w:rPr>
              <w:t>Тема 10. Зовнішньоекономічна діяльність регіону</w:t>
            </w:r>
          </w:p>
        </w:tc>
        <w:tc>
          <w:tcPr>
            <w:tcW w:w="1133" w:type="dxa"/>
            <w:tcBorders>
              <w:top w:val="double" w:sz="4" w:space="0" w:color="auto"/>
              <w:left w:val="double" w:sz="4" w:space="0" w:color="auto"/>
              <w:bottom w:val="double" w:sz="4" w:space="0" w:color="auto"/>
              <w:right w:val="double" w:sz="4" w:space="0" w:color="auto"/>
            </w:tcBorders>
            <w:shd w:val="clear" w:color="auto" w:fill="F3F3F3"/>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2</w:t>
            </w:r>
          </w:p>
        </w:tc>
      </w:tr>
      <w:tr w:rsidR="008B7BF8" w:rsidRPr="008B7BF8" w:rsidTr="00225933">
        <w:tc>
          <w:tcPr>
            <w:tcW w:w="959" w:type="dxa"/>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8</w:t>
            </w:r>
          </w:p>
        </w:tc>
        <w:tc>
          <w:tcPr>
            <w:tcW w:w="7655" w:type="dxa"/>
          </w:tcPr>
          <w:p w:rsidR="008B7BF8" w:rsidRPr="008B7BF8" w:rsidRDefault="008B7BF8" w:rsidP="008B7BF8">
            <w:pPr>
              <w:spacing w:after="0" w:line="240" w:lineRule="auto"/>
              <w:ind w:firstLine="34"/>
              <w:rPr>
                <w:rFonts w:ascii="Times New Roman" w:eastAsia="Times New Roman" w:hAnsi="Times New Roman" w:cs="Times New Roman"/>
                <w:snapToGrid w:val="0"/>
                <w:sz w:val="24"/>
                <w:szCs w:val="24"/>
                <w:lang w:eastAsia="ru-RU"/>
              </w:rPr>
            </w:pPr>
            <w:r w:rsidRPr="008B7BF8">
              <w:rPr>
                <w:rFonts w:ascii="Times New Roman" w:eastAsia="Times New Roman" w:hAnsi="Times New Roman" w:cs="Times New Roman"/>
                <w:snapToGrid w:val="0"/>
                <w:sz w:val="28"/>
                <w:szCs w:val="28"/>
                <w:lang w:eastAsia="ru-RU"/>
              </w:rPr>
              <w:t>Семінарське заняття № 8</w:t>
            </w:r>
          </w:p>
        </w:tc>
        <w:tc>
          <w:tcPr>
            <w:tcW w:w="1133" w:type="dxa"/>
            <w:vAlign w:val="center"/>
          </w:tcPr>
          <w:p w:rsidR="008B7BF8" w:rsidRPr="008B7BF8" w:rsidRDefault="008B7BF8" w:rsidP="008B7BF8">
            <w:pPr>
              <w:spacing w:after="0" w:line="240" w:lineRule="auto"/>
              <w:jc w:val="center"/>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2</w:t>
            </w:r>
          </w:p>
        </w:tc>
      </w:tr>
      <w:tr w:rsidR="008B7BF8" w:rsidRPr="008B7BF8" w:rsidTr="00225933">
        <w:tc>
          <w:tcPr>
            <w:tcW w:w="8614" w:type="dxa"/>
            <w:gridSpan w:val="2"/>
            <w:shd w:val="clear" w:color="auto" w:fill="E6E6E6"/>
          </w:tcPr>
          <w:p w:rsidR="008B7BF8" w:rsidRPr="008B7BF8" w:rsidRDefault="008B7BF8"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Разом семінарських занять (С)</w:t>
            </w:r>
          </w:p>
        </w:tc>
        <w:tc>
          <w:tcPr>
            <w:tcW w:w="1133" w:type="dxa"/>
            <w:shd w:val="clear" w:color="auto" w:fill="E6E6E6"/>
          </w:tcPr>
          <w:p w:rsidR="008B7BF8" w:rsidRPr="008B7BF8" w:rsidRDefault="008B7BF8"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16</w:t>
            </w:r>
          </w:p>
        </w:tc>
      </w:tr>
    </w:tbl>
    <w:p w:rsidR="008B7BF8" w:rsidRPr="008B7BF8" w:rsidRDefault="008B7BF8" w:rsidP="008B7BF8">
      <w:pPr>
        <w:tabs>
          <w:tab w:val="left" w:pos="142"/>
          <w:tab w:val="left" w:pos="284"/>
        </w:tabs>
        <w:spacing w:after="0" w:line="240" w:lineRule="auto"/>
        <w:jc w:val="center"/>
        <w:rPr>
          <w:rFonts w:ascii="Times New Roman" w:eastAsia="Times New Roman" w:hAnsi="Times New Roman" w:cs="Times New Roman"/>
          <w:b/>
          <w:snapToGrid w:val="0"/>
          <w:sz w:val="28"/>
          <w:szCs w:val="20"/>
          <w:lang w:eastAsia="ru-RU"/>
        </w:rPr>
      </w:pPr>
    </w:p>
    <w:p w:rsidR="00503366" w:rsidRDefault="00503366" w:rsidP="008B7BF8">
      <w:pPr>
        <w:tabs>
          <w:tab w:val="left" w:pos="142"/>
          <w:tab w:val="left" w:pos="284"/>
        </w:tabs>
        <w:spacing w:after="0" w:line="240" w:lineRule="auto"/>
        <w:jc w:val="center"/>
        <w:rPr>
          <w:rFonts w:ascii="Times New Roman" w:eastAsia="Times New Roman" w:hAnsi="Times New Roman" w:cs="Times New Roman"/>
          <w:b/>
          <w:snapToGrid w:val="0"/>
          <w:sz w:val="28"/>
          <w:szCs w:val="28"/>
          <w:lang w:eastAsia="ru-RU"/>
        </w:rPr>
      </w:pPr>
    </w:p>
    <w:p w:rsidR="008B7BF8" w:rsidRPr="008B7BF8" w:rsidRDefault="008B7BF8" w:rsidP="008B7BF8">
      <w:pPr>
        <w:tabs>
          <w:tab w:val="left" w:pos="142"/>
          <w:tab w:val="left" w:pos="284"/>
        </w:tabs>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7. ПЛАНИ СЕМІНАРСЬКИХ ЗАНЯТЬ</w:t>
      </w:r>
    </w:p>
    <w:p w:rsidR="008B7BF8" w:rsidRPr="008B7BF8" w:rsidRDefault="008B7BF8" w:rsidP="008B7BF8">
      <w:pPr>
        <w:spacing w:after="0" w:line="240" w:lineRule="auto"/>
        <w:ind w:firstLine="709"/>
        <w:jc w:val="both"/>
        <w:rPr>
          <w:rFonts w:ascii="Times New Roman" w:eastAsia="Times New Roman" w:hAnsi="Times New Roman" w:cs="Times New Roman"/>
          <w:snapToGrid w:val="0"/>
          <w:color w:val="000000"/>
          <w:sz w:val="28"/>
          <w:szCs w:val="28"/>
          <w:lang w:eastAsia="uk-UA"/>
        </w:rPr>
      </w:pPr>
      <w:r w:rsidRPr="008B7BF8">
        <w:rPr>
          <w:rFonts w:ascii="Times New Roman" w:eastAsia="Times New Roman" w:hAnsi="Times New Roman" w:cs="Times New Roman"/>
          <w:snapToGrid w:val="0"/>
          <w:sz w:val="28"/>
          <w:szCs w:val="28"/>
          <w:lang w:eastAsia="ru-RU"/>
        </w:rPr>
        <w:t>Мета семінарських занять з навчальної дисципліни «</w:t>
      </w:r>
      <w:r w:rsidR="00693514">
        <w:rPr>
          <w:rFonts w:ascii="Times New Roman" w:eastAsia="Times New Roman" w:hAnsi="Times New Roman" w:cs="Times New Roman"/>
          <w:snapToGrid w:val="0"/>
          <w:sz w:val="28"/>
          <w:szCs w:val="28"/>
          <w:lang w:eastAsia="ru-RU"/>
        </w:rPr>
        <w:t>Управління</w:t>
      </w:r>
      <w:r w:rsidRPr="008B7BF8">
        <w:rPr>
          <w:rFonts w:ascii="Times New Roman" w:eastAsia="Times New Roman" w:hAnsi="Times New Roman" w:cs="Times New Roman"/>
          <w:snapToGrid w:val="0"/>
          <w:sz w:val="28"/>
          <w:szCs w:val="28"/>
          <w:lang w:eastAsia="ru-RU"/>
        </w:rPr>
        <w:t xml:space="preserve"> ЗЕД»: глибше розглянути теоретичні основи та практичний аспект </w:t>
      </w:r>
      <w:r w:rsidRPr="008B7BF8">
        <w:rPr>
          <w:rFonts w:ascii="Times New Roman" w:eastAsia="Times New Roman" w:hAnsi="Times New Roman" w:cs="Times New Roman"/>
          <w:snapToGrid w:val="0"/>
          <w:color w:val="000000"/>
          <w:sz w:val="28"/>
          <w:szCs w:val="28"/>
          <w:lang w:eastAsia="uk-UA"/>
        </w:rPr>
        <w:t>основ зовнішньоекономічної діяльності та практичних методів здійснення операцій у сфері зовнішньої торгівлі.</w:t>
      </w:r>
    </w:p>
    <w:p w:rsidR="008B7BF8" w:rsidRPr="008B7BF8" w:rsidRDefault="008B7BF8" w:rsidP="008B7BF8">
      <w:pPr>
        <w:shd w:val="clear" w:color="auto" w:fill="FFFFFF"/>
        <w:spacing w:after="0" w:line="240" w:lineRule="auto"/>
        <w:ind w:firstLine="709"/>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При вивченні даної навчальної дисципліни підготовка до семінарських занять здійснюється за допомогою опрацювання законодавчих актів України, довідкового, ілюстративного та статистичного матеріалів та виконанні завдань визначених викладачем.</w:t>
      </w:r>
    </w:p>
    <w:p w:rsidR="008B7BF8" w:rsidRPr="008B7BF8" w:rsidRDefault="008B7BF8" w:rsidP="008B7BF8">
      <w:pPr>
        <w:shd w:val="clear" w:color="auto" w:fill="FFFFFF"/>
        <w:spacing w:after="0" w:line="240" w:lineRule="auto"/>
        <w:ind w:firstLine="709"/>
        <w:jc w:val="both"/>
        <w:rPr>
          <w:rFonts w:ascii="Times New Roman" w:eastAsia="Times New Roman" w:hAnsi="Times New Roman" w:cs="Times New Roman"/>
          <w:snapToGrid w:val="0"/>
          <w:sz w:val="28"/>
          <w:szCs w:val="28"/>
          <w:lang w:eastAsia="ru-RU"/>
        </w:rPr>
      </w:pPr>
      <w:proofErr w:type="spellStart"/>
      <w:r w:rsidRPr="008B7BF8">
        <w:rPr>
          <w:rFonts w:ascii="Times New Roman" w:eastAsia="Times New Roman" w:hAnsi="Times New Roman" w:cs="Times New Roman"/>
          <w:snapToGrid w:val="0"/>
          <w:sz w:val="28"/>
          <w:szCs w:val="28"/>
          <w:lang w:eastAsia="ru-RU"/>
        </w:rPr>
        <w:t>Позааудиторна</w:t>
      </w:r>
      <w:proofErr w:type="spellEnd"/>
      <w:r w:rsidRPr="008B7BF8">
        <w:rPr>
          <w:rFonts w:ascii="Times New Roman" w:eastAsia="Times New Roman" w:hAnsi="Times New Roman" w:cs="Times New Roman"/>
          <w:snapToGrid w:val="0"/>
          <w:sz w:val="28"/>
          <w:szCs w:val="28"/>
          <w:lang w:eastAsia="ru-RU"/>
        </w:rPr>
        <w:t xml:space="preserve"> підготовка до семінарських занять включає два етапи:</w:t>
      </w:r>
    </w:p>
    <w:p w:rsidR="008B7BF8" w:rsidRPr="008B7BF8" w:rsidRDefault="008B7BF8" w:rsidP="008B7BF8">
      <w:pPr>
        <w:shd w:val="clear" w:color="auto" w:fill="FFFFFF"/>
        <w:tabs>
          <w:tab w:val="num" w:pos="0"/>
        </w:tabs>
        <w:spacing w:after="0" w:line="240" w:lineRule="auto"/>
        <w:ind w:firstLine="709"/>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теоретичний, який передбачає конспектування відповідного матеріалу, самостійне опрацювання тексту лекцій, законодавчих актів України, довідкового, ілюстративного та статистичного матеріалів тощо;</w:t>
      </w:r>
    </w:p>
    <w:p w:rsidR="008B7BF8" w:rsidRPr="008B7BF8" w:rsidRDefault="008B7BF8" w:rsidP="008B7BF8">
      <w:pPr>
        <w:shd w:val="clear" w:color="auto" w:fill="FFFFFF"/>
        <w:tabs>
          <w:tab w:val="num" w:pos="0"/>
        </w:tabs>
        <w:spacing w:after="0" w:line="240" w:lineRule="auto"/>
        <w:ind w:firstLine="709"/>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підготовка та участь в обговоренні питань на семінарських заняттях згідно планів семінарів.</w:t>
      </w:r>
    </w:p>
    <w:p w:rsidR="008B7BF8" w:rsidRPr="008B7BF8" w:rsidRDefault="008B7BF8" w:rsidP="008B7BF8">
      <w:pPr>
        <w:shd w:val="clear" w:color="auto" w:fill="FFFFFF"/>
        <w:spacing w:after="0" w:line="240" w:lineRule="auto"/>
        <w:ind w:firstLine="709"/>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lastRenderedPageBreak/>
        <w:t>Методичні вказівки та завдання до семінарських занять з навчальної дисципліни «</w:t>
      </w:r>
      <w:r w:rsidR="00693514">
        <w:rPr>
          <w:rFonts w:ascii="Times New Roman" w:eastAsia="Times New Roman" w:hAnsi="Times New Roman" w:cs="Times New Roman"/>
          <w:snapToGrid w:val="0"/>
          <w:sz w:val="28"/>
          <w:szCs w:val="28"/>
          <w:lang w:eastAsia="ru-RU"/>
        </w:rPr>
        <w:t>Управління</w:t>
      </w:r>
      <w:r w:rsidRPr="008B7BF8">
        <w:rPr>
          <w:rFonts w:ascii="Times New Roman" w:eastAsia="Times New Roman" w:hAnsi="Times New Roman" w:cs="Times New Roman"/>
          <w:snapToGrid w:val="0"/>
          <w:sz w:val="28"/>
          <w:szCs w:val="28"/>
          <w:lang w:eastAsia="ru-RU"/>
        </w:rPr>
        <w:t xml:space="preserve"> ЗЕД» дають можливість студентам організувати свою самостійну роботу, опрацювати рекомендовані джерела, глибше вникнути в суть питання.</w:t>
      </w:r>
    </w:p>
    <w:p w:rsidR="008B7BF8" w:rsidRPr="008B7BF8" w:rsidRDefault="008B7BF8" w:rsidP="008B7BF8">
      <w:pPr>
        <w:shd w:val="clear" w:color="auto" w:fill="FFFFFF"/>
        <w:spacing w:after="0" w:line="240" w:lineRule="auto"/>
        <w:ind w:firstLine="709"/>
        <w:jc w:val="both"/>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Плани та методичні вказівки для семі</w:t>
      </w:r>
      <w:r w:rsidR="00693514">
        <w:rPr>
          <w:rFonts w:ascii="Times New Roman" w:eastAsia="Times New Roman" w:hAnsi="Times New Roman" w:cs="Times New Roman"/>
          <w:b/>
          <w:snapToGrid w:val="0"/>
          <w:sz w:val="28"/>
          <w:szCs w:val="28"/>
          <w:lang w:eastAsia="ru-RU"/>
        </w:rPr>
        <w:t>нарських занять видаються додатково</w:t>
      </w:r>
      <w:r w:rsidRPr="008B7BF8">
        <w:rPr>
          <w:rFonts w:ascii="Times New Roman" w:eastAsia="Times New Roman" w:hAnsi="Times New Roman" w:cs="Times New Roman"/>
          <w:b/>
          <w:snapToGrid w:val="0"/>
          <w:sz w:val="28"/>
          <w:szCs w:val="28"/>
          <w:lang w:eastAsia="ru-RU"/>
        </w:rPr>
        <w:t>.</w:t>
      </w:r>
    </w:p>
    <w:p w:rsidR="008B7BF8" w:rsidRPr="008B7BF8" w:rsidRDefault="008B7BF8" w:rsidP="008B7BF8">
      <w:pPr>
        <w:spacing w:after="0" w:line="240" w:lineRule="auto"/>
        <w:jc w:val="center"/>
        <w:rPr>
          <w:rFonts w:ascii="Times New Roman" w:eastAsia="Times New Roman" w:hAnsi="Times New Roman" w:cs="Times New Roman"/>
          <w:b/>
          <w:snapToGrid w:val="0"/>
          <w:sz w:val="28"/>
          <w:szCs w:val="20"/>
          <w:lang w:eastAsia="ru-RU"/>
        </w:rPr>
      </w:pPr>
    </w:p>
    <w:p w:rsidR="008B7BF8" w:rsidRPr="008B7BF8" w:rsidRDefault="008B7BF8" w:rsidP="008B7BF8">
      <w:pPr>
        <w:spacing w:after="0" w:line="240" w:lineRule="auto"/>
        <w:jc w:val="center"/>
        <w:rPr>
          <w:rFonts w:ascii="Times New Roman" w:eastAsia="Times New Roman" w:hAnsi="Times New Roman" w:cs="Times New Roman"/>
          <w:b/>
          <w:snapToGrid w:val="0"/>
          <w:sz w:val="28"/>
          <w:szCs w:val="20"/>
          <w:lang w:eastAsia="ru-RU"/>
        </w:rPr>
      </w:pPr>
      <w:r w:rsidRPr="008B7BF8">
        <w:rPr>
          <w:rFonts w:ascii="Times New Roman" w:eastAsia="Times New Roman" w:hAnsi="Times New Roman" w:cs="Times New Roman"/>
          <w:b/>
          <w:snapToGrid w:val="0"/>
          <w:sz w:val="28"/>
          <w:szCs w:val="20"/>
          <w:lang w:eastAsia="ru-RU"/>
        </w:rPr>
        <w:t>8. САМОСТІЙНА РОБОТА СТУДЕНТІВ (СРС)</w:t>
      </w:r>
    </w:p>
    <w:p w:rsidR="008B7BF8" w:rsidRPr="008B7BF8" w:rsidRDefault="008B7BF8" w:rsidP="008B7BF8">
      <w:pPr>
        <w:tabs>
          <w:tab w:val="left" w:pos="142"/>
          <w:tab w:val="left" w:pos="284"/>
        </w:tabs>
        <w:spacing w:after="0" w:line="240" w:lineRule="auto"/>
        <w:jc w:val="center"/>
        <w:rPr>
          <w:rFonts w:ascii="Times New Roman" w:eastAsia="Times New Roman" w:hAnsi="Times New Roman" w:cs="Times New Roman"/>
          <w:b/>
          <w:snapToGrid w:val="0"/>
          <w:sz w:val="28"/>
          <w:szCs w:val="20"/>
          <w:lang w:eastAsia="ru-RU"/>
        </w:rPr>
      </w:pPr>
      <w:r w:rsidRPr="008B7BF8">
        <w:rPr>
          <w:rFonts w:ascii="Times New Roman" w:eastAsia="Times New Roman" w:hAnsi="Times New Roman" w:cs="Times New Roman"/>
          <w:b/>
          <w:snapToGrid w:val="0"/>
          <w:sz w:val="28"/>
          <w:szCs w:val="20"/>
          <w:lang w:eastAsia="ru-RU"/>
        </w:rPr>
        <w:t>8.1. ГРАФІК ВИКОНАННЯ САМОСТІЙНОЇ РОБОТИ</w:t>
      </w:r>
    </w:p>
    <w:p w:rsidR="008B7BF8" w:rsidRPr="008B7BF8" w:rsidRDefault="008B7BF8" w:rsidP="008B7BF8">
      <w:pPr>
        <w:tabs>
          <w:tab w:val="left" w:pos="142"/>
          <w:tab w:val="left" w:pos="284"/>
        </w:tabs>
        <w:spacing w:after="0" w:line="240" w:lineRule="auto"/>
        <w:jc w:val="center"/>
        <w:rPr>
          <w:rFonts w:ascii="Times New Roman" w:eastAsia="Times New Roman" w:hAnsi="Times New Roman" w:cs="Times New Roman"/>
          <w:b/>
          <w:snapToGrid w:val="0"/>
          <w:sz w:val="28"/>
          <w:szCs w:val="20"/>
          <w:lang w:eastAsia="ru-RU"/>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87"/>
        <w:gridCol w:w="1559"/>
      </w:tblGrid>
      <w:tr w:rsidR="008B7BF8" w:rsidRPr="008B7BF8" w:rsidTr="00225933">
        <w:tc>
          <w:tcPr>
            <w:tcW w:w="851" w:type="dxa"/>
            <w:shd w:val="clear" w:color="auto" w:fill="F3F3F3"/>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 СРС</w:t>
            </w:r>
          </w:p>
        </w:tc>
        <w:tc>
          <w:tcPr>
            <w:tcW w:w="7087" w:type="dxa"/>
            <w:shd w:val="clear" w:color="auto" w:fill="F3F3F3"/>
            <w:vAlign w:val="center"/>
          </w:tcPr>
          <w:p w:rsidR="008B7BF8" w:rsidRPr="008B7BF8" w:rsidRDefault="008B7BF8" w:rsidP="00B46779">
            <w:pPr>
              <w:keepNext/>
              <w:spacing w:after="0" w:line="240" w:lineRule="auto"/>
              <w:ind w:left="34"/>
              <w:jc w:val="center"/>
              <w:outlineLvl w:val="5"/>
              <w:rPr>
                <w:rFonts w:ascii="Times New Roman" w:eastAsia="Times New Roman" w:hAnsi="Times New Roman" w:cs="Times New Roman"/>
                <w:snapToGrid w:val="0"/>
                <w:sz w:val="24"/>
                <w:szCs w:val="20"/>
                <w:lang w:eastAsia="ru-RU"/>
              </w:rPr>
            </w:pPr>
            <w:r w:rsidRPr="008B7BF8">
              <w:rPr>
                <w:rFonts w:ascii="Times New Roman" w:eastAsia="Times New Roman" w:hAnsi="Times New Roman" w:cs="Times New Roman"/>
                <w:b/>
                <w:bCs/>
                <w:snapToGrid w:val="0"/>
                <w:sz w:val="28"/>
                <w:szCs w:val="28"/>
                <w:lang w:eastAsia="ru-RU"/>
              </w:rPr>
              <w:t>Назва розділу, теми</w:t>
            </w:r>
          </w:p>
        </w:tc>
        <w:tc>
          <w:tcPr>
            <w:tcW w:w="1559" w:type="dxa"/>
            <w:shd w:val="clear" w:color="auto" w:fill="F3F3F3"/>
            <w:vAlign w:val="center"/>
          </w:tcPr>
          <w:p w:rsidR="008B7BF8" w:rsidRPr="008B7BF8" w:rsidRDefault="008B7BF8" w:rsidP="008B7BF8">
            <w:pPr>
              <w:spacing w:after="0" w:line="240" w:lineRule="auto"/>
              <w:jc w:val="center"/>
              <w:rPr>
                <w:rFonts w:ascii="Times New Roman" w:eastAsia="Times New Roman" w:hAnsi="Times New Roman" w:cs="Times New Roman"/>
                <w:b/>
                <w:bCs/>
                <w:snapToGrid w:val="0"/>
                <w:sz w:val="28"/>
                <w:szCs w:val="28"/>
                <w:lang w:eastAsia="ru-RU"/>
              </w:rPr>
            </w:pPr>
            <w:r w:rsidRPr="008B7BF8">
              <w:rPr>
                <w:rFonts w:ascii="Times New Roman" w:eastAsia="Times New Roman" w:hAnsi="Times New Roman" w:cs="Times New Roman"/>
                <w:b/>
                <w:bCs/>
                <w:snapToGrid w:val="0"/>
                <w:sz w:val="28"/>
                <w:szCs w:val="28"/>
                <w:lang w:eastAsia="ru-RU"/>
              </w:rPr>
              <w:t>Кількість</w:t>
            </w:r>
          </w:p>
          <w:p w:rsidR="008B7BF8" w:rsidRPr="008B7BF8" w:rsidRDefault="008B7BF8" w:rsidP="008B7BF8">
            <w:pPr>
              <w:spacing w:after="0" w:line="240" w:lineRule="auto"/>
              <w:jc w:val="center"/>
              <w:rPr>
                <w:rFonts w:ascii="Times New Roman" w:eastAsia="Times New Roman" w:hAnsi="Times New Roman" w:cs="Times New Roman"/>
                <w:b/>
                <w:bCs/>
                <w:snapToGrid w:val="0"/>
                <w:sz w:val="28"/>
                <w:szCs w:val="28"/>
                <w:lang w:eastAsia="ru-RU"/>
              </w:rPr>
            </w:pPr>
            <w:r w:rsidRPr="008B7BF8">
              <w:rPr>
                <w:rFonts w:ascii="Times New Roman" w:eastAsia="Times New Roman" w:hAnsi="Times New Roman" w:cs="Times New Roman"/>
                <w:b/>
                <w:bCs/>
                <w:snapToGrid w:val="0"/>
                <w:sz w:val="28"/>
                <w:szCs w:val="28"/>
                <w:lang w:eastAsia="ru-RU"/>
              </w:rPr>
              <w:t>годин</w:t>
            </w:r>
          </w:p>
        </w:tc>
      </w:tr>
      <w:tr w:rsidR="006E76A0" w:rsidRPr="008B7BF8" w:rsidTr="00225933">
        <w:tc>
          <w:tcPr>
            <w:tcW w:w="851" w:type="dxa"/>
            <w:vAlign w:val="center"/>
          </w:tcPr>
          <w:p w:rsidR="006E76A0" w:rsidRPr="008B7BF8" w:rsidRDefault="006E76A0" w:rsidP="008B7BF8">
            <w:pPr>
              <w:spacing w:after="0" w:line="240" w:lineRule="auto"/>
              <w:jc w:val="center"/>
              <w:rPr>
                <w:rFonts w:ascii="Times New Roman" w:eastAsia="Times New Roman" w:hAnsi="Times New Roman" w:cs="Times New Roman"/>
                <w:b/>
                <w:snapToGrid w:val="0"/>
                <w:sz w:val="28"/>
                <w:szCs w:val="28"/>
                <w:lang w:eastAsia="ru-RU"/>
              </w:rPr>
            </w:pPr>
            <w:bookmarkStart w:id="1" w:name="_GoBack" w:colFirst="1" w:colLast="1"/>
            <w:r w:rsidRPr="008B7BF8">
              <w:rPr>
                <w:rFonts w:ascii="Times New Roman" w:eastAsia="Times New Roman" w:hAnsi="Times New Roman" w:cs="Times New Roman"/>
                <w:b/>
                <w:snapToGrid w:val="0"/>
                <w:sz w:val="28"/>
                <w:szCs w:val="28"/>
                <w:lang w:eastAsia="ru-RU"/>
              </w:rPr>
              <w:t>1</w:t>
            </w:r>
          </w:p>
        </w:tc>
        <w:tc>
          <w:tcPr>
            <w:tcW w:w="7087" w:type="dxa"/>
            <w:vAlign w:val="center"/>
          </w:tcPr>
          <w:p w:rsidR="006E76A0" w:rsidRPr="00E45FF3" w:rsidRDefault="006E76A0" w:rsidP="00530FFF">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Зовнішньоекономічна діяльність суб’єктів ринкових відносин</w:t>
            </w:r>
          </w:p>
        </w:tc>
        <w:tc>
          <w:tcPr>
            <w:tcW w:w="1559" w:type="dxa"/>
            <w:vAlign w:val="center"/>
          </w:tcPr>
          <w:p w:rsidR="006E76A0" w:rsidRPr="008B7BF8" w:rsidRDefault="006E76A0" w:rsidP="00225933">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11</w:t>
            </w:r>
          </w:p>
        </w:tc>
      </w:tr>
      <w:tr w:rsidR="006E76A0" w:rsidRPr="008B7BF8" w:rsidTr="00225933">
        <w:tc>
          <w:tcPr>
            <w:tcW w:w="851" w:type="dxa"/>
            <w:vAlign w:val="center"/>
          </w:tcPr>
          <w:p w:rsidR="006E76A0" w:rsidRPr="008B7BF8" w:rsidRDefault="006E76A0"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2</w:t>
            </w:r>
          </w:p>
        </w:tc>
        <w:tc>
          <w:tcPr>
            <w:tcW w:w="7087" w:type="dxa"/>
            <w:vAlign w:val="center"/>
          </w:tcPr>
          <w:p w:rsidR="006E76A0" w:rsidRPr="00E45FF3" w:rsidRDefault="006E76A0" w:rsidP="00530FFF">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Сутність, принципи та методи управління зовнішньоекономічною діяльністю</w:t>
            </w:r>
          </w:p>
        </w:tc>
        <w:tc>
          <w:tcPr>
            <w:tcW w:w="1559" w:type="dxa"/>
            <w:vAlign w:val="center"/>
          </w:tcPr>
          <w:p w:rsidR="006E76A0" w:rsidRPr="008B7BF8" w:rsidRDefault="006E76A0" w:rsidP="00225933">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12</w:t>
            </w:r>
          </w:p>
        </w:tc>
      </w:tr>
      <w:tr w:rsidR="006E76A0" w:rsidRPr="008B7BF8" w:rsidTr="00225933">
        <w:tc>
          <w:tcPr>
            <w:tcW w:w="851" w:type="dxa"/>
            <w:vAlign w:val="center"/>
          </w:tcPr>
          <w:p w:rsidR="006E76A0" w:rsidRPr="008B7BF8" w:rsidRDefault="006E76A0"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3</w:t>
            </w:r>
          </w:p>
        </w:tc>
        <w:tc>
          <w:tcPr>
            <w:tcW w:w="7087" w:type="dxa"/>
            <w:vAlign w:val="center"/>
          </w:tcPr>
          <w:p w:rsidR="006E76A0" w:rsidRPr="00E45FF3" w:rsidRDefault="006E76A0" w:rsidP="00530FFF">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Регулювання зовнішньоекономічної діяльності</w:t>
            </w:r>
          </w:p>
        </w:tc>
        <w:tc>
          <w:tcPr>
            <w:tcW w:w="1559" w:type="dxa"/>
            <w:vAlign w:val="center"/>
          </w:tcPr>
          <w:p w:rsidR="006E76A0" w:rsidRPr="008B7BF8" w:rsidRDefault="006E76A0" w:rsidP="00225933">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12</w:t>
            </w:r>
          </w:p>
        </w:tc>
      </w:tr>
      <w:tr w:rsidR="006E76A0" w:rsidRPr="008B7BF8" w:rsidTr="00225933">
        <w:tc>
          <w:tcPr>
            <w:tcW w:w="851" w:type="dxa"/>
            <w:vAlign w:val="center"/>
          </w:tcPr>
          <w:p w:rsidR="006E76A0" w:rsidRPr="008B7BF8" w:rsidRDefault="006E76A0"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4</w:t>
            </w:r>
          </w:p>
        </w:tc>
        <w:tc>
          <w:tcPr>
            <w:tcW w:w="7087" w:type="dxa"/>
            <w:vAlign w:val="center"/>
          </w:tcPr>
          <w:p w:rsidR="006E76A0" w:rsidRPr="00E45FF3" w:rsidRDefault="006E76A0" w:rsidP="00530FFF">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Зовнішньоекономічні операції та угоди</w:t>
            </w:r>
          </w:p>
        </w:tc>
        <w:tc>
          <w:tcPr>
            <w:tcW w:w="1559" w:type="dxa"/>
            <w:vAlign w:val="center"/>
          </w:tcPr>
          <w:p w:rsidR="006E76A0" w:rsidRPr="008B7BF8" w:rsidRDefault="006E76A0" w:rsidP="00225933">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9</w:t>
            </w:r>
          </w:p>
        </w:tc>
      </w:tr>
      <w:tr w:rsidR="006E76A0" w:rsidRPr="008B7BF8" w:rsidTr="00225933">
        <w:tc>
          <w:tcPr>
            <w:tcW w:w="851" w:type="dxa"/>
            <w:vAlign w:val="center"/>
          </w:tcPr>
          <w:p w:rsidR="006E76A0" w:rsidRPr="008B7BF8" w:rsidRDefault="006E76A0"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5</w:t>
            </w:r>
          </w:p>
        </w:tc>
        <w:tc>
          <w:tcPr>
            <w:tcW w:w="7087" w:type="dxa"/>
            <w:vAlign w:val="center"/>
          </w:tcPr>
          <w:p w:rsidR="006E76A0" w:rsidRPr="00E45FF3" w:rsidRDefault="006E76A0" w:rsidP="00530FFF">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Організація виходу підприємства на зовнішній ринок</w:t>
            </w:r>
          </w:p>
        </w:tc>
        <w:tc>
          <w:tcPr>
            <w:tcW w:w="1559" w:type="dxa"/>
            <w:vAlign w:val="center"/>
          </w:tcPr>
          <w:p w:rsidR="006E76A0" w:rsidRPr="008B7BF8" w:rsidRDefault="006E76A0" w:rsidP="00225933">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9</w:t>
            </w:r>
          </w:p>
        </w:tc>
      </w:tr>
      <w:tr w:rsidR="006E76A0" w:rsidRPr="008B7BF8" w:rsidTr="00225933">
        <w:tc>
          <w:tcPr>
            <w:tcW w:w="851" w:type="dxa"/>
            <w:vAlign w:val="center"/>
          </w:tcPr>
          <w:p w:rsidR="006E76A0" w:rsidRPr="008B7BF8" w:rsidRDefault="006E76A0"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6</w:t>
            </w:r>
          </w:p>
        </w:tc>
        <w:tc>
          <w:tcPr>
            <w:tcW w:w="7087" w:type="dxa"/>
            <w:vAlign w:val="center"/>
          </w:tcPr>
          <w:p w:rsidR="006E76A0" w:rsidRPr="00E45FF3" w:rsidRDefault="006E76A0" w:rsidP="00530FFF">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Торгово-посередницькі операції на зовнішньому ринку</w:t>
            </w:r>
          </w:p>
        </w:tc>
        <w:tc>
          <w:tcPr>
            <w:tcW w:w="1559" w:type="dxa"/>
            <w:vAlign w:val="center"/>
          </w:tcPr>
          <w:p w:rsidR="006E76A0" w:rsidRPr="008B7BF8" w:rsidRDefault="006E76A0" w:rsidP="00225933">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9</w:t>
            </w:r>
          </w:p>
        </w:tc>
      </w:tr>
      <w:tr w:rsidR="006E76A0" w:rsidRPr="008B7BF8" w:rsidTr="00225933">
        <w:tc>
          <w:tcPr>
            <w:tcW w:w="851" w:type="dxa"/>
            <w:vAlign w:val="center"/>
          </w:tcPr>
          <w:p w:rsidR="006E76A0" w:rsidRPr="008B7BF8" w:rsidRDefault="006E76A0"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7</w:t>
            </w:r>
          </w:p>
        </w:tc>
        <w:tc>
          <w:tcPr>
            <w:tcW w:w="7087" w:type="dxa"/>
            <w:vAlign w:val="center"/>
          </w:tcPr>
          <w:p w:rsidR="006E76A0" w:rsidRPr="00E45FF3" w:rsidRDefault="006E76A0" w:rsidP="00530FFF">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Ціноутворення у зовнішньоекономічній діяльності</w:t>
            </w:r>
          </w:p>
        </w:tc>
        <w:tc>
          <w:tcPr>
            <w:tcW w:w="1559" w:type="dxa"/>
            <w:vAlign w:val="center"/>
          </w:tcPr>
          <w:p w:rsidR="006E76A0" w:rsidRPr="008B7BF8" w:rsidRDefault="006E76A0" w:rsidP="00225933">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10</w:t>
            </w:r>
          </w:p>
        </w:tc>
      </w:tr>
      <w:tr w:rsidR="006E76A0" w:rsidRPr="008B7BF8" w:rsidTr="00225933">
        <w:tc>
          <w:tcPr>
            <w:tcW w:w="851" w:type="dxa"/>
            <w:vAlign w:val="center"/>
          </w:tcPr>
          <w:p w:rsidR="006E76A0" w:rsidRPr="008B7BF8" w:rsidRDefault="006E76A0"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8</w:t>
            </w:r>
          </w:p>
        </w:tc>
        <w:tc>
          <w:tcPr>
            <w:tcW w:w="7087" w:type="dxa"/>
            <w:vAlign w:val="center"/>
          </w:tcPr>
          <w:p w:rsidR="006E76A0" w:rsidRPr="00E45FF3" w:rsidRDefault="006E76A0" w:rsidP="00530FFF">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Страхування ризиків при здійсненні зовнішньоекономічної діяльності та шляхи їх мінімізації</w:t>
            </w:r>
          </w:p>
        </w:tc>
        <w:tc>
          <w:tcPr>
            <w:tcW w:w="1559" w:type="dxa"/>
            <w:vAlign w:val="center"/>
          </w:tcPr>
          <w:p w:rsidR="006E76A0" w:rsidRPr="008B7BF8" w:rsidRDefault="006E76A0" w:rsidP="00225933">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12</w:t>
            </w:r>
          </w:p>
        </w:tc>
      </w:tr>
      <w:tr w:rsidR="006E76A0" w:rsidRPr="008B7BF8" w:rsidTr="00225933">
        <w:tc>
          <w:tcPr>
            <w:tcW w:w="851" w:type="dxa"/>
            <w:vAlign w:val="center"/>
          </w:tcPr>
          <w:p w:rsidR="006E76A0" w:rsidRPr="008B7BF8" w:rsidRDefault="006E76A0"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9</w:t>
            </w:r>
          </w:p>
        </w:tc>
        <w:tc>
          <w:tcPr>
            <w:tcW w:w="7087" w:type="dxa"/>
            <w:vAlign w:val="center"/>
          </w:tcPr>
          <w:p w:rsidR="006E76A0" w:rsidRPr="00E45FF3" w:rsidRDefault="006E76A0" w:rsidP="00530FFF">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 xml:space="preserve">Оцінка ефективності зовнішньоекономічної діяльності </w:t>
            </w:r>
          </w:p>
        </w:tc>
        <w:tc>
          <w:tcPr>
            <w:tcW w:w="1559" w:type="dxa"/>
            <w:vAlign w:val="center"/>
          </w:tcPr>
          <w:p w:rsidR="006E76A0" w:rsidRPr="008B7BF8" w:rsidRDefault="006E76A0" w:rsidP="00225933">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9</w:t>
            </w:r>
          </w:p>
        </w:tc>
      </w:tr>
      <w:tr w:rsidR="006E76A0" w:rsidRPr="008B7BF8" w:rsidTr="00225933">
        <w:tc>
          <w:tcPr>
            <w:tcW w:w="851" w:type="dxa"/>
            <w:tcBorders>
              <w:bottom w:val="single" w:sz="4" w:space="0" w:color="auto"/>
            </w:tcBorders>
            <w:vAlign w:val="center"/>
          </w:tcPr>
          <w:p w:rsidR="006E76A0" w:rsidRPr="008B7BF8" w:rsidRDefault="006E76A0"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10</w:t>
            </w:r>
          </w:p>
        </w:tc>
        <w:tc>
          <w:tcPr>
            <w:tcW w:w="7087" w:type="dxa"/>
            <w:tcBorders>
              <w:bottom w:val="single" w:sz="4" w:space="0" w:color="auto"/>
            </w:tcBorders>
            <w:vAlign w:val="center"/>
          </w:tcPr>
          <w:p w:rsidR="006E76A0" w:rsidRPr="00E45FF3" w:rsidRDefault="006E76A0" w:rsidP="00530FFF">
            <w:pPr>
              <w:spacing w:after="0" w:line="240" w:lineRule="auto"/>
              <w:rPr>
                <w:rFonts w:ascii="Times New Roman" w:hAnsi="Times New Roman" w:cs="Times New Roman"/>
                <w:sz w:val="24"/>
                <w:szCs w:val="24"/>
              </w:rPr>
            </w:pPr>
            <w:r w:rsidRPr="00E45FF3">
              <w:rPr>
                <w:rFonts w:ascii="Times New Roman" w:hAnsi="Times New Roman" w:cs="Times New Roman"/>
                <w:sz w:val="24"/>
                <w:szCs w:val="24"/>
              </w:rPr>
              <w:t>Зовнішньоекономічна діяльність регіону</w:t>
            </w:r>
          </w:p>
        </w:tc>
        <w:tc>
          <w:tcPr>
            <w:tcW w:w="1559" w:type="dxa"/>
            <w:tcBorders>
              <w:bottom w:val="single" w:sz="4" w:space="0" w:color="auto"/>
            </w:tcBorders>
            <w:vAlign w:val="center"/>
          </w:tcPr>
          <w:p w:rsidR="006E76A0" w:rsidRPr="008B7BF8" w:rsidRDefault="006E76A0" w:rsidP="00225933">
            <w:pPr>
              <w:spacing w:after="0" w:line="240" w:lineRule="auto"/>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9</w:t>
            </w:r>
          </w:p>
        </w:tc>
      </w:tr>
      <w:bookmarkEnd w:id="1"/>
      <w:tr w:rsidR="008B7BF8" w:rsidRPr="008B7BF8" w:rsidTr="00225933">
        <w:tc>
          <w:tcPr>
            <w:tcW w:w="7938" w:type="dxa"/>
            <w:gridSpan w:val="2"/>
            <w:shd w:val="clear" w:color="auto" w:fill="F3F3F3"/>
          </w:tcPr>
          <w:p w:rsidR="008B7BF8" w:rsidRPr="008B7BF8" w:rsidRDefault="008B7BF8"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Разом</w:t>
            </w:r>
          </w:p>
        </w:tc>
        <w:tc>
          <w:tcPr>
            <w:tcW w:w="1559" w:type="dxa"/>
            <w:shd w:val="clear" w:color="auto" w:fill="F3F3F3"/>
          </w:tcPr>
          <w:p w:rsidR="008B7BF8" w:rsidRPr="008B7BF8" w:rsidRDefault="00225933" w:rsidP="008B7BF8">
            <w:pPr>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102</w:t>
            </w:r>
          </w:p>
        </w:tc>
      </w:tr>
    </w:tbl>
    <w:p w:rsidR="008B7BF8" w:rsidRPr="008B7BF8" w:rsidRDefault="008B7BF8" w:rsidP="008B7BF8">
      <w:pPr>
        <w:tabs>
          <w:tab w:val="left" w:pos="6096"/>
        </w:tabs>
        <w:spacing w:after="0" w:line="240" w:lineRule="auto"/>
        <w:rPr>
          <w:rFonts w:ascii="Times New Roman" w:eastAsia="Times New Roman" w:hAnsi="Times New Roman" w:cs="Times New Roman"/>
          <w:b/>
          <w:bCs/>
          <w:snapToGrid w:val="0"/>
          <w:sz w:val="24"/>
          <w:szCs w:val="20"/>
          <w:lang w:eastAsia="ru-RU"/>
        </w:rPr>
      </w:pPr>
      <w:r w:rsidRPr="008B7BF8">
        <w:rPr>
          <w:rFonts w:ascii="Times New Roman" w:eastAsia="Times New Roman" w:hAnsi="Times New Roman" w:cs="Times New Roman"/>
          <w:b/>
          <w:bCs/>
          <w:snapToGrid w:val="0"/>
          <w:sz w:val="24"/>
          <w:szCs w:val="20"/>
          <w:lang w:eastAsia="ru-RU"/>
        </w:rPr>
        <w:t xml:space="preserve">Форми контролю: семінарські заняття, </w:t>
      </w:r>
      <w:r w:rsidR="000F6551">
        <w:rPr>
          <w:rFonts w:ascii="Times New Roman" w:eastAsia="Times New Roman" w:hAnsi="Times New Roman" w:cs="Times New Roman"/>
          <w:b/>
          <w:bCs/>
          <w:snapToGrid w:val="0"/>
          <w:sz w:val="24"/>
          <w:szCs w:val="20"/>
          <w:lang w:eastAsia="ru-RU"/>
        </w:rPr>
        <w:t>екзамен</w:t>
      </w:r>
    </w:p>
    <w:p w:rsidR="008B7BF8" w:rsidRPr="008B7BF8" w:rsidRDefault="008B7BF8" w:rsidP="008B7BF8">
      <w:pPr>
        <w:spacing w:after="0" w:line="240" w:lineRule="auto"/>
        <w:ind w:firstLine="567"/>
        <w:jc w:val="center"/>
        <w:rPr>
          <w:rFonts w:ascii="Times New Roman" w:eastAsia="Times New Roman" w:hAnsi="Times New Roman" w:cs="Times New Roman"/>
          <w:b/>
          <w:snapToGrid w:val="0"/>
          <w:sz w:val="28"/>
          <w:szCs w:val="20"/>
          <w:lang w:eastAsia="ru-RU"/>
        </w:rPr>
      </w:pPr>
    </w:p>
    <w:p w:rsidR="008B7BF8" w:rsidRPr="008B7BF8" w:rsidRDefault="008B7BF8" w:rsidP="008B7BF8">
      <w:pPr>
        <w:spacing w:after="0" w:line="240" w:lineRule="auto"/>
        <w:ind w:firstLine="567"/>
        <w:jc w:val="center"/>
        <w:rPr>
          <w:rFonts w:ascii="Times New Roman" w:eastAsia="Times New Roman" w:hAnsi="Times New Roman" w:cs="Times New Roman"/>
          <w:b/>
          <w:snapToGrid w:val="0"/>
          <w:sz w:val="28"/>
          <w:szCs w:val="20"/>
          <w:lang w:eastAsia="ru-RU"/>
        </w:rPr>
      </w:pPr>
      <w:r w:rsidRPr="008B7BF8">
        <w:rPr>
          <w:rFonts w:ascii="Times New Roman" w:eastAsia="Times New Roman" w:hAnsi="Times New Roman" w:cs="Times New Roman"/>
          <w:b/>
          <w:snapToGrid w:val="0"/>
          <w:sz w:val="28"/>
          <w:szCs w:val="20"/>
          <w:lang w:eastAsia="ru-RU"/>
        </w:rPr>
        <w:t>8.2. ЗАВДАННЯ ДЛЯ САМОСТІЙНОЇ РОБОТИ ТА МЕТОДИЧНІ РЕКОМЕНДАЦІЇ ДО ЇХ ВИКОНАННЯ</w:t>
      </w:r>
    </w:p>
    <w:p w:rsidR="008B7BF8" w:rsidRPr="008B7BF8" w:rsidRDefault="008B7BF8" w:rsidP="008B7BF8">
      <w:pPr>
        <w:shd w:val="clear" w:color="auto" w:fill="FFFFFF"/>
        <w:spacing w:after="0" w:line="240" w:lineRule="auto"/>
        <w:ind w:firstLine="709"/>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 xml:space="preserve">Метою самостійної роботи студентів є активізація засвоєних знань, розвиток умінь та набуття навичок з навчальної дисципліни </w:t>
      </w:r>
      <w:r w:rsidRPr="008B7BF8">
        <w:rPr>
          <w:rFonts w:ascii="Times New Roman" w:eastAsia="Times New Roman" w:hAnsi="Times New Roman" w:cs="Times New Roman"/>
          <w:bCs/>
          <w:iCs/>
          <w:snapToGrid w:val="0"/>
          <w:sz w:val="28"/>
          <w:szCs w:val="28"/>
          <w:lang w:eastAsia="ru-RU"/>
        </w:rPr>
        <w:t>“</w:t>
      </w:r>
      <w:r w:rsidR="008E1FAA">
        <w:rPr>
          <w:rFonts w:ascii="Times New Roman" w:eastAsia="Times New Roman" w:hAnsi="Times New Roman" w:cs="Times New Roman"/>
          <w:snapToGrid w:val="0"/>
          <w:sz w:val="28"/>
          <w:szCs w:val="28"/>
          <w:lang w:eastAsia="ru-RU"/>
        </w:rPr>
        <w:t>Управління</w:t>
      </w:r>
      <w:r w:rsidRPr="008B7BF8">
        <w:rPr>
          <w:rFonts w:ascii="Times New Roman" w:eastAsia="Times New Roman" w:hAnsi="Times New Roman" w:cs="Times New Roman"/>
          <w:snapToGrid w:val="0"/>
          <w:sz w:val="28"/>
          <w:szCs w:val="28"/>
          <w:lang w:eastAsia="ru-RU"/>
        </w:rPr>
        <w:t xml:space="preserve"> ЗЕД</w:t>
      </w:r>
      <w:r w:rsidRPr="008B7BF8">
        <w:rPr>
          <w:rFonts w:ascii="Times New Roman" w:eastAsia="Times New Roman" w:hAnsi="Times New Roman" w:cs="Times New Roman"/>
          <w:bCs/>
          <w:iCs/>
          <w:snapToGrid w:val="0"/>
          <w:sz w:val="28"/>
          <w:szCs w:val="28"/>
          <w:lang w:eastAsia="ru-RU"/>
        </w:rPr>
        <w:t>”</w:t>
      </w:r>
      <w:r w:rsidRPr="008B7BF8">
        <w:rPr>
          <w:rFonts w:ascii="Times New Roman" w:eastAsia="Times New Roman" w:hAnsi="Times New Roman" w:cs="Times New Roman"/>
          <w:snapToGrid w:val="0"/>
          <w:sz w:val="28"/>
          <w:szCs w:val="28"/>
          <w:lang w:eastAsia="ru-RU"/>
        </w:rPr>
        <w:t xml:space="preserve"> для подальшого їх використання на практиці.</w:t>
      </w:r>
    </w:p>
    <w:p w:rsidR="008B7BF8" w:rsidRPr="008B7BF8" w:rsidRDefault="008B7BF8" w:rsidP="008B7BF8">
      <w:pPr>
        <w:shd w:val="clear" w:color="auto" w:fill="FFFFFF"/>
        <w:spacing w:after="0" w:line="240" w:lineRule="auto"/>
        <w:ind w:firstLine="709"/>
        <w:jc w:val="both"/>
        <w:rPr>
          <w:rFonts w:ascii="Times New Roman" w:eastAsia="Times New Roman" w:hAnsi="Times New Roman" w:cs="Times New Roman"/>
          <w:bCs/>
          <w:iCs/>
          <w:snapToGrid w:val="0"/>
          <w:sz w:val="28"/>
          <w:szCs w:val="28"/>
          <w:lang w:eastAsia="ru-RU"/>
        </w:rPr>
      </w:pPr>
      <w:r w:rsidRPr="008B7BF8">
        <w:rPr>
          <w:rFonts w:ascii="Times New Roman" w:eastAsia="Times New Roman" w:hAnsi="Times New Roman" w:cs="Times New Roman"/>
          <w:snapToGrid w:val="0"/>
          <w:sz w:val="28"/>
          <w:szCs w:val="28"/>
          <w:lang w:eastAsia="ru-RU"/>
        </w:rPr>
        <w:t xml:space="preserve">При вивченні навчальної дисципліни </w:t>
      </w:r>
      <w:r w:rsidRPr="008B7BF8">
        <w:rPr>
          <w:rFonts w:ascii="Times New Roman" w:eastAsia="Times New Roman" w:hAnsi="Times New Roman" w:cs="Times New Roman"/>
          <w:bCs/>
          <w:iCs/>
          <w:snapToGrid w:val="0"/>
          <w:sz w:val="28"/>
          <w:szCs w:val="28"/>
          <w:lang w:eastAsia="ru-RU"/>
        </w:rPr>
        <w:t>“</w:t>
      </w:r>
      <w:r w:rsidR="008E1FAA">
        <w:rPr>
          <w:rFonts w:ascii="Times New Roman" w:eastAsia="Times New Roman" w:hAnsi="Times New Roman" w:cs="Times New Roman"/>
          <w:snapToGrid w:val="0"/>
          <w:sz w:val="28"/>
          <w:szCs w:val="28"/>
          <w:lang w:eastAsia="ru-RU"/>
        </w:rPr>
        <w:t>Управління</w:t>
      </w:r>
      <w:r w:rsidRPr="008B7BF8">
        <w:rPr>
          <w:rFonts w:ascii="Times New Roman" w:eastAsia="Times New Roman" w:hAnsi="Times New Roman" w:cs="Times New Roman"/>
          <w:snapToGrid w:val="0"/>
          <w:sz w:val="28"/>
          <w:szCs w:val="28"/>
          <w:lang w:eastAsia="ru-RU"/>
        </w:rPr>
        <w:t xml:space="preserve"> ЗЕД</w:t>
      </w:r>
      <w:r w:rsidRPr="008B7BF8">
        <w:rPr>
          <w:rFonts w:ascii="Times New Roman" w:eastAsia="Times New Roman" w:hAnsi="Times New Roman" w:cs="Times New Roman"/>
          <w:bCs/>
          <w:iCs/>
          <w:snapToGrid w:val="0"/>
          <w:sz w:val="28"/>
          <w:szCs w:val="28"/>
          <w:lang w:eastAsia="ru-RU"/>
        </w:rPr>
        <w:t>” самостійна робота здійснюється в основному в позаурочний час при виконанні самостійних завдань, зміст яких подається окремо.</w:t>
      </w:r>
    </w:p>
    <w:p w:rsidR="008B7BF8" w:rsidRPr="008B7BF8" w:rsidRDefault="008B7BF8" w:rsidP="008B7BF8">
      <w:pPr>
        <w:shd w:val="clear" w:color="auto" w:fill="FFFFFF"/>
        <w:spacing w:after="0" w:line="240" w:lineRule="auto"/>
        <w:ind w:firstLine="709"/>
        <w:jc w:val="both"/>
        <w:rPr>
          <w:rFonts w:ascii="Times New Roman" w:eastAsia="Times New Roman" w:hAnsi="Times New Roman" w:cs="Times New Roman"/>
          <w:i/>
          <w:snapToGrid w:val="0"/>
          <w:sz w:val="28"/>
          <w:szCs w:val="28"/>
          <w:lang w:eastAsia="ru-RU"/>
        </w:rPr>
      </w:pPr>
      <w:proofErr w:type="spellStart"/>
      <w:r w:rsidRPr="008B7BF8">
        <w:rPr>
          <w:rFonts w:ascii="Times New Roman" w:eastAsia="Times New Roman" w:hAnsi="Times New Roman" w:cs="Times New Roman"/>
          <w:i/>
          <w:snapToGrid w:val="0"/>
          <w:spacing w:val="-1"/>
          <w:sz w:val="28"/>
          <w:szCs w:val="28"/>
          <w:lang w:eastAsia="ru-RU"/>
        </w:rPr>
        <w:t>Позааудиторна</w:t>
      </w:r>
      <w:proofErr w:type="spellEnd"/>
      <w:r w:rsidRPr="008B7BF8">
        <w:rPr>
          <w:rFonts w:ascii="Times New Roman" w:eastAsia="Times New Roman" w:hAnsi="Times New Roman" w:cs="Times New Roman"/>
          <w:i/>
          <w:snapToGrid w:val="0"/>
          <w:spacing w:val="-1"/>
          <w:sz w:val="28"/>
          <w:szCs w:val="28"/>
          <w:lang w:eastAsia="ru-RU"/>
        </w:rPr>
        <w:t xml:space="preserve"> робота передбачає наступні етапи:</w:t>
      </w:r>
    </w:p>
    <w:p w:rsidR="008B7BF8" w:rsidRPr="008B7BF8" w:rsidRDefault="008B7BF8" w:rsidP="008B7BF8">
      <w:pPr>
        <w:widowControl w:val="0"/>
        <w:numPr>
          <w:ilvl w:val="0"/>
          <w:numId w:val="2"/>
        </w:numPr>
        <w:shd w:val="clear" w:color="auto" w:fill="FFFFFF"/>
        <w:tabs>
          <w:tab w:val="left" w:pos="0"/>
          <w:tab w:val="left" w:pos="284"/>
        </w:tabs>
        <w:autoSpaceDE w:val="0"/>
        <w:autoSpaceDN w:val="0"/>
        <w:adjustRightInd w:val="0"/>
        <w:spacing w:after="0" w:line="240" w:lineRule="auto"/>
        <w:jc w:val="both"/>
        <w:rPr>
          <w:rFonts w:ascii="Times New Roman" w:eastAsia="Times New Roman" w:hAnsi="Times New Roman" w:cs="Times New Roman"/>
          <w:snapToGrid w:val="0"/>
          <w:sz w:val="28"/>
          <w:szCs w:val="28"/>
          <w:lang w:val="ru-RU" w:eastAsia="ru-RU"/>
        </w:rPr>
      </w:pPr>
      <w:r w:rsidRPr="008B7BF8">
        <w:rPr>
          <w:rFonts w:ascii="Times New Roman" w:eastAsia="Times New Roman" w:hAnsi="Times New Roman" w:cs="Times New Roman"/>
          <w:snapToGrid w:val="0"/>
          <w:spacing w:val="-1"/>
          <w:sz w:val="28"/>
          <w:szCs w:val="28"/>
          <w:lang w:eastAsia="ru-RU"/>
        </w:rPr>
        <w:t xml:space="preserve">теоретичний, який передбачає конспектування відповідного матеріалу, самостійне </w:t>
      </w:r>
      <w:r w:rsidRPr="008B7BF8">
        <w:rPr>
          <w:rFonts w:ascii="Times New Roman" w:eastAsia="Times New Roman" w:hAnsi="Times New Roman" w:cs="Times New Roman"/>
          <w:snapToGrid w:val="0"/>
          <w:sz w:val="28"/>
          <w:szCs w:val="28"/>
          <w:lang w:eastAsia="ru-RU"/>
        </w:rPr>
        <w:t>опрацювання текстів лекцій та рекомендованої літератури;</w:t>
      </w:r>
    </w:p>
    <w:p w:rsidR="008B7BF8" w:rsidRPr="008B7BF8" w:rsidRDefault="008B7BF8" w:rsidP="008B7BF8">
      <w:pPr>
        <w:widowControl w:val="0"/>
        <w:numPr>
          <w:ilvl w:val="0"/>
          <w:numId w:val="2"/>
        </w:numPr>
        <w:shd w:val="clear" w:color="auto" w:fill="FFFFFF"/>
        <w:tabs>
          <w:tab w:val="left" w:pos="0"/>
          <w:tab w:val="left" w:pos="284"/>
        </w:tabs>
        <w:autoSpaceDE w:val="0"/>
        <w:autoSpaceDN w:val="0"/>
        <w:adjustRightInd w:val="0"/>
        <w:spacing w:after="0" w:line="240" w:lineRule="auto"/>
        <w:jc w:val="both"/>
        <w:rPr>
          <w:rFonts w:ascii="Times New Roman" w:eastAsia="Times New Roman" w:hAnsi="Times New Roman" w:cs="Times New Roman"/>
          <w:snapToGrid w:val="0"/>
          <w:sz w:val="28"/>
          <w:szCs w:val="28"/>
          <w:lang w:val="ru-RU" w:eastAsia="ru-RU"/>
        </w:rPr>
      </w:pPr>
      <w:r w:rsidRPr="008B7BF8">
        <w:rPr>
          <w:rFonts w:ascii="Times New Roman" w:eastAsia="Times New Roman" w:hAnsi="Times New Roman" w:cs="Times New Roman"/>
          <w:snapToGrid w:val="0"/>
          <w:spacing w:val="-1"/>
          <w:sz w:val="28"/>
          <w:szCs w:val="28"/>
          <w:lang w:eastAsia="ru-RU"/>
        </w:rPr>
        <w:t>підготовка та участь в обговоренні питань на семінарських заняттях згідно планів семінарів;</w:t>
      </w:r>
    </w:p>
    <w:p w:rsidR="008B7BF8" w:rsidRPr="008B7BF8" w:rsidRDefault="008B7BF8" w:rsidP="008B7BF8">
      <w:pPr>
        <w:widowControl w:val="0"/>
        <w:numPr>
          <w:ilvl w:val="0"/>
          <w:numId w:val="2"/>
        </w:numPr>
        <w:shd w:val="clear" w:color="auto" w:fill="FFFFFF"/>
        <w:tabs>
          <w:tab w:val="left" w:pos="0"/>
          <w:tab w:val="left" w:pos="284"/>
        </w:tabs>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pacing w:val="-1"/>
          <w:sz w:val="28"/>
          <w:szCs w:val="28"/>
          <w:lang w:eastAsia="ru-RU"/>
        </w:rPr>
        <w:t>підготовка до тестування по винесених на самостійну роботу питаннях.</w:t>
      </w:r>
    </w:p>
    <w:p w:rsidR="008B7BF8" w:rsidRPr="008B7BF8" w:rsidRDefault="008B7BF8" w:rsidP="008B7BF8">
      <w:pPr>
        <w:spacing w:after="0" w:line="240" w:lineRule="auto"/>
        <w:ind w:firstLine="567"/>
        <w:jc w:val="both"/>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 xml:space="preserve">Завдання для самостійної роботи подаються </w:t>
      </w:r>
      <w:r w:rsidR="008E1FAA">
        <w:rPr>
          <w:rFonts w:ascii="Times New Roman" w:eastAsia="Times New Roman" w:hAnsi="Times New Roman" w:cs="Times New Roman"/>
          <w:b/>
          <w:snapToGrid w:val="0"/>
          <w:sz w:val="28"/>
          <w:szCs w:val="28"/>
          <w:lang w:eastAsia="ru-RU"/>
        </w:rPr>
        <w:t>видаються додатково</w:t>
      </w:r>
      <w:r w:rsidRPr="008B7BF8">
        <w:rPr>
          <w:rFonts w:ascii="Times New Roman" w:eastAsia="Times New Roman" w:hAnsi="Times New Roman" w:cs="Times New Roman"/>
          <w:b/>
          <w:snapToGrid w:val="0"/>
          <w:sz w:val="28"/>
          <w:szCs w:val="28"/>
          <w:lang w:eastAsia="ru-RU"/>
        </w:rPr>
        <w:t>.</w:t>
      </w:r>
    </w:p>
    <w:p w:rsidR="008B7BF8" w:rsidRPr="008B7BF8" w:rsidRDefault="008B7BF8" w:rsidP="008B7BF8">
      <w:pPr>
        <w:tabs>
          <w:tab w:val="left" w:pos="142"/>
          <w:tab w:val="left" w:pos="284"/>
        </w:tabs>
        <w:spacing w:after="0" w:line="240" w:lineRule="auto"/>
        <w:jc w:val="center"/>
        <w:rPr>
          <w:rFonts w:ascii="Times New Roman" w:eastAsia="Times New Roman" w:hAnsi="Times New Roman" w:cs="Times New Roman"/>
          <w:b/>
          <w:snapToGrid w:val="0"/>
          <w:sz w:val="28"/>
          <w:szCs w:val="20"/>
          <w:lang w:val="ru-RU" w:eastAsia="ru-RU"/>
        </w:rPr>
      </w:pPr>
    </w:p>
    <w:p w:rsidR="006E76A0" w:rsidRDefault="006E76A0">
      <w:pPr>
        <w:rPr>
          <w:rFonts w:ascii="Times New Roman" w:eastAsia="Times New Roman" w:hAnsi="Times New Roman" w:cs="Times New Roman"/>
          <w:b/>
          <w:snapToGrid w:val="0"/>
          <w:sz w:val="28"/>
          <w:szCs w:val="20"/>
          <w:lang w:eastAsia="ru-RU"/>
        </w:rPr>
      </w:pPr>
      <w:r>
        <w:rPr>
          <w:rFonts w:ascii="Times New Roman" w:eastAsia="Times New Roman" w:hAnsi="Times New Roman" w:cs="Times New Roman"/>
          <w:b/>
          <w:snapToGrid w:val="0"/>
          <w:sz w:val="28"/>
          <w:szCs w:val="20"/>
          <w:lang w:eastAsia="ru-RU"/>
        </w:rPr>
        <w:br w:type="page"/>
      </w:r>
    </w:p>
    <w:p w:rsidR="008B7BF8" w:rsidRPr="008B7BF8" w:rsidRDefault="008B7BF8" w:rsidP="008B7BF8">
      <w:pPr>
        <w:tabs>
          <w:tab w:val="left" w:pos="142"/>
          <w:tab w:val="left" w:pos="284"/>
        </w:tabs>
        <w:spacing w:after="0" w:line="240" w:lineRule="auto"/>
        <w:jc w:val="center"/>
        <w:rPr>
          <w:rFonts w:ascii="Times New Roman" w:eastAsia="Times New Roman" w:hAnsi="Times New Roman" w:cs="Times New Roman"/>
          <w:b/>
          <w:snapToGrid w:val="0"/>
          <w:sz w:val="28"/>
          <w:szCs w:val="20"/>
          <w:lang w:eastAsia="ru-RU"/>
        </w:rPr>
      </w:pPr>
      <w:r w:rsidRPr="008B7BF8">
        <w:rPr>
          <w:rFonts w:ascii="Times New Roman" w:eastAsia="Times New Roman" w:hAnsi="Times New Roman" w:cs="Times New Roman"/>
          <w:b/>
          <w:snapToGrid w:val="0"/>
          <w:sz w:val="28"/>
          <w:szCs w:val="20"/>
          <w:lang w:eastAsia="ru-RU"/>
        </w:rPr>
        <w:lastRenderedPageBreak/>
        <w:t>9. ІНДИВІДУАЛЬНА РОБОТА СТУДЕНТІВ</w:t>
      </w:r>
    </w:p>
    <w:p w:rsidR="008B7BF8" w:rsidRPr="008B7BF8" w:rsidRDefault="008B7BF8" w:rsidP="008B7BF8">
      <w:pPr>
        <w:spacing w:after="0" w:line="240" w:lineRule="auto"/>
        <w:ind w:firstLine="708"/>
        <w:jc w:val="both"/>
        <w:rPr>
          <w:rFonts w:ascii="Times New Roman" w:eastAsia="Times New Roman" w:hAnsi="Times New Roman" w:cs="Times New Roman"/>
          <w:snapToGrid w:val="0"/>
          <w:sz w:val="28"/>
          <w:szCs w:val="28"/>
          <w:shd w:val="clear" w:color="auto" w:fill="FFFFFF"/>
          <w:lang w:eastAsia="ru-RU"/>
        </w:rPr>
      </w:pPr>
      <w:r w:rsidRPr="008B7BF8">
        <w:rPr>
          <w:rFonts w:ascii="Times New Roman" w:eastAsia="Times New Roman" w:hAnsi="Times New Roman" w:cs="Times New Roman"/>
          <w:snapToGrid w:val="0"/>
          <w:sz w:val="28"/>
          <w:szCs w:val="28"/>
          <w:lang w:eastAsia="ru-RU"/>
        </w:rPr>
        <w:t xml:space="preserve">Індивідуальна науково-дослідна робота студента передбачає поглиблене </w:t>
      </w:r>
      <w:r w:rsidRPr="008B7BF8">
        <w:rPr>
          <w:rFonts w:ascii="Times New Roman" w:eastAsia="Times New Roman" w:hAnsi="Times New Roman" w:cs="Times New Roman"/>
          <w:snapToGrid w:val="0"/>
          <w:sz w:val="28"/>
          <w:szCs w:val="28"/>
          <w:shd w:val="clear" w:color="auto" w:fill="FFFFFF"/>
          <w:lang w:eastAsia="ru-RU"/>
        </w:rPr>
        <w:t>розкриття теми, що виноситься на семінарське (практичне) заняття зі складанням мультимедійної презентації чи написанням наукової доповіді.</w:t>
      </w:r>
    </w:p>
    <w:p w:rsidR="008B7BF8" w:rsidRPr="008B7BF8" w:rsidRDefault="008B7BF8" w:rsidP="008B7BF8">
      <w:pPr>
        <w:spacing w:after="0" w:line="240" w:lineRule="auto"/>
        <w:ind w:firstLine="36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Індивідуальна науково-дослідна робота студента оцінюється в межах тих балів, що виділяються на семінарські (практичні) заняття.</w:t>
      </w:r>
    </w:p>
    <w:p w:rsidR="0098129B" w:rsidRDefault="0098129B" w:rsidP="008B7BF8">
      <w:pPr>
        <w:spacing w:after="0" w:line="240" w:lineRule="auto"/>
        <w:ind w:firstLine="426"/>
        <w:jc w:val="center"/>
        <w:rPr>
          <w:rFonts w:ascii="Times New Roman" w:eastAsia="Times New Roman" w:hAnsi="Times New Roman" w:cs="Times New Roman"/>
          <w:b/>
          <w:bCs/>
          <w:snapToGrid w:val="0"/>
          <w:sz w:val="28"/>
          <w:szCs w:val="28"/>
          <w:lang w:eastAsia="ru-RU"/>
        </w:rPr>
      </w:pPr>
    </w:p>
    <w:p w:rsidR="008B7BF8" w:rsidRPr="008B7BF8" w:rsidRDefault="008B7BF8" w:rsidP="008B7BF8">
      <w:pPr>
        <w:spacing w:after="0" w:line="240" w:lineRule="auto"/>
        <w:ind w:firstLine="426"/>
        <w:jc w:val="center"/>
        <w:rPr>
          <w:rFonts w:ascii="Times New Roman" w:eastAsia="Times New Roman" w:hAnsi="Times New Roman" w:cs="Times New Roman"/>
          <w:b/>
          <w:bCs/>
          <w:snapToGrid w:val="0"/>
          <w:color w:val="FF0000"/>
          <w:sz w:val="28"/>
          <w:szCs w:val="28"/>
          <w:lang w:eastAsia="ru-RU"/>
        </w:rPr>
      </w:pPr>
      <w:r w:rsidRPr="008B7BF8">
        <w:rPr>
          <w:rFonts w:ascii="Times New Roman" w:eastAsia="Times New Roman" w:hAnsi="Times New Roman" w:cs="Times New Roman"/>
          <w:b/>
          <w:bCs/>
          <w:snapToGrid w:val="0"/>
          <w:sz w:val="28"/>
          <w:szCs w:val="28"/>
          <w:lang w:eastAsia="ru-RU"/>
        </w:rPr>
        <w:t>10. ПЕРЕЛІК ПИТАНЬ, ЩО ВИНОСЯТЬСЯ НА ПІДСУМКОВИЙ КОНТРОЛЬ</w:t>
      </w:r>
    </w:p>
    <w:p w:rsidR="008B7BF8" w:rsidRPr="008B7BF8" w:rsidRDefault="008B7BF8" w:rsidP="008B7BF8">
      <w:pPr>
        <w:numPr>
          <w:ilvl w:val="0"/>
          <w:numId w:val="31"/>
        </w:numPr>
        <w:shd w:val="clear" w:color="auto" w:fill="FFFFFF"/>
        <w:tabs>
          <w:tab w:val="num" w:pos="284"/>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Роль держави в регулюванні зовнішньоекономічного сектора економіки</w:t>
      </w:r>
    </w:p>
    <w:p w:rsidR="008B7BF8" w:rsidRPr="008B7BF8" w:rsidRDefault="008B7BF8" w:rsidP="008B7BF8">
      <w:pPr>
        <w:numPr>
          <w:ilvl w:val="0"/>
          <w:numId w:val="31"/>
        </w:numPr>
        <w:shd w:val="clear" w:color="auto" w:fill="FFFFFF"/>
        <w:tabs>
          <w:tab w:val="num" w:pos="284"/>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Органи державного регулювання ЗЕД</w:t>
      </w:r>
    </w:p>
    <w:p w:rsidR="008B7BF8" w:rsidRPr="008B7BF8" w:rsidRDefault="008B7BF8" w:rsidP="008B7BF8">
      <w:pPr>
        <w:numPr>
          <w:ilvl w:val="0"/>
          <w:numId w:val="31"/>
        </w:numPr>
        <w:shd w:val="clear" w:color="auto" w:fill="FFFFFF"/>
        <w:tabs>
          <w:tab w:val="num" w:pos="284"/>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Цілі і суб’єкти регулювання ЗЕД</w:t>
      </w:r>
    </w:p>
    <w:p w:rsidR="008B7BF8" w:rsidRPr="008B7BF8" w:rsidRDefault="008B7BF8" w:rsidP="008B7BF8">
      <w:pPr>
        <w:numPr>
          <w:ilvl w:val="0"/>
          <w:numId w:val="31"/>
        </w:numPr>
        <w:shd w:val="clear" w:color="auto" w:fill="FFFFFF"/>
        <w:tabs>
          <w:tab w:val="num" w:pos="284"/>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Інструменти регулювання ЗЕД</w:t>
      </w:r>
    </w:p>
    <w:p w:rsidR="008B7BF8" w:rsidRPr="008B7BF8" w:rsidRDefault="008B7BF8" w:rsidP="008B7BF8">
      <w:pPr>
        <w:numPr>
          <w:ilvl w:val="0"/>
          <w:numId w:val="31"/>
        </w:numPr>
        <w:shd w:val="clear" w:color="auto" w:fill="FFFFFF"/>
        <w:tabs>
          <w:tab w:val="num" w:pos="284"/>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Принципи ЗЕД підприємств</w:t>
      </w:r>
    </w:p>
    <w:p w:rsidR="008B7BF8" w:rsidRPr="008B7BF8" w:rsidRDefault="008B7BF8" w:rsidP="008B7BF8">
      <w:pPr>
        <w:numPr>
          <w:ilvl w:val="0"/>
          <w:numId w:val="31"/>
        </w:numPr>
        <w:shd w:val="clear" w:color="auto" w:fill="FFFFFF"/>
        <w:tabs>
          <w:tab w:val="num" w:pos="284"/>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Суб’єкти зовнішньоекономічної діяльності</w:t>
      </w:r>
    </w:p>
    <w:p w:rsidR="008B7BF8" w:rsidRPr="008B7BF8" w:rsidRDefault="008B7BF8" w:rsidP="008B7BF8">
      <w:pPr>
        <w:numPr>
          <w:ilvl w:val="0"/>
          <w:numId w:val="31"/>
        </w:numPr>
        <w:shd w:val="clear" w:color="auto" w:fill="FFFFFF"/>
        <w:tabs>
          <w:tab w:val="num" w:pos="284"/>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Види зовнішньоекономічної діяльності</w:t>
      </w:r>
    </w:p>
    <w:p w:rsidR="008B7BF8" w:rsidRPr="008B7BF8" w:rsidRDefault="008B7BF8" w:rsidP="008B7BF8">
      <w:pPr>
        <w:numPr>
          <w:ilvl w:val="0"/>
          <w:numId w:val="31"/>
        </w:numPr>
        <w:shd w:val="clear" w:color="auto" w:fill="FFFFFF"/>
        <w:tabs>
          <w:tab w:val="num" w:pos="284"/>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Причини розвитку зовнішньоекономічної діяльності</w:t>
      </w:r>
    </w:p>
    <w:p w:rsidR="008B7BF8" w:rsidRPr="008B7BF8" w:rsidRDefault="008B7BF8" w:rsidP="008B7BF8">
      <w:pPr>
        <w:numPr>
          <w:ilvl w:val="0"/>
          <w:numId w:val="31"/>
        </w:numPr>
        <w:shd w:val="clear" w:color="auto" w:fill="FFFFFF"/>
        <w:tabs>
          <w:tab w:val="num" w:pos="284"/>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Особливості зовнішньоекономічної політики України</w:t>
      </w:r>
    </w:p>
    <w:p w:rsidR="008B7BF8" w:rsidRPr="008B7BF8" w:rsidRDefault="008B7BF8" w:rsidP="008B7BF8">
      <w:pPr>
        <w:numPr>
          <w:ilvl w:val="0"/>
          <w:numId w:val="31"/>
        </w:numPr>
        <w:shd w:val="clear" w:color="auto" w:fill="FFFFFF"/>
        <w:tabs>
          <w:tab w:val="num" w:pos="426"/>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Основні теорії управління зовнішньоекономічною діяльністю</w:t>
      </w:r>
    </w:p>
    <w:p w:rsidR="008B7BF8" w:rsidRPr="008B7BF8" w:rsidRDefault="008B7BF8" w:rsidP="008B7BF8">
      <w:pPr>
        <w:numPr>
          <w:ilvl w:val="0"/>
          <w:numId w:val="31"/>
        </w:numPr>
        <w:shd w:val="clear" w:color="auto" w:fill="FFFFFF"/>
        <w:tabs>
          <w:tab w:val="num" w:pos="426"/>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Класифікація зовнішньоекономічних зв’язків</w:t>
      </w:r>
    </w:p>
    <w:p w:rsidR="008B7BF8" w:rsidRPr="008B7BF8" w:rsidRDefault="008B7BF8" w:rsidP="008B7BF8">
      <w:pPr>
        <w:numPr>
          <w:ilvl w:val="0"/>
          <w:numId w:val="31"/>
        </w:numPr>
        <w:shd w:val="clear" w:color="auto" w:fill="FFFFFF"/>
        <w:tabs>
          <w:tab w:val="num" w:pos="426"/>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Платіжний баланс</w:t>
      </w:r>
    </w:p>
    <w:p w:rsidR="008B7BF8" w:rsidRPr="008B7BF8" w:rsidRDefault="008B7BF8" w:rsidP="008B7BF8">
      <w:pPr>
        <w:numPr>
          <w:ilvl w:val="0"/>
          <w:numId w:val="31"/>
        </w:numPr>
        <w:shd w:val="clear" w:color="auto" w:fill="FFFFFF"/>
        <w:tabs>
          <w:tab w:val="num" w:pos="426"/>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Показники функціонування зовнішньоекономічної діяльності</w:t>
      </w:r>
    </w:p>
    <w:p w:rsidR="008B7BF8" w:rsidRPr="008B7BF8" w:rsidRDefault="008B7BF8" w:rsidP="008B7BF8">
      <w:pPr>
        <w:numPr>
          <w:ilvl w:val="0"/>
          <w:numId w:val="31"/>
        </w:numPr>
        <w:shd w:val="clear" w:color="auto" w:fill="FFFFFF"/>
        <w:tabs>
          <w:tab w:val="num" w:pos="426"/>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Тарифні, нетарифні платежі</w:t>
      </w:r>
    </w:p>
    <w:p w:rsidR="008B7BF8" w:rsidRPr="008B7BF8" w:rsidRDefault="008B7BF8" w:rsidP="008B7BF8">
      <w:pPr>
        <w:numPr>
          <w:ilvl w:val="0"/>
          <w:numId w:val="31"/>
        </w:numPr>
        <w:shd w:val="clear" w:color="auto" w:fill="FFFFFF"/>
        <w:tabs>
          <w:tab w:val="num" w:pos="426"/>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Види митного режиму в Україні</w:t>
      </w:r>
    </w:p>
    <w:p w:rsidR="008B7BF8" w:rsidRPr="008B7BF8" w:rsidRDefault="008B7BF8" w:rsidP="008B7BF8">
      <w:pPr>
        <w:numPr>
          <w:ilvl w:val="0"/>
          <w:numId w:val="31"/>
        </w:numPr>
        <w:shd w:val="clear" w:color="auto" w:fill="FFFFFF"/>
        <w:tabs>
          <w:tab w:val="num" w:pos="426"/>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Основні митні процедури і порядок їх здійснення</w:t>
      </w:r>
    </w:p>
    <w:p w:rsidR="008B7BF8" w:rsidRPr="008B7BF8" w:rsidRDefault="008B7BF8" w:rsidP="008B7BF8">
      <w:pPr>
        <w:numPr>
          <w:ilvl w:val="0"/>
          <w:numId w:val="31"/>
        </w:numPr>
        <w:shd w:val="clear" w:color="auto" w:fill="FFFFFF"/>
        <w:tabs>
          <w:tab w:val="num" w:pos="426"/>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Організація діяльності митних брокерів і ліцензійних митних складів</w:t>
      </w:r>
    </w:p>
    <w:p w:rsidR="008B7BF8" w:rsidRPr="008B7BF8" w:rsidRDefault="008B7BF8" w:rsidP="008B7BF8">
      <w:pPr>
        <w:numPr>
          <w:ilvl w:val="0"/>
          <w:numId w:val="31"/>
        </w:numPr>
        <w:shd w:val="clear" w:color="auto" w:fill="FFFFFF"/>
        <w:tabs>
          <w:tab w:val="num" w:pos="426"/>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Валютне регулювання ЗЕД</w:t>
      </w:r>
    </w:p>
    <w:p w:rsidR="008B7BF8" w:rsidRPr="008B7BF8" w:rsidRDefault="008B7BF8" w:rsidP="008B7BF8">
      <w:pPr>
        <w:numPr>
          <w:ilvl w:val="0"/>
          <w:numId w:val="31"/>
        </w:numPr>
        <w:shd w:val="clear" w:color="auto" w:fill="FFFFFF"/>
        <w:tabs>
          <w:tab w:val="num" w:pos="426"/>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Система оподаткування ЗЕД в Україні</w:t>
      </w:r>
    </w:p>
    <w:p w:rsidR="008B7BF8" w:rsidRPr="008B7BF8" w:rsidRDefault="008B7BF8" w:rsidP="008B7BF8">
      <w:pPr>
        <w:numPr>
          <w:ilvl w:val="0"/>
          <w:numId w:val="31"/>
        </w:numPr>
        <w:shd w:val="clear" w:color="auto" w:fill="FFFFFF"/>
        <w:tabs>
          <w:tab w:val="num" w:pos="426"/>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Нетарифні методи регулювання ЗЕД, їх класифікація</w:t>
      </w:r>
    </w:p>
    <w:p w:rsidR="008B7BF8" w:rsidRPr="008B7BF8" w:rsidRDefault="008B7BF8" w:rsidP="008B7BF8">
      <w:pPr>
        <w:numPr>
          <w:ilvl w:val="0"/>
          <w:numId w:val="31"/>
        </w:numPr>
        <w:shd w:val="clear" w:color="auto" w:fill="FFFFFF"/>
        <w:tabs>
          <w:tab w:val="num" w:pos="426"/>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Структура зовнішньоторговельного договору купівлі продажу</w:t>
      </w:r>
    </w:p>
    <w:p w:rsidR="008B7BF8" w:rsidRPr="008B7BF8" w:rsidRDefault="008B7BF8" w:rsidP="008B7BF8">
      <w:pPr>
        <w:numPr>
          <w:ilvl w:val="0"/>
          <w:numId w:val="31"/>
        </w:numPr>
        <w:shd w:val="clear" w:color="auto" w:fill="FFFFFF"/>
        <w:tabs>
          <w:tab w:val="num" w:pos="426"/>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Сутність поняття „протекціонізм”</w:t>
      </w:r>
    </w:p>
    <w:p w:rsidR="008B7BF8" w:rsidRPr="008B7BF8" w:rsidRDefault="008B7BF8" w:rsidP="008B7BF8">
      <w:pPr>
        <w:numPr>
          <w:ilvl w:val="0"/>
          <w:numId w:val="31"/>
        </w:numPr>
        <w:shd w:val="clear" w:color="auto" w:fill="FFFFFF"/>
        <w:tabs>
          <w:tab w:val="num" w:pos="426"/>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 xml:space="preserve">Митний контроль як складова митно-тарифної політики </w:t>
      </w:r>
    </w:p>
    <w:p w:rsidR="008B7BF8" w:rsidRPr="008B7BF8" w:rsidRDefault="008B7BF8" w:rsidP="008B7BF8">
      <w:pPr>
        <w:numPr>
          <w:ilvl w:val="0"/>
          <w:numId w:val="31"/>
        </w:numPr>
        <w:shd w:val="clear" w:color="auto" w:fill="FFFFFF"/>
        <w:tabs>
          <w:tab w:val="num" w:pos="426"/>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Квотування і контингентування</w:t>
      </w:r>
    </w:p>
    <w:p w:rsidR="008B7BF8" w:rsidRPr="008B7BF8" w:rsidRDefault="008B7BF8" w:rsidP="008B7BF8">
      <w:pPr>
        <w:numPr>
          <w:ilvl w:val="0"/>
          <w:numId w:val="31"/>
        </w:numPr>
        <w:shd w:val="clear" w:color="auto" w:fill="FFFFFF"/>
        <w:tabs>
          <w:tab w:val="num" w:pos="426"/>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Ліцензування, ліцензії та їх класифікація</w:t>
      </w:r>
    </w:p>
    <w:p w:rsidR="008B7BF8" w:rsidRPr="008B7BF8" w:rsidRDefault="008B7BF8" w:rsidP="008B7BF8">
      <w:pPr>
        <w:widowControl w:val="0"/>
        <w:numPr>
          <w:ilvl w:val="0"/>
          <w:numId w:val="31"/>
        </w:numPr>
        <w:shd w:val="clear" w:color="auto" w:fill="FFFFFF"/>
        <w:tabs>
          <w:tab w:val="left" w:pos="396"/>
          <w:tab w:val="num" w:pos="1100"/>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pacing w:val="2"/>
          <w:sz w:val="28"/>
          <w:szCs w:val="28"/>
          <w:lang w:eastAsia="ru-RU"/>
        </w:rPr>
        <w:t xml:space="preserve">Форми </w:t>
      </w:r>
      <w:r w:rsidRPr="008B7BF8">
        <w:rPr>
          <w:rFonts w:ascii="Times New Roman" w:eastAsia="Times New Roman" w:hAnsi="Times New Roman" w:cs="Times New Roman"/>
          <w:bCs/>
          <w:snapToGrid w:val="0"/>
          <w:spacing w:val="2"/>
          <w:sz w:val="28"/>
          <w:szCs w:val="28"/>
          <w:lang w:eastAsia="ru-RU"/>
        </w:rPr>
        <w:t xml:space="preserve">реалізації </w:t>
      </w:r>
      <w:r w:rsidRPr="008B7BF8">
        <w:rPr>
          <w:rFonts w:ascii="Times New Roman" w:eastAsia="Times New Roman" w:hAnsi="Times New Roman" w:cs="Times New Roman"/>
          <w:snapToGrid w:val="0"/>
          <w:spacing w:val="2"/>
          <w:sz w:val="28"/>
          <w:szCs w:val="28"/>
          <w:lang w:eastAsia="ru-RU"/>
        </w:rPr>
        <w:t xml:space="preserve">науково-технічних зв'язків на світовому </w:t>
      </w:r>
      <w:r w:rsidRPr="008B7BF8">
        <w:rPr>
          <w:rFonts w:ascii="Times New Roman" w:eastAsia="Times New Roman" w:hAnsi="Times New Roman" w:cs="Times New Roman"/>
          <w:snapToGrid w:val="0"/>
          <w:spacing w:val="-4"/>
          <w:sz w:val="28"/>
          <w:szCs w:val="28"/>
          <w:lang w:eastAsia="ru-RU"/>
        </w:rPr>
        <w:t>ринку.</w:t>
      </w:r>
    </w:p>
    <w:p w:rsidR="008B7BF8" w:rsidRPr="008B7BF8" w:rsidRDefault="008B7BF8" w:rsidP="008B7BF8">
      <w:pPr>
        <w:widowControl w:val="0"/>
        <w:numPr>
          <w:ilvl w:val="0"/>
          <w:numId w:val="31"/>
        </w:numPr>
        <w:shd w:val="clear" w:color="auto" w:fill="FFFFFF"/>
        <w:tabs>
          <w:tab w:val="left" w:pos="396"/>
          <w:tab w:val="num" w:pos="1100"/>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bCs/>
          <w:snapToGrid w:val="0"/>
          <w:spacing w:val="-3"/>
          <w:sz w:val="28"/>
          <w:szCs w:val="28"/>
          <w:lang w:eastAsia="ru-RU"/>
        </w:rPr>
        <w:t xml:space="preserve">Сутність категорії "іноземні інвестиції", </w:t>
      </w:r>
      <w:r w:rsidRPr="008B7BF8">
        <w:rPr>
          <w:rFonts w:ascii="Times New Roman" w:eastAsia="Times New Roman" w:hAnsi="Times New Roman" w:cs="Times New Roman"/>
          <w:snapToGrid w:val="0"/>
          <w:spacing w:val="-3"/>
          <w:sz w:val="28"/>
          <w:szCs w:val="28"/>
          <w:lang w:eastAsia="ru-RU"/>
        </w:rPr>
        <w:t xml:space="preserve">їх види, форми та </w:t>
      </w:r>
      <w:r w:rsidRPr="008B7BF8">
        <w:rPr>
          <w:rFonts w:ascii="Times New Roman" w:eastAsia="Times New Roman" w:hAnsi="Times New Roman" w:cs="Times New Roman"/>
          <w:bCs/>
          <w:snapToGrid w:val="0"/>
          <w:spacing w:val="-5"/>
          <w:sz w:val="28"/>
          <w:szCs w:val="28"/>
          <w:lang w:eastAsia="ru-RU"/>
        </w:rPr>
        <w:t xml:space="preserve">можливості захисту </w:t>
      </w:r>
      <w:r w:rsidRPr="008B7BF8">
        <w:rPr>
          <w:rFonts w:ascii="Times New Roman" w:eastAsia="Times New Roman" w:hAnsi="Times New Roman" w:cs="Times New Roman"/>
          <w:snapToGrid w:val="0"/>
          <w:spacing w:val="-5"/>
          <w:sz w:val="28"/>
          <w:szCs w:val="28"/>
          <w:lang w:eastAsia="ru-RU"/>
        </w:rPr>
        <w:t xml:space="preserve">в </w:t>
      </w:r>
      <w:r w:rsidRPr="008B7BF8">
        <w:rPr>
          <w:rFonts w:ascii="Times New Roman" w:eastAsia="Times New Roman" w:hAnsi="Times New Roman" w:cs="Times New Roman"/>
          <w:bCs/>
          <w:snapToGrid w:val="0"/>
          <w:spacing w:val="-5"/>
          <w:sz w:val="28"/>
          <w:szCs w:val="28"/>
          <w:lang w:eastAsia="ru-RU"/>
        </w:rPr>
        <w:t>Україні.</w:t>
      </w:r>
    </w:p>
    <w:p w:rsidR="008B7BF8" w:rsidRPr="008B7BF8" w:rsidRDefault="008B7BF8" w:rsidP="008B7BF8">
      <w:pPr>
        <w:widowControl w:val="0"/>
        <w:numPr>
          <w:ilvl w:val="0"/>
          <w:numId w:val="31"/>
        </w:numPr>
        <w:shd w:val="clear" w:color="auto" w:fill="FFFFFF"/>
        <w:tabs>
          <w:tab w:val="left" w:pos="406"/>
          <w:tab w:val="num" w:pos="1100"/>
        </w:tabs>
        <w:autoSpaceDE w:val="0"/>
        <w:autoSpaceDN w:val="0"/>
        <w:adjustRightInd w:val="0"/>
        <w:spacing w:after="0" w:line="240" w:lineRule="auto"/>
        <w:ind w:left="0" w:firstLine="0"/>
        <w:rPr>
          <w:rFonts w:ascii="Times New Roman" w:eastAsia="Times New Roman" w:hAnsi="Times New Roman" w:cs="Times New Roman"/>
          <w:bCs/>
          <w:snapToGrid w:val="0"/>
          <w:spacing w:val="-12"/>
          <w:sz w:val="28"/>
          <w:szCs w:val="28"/>
          <w:lang w:eastAsia="ru-RU"/>
        </w:rPr>
      </w:pPr>
      <w:r w:rsidRPr="008B7BF8">
        <w:rPr>
          <w:rFonts w:ascii="Times New Roman" w:eastAsia="Times New Roman" w:hAnsi="Times New Roman" w:cs="Times New Roman"/>
          <w:snapToGrid w:val="0"/>
          <w:spacing w:val="-7"/>
          <w:sz w:val="28"/>
          <w:szCs w:val="28"/>
          <w:lang w:eastAsia="ru-RU"/>
        </w:rPr>
        <w:t>Спільне</w:t>
      </w:r>
      <w:r w:rsidRPr="008B7BF8">
        <w:rPr>
          <w:rFonts w:ascii="Times New Roman" w:eastAsia="Times New Roman" w:hAnsi="Times New Roman" w:cs="Times New Roman"/>
          <w:smallCaps/>
          <w:snapToGrid w:val="0"/>
          <w:spacing w:val="-7"/>
          <w:sz w:val="28"/>
          <w:szCs w:val="28"/>
          <w:lang w:eastAsia="ru-RU"/>
        </w:rPr>
        <w:t xml:space="preserve"> </w:t>
      </w:r>
      <w:r w:rsidRPr="008B7BF8">
        <w:rPr>
          <w:rFonts w:ascii="Times New Roman" w:eastAsia="Times New Roman" w:hAnsi="Times New Roman" w:cs="Times New Roman"/>
          <w:snapToGrid w:val="0"/>
          <w:spacing w:val="-7"/>
          <w:sz w:val="28"/>
          <w:szCs w:val="28"/>
          <w:lang w:eastAsia="ru-RU"/>
        </w:rPr>
        <w:t xml:space="preserve">підприємництво в Україні: сутність, передумови, стан </w:t>
      </w:r>
      <w:r w:rsidRPr="008B7BF8">
        <w:rPr>
          <w:rFonts w:ascii="Times New Roman" w:eastAsia="Times New Roman" w:hAnsi="Times New Roman" w:cs="Times New Roman"/>
          <w:snapToGrid w:val="0"/>
          <w:sz w:val="28"/>
          <w:szCs w:val="28"/>
          <w:lang w:eastAsia="ru-RU"/>
        </w:rPr>
        <w:t>і перспективи розвитку.</w:t>
      </w:r>
    </w:p>
    <w:p w:rsidR="008B7BF8" w:rsidRPr="008B7BF8" w:rsidRDefault="008B7BF8" w:rsidP="008B7BF8">
      <w:pPr>
        <w:widowControl w:val="0"/>
        <w:numPr>
          <w:ilvl w:val="0"/>
          <w:numId w:val="31"/>
        </w:numPr>
        <w:shd w:val="clear" w:color="auto" w:fill="FFFFFF"/>
        <w:tabs>
          <w:tab w:val="left" w:pos="406"/>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9"/>
          <w:sz w:val="28"/>
          <w:szCs w:val="28"/>
          <w:lang w:eastAsia="ru-RU"/>
        </w:rPr>
      </w:pPr>
      <w:r w:rsidRPr="008B7BF8">
        <w:rPr>
          <w:rFonts w:ascii="Times New Roman" w:eastAsia="Times New Roman" w:hAnsi="Times New Roman" w:cs="Times New Roman"/>
          <w:snapToGrid w:val="0"/>
          <w:spacing w:val="3"/>
          <w:sz w:val="28"/>
          <w:szCs w:val="28"/>
          <w:lang w:eastAsia="ru-RU"/>
        </w:rPr>
        <w:t xml:space="preserve">Поняття офшорної зони, її </w:t>
      </w:r>
      <w:r w:rsidRPr="008B7BF8">
        <w:rPr>
          <w:rFonts w:ascii="Times New Roman" w:eastAsia="Times New Roman" w:hAnsi="Times New Roman" w:cs="Times New Roman"/>
          <w:bCs/>
          <w:snapToGrid w:val="0"/>
          <w:spacing w:val="3"/>
          <w:sz w:val="28"/>
          <w:szCs w:val="28"/>
          <w:lang w:eastAsia="ru-RU"/>
        </w:rPr>
        <w:t xml:space="preserve">організаційні форми та </w:t>
      </w:r>
      <w:r w:rsidRPr="008B7BF8">
        <w:rPr>
          <w:rFonts w:ascii="Times New Roman" w:eastAsia="Times New Roman" w:hAnsi="Times New Roman" w:cs="Times New Roman"/>
          <w:snapToGrid w:val="0"/>
          <w:spacing w:val="3"/>
          <w:sz w:val="28"/>
          <w:szCs w:val="28"/>
          <w:lang w:eastAsia="ru-RU"/>
        </w:rPr>
        <w:t xml:space="preserve">чинні </w:t>
      </w:r>
      <w:r w:rsidRPr="008B7BF8">
        <w:rPr>
          <w:rFonts w:ascii="Times New Roman" w:eastAsia="Times New Roman" w:hAnsi="Times New Roman" w:cs="Times New Roman"/>
          <w:snapToGrid w:val="0"/>
          <w:spacing w:val="-2"/>
          <w:sz w:val="28"/>
          <w:szCs w:val="28"/>
          <w:lang w:eastAsia="ru-RU"/>
        </w:rPr>
        <w:t>пільги.</w:t>
      </w:r>
    </w:p>
    <w:p w:rsidR="008B7BF8" w:rsidRPr="008B7BF8" w:rsidRDefault="008B7BF8" w:rsidP="008B7BF8">
      <w:pPr>
        <w:widowControl w:val="0"/>
        <w:numPr>
          <w:ilvl w:val="0"/>
          <w:numId w:val="31"/>
        </w:numPr>
        <w:shd w:val="clear" w:color="auto" w:fill="FFFFFF"/>
        <w:tabs>
          <w:tab w:val="left" w:pos="406"/>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snapToGrid w:val="0"/>
          <w:spacing w:val="-4"/>
          <w:sz w:val="28"/>
          <w:szCs w:val="28"/>
          <w:lang w:eastAsia="ru-RU"/>
        </w:rPr>
        <w:t xml:space="preserve">Сутність транспортного </w:t>
      </w:r>
      <w:r w:rsidRPr="008B7BF8">
        <w:rPr>
          <w:rFonts w:ascii="Times New Roman" w:eastAsia="Times New Roman" w:hAnsi="Times New Roman" w:cs="Times New Roman"/>
          <w:bCs/>
          <w:snapToGrid w:val="0"/>
          <w:spacing w:val="-4"/>
          <w:sz w:val="28"/>
          <w:szCs w:val="28"/>
          <w:lang w:eastAsia="ru-RU"/>
        </w:rPr>
        <w:t xml:space="preserve">забезпечення зовнішньої </w:t>
      </w:r>
      <w:r w:rsidRPr="008B7BF8">
        <w:rPr>
          <w:rFonts w:ascii="Times New Roman" w:eastAsia="Times New Roman" w:hAnsi="Times New Roman" w:cs="Times New Roman"/>
          <w:snapToGrid w:val="0"/>
          <w:spacing w:val="-4"/>
          <w:sz w:val="28"/>
          <w:szCs w:val="28"/>
          <w:lang w:eastAsia="ru-RU"/>
        </w:rPr>
        <w:t xml:space="preserve">торгівлі та базових </w:t>
      </w:r>
      <w:r w:rsidRPr="008B7BF8">
        <w:rPr>
          <w:rFonts w:ascii="Times New Roman" w:eastAsia="Times New Roman" w:hAnsi="Times New Roman" w:cs="Times New Roman"/>
          <w:bCs/>
          <w:snapToGrid w:val="0"/>
          <w:spacing w:val="-4"/>
          <w:sz w:val="28"/>
          <w:szCs w:val="28"/>
          <w:lang w:eastAsia="ru-RU"/>
        </w:rPr>
        <w:t xml:space="preserve">умов постачання товарів від </w:t>
      </w:r>
      <w:r w:rsidRPr="008B7BF8">
        <w:rPr>
          <w:rFonts w:ascii="Times New Roman" w:eastAsia="Times New Roman" w:hAnsi="Times New Roman" w:cs="Times New Roman"/>
          <w:snapToGrid w:val="0"/>
          <w:spacing w:val="-4"/>
          <w:sz w:val="28"/>
          <w:szCs w:val="28"/>
          <w:lang w:eastAsia="ru-RU"/>
        </w:rPr>
        <w:t>продавця до покупця.</w:t>
      </w:r>
    </w:p>
    <w:p w:rsidR="008B7BF8" w:rsidRPr="008B7BF8" w:rsidRDefault="008B7BF8" w:rsidP="008B7BF8">
      <w:pPr>
        <w:widowControl w:val="0"/>
        <w:numPr>
          <w:ilvl w:val="0"/>
          <w:numId w:val="31"/>
        </w:numPr>
        <w:shd w:val="clear" w:color="auto" w:fill="FFFFFF"/>
        <w:tabs>
          <w:tab w:val="left" w:pos="406"/>
          <w:tab w:val="num" w:pos="1100"/>
        </w:tabs>
        <w:autoSpaceDE w:val="0"/>
        <w:autoSpaceDN w:val="0"/>
        <w:adjustRightInd w:val="0"/>
        <w:spacing w:after="0" w:line="240" w:lineRule="auto"/>
        <w:ind w:left="0" w:firstLine="0"/>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bCs/>
          <w:snapToGrid w:val="0"/>
          <w:spacing w:val="-20"/>
          <w:sz w:val="28"/>
          <w:szCs w:val="28"/>
          <w:lang w:eastAsia="ru-RU"/>
        </w:rPr>
        <w:t xml:space="preserve">Критерії вибору транспорту. </w:t>
      </w:r>
    </w:p>
    <w:p w:rsidR="008B7BF8" w:rsidRPr="008B7BF8" w:rsidRDefault="008B7BF8" w:rsidP="008B7BF8">
      <w:pPr>
        <w:widowControl w:val="0"/>
        <w:numPr>
          <w:ilvl w:val="0"/>
          <w:numId w:val="31"/>
        </w:numPr>
        <w:shd w:val="clear" w:color="auto" w:fill="FFFFFF"/>
        <w:tabs>
          <w:tab w:val="left" w:pos="406"/>
          <w:tab w:val="num" w:pos="1100"/>
        </w:tabs>
        <w:autoSpaceDE w:val="0"/>
        <w:autoSpaceDN w:val="0"/>
        <w:adjustRightInd w:val="0"/>
        <w:spacing w:after="0" w:line="240" w:lineRule="auto"/>
        <w:ind w:left="0" w:firstLine="0"/>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bCs/>
          <w:snapToGrid w:val="0"/>
          <w:spacing w:val="-9"/>
          <w:sz w:val="28"/>
          <w:szCs w:val="28"/>
          <w:lang w:eastAsia="ru-RU"/>
        </w:rPr>
        <w:t>Особливості морських, залізничних, автомобільних і повітря</w:t>
      </w:r>
      <w:r w:rsidRPr="008B7BF8">
        <w:rPr>
          <w:rFonts w:ascii="Times New Roman" w:eastAsia="Times New Roman" w:hAnsi="Times New Roman" w:cs="Times New Roman"/>
          <w:bCs/>
          <w:snapToGrid w:val="0"/>
          <w:spacing w:val="-9"/>
          <w:sz w:val="28"/>
          <w:szCs w:val="28"/>
          <w:lang w:eastAsia="ru-RU"/>
        </w:rPr>
        <w:softHyphen/>
      </w:r>
      <w:r w:rsidRPr="008B7BF8">
        <w:rPr>
          <w:rFonts w:ascii="Times New Roman" w:eastAsia="Times New Roman" w:hAnsi="Times New Roman" w:cs="Times New Roman"/>
          <w:bCs/>
          <w:snapToGrid w:val="0"/>
          <w:spacing w:val="-8"/>
          <w:sz w:val="28"/>
          <w:szCs w:val="28"/>
          <w:lang w:eastAsia="ru-RU"/>
        </w:rPr>
        <w:t>них перевезень</w:t>
      </w:r>
    </w:p>
    <w:p w:rsidR="008B7BF8" w:rsidRPr="008B7BF8" w:rsidRDefault="008B7BF8" w:rsidP="008B7BF8">
      <w:pPr>
        <w:widowControl w:val="0"/>
        <w:numPr>
          <w:ilvl w:val="0"/>
          <w:numId w:val="31"/>
        </w:numPr>
        <w:shd w:val="clear" w:color="auto" w:fill="FFFFFF"/>
        <w:tabs>
          <w:tab w:val="left" w:pos="408"/>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6"/>
          <w:sz w:val="28"/>
          <w:szCs w:val="28"/>
          <w:lang w:eastAsia="ru-RU"/>
        </w:rPr>
      </w:pPr>
      <w:r w:rsidRPr="008B7BF8">
        <w:rPr>
          <w:rFonts w:ascii="Times New Roman" w:eastAsia="Times New Roman" w:hAnsi="Times New Roman" w:cs="Times New Roman"/>
          <w:bCs/>
          <w:snapToGrid w:val="0"/>
          <w:spacing w:val="-2"/>
          <w:sz w:val="28"/>
          <w:szCs w:val="28"/>
          <w:lang w:eastAsia="ru-RU"/>
        </w:rPr>
        <w:t xml:space="preserve">Організація роботи   </w:t>
      </w:r>
      <w:r w:rsidRPr="008B7BF8">
        <w:rPr>
          <w:rFonts w:ascii="Times New Roman" w:eastAsia="Times New Roman" w:hAnsi="Times New Roman" w:cs="Times New Roman"/>
          <w:snapToGrid w:val="0"/>
          <w:spacing w:val="-2"/>
          <w:sz w:val="28"/>
          <w:szCs w:val="28"/>
          <w:lang w:eastAsia="ru-RU"/>
        </w:rPr>
        <w:t>транспортно-експедиторських підпри</w:t>
      </w:r>
      <w:r w:rsidRPr="008B7BF8">
        <w:rPr>
          <w:rFonts w:ascii="Times New Roman" w:eastAsia="Times New Roman" w:hAnsi="Times New Roman" w:cs="Times New Roman"/>
          <w:snapToGrid w:val="0"/>
          <w:spacing w:val="-4"/>
          <w:sz w:val="28"/>
          <w:szCs w:val="28"/>
          <w:lang w:eastAsia="ru-RU"/>
        </w:rPr>
        <w:t>ємств.</w:t>
      </w:r>
    </w:p>
    <w:p w:rsidR="008B7BF8" w:rsidRPr="008B7BF8" w:rsidRDefault="008B7BF8" w:rsidP="008B7BF8">
      <w:pPr>
        <w:widowControl w:val="0"/>
        <w:numPr>
          <w:ilvl w:val="0"/>
          <w:numId w:val="31"/>
        </w:numPr>
        <w:shd w:val="clear" w:color="auto" w:fill="FFFFFF"/>
        <w:tabs>
          <w:tab w:val="left" w:pos="408"/>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7"/>
          <w:sz w:val="28"/>
          <w:szCs w:val="28"/>
          <w:lang w:eastAsia="ru-RU"/>
        </w:rPr>
      </w:pPr>
      <w:r w:rsidRPr="008B7BF8">
        <w:rPr>
          <w:rFonts w:ascii="Times New Roman" w:eastAsia="Times New Roman" w:hAnsi="Times New Roman" w:cs="Times New Roman"/>
          <w:snapToGrid w:val="0"/>
          <w:spacing w:val="-2"/>
          <w:sz w:val="28"/>
          <w:szCs w:val="28"/>
          <w:lang w:eastAsia="ru-RU"/>
        </w:rPr>
        <w:lastRenderedPageBreak/>
        <w:t xml:space="preserve">Зміст, </w:t>
      </w:r>
      <w:r w:rsidRPr="008B7BF8">
        <w:rPr>
          <w:rFonts w:ascii="Times New Roman" w:eastAsia="Times New Roman" w:hAnsi="Times New Roman" w:cs="Times New Roman"/>
          <w:bCs/>
          <w:snapToGrid w:val="0"/>
          <w:spacing w:val="-2"/>
          <w:sz w:val="28"/>
          <w:szCs w:val="28"/>
          <w:lang w:eastAsia="ru-RU"/>
        </w:rPr>
        <w:t xml:space="preserve">принципи, порядок </w:t>
      </w:r>
      <w:r w:rsidRPr="008B7BF8">
        <w:rPr>
          <w:rFonts w:ascii="Times New Roman" w:eastAsia="Times New Roman" w:hAnsi="Times New Roman" w:cs="Times New Roman"/>
          <w:snapToGrid w:val="0"/>
          <w:spacing w:val="-2"/>
          <w:sz w:val="28"/>
          <w:szCs w:val="28"/>
          <w:lang w:eastAsia="ru-RU"/>
        </w:rPr>
        <w:t>і органи митного контролю.</w:t>
      </w:r>
    </w:p>
    <w:p w:rsidR="008B7BF8" w:rsidRPr="008B7BF8" w:rsidRDefault="008B7BF8" w:rsidP="008B7BF8">
      <w:pPr>
        <w:widowControl w:val="0"/>
        <w:numPr>
          <w:ilvl w:val="0"/>
          <w:numId w:val="31"/>
        </w:numPr>
        <w:shd w:val="clear" w:color="auto" w:fill="FFFFFF"/>
        <w:tabs>
          <w:tab w:val="left" w:pos="408"/>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6"/>
          <w:sz w:val="28"/>
          <w:szCs w:val="28"/>
          <w:lang w:eastAsia="ru-RU"/>
        </w:rPr>
      </w:pPr>
      <w:r w:rsidRPr="008B7BF8">
        <w:rPr>
          <w:rFonts w:ascii="Times New Roman" w:eastAsia="Times New Roman" w:hAnsi="Times New Roman" w:cs="Times New Roman"/>
          <w:snapToGrid w:val="0"/>
          <w:spacing w:val="-1"/>
          <w:sz w:val="28"/>
          <w:szCs w:val="28"/>
          <w:lang w:eastAsia="ru-RU"/>
        </w:rPr>
        <w:t xml:space="preserve">Митні податки </w:t>
      </w:r>
      <w:r w:rsidRPr="008B7BF8">
        <w:rPr>
          <w:rFonts w:ascii="Times New Roman" w:eastAsia="Times New Roman" w:hAnsi="Times New Roman" w:cs="Times New Roman"/>
          <w:bCs/>
          <w:snapToGrid w:val="0"/>
          <w:spacing w:val="-1"/>
          <w:sz w:val="28"/>
          <w:szCs w:val="28"/>
          <w:lang w:eastAsia="ru-RU"/>
        </w:rPr>
        <w:t xml:space="preserve">та </w:t>
      </w:r>
      <w:r w:rsidRPr="008B7BF8">
        <w:rPr>
          <w:rFonts w:ascii="Times New Roman" w:eastAsia="Times New Roman" w:hAnsi="Times New Roman" w:cs="Times New Roman"/>
          <w:snapToGrid w:val="0"/>
          <w:spacing w:val="-1"/>
          <w:sz w:val="28"/>
          <w:szCs w:val="28"/>
          <w:lang w:eastAsia="ru-RU"/>
        </w:rPr>
        <w:t>збори.</w:t>
      </w:r>
    </w:p>
    <w:p w:rsidR="008B7BF8" w:rsidRPr="008B7BF8" w:rsidRDefault="008B7BF8" w:rsidP="008B7BF8">
      <w:pPr>
        <w:widowControl w:val="0"/>
        <w:numPr>
          <w:ilvl w:val="0"/>
          <w:numId w:val="31"/>
        </w:numPr>
        <w:shd w:val="clear" w:color="auto" w:fill="FFFFFF"/>
        <w:tabs>
          <w:tab w:val="left" w:pos="408"/>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6"/>
          <w:sz w:val="28"/>
          <w:szCs w:val="28"/>
          <w:lang w:eastAsia="ru-RU"/>
        </w:rPr>
      </w:pPr>
      <w:r w:rsidRPr="008B7BF8">
        <w:rPr>
          <w:rFonts w:ascii="Times New Roman" w:eastAsia="Times New Roman" w:hAnsi="Times New Roman" w:cs="Times New Roman"/>
          <w:snapToGrid w:val="0"/>
          <w:spacing w:val="-3"/>
          <w:sz w:val="28"/>
          <w:szCs w:val="28"/>
          <w:lang w:eastAsia="ru-RU"/>
        </w:rPr>
        <w:t xml:space="preserve">Єдиний </w:t>
      </w:r>
      <w:r w:rsidRPr="008B7BF8">
        <w:rPr>
          <w:rFonts w:ascii="Times New Roman" w:eastAsia="Times New Roman" w:hAnsi="Times New Roman" w:cs="Times New Roman"/>
          <w:bCs/>
          <w:snapToGrid w:val="0"/>
          <w:spacing w:val="-3"/>
          <w:sz w:val="28"/>
          <w:szCs w:val="28"/>
          <w:lang w:eastAsia="ru-RU"/>
        </w:rPr>
        <w:t xml:space="preserve">митний тариф </w:t>
      </w:r>
      <w:r w:rsidRPr="008B7BF8">
        <w:rPr>
          <w:rFonts w:ascii="Times New Roman" w:eastAsia="Times New Roman" w:hAnsi="Times New Roman" w:cs="Times New Roman"/>
          <w:snapToGrid w:val="0"/>
          <w:spacing w:val="-3"/>
          <w:sz w:val="28"/>
          <w:szCs w:val="28"/>
          <w:lang w:eastAsia="ru-RU"/>
        </w:rPr>
        <w:t>України: сутність і зміст.</w:t>
      </w:r>
    </w:p>
    <w:p w:rsidR="008B7BF8" w:rsidRPr="008B7BF8" w:rsidRDefault="008B7BF8" w:rsidP="008B7BF8">
      <w:pPr>
        <w:widowControl w:val="0"/>
        <w:numPr>
          <w:ilvl w:val="0"/>
          <w:numId w:val="31"/>
        </w:numPr>
        <w:shd w:val="clear" w:color="auto" w:fill="FFFFFF"/>
        <w:tabs>
          <w:tab w:val="left" w:pos="408"/>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6"/>
          <w:sz w:val="28"/>
          <w:szCs w:val="28"/>
          <w:lang w:eastAsia="ru-RU"/>
        </w:rPr>
      </w:pPr>
      <w:r w:rsidRPr="008B7BF8">
        <w:rPr>
          <w:rFonts w:ascii="Times New Roman" w:eastAsia="Times New Roman" w:hAnsi="Times New Roman" w:cs="Times New Roman"/>
          <w:snapToGrid w:val="0"/>
          <w:spacing w:val="-8"/>
          <w:sz w:val="28"/>
          <w:szCs w:val="28"/>
          <w:lang w:eastAsia="ru-RU"/>
        </w:rPr>
        <w:t xml:space="preserve">Сутність і </w:t>
      </w:r>
      <w:r w:rsidRPr="008B7BF8">
        <w:rPr>
          <w:rFonts w:ascii="Times New Roman" w:eastAsia="Times New Roman" w:hAnsi="Times New Roman" w:cs="Times New Roman"/>
          <w:bCs/>
          <w:snapToGrid w:val="0"/>
          <w:spacing w:val="-8"/>
          <w:sz w:val="28"/>
          <w:szCs w:val="28"/>
          <w:lang w:eastAsia="ru-RU"/>
        </w:rPr>
        <w:t xml:space="preserve">чинний </w:t>
      </w:r>
      <w:r w:rsidRPr="008B7BF8">
        <w:rPr>
          <w:rFonts w:ascii="Times New Roman" w:eastAsia="Times New Roman" w:hAnsi="Times New Roman" w:cs="Times New Roman"/>
          <w:snapToGrid w:val="0"/>
          <w:spacing w:val="-8"/>
          <w:sz w:val="28"/>
          <w:szCs w:val="28"/>
          <w:lang w:eastAsia="ru-RU"/>
        </w:rPr>
        <w:t>механізм валютного регулювання, особли</w:t>
      </w:r>
      <w:r w:rsidRPr="008B7BF8">
        <w:rPr>
          <w:rFonts w:ascii="Times New Roman" w:eastAsia="Times New Roman" w:hAnsi="Times New Roman" w:cs="Times New Roman"/>
          <w:snapToGrid w:val="0"/>
          <w:spacing w:val="-8"/>
          <w:sz w:val="28"/>
          <w:szCs w:val="28"/>
          <w:lang w:eastAsia="ru-RU"/>
        </w:rPr>
        <w:softHyphen/>
      </w:r>
      <w:r w:rsidRPr="008B7BF8">
        <w:rPr>
          <w:rFonts w:ascii="Times New Roman" w:eastAsia="Times New Roman" w:hAnsi="Times New Roman" w:cs="Times New Roman"/>
          <w:snapToGrid w:val="0"/>
          <w:spacing w:val="-3"/>
          <w:sz w:val="28"/>
          <w:szCs w:val="28"/>
          <w:lang w:eastAsia="ru-RU"/>
        </w:rPr>
        <w:t>вості його прояву на національному та міжнародному рівнях.</w:t>
      </w:r>
    </w:p>
    <w:p w:rsidR="008B7BF8" w:rsidRPr="008B7BF8" w:rsidRDefault="008B7BF8" w:rsidP="008B7BF8">
      <w:pPr>
        <w:widowControl w:val="0"/>
        <w:numPr>
          <w:ilvl w:val="0"/>
          <w:numId w:val="31"/>
        </w:numPr>
        <w:shd w:val="clear" w:color="auto" w:fill="FFFFFF"/>
        <w:tabs>
          <w:tab w:val="left" w:pos="408"/>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6"/>
          <w:sz w:val="28"/>
          <w:szCs w:val="28"/>
          <w:lang w:eastAsia="ru-RU"/>
        </w:rPr>
      </w:pPr>
      <w:r w:rsidRPr="008B7BF8">
        <w:rPr>
          <w:rFonts w:ascii="Times New Roman" w:eastAsia="Times New Roman" w:hAnsi="Times New Roman" w:cs="Times New Roman"/>
          <w:snapToGrid w:val="0"/>
          <w:spacing w:val="-2"/>
          <w:sz w:val="28"/>
          <w:szCs w:val="28"/>
          <w:lang w:eastAsia="ru-RU"/>
        </w:rPr>
        <w:t>Економічні й адміністративні методи валютного регулюван</w:t>
      </w:r>
      <w:r w:rsidRPr="008B7BF8">
        <w:rPr>
          <w:rFonts w:ascii="Times New Roman" w:eastAsia="Times New Roman" w:hAnsi="Times New Roman" w:cs="Times New Roman"/>
          <w:snapToGrid w:val="0"/>
          <w:spacing w:val="-3"/>
          <w:sz w:val="28"/>
          <w:szCs w:val="28"/>
          <w:lang w:eastAsia="ru-RU"/>
        </w:rPr>
        <w:t>ня.</w:t>
      </w:r>
    </w:p>
    <w:p w:rsidR="008B7BF8" w:rsidRPr="008B7BF8" w:rsidRDefault="008B7BF8" w:rsidP="008B7BF8">
      <w:pPr>
        <w:widowControl w:val="0"/>
        <w:numPr>
          <w:ilvl w:val="0"/>
          <w:numId w:val="31"/>
        </w:numPr>
        <w:shd w:val="clear" w:color="auto" w:fill="FFFFFF"/>
        <w:tabs>
          <w:tab w:val="left" w:pos="518"/>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15"/>
          <w:sz w:val="28"/>
          <w:szCs w:val="28"/>
          <w:lang w:eastAsia="ru-RU"/>
        </w:rPr>
      </w:pPr>
      <w:r w:rsidRPr="008B7BF8">
        <w:rPr>
          <w:rFonts w:ascii="Times New Roman" w:eastAsia="Times New Roman" w:hAnsi="Times New Roman" w:cs="Times New Roman"/>
          <w:snapToGrid w:val="0"/>
          <w:spacing w:val="-3"/>
          <w:sz w:val="28"/>
          <w:szCs w:val="28"/>
          <w:lang w:eastAsia="ru-RU"/>
        </w:rPr>
        <w:t xml:space="preserve">Валюта. </w:t>
      </w:r>
      <w:r w:rsidRPr="008B7BF8">
        <w:rPr>
          <w:rFonts w:ascii="Times New Roman" w:eastAsia="Times New Roman" w:hAnsi="Times New Roman" w:cs="Times New Roman"/>
          <w:bCs/>
          <w:snapToGrid w:val="0"/>
          <w:spacing w:val="-3"/>
          <w:sz w:val="28"/>
          <w:szCs w:val="28"/>
          <w:lang w:eastAsia="ru-RU"/>
        </w:rPr>
        <w:t xml:space="preserve">Валютні цінності  Валютний </w:t>
      </w:r>
      <w:r w:rsidRPr="008B7BF8">
        <w:rPr>
          <w:rFonts w:ascii="Times New Roman" w:eastAsia="Times New Roman" w:hAnsi="Times New Roman" w:cs="Times New Roman"/>
          <w:snapToGrid w:val="0"/>
          <w:spacing w:val="-3"/>
          <w:sz w:val="28"/>
          <w:szCs w:val="28"/>
          <w:lang w:eastAsia="ru-RU"/>
        </w:rPr>
        <w:t>курс і його види.</w:t>
      </w:r>
    </w:p>
    <w:p w:rsidR="008B7BF8" w:rsidRPr="008B7BF8" w:rsidRDefault="008B7BF8" w:rsidP="008B7BF8">
      <w:pPr>
        <w:widowControl w:val="0"/>
        <w:numPr>
          <w:ilvl w:val="0"/>
          <w:numId w:val="31"/>
        </w:numPr>
        <w:shd w:val="clear" w:color="auto" w:fill="FFFFFF"/>
        <w:tabs>
          <w:tab w:val="left" w:pos="518"/>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15"/>
          <w:sz w:val="28"/>
          <w:szCs w:val="28"/>
          <w:lang w:eastAsia="ru-RU"/>
        </w:rPr>
      </w:pPr>
      <w:r w:rsidRPr="008B7BF8">
        <w:rPr>
          <w:rFonts w:ascii="Times New Roman" w:eastAsia="Times New Roman" w:hAnsi="Times New Roman" w:cs="Times New Roman"/>
          <w:snapToGrid w:val="0"/>
          <w:spacing w:val="-4"/>
          <w:sz w:val="28"/>
          <w:szCs w:val="28"/>
          <w:lang w:eastAsia="ru-RU"/>
        </w:rPr>
        <w:t xml:space="preserve">Державне </w:t>
      </w:r>
      <w:r w:rsidRPr="008B7BF8">
        <w:rPr>
          <w:rFonts w:ascii="Times New Roman" w:eastAsia="Times New Roman" w:hAnsi="Times New Roman" w:cs="Times New Roman"/>
          <w:bCs/>
          <w:snapToGrid w:val="0"/>
          <w:spacing w:val="-4"/>
          <w:sz w:val="28"/>
          <w:szCs w:val="28"/>
          <w:lang w:eastAsia="ru-RU"/>
        </w:rPr>
        <w:t xml:space="preserve">та недержавне регулювання </w:t>
      </w:r>
      <w:r w:rsidRPr="008B7BF8">
        <w:rPr>
          <w:rFonts w:ascii="Times New Roman" w:eastAsia="Times New Roman" w:hAnsi="Times New Roman" w:cs="Times New Roman"/>
          <w:snapToGrid w:val="0"/>
          <w:spacing w:val="-4"/>
          <w:sz w:val="28"/>
          <w:szCs w:val="28"/>
          <w:lang w:eastAsia="ru-RU"/>
        </w:rPr>
        <w:t>ЗЕД.</w:t>
      </w:r>
    </w:p>
    <w:p w:rsidR="008B7BF8" w:rsidRPr="008B7BF8" w:rsidRDefault="008B7BF8" w:rsidP="008B7BF8">
      <w:pPr>
        <w:widowControl w:val="0"/>
        <w:numPr>
          <w:ilvl w:val="0"/>
          <w:numId w:val="31"/>
        </w:numPr>
        <w:shd w:val="clear" w:color="auto" w:fill="FFFFFF"/>
        <w:tabs>
          <w:tab w:val="left" w:pos="408"/>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7"/>
          <w:sz w:val="28"/>
          <w:szCs w:val="28"/>
          <w:lang w:eastAsia="ru-RU"/>
        </w:rPr>
      </w:pPr>
      <w:r w:rsidRPr="008B7BF8">
        <w:rPr>
          <w:rFonts w:ascii="Times New Roman" w:eastAsia="Times New Roman" w:hAnsi="Times New Roman" w:cs="Times New Roman"/>
          <w:snapToGrid w:val="0"/>
          <w:spacing w:val="-4"/>
          <w:sz w:val="28"/>
          <w:szCs w:val="28"/>
          <w:lang w:eastAsia="ru-RU"/>
        </w:rPr>
        <w:t xml:space="preserve">Основні етапи становлення валютного регулювання в Україні </w:t>
      </w:r>
      <w:r w:rsidRPr="008B7BF8">
        <w:rPr>
          <w:rFonts w:ascii="Times New Roman" w:eastAsia="Times New Roman" w:hAnsi="Times New Roman" w:cs="Times New Roman"/>
          <w:snapToGrid w:val="0"/>
          <w:sz w:val="28"/>
          <w:szCs w:val="28"/>
          <w:lang w:eastAsia="ru-RU"/>
        </w:rPr>
        <w:t>після здобуття незалежності.</w:t>
      </w:r>
    </w:p>
    <w:p w:rsidR="008B7BF8" w:rsidRPr="008B7BF8" w:rsidRDefault="008B7BF8" w:rsidP="008B7BF8">
      <w:pPr>
        <w:widowControl w:val="0"/>
        <w:numPr>
          <w:ilvl w:val="0"/>
          <w:numId w:val="31"/>
        </w:numPr>
        <w:shd w:val="clear" w:color="auto" w:fill="FFFFFF"/>
        <w:tabs>
          <w:tab w:val="left" w:pos="401"/>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9"/>
          <w:sz w:val="28"/>
          <w:szCs w:val="28"/>
          <w:lang w:eastAsia="ru-RU"/>
        </w:rPr>
      </w:pPr>
      <w:r w:rsidRPr="008B7BF8">
        <w:rPr>
          <w:rFonts w:ascii="Times New Roman" w:eastAsia="Times New Roman" w:hAnsi="Times New Roman" w:cs="Times New Roman"/>
          <w:snapToGrid w:val="0"/>
          <w:spacing w:val="-3"/>
          <w:sz w:val="28"/>
          <w:szCs w:val="28"/>
          <w:lang w:eastAsia="ru-RU"/>
        </w:rPr>
        <w:t xml:space="preserve">Стан валютного регулювання та контролю над цим процесом </w:t>
      </w:r>
      <w:r w:rsidRPr="008B7BF8">
        <w:rPr>
          <w:rFonts w:ascii="Times New Roman" w:eastAsia="Times New Roman" w:hAnsi="Times New Roman" w:cs="Times New Roman"/>
          <w:bCs/>
          <w:snapToGrid w:val="0"/>
          <w:spacing w:val="-3"/>
          <w:sz w:val="28"/>
          <w:szCs w:val="28"/>
          <w:lang w:eastAsia="ru-RU"/>
        </w:rPr>
        <w:t xml:space="preserve">за </w:t>
      </w:r>
      <w:r w:rsidRPr="008B7BF8">
        <w:rPr>
          <w:rFonts w:ascii="Times New Roman" w:eastAsia="Times New Roman" w:hAnsi="Times New Roman" w:cs="Times New Roman"/>
          <w:snapToGrid w:val="0"/>
          <w:spacing w:val="-3"/>
          <w:sz w:val="28"/>
          <w:szCs w:val="28"/>
          <w:lang w:eastAsia="ru-RU"/>
        </w:rPr>
        <w:t xml:space="preserve">сучасних </w:t>
      </w:r>
      <w:r w:rsidRPr="008B7BF8">
        <w:rPr>
          <w:rFonts w:ascii="Times New Roman" w:eastAsia="Times New Roman" w:hAnsi="Times New Roman" w:cs="Times New Roman"/>
          <w:bCs/>
          <w:snapToGrid w:val="0"/>
          <w:spacing w:val="-3"/>
          <w:sz w:val="28"/>
          <w:szCs w:val="28"/>
          <w:lang w:eastAsia="ru-RU"/>
        </w:rPr>
        <w:t>умов.</w:t>
      </w:r>
    </w:p>
    <w:p w:rsidR="008B7BF8" w:rsidRPr="008B7BF8" w:rsidRDefault="008B7BF8" w:rsidP="008B7BF8">
      <w:pPr>
        <w:widowControl w:val="0"/>
        <w:numPr>
          <w:ilvl w:val="0"/>
          <w:numId w:val="31"/>
        </w:numPr>
        <w:shd w:val="clear" w:color="auto" w:fill="FFFFFF"/>
        <w:tabs>
          <w:tab w:val="left" w:pos="401"/>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7"/>
          <w:sz w:val="28"/>
          <w:szCs w:val="28"/>
          <w:lang w:eastAsia="ru-RU"/>
        </w:rPr>
      </w:pPr>
      <w:r w:rsidRPr="008B7BF8">
        <w:rPr>
          <w:rFonts w:ascii="Times New Roman" w:eastAsia="Times New Roman" w:hAnsi="Times New Roman" w:cs="Times New Roman"/>
          <w:snapToGrid w:val="0"/>
          <w:spacing w:val="1"/>
          <w:sz w:val="28"/>
          <w:szCs w:val="28"/>
          <w:lang w:eastAsia="ru-RU"/>
        </w:rPr>
        <w:t>Зміст і основні принципи оподаткування ЗЕД.</w:t>
      </w:r>
    </w:p>
    <w:p w:rsidR="008B7BF8" w:rsidRPr="008B7BF8" w:rsidRDefault="008B7BF8" w:rsidP="008B7BF8">
      <w:pPr>
        <w:widowControl w:val="0"/>
        <w:numPr>
          <w:ilvl w:val="0"/>
          <w:numId w:val="31"/>
        </w:numPr>
        <w:shd w:val="clear" w:color="auto" w:fill="FFFFFF"/>
        <w:tabs>
          <w:tab w:val="left" w:pos="401"/>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snapToGrid w:val="0"/>
          <w:spacing w:val="4"/>
          <w:sz w:val="28"/>
          <w:szCs w:val="28"/>
          <w:lang w:eastAsia="ru-RU"/>
        </w:rPr>
        <w:t xml:space="preserve">Основні види податків, запроваджені для суб'єктів ЗЕД в </w:t>
      </w:r>
      <w:r w:rsidRPr="008B7BF8">
        <w:rPr>
          <w:rFonts w:ascii="Times New Roman" w:eastAsia="Times New Roman" w:hAnsi="Times New Roman" w:cs="Times New Roman"/>
          <w:snapToGrid w:val="0"/>
          <w:spacing w:val="-1"/>
          <w:sz w:val="28"/>
          <w:szCs w:val="28"/>
          <w:lang w:eastAsia="ru-RU"/>
        </w:rPr>
        <w:t>Україні.</w:t>
      </w:r>
    </w:p>
    <w:p w:rsidR="008B7BF8" w:rsidRPr="008B7BF8" w:rsidRDefault="008B7BF8" w:rsidP="008B7BF8">
      <w:pPr>
        <w:widowControl w:val="0"/>
        <w:numPr>
          <w:ilvl w:val="0"/>
          <w:numId w:val="31"/>
        </w:numPr>
        <w:shd w:val="clear" w:color="auto" w:fill="FFFFFF"/>
        <w:tabs>
          <w:tab w:val="left" w:pos="401"/>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snapToGrid w:val="0"/>
          <w:spacing w:val="2"/>
          <w:sz w:val="28"/>
          <w:szCs w:val="28"/>
          <w:lang w:eastAsia="ru-RU"/>
        </w:rPr>
        <w:t>Чинні пільги в ЗЕД і механізм їх надання.</w:t>
      </w:r>
    </w:p>
    <w:p w:rsidR="008B7BF8" w:rsidRPr="008B7BF8" w:rsidRDefault="008B7BF8" w:rsidP="008B7BF8">
      <w:pPr>
        <w:widowControl w:val="0"/>
        <w:numPr>
          <w:ilvl w:val="0"/>
          <w:numId w:val="31"/>
        </w:numPr>
        <w:shd w:val="clear" w:color="auto" w:fill="FFFFFF"/>
        <w:tabs>
          <w:tab w:val="left" w:pos="401"/>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snapToGrid w:val="0"/>
          <w:spacing w:val="3"/>
          <w:sz w:val="28"/>
          <w:szCs w:val="28"/>
          <w:lang w:eastAsia="ru-RU"/>
        </w:rPr>
        <w:t>Зміст і можливі джерела ризиків у ЗЕД.</w:t>
      </w:r>
    </w:p>
    <w:p w:rsidR="008B7BF8" w:rsidRPr="008B7BF8" w:rsidRDefault="008B7BF8" w:rsidP="008B7BF8">
      <w:pPr>
        <w:widowControl w:val="0"/>
        <w:numPr>
          <w:ilvl w:val="0"/>
          <w:numId w:val="31"/>
        </w:numPr>
        <w:shd w:val="clear" w:color="auto" w:fill="FFFFFF"/>
        <w:tabs>
          <w:tab w:val="left" w:pos="401"/>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7"/>
          <w:sz w:val="28"/>
          <w:szCs w:val="28"/>
          <w:lang w:eastAsia="ru-RU"/>
        </w:rPr>
      </w:pPr>
      <w:r w:rsidRPr="008B7BF8">
        <w:rPr>
          <w:rFonts w:ascii="Times New Roman" w:eastAsia="Times New Roman" w:hAnsi="Times New Roman" w:cs="Times New Roman"/>
          <w:snapToGrid w:val="0"/>
          <w:spacing w:val="4"/>
          <w:sz w:val="28"/>
          <w:szCs w:val="28"/>
          <w:lang w:eastAsia="ru-RU"/>
        </w:rPr>
        <w:t>Види ризиків у ЗЕД.</w:t>
      </w:r>
    </w:p>
    <w:p w:rsidR="008B7BF8" w:rsidRPr="008B7BF8" w:rsidRDefault="008B7BF8" w:rsidP="008B7BF8">
      <w:pPr>
        <w:widowControl w:val="0"/>
        <w:numPr>
          <w:ilvl w:val="0"/>
          <w:numId w:val="31"/>
        </w:numPr>
        <w:shd w:val="clear" w:color="auto" w:fill="FFFFFF"/>
        <w:tabs>
          <w:tab w:val="left" w:pos="401"/>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7"/>
          <w:sz w:val="28"/>
          <w:szCs w:val="28"/>
          <w:lang w:eastAsia="ru-RU"/>
        </w:rPr>
      </w:pPr>
      <w:r w:rsidRPr="008B7BF8">
        <w:rPr>
          <w:rFonts w:ascii="Times New Roman" w:eastAsia="Times New Roman" w:hAnsi="Times New Roman" w:cs="Times New Roman"/>
          <w:snapToGrid w:val="0"/>
          <w:spacing w:val="2"/>
          <w:sz w:val="28"/>
          <w:szCs w:val="28"/>
          <w:lang w:eastAsia="ru-RU"/>
        </w:rPr>
        <w:t>Захист від валютного та кредитного ризиків у ЗЕД.</w:t>
      </w:r>
    </w:p>
    <w:p w:rsidR="008B7BF8" w:rsidRPr="008B7BF8" w:rsidRDefault="008B7BF8" w:rsidP="008B7BF8">
      <w:pPr>
        <w:widowControl w:val="0"/>
        <w:numPr>
          <w:ilvl w:val="0"/>
          <w:numId w:val="31"/>
        </w:numPr>
        <w:shd w:val="clear" w:color="auto" w:fill="FFFFFF"/>
        <w:tabs>
          <w:tab w:val="left" w:pos="401"/>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7"/>
          <w:sz w:val="28"/>
          <w:szCs w:val="28"/>
          <w:lang w:eastAsia="ru-RU"/>
        </w:rPr>
      </w:pPr>
      <w:r w:rsidRPr="008B7BF8">
        <w:rPr>
          <w:rFonts w:ascii="Times New Roman" w:eastAsia="Times New Roman" w:hAnsi="Times New Roman" w:cs="Times New Roman"/>
          <w:snapToGrid w:val="0"/>
          <w:spacing w:val="1"/>
          <w:sz w:val="28"/>
          <w:szCs w:val="28"/>
          <w:lang w:eastAsia="ru-RU"/>
        </w:rPr>
        <w:t>Економічний зміст страхування в ЗЕД.</w:t>
      </w:r>
    </w:p>
    <w:p w:rsidR="008B7BF8" w:rsidRPr="008B7BF8" w:rsidRDefault="008B7BF8" w:rsidP="008B7BF8">
      <w:pPr>
        <w:widowControl w:val="0"/>
        <w:numPr>
          <w:ilvl w:val="0"/>
          <w:numId w:val="31"/>
        </w:numPr>
        <w:shd w:val="clear" w:color="auto" w:fill="FFFFFF"/>
        <w:tabs>
          <w:tab w:val="left" w:pos="401"/>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7"/>
          <w:sz w:val="28"/>
          <w:szCs w:val="28"/>
          <w:lang w:eastAsia="ru-RU"/>
        </w:rPr>
      </w:pPr>
      <w:r w:rsidRPr="008B7BF8">
        <w:rPr>
          <w:rFonts w:ascii="Times New Roman" w:eastAsia="Times New Roman" w:hAnsi="Times New Roman" w:cs="Times New Roman"/>
          <w:snapToGrid w:val="0"/>
          <w:spacing w:val="2"/>
          <w:sz w:val="28"/>
          <w:szCs w:val="28"/>
          <w:lang w:eastAsia="ru-RU"/>
        </w:rPr>
        <w:t>Основні види страхування в ЗЕД.</w:t>
      </w:r>
    </w:p>
    <w:p w:rsidR="008B7BF8" w:rsidRPr="008B7BF8" w:rsidRDefault="008B7BF8" w:rsidP="008B7BF8">
      <w:pPr>
        <w:widowControl w:val="0"/>
        <w:numPr>
          <w:ilvl w:val="0"/>
          <w:numId w:val="31"/>
        </w:numPr>
        <w:shd w:val="clear" w:color="auto" w:fill="FFFFFF"/>
        <w:tabs>
          <w:tab w:val="left" w:pos="401"/>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snapToGrid w:val="0"/>
          <w:spacing w:val="-6"/>
          <w:sz w:val="28"/>
          <w:szCs w:val="28"/>
          <w:lang w:eastAsia="ru-RU"/>
        </w:rPr>
        <w:t xml:space="preserve">Страхування </w:t>
      </w:r>
      <w:r w:rsidRPr="008B7BF8">
        <w:rPr>
          <w:rFonts w:ascii="Times New Roman" w:eastAsia="Times New Roman" w:hAnsi="Times New Roman" w:cs="Times New Roman"/>
          <w:bCs/>
          <w:snapToGrid w:val="0"/>
          <w:spacing w:val="-6"/>
          <w:sz w:val="28"/>
          <w:szCs w:val="28"/>
          <w:lang w:eastAsia="ru-RU"/>
        </w:rPr>
        <w:t>зовнішньоекономічного ризику.</w:t>
      </w:r>
    </w:p>
    <w:p w:rsidR="008B7BF8" w:rsidRPr="008B7BF8" w:rsidRDefault="008B7BF8" w:rsidP="008B7BF8">
      <w:pPr>
        <w:widowControl w:val="0"/>
        <w:numPr>
          <w:ilvl w:val="0"/>
          <w:numId w:val="31"/>
        </w:numPr>
        <w:shd w:val="clear" w:color="auto" w:fill="FFFFFF"/>
        <w:tabs>
          <w:tab w:val="left" w:pos="401"/>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snapToGrid w:val="0"/>
          <w:spacing w:val="-1"/>
          <w:sz w:val="28"/>
          <w:szCs w:val="28"/>
          <w:lang w:eastAsia="ru-RU"/>
        </w:rPr>
        <w:t xml:space="preserve">Загальні показники </w:t>
      </w:r>
      <w:r w:rsidRPr="008B7BF8">
        <w:rPr>
          <w:rFonts w:ascii="Times New Roman" w:eastAsia="Times New Roman" w:hAnsi="Times New Roman" w:cs="Times New Roman"/>
          <w:bCs/>
          <w:snapToGrid w:val="0"/>
          <w:spacing w:val="-1"/>
          <w:sz w:val="28"/>
          <w:szCs w:val="28"/>
          <w:lang w:eastAsia="ru-RU"/>
        </w:rPr>
        <w:t>ефективності ЗЕД.</w:t>
      </w:r>
    </w:p>
    <w:p w:rsidR="008B7BF8" w:rsidRPr="008B7BF8" w:rsidRDefault="008B7BF8" w:rsidP="008B7BF8">
      <w:pPr>
        <w:widowControl w:val="0"/>
        <w:numPr>
          <w:ilvl w:val="0"/>
          <w:numId w:val="31"/>
        </w:numPr>
        <w:shd w:val="clear" w:color="auto" w:fill="FFFFFF"/>
        <w:tabs>
          <w:tab w:val="left" w:pos="444"/>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9"/>
          <w:sz w:val="28"/>
          <w:szCs w:val="28"/>
          <w:lang w:eastAsia="ru-RU"/>
        </w:rPr>
      </w:pPr>
      <w:r w:rsidRPr="008B7BF8">
        <w:rPr>
          <w:rFonts w:ascii="Times New Roman" w:eastAsia="Times New Roman" w:hAnsi="Times New Roman" w:cs="Times New Roman"/>
          <w:snapToGrid w:val="0"/>
          <w:spacing w:val="-2"/>
          <w:sz w:val="28"/>
          <w:szCs w:val="28"/>
          <w:lang w:eastAsia="ru-RU"/>
        </w:rPr>
        <w:t xml:space="preserve">Часткові показники </w:t>
      </w:r>
      <w:r w:rsidRPr="008B7BF8">
        <w:rPr>
          <w:rFonts w:ascii="Times New Roman" w:eastAsia="Times New Roman" w:hAnsi="Times New Roman" w:cs="Times New Roman"/>
          <w:bCs/>
          <w:snapToGrid w:val="0"/>
          <w:spacing w:val="-2"/>
          <w:sz w:val="28"/>
          <w:szCs w:val="28"/>
          <w:lang w:eastAsia="ru-RU"/>
        </w:rPr>
        <w:t>ефективності ЗЕД.</w:t>
      </w:r>
    </w:p>
    <w:p w:rsidR="008B7BF8" w:rsidRPr="008B7BF8" w:rsidRDefault="008B7BF8" w:rsidP="008B7BF8">
      <w:pPr>
        <w:widowControl w:val="0"/>
        <w:numPr>
          <w:ilvl w:val="0"/>
          <w:numId w:val="31"/>
        </w:numPr>
        <w:shd w:val="clear" w:color="auto" w:fill="FFFFFF"/>
        <w:tabs>
          <w:tab w:val="left" w:pos="444"/>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18"/>
          <w:sz w:val="28"/>
          <w:szCs w:val="28"/>
          <w:lang w:eastAsia="ru-RU"/>
        </w:rPr>
      </w:pPr>
      <w:r w:rsidRPr="008B7BF8">
        <w:rPr>
          <w:rFonts w:ascii="Times New Roman" w:eastAsia="Times New Roman" w:hAnsi="Times New Roman" w:cs="Times New Roman"/>
          <w:snapToGrid w:val="0"/>
          <w:spacing w:val="-2"/>
          <w:sz w:val="28"/>
          <w:szCs w:val="28"/>
          <w:lang w:eastAsia="ru-RU"/>
        </w:rPr>
        <w:t xml:space="preserve">Методи </w:t>
      </w:r>
      <w:r w:rsidRPr="008B7BF8">
        <w:rPr>
          <w:rFonts w:ascii="Times New Roman" w:eastAsia="Times New Roman" w:hAnsi="Times New Roman" w:cs="Times New Roman"/>
          <w:bCs/>
          <w:snapToGrid w:val="0"/>
          <w:spacing w:val="-2"/>
          <w:sz w:val="28"/>
          <w:szCs w:val="28"/>
          <w:lang w:eastAsia="ru-RU"/>
        </w:rPr>
        <w:t xml:space="preserve">оцінювання виробничої господарської діяльності </w:t>
      </w:r>
      <w:r w:rsidRPr="008B7BF8">
        <w:rPr>
          <w:rFonts w:ascii="Times New Roman" w:eastAsia="Times New Roman" w:hAnsi="Times New Roman" w:cs="Times New Roman"/>
          <w:snapToGrid w:val="0"/>
          <w:spacing w:val="5"/>
          <w:sz w:val="28"/>
          <w:szCs w:val="28"/>
          <w:lang w:eastAsia="ru-RU"/>
        </w:rPr>
        <w:t>суб'єктів ЗЕД.</w:t>
      </w:r>
    </w:p>
    <w:p w:rsidR="008B7BF8" w:rsidRPr="008B7BF8" w:rsidRDefault="008B7BF8" w:rsidP="008B7BF8">
      <w:pPr>
        <w:widowControl w:val="0"/>
        <w:numPr>
          <w:ilvl w:val="0"/>
          <w:numId w:val="31"/>
        </w:numPr>
        <w:shd w:val="clear" w:color="auto" w:fill="FFFFFF"/>
        <w:tabs>
          <w:tab w:val="left" w:pos="444"/>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18"/>
          <w:sz w:val="28"/>
          <w:szCs w:val="28"/>
          <w:lang w:eastAsia="ru-RU"/>
        </w:rPr>
      </w:pPr>
      <w:r w:rsidRPr="008B7BF8">
        <w:rPr>
          <w:rFonts w:ascii="Times New Roman" w:eastAsia="Times New Roman" w:hAnsi="Times New Roman" w:cs="Times New Roman"/>
          <w:snapToGrid w:val="0"/>
          <w:spacing w:val="2"/>
          <w:sz w:val="28"/>
          <w:szCs w:val="28"/>
          <w:lang w:eastAsia="ru-RU"/>
        </w:rPr>
        <w:t>Зміст і методологія аналізу ЗЕД.</w:t>
      </w:r>
    </w:p>
    <w:p w:rsidR="008B7BF8" w:rsidRPr="008B7BF8" w:rsidRDefault="008B7BF8" w:rsidP="008B7BF8">
      <w:pPr>
        <w:widowControl w:val="0"/>
        <w:numPr>
          <w:ilvl w:val="0"/>
          <w:numId w:val="31"/>
        </w:numPr>
        <w:shd w:val="clear" w:color="auto" w:fill="FFFFFF"/>
        <w:tabs>
          <w:tab w:val="left" w:pos="482"/>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10"/>
          <w:sz w:val="28"/>
          <w:szCs w:val="28"/>
          <w:lang w:eastAsia="ru-RU"/>
        </w:rPr>
      </w:pPr>
      <w:r w:rsidRPr="008B7BF8">
        <w:rPr>
          <w:rFonts w:ascii="Times New Roman" w:eastAsia="Times New Roman" w:hAnsi="Times New Roman" w:cs="Times New Roman"/>
          <w:snapToGrid w:val="0"/>
          <w:sz w:val="28"/>
          <w:szCs w:val="28"/>
          <w:lang w:eastAsia="ru-RU"/>
        </w:rPr>
        <w:t>Нормативно-правове забезпечення ЗЕД України.</w:t>
      </w:r>
    </w:p>
    <w:p w:rsidR="008B7BF8" w:rsidRPr="008B7BF8" w:rsidRDefault="008B7BF8" w:rsidP="008B7BF8">
      <w:pPr>
        <w:widowControl w:val="0"/>
        <w:numPr>
          <w:ilvl w:val="0"/>
          <w:numId w:val="31"/>
        </w:numPr>
        <w:shd w:val="clear" w:color="auto" w:fill="FFFFFF"/>
        <w:tabs>
          <w:tab w:val="left" w:pos="482"/>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10"/>
          <w:sz w:val="28"/>
          <w:szCs w:val="28"/>
          <w:lang w:eastAsia="ru-RU"/>
        </w:rPr>
      </w:pPr>
      <w:r w:rsidRPr="008B7BF8">
        <w:rPr>
          <w:rFonts w:ascii="Times New Roman" w:eastAsia="Times New Roman" w:hAnsi="Times New Roman" w:cs="Times New Roman"/>
          <w:snapToGrid w:val="0"/>
          <w:spacing w:val="1"/>
          <w:sz w:val="28"/>
          <w:szCs w:val="28"/>
          <w:lang w:eastAsia="ru-RU"/>
        </w:rPr>
        <w:t>Механізм регулювання ЗЕД України.</w:t>
      </w:r>
    </w:p>
    <w:p w:rsidR="008B7BF8" w:rsidRPr="008B7BF8" w:rsidRDefault="008B7BF8" w:rsidP="008B7BF8">
      <w:pPr>
        <w:widowControl w:val="0"/>
        <w:numPr>
          <w:ilvl w:val="0"/>
          <w:numId w:val="31"/>
        </w:numPr>
        <w:shd w:val="clear" w:color="auto" w:fill="FFFFFF"/>
        <w:tabs>
          <w:tab w:val="left" w:pos="482"/>
          <w:tab w:val="num" w:pos="1100"/>
        </w:tabs>
        <w:autoSpaceDE w:val="0"/>
        <w:autoSpaceDN w:val="0"/>
        <w:adjustRightInd w:val="0"/>
        <w:spacing w:after="0" w:line="240" w:lineRule="auto"/>
        <w:ind w:left="0" w:firstLine="0"/>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snapToGrid w:val="0"/>
          <w:spacing w:val="1"/>
          <w:sz w:val="28"/>
          <w:szCs w:val="28"/>
          <w:lang w:eastAsia="ru-RU"/>
        </w:rPr>
        <w:t>Зовнішня торгівля як основна форма ЗЕД: показники, фор</w:t>
      </w:r>
      <w:r w:rsidRPr="008B7BF8">
        <w:rPr>
          <w:rFonts w:ascii="Times New Roman" w:eastAsia="Times New Roman" w:hAnsi="Times New Roman" w:cs="Times New Roman"/>
          <w:snapToGrid w:val="0"/>
          <w:spacing w:val="1"/>
          <w:sz w:val="28"/>
          <w:szCs w:val="28"/>
          <w:lang w:eastAsia="ru-RU"/>
        </w:rPr>
        <w:softHyphen/>
      </w:r>
      <w:r w:rsidRPr="008B7BF8">
        <w:rPr>
          <w:rFonts w:ascii="Times New Roman" w:eastAsia="Times New Roman" w:hAnsi="Times New Roman" w:cs="Times New Roman"/>
          <w:snapToGrid w:val="0"/>
          <w:spacing w:val="-2"/>
          <w:sz w:val="28"/>
          <w:szCs w:val="28"/>
          <w:lang w:eastAsia="ru-RU"/>
        </w:rPr>
        <w:t>ми, методи.</w:t>
      </w:r>
    </w:p>
    <w:p w:rsidR="008B7BF8" w:rsidRPr="008B7BF8" w:rsidRDefault="008B7BF8" w:rsidP="008B7BF8">
      <w:pPr>
        <w:widowControl w:val="0"/>
        <w:numPr>
          <w:ilvl w:val="0"/>
          <w:numId w:val="31"/>
        </w:numPr>
        <w:shd w:val="clear" w:color="auto" w:fill="FFFFFF"/>
        <w:tabs>
          <w:tab w:val="left" w:pos="482"/>
          <w:tab w:val="num" w:pos="1100"/>
        </w:tabs>
        <w:autoSpaceDE w:val="0"/>
        <w:autoSpaceDN w:val="0"/>
        <w:adjustRightInd w:val="0"/>
        <w:spacing w:after="0" w:line="240" w:lineRule="auto"/>
        <w:ind w:left="0" w:firstLine="0"/>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pacing w:val="1"/>
          <w:sz w:val="28"/>
          <w:szCs w:val="28"/>
          <w:lang w:eastAsia="ru-RU"/>
        </w:rPr>
        <w:t xml:space="preserve">Суб'єкти, </w:t>
      </w:r>
      <w:r w:rsidRPr="008B7BF8">
        <w:rPr>
          <w:rFonts w:ascii="Times New Roman" w:eastAsia="Times New Roman" w:hAnsi="Times New Roman" w:cs="Times New Roman"/>
          <w:bCs/>
          <w:snapToGrid w:val="0"/>
          <w:spacing w:val="1"/>
          <w:sz w:val="28"/>
          <w:szCs w:val="28"/>
          <w:lang w:eastAsia="ru-RU"/>
        </w:rPr>
        <w:t xml:space="preserve">принципи </w:t>
      </w:r>
      <w:r w:rsidRPr="008B7BF8">
        <w:rPr>
          <w:rFonts w:ascii="Times New Roman" w:eastAsia="Times New Roman" w:hAnsi="Times New Roman" w:cs="Times New Roman"/>
          <w:snapToGrid w:val="0"/>
          <w:spacing w:val="1"/>
          <w:sz w:val="28"/>
          <w:szCs w:val="28"/>
          <w:lang w:eastAsia="ru-RU"/>
        </w:rPr>
        <w:t>й об'єкти ЗЕД.</w:t>
      </w:r>
    </w:p>
    <w:p w:rsidR="008B7BF8" w:rsidRPr="008B7BF8" w:rsidRDefault="008B7BF8" w:rsidP="008B7BF8">
      <w:pPr>
        <w:widowControl w:val="0"/>
        <w:numPr>
          <w:ilvl w:val="0"/>
          <w:numId w:val="31"/>
        </w:numPr>
        <w:shd w:val="clear" w:color="auto" w:fill="FFFFFF"/>
        <w:tabs>
          <w:tab w:val="left" w:pos="482"/>
          <w:tab w:val="num" w:pos="1100"/>
        </w:tabs>
        <w:autoSpaceDE w:val="0"/>
        <w:autoSpaceDN w:val="0"/>
        <w:adjustRightInd w:val="0"/>
        <w:spacing w:after="0" w:line="240" w:lineRule="auto"/>
        <w:ind w:left="0" w:firstLine="0"/>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pacing w:val="1"/>
          <w:w w:val="105"/>
          <w:sz w:val="28"/>
          <w:szCs w:val="28"/>
          <w:lang w:eastAsia="ru-RU"/>
        </w:rPr>
        <w:t>Поняття світового ринку та його кон'юнктури.</w:t>
      </w:r>
    </w:p>
    <w:p w:rsidR="00BD077D" w:rsidRDefault="00BD077D" w:rsidP="008B7BF8">
      <w:pPr>
        <w:spacing w:after="0" w:line="240" w:lineRule="auto"/>
        <w:jc w:val="center"/>
        <w:rPr>
          <w:rFonts w:ascii="Times New Roman" w:eastAsia="Times New Roman" w:hAnsi="Times New Roman" w:cs="Times New Roman"/>
          <w:b/>
          <w:caps/>
          <w:snapToGrid w:val="0"/>
          <w:sz w:val="28"/>
          <w:szCs w:val="28"/>
          <w:lang w:eastAsia="ru-RU"/>
        </w:rPr>
      </w:pPr>
    </w:p>
    <w:p w:rsidR="008B7BF8" w:rsidRPr="008B7BF8" w:rsidRDefault="008B7BF8" w:rsidP="008B7BF8">
      <w:pPr>
        <w:spacing w:after="0" w:line="240" w:lineRule="auto"/>
        <w:jc w:val="center"/>
        <w:rPr>
          <w:rFonts w:ascii="Times New Roman" w:eastAsia="Times New Roman" w:hAnsi="Times New Roman" w:cs="Times New Roman"/>
          <w:b/>
          <w:caps/>
          <w:snapToGrid w:val="0"/>
          <w:sz w:val="28"/>
          <w:szCs w:val="28"/>
          <w:lang w:eastAsia="ru-RU"/>
        </w:rPr>
      </w:pPr>
      <w:r w:rsidRPr="008B7BF8">
        <w:rPr>
          <w:rFonts w:ascii="Times New Roman" w:eastAsia="Times New Roman" w:hAnsi="Times New Roman" w:cs="Times New Roman"/>
          <w:b/>
          <w:caps/>
          <w:snapToGrid w:val="0"/>
          <w:sz w:val="28"/>
          <w:szCs w:val="28"/>
          <w:lang w:eastAsia="ru-RU"/>
        </w:rPr>
        <w:t>11. Методи оцінювання  знань студентів</w:t>
      </w:r>
    </w:p>
    <w:p w:rsidR="008B7BF8" w:rsidRPr="008B7BF8" w:rsidRDefault="008B7BF8" w:rsidP="008B7BF8">
      <w:pPr>
        <w:spacing w:after="0" w:line="240" w:lineRule="auto"/>
        <w:ind w:firstLine="284"/>
        <w:jc w:val="both"/>
        <w:rPr>
          <w:rFonts w:ascii="Times New Roman" w:eastAsia="Times New Roman" w:hAnsi="Times New Roman" w:cs="Times New Roman"/>
          <w:snapToGrid w:val="0"/>
          <w:sz w:val="28"/>
          <w:szCs w:val="28"/>
          <w:lang w:eastAsia="ru-RU"/>
        </w:rPr>
      </w:pPr>
    </w:p>
    <w:p w:rsidR="008B7BF8" w:rsidRPr="008B7BF8" w:rsidRDefault="008B7BF8" w:rsidP="008B7BF8">
      <w:pPr>
        <w:spacing w:after="0" w:line="240" w:lineRule="auto"/>
        <w:ind w:firstLine="284"/>
        <w:jc w:val="both"/>
        <w:rPr>
          <w:rFonts w:ascii="Times New Roman" w:eastAsia="Times New Roman" w:hAnsi="Times New Roman" w:cs="Times New Roman"/>
          <w:noProof/>
          <w:snapToGrid w:val="0"/>
          <w:sz w:val="28"/>
          <w:szCs w:val="28"/>
          <w:lang w:eastAsia="ru-RU"/>
        </w:rPr>
      </w:pPr>
      <w:r w:rsidRPr="008B7BF8">
        <w:rPr>
          <w:rFonts w:ascii="Times New Roman" w:eastAsia="Times New Roman" w:hAnsi="Times New Roman" w:cs="Times New Roman"/>
          <w:snapToGrid w:val="0"/>
          <w:sz w:val="28"/>
          <w:szCs w:val="28"/>
          <w:lang w:eastAsia="ru-RU"/>
        </w:rPr>
        <w:t xml:space="preserve">Остаточною оцінкою з дисципліни за семестр є підсумкова семестрова оцінка, що складається з балів поточного контролю та підсумкової контрольної роботи. </w:t>
      </w:r>
      <w:r w:rsidRPr="008B7BF8">
        <w:rPr>
          <w:rFonts w:ascii="Times New Roman" w:eastAsia="Times New Roman" w:hAnsi="Times New Roman" w:cs="Times New Roman"/>
          <w:b/>
          <w:bCs/>
          <w:snapToGrid w:val="0"/>
          <w:sz w:val="28"/>
          <w:szCs w:val="28"/>
          <w:lang w:eastAsia="ru-RU"/>
        </w:rPr>
        <w:t>Поточний контроль</w:t>
      </w:r>
      <w:r w:rsidRPr="008B7BF8">
        <w:rPr>
          <w:rFonts w:ascii="Times New Roman" w:eastAsia="Times New Roman" w:hAnsi="Times New Roman" w:cs="Times New Roman"/>
          <w:snapToGrid w:val="0"/>
          <w:sz w:val="28"/>
          <w:szCs w:val="28"/>
          <w:lang w:eastAsia="ru-RU"/>
        </w:rPr>
        <w:t xml:space="preserve"> має на меті оцінити роботу студентів за всіма видами аудиторної роботи (лекції, практичні роботи/семінарські заняття) та відображає поточні навчальні досягнення студентів в освоєнні програмного матеріалу дисципліни. </w:t>
      </w:r>
      <w:r w:rsidRPr="008B7BF8">
        <w:rPr>
          <w:rFonts w:ascii="Times New Roman" w:eastAsia="Times New Roman" w:hAnsi="Times New Roman" w:cs="Times New Roman"/>
          <w:noProof/>
          <w:snapToGrid w:val="0"/>
          <w:sz w:val="28"/>
          <w:szCs w:val="28"/>
          <w:lang w:eastAsia="ru-RU"/>
        </w:rPr>
        <w:t>Поточний контроль здійснюється під час проведення практичних занять/семінарських занять і має на меті перевірку рівня підготовленості студента до виконання конкретної роботи. Його інструментами є опитування, виступи на практичних роботах/семінарських заняттях, дискусії, обговорення і поточне експрес-тестування.</w:t>
      </w:r>
    </w:p>
    <w:p w:rsidR="00C95821" w:rsidRDefault="00C95821" w:rsidP="008B7BF8">
      <w:pPr>
        <w:spacing w:after="0" w:line="240" w:lineRule="auto"/>
        <w:jc w:val="center"/>
        <w:rPr>
          <w:rFonts w:ascii="Times New Roman" w:eastAsia="Times New Roman" w:hAnsi="Times New Roman" w:cs="Times New Roman"/>
          <w:b/>
          <w:bCs/>
          <w:snapToGrid w:val="0"/>
          <w:sz w:val="28"/>
          <w:szCs w:val="28"/>
          <w:lang w:eastAsia="ru-RU"/>
        </w:rPr>
      </w:pPr>
    </w:p>
    <w:p w:rsidR="008B7BF8" w:rsidRPr="00B65CE8" w:rsidRDefault="008B7BF8" w:rsidP="008B7BF8">
      <w:pPr>
        <w:spacing w:after="0" w:line="240" w:lineRule="auto"/>
        <w:jc w:val="center"/>
        <w:rPr>
          <w:rFonts w:ascii="Times New Roman" w:eastAsia="Times New Roman" w:hAnsi="Times New Roman" w:cs="Times New Roman"/>
          <w:b/>
          <w:bCs/>
          <w:caps/>
          <w:snapToGrid w:val="0"/>
          <w:sz w:val="28"/>
          <w:szCs w:val="28"/>
          <w:lang w:eastAsia="ru-RU"/>
        </w:rPr>
      </w:pPr>
      <w:r w:rsidRPr="00B65CE8">
        <w:rPr>
          <w:rFonts w:ascii="Times New Roman" w:eastAsia="Times New Roman" w:hAnsi="Times New Roman" w:cs="Times New Roman"/>
          <w:b/>
          <w:bCs/>
          <w:caps/>
          <w:snapToGrid w:val="0"/>
          <w:sz w:val="28"/>
          <w:szCs w:val="28"/>
          <w:lang w:eastAsia="ru-RU"/>
        </w:rPr>
        <w:lastRenderedPageBreak/>
        <w:t>11.1. Оцінювання (визначення рейтингу) навчальної діяльності студентів</w:t>
      </w:r>
    </w:p>
    <w:p w:rsidR="008B7BF8" w:rsidRPr="008B7BF8" w:rsidRDefault="008B7BF8" w:rsidP="008B7BF8">
      <w:pPr>
        <w:spacing w:after="0" w:line="240" w:lineRule="auto"/>
        <w:jc w:val="center"/>
        <w:rPr>
          <w:rFonts w:ascii="Times New Roman" w:eastAsia="Times New Roman" w:hAnsi="Times New Roman" w:cs="Times New Roman"/>
          <w:b/>
          <w:bCs/>
          <w:snapToGrid w:val="0"/>
          <w:sz w:val="28"/>
          <w:szCs w:val="28"/>
          <w:lang w:eastAsia="ru-RU"/>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2964"/>
        <w:gridCol w:w="2527"/>
      </w:tblGrid>
      <w:tr w:rsidR="00AF17DC" w:rsidRPr="008B7BF8" w:rsidTr="00454376">
        <w:trPr>
          <w:trHeight w:val="976"/>
          <w:jc w:val="center"/>
        </w:trPr>
        <w:tc>
          <w:tcPr>
            <w:tcW w:w="4079" w:type="dxa"/>
            <w:shd w:val="clear" w:color="auto" w:fill="D9D9D9"/>
          </w:tcPr>
          <w:p w:rsidR="00AF17DC" w:rsidRPr="008B7BF8" w:rsidRDefault="00AF17DC" w:rsidP="008B7BF8">
            <w:pPr>
              <w:spacing w:after="0" w:line="240" w:lineRule="auto"/>
              <w:jc w:val="center"/>
              <w:rPr>
                <w:rFonts w:ascii="Times New Roman" w:eastAsia="Times New Roman" w:hAnsi="Times New Roman" w:cs="Times New Roman"/>
                <w:snapToGrid w:val="0"/>
                <w:sz w:val="28"/>
                <w:szCs w:val="28"/>
                <w:lang w:val="ru-RU" w:eastAsia="ru-RU"/>
              </w:rPr>
            </w:pPr>
            <w:proofErr w:type="spellStart"/>
            <w:r w:rsidRPr="008B7BF8">
              <w:rPr>
                <w:rFonts w:ascii="Times New Roman" w:eastAsia="Times New Roman" w:hAnsi="Times New Roman" w:cs="Times New Roman"/>
                <w:snapToGrid w:val="0"/>
                <w:sz w:val="28"/>
                <w:szCs w:val="28"/>
                <w:lang w:val="ru-RU" w:eastAsia="ru-RU"/>
              </w:rPr>
              <w:t>Поточний</w:t>
            </w:r>
            <w:proofErr w:type="spellEnd"/>
            <w:r w:rsidRPr="008B7BF8">
              <w:rPr>
                <w:rFonts w:ascii="Times New Roman" w:eastAsia="Times New Roman" w:hAnsi="Times New Roman" w:cs="Times New Roman"/>
                <w:snapToGrid w:val="0"/>
                <w:sz w:val="28"/>
                <w:szCs w:val="28"/>
                <w:lang w:val="ru-RU" w:eastAsia="ru-RU"/>
              </w:rPr>
              <w:t xml:space="preserve"> контроль</w:t>
            </w:r>
          </w:p>
          <w:p w:rsidR="00AF17DC" w:rsidRPr="00AF17DC" w:rsidRDefault="00AF17DC" w:rsidP="00AF17DC">
            <w:pPr>
              <w:spacing w:after="0" w:line="240" w:lineRule="auto"/>
              <w:jc w:val="center"/>
              <w:rPr>
                <w:rFonts w:ascii="Times New Roman" w:eastAsia="Times New Roman" w:hAnsi="Times New Roman" w:cs="Times New Roman"/>
                <w:bCs/>
                <w:snapToGrid w:val="0"/>
                <w:sz w:val="28"/>
                <w:szCs w:val="28"/>
                <w:lang w:val="ru-RU" w:eastAsia="ru-RU"/>
              </w:rPr>
            </w:pPr>
            <w:proofErr w:type="gramStart"/>
            <w:r w:rsidRPr="00AF17DC">
              <w:rPr>
                <w:rFonts w:ascii="Times New Roman" w:eastAsia="Times New Roman" w:hAnsi="Times New Roman" w:cs="Times New Roman"/>
                <w:bCs/>
                <w:snapToGrid w:val="0"/>
                <w:sz w:val="28"/>
                <w:szCs w:val="28"/>
                <w:lang w:val="ru-RU" w:eastAsia="ru-RU"/>
              </w:rPr>
              <w:t>(</w:t>
            </w:r>
            <w:proofErr w:type="spellStart"/>
            <w:r>
              <w:rPr>
                <w:rFonts w:ascii="Times New Roman" w:eastAsia="Times New Roman" w:hAnsi="Times New Roman" w:cs="Times New Roman"/>
                <w:bCs/>
                <w:snapToGrid w:val="0"/>
                <w:sz w:val="28"/>
                <w:szCs w:val="28"/>
                <w:lang w:val="ru-RU" w:eastAsia="ru-RU"/>
              </w:rPr>
              <w:t>п</w:t>
            </w:r>
            <w:r w:rsidRPr="00AF17DC">
              <w:rPr>
                <w:rFonts w:ascii="Times New Roman" w:eastAsia="Times New Roman" w:hAnsi="Times New Roman" w:cs="Times New Roman"/>
                <w:bCs/>
                <w:snapToGrid w:val="0"/>
                <w:sz w:val="28"/>
                <w:szCs w:val="28"/>
                <w:lang w:val="ru-RU" w:eastAsia="ru-RU"/>
              </w:rPr>
              <w:t>рактичні</w:t>
            </w:r>
            <w:proofErr w:type="spellEnd"/>
            <w:r w:rsidRPr="00AF17DC">
              <w:rPr>
                <w:rFonts w:ascii="Times New Roman" w:eastAsia="Times New Roman" w:hAnsi="Times New Roman" w:cs="Times New Roman"/>
                <w:bCs/>
                <w:snapToGrid w:val="0"/>
                <w:sz w:val="28"/>
                <w:szCs w:val="28"/>
                <w:lang w:val="ru-RU" w:eastAsia="ru-RU"/>
              </w:rPr>
              <w:t xml:space="preserve"> </w:t>
            </w:r>
            <w:proofErr w:type="spellStart"/>
            <w:r w:rsidRPr="00AF17DC">
              <w:rPr>
                <w:rFonts w:ascii="Times New Roman" w:eastAsia="Times New Roman" w:hAnsi="Times New Roman" w:cs="Times New Roman"/>
                <w:bCs/>
                <w:snapToGrid w:val="0"/>
                <w:sz w:val="28"/>
                <w:szCs w:val="28"/>
                <w:lang w:val="ru-RU" w:eastAsia="ru-RU"/>
              </w:rPr>
              <w:t>роботи</w:t>
            </w:r>
            <w:proofErr w:type="spellEnd"/>
            <w:r w:rsidRPr="00AF17DC">
              <w:rPr>
                <w:rFonts w:ascii="Times New Roman" w:eastAsia="Times New Roman" w:hAnsi="Times New Roman" w:cs="Times New Roman"/>
                <w:bCs/>
                <w:snapToGrid w:val="0"/>
                <w:sz w:val="28"/>
                <w:szCs w:val="28"/>
                <w:lang w:val="ru-RU" w:eastAsia="ru-RU"/>
              </w:rPr>
              <w:t>/</w:t>
            </w:r>
            <w:proofErr w:type="gramEnd"/>
          </w:p>
          <w:p w:rsidR="00AF17DC" w:rsidRPr="008B7BF8" w:rsidRDefault="00AF17DC" w:rsidP="00AF17DC">
            <w:pPr>
              <w:spacing w:after="0" w:line="240" w:lineRule="auto"/>
              <w:jc w:val="center"/>
              <w:rPr>
                <w:rFonts w:ascii="Times New Roman" w:eastAsia="Times New Roman" w:hAnsi="Times New Roman" w:cs="Times New Roman"/>
                <w:snapToGrid w:val="0"/>
                <w:sz w:val="28"/>
                <w:szCs w:val="28"/>
                <w:lang w:val="ru-RU" w:eastAsia="ru-RU"/>
              </w:rPr>
            </w:pPr>
            <w:proofErr w:type="spellStart"/>
            <w:r w:rsidRPr="00AF17DC">
              <w:rPr>
                <w:rFonts w:ascii="Times New Roman" w:eastAsia="Times New Roman" w:hAnsi="Times New Roman" w:cs="Times New Roman"/>
                <w:bCs/>
                <w:snapToGrid w:val="0"/>
                <w:sz w:val="28"/>
                <w:szCs w:val="28"/>
                <w:lang w:val="ru-RU" w:eastAsia="ru-RU"/>
              </w:rPr>
              <w:t>семінарські</w:t>
            </w:r>
            <w:proofErr w:type="spellEnd"/>
            <w:r w:rsidRPr="00AF17DC">
              <w:rPr>
                <w:rFonts w:ascii="Times New Roman" w:eastAsia="Times New Roman" w:hAnsi="Times New Roman" w:cs="Times New Roman"/>
                <w:bCs/>
                <w:snapToGrid w:val="0"/>
                <w:sz w:val="28"/>
                <w:szCs w:val="28"/>
                <w:lang w:val="ru-RU" w:eastAsia="ru-RU"/>
              </w:rPr>
              <w:t xml:space="preserve"> </w:t>
            </w:r>
            <w:proofErr w:type="spellStart"/>
            <w:r w:rsidRPr="00AF17DC">
              <w:rPr>
                <w:rFonts w:ascii="Times New Roman" w:eastAsia="Times New Roman" w:hAnsi="Times New Roman" w:cs="Times New Roman"/>
                <w:bCs/>
                <w:snapToGrid w:val="0"/>
                <w:sz w:val="28"/>
                <w:szCs w:val="28"/>
                <w:lang w:val="ru-RU" w:eastAsia="ru-RU"/>
              </w:rPr>
              <w:t>заняття</w:t>
            </w:r>
            <w:proofErr w:type="spellEnd"/>
            <w:r w:rsidRPr="00AF17DC">
              <w:rPr>
                <w:rFonts w:ascii="Times New Roman" w:eastAsia="Times New Roman" w:hAnsi="Times New Roman" w:cs="Times New Roman"/>
                <w:bCs/>
                <w:snapToGrid w:val="0"/>
                <w:sz w:val="28"/>
                <w:szCs w:val="28"/>
                <w:lang w:val="ru-RU" w:eastAsia="ru-RU"/>
              </w:rPr>
              <w:t>)</w:t>
            </w:r>
          </w:p>
        </w:tc>
        <w:tc>
          <w:tcPr>
            <w:tcW w:w="2964" w:type="dxa"/>
            <w:shd w:val="clear" w:color="auto" w:fill="D9D9D9"/>
            <w:vAlign w:val="center"/>
          </w:tcPr>
          <w:p w:rsidR="00AF17DC" w:rsidRPr="008B7BF8" w:rsidRDefault="00AF17DC" w:rsidP="00454376">
            <w:pPr>
              <w:spacing w:after="0" w:line="240" w:lineRule="auto"/>
              <w:jc w:val="center"/>
              <w:rPr>
                <w:rFonts w:ascii="Times New Roman" w:eastAsia="Times New Roman" w:hAnsi="Times New Roman" w:cs="Times New Roman"/>
                <w:snapToGrid w:val="0"/>
                <w:sz w:val="28"/>
                <w:szCs w:val="28"/>
                <w:lang w:val="ru-RU" w:eastAsia="ru-RU"/>
              </w:rPr>
            </w:pPr>
            <w:proofErr w:type="spellStart"/>
            <w:r>
              <w:rPr>
                <w:rFonts w:ascii="Times New Roman" w:eastAsia="Times New Roman" w:hAnsi="Times New Roman" w:cs="Times New Roman"/>
                <w:snapToGrid w:val="0"/>
                <w:sz w:val="28"/>
                <w:szCs w:val="28"/>
                <w:lang w:val="ru-RU" w:eastAsia="ru-RU"/>
              </w:rPr>
              <w:t>Екзамен</w:t>
            </w:r>
            <w:proofErr w:type="spellEnd"/>
          </w:p>
        </w:tc>
        <w:tc>
          <w:tcPr>
            <w:tcW w:w="2527" w:type="dxa"/>
            <w:shd w:val="clear" w:color="auto" w:fill="D9D9D9"/>
            <w:vAlign w:val="center"/>
          </w:tcPr>
          <w:p w:rsidR="00AF17DC" w:rsidRDefault="00AF17DC" w:rsidP="00454376">
            <w:pPr>
              <w:spacing w:after="0" w:line="240" w:lineRule="auto"/>
              <w:jc w:val="center"/>
              <w:rPr>
                <w:rFonts w:ascii="Times New Roman" w:eastAsia="Times New Roman" w:hAnsi="Times New Roman" w:cs="Times New Roman"/>
                <w:snapToGrid w:val="0"/>
                <w:sz w:val="28"/>
                <w:szCs w:val="28"/>
                <w:lang w:val="ru-RU" w:eastAsia="ru-RU"/>
              </w:rPr>
            </w:pPr>
            <w:r>
              <w:rPr>
                <w:rFonts w:ascii="Times New Roman" w:eastAsia="Times New Roman" w:hAnsi="Times New Roman" w:cs="Times New Roman"/>
                <w:snapToGrid w:val="0"/>
                <w:sz w:val="28"/>
                <w:szCs w:val="28"/>
                <w:lang w:val="ru-RU" w:eastAsia="ru-RU"/>
              </w:rPr>
              <w:t>Разом</w:t>
            </w:r>
          </w:p>
        </w:tc>
      </w:tr>
      <w:tr w:rsidR="00AF17DC" w:rsidRPr="008B7BF8" w:rsidTr="00AF17DC">
        <w:trPr>
          <w:jc w:val="center"/>
        </w:trPr>
        <w:tc>
          <w:tcPr>
            <w:tcW w:w="4079" w:type="dxa"/>
          </w:tcPr>
          <w:p w:rsidR="00AF17DC" w:rsidRPr="008B7BF8" w:rsidRDefault="00AF17DC" w:rsidP="008B7BF8">
            <w:pPr>
              <w:spacing w:after="0" w:line="240" w:lineRule="auto"/>
              <w:jc w:val="center"/>
              <w:rPr>
                <w:rFonts w:ascii="Times New Roman" w:eastAsia="Times New Roman" w:hAnsi="Times New Roman" w:cs="Times New Roman"/>
                <w:b/>
                <w:bCs/>
                <w:snapToGrid w:val="0"/>
                <w:sz w:val="28"/>
                <w:szCs w:val="28"/>
                <w:lang w:val="ru-RU" w:eastAsia="ru-RU"/>
              </w:rPr>
            </w:pPr>
            <w:r>
              <w:rPr>
                <w:rFonts w:ascii="Times New Roman" w:eastAsia="Times New Roman" w:hAnsi="Times New Roman" w:cs="Times New Roman"/>
                <w:b/>
                <w:bCs/>
                <w:i/>
                <w:iCs/>
                <w:snapToGrid w:val="0"/>
                <w:sz w:val="28"/>
                <w:szCs w:val="28"/>
                <w:lang w:val="ru-RU" w:eastAsia="ru-RU"/>
              </w:rPr>
              <w:t>50</w:t>
            </w:r>
            <w:r w:rsidRPr="008B7BF8">
              <w:rPr>
                <w:rFonts w:ascii="Times New Roman" w:eastAsia="Times New Roman" w:hAnsi="Times New Roman" w:cs="Times New Roman"/>
                <w:b/>
                <w:bCs/>
                <w:i/>
                <w:iCs/>
                <w:snapToGrid w:val="0"/>
                <w:sz w:val="28"/>
                <w:szCs w:val="28"/>
                <w:lang w:val="ru-RU" w:eastAsia="ru-RU"/>
              </w:rPr>
              <w:t xml:space="preserve"> </w:t>
            </w:r>
            <w:proofErr w:type="spellStart"/>
            <w:r w:rsidRPr="008B7BF8">
              <w:rPr>
                <w:rFonts w:ascii="Times New Roman" w:eastAsia="Times New Roman" w:hAnsi="Times New Roman" w:cs="Times New Roman"/>
                <w:b/>
                <w:bCs/>
                <w:i/>
                <w:iCs/>
                <w:snapToGrid w:val="0"/>
                <w:sz w:val="28"/>
                <w:szCs w:val="28"/>
                <w:lang w:val="ru-RU" w:eastAsia="ru-RU"/>
              </w:rPr>
              <w:t>балі</w:t>
            </w:r>
            <w:proofErr w:type="gramStart"/>
            <w:r w:rsidRPr="008B7BF8">
              <w:rPr>
                <w:rFonts w:ascii="Times New Roman" w:eastAsia="Times New Roman" w:hAnsi="Times New Roman" w:cs="Times New Roman"/>
                <w:b/>
                <w:bCs/>
                <w:i/>
                <w:iCs/>
                <w:snapToGrid w:val="0"/>
                <w:sz w:val="28"/>
                <w:szCs w:val="28"/>
                <w:lang w:val="ru-RU" w:eastAsia="ru-RU"/>
              </w:rPr>
              <w:t>в</w:t>
            </w:r>
            <w:proofErr w:type="spellEnd"/>
            <w:proofErr w:type="gramEnd"/>
          </w:p>
        </w:tc>
        <w:tc>
          <w:tcPr>
            <w:tcW w:w="2964" w:type="dxa"/>
          </w:tcPr>
          <w:p w:rsidR="00AF17DC" w:rsidRPr="008B7BF8" w:rsidRDefault="00AF17DC" w:rsidP="008B7BF8">
            <w:pPr>
              <w:spacing w:after="0" w:line="240" w:lineRule="auto"/>
              <w:jc w:val="center"/>
              <w:rPr>
                <w:rFonts w:ascii="Times New Roman" w:eastAsia="Times New Roman" w:hAnsi="Times New Roman" w:cs="Times New Roman"/>
                <w:b/>
                <w:bCs/>
                <w:i/>
                <w:iCs/>
                <w:snapToGrid w:val="0"/>
                <w:sz w:val="28"/>
                <w:szCs w:val="28"/>
                <w:lang w:val="ru-RU" w:eastAsia="ru-RU"/>
              </w:rPr>
            </w:pPr>
            <w:r>
              <w:rPr>
                <w:rFonts w:ascii="Times New Roman" w:eastAsia="Times New Roman" w:hAnsi="Times New Roman" w:cs="Times New Roman"/>
                <w:b/>
                <w:bCs/>
                <w:i/>
                <w:iCs/>
                <w:snapToGrid w:val="0"/>
                <w:sz w:val="28"/>
                <w:szCs w:val="28"/>
                <w:lang w:val="ru-RU" w:eastAsia="ru-RU"/>
              </w:rPr>
              <w:t>50</w:t>
            </w:r>
            <w:r w:rsidRPr="008B7BF8">
              <w:rPr>
                <w:rFonts w:ascii="Times New Roman" w:eastAsia="Times New Roman" w:hAnsi="Times New Roman" w:cs="Times New Roman"/>
                <w:b/>
                <w:bCs/>
                <w:i/>
                <w:iCs/>
                <w:snapToGrid w:val="0"/>
                <w:sz w:val="28"/>
                <w:szCs w:val="28"/>
                <w:lang w:val="ru-RU" w:eastAsia="ru-RU"/>
              </w:rPr>
              <w:t xml:space="preserve"> </w:t>
            </w:r>
            <w:proofErr w:type="spellStart"/>
            <w:r w:rsidRPr="008B7BF8">
              <w:rPr>
                <w:rFonts w:ascii="Times New Roman" w:eastAsia="Times New Roman" w:hAnsi="Times New Roman" w:cs="Times New Roman"/>
                <w:b/>
                <w:bCs/>
                <w:i/>
                <w:iCs/>
                <w:snapToGrid w:val="0"/>
                <w:sz w:val="28"/>
                <w:szCs w:val="28"/>
                <w:lang w:val="ru-RU" w:eastAsia="ru-RU"/>
              </w:rPr>
              <w:t>балі</w:t>
            </w:r>
            <w:proofErr w:type="gramStart"/>
            <w:r w:rsidRPr="008B7BF8">
              <w:rPr>
                <w:rFonts w:ascii="Times New Roman" w:eastAsia="Times New Roman" w:hAnsi="Times New Roman" w:cs="Times New Roman"/>
                <w:b/>
                <w:bCs/>
                <w:i/>
                <w:iCs/>
                <w:snapToGrid w:val="0"/>
                <w:sz w:val="28"/>
                <w:szCs w:val="28"/>
                <w:lang w:val="ru-RU" w:eastAsia="ru-RU"/>
              </w:rPr>
              <w:t>в</w:t>
            </w:r>
            <w:proofErr w:type="spellEnd"/>
            <w:proofErr w:type="gramEnd"/>
          </w:p>
        </w:tc>
        <w:tc>
          <w:tcPr>
            <w:tcW w:w="2527" w:type="dxa"/>
          </w:tcPr>
          <w:p w:rsidR="00AF17DC" w:rsidRDefault="00AF17DC" w:rsidP="008B7BF8">
            <w:pPr>
              <w:spacing w:after="0" w:line="240" w:lineRule="auto"/>
              <w:jc w:val="center"/>
              <w:rPr>
                <w:rFonts w:ascii="Times New Roman" w:eastAsia="Times New Roman" w:hAnsi="Times New Roman" w:cs="Times New Roman"/>
                <w:b/>
                <w:bCs/>
                <w:i/>
                <w:iCs/>
                <w:snapToGrid w:val="0"/>
                <w:sz w:val="28"/>
                <w:szCs w:val="28"/>
                <w:lang w:val="ru-RU" w:eastAsia="ru-RU"/>
              </w:rPr>
            </w:pPr>
            <w:r>
              <w:rPr>
                <w:rFonts w:ascii="Times New Roman" w:eastAsia="Times New Roman" w:hAnsi="Times New Roman" w:cs="Times New Roman"/>
                <w:b/>
                <w:bCs/>
                <w:i/>
                <w:iCs/>
                <w:snapToGrid w:val="0"/>
                <w:sz w:val="28"/>
                <w:szCs w:val="28"/>
                <w:lang w:val="ru-RU" w:eastAsia="ru-RU"/>
              </w:rPr>
              <w:t>100</w:t>
            </w:r>
            <w:r w:rsidRPr="008B7BF8">
              <w:rPr>
                <w:rFonts w:ascii="Times New Roman" w:eastAsia="Times New Roman" w:hAnsi="Times New Roman" w:cs="Times New Roman"/>
                <w:b/>
                <w:bCs/>
                <w:i/>
                <w:iCs/>
                <w:snapToGrid w:val="0"/>
                <w:sz w:val="28"/>
                <w:szCs w:val="28"/>
                <w:lang w:val="ru-RU" w:eastAsia="ru-RU"/>
              </w:rPr>
              <w:t xml:space="preserve"> </w:t>
            </w:r>
            <w:proofErr w:type="spellStart"/>
            <w:r w:rsidRPr="008B7BF8">
              <w:rPr>
                <w:rFonts w:ascii="Times New Roman" w:eastAsia="Times New Roman" w:hAnsi="Times New Roman" w:cs="Times New Roman"/>
                <w:b/>
                <w:bCs/>
                <w:i/>
                <w:iCs/>
                <w:snapToGrid w:val="0"/>
                <w:sz w:val="28"/>
                <w:szCs w:val="28"/>
                <w:lang w:val="ru-RU" w:eastAsia="ru-RU"/>
              </w:rPr>
              <w:t>балі</w:t>
            </w:r>
            <w:proofErr w:type="gramStart"/>
            <w:r w:rsidRPr="008B7BF8">
              <w:rPr>
                <w:rFonts w:ascii="Times New Roman" w:eastAsia="Times New Roman" w:hAnsi="Times New Roman" w:cs="Times New Roman"/>
                <w:b/>
                <w:bCs/>
                <w:i/>
                <w:iCs/>
                <w:snapToGrid w:val="0"/>
                <w:sz w:val="28"/>
                <w:szCs w:val="28"/>
                <w:lang w:val="ru-RU" w:eastAsia="ru-RU"/>
              </w:rPr>
              <w:t>в</w:t>
            </w:r>
            <w:proofErr w:type="spellEnd"/>
            <w:proofErr w:type="gramEnd"/>
          </w:p>
        </w:tc>
      </w:tr>
    </w:tbl>
    <w:p w:rsidR="008B7BF8" w:rsidRPr="008B7BF8" w:rsidRDefault="008B7BF8" w:rsidP="008B7BF8">
      <w:pPr>
        <w:spacing w:after="0" w:line="240" w:lineRule="auto"/>
        <w:jc w:val="center"/>
        <w:rPr>
          <w:rFonts w:ascii="Times New Roman" w:eastAsia="Times New Roman" w:hAnsi="Times New Roman" w:cs="Times New Roman"/>
          <w:b/>
          <w:bCs/>
          <w:snapToGrid w:val="0"/>
          <w:sz w:val="28"/>
          <w:szCs w:val="28"/>
          <w:lang w:eastAsia="ru-RU"/>
        </w:rPr>
      </w:pPr>
    </w:p>
    <w:p w:rsidR="007A2F95" w:rsidRDefault="007A2F95" w:rsidP="008B7BF8">
      <w:pPr>
        <w:spacing w:after="0" w:line="240" w:lineRule="auto"/>
        <w:ind w:firstLine="426"/>
        <w:jc w:val="both"/>
        <w:rPr>
          <w:rFonts w:ascii="Times New Roman" w:eastAsia="Times New Roman" w:hAnsi="Times New Roman" w:cs="Times New Roman"/>
          <w:snapToGrid w:val="0"/>
          <w:sz w:val="28"/>
          <w:szCs w:val="28"/>
          <w:lang w:eastAsia="ru-RU"/>
        </w:rPr>
      </w:pPr>
    </w:p>
    <w:p w:rsidR="008B7BF8" w:rsidRPr="008B7BF8" w:rsidRDefault="0031029F" w:rsidP="008B7BF8">
      <w:pPr>
        <w:spacing w:after="0" w:line="240" w:lineRule="auto"/>
        <w:ind w:firstLine="426"/>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Підсумкова сума балів за п</w:t>
      </w:r>
      <w:r w:rsidR="00717748">
        <w:rPr>
          <w:rFonts w:ascii="Times New Roman" w:eastAsia="Times New Roman" w:hAnsi="Times New Roman" w:cs="Times New Roman"/>
          <w:snapToGrid w:val="0"/>
          <w:sz w:val="28"/>
          <w:szCs w:val="28"/>
          <w:lang w:eastAsia="ru-RU"/>
        </w:rPr>
        <w:t>оточний контроль</w:t>
      </w:r>
      <w:r w:rsidR="008B7BF8" w:rsidRPr="008B7BF8">
        <w:rPr>
          <w:rFonts w:ascii="Times New Roman" w:eastAsia="Times New Roman" w:hAnsi="Times New Roman" w:cs="Times New Roman"/>
          <w:snapToGrid w:val="0"/>
          <w:sz w:val="28"/>
          <w:szCs w:val="28"/>
          <w:lang w:eastAsia="ru-RU"/>
        </w:rPr>
        <w:t xml:space="preserve"> розраховується</w:t>
      </w:r>
      <w:r w:rsidR="00717748">
        <w:rPr>
          <w:rFonts w:ascii="Times New Roman" w:eastAsia="Times New Roman" w:hAnsi="Times New Roman" w:cs="Times New Roman"/>
          <w:snapToGrid w:val="0"/>
          <w:sz w:val="28"/>
          <w:szCs w:val="28"/>
          <w:lang w:eastAsia="ru-RU"/>
        </w:rPr>
        <w:t xml:space="preserve"> за формулою</w:t>
      </w:r>
      <w:r w:rsidR="008B7BF8" w:rsidRPr="008B7BF8">
        <w:rPr>
          <w:rFonts w:ascii="Times New Roman" w:eastAsia="Times New Roman" w:hAnsi="Times New Roman" w:cs="Times New Roman"/>
          <w:snapToGrid w:val="0"/>
          <w:sz w:val="28"/>
          <w:szCs w:val="28"/>
          <w:lang w:eastAsia="ru-RU"/>
        </w:rPr>
        <w:t>:</w:t>
      </w:r>
    </w:p>
    <w:p w:rsidR="007A2F95" w:rsidRDefault="007A2F95" w:rsidP="008B7BF8">
      <w:pPr>
        <w:spacing w:after="0" w:line="240" w:lineRule="auto"/>
        <w:jc w:val="center"/>
        <w:rPr>
          <w:rFonts w:ascii="Times New Roman" w:eastAsia="Times New Roman" w:hAnsi="Times New Roman" w:cs="Times New Roman"/>
          <w:snapToGrid w:val="0"/>
          <w:sz w:val="28"/>
          <w:szCs w:val="28"/>
          <w:lang w:eastAsia="ru-RU"/>
        </w:rPr>
      </w:pPr>
    </w:p>
    <w:p w:rsidR="008B7BF8" w:rsidRPr="008B7BF8" w:rsidRDefault="00AF17DC" w:rsidP="008B7BF8">
      <w:pPr>
        <w:spacing w:after="0" w:line="240" w:lineRule="auto"/>
        <w:jc w:val="center"/>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position w:val="-24"/>
          <w:sz w:val="28"/>
          <w:szCs w:val="28"/>
          <w:lang w:eastAsia="ru-RU"/>
        </w:rPr>
        <w:object w:dxaOrig="29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05pt;height:32.25pt" o:ole="">
            <v:imagedata r:id="rId25" o:title=""/>
          </v:shape>
          <o:OLEObject Type="Embed" ProgID="Equation.3" ShapeID="_x0000_i1025" DrawAspect="Content" ObjectID="_1537133221" r:id="rId26"/>
        </w:object>
      </w:r>
    </w:p>
    <w:p w:rsidR="007A2F95" w:rsidRDefault="007A2F95" w:rsidP="008B7BF8">
      <w:pPr>
        <w:spacing w:after="0" w:line="240" w:lineRule="auto"/>
        <w:jc w:val="both"/>
        <w:rPr>
          <w:rFonts w:ascii="Times New Roman" w:eastAsia="Times New Roman" w:hAnsi="Times New Roman" w:cs="Times New Roman"/>
          <w:snapToGrid w:val="0"/>
          <w:sz w:val="28"/>
          <w:szCs w:val="28"/>
          <w:lang w:eastAsia="ru-RU"/>
        </w:rPr>
      </w:pPr>
    </w:p>
    <w:p w:rsidR="007A2F95" w:rsidRDefault="008B7BF8" w:rsidP="008B7BF8">
      <w:pPr>
        <w:spacing w:after="0" w:line="240" w:lineRule="auto"/>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 xml:space="preserve">де  </w:t>
      </w:r>
    </w:p>
    <w:p w:rsidR="008B7BF8" w:rsidRPr="008B7BF8" w:rsidRDefault="008B7BF8" w:rsidP="008B7BF8">
      <w:pPr>
        <w:spacing w:after="0" w:line="240" w:lineRule="auto"/>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i/>
          <w:iCs/>
          <w:snapToGrid w:val="0"/>
          <w:sz w:val="28"/>
          <w:szCs w:val="28"/>
          <w:lang w:eastAsia="ru-RU"/>
        </w:rPr>
        <w:t>О</w:t>
      </w:r>
      <w:r w:rsidRPr="008B7BF8">
        <w:rPr>
          <w:rFonts w:ascii="Times New Roman" w:eastAsia="Times New Roman" w:hAnsi="Times New Roman" w:cs="Times New Roman"/>
          <w:i/>
          <w:iCs/>
          <w:snapToGrid w:val="0"/>
          <w:sz w:val="28"/>
          <w:szCs w:val="28"/>
          <w:vertAlign w:val="subscript"/>
          <w:lang w:eastAsia="ru-RU"/>
        </w:rPr>
        <w:t>1</w:t>
      </w:r>
      <w:r w:rsidRPr="008B7BF8">
        <w:rPr>
          <w:rFonts w:ascii="Times New Roman" w:eastAsia="Times New Roman" w:hAnsi="Times New Roman" w:cs="Times New Roman"/>
          <w:i/>
          <w:iCs/>
          <w:snapToGrid w:val="0"/>
          <w:sz w:val="28"/>
          <w:szCs w:val="28"/>
          <w:lang w:eastAsia="ru-RU"/>
        </w:rPr>
        <w:t>, О</w:t>
      </w:r>
      <w:r w:rsidRPr="008B7BF8">
        <w:rPr>
          <w:rFonts w:ascii="Times New Roman" w:eastAsia="Times New Roman" w:hAnsi="Times New Roman" w:cs="Times New Roman"/>
          <w:i/>
          <w:iCs/>
          <w:snapToGrid w:val="0"/>
          <w:sz w:val="28"/>
          <w:szCs w:val="28"/>
          <w:vertAlign w:val="subscript"/>
          <w:lang w:eastAsia="ru-RU"/>
        </w:rPr>
        <w:t>2</w:t>
      </w:r>
      <w:r w:rsidRPr="008B7BF8">
        <w:rPr>
          <w:rFonts w:ascii="Times New Roman" w:eastAsia="Times New Roman" w:hAnsi="Times New Roman" w:cs="Times New Roman"/>
          <w:i/>
          <w:iCs/>
          <w:snapToGrid w:val="0"/>
          <w:sz w:val="28"/>
          <w:szCs w:val="28"/>
          <w:lang w:eastAsia="ru-RU"/>
        </w:rPr>
        <w:t>,</w:t>
      </w:r>
      <w:r w:rsidRPr="008B7BF8">
        <w:rPr>
          <w:rFonts w:ascii="Times New Roman" w:eastAsia="Times New Roman" w:hAnsi="Times New Roman" w:cs="Times New Roman"/>
          <w:snapToGrid w:val="0"/>
          <w:sz w:val="28"/>
          <w:szCs w:val="28"/>
          <w:lang w:eastAsia="ru-RU"/>
        </w:rPr>
        <w:t xml:space="preserve"> ... – оцінки за знання на поточних практичних роботах/семінарських заняттях та результати поточних тематичних тестувань;</w:t>
      </w:r>
    </w:p>
    <w:p w:rsidR="008B7BF8" w:rsidRPr="008B7BF8" w:rsidRDefault="008B7BF8" w:rsidP="008B7BF8">
      <w:pPr>
        <w:spacing w:after="0" w:line="240" w:lineRule="auto"/>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i/>
          <w:iCs/>
          <w:snapToGrid w:val="0"/>
          <w:sz w:val="28"/>
          <w:szCs w:val="28"/>
          <w:lang w:eastAsia="ru-RU"/>
        </w:rPr>
        <w:t>п</w:t>
      </w:r>
      <w:r w:rsidRPr="008B7BF8">
        <w:rPr>
          <w:rFonts w:ascii="Times New Roman" w:eastAsia="Times New Roman" w:hAnsi="Times New Roman" w:cs="Times New Roman"/>
          <w:snapToGrid w:val="0"/>
          <w:sz w:val="28"/>
          <w:szCs w:val="28"/>
          <w:lang w:eastAsia="ru-RU"/>
        </w:rPr>
        <w:t xml:space="preserve"> – кількість практичних робіт/семінарських занять, контрольних робіт.</w:t>
      </w:r>
    </w:p>
    <w:p w:rsidR="008B7BF8" w:rsidRPr="008B7BF8" w:rsidRDefault="008B7BF8" w:rsidP="008B7BF8">
      <w:pPr>
        <w:spacing w:after="0" w:line="240" w:lineRule="auto"/>
        <w:jc w:val="both"/>
        <w:rPr>
          <w:rFonts w:ascii="Times New Roman" w:eastAsia="Times New Roman" w:hAnsi="Times New Roman" w:cs="Times New Roman"/>
          <w:snapToGrid w:val="0"/>
          <w:sz w:val="28"/>
          <w:szCs w:val="28"/>
          <w:lang w:eastAsia="ru-RU"/>
        </w:rPr>
      </w:pPr>
    </w:p>
    <w:p w:rsidR="00BD077D" w:rsidRDefault="00BD077D" w:rsidP="008B7BF8">
      <w:pPr>
        <w:spacing w:after="0" w:line="240" w:lineRule="auto"/>
        <w:jc w:val="center"/>
        <w:rPr>
          <w:rFonts w:ascii="Times New Roman" w:eastAsia="Times New Roman" w:hAnsi="Times New Roman" w:cs="Times New Roman"/>
          <w:b/>
          <w:caps/>
          <w:snapToGrid w:val="0"/>
          <w:sz w:val="28"/>
          <w:szCs w:val="28"/>
          <w:lang w:eastAsia="ru-RU"/>
        </w:rPr>
      </w:pPr>
    </w:p>
    <w:p w:rsidR="008B7BF8" w:rsidRPr="008B7BF8" w:rsidRDefault="008B7BF8" w:rsidP="008B7BF8">
      <w:pPr>
        <w:spacing w:after="0" w:line="240" w:lineRule="auto"/>
        <w:jc w:val="center"/>
        <w:rPr>
          <w:rFonts w:ascii="Times New Roman" w:eastAsia="Times New Roman" w:hAnsi="Times New Roman" w:cs="Times New Roman"/>
          <w:b/>
          <w:caps/>
          <w:snapToGrid w:val="0"/>
          <w:sz w:val="28"/>
          <w:szCs w:val="28"/>
          <w:lang w:eastAsia="ru-RU"/>
        </w:rPr>
      </w:pPr>
      <w:r w:rsidRPr="008B7BF8">
        <w:rPr>
          <w:rFonts w:ascii="Times New Roman" w:eastAsia="Times New Roman" w:hAnsi="Times New Roman" w:cs="Times New Roman"/>
          <w:b/>
          <w:caps/>
          <w:snapToGrid w:val="0"/>
          <w:sz w:val="28"/>
          <w:szCs w:val="28"/>
          <w:lang w:eastAsia="ru-RU"/>
        </w:rPr>
        <w:t>11.2.  Система нарахування рейтингових балів та критерії оцінювання знань студентів</w:t>
      </w:r>
    </w:p>
    <w:p w:rsidR="008B7BF8" w:rsidRPr="008B7BF8" w:rsidRDefault="008B7BF8" w:rsidP="00B65CE8">
      <w:pPr>
        <w:spacing w:before="300" w:after="0" w:line="240" w:lineRule="auto"/>
        <w:ind w:firstLine="567"/>
        <w:jc w:val="both"/>
        <w:rPr>
          <w:rFonts w:ascii="Times New Roman" w:eastAsia="Times New Roman" w:hAnsi="Times New Roman" w:cs="Times New Roman"/>
          <w:b/>
          <w:iCs/>
          <w:snapToGrid w:val="0"/>
          <w:sz w:val="28"/>
          <w:szCs w:val="28"/>
          <w:lang w:eastAsia="ru-RU"/>
        </w:rPr>
      </w:pPr>
      <w:r w:rsidRPr="008B7BF8">
        <w:rPr>
          <w:rFonts w:ascii="Times New Roman" w:eastAsia="Times New Roman" w:hAnsi="Times New Roman" w:cs="Times New Roman"/>
          <w:iCs/>
          <w:snapToGrid w:val="0"/>
          <w:sz w:val="28"/>
          <w:szCs w:val="28"/>
          <w:lang w:eastAsia="ru-RU"/>
        </w:rPr>
        <w:t xml:space="preserve">По закінченні вивчення навчальної дисципліни студент може максимально набрати </w:t>
      </w:r>
      <w:r w:rsidRPr="008B7BF8">
        <w:rPr>
          <w:rFonts w:ascii="Times New Roman" w:eastAsia="Times New Roman" w:hAnsi="Times New Roman" w:cs="Times New Roman"/>
          <w:b/>
          <w:iCs/>
          <w:snapToGrid w:val="0"/>
          <w:sz w:val="28"/>
          <w:szCs w:val="28"/>
          <w:lang w:eastAsia="ru-RU"/>
        </w:rPr>
        <w:t xml:space="preserve">100 балів. </w:t>
      </w:r>
    </w:p>
    <w:p w:rsidR="00C95821" w:rsidRDefault="00C95821" w:rsidP="008B7BF8">
      <w:pPr>
        <w:spacing w:after="0" w:line="240" w:lineRule="auto"/>
        <w:jc w:val="center"/>
        <w:rPr>
          <w:rFonts w:ascii="Times New Roman" w:eastAsia="Times New Roman" w:hAnsi="Times New Roman" w:cs="Times New Roman"/>
          <w:b/>
          <w:snapToGrid w:val="0"/>
          <w:sz w:val="28"/>
          <w:szCs w:val="28"/>
          <w:lang w:eastAsia="ru-RU"/>
        </w:rPr>
      </w:pPr>
    </w:p>
    <w:p w:rsidR="008B7BF8" w:rsidRPr="008B7BF8" w:rsidRDefault="008B7BF8" w:rsidP="008B7BF8">
      <w:pPr>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Система нарахування рейтингових балів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6265"/>
        <w:gridCol w:w="1260"/>
        <w:gridCol w:w="1518"/>
      </w:tblGrid>
      <w:tr w:rsidR="008B7BF8" w:rsidRPr="008B7BF8" w:rsidTr="00225933">
        <w:trPr>
          <w:trHeight w:val="410"/>
        </w:trPr>
        <w:tc>
          <w:tcPr>
            <w:tcW w:w="596" w:type="dxa"/>
            <w:tcBorders>
              <w:top w:val="single" w:sz="4" w:space="0" w:color="auto"/>
              <w:left w:val="single" w:sz="4" w:space="0" w:color="auto"/>
              <w:bottom w:val="single" w:sz="4" w:space="0" w:color="auto"/>
              <w:right w:val="single" w:sz="4" w:space="0" w:color="auto"/>
            </w:tcBorders>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lang w:eastAsia="ru-RU"/>
              </w:rPr>
            </w:pPr>
            <w:r w:rsidRPr="008B7BF8">
              <w:rPr>
                <w:rFonts w:ascii="Times New Roman" w:eastAsia="Times New Roman" w:hAnsi="Times New Roman" w:cs="Times New Roman"/>
                <w:b/>
                <w:snapToGrid w:val="0"/>
                <w:lang w:eastAsia="ru-RU"/>
              </w:rPr>
              <w:t>№ з/п</w:t>
            </w:r>
          </w:p>
        </w:tc>
        <w:tc>
          <w:tcPr>
            <w:tcW w:w="6265" w:type="dxa"/>
            <w:tcBorders>
              <w:top w:val="single" w:sz="4" w:space="0" w:color="auto"/>
              <w:left w:val="single" w:sz="4" w:space="0" w:color="auto"/>
              <w:bottom w:val="single" w:sz="4" w:space="0" w:color="auto"/>
              <w:right w:val="single" w:sz="4" w:space="0" w:color="auto"/>
            </w:tcBorders>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lang w:eastAsia="ru-RU"/>
              </w:rPr>
            </w:pPr>
            <w:r w:rsidRPr="008B7BF8">
              <w:rPr>
                <w:rFonts w:ascii="Times New Roman" w:eastAsia="Times New Roman" w:hAnsi="Times New Roman" w:cs="Times New Roman"/>
                <w:b/>
                <w:snapToGrid w:val="0"/>
                <w:lang w:eastAsia="ru-RU"/>
              </w:rPr>
              <w:t>Види робіт</w:t>
            </w:r>
          </w:p>
        </w:tc>
        <w:tc>
          <w:tcPr>
            <w:tcW w:w="1260" w:type="dxa"/>
            <w:tcBorders>
              <w:top w:val="single" w:sz="4" w:space="0" w:color="auto"/>
              <w:left w:val="single" w:sz="4" w:space="0" w:color="auto"/>
              <w:bottom w:val="single" w:sz="4" w:space="0" w:color="auto"/>
              <w:right w:val="single" w:sz="4" w:space="0" w:color="auto"/>
            </w:tcBorders>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lang w:eastAsia="ru-RU"/>
              </w:rPr>
            </w:pPr>
            <w:r w:rsidRPr="008B7BF8">
              <w:rPr>
                <w:rFonts w:ascii="Times New Roman" w:eastAsia="Times New Roman" w:hAnsi="Times New Roman" w:cs="Times New Roman"/>
                <w:b/>
                <w:snapToGrid w:val="0"/>
                <w:lang w:eastAsia="ru-RU"/>
              </w:rPr>
              <w:t>Бали рейтингу</w:t>
            </w:r>
          </w:p>
        </w:tc>
        <w:tc>
          <w:tcPr>
            <w:tcW w:w="1518" w:type="dxa"/>
            <w:tcBorders>
              <w:top w:val="single" w:sz="4" w:space="0" w:color="auto"/>
              <w:left w:val="single" w:sz="4" w:space="0" w:color="auto"/>
              <w:bottom w:val="single" w:sz="4" w:space="0" w:color="auto"/>
              <w:right w:val="single" w:sz="4" w:space="0" w:color="auto"/>
            </w:tcBorders>
          </w:tcPr>
          <w:p w:rsidR="008B7BF8" w:rsidRPr="008B7BF8" w:rsidRDefault="008B7BF8" w:rsidP="008B7BF8">
            <w:pPr>
              <w:spacing w:after="0" w:line="240" w:lineRule="auto"/>
              <w:jc w:val="center"/>
              <w:rPr>
                <w:rFonts w:ascii="Times New Roman" w:eastAsia="Times New Roman" w:hAnsi="Times New Roman" w:cs="Times New Roman"/>
                <w:b/>
                <w:snapToGrid w:val="0"/>
                <w:sz w:val="20"/>
                <w:szCs w:val="20"/>
                <w:lang w:eastAsia="ru-RU"/>
              </w:rPr>
            </w:pPr>
            <w:r w:rsidRPr="008B7BF8">
              <w:rPr>
                <w:rFonts w:ascii="Times New Roman" w:eastAsia="Times New Roman" w:hAnsi="Times New Roman" w:cs="Times New Roman"/>
                <w:b/>
                <w:snapToGrid w:val="0"/>
                <w:sz w:val="20"/>
                <w:szCs w:val="20"/>
                <w:lang w:eastAsia="ru-RU"/>
              </w:rPr>
              <w:t>Максимальна к-сть балів</w:t>
            </w:r>
          </w:p>
        </w:tc>
      </w:tr>
      <w:tr w:rsidR="008B7BF8" w:rsidRPr="008B7BF8" w:rsidTr="00225933">
        <w:tc>
          <w:tcPr>
            <w:tcW w:w="9639" w:type="dxa"/>
            <w:gridSpan w:val="4"/>
            <w:shd w:val="clear" w:color="auto" w:fill="D9D9D9"/>
          </w:tcPr>
          <w:p w:rsidR="008B7BF8" w:rsidRPr="008B7BF8" w:rsidRDefault="008B7BF8" w:rsidP="008B7BF8">
            <w:pPr>
              <w:spacing w:after="0" w:line="240" w:lineRule="auto"/>
              <w:jc w:val="center"/>
              <w:rPr>
                <w:rFonts w:ascii="Times New Roman" w:eastAsia="Times New Roman" w:hAnsi="Times New Roman" w:cs="Times New Roman"/>
                <w:b/>
                <w:i/>
                <w:snapToGrid w:val="0"/>
                <w:lang w:eastAsia="ru-RU"/>
              </w:rPr>
            </w:pPr>
            <w:r w:rsidRPr="008B7BF8">
              <w:rPr>
                <w:rFonts w:ascii="Times New Roman" w:eastAsia="Times New Roman" w:hAnsi="Times New Roman" w:cs="Times New Roman"/>
                <w:b/>
                <w:i/>
                <w:snapToGrid w:val="0"/>
                <w:lang w:eastAsia="ru-RU"/>
              </w:rPr>
              <w:t>Обов’язкові види робіт</w:t>
            </w:r>
          </w:p>
        </w:tc>
      </w:tr>
      <w:tr w:rsidR="008B7BF8" w:rsidRPr="008B7BF8" w:rsidTr="00225933">
        <w:trPr>
          <w:trHeight w:val="360"/>
        </w:trPr>
        <w:tc>
          <w:tcPr>
            <w:tcW w:w="596" w:type="dxa"/>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lang w:eastAsia="ru-RU"/>
              </w:rPr>
            </w:pPr>
            <w:r w:rsidRPr="008B7BF8">
              <w:rPr>
                <w:rFonts w:ascii="Times New Roman" w:eastAsia="Times New Roman" w:hAnsi="Times New Roman" w:cs="Times New Roman"/>
                <w:b/>
                <w:snapToGrid w:val="0"/>
                <w:lang w:eastAsia="ru-RU"/>
              </w:rPr>
              <w:t>1.</w:t>
            </w:r>
          </w:p>
        </w:tc>
        <w:tc>
          <w:tcPr>
            <w:tcW w:w="6265" w:type="dxa"/>
          </w:tcPr>
          <w:p w:rsidR="008B7BF8" w:rsidRPr="008B7BF8" w:rsidRDefault="008B7BF8" w:rsidP="008B7BF8">
            <w:pPr>
              <w:autoSpaceDE w:val="0"/>
              <w:autoSpaceDN w:val="0"/>
              <w:adjustRightInd w:val="0"/>
              <w:spacing w:after="0" w:line="240" w:lineRule="auto"/>
              <w:jc w:val="both"/>
              <w:rPr>
                <w:rFonts w:ascii="Times New Roman" w:eastAsia="TimesNewRoman" w:hAnsi="Times New Roman" w:cs="Times New Roman"/>
                <w:b/>
                <w:snapToGrid w:val="0"/>
                <w:lang w:eastAsia="ru-RU"/>
              </w:rPr>
            </w:pPr>
            <w:r w:rsidRPr="008B7BF8">
              <w:rPr>
                <w:rFonts w:ascii="Times New Roman" w:eastAsia="TimesNewRoman" w:hAnsi="Times New Roman" w:cs="Times New Roman"/>
                <w:b/>
                <w:snapToGrid w:val="0"/>
                <w:lang w:eastAsia="ru-RU"/>
              </w:rPr>
              <w:t>Практичні роботи/семінарські заняття</w:t>
            </w:r>
          </w:p>
          <w:p w:rsidR="008B7BF8" w:rsidRPr="008B7BF8" w:rsidRDefault="008B7BF8" w:rsidP="008B7BF8">
            <w:pPr>
              <w:autoSpaceDE w:val="0"/>
              <w:autoSpaceDN w:val="0"/>
              <w:adjustRightInd w:val="0"/>
              <w:spacing w:after="0" w:line="240" w:lineRule="auto"/>
              <w:jc w:val="both"/>
              <w:rPr>
                <w:rFonts w:ascii="Times New Roman" w:eastAsia="TimesNewRoman" w:hAnsi="Times New Roman" w:cs="Times New Roman"/>
                <w:snapToGrid w:val="0"/>
                <w:lang w:eastAsia="ru-RU"/>
              </w:rPr>
            </w:pPr>
            <w:r w:rsidRPr="008B7BF8">
              <w:rPr>
                <w:rFonts w:ascii="Times New Roman" w:eastAsia="TimesNewRoman" w:hAnsi="Times New Roman" w:cs="Times New Roman"/>
                <w:snapToGrid w:val="0"/>
                <w:lang w:eastAsia="ru-RU"/>
              </w:rPr>
              <w:t>Оцінку «відмінно» (максимально 5 балів за практичну роботу/семінарське заняття) студент отримує за умови відповідності виконаного завдання студентом та його усної відповіді (захисту виконаної практичної роботи) за усіма п’ятьма зазначеними критеріями.</w:t>
            </w:r>
          </w:p>
          <w:p w:rsidR="008B7BF8" w:rsidRPr="008B7BF8" w:rsidRDefault="008B7BF8" w:rsidP="008B7BF8">
            <w:pPr>
              <w:autoSpaceDE w:val="0"/>
              <w:autoSpaceDN w:val="0"/>
              <w:adjustRightInd w:val="0"/>
              <w:spacing w:after="0" w:line="240" w:lineRule="auto"/>
              <w:jc w:val="both"/>
              <w:rPr>
                <w:rFonts w:ascii="Times New Roman" w:eastAsia="TimesNewRoman" w:hAnsi="Times New Roman" w:cs="Times New Roman"/>
                <w:snapToGrid w:val="0"/>
                <w:lang w:eastAsia="ru-RU"/>
              </w:rPr>
            </w:pPr>
            <w:r w:rsidRPr="008B7BF8">
              <w:rPr>
                <w:rFonts w:ascii="Times New Roman" w:eastAsia="TimesNewRoman" w:hAnsi="Times New Roman" w:cs="Times New Roman"/>
                <w:snapToGrid w:val="0"/>
                <w:lang w:eastAsia="ru-RU"/>
              </w:rPr>
              <w:t>Відсутність тієї чи іншої складової знижує оцінку.</w:t>
            </w:r>
          </w:p>
          <w:p w:rsidR="008B7BF8" w:rsidRPr="008B7BF8" w:rsidRDefault="008B7BF8" w:rsidP="008B7BF8">
            <w:pPr>
              <w:autoSpaceDE w:val="0"/>
              <w:autoSpaceDN w:val="0"/>
              <w:adjustRightInd w:val="0"/>
              <w:spacing w:after="0" w:line="240" w:lineRule="auto"/>
              <w:jc w:val="both"/>
              <w:rPr>
                <w:rFonts w:ascii="Times New Roman" w:eastAsia="TimesNewRoman" w:hAnsi="Times New Roman" w:cs="Times New Roman"/>
                <w:b/>
                <w:bCs/>
                <w:snapToGrid w:val="0"/>
                <w:lang w:eastAsia="ru-RU"/>
              </w:rPr>
            </w:pPr>
            <w:r w:rsidRPr="008B7BF8">
              <w:rPr>
                <w:rFonts w:ascii="Times New Roman" w:eastAsia="TimesNewRoman" w:hAnsi="Times New Roman" w:cs="Times New Roman"/>
                <w:b/>
                <w:bCs/>
                <w:snapToGrid w:val="0"/>
                <w:lang w:eastAsia="ru-RU"/>
              </w:rPr>
              <w:t>Контроль систематичного виконання практичних робіт/семінарських занять і самостійної роботи</w:t>
            </w:r>
          </w:p>
          <w:p w:rsidR="008B7BF8" w:rsidRPr="008B7BF8" w:rsidRDefault="008B7BF8" w:rsidP="008B7BF8">
            <w:pPr>
              <w:spacing w:after="0" w:line="240" w:lineRule="auto"/>
              <w:ind w:firstLine="346"/>
              <w:jc w:val="both"/>
              <w:rPr>
                <w:rFonts w:ascii="Times New Roman" w:eastAsia="Times New Roman" w:hAnsi="Times New Roman" w:cs="Times New Roman"/>
                <w:snapToGrid w:val="0"/>
                <w:lang w:eastAsia="ru-RU"/>
              </w:rPr>
            </w:pPr>
            <w:r w:rsidRPr="008B7BF8">
              <w:rPr>
                <w:rFonts w:ascii="Times New Roman" w:eastAsia="Times New Roman" w:hAnsi="Times New Roman" w:cs="Times New Roman"/>
                <w:b/>
                <w:i/>
                <w:snapToGrid w:val="0"/>
                <w:lang w:eastAsia="ru-RU"/>
              </w:rPr>
              <w:t>Відмінно («5»)</w:t>
            </w:r>
            <w:r w:rsidRPr="008B7BF8">
              <w:rPr>
                <w:rFonts w:ascii="Times New Roman" w:eastAsia="Times New Roman" w:hAnsi="Times New Roman" w:cs="Times New Roman"/>
                <w:snapToGrid w:val="0"/>
                <w:lang w:eastAsia="ru-RU"/>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p w:rsidR="008B7BF8" w:rsidRPr="008B7BF8" w:rsidRDefault="008B7BF8" w:rsidP="008B7BF8">
            <w:pPr>
              <w:spacing w:after="0" w:line="240" w:lineRule="auto"/>
              <w:ind w:firstLine="346"/>
              <w:jc w:val="both"/>
              <w:rPr>
                <w:rFonts w:ascii="Times New Roman" w:eastAsia="Times New Roman" w:hAnsi="Times New Roman" w:cs="Times New Roman"/>
                <w:snapToGrid w:val="0"/>
                <w:lang w:eastAsia="ru-RU"/>
              </w:rPr>
            </w:pPr>
            <w:r w:rsidRPr="008B7BF8">
              <w:rPr>
                <w:rFonts w:ascii="Times New Roman" w:eastAsia="Times New Roman" w:hAnsi="Times New Roman" w:cs="Times New Roman"/>
                <w:b/>
                <w:i/>
                <w:snapToGrid w:val="0"/>
                <w:lang w:eastAsia="ru-RU"/>
              </w:rPr>
              <w:t>Добре («4»)</w:t>
            </w:r>
            <w:r w:rsidRPr="008B7BF8">
              <w:rPr>
                <w:rFonts w:ascii="Times New Roman" w:eastAsia="Times New Roman" w:hAnsi="Times New Roman" w:cs="Times New Roman"/>
                <w:snapToGrid w:val="0"/>
                <w:lang w:eastAsia="ru-RU"/>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w:t>
            </w:r>
            <w:r w:rsidRPr="008B7BF8">
              <w:rPr>
                <w:rFonts w:ascii="Times New Roman" w:eastAsia="Times New Roman" w:hAnsi="Times New Roman" w:cs="Times New Roman"/>
                <w:snapToGrid w:val="0"/>
                <w:lang w:eastAsia="ru-RU"/>
              </w:rPr>
              <w:lastRenderedPageBreak/>
              <w:t xml:space="preserve">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 </w:t>
            </w:r>
          </w:p>
          <w:p w:rsidR="008B7BF8" w:rsidRPr="008B7BF8" w:rsidRDefault="008B7BF8" w:rsidP="008B7BF8">
            <w:pPr>
              <w:spacing w:after="0" w:line="240" w:lineRule="auto"/>
              <w:ind w:firstLine="346"/>
              <w:jc w:val="both"/>
              <w:rPr>
                <w:rFonts w:ascii="Times New Roman" w:eastAsia="Times New Roman" w:hAnsi="Times New Roman" w:cs="Times New Roman"/>
                <w:snapToGrid w:val="0"/>
                <w:lang w:eastAsia="ru-RU"/>
              </w:rPr>
            </w:pPr>
            <w:r w:rsidRPr="008B7BF8">
              <w:rPr>
                <w:rFonts w:ascii="Times New Roman" w:eastAsia="Times New Roman" w:hAnsi="Times New Roman" w:cs="Times New Roman"/>
                <w:b/>
                <w:i/>
                <w:snapToGrid w:val="0"/>
                <w:lang w:eastAsia="ru-RU"/>
              </w:rPr>
              <w:t>Задовільно («3»)</w:t>
            </w:r>
            <w:r w:rsidRPr="008B7BF8">
              <w:rPr>
                <w:rFonts w:ascii="Times New Roman" w:eastAsia="Times New Roman" w:hAnsi="Times New Roman" w:cs="Times New Roman"/>
                <w:snapToGrid w:val="0"/>
                <w:lang w:eastAsia="ru-RU"/>
              </w:rPr>
              <w:t xml:space="preserve"> – студент 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p w:rsidR="008B7BF8" w:rsidRPr="008B7BF8" w:rsidRDefault="008B7BF8" w:rsidP="008B7BF8">
            <w:pPr>
              <w:spacing w:after="0" w:line="240" w:lineRule="auto"/>
              <w:ind w:firstLine="346"/>
              <w:jc w:val="both"/>
              <w:rPr>
                <w:rFonts w:ascii="Times New Roman" w:eastAsia="Times New Roman" w:hAnsi="Times New Roman" w:cs="Times New Roman"/>
                <w:snapToGrid w:val="0"/>
                <w:lang w:eastAsia="ru-RU"/>
              </w:rPr>
            </w:pPr>
            <w:r w:rsidRPr="008B7BF8">
              <w:rPr>
                <w:rFonts w:ascii="Times New Roman" w:eastAsia="Times New Roman" w:hAnsi="Times New Roman" w:cs="Times New Roman"/>
                <w:b/>
                <w:i/>
                <w:snapToGrid w:val="0"/>
                <w:lang w:eastAsia="ru-RU"/>
              </w:rPr>
              <w:t>Незадовільно («2»)</w:t>
            </w:r>
            <w:r w:rsidRPr="008B7BF8">
              <w:rPr>
                <w:rFonts w:ascii="Times New Roman" w:eastAsia="Times New Roman" w:hAnsi="Times New Roman" w:cs="Times New Roman"/>
                <w:snapToGrid w:val="0"/>
                <w:lang w:eastAsia="ru-RU"/>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p w:rsidR="008B7BF8" w:rsidRPr="008B7BF8" w:rsidRDefault="008B7BF8" w:rsidP="008B7BF8">
            <w:pPr>
              <w:spacing w:after="0" w:line="240" w:lineRule="auto"/>
              <w:ind w:firstLine="346"/>
              <w:jc w:val="both"/>
              <w:rPr>
                <w:rFonts w:ascii="Times New Roman" w:eastAsia="Times New Roman" w:hAnsi="Times New Roman" w:cs="Times New Roman"/>
                <w:b/>
                <w:snapToGrid w:val="0"/>
                <w:lang w:eastAsia="ru-RU"/>
              </w:rPr>
            </w:pPr>
            <w:r w:rsidRPr="008B7BF8">
              <w:rPr>
                <w:rFonts w:ascii="Times New Roman" w:eastAsia="Times New Roman" w:hAnsi="Times New Roman" w:cs="Times New Roman"/>
                <w:b/>
                <w:i/>
                <w:snapToGrid w:val="0"/>
                <w:lang w:eastAsia="ru-RU"/>
              </w:rPr>
              <w:t>Незадовільно («1»)</w:t>
            </w:r>
            <w:r w:rsidRPr="008B7BF8">
              <w:rPr>
                <w:rFonts w:ascii="Times New Roman" w:eastAsia="Times New Roman" w:hAnsi="Times New Roman" w:cs="Times New Roman"/>
                <w:snapToGrid w:val="0"/>
                <w:lang w:eastAsia="ru-RU"/>
              </w:rPr>
              <w:t xml:space="preserve"> – студент частково володіє навчальним матеріалом не в змозі викласти зміст більшості питань теми під час усних виступів та письмових відповідей, допускаючи при цьому суттєві помилки. Правильно вирішив окремі тестові завдання.</w:t>
            </w:r>
          </w:p>
        </w:tc>
        <w:tc>
          <w:tcPr>
            <w:tcW w:w="1260" w:type="dxa"/>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lang w:eastAsia="ru-RU"/>
              </w:rPr>
            </w:pPr>
            <w:r w:rsidRPr="008B7BF8">
              <w:rPr>
                <w:rFonts w:ascii="Times New Roman" w:eastAsia="Times New Roman" w:hAnsi="Times New Roman" w:cs="Times New Roman"/>
                <w:b/>
                <w:snapToGrid w:val="0"/>
                <w:lang w:eastAsia="ru-RU"/>
              </w:rPr>
              <w:lastRenderedPageBreak/>
              <w:t>Від 1 до 5 балів</w:t>
            </w:r>
          </w:p>
        </w:tc>
        <w:tc>
          <w:tcPr>
            <w:tcW w:w="1518" w:type="dxa"/>
            <w:vAlign w:val="center"/>
          </w:tcPr>
          <w:p w:rsidR="008B7BF8" w:rsidRPr="008B7BF8" w:rsidRDefault="00C95821" w:rsidP="008B7BF8">
            <w:pPr>
              <w:spacing w:after="0" w:line="240" w:lineRule="auto"/>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50</w:t>
            </w:r>
          </w:p>
        </w:tc>
      </w:tr>
      <w:tr w:rsidR="008B7BF8" w:rsidRPr="008B7BF8" w:rsidTr="00225933">
        <w:trPr>
          <w:trHeight w:val="62"/>
        </w:trPr>
        <w:tc>
          <w:tcPr>
            <w:tcW w:w="596" w:type="dxa"/>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lang w:eastAsia="ru-RU"/>
              </w:rPr>
            </w:pPr>
            <w:r w:rsidRPr="008B7BF8">
              <w:rPr>
                <w:rFonts w:ascii="Times New Roman" w:eastAsia="Times New Roman" w:hAnsi="Times New Roman" w:cs="Times New Roman"/>
                <w:b/>
                <w:snapToGrid w:val="0"/>
                <w:lang w:eastAsia="ru-RU"/>
              </w:rPr>
              <w:lastRenderedPageBreak/>
              <w:t>2.</w:t>
            </w:r>
          </w:p>
        </w:tc>
        <w:tc>
          <w:tcPr>
            <w:tcW w:w="6265" w:type="dxa"/>
            <w:vAlign w:val="center"/>
          </w:tcPr>
          <w:p w:rsidR="008B7BF8" w:rsidRPr="008B7BF8" w:rsidRDefault="008B7BF8" w:rsidP="008B7BF8">
            <w:pPr>
              <w:spacing w:after="0" w:line="240" w:lineRule="auto"/>
              <w:jc w:val="both"/>
              <w:rPr>
                <w:rFonts w:ascii="Times New Roman" w:eastAsia="Times New Roman" w:hAnsi="Times New Roman" w:cs="Times New Roman"/>
                <w:b/>
                <w:snapToGrid w:val="0"/>
                <w:lang w:eastAsia="ru-RU"/>
              </w:rPr>
            </w:pPr>
            <w:r w:rsidRPr="008B7BF8">
              <w:rPr>
                <w:rFonts w:ascii="Times New Roman" w:eastAsia="Times New Roman" w:hAnsi="Times New Roman" w:cs="Times New Roman"/>
                <w:b/>
                <w:snapToGrid w:val="0"/>
                <w:lang w:eastAsia="ru-RU"/>
              </w:rPr>
              <w:t>Самостійна робота (тестування за результатами виконаних самостійних робіт)</w:t>
            </w:r>
          </w:p>
          <w:p w:rsidR="008B7BF8" w:rsidRPr="008B7BF8" w:rsidRDefault="008B7BF8" w:rsidP="00C95821">
            <w:pPr>
              <w:spacing w:after="0" w:line="240" w:lineRule="auto"/>
              <w:jc w:val="both"/>
              <w:rPr>
                <w:rFonts w:ascii="Times New Roman" w:eastAsia="Times New Roman" w:hAnsi="Times New Roman" w:cs="Times New Roman"/>
                <w:b/>
                <w:snapToGrid w:val="0"/>
                <w:lang w:eastAsia="ru-RU"/>
              </w:rPr>
            </w:pPr>
            <w:r w:rsidRPr="008B7BF8">
              <w:rPr>
                <w:rFonts w:ascii="Times New Roman" w:eastAsia="Times New Roman" w:hAnsi="Times New Roman" w:cs="Times New Roman"/>
                <w:snapToGrid w:val="0"/>
                <w:lang w:eastAsia="ru-RU"/>
              </w:rPr>
              <w:t xml:space="preserve">Самостійна робота студентів, яка передбачена в темі поряд з аудиторною роботою, оцінюється під час поточного контролю теми на відповідному занятті. Засвоєння тем, які виносяться лише на самостійну роботу контролюється при </w:t>
            </w:r>
            <w:r w:rsidR="00C95821">
              <w:rPr>
                <w:rFonts w:ascii="Times New Roman" w:eastAsia="Times New Roman" w:hAnsi="Times New Roman" w:cs="Times New Roman"/>
                <w:snapToGrid w:val="0"/>
                <w:lang w:eastAsia="ru-RU"/>
              </w:rPr>
              <w:t>поточному оцінюванні та на екзамені.</w:t>
            </w:r>
          </w:p>
        </w:tc>
        <w:tc>
          <w:tcPr>
            <w:tcW w:w="1260" w:type="dxa"/>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lang w:eastAsia="ru-RU"/>
              </w:rPr>
            </w:pPr>
          </w:p>
        </w:tc>
        <w:tc>
          <w:tcPr>
            <w:tcW w:w="1518" w:type="dxa"/>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lang w:eastAsia="ru-RU"/>
              </w:rPr>
            </w:pPr>
          </w:p>
        </w:tc>
      </w:tr>
      <w:tr w:rsidR="008B7BF8" w:rsidRPr="008B7BF8" w:rsidTr="00225933">
        <w:trPr>
          <w:trHeight w:val="62"/>
        </w:trPr>
        <w:tc>
          <w:tcPr>
            <w:tcW w:w="596" w:type="dxa"/>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lang w:eastAsia="ru-RU"/>
              </w:rPr>
            </w:pPr>
            <w:r w:rsidRPr="008B7BF8">
              <w:rPr>
                <w:rFonts w:ascii="Times New Roman" w:eastAsia="Times New Roman" w:hAnsi="Times New Roman" w:cs="Times New Roman"/>
                <w:b/>
                <w:snapToGrid w:val="0"/>
                <w:lang w:eastAsia="ru-RU"/>
              </w:rPr>
              <w:t>3.</w:t>
            </w:r>
          </w:p>
        </w:tc>
        <w:tc>
          <w:tcPr>
            <w:tcW w:w="6265" w:type="dxa"/>
          </w:tcPr>
          <w:p w:rsidR="008B7BF8" w:rsidRPr="008B7BF8" w:rsidRDefault="00C95821" w:rsidP="008B7BF8">
            <w:pPr>
              <w:spacing w:after="0" w:line="240" w:lineRule="auto"/>
              <w:jc w:val="both"/>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Екзамен</w:t>
            </w:r>
          </w:p>
          <w:p w:rsidR="008B7BF8" w:rsidRPr="008B7BF8" w:rsidRDefault="0053711C" w:rsidP="008B7BF8">
            <w:pPr>
              <w:spacing w:after="0" w:line="240" w:lineRule="auto"/>
              <w:jc w:val="both"/>
              <w:rPr>
                <w:rFonts w:ascii="Times New Roman" w:eastAsia="Times New Roman" w:hAnsi="Times New Roman" w:cs="Times New Roman"/>
                <w:b/>
                <w:snapToGrid w:val="0"/>
                <w:lang w:eastAsia="ru-RU"/>
              </w:rPr>
            </w:pPr>
            <w:r>
              <w:rPr>
                <w:rFonts w:ascii="Times New Roman" w:eastAsia="Times New Roman" w:hAnsi="Times New Roman" w:cs="Times New Roman"/>
                <w:snapToGrid w:val="0"/>
                <w:lang w:eastAsia="ru-RU"/>
              </w:rPr>
              <w:t>М</w:t>
            </w:r>
            <w:r w:rsidR="008B7BF8" w:rsidRPr="008B7BF8">
              <w:rPr>
                <w:rFonts w:ascii="Times New Roman" w:eastAsia="Times New Roman" w:hAnsi="Times New Roman" w:cs="Times New Roman"/>
                <w:snapToGrid w:val="0"/>
                <w:lang w:eastAsia="ru-RU"/>
              </w:rPr>
              <w:t xml:space="preserve">істить </w:t>
            </w:r>
            <w:r w:rsidR="008B7BF8" w:rsidRPr="008B7BF8">
              <w:rPr>
                <w:rFonts w:ascii="Times New Roman" w:eastAsia="Times New Roman" w:hAnsi="Times New Roman" w:cs="Times New Roman"/>
                <w:b/>
                <w:snapToGrid w:val="0"/>
                <w:lang w:eastAsia="ru-RU"/>
              </w:rPr>
              <w:t xml:space="preserve">28 завдань, завдання 3-ьох рівнів </w:t>
            </w:r>
            <w:r w:rsidR="008B7BF8" w:rsidRPr="008B7BF8">
              <w:rPr>
                <w:rFonts w:ascii="Times New Roman" w:eastAsia="Times New Roman" w:hAnsi="Times New Roman" w:cs="Times New Roman"/>
                <w:snapToGrid w:val="0"/>
                <w:lang w:eastAsia="ru-RU"/>
              </w:rPr>
              <w:t>складності.</w:t>
            </w:r>
          </w:p>
          <w:p w:rsidR="008B7BF8" w:rsidRPr="008B7BF8" w:rsidRDefault="008B7BF8" w:rsidP="008B7BF8">
            <w:pPr>
              <w:spacing w:after="0" w:line="240" w:lineRule="auto"/>
              <w:jc w:val="both"/>
              <w:rPr>
                <w:rFonts w:ascii="Times New Roman" w:eastAsia="Times New Roman" w:hAnsi="Times New Roman" w:cs="Times New Roman"/>
                <w:bCs/>
                <w:snapToGrid w:val="0"/>
                <w:lang w:eastAsia="ru-RU"/>
              </w:rPr>
            </w:pPr>
            <w:r w:rsidRPr="008B7BF8">
              <w:rPr>
                <w:rFonts w:ascii="Times New Roman" w:eastAsia="Times New Roman" w:hAnsi="Times New Roman" w:cs="Times New Roman"/>
                <w:b/>
                <w:snapToGrid w:val="0"/>
                <w:lang w:eastAsia="ru-RU"/>
              </w:rPr>
              <w:t xml:space="preserve">Перший рівень (завдання 1-20) – </w:t>
            </w:r>
            <w:r w:rsidRPr="008B7BF8">
              <w:rPr>
                <w:rFonts w:ascii="Times New Roman" w:eastAsia="Times New Roman" w:hAnsi="Times New Roman" w:cs="Times New Roman"/>
                <w:snapToGrid w:val="0"/>
                <w:lang w:eastAsia="ru-RU"/>
              </w:rPr>
              <w:t xml:space="preserve">завдання із вибором відповіді – це </w:t>
            </w:r>
            <w:r w:rsidRPr="008B7BF8">
              <w:rPr>
                <w:rFonts w:ascii="Times New Roman" w:eastAsia="Times New Roman" w:hAnsi="Times New Roman" w:cs="Times New Roman"/>
                <w:bCs/>
                <w:snapToGrid w:val="0"/>
                <w:lang w:eastAsia="ru-RU"/>
              </w:rPr>
              <w:t xml:space="preserve">теоретичні питання, що мають по чотири варіанти відповідей, з яких одна є правильною. </w:t>
            </w:r>
          </w:p>
          <w:p w:rsidR="008B7BF8" w:rsidRPr="008B7BF8" w:rsidRDefault="008B7BF8" w:rsidP="008B7BF8">
            <w:pPr>
              <w:spacing w:after="0" w:line="240" w:lineRule="auto"/>
              <w:jc w:val="both"/>
              <w:rPr>
                <w:rFonts w:ascii="Times New Roman" w:eastAsia="Times New Roman" w:hAnsi="Times New Roman" w:cs="Times New Roman"/>
                <w:bCs/>
                <w:snapToGrid w:val="0"/>
                <w:lang w:eastAsia="ru-RU"/>
              </w:rPr>
            </w:pPr>
            <w:r w:rsidRPr="008B7BF8">
              <w:rPr>
                <w:rFonts w:ascii="Times New Roman" w:eastAsia="Times New Roman" w:hAnsi="Times New Roman" w:cs="Times New Roman"/>
                <w:b/>
                <w:snapToGrid w:val="0"/>
                <w:lang w:eastAsia="ru-RU"/>
              </w:rPr>
              <w:t xml:space="preserve">Другий рівень (завдання 21-26) – </w:t>
            </w:r>
            <w:r w:rsidRPr="008B7BF8">
              <w:rPr>
                <w:rFonts w:ascii="Times New Roman" w:eastAsia="Times New Roman" w:hAnsi="Times New Roman" w:cs="Times New Roman"/>
                <w:bCs/>
                <w:snapToGrid w:val="0"/>
                <w:lang w:eastAsia="ru-RU"/>
              </w:rPr>
              <w:t xml:space="preserve">практичні завдання з декількома варіантами розв’язку. </w:t>
            </w:r>
          </w:p>
          <w:p w:rsidR="008B7BF8" w:rsidRPr="008B7BF8" w:rsidRDefault="008B7BF8" w:rsidP="008B7BF8">
            <w:pPr>
              <w:spacing w:after="0" w:line="240" w:lineRule="auto"/>
              <w:jc w:val="both"/>
              <w:rPr>
                <w:rFonts w:ascii="Times New Roman" w:eastAsia="Times New Roman" w:hAnsi="Times New Roman" w:cs="Times New Roman"/>
                <w:bCs/>
                <w:snapToGrid w:val="0"/>
                <w:lang w:eastAsia="ru-RU"/>
              </w:rPr>
            </w:pPr>
            <w:r w:rsidRPr="008B7BF8">
              <w:rPr>
                <w:rFonts w:ascii="Times New Roman" w:eastAsia="Times New Roman" w:hAnsi="Times New Roman" w:cs="Times New Roman"/>
                <w:b/>
                <w:snapToGrid w:val="0"/>
                <w:lang w:eastAsia="ru-RU"/>
              </w:rPr>
              <w:t>Третій рівень (завдання 27-29)</w:t>
            </w:r>
            <w:r w:rsidRPr="008B7BF8">
              <w:rPr>
                <w:rFonts w:ascii="Times New Roman" w:eastAsia="Times New Roman" w:hAnsi="Times New Roman" w:cs="Times New Roman"/>
                <w:snapToGrid w:val="0"/>
                <w:lang w:eastAsia="ru-RU"/>
              </w:rPr>
              <w:t xml:space="preserve"> – </w:t>
            </w:r>
            <w:r w:rsidRPr="008B7BF8">
              <w:rPr>
                <w:rFonts w:ascii="Times New Roman" w:eastAsia="Times New Roman" w:hAnsi="Times New Roman" w:cs="Times New Roman"/>
                <w:bCs/>
                <w:snapToGrid w:val="0"/>
                <w:lang w:eastAsia="ru-RU"/>
              </w:rPr>
              <w:t xml:space="preserve">практичні завдання з повним розв’язком і поясненням одержаних відповідей. В цих завданнях треба записати формули для розрахунків, послідовні та логічні дії всіх розрахунків, навести одиниці вимірювання одержаних показників і зробити належні висновки. У разі необхідності розв’язки задач супроводжувати графіками і таблицями, які необхідно оформляти відповідно до встановлених вимог. </w:t>
            </w:r>
          </w:p>
        </w:tc>
        <w:tc>
          <w:tcPr>
            <w:tcW w:w="1260" w:type="dxa"/>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lang w:eastAsia="ru-RU"/>
              </w:rPr>
            </w:pPr>
            <w:r w:rsidRPr="008B7BF8">
              <w:rPr>
                <w:rFonts w:ascii="Times New Roman" w:eastAsia="Times New Roman" w:hAnsi="Times New Roman" w:cs="Times New Roman"/>
                <w:b/>
                <w:snapToGrid w:val="0"/>
                <w:lang w:eastAsia="ru-RU"/>
              </w:rPr>
              <w:t>5</w:t>
            </w:r>
            <w:r w:rsidR="0053711C">
              <w:rPr>
                <w:rFonts w:ascii="Times New Roman" w:eastAsia="Times New Roman" w:hAnsi="Times New Roman" w:cs="Times New Roman"/>
                <w:b/>
                <w:snapToGrid w:val="0"/>
                <w:lang w:eastAsia="ru-RU"/>
              </w:rPr>
              <w:t>0</w:t>
            </w:r>
            <w:r w:rsidRPr="008B7BF8">
              <w:rPr>
                <w:rFonts w:ascii="Times New Roman" w:eastAsia="Times New Roman" w:hAnsi="Times New Roman" w:cs="Times New Roman"/>
                <w:b/>
                <w:snapToGrid w:val="0"/>
                <w:lang w:eastAsia="ru-RU"/>
              </w:rPr>
              <w:t xml:space="preserve"> балів</w:t>
            </w:r>
          </w:p>
        </w:tc>
        <w:tc>
          <w:tcPr>
            <w:tcW w:w="1518" w:type="dxa"/>
            <w:vAlign w:val="center"/>
          </w:tcPr>
          <w:p w:rsidR="008B7BF8" w:rsidRPr="008B7BF8" w:rsidRDefault="0053711C" w:rsidP="008B7BF8">
            <w:pPr>
              <w:spacing w:after="0" w:line="240" w:lineRule="auto"/>
              <w:jc w:val="center"/>
              <w:rPr>
                <w:rFonts w:ascii="Times New Roman" w:eastAsia="Times New Roman" w:hAnsi="Times New Roman" w:cs="Times New Roman"/>
                <w:b/>
                <w:snapToGrid w:val="0"/>
                <w:lang w:eastAsia="ru-RU"/>
              </w:rPr>
            </w:pPr>
            <w:r w:rsidRPr="008B7BF8">
              <w:rPr>
                <w:rFonts w:ascii="Times New Roman" w:eastAsia="Times New Roman" w:hAnsi="Times New Roman" w:cs="Times New Roman"/>
                <w:b/>
                <w:snapToGrid w:val="0"/>
                <w:lang w:eastAsia="ru-RU"/>
              </w:rPr>
              <w:t>5</w:t>
            </w:r>
            <w:r>
              <w:rPr>
                <w:rFonts w:ascii="Times New Roman" w:eastAsia="Times New Roman" w:hAnsi="Times New Roman" w:cs="Times New Roman"/>
                <w:b/>
                <w:snapToGrid w:val="0"/>
                <w:lang w:eastAsia="ru-RU"/>
              </w:rPr>
              <w:t>0</w:t>
            </w:r>
            <w:r w:rsidRPr="008B7BF8">
              <w:rPr>
                <w:rFonts w:ascii="Times New Roman" w:eastAsia="Times New Roman" w:hAnsi="Times New Roman" w:cs="Times New Roman"/>
                <w:b/>
                <w:snapToGrid w:val="0"/>
                <w:lang w:eastAsia="ru-RU"/>
              </w:rPr>
              <w:t xml:space="preserve"> балів</w:t>
            </w:r>
          </w:p>
        </w:tc>
      </w:tr>
      <w:tr w:rsidR="001D5CD8" w:rsidRPr="008B7BF8" w:rsidTr="002462D6">
        <w:trPr>
          <w:trHeight w:val="62"/>
        </w:trPr>
        <w:tc>
          <w:tcPr>
            <w:tcW w:w="596" w:type="dxa"/>
            <w:vAlign w:val="center"/>
          </w:tcPr>
          <w:p w:rsidR="001D5CD8" w:rsidRPr="008B7BF8" w:rsidRDefault="001D5CD8" w:rsidP="008B7BF8">
            <w:pPr>
              <w:spacing w:after="0" w:line="240" w:lineRule="auto"/>
              <w:jc w:val="center"/>
              <w:rPr>
                <w:rFonts w:ascii="Times New Roman" w:eastAsia="Times New Roman" w:hAnsi="Times New Roman" w:cs="Times New Roman"/>
                <w:b/>
                <w:snapToGrid w:val="0"/>
                <w:lang w:eastAsia="ru-RU"/>
              </w:rPr>
            </w:pPr>
          </w:p>
        </w:tc>
        <w:tc>
          <w:tcPr>
            <w:tcW w:w="6265" w:type="dxa"/>
          </w:tcPr>
          <w:p w:rsidR="001D5CD8" w:rsidRDefault="001D5CD8" w:rsidP="008B7BF8">
            <w:pPr>
              <w:spacing w:after="0" w:line="240" w:lineRule="auto"/>
              <w:jc w:val="both"/>
              <w:rPr>
                <w:rStyle w:val="FontStyle13"/>
                <w:bCs w:val="0"/>
                <w:iCs/>
                <w:sz w:val="24"/>
                <w:szCs w:val="24"/>
              </w:rPr>
            </w:pPr>
            <w:r w:rsidRPr="000E6876">
              <w:rPr>
                <w:rStyle w:val="FontStyle13"/>
                <w:bCs w:val="0"/>
                <w:iCs/>
                <w:sz w:val="24"/>
                <w:szCs w:val="24"/>
              </w:rPr>
              <w:t>Заохочувальні бали</w:t>
            </w:r>
          </w:p>
          <w:p w:rsidR="001D5CD8" w:rsidRPr="001D5CD8" w:rsidRDefault="001D5CD8" w:rsidP="001D5CD8">
            <w:pPr>
              <w:autoSpaceDE w:val="0"/>
              <w:autoSpaceDN w:val="0"/>
              <w:adjustRightInd w:val="0"/>
              <w:spacing w:after="0" w:line="240" w:lineRule="auto"/>
              <w:rPr>
                <w:rFonts w:ascii="Times New Roman" w:eastAsia="Times New Roman" w:hAnsi="Times New Roman" w:cs="Times New Roman"/>
                <w:bCs/>
                <w:iCs/>
                <w:sz w:val="24"/>
                <w:szCs w:val="24"/>
                <w:lang w:eastAsia="uk-UA"/>
              </w:rPr>
            </w:pPr>
            <w:r w:rsidRPr="001D5CD8">
              <w:rPr>
                <w:rFonts w:ascii="Times New Roman" w:eastAsia="Times New Roman" w:hAnsi="Times New Roman" w:cs="Times New Roman"/>
                <w:bCs/>
                <w:iCs/>
                <w:sz w:val="24"/>
                <w:szCs w:val="24"/>
                <w:lang w:eastAsia="uk-UA"/>
              </w:rPr>
              <w:t>Доповідь на науковій конференції з тематики дисципліни за рівнями:</w:t>
            </w:r>
          </w:p>
          <w:p w:rsidR="001D5CD8" w:rsidRPr="001D5CD8" w:rsidRDefault="001D5CD8" w:rsidP="001D5CD8">
            <w:pPr>
              <w:autoSpaceDE w:val="0"/>
              <w:autoSpaceDN w:val="0"/>
              <w:adjustRightInd w:val="0"/>
              <w:spacing w:after="0" w:line="240" w:lineRule="auto"/>
              <w:rPr>
                <w:rFonts w:ascii="Times New Roman" w:eastAsia="Times New Roman" w:hAnsi="Times New Roman" w:cs="Times New Roman"/>
                <w:b/>
                <w:iCs/>
                <w:sz w:val="24"/>
                <w:szCs w:val="24"/>
                <w:lang w:eastAsia="uk-UA"/>
              </w:rPr>
            </w:pPr>
            <w:r w:rsidRPr="001D5CD8">
              <w:rPr>
                <w:rFonts w:ascii="Times New Roman" w:eastAsia="Times New Roman" w:hAnsi="Times New Roman" w:cs="Times New Roman"/>
                <w:b/>
                <w:iCs/>
                <w:sz w:val="24"/>
                <w:szCs w:val="24"/>
                <w:lang w:eastAsia="uk-UA"/>
              </w:rPr>
              <w:t xml:space="preserve">- </w:t>
            </w:r>
            <w:r w:rsidRPr="001D5CD8">
              <w:rPr>
                <w:rFonts w:ascii="Times New Roman" w:eastAsia="Times New Roman" w:hAnsi="Times New Roman" w:cs="Times New Roman"/>
                <w:bCs/>
                <w:iCs/>
                <w:sz w:val="24"/>
                <w:szCs w:val="24"/>
                <w:lang w:eastAsia="uk-UA"/>
              </w:rPr>
              <w:t>міжвузівська</w:t>
            </w:r>
          </w:p>
          <w:p w:rsidR="001D5CD8" w:rsidRDefault="001D5CD8" w:rsidP="001D5CD8">
            <w:pPr>
              <w:spacing w:after="0" w:line="240" w:lineRule="auto"/>
              <w:jc w:val="both"/>
              <w:rPr>
                <w:rFonts w:ascii="Times New Roman" w:eastAsia="Times New Roman" w:hAnsi="Times New Roman" w:cs="Times New Roman"/>
                <w:bCs/>
                <w:iCs/>
                <w:sz w:val="24"/>
                <w:szCs w:val="24"/>
                <w:lang w:eastAsia="uk-UA"/>
              </w:rPr>
            </w:pPr>
            <w:r w:rsidRPr="001D5CD8">
              <w:rPr>
                <w:rFonts w:ascii="Times New Roman" w:eastAsia="Times New Roman" w:hAnsi="Times New Roman" w:cs="Times New Roman"/>
                <w:b/>
                <w:iCs/>
                <w:sz w:val="24"/>
                <w:szCs w:val="24"/>
                <w:lang w:eastAsia="uk-UA"/>
              </w:rPr>
              <w:t xml:space="preserve">- </w:t>
            </w:r>
            <w:r w:rsidRPr="001D5CD8">
              <w:rPr>
                <w:rFonts w:ascii="Times New Roman" w:eastAsia="Times New Roman" w:hAnsi="Times New Roman" w:cs="Times New Roman"/>
                <w:bCs/>
                <w:iCs/>
                <w:sz w:val="24"/>
                <w:szCs w:val="24"/>
                <w:lang w:eastAsia="uk-UA"/>
              </w:rPr>
              <w:t>в університеті</w:t>
            </w:r>
          </w:p>
          <w:p w:rsidR="001D5CD8" w:rsidRPr="001D5CD8" w:rsidRDefault="001D5CD8" w:rsidP="001D5CD8">
            <w:pPr>
              <w:autoSpaceDE w:val="0"/>
              <w:autoSpaceDN w:val="0"/>
              <w:adjustRightInd w:val="0"/>
              <w:spacing w:after="0" w:line="240" w:lineRule="auto"/>
              <w:rPr>
                <w:rFonts w:ascii="Times New Roman" w:eastAsia="Times New Roman" w:hAnsi="Times New Roman" w:cs="Times New Roman"/>
                <w:bCs/>
                <w:iCs/>
                <w:sz w:val="24"/>
                <w:szCs w:val="24"/>
                <w:lang w:eastAsia="uk-UA"/>
              </w:rPr>
            </w:pPr>
            <w:r w:rsidRPr="001D5CD8">
              <w:rPr>
                <w:rFonts w:ascii="Times New Roman" w:eastAsia="Times New Roman" w:hAnsi="Times New Roman" w:cs="Times New Roman"/>
                <w:bCs/>
                <w:iCs/>
                <w:sz w:val="24"/>
                <w:szCs w:val="24"/>
                <w:lang w:eastAsia="uk-UA"/>
              </w:rPr>
              <w:t>Наукова стаття з тематики дисципліни:</w:t>
            </w:r>
          </w:p>
          <w:p w:rsidR="001D5CD8" w:rsidRPr="001D5CD8" w:rsidRDefault="001D5CD8" w:rsidP="001D5CD8">
            <w:pPr>
              <w:autoSpaceDE w:val="0"/>
              <w:autoSpaceDN w:val="0"/>
              <w:adjustRightInd w:val="0"/>
              <w:spacing w:after="0" w:line="240" w:lineRule="auto"/>
              <w:rPr>
                <w:rFonts w:ascii="Times New Roman" w:eastAsia="Times New Roman" w:hAnsi="Times New Roman" w:cs="Times New Roman"/>
                <w:bCs/>
                <w:iCs/>
                <w:sz w:val="24"/>
                <w:szCs w:val="24"/>
                <w:lang w:eastAsia="uk-UA"/>
              </w:rPr>
            </w:pPr>
            <w:r w:rsidRPr="001D5CD8">
              <w:rPr>
                <w:rFonts w:ascii="Times New Roman" w:eastAsia="Times New Roman" w:hAnsi="Times New Roman" w:cs="Times New Roman"/>
                <w:bCs/>
                <w:iCs/>
                <w:sz w:val="24"/>
                <w:szCs w:val="24"/>
                <w:lang w:eastAsia="uk-UA"/>
              </w:rPr>
              <w:t>- у виданнях університету</w:t>
            </w:r>
          </w:p>
          <w:p w:rsidR="001D5CD8" w:rsidRPr="001D5CD8" w:rsidRDefault="001D5CD8" w:rsidP="001D5CD8">
            <w:pPr>
              <w:autoSpaceDE w:val="0"/>
              <w:autoSpaceDN w:val="0"/>
              <w:adjustRightInd w:val="0"/>
              <w:spacing w:after="0" w:line="240" w:lineRule="auto"/>
              <w:rPr>
                <w:rFonts w:ascii="Times New Roman" w:eastAsia="Times New Roman" w:hAnsi="Times New Roman" w:cs="Times New Roman"/>
                <w:bCs/>
                <w:iCs/>
                <w:sz w:val="24"/>
                <w:szCs w:val="24"/>
                <w:lang w:eastAsia="uk-UA"/>
              </w:rPr>
            </w:pPr>
            <w:r w:rsidRPr="001D5CD8">
              <w:rPr>
                <w:rFonts w:ascii="Times New Roman" w:eastAsia="Times New Roman" w:hAnsi="Times New Roman" w:cs="Times New Roman"/>
                <w:bCs/>
                <w:iCs/>
                <w:sz w:val="24"/>
                <w:szCs w:val="24"/>
                <w:lang w:eastAsia="uk-UA"/>
              </w:rPr>
              <w:t>- в інших наукових виданнях</w:t>
            </w:r>
          </w:p>
          <w:p w:rsidR="001D5CD8" w:rsidRDefault="001D5CD8" w:rsidP="001D5CD8">
            <w:pPr>
              <w:spacing w:after="0" w:line="240" w:lineRule="auto"/>
              <w:jc w:val="both"/>
              <w:rPr>
                <w:rFonts w:ascii="Times New Roman" w:eastAsia="Times New Roman" w:hAnsi="Times New Roman" w:cs="Times New Roman"/>
                <w:b/>
                <w:snapToGrid w:val="0"/>
                <w:lang w:eastAsia="ru-RU"/>
              </w:rPr>
            </w:pPr>
            <w:r w:rsidRPr="001D5CD8">
              <w:rPr>
                <w:rFonts w:ascii="Times New Roman" w:eastAsia="Times New Roman" w:hAnsi="Times New Roman" w:cs="Times New Roman"/>
                <w:bCs/>
                <w:iCs/>
                <w:sz w:val="24"/>
                <w:szCs w:val="24"/>
                <w:lang w:eastAsia="uk-UA"/>
              </w:rPr>
              <w:t>- у міжнародних виданнях</w:t>
            </w:r>
          </w:p>
        </w:tc>
        <w:tc>
          <w:tcPr>
            <w:tcW w:w="1260" w:type="dxa"/>
          </w:tcPr>
          <w:p w:rsidR="002462D6" w:rsidRDefault="002462D6" w:rsidP="002462D6">
            <w:pPr>
              <w:spacing w:after="0" w:line="240" w:lineRule="auto"/>
              <w:jc w:val="center"/>
              <w:rPr>
                <w:rFonts w:ascii="Times New Roman" w:eastAsia="Times New Roman" w:hAnsi="Times New Roman" w:cs="Times New Roman"/>
                <w:b/>
                <w:snapToGrid w:val="0"/>
                <w:lang w:eastAsia="ru-RU"/>
              </w:rPr>
            </w:pPr>
          </w:p>
          <w:p w:rsidR="002462D6" w:rsidRDefault="002462D6" w:rsidP="002462D6">
            <w:pPr>
              <w:spacing w:after="0" w:line="240" w:lineRule="auto"/>
              <w:jc w:val="center"/>
              <w:rPr>
                <w:rFonts w:ascii="Times New Roman" w:eastAsia="Times New Roman" w:hAnsi="Times New Roman" w:cs="Times New Roman"/>
                <w:b/>
                <w:snapToGrid w:val="0"/>
                <w:lang w:eastAsia="ru-RU"/>
              </w:rPr>
            </w:pPr>
          </w:p>
          <w:p w:rsidR="002462D6" w:rsidRDefault="002462D6" w:rsidP="002462D6">
            <w:pPr>
              <w:spacing w:after="0" w:line="240" w:lineRule="auto"/>
              <w:jc w:val="center"/>
              <w:rPr>
                <w:rFonts w:ascii="Times New Roman" w:eastAsia="Times New Roman" w:hAnsi="Times New Roman" w:cs="Times New Roman"/>
                <w:b/>
                <w:snapToGrid w:val="0"/>
                <w:lang w:eastAsia="ru-RU"/>
              </w:rPr>
            </w:pPr>
          </w:p>
          <w:p w:rsidR="001D5CD8" w:rsidRPr="002462D6" w:rsidRDefault="002462D6" w:rsidP="002462D6">
            <w:pPr>
              <w:spacing w:after="0" w:line="240" w:lineRule="auto"/>
              <w:jc w:val="center"/>
              <w:rPr>
                <w:rFonts w:ascii="Times New Roman" w:eastAsia="Times New Roman" w:hAnsi="Times New Roman" w:cs="Times New Roman"/>
                <w:b/>
                <w:snapToGrid w:val="0"/>
                <w:sz w:val="24"/>
                <w:lang w:eastAsia="ru-RU"/>
              </w:rPr>
            </w:pPr>
            <w:r w:rsidRPr="002462D6">
              <w:rPr>
                <w:rFonts w:ascii="Times New Roman" w:eastAsia="Times New Roman" w:hAnsi="Times New Roman" w:cs="Times New Roman"/>
                <w:b/>
                <w:snapToGrid w:val="0"/>
                <w:sz w:val="24"/>
                <w:lang w:eastAsia="ru-RU"/>
              </w:rPr>
              <w:t>10</w:t>
            </w:r>
          </w:p>
          <w:p w:rsidR="002462D6" w:rsidRPr="002462D6" w:rsidRDefault="002462D6" w:rsidP="002462D6">
            <w:pPr>
              <w:spacing w:after="0" w:line="240" w:lineRule="auto"/>
              <w:jc w:val="center"/>
              <w:rPr>
                <w:rFonts w:ascii="Times New Roman" w:eastAsia="Times New Roman" w:hAnsi="Times New Roman" w:cs="Times New Roman"/>
                <w:b/>
                <w:snapToGrid w:val="0"/>
                <w:sz w:val="24"/>
                <w:lang w:eastAsia="ru-RU"/>
              </w:rPr>
            </w:pPr>
            <w:r w:rsidRPr="002462D6">
              <w:rPr>
                <w:rFonts w:ascii="Times New Roman" w:eastAsia="Times New Roman" w:hAnsi="Times New Roman" w:cs="Times New Roman"/>
                <w:b/>
                <w:snapToGrid w:val="0"/>
                <w:sz w:val="24"/>
                <w:lang w:eastAsia="ru-RU"/>
              </w:rPr>
              <w:t>5</w:t>
            </w:r>
          </w:p>
          <w:p w:rsidR="002462D6" w:rsidRPr="002462D6" w:rsidRDefault="002462D6" w:rsidP="002462D6">
            <w:pPr>
              <w:spacing w:after="0" w:line="240" w:lineRule="auto"/>
              <w:jc w:val="center"/>
              <w:rPr>
                <w:rFonts w:ascii="Times New Roman" w:eastAsia="Times New Roman" w:hAnsi="Times New Roman" w:cs="Times New Roman"/>
                <w:b/>
                <w:snapToGrid w:val="0"/>
                <w:sz w:val="24"/>
                <w:lang w:eastAsia="ru-RU"/>
              </w:rPr>
            </w:pPr>
          </w:p>
          <w:p w:rsidR="002462D6" w:rsidRPr="002462D6" w:rsidRDefault="002462D6" w:rsidP="002462D6">
            <w:pPr>
              <w:spacing w:after="0" w:line="240" w:lineRule="auto"/>
              <w:jc w:val="center"/>
              <w:rPr>
                <w:rFonts w:ascii="Times New Roman" w:eastAsia="Times New Roman" w:hAnsi="Times New Roman" w:cs="Times New Roman"/>
                <w:b/>
                <w:snapToGrid w:val="0"/>
                <w:sz w:val="24"/>
                <w:lang w:eastAsia="ru-RU"/>
              </w:rPr>
            </w:pPr>
            <w:r w:rsidRPr="002462D6">
              <w:rPr>
                <w:rFonts w:ascii="Times New Roman" w:eastAsia="Times New Roman" w:hAnsi="Times New Roman" w:cs="Times New Roman"/>
                <w:b/>
                <w:snapToGrid w:val="0"/>
                <w:sz w:val="24"/>
                <w:lang w:eastAsia="ru-RU"/>
              </w:rPr>
              <w:t>5</w:t>
            </w:r>
          </w:p>
          <w:p w:rsidR="002462D6" w:rsidRPr="002462D6" w:rsidRDefault="002462D6" w:rsidP="002462D6">
            <w:pPr>
              <w:spacing w:after="0" w:line="240" w:lineRule="auto"/>
              <w:jc w:val="center"/>
              <w:rPr>
                <w:rFonts w:ascii="Times New Roman" w:eastAsia="Times New Roman" w:hAnsi="Times New Roman" w:cs="Times New Roman"/>
                <w:b/>
                <w:snapToGrid w:val="0"/>
                <w:sz w:val="24"/>
                <w:lang w:eastAsia="ru-RU"/>
              </w:rPr>
            </w:pPr>
            <w:r w:rsidRPr="002462D6">
              <w:rPr>
                <w:rFonts w:ascii="Times New Roman" w:eastAsia="Times New Roman" w:hAnsi="Times New Roman" w:cs="Times New Roman"/>
                <w:b/>
                <w:snapToGrid w:val="0"/>
                <w:sz w:val="24"/>
                <w:lang w:eastAsia="ru-RU"/>
              </w:rPr>
              <w:t>10</w:t>
            </w:r>
          </w:p>
          <w:p w:rsidR="002462D6" w:rsidRPr="008B7BF8" w:rsidRDefault="002462D6" w:rsidP="002462D6">
            <w:pPr>
              <w:spacing w:after="0" w:line="240" w:lineRule="auto"/>
              <w:jc w:val="center"/>
              <w:rPr>
                <w:rFonts w:ascii="Times New Roman" w:eastAsia="Times New Roman" w:hAnsi="Times New Roman" w:cs="Times New Roman"/>
                <w:b/>
                <w:snapToGrid w:val="0"/>
                <w:lang w:eastAsia="ru-RU"/>
              </w:rPr>
            </w:pPr>
            <w:r w:rsidRPr="002462D6">
              <w:rPr>
                <w:rFonts w:ascii="Times New Roman" w:eastAsia="Times New Roman" w:hAnsi="Times New Roman" w:cs="Times New Roman"/>
                <w:b/>
                <w:snapToGrid w:val="0"/>
                <w:sz w:val="24"/>
                <w:lang w:eastAsia="ru-RU"/>
              </w:rPr>
              <w:t>15</w:t>
            </w:r>
          </w:p>
        </w:tc>
        <w:tc>
          <w:tcPr>
            <w:tcW w:w="1518" w:type="dxa"/>
            <w:vAlign w:val="center"/>
          </w:tcPr>
          <w:p w:rsidR="001D5CD8" w:rsidRPr="008B7BF8" w:rsidRDefault="001D5CD8" w:rsidP="008B7BF8">
            <w:pPr>
              <w:spacing w:after="0" w:line="240" w:lineRule="auto"/>
              <w:jc w:val="center"/>
              <w:rPr>
                <w:rFonts w:ascii="Times New Roman" w:eastAsia="Times New Roman" w:hAnsi="Times New Roman" w:cs="Times New Roman"/>
                <w:b/>
                <w:snapToGrid w:val="0"/>
                <w:lang w:eastAsia="ru-RU"/>
              </w:rPr>
            </w:pPr>
          </w:p>
        </w:tc>
      </w:tr>
      <w:tr w:rsidR="008B7BF8" w:rsidRPr="008B7BF8" w:rsidTr="00225933">
        <w:trPr>
          <w:trHeight w:val="62"/>
        </w:trPr>
        <w:tc>
          <w:tcPr>
            <w:tcW w:w="9639" w:type="dxa"/>
            <w:gridSpan w:val="4"/>
            <w:tcBorders>
              <w:bottom w:val="single" w:sz="4" w:space="0" w:color="auto"/>
            </w:tcBorders>
            <w:vAlign w:val="center"/>
          </w:tcPr>
          <w:p w:rsidR="008B7BF8" w:rsidRPr="008B7BF8" w:rsidRDefault="008B7BF8" w:rsidP="008B7BF8">
            <w:pPr>
              <w:spacing w:after="0" w:line="240" w:lineRule="auto"/>
              <w:jc w:val="center"/>
              <w:rPr>
                <w:rFonts w:ascii="Times New Roman" w:eastAsia="Times New Roman" w:hAnsi="Times New Roman" w:cs="Times New Roman"/>
                <w:b/>
                <w:snapToGrid w:val="0"/>
                <w:lang w:eastAsia="ru-RU"/>
              </w:rPr>
            </w:pPr>
          </w:p>
        </w:tc>
      </w:tr>
    </w:tbl>
    <w:p w:rsidR="008B7BF8" w:rsidRPr="008B7BF8" w:rsidRDefault="008B7BF8" w:rsidP="008B7BF8">
      <w:pPr>
        <w:spacing w:after="0" w:line="240" w:lineRule="auto"/>
        <w:jc w:val="center"/>
        <w:rPr>
          <w:rFonts w:ascii="Times New Roman" w:eastAsia="Times New Roman" w:hAnsi="Times New Roman" w:cs="Times New Roman"/>
          <w:b/>
          <w:iCs/>
          <w:caps/>
          <w:snapToGrid w:val="0"/>
          <w:sz w:val="28"/>
          <w:szCs w:val="28"/>
          <w:lang w:eastAsia="ru-RU"/>
        </w:rPr>
      </w:pPr>
    </w:p>
    <w:p w:rsidR="008B7BF8" w:rsidRPr="008B7BF8" w:rsidRDefault="008B7BF8" w:rsidP="008B7BF8">
      <w:pPr>
        <w:spacing w:before="300" w:after="0" w:line="320" w:lineRule="auto"/>
        <w:jc w:val="center"/>
        <w:rPr>
          <w:rFonts w:ascii="Times New Roman" w:eastAsia="Times New Roman" w:hAnsi="Times New Roman" w:cs="Times New Roman"/>
          <w:b/>
          <w:iCs/>
          <w:caps/>
          <w:snapToGrid w:val="0"/>
          <w:sz w:val="28"/>
          <w:szCs w:val="28"/>
          <w:lang w:eastAsia="ru-RU"/>
        </w:rPr>
      </w:pPr>
      <w:r w:rsidRPr="008B7BF8">
        <w:rPr>
          <w:rFonts w:ascii="Times New Roman" w:eastAsia="Times New Roman" w:hAnsi="Times New Roman" w:cs="Times New Roman"/>
          <w:b/>
          <w:iCs/>
          <w:caps/>
          <w:snapToGrid w:val="0"/>
          <w:sz w:val="28"/>
          <w:szCs w:val="28"/>
          <w:lang w:eastAsia="ru-RU"/>
        </w:rPr>
        <w:lastRenderedPageBreak/>
        <w:t>11.</w:t>
      </w:r>
      <w:r w:rsidR="001D5CD8">
        <w:rPr>
          <w:rFonts w:ascii="Times New Roman" w:eastAsia="Times New Roman" w:hAnsi="Times New Roman" w:cs="Times New Roman"/>
          <w:b/>
          <w:iCs/>
          <w:caps/>
          <w:snapToGrid w:val="0"/>
          <w:sz w:val="28"/>
          <w:szCs w:val="28"/>
          <w:lang w:eastAsia="ru-RU"/>
        </w:rPr>
        <w:t>3</w:t>
      </w:r>
      <w:r w:rsidRPr="008B7BF8">
        <w:rPr>
          <w:rFonts w:ascii="Times New Roman" w:eastAsia="Times New Roman" w:hAnsi="Times New Roman" w:cs="Times New Roman"/>
          <w:b/>
          <w:iCs/>
          <w:caps/>
          <w:snapToGrid w:val="0"/>
          <w:sz w:val="28"/>
          <w:szCs w:val="28"/>
          <w:lang w:eastAsia="ru-RU"/>
        </w:rPr>
        <w:t>. Шкала оцінювання успішності студента за результатами підсумкового контролю</w:t>
      </w:r>
    </w:p>
    <w:p w:rsidR="001D5CD8" w:rsidRPr="003106B6" w:rsidRDefault="001D5CD8" w:rsidP="001D5CD8">
      <w:pPr>
        <w:pStyle w:val="Style1"/>
        <w:widowControl/>
        <w:spacing w:line="240" w:lineRule="auto"/>
        <w:rPr>
          <w:rStyle w:val="FontStyle16"/>
          <w:b/>
          <w:sz w:val="28"/>
          <w:szCs w:val="28"/>
          <w:lang w:val="ru-RU"/>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701"/>
        <w:gridCol w:w="1555"/>
        <w:gridCol w:w="2698"/>
        <w:gridCol w:w="2565"/>
      </w:tblGrid>
      <w:tr w:rsidR="001D5CD8" w:rsidRPr="006354E9" w:rsidTr="008347AB">
        <w:tc>
          <w:tcPr>
            <w:tcW w:w="1384" w:type="dxa"/>
            <w:vMerge w:val="restart"/>
            <w:shd w:val="clear" w:color="auto" w:fill="auto"/>
            <w:vAlign w:val="center"/>
          </w:tcPr>
          <w:p w:rsidR="001D5CD8" w:rsidRPr="006354E9" w:rsidRDefault="001D5CD8" w:rsidP="008347AB">
            <w:pPr>
              <w:pStyle w:val="Style1"/>
              <w:widowControl/>
              <w:spacing w:line="240" w:lineRule="auto"/>
              <w:rPr>
                <w:rStyle w:val="FontStyle16"/>
                <w:b/>
                <w:sz w:val="28"/>
                <w:szCs w:val="28"/>
              </w:rPr>
            </w:pPr>
            <w:r w:rsidRPr="006354E9">
              <w:rPr>
                <w:rStyle w:val="FontStyle16"/>
                <w:b/>
                <w:sz w:val="28"/>
                <w:szCs w:val="28"/>
              </w:rPr>
              <w:t>Оцінка ЄКТС</w:t>
            </w:r>
          </w:p>
        </w:tc>
        <w:tc>
          <w:tcPr>
            <w:tcW w:w="1701" w:type="dxa"/>
            <w:vMerge w:val="restart"/>
            <w:shd w:val="clear" w:color="auto" w:fill="auto"/>
            <w:vAlign w:val="center"/>
          </w:tcPr>
          <w:p w:rsidR="001D5CD8" w:rsidRPr="006354E9" w:rsidRDefault="001D5CD8" w:rsidP="008347AB">
            <w:pPr>
              <w:pStyle w:val="Style1"/>
              <w:widowControl/>
              <w:spacing w:line="240" w:lineRule="auto"/>
              <w:rPr>
                <w:rStyle w:val="FontStyle16"/>
                <w:b/>
                <w:sz w:val="28"/>
                <w:szCs w:val="28"/>
              </w:rPr>
            </w:pPr>
            <w:r w:rsidRPr="006354E9">
              <w:rPr>
                <w:rStyle w:val="FontStyle16"/>
                <w:b/>
                <w:sz w:val="28"/>
                <w:szCs w:val="28"/>
              </w:rPr>
              <w:t>Оцінка в балах</w:t>
            </w:r>
          </w:p>
        </w:tc>
        <w:tc>
          <w:tcPr>
            <w:tcW w:w="6818" w:type="dxa"/>
            <w:gridSpan w:val="3"/>
            <w:shd w:val="clear" w:color="auto" w:fill="auto"/>
            <w:vAlign w:val="center"/>
          </w:tcPr>
          <w:p w:rsidR="001D5CD8" w:rsidRPr="006354E9" w:rsidRDefault="001D5CD8" w:rsidP="008347AB">
            <w:pPr>
              <w:pStyle w:val="Style1"/>
              <w:widowControl/>
              <w:spacing w:line="240" w:lineRule="auto"/>
              <w:rPr>
                <w:rStyle w:val="FontStyle16"/>
                <w:b/>
                <w:sz w:val="28"/>
                <w:szCs w:val="28"/>
              </w:rPr>
            </w:pPr>
            <w:r w:rsidRPr="006354E9">
              <w:rPr>
                <w:rStyle w:val="FontStyle16"/>
                <w:b/>
                <w:sz w:val="28"/>
                <w:szCs w:val="28"/>
              </w:rPr>
              <w:t>Оцінка за національною шкалою</w:t>
            </w:r>
          </w:p>
        </w:tc>
      </w:tr>
      <w:tr w:rsidR="001D5CD8" w:rsidRPr="006354E9" w:rsidTr="008347AB">
        <w:tc>
          <w:tcPr>
            <w:tcW w:w="1384" w:type="dxa"/>
            <w:vMerge/>
            <w:shd w:val="clear" w:color="auto" w:fill="auto"/>
          </w:tcPr>
          <w:p w:rsidR="001D5CD8" w:rsidRPr="006354E9" w:rsidRDefault="001D5CD8" w:rsidP="008347AB">
            <w:pPr>
              <w:pStyle w:val="Style1"/>
              <w:widowControl/>
              <w:spacing w:line="240" w:lineRule="auto"/>
              <w:rPr>
                <w:rStyle w:val="FontStyle16"/>
                <w:b/>
                <w:sz w:val="28"/>
                <w:szCs w:val="28"/>
                <w:lang w:val="en-US"/>
              </w:rPr>
            </w:pPr>
          </w:p>
        </w:tc>
        <w:tc>
          <w:tcPr>
            <w:tcW w:w="1701" w:type="dxa"/>
            <w:vMerge/>
            <w:shd w:val="clear" w:color="auto" w:fill="auto"/>
          </w:tcPr>
          <w:p w:rsidR="001D5CD8" w:rsidRPr="006354E9" w:rsidRDefault="001D5CD8" w:rsidP="008347AB">
            <w:pPr>
              <w:pStyle w:val="Style1"/>
              <w:widowControl/>
              <w:spacing w:line="240" w:lineRule="auto"/>
              <w:rPr>
                <w:rStyle w:val="FontStyle16"/>
                <w:b/>
                <w:sz w:val="28"/>
                <w:szCs w:val="28"/>
                <w:lang w:val="en-US"/>
              </w:rPr>
            </w:pPr>
          </w:p>
        </w:tc>
        <w:tc>
          <w:tcPr>
            <w:tcW w:w="4253" w:type="dxa"/>
            <w:gridSpan w:val="2"/>
            <w:shd w:val="clear" w:color="auto" w:fill="auto"/>
            <w:vAlign w:val="center"/>
          </w:tcPr>
          <w:p w:rsidR="001D5CD8" w:rsidRPr="006354E9" w:rsidRDefault="001D5CD8" w:rsidP="008347AB">
            <w:pPr>
              <w:pStyle w:val="Style1"/>
              <w:widowControl/>
              <w:spacing w:line="240" w:lineRule="auto"/>
              <w:rPr>
                <w:rStyle w:val="FontStyle16"/>
                <w:b/>
                <w:sz w:val="28"/>
                <w:szCs w:val="28"/>
              </w:rPr>
            </w:pPr>
            <w:r w:rsidRPr="006354E9">
              <w:rPr>
                <w:rStyle w:val="FontStyle16"/>
                <w:b/>
                <w:sz w:val="28"/>
                <w:szCs w:val="28"/>
              </w:rPr>
              <w:t>Екзамен,</w:t>
            </w:r>
          </w:p>
          <w:p w:rsidR="001D5CD8" w:rsidRPr="006354E9" w:rsidRDefault="001D5CD8" w:rsidP="008347AB">
            <w:pPr>
              <w:pStyle w:val="Style1"/>
              <w:widowControl/>
              <w:spacing w:line="240" w:lineRule="auto"/>
              <w:rPr>
                <w:rStyle w:val="FontStyle16"/>
                <w:b/>
                <w:sz w:val="28"/>
                <w:szCs w:val="28"/>
              </w:rPr>
            </w:pPr>
            <w:r w:rsidRPr="006354E9">
              <w:rPr>
                <w:rStyle w:val="FontStyle16"/>
                <w:b/>
                <w:sz w:val="28"/>
                <w:szCs w:val="28"/>
              </w:rPr>
              <w:t>диференційований залік</w:t>
            </w:r>
          </w:p>
        </w:tc>
        <w:tc>
          <w:tcPr>
            <w:tcW w:w="2565" w:type="dxa"/>
            <w:shd w:val="clear" w:color="auto" w:fill="auto"/>
            <w:vAlign w:val="center"/>
          </w:tcPr>
          <w:p w:rsidR="001D5CD8" w:rsidRPr="006354E9" w:rsidRDefault="001D5CD8" w:rsidP="008347AB">
            <w:pPr>
              <w:pStyle w:val="Style1"/>
              <w:widowControl/>
              <w:spacing w:line="240" w:lineRule="auto"/>
              <w:rPr>
                <w:rStyle w:val="FontStyle16"/>
                <w:b/>
                <w:sz w:val="28"/>
                <w:szCs w:val="28"/>
              </w:rPr>
            </w:pPr>
            <w:r w:rsidRPr="006354E9">
              <w:rPr>
                <w:rStyle w:val="FontStyle16"/>
                <w:b/>
                <w:sz w:val="28"/>
                <w:szCs w:val="28"/>
              </w:rPr>
              <w:t>Залік</w:t>
            </w:r>
          </w:p>
        </w:tc>
      </w:tr>
      <w:tr w:rsidR="001D5CD8" w:rsidRPr="006354E9" w:rsidTr="008347AB">
        <w:tc>
          <w:tcPr>
            <w:tcW w:w="1384" w:type="dxa"/>
            <w:shd w:val="clear" w:color="auto" w:fill="auto"/>
            <w:vAlign w:val="center"/>
          </w:tcPr>
          <w:p w:rsidR="001D5CD8" w:rsidRPr="006354E9" w:rsidRDefault="001D5CD8" w:rsidP="008347AB">
            <w:pPr>
              <w:pStyle w:val="Style1"/>
              <w:widowControl/>
              <w:spacing w:line="240" w:lineRule="auto"/>
              <w:rPr>
                <w:rStyle w:val="FontStyle16"/>
                <w:sz w:val="28"/>
                <w:szCs w:val="28"/>
                <w:lang w:val="en-US"/>
              </w:rPr>
            </w:pPr>
            <w:r w:rsidRPr="006354E9">
              <w:rPr>
                <w:rStyle w:val="FontStyle16"/>
                <w:sz w:val="28"/>
                <w:szCs w:val="28"/>
                <w:lang w:val="en-US"/>
              </w:rPr>
              <w:t>A</w:t>
            </w:r>
          </w:p>
        </w:tc>
        <w:tc>
          <w:tcPr>
            <w:tcW w:w="1701" w:type="dxa"/>
            <w:shd w:val="clear" w:color="auto" w:fill="auto"/>
            <w:vAlign w:val="center"/>
          </w:tcPr>
          <w:p w:rsidR="001D5CD8" w:rsidRPr="006354E9" w:rsidRDefault="001D5CD8" w:rsidP="008347AB">
            <w:pPr>
              <w:pStyle w:val="Style1"/>
              <w:widowControl/>
              <w:spacing w:line="240" w:lineRule="auto"/>
              <w:rPr>
                <w:rStyle w:val="FontStyle16"/>
                <w:sz w:val="28"/>
                <w:szCs w:val="28"/>
              </w:rPr>
            </w:pPr>
            <w:r w:rsidRPr="006354E9">
              <w:rPr>
                <w:rStyle w:val="FontStyle16"/>
                <w:sz w:val="28"/>
                <w:szCs w:val="28"/>
              </w:rPr>
              <w:t>90-100</w:t>
            </w:r>
          </w:p>
        </w:tc>
        <w:tc>
          <w:tcPr>
            <w:tcW w:w="1555" w:type="dxa"/>
            <w:shd w:val="clear" w:color="auto" w:fill="auto"/>
            <w:vAlign w:val="center"/>
          </w:tcPr>
          <w:p w:rsidR="001D5CD8" w:rsidRPr="006354E9" w:rsidRDefault="001D5CD8" w:rsidP="008347AB">
            <w:pPr>
              <w:pStyle w:val="Style1"/>
              <w:widowControl/>
              <w:spacing w:line="240" w:lineRule="auto"/>
              <w:rPr>
                <w:rStyle w:val="FontStyle16"/>
                <w:sz w:val="28"/>
                <w:szCs w:val="28"/>
              </w:rPr>
            </w:pPr>
            <w:r w:rsidRPr="006354E9">
              <w:rPr>
                <w:rStyle w:val="FontStyle16"/>
                <w:sz w:val="28"/>
                <w:szCs w:val="28"/>
              </w:rPr>
              <w:t>5</w:t>
            </w:r>
          </w:p>
        </w:tc>
        <w:tc>
          <w:tcPr>
            <w:tcW w:w="2698" w:type="dxa"/>
            <w:shd w:val="clear" w:color="auto" w:fill="auto"/>
            <w:vAlign w:val="center"/>
          </w:tcPr>
          <w:p w:rsidR="001D5CD8" w:rsidRPr="006354E9" w:rsidRDefault="001D5CD8" w:rsidP="008347AB">
            <w:pPr>
              <w:pStyle w:val="Style1"/>
              <w:widowControl/>
              <w:spacing w:line="240" w:lineRule="auto"/>
              <w:rPr>
                <w:rStyle w:val="FontStyle16"/>
                <w:sz w:val="28"/>
                <w:szCs w:val="28"/>
              </w:rPr>
            </w:pPr>
            <w:r w:rsidRPr="006354E9">
              <w:rPr>
                <w:rStyle w:val="FontStyle16"/>
                <w:sz w:val="28"/>
                <w:szCs w:val="28"/>
              </w:rPr>
              <w:t>відмінно</w:t>
            </w:r>
          </w:p>
        </w:tc>
        <w:tc>
          <w:tcPr>
            <w:tcW w:w="2565" w:type="dxa"/>
            <w:vMerge w:val="restart"/>
            <w:shd w:val="clear" w:color="auto" w:fill="auto"/>
            <w:vAlign w:val="center"/>
          </w:tcPr>
          <w:p w:rsidR="001D5CD8" w:rsidRPr="006354E9" w:rsidRDefault="001D5CD8" w:rsidP="008347AB">
            <w:pPr>
              <w:pStyle w:val="Style1"/>
              <w:widowControl/>
              <w:spacing w:line="240" w:lineRule="auto"/>
              <w:rPr>
                <w:rStyle w:val="FontStyle16"/>
                <w:sz w:val="28"/>
                <w:szCs w:val="28"/>
              </w:rPr>
            </w:pPr>
            <w:r w:rsidRPr="006354E9">
              <w:rPr>
                <w:rStyle w:val="FontStyle16"/>
                <w:sz w:val="28"/>
                <w:szCs w:val="28"/>
              </w:rPr>
              <w:t>зараховано</w:t>
            </w:r>
          </w:p>
        </w:tc>
      </w:tr>
      <w:tr w:rsidR="001D5CD8" w:rsidRPr="006354E9" w:rsidTr="008347AB">
        <w:tc>
          <w:tcPr>
            <w:tcW w:w="1384" w:type="dxa"/>
            <w:shd w:val="clear" w:color="auto" w:fill="auto"/>
            <w:vAlign w:val="center"/>
          </w:tcPr>
          <w:p w:rsidR="001D5CD8" w:rsidRPr="006354E9" w:rsidRDefault="001D5CD8" w:rsidP="008347AB">
            <w:pPr>
              <w:pStyle w:val="Style1"/>
              <w:widowControl/>
              <w:spacing w:line="240" w:lineRule="auto"/>
              <w:rPr>
                <w:rStyle w:val="FontStyle16"/>
                <w:sz w:val="28"/>
                <w:szCs w:val="28"/>
                <w:lang w:val="en-US"/>
              </w:rPr>
            </w:pPr>
            <w:r w:rsidRPr="006354E9">
              <w:rPr>
                <w:rStyle w:val="FontStyle16"/>
                <w:sz w:val="28"/>
                <w:szCs w:val="28"/>
                <w:lang w:val="en-US"/>
              </w:rPr>
              <w:t>B</w:t>
            </w:r>
          </w:p>
        </w:tc>
        <w:tc>
          <w:tcPr>
            <w:tcW w:w="1701" w:type="dxa"/>
            <w:shd w:val="clear" w:color="auto" w:fill="auto"/>
            <w:vAlign w:val="center"/>
          </w:tcPr>
          <w:p w:rsidR="001D5CD8" w:rsidRPr="006354E9" w:rsidRDefault="001D5CD8" w:rsidP="008347AB">
            <w:pPr>
              <w:pStyle w:val="Style1"/>
              <w:widowControl/>
              <w:spacing w:line="240" w:lineRule="auto"/>
              <w:rPr>
                <w:rStyle w:val="FontStyle16"/>
                <w:sz w:val="28"/>
                <w:szCs w:val="28"/>
              </w:rPr>
            </w:pPr>
            <w:r w:rsidRPr="006354E9">
              <w:rPr>
                <w:rStyle w:val="FontStyle16"/>
                <w:sz w:val="28"/>
                <w:szCs w:val="28"/>
              </w:rPr>
              <w:t>81-89</w:t>
            </w:r>
          </w:p>
        </w:tc>
        <w:tc>
          <w:tcPr>
            <w:tcW w:w="1555" w:type="dxa"/>
            <w:vMerge w:val="restart"/>
            <w:shd w:val="clear" w:color="auto" w:fill="auto"/>
            <w:vAlign w:val="center"/>
          </w:tcPr>
          <w:p w:rsidR="001D5CD8" w:rsidRPr="006354E9" w:rsidRDefault="001D5CD8" w:rsidP="008347AB">
            <w:pPr>
              <w:pStyle w:val="Style1"/>
              <w:widowControl/>
              <w:spacing w:line="240" w:lineRule="auto"/>
              <w:rPr>
                <w:rStyle w:val="FontStyle16"/>
                <w:sz w:val="28"/>
                <w:szCs w:val="28"/>
              </w:rPr>
            </w:pPr>
            <w:r w:rsidRPr="006354E9">
              <w:rPr>
                <w:rStyle w:val="FontStyle16"/>
                <w:sz w:val="28"/>
                <w:szCs w:val="28"/>
              </w:rPr>
              <w:t>4</w:t>
            </w:r>
          </w:p>
        </w:tc>
        <w:tc>
          <w:tcPr>
            <w:tcW w:w="2698" w:type="dxa"/>
            <w:shd w:val="clear" w:color="auto" w:fill="auto"/>
            <w:vAlign w:val="center"/>
          </w:tcPr>
          <w:p w:rsidR="001D5CD8" w:rsidRPr="006354E9" w:rsidRDefault="001D5CD8" w:rsidP="008347AB">
            <w:pPr>
              <w:pStyle w:val="Style1"/>
              <w:widowControl/>
              <w:spacing w:line="240" w:lineRule="auto"/>
              <w:rPr>
                <w:rStyle w:val="FontStyle16"/>
                <w:sz w:val="28"/>
                <w:szCs w:val="28"/>
              </w:rPr>
            </w:pPr>
            <w:r w:rsidRPr="006354E9">
              <w:rPr>
                <w:rStyle w:val="FontStyle16"/>
                <w:sz w:val="28"/>
                <w:szCs w:val="28"/>
              </w:rPr>
              <w:t>дуже добре</w:t>
            </w:r>
          </w:p>
        </w:tc>
        <w:tc>
          <w:tcPr>
            <w:tcW w:w="2565" w:type="dxa"/>
            <w:vMerge/>
            <w:shd w:val="clear" w:color="auto" w:fill="auto"/>
            <w:vAlign w:val="center"/>
          </w:tcPr>
          <w:p w:rsidR="001D5CD8" w:rsidRPr="006354E9" w:rsidRDefault="001D5CD8" w:rsidP="008347AB">
            <w:pPr>
              <w:pStyle w:val="Style1"/>
              <w:widowControl/>
              <w:spacing w:line="240" w:lineRule="auto"/>
              <w:rPr>
                <w:rStyle w:val="FontStyle16"/>
                <w:sz w:val="28"/>
                <w:szCs w:val="28"/>
                <w:lang w:val="en-US"/>
              </w:rPr>
            </w:pPr>
          </w:p>
        </w:tc>
      </w:tr>
      <w:tr w:rsidR="001D5CD8" w:rsidRPr="006354E9" w:rsidTr="008347AB">
        <w:tc>
          <w:tcPr>
            <w:tcW w:w="1384" w:type="dxa"/>
            <w:shd w:val="clear" w:color="auto" w:fill="auto"/>
            <w:vAlign w:val="center"/>
          </w:tcPr>
          <w:p w:rsidR="001D5CD8" w:rsidRPr="006354E9" w:rsidRDefault="001D5CD8" w:rsidP="008347AB">
            <w:pPr>
              <w:pStyle w:val="Style1"/>
              <w:widowControl/>
              <w:spacing w:line="240" w:lineRule="auto"/>
              <w:rPr>
                <w:rStyle w:val="FontStyle16"/>
                <w:sz w:val="28"/>
                <w:szCs w:val="28"/>
                <w:lang w:val="en-US"/>
              </w:rPr>
            </w:pPr>
            <w:r w:rsidRPr="006354E9">
              <w:rPr>
                <w:rStyle w:val="FontStyle16"/>
                <w:sz w:val="28"/>
                <w:szCs w:val="28"/>
                <w:lang w:val="en-US"/>
              </w:rPr>
              <w:t>C</w:t>
            </w:r>
          </w:p>
        </w:tc>
        <w:tc>
          <w:tcPr>
            <w:tcW w:w="1701" w:type="dxa"/>
            <w:shd w:val="clear" w:color="auto" w:fill="auto"/>
            <w:vAlign w:val="center"/>
          </w:tcPr>
          <w:p w:rsidR="001D5CD8" w:rsidRPr="006354E9" w:rsidRDefault="001D5CD8" w:rsidP="008347AB">
            <w:pPr>
              <w:pStyle w:val="Style1"/>
              <w:widowControl/>
              <w:spacing w:line="240" w:lineRule="auto"/>
              <w:rPr>
                <w:rStyle w:val="FontStyle16"/>
                <w:sz w:val="28"/>
                <w:szCs w:val="28"/>
              </w:rPr>
            </w:pPr>
            <w:r w:rsidRPr="006354E9">
              <w:rPr>
                <w:rStyle w:val="FontStyle16"/>
                <w:sz w:val="28"/>
                <w:szCs w:val="28"/>
              </w:rPr>
              <w:t>71-80</w:t>
            </w:r>
          </w:p>
        </w:tc>
        <w:tc>
          <w:tcPr>
            <w:tcW w:w="1555" w:type="dxa"/>
            <w:vMerge/>
            <w:shd w:val="clear" w:color="auto" w:fill="auto"/>
            <w:vAlign w:val="center"/>
          </w:tcPr>
          <w:p w:rsidR="001D5CD8" w:rsidRPr="006354E9" w:rsidRDefault="001D5CD8" w:rsidP="008347AB">
            <w:pPr>
              <w:pStyle w:val="Style1"/>
              <w:widowControl/>
              <w:spacing w:line="240" w:lineRule="auto"/>
              <w:rPr>
                <w:rStyle w:val="FontStyle16"/>
                <w:sz w:val="28"/>
                <w:szCs w:val="28"/>
                <w:lang w:val="en-US"/>
              </w:rPr>
            </w:pPr>
          </w:p>
        </w:tc>
        <w:tc>
          <w:tcPr>
            <w:tcW w:w="2698" w:type="dxa"/>
            <w:shd w:val="clear" w:color="auto" w:fill="auto"/>
            <w:vAlign w:val="center"/>
          </w:tcPr>
          <w:p w:rsidR="001D5CD8" w:rsidRPr="006354E9" w:rsidRDefault="001D5CD8" w:rsidP="008347AB">
            <w:pPr>
              <w:pStyle w:val="Style1"/>
              <w:widowControl/>
              <w:spacing w:line="240" w:lineRule="auto"/>
              <w:rPr>
                <w:rStyle w:val="FontStyle16"/>
                <w:sz w:val="28"/>
                <w:szCs w:val="28"/>
              </w:rPr>
            </w:pPr>
            <w:r w:rsidRPr="006354E9">
              <w:rPr>
                <w:rStyle w:val="FontStyle16"/>
                <w:sz w:val="28"/>
                <w:szCs w:val="28"/>
              </w:rPr>
              <w:t>добре</w:t>
            </w:r>
          </w:p>
        </w:tc>
        <w:tc>
          <w:tcPr>
            <w:tcW w:w="2565" w:type="dxa"/>
            <w:vMerge/>
            <w:shd w:val="clear" w:color="auto" w:fill="auto"/>
            <w:vAlign w:val="center"/>
          </w:tcPr>
          <w:p w:rsidR="001D5CD8" w:rsidRPr="006354E9" w:rsidRDefault="001D5CD8" w:rsidP="008347AB">
            <w:pPr>
              <w:pStyle w:val="Style1"/>
              <w:widowControl/>
              <w:spacing w:line="240" w:lineRule="auto"/>
              <w:rPr>
                <w:rStyle w:val="FontStyle16"/>
                <w:sz w:val="28"/>
                <w:szCs w:val="28"/>
                <w:lang w:val="en-US"/>
              </w:rPr>
            </w:pPr>
          </w:p>
        </w:tc>
      </w:tr>
      <w:tr w:rsidR="001D5CD8" w:rsidRPr="006354E9" w:rsidTr="008347AB">
        <w:tc>
          <w:tcPr>
            <w:tcW w:w="1384" w:type="dxa"/>
            <w:shd w:val="clear" w:color="auto" w:fill="auto"/>
            <w:vAlign w:val="center"/>
          </w:tcPr>
          <w:p w:rsidR="001D5CD8" w:rsidRPr="006354E9" w:rsidRDefault="001D5CD8" w:rsidP="008347AB">
            <w:pPr>
              <w:pStyle w:val="Style1"/>
              <w:widowControl/>
              <w:spacing w:line="240" w:lineRule="auto"/>
              <w:rPr>
                <w:rStyle w:val="FontStyle16"/>
                <w:sz w:val="28"/>
                <w:szCs w:val="28"/>
                <w:lang w:val="en-US"/>
              </w:rPr>
            </w:pPr>
            <w:r w:rsidRPr="006354E9">
              <w:rPr>
                <w:rStyle w:val="FontStyle16"/>
                <w:sz w:val="28"/>
                <w:szCs w:val="28"/>
                <w:lang w:val="en-US"/>
              </w:rPr>
              <w:t>D</w:t>
            </w:r>
          </w:p>
        </w:tc>
        <w:tc>
          <w:tcPr>
            <w:tcW w:w="1701" w:type="dxa"/>
            <w:shd w:val="clear" w:color="auto" w:fill="auto"/>
            <w:vAlign w:val="center"/>
          </w:tcPr>
          <w:p w:rsidR="001D5CD8" w:rsidRPr="006354E9" w:rsidRDefault="001D5CD8" w:rsidP="008347AB">
            <w:pPr>
              <w:pStyle w:val="Style1"/>
              <w:widowControl/>
              <w:spacing w:line="240" w:lineRule="auto"/>
              <w:rPr>
                <w:rStyle w:val="FontStyle16"/>
                <w:sz w:val="28"/>
                <w:szCs w:val="28"/>
              </w:rPr>
            </w:pPr>
            <w:r w:rsidRPr="006354E9">
              <w:rPr>
                <w:rStyle w:val="FontStyle16"/>
                <w:sz w:val="28"/>
                <w:szCs w:val="28"/>
              </w:rPr>
              <w:t>61-70</w:t>
            </w:r>
          </w:p>
        </w:tc>
        <w:tc>
          <w:tcPr>
            <w:tcW w:w="1555" w:type="dxa"/>
            <w:vMerge w:val="restart"/>
            <w:shd w:val="clear" w:color="auto" w:fill="auto"/>
            <w:vAlign w:val="center"/>
          </w:tcPr>
          <w:p w:rsidR="001D5CD8" w:rsidRPr="006354E9" w:rsidRDefault="001D5CD8" w:rsidP="008347AB">
            <w:pPr>
              <w:pStyle w:val="Style1"/>
              <w:widowControl/>
              <w:spacing w:line="240" w:lineRule="auto"/>
              <w:rPr>
                <w:rStyle w:val="FontStyle16"/>
                <w:sz w:val="28"/>
                <w:szCs w:val="28"/>
              </w:rPr>
            </w:pPr>
            <w:r w:rsidRPr="006354E9">
              <w:rPr>
                <w:rStyle w:val="FontStyle16"/>
                <w:sz w:val="28"/>
                <w:szCs w:val="28"/>
              </w:rPr>
              <w:t>3</w:t>
            </w:r>
          </w:p>
        </w:tc>
        <w:tc>
          <w:tcPr>
            <w:tcW w:w="2698" w:type="dxa"/>
            <w:shd w:val="clear" w:color="auto" w:fill="auto"/>
            <w:vAlign w:val="center"/>
          </w:tcPr>
          <w:p w:rsidR="001D5CD8" w:rsidRPr="006354E9" w:rsidRDefault="001D5CD8" w:rsidP="008347AB">
            <w:pPr>
              <w:pStyle w:val="Style1"/>
              <w:widowControl/>
              <w:spacing w:line="240" w:lineRule="auto"/>
              <w:rPr>
                <w:rStyle w:val="FontStyle16"/>
                <w:sz w:val="28"/>
                <w:szCs w:val="28"/>
              </w:rPr>
            </w:pPr>
            <w:r w:rsidRPr="006354E9">
              <w:rPr>
                <w:rStyle w:val="FontStyle16"/>
                <w:sz w:val="28"/>
                <w:szCs w:val="28"/>
              </w:rPr>
              <w:t>задовільно</w:t>
            </w:r>
          </w:p>
        </w:tc>
        <w:tc>
          <w:tcPr>
            <w:tcW w:w="2565" w:type="dxa"/>
            <w:vMerge/>
            <w:shd w:val="clear" w:color="auto" w:fill="auto"/>
            <w:vAlign w:val="center"/>
          </w:tcPr>
          <w:p w:rsidR="001D5CD8" w:rsidRPr="006354E9" w:rsidRDefault="001D5CD8" w:rsidP="008347AB">
            <w:pPr>
              <w:pStyle w:val="Style1"/>
              <w:widowControl/>
              <w:spacing w:line="240" w:lineRule="auto"/>
              <w:rPr>
                <w:rStyle w:val="FontStyle16"/>
                <w:sz w:val="28"/>
                <w:szCs w:val="28"/>
                <w:lang w:val="en-US"/>
              </w:rPr>
            </w:pPr>
          </w:p>
        </w:tc>
      </w:tr>
      <w:tr w:rsidR="001D5CD8" w:rsidRPr="006354E9" w:rsidTr="008347AB">
        <w:tc>
          <w:tcPr>
            <w:tcW w:w="1384" w:type="dxa"/>
            <w:shd w:val="clear" w:color="auto" w:fill="auto"/>
            <w:vAlign w:val="center"/>
          </w:tcPr>
          <w:p w:rsidR="001D5CD8" w:rsidRPr="006354E9" w:rsidRDefault="001D5CD8" w:rsidP="008347AB">
            <w:pPr>
              <w:pStyle w:val="Style1"/>
              <w:widowControl/>
              <w:spacing w:line="240" w:lineRule="auto"/>
              <w:rPr>
                <w:rStyle w:val="FontStyle16"/>
                <w:sz w:val="28"/>
                <w:szCs w:val="28"/>
                <w:lang w:val="en-US"/>
              </w:rPr>
            </w:pPr>
            <w:r w:rsidRPr="006354E9">
              <w:rPr>
                <w:rStyle w:val="FontStyle16"/>
                <w:sz w:val="28"/>
                <w:szCs w:val="28"/>
                <w:lang w:val="en-US"/>
              </w:rPr>
              <w:t>E</w:t>
            </w:r>
          </w:p>
        </w:tc>
        <w:tc>
          <w:tcPr>
            <w:tcW w:w="1701" w:type="dxa"/>
            <w:shd w:val="clear" w:color="auto" w:fill="auto"/>
            <w:vAlign w:val="center"/>
          </w:tcPr>
          <w:p w:rsidR="001D5CD8" w:rsidRPr="006354E9" w:rsidRDefault="001D5CD8" w:rsidP="008347AB">
            <w:pPr>
              <w:pStyle w:val="Style1"/>
              <w:widowControl/>
              <w:spacing w:line="240" w:lineRule="auto"/>
              <w:rPr>
                <w:rStyle w:val="FontStyle16"/>
                <w:sz w:val="28"/>
                <w:szCs w:val="28"/>
              </w:rPr>
            </w:pPr>
            <w:r w:rsidRPr="006354E9">
              <w:rPr>
                <w:rStyle w:val="FontStyle16"/>
                <w:sz w:val="28"/>
                <w:szCs w:val="28"/>
              </w:rPr>
              <w:t>51-60</w:t>
            </w:r>
          </w:p>
        </w:tc>
        <w:tc>
          <w:tcPr>
            <w:tcW w:w="1555" w:type="dxa"/>
            <w:vMerge/>
            <w:shd w:val="clear" w:color="auto" w:fill="auto"/>
            <w:vAlign w:val="center"/>
          </w:tcPr>
          <w:p w:rsidR="001D5CD8" w:rsidRPr="006354E9" w:rsidRDefault="001D5CD8" w:rsidP="008347AB">
            <w:pPr>
              <w:pStyle w:val="Style1"/>
              <w:widowControl/>
              <w:spacing w:line="240" w:lineRule="auto"/>
              <w:rPr>
                <w:rStyle w:val="FontStyle16"/>
                <w:sz w:val="28"/>
                <w:szCs w:val="28"/>
                <w:lang w:val="en-US"/>
              </w:rPr>
            </w:pPr>
          </w:p>
        </w:tc>
        <w:tc>
          <w:tcPr>
            <w:tcW w:w="2698" w:type="dxa"/>
            <w:shd w:val="clear" w:color="auto" w:fill="auto"/>
            <w:vAlign w:val="center"/>
          </w:tcPr>
          <w:p w:rsidR="001D5CD8" w:rsidRPr="006354E9" w:rsidRDefault="001D5CD8" w:rsidP="008347AB">
            <w:pPr>
              <w:pStyle w:val="Style1"/>
              <w:widowControl/>
              <w:spacing w:line="240" w:lineRule="auto"/>
              <w:rPr>
                <w:rStyle w:val="FontStyle16"/>
                <w:sz w:val="28"/>
                <w:szCs w:val="28"/>
              </w:rPr>
            </w:pPr>
            <w:r w:rsidRPr="006354E9">
              <w:rPr>
                <w:rStyle w:val="FontStyle16"/>
                <w:sz w:val="28"/>
                <w:szCs w:val="28"/>
              </w:rPr>
              <w:t>достатньо</w:t>
            </w:r>
          </w:p>
        </w:tc>
        <w:tc>
          <w:tcPr>
            <w:tcW w:w="2565" w:type="dxa"/>
            <w:vMerge/>
            <w:shd w:val="clear" w:color="auto" w:fill="auto"/>
            <w:vAlign w:val="center"/>
          </w:tcPr>
          <w:p w:rsidR="001D5CD8" w:rsidRPr="006354E9" w:rsidRDefault="001D5CD8" w:rsidP="008347AB">
            <w:pPr>
              <w:pStyle w:val="Style1"/>
              <w:widowControl/>
              <w:spacing w:line="240" w:lineRule="auto"/>
              <w:rPr>
                <w:rStyle w:val="FontStyle16"/>
                <w:sz w:val="28"/>
                <w:szCs w:val="28"/>
                <w:lang w:val="en-US"/>
              </w:rPr>
            </w:pPr>
          </w:p>
        </w:tc>
      </w:tr>
      <w:tr w:rsidR="001D5CD8" w:rsidRPr="006354E9" w:rsidTr="008347AB">
        <w:tc>
          <w:tcPr>
            <w:tcW w:w="1384" w:type="dxa"/>
            <w:shd w:val="clear" w:color="auto" w:fill="auto"/>
            <w:vAlign w:val="center"/>
          </w:tcPr>
          <w:p w:rsidR="001D5CD8" w:rsidRPr="006354E9" w:rsidRDefault="001D5CD8" w:rsidP="008347AB">
            <w:pPr>
              <w:pStyle w:val="Style1"/>
              <w:widowControl/>
              <w:spacing w:line="240" w:lineRule="auto"/>
              <w:rPr>
                <w:rStyle w:val="FontStyle16"/>
                <w:sz w:val="28"/>
                <w:szCs w:val="28"/>
                <w:lang w:val="en-US"/>
              </w:rPr>
            </w:pPr>
            <w:r w:rsidRPr="006354E9">
              <w:rPr>
                <w:rStyle w:val="FontStyle16"/>
                <w:sz w:val="28"/>
                <w:szCs w:val="28"/>
                <w:lang w:val="en-US"/>
              </w:rPr>
              <w:t>FX</w:t>
            </w:r>
          </w:p>
        </w:tc>
        <w:tc>
          <w:tcPr>
            <w:tcW w:w="1701" w:type="dxa"/>
            <w:shd w:val="clear" w:color="auto" w:fill="auto"/>
            <w:vAlign w:val="center"/>
          </w:tcPr>
          <w:p w:rsidR="001D5CD8" w:rsidRPr="006354E9" w:rsidRDefault="001D5CD8" w:rsidP="008347AB">
            <w:pPr>
              <w:pStyle w:val="Style1"/>
              <w:widowControl/>
              <w:spacing w:line="240" w:lineRule="auto"/>
              <w:rPr>
                <w:rStyle w:val="FontStyle16"/>
                <w:sz w:val="28"/>
                <w:szCs w:val="28"/>
              </w:rPr>
            </w:pPr>
            <w:r w:rsidRPr="006354E9">
              <w:rPr>
                <w:rStyle w:val="FontStyle16"/>
                <w:sz w:val="28"/>
                <w:szCs w:val="28"/>
              </w:rPr>
              <w:t>21-50</w:t>
            </w:r>
          </w:p>
        </w:tc>
        <w:tc>
          <w:tcPr>
            <w:tcW w:w="1555" w:type="dxa"/>
            <w:shd w:val="clear" w:color="auto" w:fill="auto"/>
            <w:vAlign w:val="center"/>
          </w:tcPr>
          <w:p w:rsidR="001D5CD8" w:rsidRPr="006354E9" w:rsidRDefault="001D5CD8" w:rsidP="008347AB">
            <w:pPr>
              <w:pStyle w:val="Style1"/>
              <w:widowControl/>
              <w:spacing w:line="240" w:lineRule="auto"/>
              <w:rPr>
                <w:rStyle w:val="FontStyle16"/>
                <w:sz w:val="28"/>
                <w:szCs w:val="28"/>
              </w:rPr>
            </w:pPr>
            <w:r w:rsidRPr="006354E9">
              <w:rPr>
                <w:rStyle w:val="FontStyle16"/>
                <w:sz w:val="28"/>
                <w:szCs w:val="28"/>
              </w:rPr>
              <w:t>2</w:t>
            </w:r>
          </w:p>
        </w:tc>
        <w:tc>
          <w:tcPr>
            <w:tcW w:w="2698" w:type="dxa"/>
            <w:shd w:val="clear" w:color="auto" w:fill="auto"/>
            <w:vAlign w:val="center"/>
          </w:tcPr>
          <w:p w:rsidR="001D5CD8" w:rsidRPr="006354E9" w:rsidRDefault="001D5CD8" w:rsidP="008347AB">
            <w:pPr>
              <w:pStyle w:val="Style1"/>
              <w:widowControl/>
              <w:spacing w:line="240" w:lineRule="auto"/>
              <w:rPr>
                <w:rStyle w:val="FontStyle16"/>
                <w:sz w:val="28"/>
                <w:szCs w:val="28"/>
              </w:rPr>
            </w:pPr>
            <w:r w:rsidRPr="006354E9">
              <w:rPr>
                <w:rStyle w:val="FontStyle16"/>
                <w:sz w:val="28"/>
                <w:szCs w:val="28"/>
              </w:rPr>
              <w:t>незадовільно</w:t>
            </w:r>
          </w:p>
        </w:tc>
        <w:tc>
          <w:tcPr>
            <w:tcW w:w="2565" w:type="dxa"/>
            <w:shd w:val="clear" w:color="auto" w:fill="auto"/>
            <w:vAlign w:val="center"/>
          </w:tcPr>
          <w:p w:rsidR="001D5CD8" w:rsidRPr="006354E9" w:rsidRDefault="001D5CD8" w:rsidP="008347AB">
            <w:pPr>
              <w:pStyle w:val="Style1"/>
              <w:widowControl/>
              <w:spacing w:line="240" w:lineRule="auto"/>
              <w:rPr>
                <w:rStyle w:val="FontStyle16"/>
                <w:sz w:val="28"/>
                <w:szCs w:val="28"/>
              </w:rPr>
            </w:pPr>
            <w:r w:rsidRPr="006354E9">
              <w:rPr>
                <w:rStyle w:val="FontStyle16"/>
                <w:sz w:val="28"/>
                <w:szCs w:val="28"/>
              </w:rPr>
              <w:t>не зараховано</w:t>
            </w:r>
          </w:p>
        </w:tc>
      </w:tr>
      <w:tr w:rsidR="001D5CD8" w:rsidRPr="006354E9" w:rsidTr="008347AB">
        <w:tc>
          <w:tcPr>
            <w:tcW w:w="1384" w:type="dxa"/>
            <w:shd w:val="clear" w:color="auto" w:fill="auto"/>
            <w:vAlign w:val="center"/>
          </w:tcPr>
          <w:p w:rsidR="001D5CD8" w:rsidRPr="006354E9" w:rsidRDefault="001D5CD8" w:rsidP="008347AB">
            <w:pPr>
              <w:pStyle w:val="Style1"/>
              <w:widowControl/>
              <w:spacing w:line="240" w:lineRule="auto"/>
              <w:rPr>
                <w:rStyle w:val="FontStyle16"/>
                <w:sz w:val="28"/>
                <w:szCs w:val="28"/>
                <w:lang w:val="en-US"/>
              </w:rPr>
            </w:pPr>
            <w:r w:rsidRPr="006354E9">
              <w:rPr>
                <w:rStyle w:val="FontStyle16"/>
                <w:sz w:val="28"/>
                <w:szCs w:val="28"/>
                <w:lang w:val="en-US"/>
              </w:rPr>
              <w:t>F</w:t>
            </w:r>
          </w:p>
        </w:tc>
        <w:tc>
          <w:tcPr>
            <w:tcW w:w="1701" w:type="dxa"/>
            <w:shd w:val="clear" w:color="auto" w:fill="auto"/>
            <w:vAlign w:val="center"/>
          </w:tcPr>
          <w:p w:rsidR="001D5CD8" w:rsidRPr="006354E9" w:rsidRDefault="001D5CD8" w:rsidP="008347AB">
            <w:pPr>
              <w:pStyle w:val="Style1"/>
              <w:widowControl/>
              <w:spacing w:line="240" w:lineRule="auto"/>
              <w:rPr>
                <w:rStyle w:val="FontStyle16"/>
                <w:sz w:val="28"/>
                <w:szCs w:val="28"/>
              </w:rPr>
            </w:pPr>
            <w:r w:rsidRPr="006354E9">
              <w:rPr>
                <w:rStyle w:val="FontStyle16"/>
                <w:sz w:val="28"/>
                <w:szCs w:val="28"/>
              </w:rPr>
              <w:t>0-20</w:t>
            </w:r>
          </w:p>
        </w:tc>
        <w:tc>
          <w:tcPr>
            <w:tcW w:w="1555" w:type="dxa"/>
            <w:shd w:val="clear" w:color="auto" w:fill="auto"/>
            <w:vAlign w:val="center"/>
          </w:tcPr>
          <w:p w:rsidR="001D5CD8" w:rsidRPr="006354E9" w:rsidRDefault="001D5CD8" w:rsidP="008347AB">
            <w:pPr>
              <w:pStyle w:val="Style1"/>
              <w:widowControl/>
              <w:spacing w:line="240" w:lineRule="auto"/>
              <w:rPr>
                <w:rStyle w:val="FontStyle16"/>
                <w:sz w:val="28"/>
                <w:szCs w:val="28"/>
              </w:rPr>
            </w:pPr>
            <w:r w:rsidRPr="006354E9">
              <w:rPr>
                <w:rStyle w:val="FontStyle16"/>
                <w:sz w:val="28"/>
                <w:szCs w:val="28"/>
              </w:rPr>
              <w:t>2</w:t>
            </w:r>
          </w:p>
        </w:tc>
        <w:tc>
          <w:tcPr>
            <w:tcW w:w="2698" w:type="dxa"/>
            <w:shd w:val="clear" w:color="auto" w:fill="auto"/>
            <w:vAlign w:val="center"/>
          </w:tcPr>
          <w:p w:rsidR="001D5CD8" w:rsidRPr="006354E9" w:rsidRDefault="001D5CD8" w:rsidP="008347AB">
            <w:pPr>
              <w:pStyle w:val="Style1"/>
              <w:widowControl/>
              <w:spacing w:line="240" w:lineRule="auto"/>
              <w:rPr>
                <w:rStyle w:val="FontStyle16"/>
                <w:sz w:val="28"/>
                <w:szCs w:val="28"/>
              </w:rPr>
            </w:pPr>
            <w:r w:rsidRPr="006354E9">
              <w:rPr>
                <w:rStyle w:val="FontStyle16"/>
                <w:sz w:val="28"/>
                <w:szCs w:val="28"/>
              </w:rPr>
              <w:t>незадовільно (без права перездачі)</w:t>
            </w:r>
          </w:p>
        </w:tc>
        <w:tc>
          <w:tcPr>
            <w:tcW w:w="2565" w:type="dxa"/>
            <w:shd w:val="clear" w:color="auto" w:fill="auto"/>
            <w:vAlign w:val="center"/>
          </w:tcPr>
          <w:p w:rsidR="001D5CD8" w:rsidRPr="006354E9" w:rsidRDefault="001D5CD8" w:rsidP="008347AB">
            <w:pPr>
              <w:pStyle w:val="Style1"/>
              <w:widowControl/>
              <w:spacing w:line="240" w:lineRule="auto"/>
              <w:rPr>
                <w:rStyle w:val="FontStyle16"/>
                <w:sz w:val="28"/>
                <w:szCs w:val="28"/>
              </w:rPr>
            </w:pPr>
            <w:r w:rsidRPr="006354E9">
              <w:rPr>
                <w:rStyle w:val="FontStyle16"/>
                <w:sz w:val="28"/>
                <w:szCs w:val="28"/>
              </w:rPr>
              <w:t>не зараховано (без права перездачі)</w:t>
            </w:r>
          </w:p>
        </w:tc>
      </w:tr>
    </w:tbl>
    <w:p w:rsidR="001D5CD8" w:rsidRPr="005F7C99" w:rsidRDefault="001D5CD8" w:rsidP="001D5CD8">
      <w:pPr>
        <w:pStyle w:val="Style1"/>
        <w:widowControl/>
        <w:spacing w:line="240" w:lineRule="auto"/>
        <w:rPr>
          <w:rStyle w:val="FontStyle16"/>
          <w:b/>
          <w:sz w:val="28"/>
          <w:szCs w:val="28"/>
          <w:lang w:val="ru-RU"/>
        </w:rPr>
      </w:pPr>
    </w:p>
    <w:p w:rsidR="00B65CE8" w:rsidRDefault="00B65CE8">
      <w:pPr>
        <w:rPr>
          <w:rFonts w:ascii="Times New Roman" w:eastAsia="Times New Roman" w:hAnsi="Times New Roman" w:cs="Times New Roman"/>
          <w:b/>
          <w:snapToGrid w:val="0"/>
          <w:spacing w:val="-8"/>
          <w:sz w:val="28"/>
          <w:szCs w:val="28"/>
          <w:lang w:eastAsia="ru-RU"/>
        </w:rPr>
      </w:pPr>
    </w:p>
    <w:p w:rsidR="008B7BF8" w:rsidRPr="008B7BF8" w:rsidRDefault="008B7BF8" w:rsidP="008B7BF8">
      <w:pPr>
        <w:widowControl w:val="0"/>
        <w:shd w:val="clear" w:color="auto" w:fill="FFFFFF"/>
        <w:tabs>
          <w:tab w:val="left" w:pos="288"/>
        </w:tabs>
        <w:autoSpaceDE w:val="0"/>
        <w:autoSpaceDN w:val="0"/>
        <w:adjustRightInd w:val="0"/>
        <w:spacing w:after="0" w:line="240" w:lineRule="auto"/>
        <w:jc w:val="center"/>
        <w:rPr>
          <w:rFonts w:ascii="Times New Roman" w:eastAsia="Times New Roman" w:hAnsi="Times New Roman" w:cs="Times New Roman"/>
          <w:b/>
          <w:snapToGrid w:val="0"/>
          <w:spacing w:val="-8"/>
          <w:sz w:val="28"/>
          <w:szCs w:val="28"/>
          <w:lang w:eastAsia="ru-RU"/>
        </w:rPr>
      </w:pPr>
      <w:r w:rsidRPr="008B7BF8">
        <w:rPr>
          <w:rFonts w:ascii="Times New Roman" w:eastAsia="Times New Roman" w:hAnsi="Times New Roman" w:cs="Times New Roman"/>
          <w:b/>
          <w:snapToGrid w:val="0"/>
          <w:spacing w:val="-8"/>
          <w:sz w:val="28"/>
          <w:szCs w:val="28"/>
          <w:lang w:eastAsia="ru-RU"/>
        </w:rPr>
        <w:t>12. МЕТОДИЧНЕ ЗАБЕЗПЕЧЕННЯ</w:t>
      </w:r>
    </w:p>
    <w:p w:rsidR="008B7BF8" w:rsidRPr="008B7BF8" w:rsidRDefault="008B7BF8" w:rsidP="008B7BF8">
      <w:pPr>
        <w:widowControl w:val="0"/>
        <w:shd w:val="clear" w:color="auto" w:fill="FFFFFF"/>
        <w:tabs>
          <w:tab w:val="left" w:pos="288"/>
        </w:tabs>
        <w:autoSpaceDE w:val="0"/>
        <w:autoSpaceDN w:val="0"/>
        <w:adjustRightInd w:val="0"/>
        <w:spacing w:after="0" w:line="240" w:lineRule="auto"/>
        <w:jc w:val="center"/>
        <w:rPr>
          <w:rFonts w:ascii="Times New Roman" w:eastAsia="Times New Roman" w:hAnsi="Times New Roman" w:cs="Times New Roman"/>
          <w:b/>
          <w:snapToGrid w:val="0"/>
          <w:spacing w:val="-8"/>
          <w:sz w:val="28"/>
          <w:szCs w:val="28"/>
          <w:lang w:eastAsia="ru-RU"/>
        </w:rPr>
      </w:pPr>
      <w:r w:rsidRPr="008B7BF8">
        <w:rPr>
          <w:rFonts w:ascii="Times New Roman" w:eastAsia="Times New Roman" w:hAnsi="Times New Roman" w:cs="Times New Roman"/>
          <w:b/>
          <w:snapToGrid w:val="0"/>
          <w:spacing w:val="-8"/>
          <w:sz w:val="28"/>
          <w:szCs w:val="28"/>
          <w:lang w:eastAsia="ru-RU"/>
        </w:rPr>
        <w:t>12.1. МЕТОДИЧНЕ ЗАБЕЗПЕЧЕННЯ ДИСЦИПЛІНИ</w:t>
      </w:r>
    </w:p>
    <w:p w:rsidR="008B7BF8" w:rsidRPr="008B7BF8" w:rsidRDefault="008B7BF8" w:rsidP="008B7BF8">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napToGrid w:val="0"/>
          <w:spacing w:val="-8"/>
          <w:sz w:val="28"/>
          <w:szCs w:val="28"/>
          <w:lang w:eastAsia="ru-RU"/>
        </w:rPr>
      </w:pPr>
    </w:p>
    <w:p w:rsidR="008B7BF8" w:rsidRPr="008B7BF8" w:rsidRDefault="008B7BF8" w:rsidP="008B7BF8">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snapToGrid w:val="0"/>
          <w:spacing w:val="-8"/>
          <w:sz w:val="28"/>
          <w:szCs w:val="28"/>
          <w:lang w:eastAsia="ru-RU"/>
        </w:rPr>
        <w:t>Методичне забезпечення та наукове забезпечення кредитно-модульної системи організації навчального процесу з навчальної дисципліни “</w:t>
      </w:r>
      <w:r w:rsidR="00E1278A">
        <w:rPr>
          <w:rFonts w:ascii="Times New Roman" w:eastAsia="Times New Roman" w:hAnsi="Times New Roman" w:cs="Times New Roman"/>
          <w:snapToGrid w:val="0"/>
          <w:spacing w:val="-8"/>
          <w:sz w:val="28"/>
          <w:szCs w:val="28"/>
          <w:lang w:eastAsia="ru-RU"/>
        </w:rPr>
        <w:t>Управління</w:t>
      </w:r>
      <w:r w:rsidRPr="008B7BF8">
        <w:rPr>
          <w:rFonts w:ascii="Times New Roman" w:eastAsia="Times New Roman" w:hAnsi="Times New Roman" w:cs="Times New Roman"/>
          <w:snapToGrid w:val="0"/>
          <w:spacing w:val="-8"/>
          <w:sz w:val="28"/>
          <w:szCs w:val="28"/>
          <w:lang w:eastAsia="ru-RU"/>
        </w:rPr>
        <w:t xml:space="preserve"> ЗЕД” включає:</w:t>
      </w:r>
    </w:p>
    <w:p w:rsidR="008B7BF8" w:rsidRPr="008B7BF8" w:rsidRDefault="008B7BF8" w:rsidP="008B7BF8">
      <w:pPr>
        <w:widowControl w:val="0"/>
        <w:numPr>
          <w:ilvl w:val="0"/>
          <w:numId w:val="18"/>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snapToGrid w:val="0"/>
          <w:spacing w:val="-8"/>
          <w:sz w:val="28"/>
          <w:szCs w:val="28"/>
          <w:lang w:eastAsia="ru-RU"/>
        </w:rPr>
        <w:t>державні стандарти освіти;</w:t>
      </w:r>
    </w:p>
    <w:p w:rsidR="008B7BF8" w:rsidRPr="008B7BF8" w:rsidRDefault="008B7BF8" w:rsidP="008B7BF8">
      <w:pPr>
        <w:widowControl w:val="0"/>
        <w:numPr>
          <w:ilvl w:val="0"/>
          <w:numId w:val="18"/>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snapToGrid w:val="0"/>
          <w:spacing w:val="-8"/>
          <w:sz w:val="28"/>
          <w:szCs w:val="28"/>
          <w:lang w:eastAsia="ru-RU"/>
        </w:rPr>
        <w:t>навчальні та робочі навчальні плани;</w:t>
      </w:r>
    </w:p>
    <w:p w:rsidR="008B7BF8" w:rsidRPr="008B7BF8" w:rsidRDefault="008B7BF8" w:rsidP="008B7BF8">
      <w:pPr>
        <w:widowControl w:val="0"/>
        <w:numPr>
          <w:ilvl w:val="0"/>
          <w:numId w:val="18"/>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snapToGrid w:val="0"/>
          <w:spacing w:val="-8"/>
          <w:sz w:val="28"/>
          <w:szCs w:val="28"/>
          <w:lang w:eastAsia="ru-RU"/>
        </w:rPr>
        <w:t>програма навчальної дисципліни;</w:t>
      </w:r>
    </w:p>
    <w:p w:rsidR="008B7BF8" w:rsidRPr="008B7BF8" w:rsidRDefault="008B7BF8" w:rsidP="008B7BF8">
      <w:pPr>
        <w:widowControl w:val="0"/>
        <w:numPr>
          <w:ilvl w:val="0"/>
          <w:numId w:val="18"/>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snapToGrid w:val="0"/>
          <w:spacing w:val="-8"/>
          <w:sz w:val="28"/>
          <w:szCs w:val="28"/>
          <w:lang w:eastAsia="ru-RU"/>
        </w:rPr>
        <w:t>робоча програма;</w:t>
      </w:r>
    </w:p>
    <w:p w:rsidR="008B7BF8" w:rsidRPr="008B7BF8" w:rsidRDefault="008B7BF8" w:rsidP="008B7BF8">
      <w:pPr>
        <w:widowControl w:val="0"/>
        <w:numPr>
          <w:ilvl w:val="0"/>
          <w:numId w:val="18"/>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snapToGrid w:val="0"/>
          <w:spacing w:val="-8"/>
          <w:sz w:val="28"/>
          <w:szCs w:val="28"/>
          <w:lang w:eastAsia="ru-RU"/>
        </w:rPr>
        <w:t>методичні матеріали до виконання самостійної та індивідуальної роботи;</w:t>
      </w:r>
    </w:p>
    <w:p w:rsidR="008B7BF8" w:rsidRPr="008B7BF8" w:rsidRDefault="008B7BF8" w:rsidP="008B7BF8">
      <w:pPr>
        <w:widowControl w:val="0"/>
        <w:numPr>
          <w:ilvl w:val="0"/>
          <w:numId w:val="18"/>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snapToGrid w:val="0"/>
          <w:spacing w:val="-8"/>
          <w:sz w:val="28"/>
          <w:szCs w:val="28"/>
          <w:lang w:eastAsia="ru-RU"/>
        </w:rPr>
        <w:t>завдання для проведення поточного та підсумкового контролю (текстові та електронні варіанти);</w:t>
      </w:r>
    </w:p>
    <w:p w:rsidR="008B7BF8" w:rsidRPr="008B7BF8" w:rsidRDefault="008B7BF8" w:rsidP="008B7BF8">
      <w:pPr>
        <w:widowControl w:val="0"/>
        <w:numPr>
          <w:ilvl w:val="0"/>
          <w:numId w:val="18"/>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snapToGrid w:val="0"/>
          <w:spacing w:val="-8"/>
          <w:sz w:val="28"/>
          <w:szCs w:val="28"/>
          <w:lang w:eastAsia="ru-RU"/>
        </w:rPr>
        <w:t>законодавчі та інструктивно-методичні матеріали;</w:t>
      </w:r>
    </w:p>
    <w:p w:rsidR="008B7BF8" w:rsidRPr="008B7BF8" w:rsidRDefault="008B7BF8" w:rsidP="008B7BF8">
      <w:pPr>
        <w:widowControl w:val="0"/>
        <w:numPr>
          <w:ilvl w:val="0"/>
          <w:numId w:val="18"/>
        </w:num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snapToGrid w:val="0"/>
          <w:spacing w:val="-8"/>
          <w:sz w:val="28"/>
          <w:szCs w:val="28"/>
          <w:lang w:eastAsia="ru-RU"/>
        </w:rPr>
        <w:t>підручники і навчальні посібники.</w:t>
      </w:r>
    </w:p>
    <w:p w:rsidR="008B7BF8" w:rsidRPr="008B7BF8" w:rsidRDefault="008B7BF8" w:rsidP="008B7BF8">
      <w:pPr>
        <w:widowControl w:val="0"/>
        <w:shd w:val="clear" w:color="auto" w:fill="FFFFFF"/>
        <w:tabs>
          <w:tab w:val="left" w:pos="288"/>
        </w:tabs>
        <w:autoSpaceDE w:val="0"/>
        <w:autoSpaceDN w:val="0"/>
        <w:adjustRightInd w:val="0"/>
        <w:spacing w:after="0" w:line="240" w:lineRule="auto"/>
        <w:jc w:val="center"/>
        <w:rPr>
          <w:rFonts w:ascii="Times New Roman" w:eastAsia="Times New Roman" w:hAnsi="Times New Roman" w:cs="Times New Roman"/>
          <w:b/>
          <w:snapToGrid w:val="0"/>
          <w:spacing w:val="-8"/>
          <w:sz w:val="28"/>
          <w:szCs w:val="28"/>
          <w:lang w:eastAsia="ru-RU"/>
        </w:rPr>
      </w:pPr>
    </w:p>
    <w:p w:rsidR="008B7BF8" w:rsidRPr="008B7BF8" w:rsidRDefault="008B7BF8" w:rsidP="008B7BF8">
      <w:pPr>
        <w:widowControl w:val="0"/>
        <w:shd w:val="clear" w:color="auto" w:fill="FFFFFF"/>
        <w:tabs>
          <w:tab w:val="left" w:pos="288"/>
        </w:tabs>
        <w:autoSpaceDE w:val="0"/>
        <w:autoSpaceDN w:val="0"/>
        <w:adjustRightInd w:val="0"/>
        <w:spacing w:after="0" w:line="240" w:lineRule="auto"/>
        <w:jc w:val="center"/>
        <w:rPr>
          <w:rFonts w:ascii="Times New Roman" w:eastAsia="Times New Roman" w:hAnsi="Times New Roman" w:cs="Times New Roman"/>
          <w:b/>
          <w:snapToGrid w:val="0"/>
          <w:spacing w:val="-8"/>
          <w:sz w:val="28"/>
          <w:szCs w:val="28"/>
          <w:lang w:eastAsia="ru-RU"/>
        </w:rPr>
      </w:pPr>
    </w:p>
    <w:p w:rsidR="00BD077D" w:rsidRDefault="00BD077D">
      <w:pPr>
        <w:rPr>
          <w:rFonts w:ascii="Times New Roman" w:eastAsia="Times New Roman" w:hAnsi="Times New Roman" w:cs="Times New Roman"/>
          <w:b/>
          <w:snapToGrid w:val="0"/>
          <w:spacing w:val="-8"/>
          <w:sz w:val="28"/>
          <w:szCs w:val="28"/>
          <w:lang w:eastAsia="ru-RU"/>
        </w:rPr>
      </w:pPr>
      <w:r>
        <w:rPr>
          <w:rFonts w:ascii="Times New Roman" w:eastAsia="Times New Roman" w:hAnsi="Times New Roman" w:cs="Times New Roman"/>
          <w:b/>
          <w:snapToGrid w:val="0"/>
          <w:spacing w:val="-8"/>
          <w:sz w:val="28"/>
          <w:szCs w:val="28"/>
          <w:lang w:eastAsia="ru-RU"/>
        </w:rPr>
        <w:br w:type="page"/>
      </w:r>
    </w:p>
    <w:p w:rsidR="008B7BF8" w:rsidRDefault="008B7BF8" w:rsidP="008B7BF8">
      <w:pPr>
        <w:widowControl w:val="0"/>
        <w:shd w:val="clear" w:color="auto" w:fill="FFFFFF"/>
        <w:tabs>
          <w:tab w:val="left" w:pos="288"/>
        </w:tabs>
        <w:autoSpaceDE w:val="0"/>
        <w:autoSpaceDN w:val="0"/>
        <w:adjustRightInd w:val="0"/>
        <w:spacing w:after="0" w:line="240" w:lineRule="auto"/>
        <w:jc w:val="center"/>
        <w:rPr>
          <w:rFonts w:ascii="Times New Roman" w:eastAsia="Times New Roman" w:hAnsi="Times New Roman" w:cs="Times New Roman"/>
          <w:b/>
          <w:snapToGrid w:val="0"/>
          <w:spacing w:val="-8"/>
          <w:sz w:val="28"/>
          <w:szCs w:val="28"/>
          <w:lang w:eastAsia="ru-RU"/>
        </w:rPr>
      </w:pPr>
      <w:r w:rsidRPr="008B7BF8">
        <w:rPr>
          <w:rFonts w:ascii="Times New Roman" w:eastAsia="Times New Roman" w:hAnsi="Times New Roman" w:cs="Times New Roman"/>
          <w:b/>
          <w:snapToGrid w:val="0"/>
          <w:spacing w:val="-8"/>
          <w:sz w:val="28"/>
          <w:szCs w:val="28"/>
          <w:lang w:eastAsia="ru-RU"/>
        </w:rPr>
        <w:lastRenderedPageBreak/>
        <w:t>12.2. МЕТОДИКИ АКТИВІЗАЦІЇ ПРОЦЕСУ НАВЧАННЯ</w:t>
      </w:r>
    </w:p>
    <w:p w:rsidR="00BD077D" w:rsidRPr="008B7BF8" w:rsidRDefault="00BD077D" w:rsidP="008B7BF8">
      <w:pPr>
        <w:widowControl w:val="0"/>
        <w:shd w:val="clear" w:color="auto" w:fill="FFFFFF"/>
        <w:tabs>
          <w:tab w:val="left" w:pos="288"/>
        </w:tabs>
        <w:autoSpaceDE w:val="0"/>
        <w:autoSpaceDN w:val="0"/>
        <w:adjustRightInd w:val="0"/>
        <w:spacing w:after="0" w:line="240" w:lineRule="auto"/>
        <w:jc w:val="center"/>
        <w:rPr>
          <w:rFonts w:ascii="Times New Roman" w:eastAsia="Times New Roman" w:hAnsi="Times New Roman" w:cs="Times New Roman"/>
          <w:b/>
          <w:snapToGrid w:val="0"/>
          <w:spacing w:val="-8"/>
          <w:sz w:val="28"/>
          <w:szCs w:val="28"/>
          <w:lang w:eastAsia="ru-RU"/>
        </w:rPr>
      </w:pPr>
    </w:p>
    <w:p w:rsidR="008B7BF8" w:rsidRPr="008B7BF8" w:rsidRDefault="008B7BF8" w:rsidP="008B7BF8">
      <w:pPr>
        <w:widowControl w:val="0"/>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b/>
          <w:snapToGrid w:val="0"/>
          <w:spacing w:val="-8"/>
          <w:sz w:val="28"/>
          <w:szCs w:val="28"/>
          <w:lang w:eastAsia="ru-RU"/>
        </w:rPr>
        <w:t>Проблемні лекції</w:t>
      </w:r>
      <w:r w:rsidRPr="008B7BF8">
        <w:rPr>
          <w:rFonts w:ascii="Times New Roman" w:eastAsia="Times New Roman" w:hAnsi="Times New Roman" w:cs="Times New Roman"/>
          <w:snapToGrid w:val="0"/>
          <w:spacing w:val="-8"/>
          <w:sz w:val="28"/>
          <w:szCs w:val="28"/>
          <w:lang w:eastAsia="ru-RU"/>
        </w:rPr>
        <w:t xml:space="preserve"> направлені на розвиток логічного мислення студентів, коло питань теми обмежується двома-трьома ключовими моментами, використовується досвід зарубіжних навчальних закладів.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розмірковування, на які лектор відповідає сам, не чекаючи відповідей студентів.</w:t>
      </w:r>
    </w:p>
    <w:p w:rsidR="008B7BF8" w:rsidRPr="008B7BF8" w:rsidRDefault="008B7BF8" w:rsidP="008B7BF8">
      <w:pPr>
        <w:widowControl w:val="0"/>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b/>
          <w:snapToGrid w:val="0"/>
          <w:spacing w:val="-8"/>
          <w:sz w:val="28"/>
          <w:szCs w:val="28"/>
          <w:lang w:eastAsia="ru-RU"/>
        </w:rPr>
        <w:t xml:space="preserve">Мозкові атаки </w:t>
      </w:r>
      <w:r w:rsidRPr="008B7BF8">
        <w:rPr>
          <w:rFonts w:ascii="Times New Roman" w:eastAsia="Times New Roman" w:hAnsi="Times New Roman" w:cs="Times New Roman"/>
          <w:snapToGrid w:val="0"/>
          <w:spacing w:val="-8"/>
          <w:sz w:val="28"/>
          <w:szCs w:val="28"/>
          <w:lang w:eastAsia="ru-RU"/>
        </w:rPr>
        <w:t>–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p w:rsidR="008B7BF8" w:rsidRPr="008B7BF8" w:rsidRDefault="008B7BF8" w:rsidP="008B7BF8">
      <w:pPr>
        <w:widowControl w:val="0"/>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b/>
          <w:snapToGrid w:val="0"/>
          <w:spacing w:val="-8"/>
          <w:sz w:val="28"/>
          <w:szCs w:val="28"/>
          <w:lang w:eastAsia="ru-RU"/>
        </w:rPr>
        <w:t>Робота в малих групах</w:t>
      </w:r>
      <w:r w:rsidRPr="008B7BF8">
        <w:rPr>
          <w:rFonts w:ascii="Times New Roman" w:eastAsia="Times New Roman" w:hAnsi="Times New Roman" w:cs="Times New Roman"/>
          <w:snapToGrid w:val="0"/>
          <w:spacing w:val="-8"/>
          <w:sz w:val="28"/>
          <w:szCs w:val="28"/>
          <w:lang w:eastAsia="ru-RU"/>
        </w:rPr>
        <w:t xml:space="preserve"> дає змогу структурувати 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p w:rsidR="008B7BF8" w:rsidRPr="008B7BF8" w:rsidRDefault="008B7BF8" w:rsidP="008B7BF8">
      <w:pPr>
        <w:widowControl w:val="0"/>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b/>
          <w:snapToGrid w:val="0"/>
          <w:spacing w:val="-8"/>
          <w:sz w:val="28"/>
          <w:szCs w:val="28"/>
          <w:lang w:eastAsia="ru-RU"/>
        </w:rPr>
        <w:t>Семінари-дискусії</w:t>
      </w:r>
      <w:r w:rsidRPr="008B7BF8">
        <w:rPr>
          <w:rFonts w:ascii="Times New Roman" w:eastAsia="Times New Roman" w:hAnsi="Times New Roman" w:cs="Times New Roman"/>
          <w:snapToGrid w:val="0"/>
          <w:spacing w:val="-8"/>
          <w:sz w:val="28"/>
          <w:szCs w:val="28"/>
          <w:lang w:eastAsia="ru-RU"/>
        </w:rPr>
        <w:t xml:space="preserve"> передбачають обмін думками і поглядами учасників з приводу даної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w:t>
      </w:r>
    </w:p>
    <w:p w:rsidR="008B7BF8" w:rsidRPr="008B7BF8" w:rsidRDefault="008B7BF8" w:rsidP="008B7BF8">
      <w:pPr>
        <w:widowControl w:val="0"/>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b/>
          <w:snapToGrid w:val="0"/>
          <w:spacing w:val="-8"/>
          <w:sz w:val="28"/>
          <w:szCs w:val="28"/>
          <w:lang w:eastAsia="ru-RU"/>
        </w:rPr>
        <w:t>Кейс-метод</w:t>
      </w:r>
      <w:r w:rsidRPr="008B7BF8">
        <w:rPr>
          <w:rFonts w:ascii="Times New Roman" w:eastAsia="Times New Roman" w:hAnsi="Times New Roman" w:cs="Times New Roman"/>
          <w:snapToGrid w:val="0"/>
          <w:spacing w:val="-8"/>
          <w:sz w:val="28"/>
          <w:szCs w:val="28"/>
          <w:lang w:eastAsia="ru-RU"/>
        </w:rPr>
        <w:t xml:space="preserve"> – метод аналізу конкретних ситуацій, який дає змогу наблизити процес навчання до реальної практичної діяльності спеціалістів і передбачає розгляд виробничих, управлінських та інших ситуацій, складних конфліктних випадків, проблемних ситуацій тощо.</w:t>
      </w:r>
    </w:p>
    <w:p w:rsidR="008B7BF8" w:rsidRPr="008B7BF8" w:rsidRDefault="008B7BF8" w:rsidP="008B7BF8">
      <w:pPr>
        <w:widowControl w:val="0"/>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b/>
          <w:snapToGrid w:val="0"/>
          <w:spacing w:val="-8"/>
          <w:sz w:val="28"/>
          <w:szCs w:val="28"/>
          <w:lang w:eastAsia="ru-RU"/>
        </w:rPr>
        <w:t>Презентації</w:t>
      </w:r>
      <w:r w:rsidRPr="008B7BF8">
        <w:rPr>
          <w:rFonts w:ascii="Times New Roman" w:eastAsia="Times New Roman" w:hAnsi="Times New Roman" w:cs="Times New Roman"/>
          <w:snapToGrid w:val="0"/>
          <w:spacing w:val="-8"/>
          <w:sz w:val="28"/>
          <w:szCs w:val="28"/>
          <w:lang w:eastAsia="ru-RU"/>
        </w:rPr>
        <w:t xml:space="preserve"> – виступи перед аудиторією, що використовуються для представлення певних досягнень, результатів роботи групи, звіту про виконання індивідуальних завдань тощо.</w:t>
      </w:r>
    </w:p>
    <w:p w:rsidR="008B7BF8" w:rsidRPr="008B7BF8" w:rsidRDefault="008B7BF8" w:rsidP="008B7BF8">
      <w:pPr>
        <w:widowControl w:val="0"/>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b/>
          <w:snapToGrid w:val="0"/>
          <w:spacing w:val="-8"/>
          <w:sz w:val="28"/>
          <w:szCs w:val="28"/>
          <w:lang w:eastAsia="ru-RU"/>
        </w:rPr>
        <w:t>Банки візуального супроводження</w:t>
      </w:r>
      <w:r w:rsidRPr="008B7BF8">
        <w:rPr>
          <w:rFonts w:ascii="Times New Roman" w:eastAsia="Times New Roman" w:hAnsi="Times New Roman" w:cs="Times New Roman"/>
          <w:snapToGrid w:val="0"/>
          <w:spacing w:val="-8"/>
          <w:sz w:val="28"/>
          <w:szCs w:val="28"/>
          <w:lang w:eastAsia="ru-RU"/>
        </w:rPr>
        <w:t xml:space="preserve"> сприяють активізації творчого сприйняття змісту дисципліни за допомогою наочності та аналізу, вивчення:</w:t>
      </w:r>
    </w:p>
    <w:p w:rsidR="008B7BF8" w:rsidRPr="008B7BF8" w:rsidRDefault="008B7BF8" w:rsidP="008B7BF8">
      <w:pPr>
        <w:widowControl w:val="0"/>
        <w:numPr>
          <w:ilvl w:val="0"/>
          <w:numId w:val="21"/>
        </w:numPr>
        <w:shd w:val="clear" w:color="auto" w:fill="FFFFFF"/>
        <w:tabs>
          <w:tab w:val="num" w:pos="0"/>
          <w:tab w:val="left" w:pos="284"/>
        </w:tabs>
        <w:autoSpaceDE w:val="0"/>
        <w:autoSpaceDN w:val="0"/>
        <w:adjustRightInd w:val="0"/>
        <w:spacing w:after="0" w:line="240" w:lineRule="auto"/>
        <w:jc w:val="both"/>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snapToGrid w:val="0"/>
          <w:spacing w:val="-8"/>
          <w:sz w:val="28"/>
          <w:szCs w:val="28"/>
          <w:lang w:eastAsia="ru-RU"/>
        </w:rPr>
        <w:t>законодавчих матеріалів;</w:t>
      </w:r>
    </w:p>
    <w:p w:rsidR="008B7BF8" w:rsidRPr="008B7BF8" w:rsidRDefault="008B7BF8" w:rsidP="008B7BF8">
      <w:pPr>
        <w:widowControl w:val="0"/>
        <w:numPr>
          <w:ilvl w:val="0"/>
          <w:numId w:val="21"/>
        </w:numPr>
        <w:shd w:val="clear" w:color="auto" w:fill="FFFFFF"/>
        <w:tabs>
          <w:tab w:val="num" w:pos="0"/>
          <w:tab w:val="left" w:pos="284"/>
        </w:tabs>
        <w:autoSpaceDE w:val="0"/>
        <w:autoSpaceDN w:val="0"/>
        <w:adjustRightInd w:val="0"/>
        <w:spacing w:after="0" w:line="240" w:lineRule="auto"/>
        <w:jc w:val="both"/>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snapToGrid w:val="0"/>
          <w:spacing w:val="-8"/>
          <w:sz w:val="28"/>
          <w:szCs w:val="28"/>
          <w:lang w:eastAsia="ru-RU"/>
        </w:rPr>
        <w:t>навчально-методичних матеріалів з вивчення навчальної дисципліни “</w:t>
      </w:r>
      <w:r w:rsidR="00E1278A">
        <w:rPr>
          <w:rFonts w:ascii="Times New Roman" w:eastAsia="Times New Roman" w:hAnsi="Times New Roman" w:cs="Times New Roman"/>
          <w:snapToGrid w:val="0"/>
          <w:spacing w:val="-8"/>
          <w:sz w:val="28"/>
          <w:szCs w:val="28"/>
          <w:lang w:eastAsia="ru-RU"/>
        </w:rPr>
        <w:t>Управління</w:t>
      </w:r>
      <w:r w:rsidRPr="008B7BF8">
        <w:rPr>
          <w:rFonts w:ascii="Times New Roman" w:eastAsia="Times New Roman" w:hAnsi="Times New Roman" w:cs="Times New Roman"/>
          <w:snapToGrid w:val="0"/>
          <w:spacing w:val="-8"/>
          <w:sz w:val="28"/>
          <w:szCs w:val="28"/>
          <w:lang w:eastAsia="ru-RU"/>
        </w:rPr>
        <w:t xml:space="preserve"> ЗЕД”;</w:t>
      </w:r>
    </w:p>
    <w:p w:rsidR="008B7BF8" w:rsidRPr="008B7BF8" w:rsidRDefault="008B7BF8" w:rsidP="008B7BF8">
      <w:pPr>
        <w:widowControl w:val="0"/>
        <w:numPr>
          <w:ilvl w:val="0"/>
          <w:numId w:val="21"/>
        </w:numPr>
        <w:shd w:val="clear" w:color="auto" w:fill="FFFFFF"/>
        <w:tabs>
          <w:tab w:val="num" w:pos="0"/>
          <w:tab w:val="left" w:pos="284"/>
        </w:tabs>
        <w:autoSpaceDE w:val="0"/>
        <w:autoSpaceDN w:val="0"/>
        <w:adjustRightInd w:val="0"/>
        <w:spacing w:after="0" w:line="240" w:lineRule="auto"/>
        <w:jc w:val="both"/>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snapToGrid w:val="0"/>
          <w:spacing w:val="-8"/>
          <w:sz w:val="28"/>
          <w:szCs w:val="28"/>
          <w:lang w:eastAsia="ru-RU"/>
        </w:rPr>
        <w:t>періодичних видань:</w:t>
      </w:r>
    </w:p>
    <w:p w:rsidR="008B7BF8" w:rsidRPr="008B7BF8" w:rsidRDefault="008B7BF8" w:rsidP="008B7BF8">
      <w:pPr>
        <w:widowControl w:val="0"/>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snapToGrid w:val="0"/>
          <w:spacing w:val="-8"/>
          <w:sz w:val="28"/>
          <w:szCs w:val="28"/>
          <w:lang w:eastAsia="ru-RU"/>
        </w:rPr>
        <w:t>“Відомості Верховної Ради України”</w:t>
      </w:r>
    </w:p>
    <w:p w:rsidR="008B7BF8" w:rsidRPr="008B7BF8" w:rsidRDefault="008B7BF8" w:rsidP="008B7BF8">
      <w:pPr>
        <w:widowControl w:val="0"/>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snapToGrid w:val="0"/>
          <w:spacing w:val="-8"/>
          <w:sz w:val="28"/>
          <w:szCs w:val="28"/>
          <w:lang w:eastAsia="ru-RU"/>
        </w:rPr>
        <w:t>“Економіка України”</w:t>
      </w:r>
    </w:p>
    <w:p w:rsidR="008B7BF8" w:rsidRPr="008B7BF8" w:rsidRDefault="008B7BF8" w:rsidP="008B7BF8">
      <w:pPr>
        <w:widowControl w:val="0"/>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snapToGrid w:val="0"/>
          <w:spacing w:val="-8"/>
          <w:sz w:val="28"/>
          <w:szCs w:val="28"/>
          <w:lang w:eastAsia="ru-RU"/>
        </w:rPr>
        <w:t>“Статистика України”</w:t>
      </w:r>
    </w:p>
    <w:p w:rsidR="008B7BF8" w:rsidRPr="008B7BF8" w:rsidRDefault="008B7BF8" w:rsidP="008B7BF8">
      <w:pPr>
        <w:widowControl w:val="0"/>
        <w:shd w:val="clear" w:color="auto" w:fill="FFFFFF"/>
        <w:tabs>
          <w:tab w:val="left" w:pos="0"/>
        </w:tabs>
        <w:autoSpaceDE w:val="0"/>
        <w:autoSpaceDN w:val="0"/>
        <w:adjustRightInd w:val="0"/>
        <w:spacing w:after="0" w:line="240" w:lineRule="auto"/>
        <w:ind w:firstLine="720"/>
        <w:jc w:val="both"/>
        <w:rPr>
          <w:rFonts w:ascii="Times New Roman" w:eastAsia="Times New Roman" w:hAnsi="Times New Roman" w:cs="Times New Roman"/>
          <w:snapToGrid w:val="0"/>
          <w:spacing w:val="-8"/>
          <w:sz w:val="28"/>
          <w:szCs w:val="28"/>
          <w:lang w:eastAsia="ru-RU"/>
        </w:rPr>
      </w:pPr>
      <w:r w:rsidRPr="008B7BF8">
        <w:rPr>
          <w:rFonts w:ascii="Times New Roman" w:eastAsia="Times New Roman" w:hAnsi="Times New Roman" w:cs="Times New Roman"/>
          <w:snapToGrid w:val="0"/>
          <w:spacing w:val="-8"/>
          <w:sz w:val="28"/>
          <w:szCs w:val="28"/>
          <w:lang w:eastAsia="ru-RU"/>
        </w:rPr>
        <w:t>“Актуальні проблеми економіки”.</w:t>
      </w:r>
    </w:p>
    <w:p w:rsidR="008B7BF8" w:rsidRPr="008B7BF8" w:rsidRDefault="008B7BF8" w:rsidP="008B7BF8">
      <w:pPr>
        <w:spacing w:after="0" w:line="240" w:lineRule="auto"/>
        <w:ind w:firstLine="360"/>
        <w:jc w:val="center"/>
        <w:rPr>
          <w:rFonts w:ascii="Times New Roman" w:eastAsia="Times New Roman" w:hAnsi="Times New Roman" w:cs="Times New Roman"/>
          <w:b/>
          <w:snapToGrid w:val="0"/>
          <w:sz w:val="28"/>
          <w:szCs w:val="28"/>
          <w:lang w:eastAsia="ru-RU"/>
        </w:rPr>
      </w:pPr>
    </w:p>
    <w:p w:rsidR="00BD077D" w:rsidRDefault="00BD077D">
      <w:pP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br w:type="page"/>
      </w:r>
    </w:p>
    <w:p w:rsidR="008B7BF8" w:rsidRPr="008B7BF8" w:rsidRDefault="008B7BF8" w:rsidP="008B7BF8">
      <w:pPr>
        <w:spacing w:after="0" w:line="240" w:lineRule="auto"/>
        <w:ind w:firstLine="360"/>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lastRenderedPageBreak/>
        <w:t>Використання навчальних технологій для активізації процесу навчання з дисципліни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151"/>
        <w:gridCol w:w="5132"/>
      </w:tblGrid>
      <w:tr w:rsidR="008B7BF8" w:rsidRPr="008B7BF8" w:rsidTr="00BD077D">
        <w:tc>
          <w:tcPr>
            <w:tcW w:w="4640" w:type="dxa"/>
            <w:vAlign w:val="center"/>
          </w:tcPr>
          <w:p w:rsidR="008B7BF8" w:rsidRPr="008B7BF8" w:rsidRDefault="008B7BF8" w:rsidP="008B7BF8">
            <w:pPr>
              <w:spacing w:after="0" w:line="240" w:lineRule="auto"/>
              <w:ind w:hanging="4"/>
              <w:jc w:val="center"/>
              <w:rPr>
                <w:rFonts w:ascii="Times New Roman" w:eastAsia="Times New Roman" w:hAnsi="Times New Roman" w:cs="Times New Roman"/>
                <w:iCs/>
                <w:snapToGrid w:val="0"/>
                <w:lang w:eastAsia="ru-RU"/>
              </w:rPr>
            </w:pPr>
            <w:r w:rsidRPr="008B7BF8">
              <w:rPr>
                <w:rFonts w:ascii="Times New Roman" w:eastAsia="Times New Roman" w:hAnsi="Times New Roman" w:cs="Times New Roman"/>
                <w:b/>
                <w:bCs/>
                <w:iCs/>
                <w:snapToGrid w:val="0"/>
                <w:lang w:eastAsia="ru-RU"/>
              </w:rPr>
              <w:t>Методи активізації процесу навчання</w:t>
            </w:r>
          </w:p>
        </w:tc>
        <w:tc>
          <w:tcPr>
            <w:tcW w:w="5283" w:type="dxa"/>
            <w:gridSpan w:val="2"/>
            <w:vAlign w:val="center"/>
          </w:tcPr>
          <w:p w:rsidR="008B7BF8" w:rsidRPr="008B7BF8" w:rsidRDefault="008B7BF8" w:rsidP="008B7BF8">
            <w:pPr>
              <w:spacing w:after="0" w:line="240" w:lineRule="auto"/>
              <w:jc w:val="center"/>
              <w:rPr>
                <w:rFonts w:ascii="Times New Roman" w:eastAsia="Times New Roman" w:hAnsi="Times New Roman" w:cs="Times New Roman"/>
                <w:iCs/>
                <w:snapToGrid w:val="0"/>
                <w:lang w:eastAsia="ru-RU"/>
              </w:rPr>
            </w:pPr>
            <w:r w:rsidRPr="008B7BF8">
              <w:rPr>
                <w:rFonts w:ascii="Times New Roman" w:eastAsia="Times New Roman" w:hAnsi="Times New Roman" w:cs="Times New Roman"/>
                <w:b/>
                <w:bCs/>
                <w:iCs/>
                <w:snapToGrid w:val="0"/>
                <w:lang w:eastAsia="ru-RU"/>
              </w:rPr>
              <w:t>Практичне застосування навчальних технологій</w:t>
            </w:r>
          </w:p>
        </w:tc>
      </w:tr>
      <w:tr w:rsidR="008B7BF8" w:rsidRPr="008B7BF8" w:rsidTr="00BD077D">
        <w:tc>
          <w:tcPr>
            <w:tcW w:w="9923" w:type="dxa"/>
            <w:gridSpan w:val="3"/>
          </w:tcPr>
          <w:p w:rsidR="008B7BF8" w:rsidRPr="008B7BF8" w:rsidRDefault="008B7BF8" w:rsidP="008B7BF8">
            <w:pPr>
              <w:spacing w:after="0" w:line="240" w:lineRule="auto"/>
              <w:jc w:val="center"/>
              <w:rPr>
                <w:rFonts w:ascii="Times New Roman" w:eastAsia="Times New Roman" w:hAnsi="Times New Roman" w:cs="Times New Roman"/>
                <w:iCs/>
                <w:snapToGrid w:val="0"/>
                <w:lang w:eastAsia="ru-RU"/>
              </w:rPr>
            </w:pPr>
            <w:r w:rsidRPr="008B7BF8">
              <w:rPr>
                <w:rFonts w:ascii="Times New Roman" w:eastAsia="Times New Roman" w:hAnsi="Times New Roman" w:cs="Times New Roman"/>
                <w:b/>
                <w:bCs/>
                <w:iCs/>
                <w:snapToGrid w:val="0"/>
                <w:lang w:eastAsia="ru-RU"/>
              </w:rPr>
              <w:t>Проблемні лекції</w:t>
            </w:r>
          </w:p>
        </w:tc>
      </w:tr>
      <w:tr w:rsidR="008B7BF8" w:rsidRPr="008B7BF8" w:rsidTr="00BD077D">
        <w:tc>
          <w:tcPr>
            <w:tcW w:w="4640" w:type="dxa"/>
          </w:tcPr>
          <w:p w:rsidR="008B7BF8" w:rsidRPr="008B7BF8" w:rsidRDefault="008B7BF8" w:rsidP="008B7BF8">
            <w:pPr>
              <w:shd w:val="clear" w:color="auto" w:fill="FFFFFF"/>
              <w:spacing w:after="0" w:line="240" w:lineRule="auto"/>
              <w:ind w:hanging="4"/>
              <w:jc w:val="both"/>
              <w:rPr>
                <w:rFonts w:ascii="Times New Roman" w:eastAsia="Times New Roman" w:hAnsi="Times New Roman" w:cs="Times New Roman"/>
                <w:iCs/>
                <w:snapToGrid w:val="0"/>
                <w:lang w:eastAsia="ru-RU"/>
              </w:rPr>
            </w:pPr>
            <w:r w:rsidRPr="008B7BF8">
              <w:rPr>
                <w:rFonts w:ascii="Times New Roman" w:eastAsia="Times New Roman" w:hAnsi="Times New Roman" w:cs="Times New Roman"/>
                <w:b/>
                <w:bCs/>
                <w:iCs/>
                <w:snapToGrid w:val="0"/>
                <w:lang w:eastAsia="ru-RU"/>
              </w:rPr>
              <w:t xml:space="preserve">Проблемні лекції </w:t>
            </w:r>
            <w:r w:rsidRPr="008B7BF8">
              <w:rPr>
                <w:rFonts w:ascii="Times New Roman" w:eastAsia="Times New Roman" w:hAnsi="Times New Roman" w:cs="Times New Roman"/>
                <w:iCs/>
                <w:snapToGrid w:val="0"/>
                <w:lang w:eastAsia="ru-RU"/>
              </w:rPr>
              <w:t>направлені на розвиток логічного мислення студентів, коло питань теми обмежується двома-трьома ключовими мом</w:t>
            </w:r>
            <w:r w:rsidR="00EF6503">
              <w:rPr>
                <w:rFonts w:ascii="Times New Roman" w:eastAsia="Times New Roman" w:hAnsi="Times New Roman" w:cs="Times New Roman"/>
                <w:iCs/>
                <w:snapToGrid w:val="0"/>
                <w:lang w:eastAsia="ru-RU"/>
              </w:rPr>
              <w:t>ентами, вико</w:t>
            </w:r>
            <w:r w:rsidRPr="008B7BF8">
              <w:rPr>
                <w:rFonts w:ascii="Times New Roman" w:eastAsia="Times New Roman" w:hAnsi="Times New Roman" w:cs="Times New Roman"/>
                <w:iCs/>
                <w:snapToGrid w:val="0"/>
                <w:lang w:eastAsia="ru-RU"/>
              </w:rPr>
              <w:t>рис</w:t>
            </w:r>
            <w:r w:rsidR="00EF6503">
              <w:rPr>
                <w:rFonts w:ascii="Times New Roman" w:eastAsia="Times New Roman" w:hAnsi="Times New Roman" w:cs="Times New Roman"/>
                <w:iCs/>
                <w:snapToGrid w:val="0"/>
                <w:lang w:eastAsia="ru-RU"/>
              </w:rPr>
              <w:t>товується досвід зарубіжних нав</w:t>
            </w:r>
            <w:r w:rsidRPr="008B7BF8">
              <w:rPr>
                <w:rFonts w:ascii="Times New Roman" w:eastAsia="Times New Roman" w:hAnsi="Times New Roman" w:cs="Times New Roman"/>
                <w:iCs/>
                <w:snapToGrid w:val="0"/>
                <w:lang w:eastAsia="ru-RU"/>
              </w:rPr>
              <w:t>чальних закладів.</w:t>
            </w:r>
          </w:p>
          <w:p w:rsidR="008B7BF8" w:rsidRPr="008B7BF8" w:rsidRDefault="008B7BF8" w:rsidP="008B7BF8">
            <w:pPr>
              <w:shd w:val="clear" w:color="auto" w:fill="FFFFFF"/>
              <w:spacing w:after="0" w:line="240" w:lineRule="auto"/>
              <w:ind w:hanging="4"/>
              <w:jc w:val="both"/>
              <w:rPr>
                <w:rFonts w:ascii="Times New Roman" w:eastAsia="Times New Roman" w:hAnsi="Times New Roman" w:cs="Times New Roman"/>
                <w:iCs/>
                <w:snapToGrid w:val="0"/>
                <w:lang w:eastAsia="ru-RU"/>
              </w:rPr>
            </w:pPr>
            <w:r w:rsidRPr="008B7BF8">
              <w:rPr>
                <w:rFonts w:ascii="Times New Roman" w:eastAsia="Times New Roman" w:hAnsi="Times New Roman" w:cs="Times New Roman"/>
                <w:iCs/>
                <w:snapToGrid w:val="0"/>
                <w:lang w:eastAsia="ru-RU"/>
              </w:rPr>
              <w:t xml:space="preserve">Студентам </w:t>
            </w:r>
            <w:r w:rsidRPr="008B7BF8">
              <w:rPr>
                <w:rFonts w:ascii="Times New Roman" w:eastAsia="Times New Roman" w:hAnsi="Times New Roman" w:cs="Times New Roman"/>
                <w:bCs/>
                <w:iCs/>
                <w:snapToGrid w:val="0"/>
                <w:lang w:eastAsia="ru-RU"/>
              </w:rPr>
              <w:t>під час лекцій</w:t>
            </w:r>
            <w:r w:rsidRPr="008B7BF8">
              <w:rPr>
                <w:rFonts w:ascii="Times New Roman" w:eastAsia="Times New Roman" w:hAnsi="Times New Roman" w:cs="Times New Roman"/>
                <w:b/>
                <w:bCs/>
                <w:iCs/>
                <w:snapToGrid w:val="0"/>
                <w:lang w:eastAsia="ru-RU"/>
              </w:rPr>
              <w:t xml:space="preserve"> </w:t>
            </w:r>
            <w:r w:rsidRPr="008B7BF8">
              <w:rPr>
                <w:rFonts w:ascii="Times New Roman" w:eastAsia="Times New Roman" w:hAnsi="Times New Roman" w:cs="Times New Roman"/>
                <w:iCs/>
                <w:snapToGrid w:val="0"/>
                <w:lang w:eastAsia="ru-RU"/>
              </w:rPr>
              <w:t xml:space="preserve">роздається </w:t>
            </w:r>
            <w:r w:rsidRPr="008B7BF8">
              <w:rPr>
                <w:rFonts w:ascii="Times New Roman" w:eastAsia="Times New Roman" w:hAnsi="Times New Roman" w:cs="Times New Roman"/>
                <w:bCs/>
                <w:iCs/>
                <w:snapToGrid w:val="0"/>
                <w:lang w:eastAsia="ru-RU"/>
              </w:rPr>
              <w:t>друкований</w:t>
            </w:r>
            <w:r w:rsidRPr="008B7BF8">
              <w:rPr>
                <w:rFonts w:ascii="Times New Roman" w:eastAsia="Times New Roman" w:hAnsi="Times New Roman" w:cs="Times New Roman"/>
                <w:b/>
                <w:bCs/>
                <w:iCs/>
                <w:snapToGrid w:val="0"/>
                <w:lang w:eastAsia="ru-RU"/>
              </w:rPr>
              <w:t xml:space="preserve"> </w:t>
            </w:r>
            <w:r w:rsidRPr="008B7BF8">
              <w:rPr>
                <w:rFonts w:ascii="Times New Roman" w:eastAsia="Times New Roman" w:hAnsi="Times New Roman" w:cs="Times New Roman"/>
                <w:iCs/>
                <w:snapToGrid w:val="0"/>
                <w:lang w:eastAsia="ru-RU"/>
              </w:rPr>
              <w:t xml:space="preserve">матеріал, </w:t>
            </w:r>
            <w:r w:rsidRPr="008B7BF8">
              <w:rPr>
                <w:rFonts w:ascii="Times New Roman" w:eastAsia="Times New Roman" w:hAnsi="Times New Roman" w:cs="Times New Roman"/>
                <w:bCs/>
                <w:iCs/>
                <w:snapToGrid w:val="0"/>
                <w:lang w:eastAsia="ru-RU"/>
              </w:rPr>
              <w:t>виділяються</w:t>
            </w:r>
            <w:r w:rsidRPr="008B7BF8">
              <w:rPr>
                <w:rFonts w:ascii="Times New Roman" w:eastAsia="Times New Roman" w:hAnsi="Times New Roman" w:cs="Times New Roman"/>
                <w:b/>
                <w:bCs/>
                <w:iCs/>
                <w:snapToGrid w:val="0"/>
                <w:lang w:eastAsia="ru-RU"/>
              </w:rPr>
              <w:t xml:space="preserve"> </w:t>
            </w:r>
            <w:r w:rsidRPr="008B7BF8">
              <w:rPr>
                <w:rFonts w:ascii="Times New Roman" w:eastAsia="Times New Roman" w:hAnsi="Times New Roman" w:cs="Times New Roman"/>
                <w:bCs/>
                <w:iCs/>
                <w:snapToGrid w:val="0"/>
                <w:lang w:eastAsia="ru-RU"/>
              </w:rPr>
              <w:t>головні</w:t>
            </w:r>
            <w:r w:rsidRPr="008B7BF8">
              <w:rPr>
                <w:rFonts w:ascii="Times New Roman" w:eastAsia="Times New Roman" w:hAnsi="Times New Roman" w:cs="Times New Roman"/>
                <w:b/>
                <w:bCs/>
                <w:iCs/>
                <w:snapToGrid w:val="0"/>
                <w:lang w:eastAsia="ru-RU"/>
              </w:rPr>
              <w:t xml:space="preserve"> </w:t>
            </w:r>
            <w:r w:rsidRPr="008B7BF8">
              <w:rPr>
                <w:rFonts w:ascii="Times New Roman" w:eastAsia="Times New Roman" w:hAnsi="Times New Roman" w:cs="Times New Roman"/>
                <w:bCs/>
                <w:iCs/>
                <w:snapToGrid w:val="0"/>
                <w:lang w:eastAsia="ru-RU"/>
              </w:rPr>
              <w:t>висновки</w:t>
            </w:r>
            <w:r w:rsidRPr="008B7BF8">
              <w:rPr>
                <w:rFonts w:ascii="Times New Roman" w:eastAsia="Times New Roman" w:hAnsi="Times New Roman" w:cs="Times New Roman"/>
                <w:b/>
                <w:bCs/>
                <w:iCs/>
                <w:snapToGrid w:val="0"/>
                <w:lang w:eastAsia="ru-RU"/>
              </w:rPr>
              <w:t xml:space="preserve"> </w:t>
            </w:r>
            <w:r w:rsidRPr="008B7BF8">
              <w:rPr>
                <w:rFonts w:ascii="Times New Roman" w:eastAsia="Times New Roman" w:hAnsi="Times New Roman" w:cs="Times New Roman"/>
                <w:iCs/>
                <w:snapToGrid w:val="0"/>
                <w:lang w:eastAsia="ru-RU"/>
              </w:rPr>
              <w:t>з</w:t>
            </w:r>
            <w:r w:rsidRPr="008B7BF8">
              <w:rPr>
                <w:rFonts w:ascii="Times New Roman" w:eastAsia="Times New Roman" w:hAnsi="Times New Roman" w:cs="Times New Roman"/>
                <w:b/>
                <w:iCs/>
                <w:snapToGrid w:val="0"/>
                <w:lang w:eastAsia="ru-RU"/>
              </w:rPr>
              <w:t xml:space="preserve"> </w:t>
            </w:r>
            <w:r w:rsidRPr="008B7BF8">
              <w:rPr>
                <w:rFonts w:ascii="Times New Roman" w:eastAsia="Times New Roman" w:hAnsi="Times New Roman" w:cs="Times New Roman"/>
                <w:bCs/>
                <w:iCs/>
                <w:snapToGrid w:val="0"/>
                <w:lang w:eastAsia="ru-RU"/>
              </w:rPr>
              <w:t>питань</w:t>
            </w:r>
            <w:r w:rsidRPr="008B7BF8">
              <w:rPr>
                <w:rFonts w:ascii="Times New Roman" w:eastAsia="Times New Roman" w:hAnsi="Times New Roman" w:cs="Times New Roman"/>
                <w:b/>
                <w:bCs/>
                <w:iCs/>
                <w:snapToGrid w:val="0"/>
                <w:lang w:eastAsia="ru-RU"/>
              </w:rPr>
              <w:t xml:space="preserve">, </w:t>
            </w:r>
            <w:r w:rsidRPr="008B7BF8">
              <w:rPr>
                <w:rFonts w:ascii="Times New Roman" w:eastAsia="Times New Roman" w:hAnsi="Times New Roman" w:cs="Times New Roman"/>
                <w:bCs/>
                <w:iCs/>
                <w:snapToGrid w:val="0"/>
                <w:lang w:eastAsia="ru-RU"/>
              </w:rPr>
              <w:t>що</w:t>
            </w:r>
            <w:r w:rsidRPr="008B7BF8">
              <w:rPr>
                <w:rFonts w:ascii="Times New Roman" w:eastAsia="Times New Roman" w:hAnsi="Times New Roman" w:cs="Times New Roman"/>
                <w:b/>
                <w:bCs/>
                <w:iCs/>
                <w:snapToGrid w:val="0"/>
                <w:lang w:eastAsia="ru-RU"/>
              </w:rPr>
              <w:t xml:space="preserve"> </w:t>
            </w:r>
            <w:r w:rsidRPr="008B7BF8">
              <w:rPr>
                <w:rFonts w:ascii="Times New Roman" w:eastAsia="Times New Roman" w:hAnsi="Times New Roman" w:cs="Times New Roman"/>
                <w:iCs/>
                <w:snapToGrid w:val="0"/>
                <w:lang w:eastAsia="ru-RU"/>
              </w:rPr>
              <w:t>розглядаються.</w:t>
            </w:r>
          </w:p>
          <w:p w:rsidR="008B7BF8" w:rsidRPr="008B7BF8" w:rsidRDefault="008B7BF8" w:rsidP="008B7BF8">
            <w:pPr>
              <w:spacing w:after="0" w:line="240" w:lineRule="auto"/>
              <w:ind w:hanging="4"/>
              <w:jc w:val="both"/>
              <w:rPr>
                <w:rFonts w:ascii="Times New Roman" w:eastAsia="Times New Roman" w:hAnsi="Times New Roman" w:cs="Times New Roman"/>
                <w:iCs/>
                <w:snapToGrid w:val="0"/>
                <w:lang w:eastAsia="ru-RU"/>
              </w:rPr>
            </w:pPr>
            <w:r w:rsidRPr="008B7BF8">
              <w:rPr>
                <w:rFonts w:ascii="Times New Roman" w:eastAsia="Times New Roman" w:hAnsi="Times New Roman" w:cs="Times New Roman"/>
                <w:iCs/>
                <w:snapToGrid w:val="0"/>
                <w:lang w:eastAsia="ru-RU"/>
              </w:rPr>
              <w:t xml:space="preserve">При читанні лекцій студентам </w:t>
            </w:r>
            <w:r w:rsidRPr="008B7BF8">
              <w:rPr>
                <w:rFonts w:ascii="Times New Roman" w:eastAsia="Times New Roman" w:hAnsi="Times New Roman" w:cs="Times New Roman"/>
                <w:bCs/>
                <w:iCs/>
                <w:snapToGrid w:val="0"/>
                <w:lang w:eastAsia="ru-RU"/>
              </w:rPr>
              <w:t>даються</w:t>
            </w:r>
            <w:r w:rsidRPr="008B7BF8">
              <w:rPr>
                <w:rFonts w:ascii="Times New Roman" w:eastAsia="Times New Roman" w:hAnsi="Times New Roman" w:cs="Times New Roman"/>
                <w:b/>
                <w:bCs/>
                <w:iCs/>
                <w:snapToGrid w:val="0"/>
                <w:lang w:eastAsia="ru-RU"/>
              </w:rPr>
              <w:t xml:space="preserve"> </w:t>
            </w:r>
            <w:r w:rsidRPr="008B7BF8">
              <w:rPr>
                <w:rFonts w:ascii="Times New Roman" w:eastAsia="Times New Roman" w:hAnsi="Times New Roman" w:cs="Times New Roman"/>
                <w:bCs/>
                <w:iCs/>
                <w:snapToGrid w:val="0"/>
                <w:lang w:eastAsia="ru-RU"/>
              </w:rPr>
              <w:t>питання для самостійного розмірковування</w:t>
            </w:r>
            <w:r w:rsidRPr="008B7BF8">
              <w:rPr>
                <w:rFonts w:ascii="Times New Roman" w:eastAsia="Times New Roman" w:hAnsi="Times New Roman" w:cs="Times New Roman"/>
                <w:b/>
                <w:bCs/>
                <w:iCs/>
                <w:snapToGrid w:val="0"/>
                <w:lang w:eastAsia="ru-RU"/>
              </w:rPr>
              <w:t xml:space="preserve">, </w:t>
            </w:r>
            <w:r w:rsidRPr="008B7BF8">
              <w:rPr>
                <w:rFonts w:ascii="Times New Roman" w:eastAsia="Times New Roman" w:hAnsi="Times New Roman" w:cs="Times New Roman"/>
                <w:bCs/>
                <w:iCs/>
                <w:snapToGrid w:val="0"/>
                <w:lang w:eastAsia="ru-RU"/>
              </w:rPr>
              <w:t>на які</w:t>
            </w:r>
            <w:r w:rsidRPr="008B7BF8">
              <w:rPr>
                <w:rFonts w:ascii="Times New Roman" w:eastAsia="Times New Roman" w:hAnsi="Times New Roman" w:cs="Times New Roman"/>
                <w:b/>
                <w:bCs/>
                <w:iCs/>
                <w:snapToGrid w:val="0"/>
                <w:lang w:eastAsia="ru-RU"/>
              </w:rPr>
              <w:t xml:space="preserve"> </w:t>
            </w:r>
            <w:r w:rsidRPr="008B7BF8">
              <w:rPr>
                <w:rFonts w:ascii="Times New Roman" w:eastAsia="Times New Roman" w:hAnsi="Times New Roman" w:cs="Times New Roman"/>
                <w:iCs/>
                <w:snapToGrid w:val="0"/>
                <w:lang w:eastAsia="ru-RU"/>
              </w:rPr>
              <w:t>лектор відповідає сам, не чекаючи відповідей студентів.</w:t>
            </w:r>
          </w:p>
        </w:tc>
        <w:tc>
          <w:tcPr>
            <w:tcW w:w="5283" w:type="dxa"/>
            <w:gridSpan w:val="2"/>
          </w:tcPr>
          <w:p w:rsidR="00EF6503" w:rsidRPr="00E45FF3" w:rsidRDefault="00EF6503" w:rsidP="00EF6503">
            <w:pPr>
              <w:spacing w:after="0" w:line="240" w:lineRule="auto"/>
              <w:rPr>
                <w:rFonts w:ascii="Times New Roman" w:hAnsi="Times New Roman" w:cs="Times New Roman"/>
                <w:b/>
                <w:sz w:val="24"/>
                <w:szCs w:val="24"/>
              </w:rPr>
            </w:pPr>
            <w:r w:rsidRPr="00E45FF3">
              <w:rPr>
                <w:rFonts w:ascii="Times New Roman" w:hAnsi="Times New Roman" w:cs="Times New Roman"/>
                <w:b/>
                <w:sz w:val="24"/>
                <w:szCs w:val="24"/>
              </w:rPr>
              <w:t>Тема 3. Регулювання зовнішньоекономічної діяльності</w:t>
            </w:r>
          </w:p>
          <w:p w:rsidR="008B7BF8" w:rsidRPr="008B7BF8" w:rsidRDefault="008B7BF8" w:rsidP="008B7BF8">
            <w:pPr>
              <w:shd w:val="clear" w:color="auto" w:fill="FFFFFF"/>
              <w:spacing w:after="0" w:line="240" w:lineRule="auto"/>
              <w:jc w:val="center"/>
              <w:rPr>
                <w:rFonts w:ascii="Times New Roman" w:eastAsia="Times New Roman" w:hAnsi="Times New Roman" w:cs="Times New Roman"/>
                <w:b/>
                <w:iCs/>
                <w:snapToGrid w:val="0"/>
                <w:u w:val="single"/>
                <w:lang w:eastAsia="ru-RU"/>
              </w:rPr>
            </w:pPr>
            <w:r w:rsidRPr="008B7BF8">
              <w:rPr>
                <w:rFonts w:ascii="Times New Roman" w:eastAsia="Times New Roman" w:hAnsi="Times New Roman" w:cs="Times New Roman"/>
                <w:b/>
                <w:iCs/>
                <w:snapToGrid w:val="0"/>
                <w:u w:val="single"/>
                <w:lang w:eastAsia="ru-RU"/>
              </w:rPr>
              <w:t>Проблемні питання:</w:t>
            </w:r>
          </w:p>
          <w:p w:rsidR="00EF6503" w:rsidRPr="00EF6503" w:rsidRDefault="00EF6503" w:rsidP="00EF6503">
            <w:pPr>
              <w:pStyle w:val="ac"/>
              <w:numPr>
                <w:ilvl w:val="0"/>
                <w:numId w:val="35"/>
              </w:numPr>
              <w:shd w:val="clear" w:color="auto" w:fill="FFFFFF"/>
              <w:tabs>
                <w:tab w:val="left" w:pos="259"/>
              </w:tabs>
              <w:spacing w:after="0" w:line="240" w:lineRule="auto"/>
              <w:ind w:left="34" w:firstLine="0"/>
              <w:rPr>
                <w:rFonts w:ascii="Times New Roman" w:hAnsi="Times New Roman" w:cs="Times New Roman"/>
                <w:sz w:val="24"/>
                <w:szCs w:val="24"/>
              </w:rPr>
            </w:pPr>
            <w:r w:rsidRPr="00EF6503">
              <w:rPr>
                <w:rFonts w:ascii="Times New Roman" w:hAnsi="Times New Roman" w:cs="Times New Roman"/>
                <w:sz w:val="24"/>
                <w:szCs w:val="24"/>
              </w:rPr>
              <w:t xml:space="preserve">Адміністративне регулювання зовнішньоекономічної діяльності. </w:t>
            </w:r>
          </w:p>
          <w:p w:rsidR="00EF6503" w:rsidRPr="00EF6503" w:rsidRDefault="00EF6503" w:rsidP="00EF6503">
            <w:pPr>
              <w:pStyle w:val="ac"/>
              <w:numPr>
                <w:ilvl w:val="0"/>
                <w:numId w:val="35"/>
              </w:numPr>
              <w:shd w:val="clear" w:color="auto" w:fill="FFFFFF"/>
              <w:tabs>
                <w:tab w:val="left" w:pos="259"/>
              </w:tabs>
              <w:spacing w:after="0" w:line="240" w:lineRule="auto"/>
              <w:ind w:left="34" w:firstLine="0"/>
              <w:rPr>
                <w:rFonts w:ascii="Times New Roman" w:hAnsi="Times New Roman" w:cs="Times New Roman"/>
                <w:sz w:val="24"/>
                <w:szCs w:val="24"/>
              </w:rPr>
            </w:pPr>
            <w:r w:rsidRPr="00EF6503">
              <w:rPr>
                <w:rFonts w:ascii="Times New Roman" w:hAnsi="Times New Roman" w:cs="Times New Roman"/>
                <w:sz w:val="24"/>
                <w:szCs w:val="24"/>
              </w:rPr>
              <w:t xml:space="preserve">Митне регулювання зовнішньоекономічної діяльності. </w:t>
            </w:r>
          </w:p>
          <w:p w:rsidR="00EF6503" w:rsidRDefault="00EF6503" w:rsidP="00EF6503">
            <w:pPr>
              <w:pStyle w:val="ac"/>
              <w:numPr>
                <w:ilvl w:val="0"/>
                <w:numId w:val="35"/>
              </w:numPr>
              <w:shd w:val="clear" w:color="auto" w:fill="FFFFFF"/>
              <w:tabs>
                <w:tab w:val="left" w:pos="259"/>
              </w:tabs>
              <w:spacing w:after="0" w:line="240" w:lineRule="auto"/>
              <w:ind w:left="34" w:firstLine="0"/>
              <w:rPr>
                <w:rFonts w:ascii="Times New Roman" w:hAnsi="Times New Roman" w:cs="Times New Roman"/>
                <w:sz w:val="24"/>
                <w:szCs w:val="24"/>
              </w:rPr>
            </w:pPr>
            <w:r w:rsidRPr="00EF6503">
              <w:rPr>
                <w:rFonts w:ascii="Times New Roman" w:hAnsi="Times New Roman" w:cs="Times New Roman"/>
                <w:sz w:val="24"/>
                <w:szCs w:val="24"/>
              </w:rPr>
              <w:t>Нетарифне регулювання зовнішньоекономічної діяльності.</w:t>
            </w:r>
          </w:p>
          <w:p w:rsidR="00EF6503" w:rsidRPr="00EF6503" w:rsidRDefault="00EF6503" w:rsidP="00EF6503">
            <w:pPr>
              <w:pStyle w:val="ac"/>
              <w:numPr>
                <w:ilvl w:val="0"/>
                <w:numId w:val="35"/>
              </w:numPr>
              <w:shd w:val="clear" w:color="auto" w:fill="FFFFFF"/>
              <w:tabs>
                <w:tab w:val="left" w:pos="259"/>
              </w:tabs>
              <w:spacing w:after="0" w:line="240" w:lineRule="auto"/>
              <w:ind w:left="34" w:firstLine="0"/>
              <w:rPr>
                <w:rFonts w:ascii="Times New Roman" w:hAnsi="Times New Roman" w:cs="Times New Roman"/>
                <w:sz w:val="24"/>
                <w:szCs w:val="24"/>
              </w:rPr>
            </w:pPr>
            <w:r w:rsidRPr="00EF6503">
              <w:rPr>
                <w:rFonts w:ascii="Times New Roman" w:hAnsi="Times New Roman" w:cs="Times New Roman"/>
                <w:sz w:val="24"/>
                <w:szCs w:val="24"/>
              </w:rPr>
              <w:t>Економічне регулювання зовнішньоекономічної діяльності.</w:t>
            </w:r>
          </w:p>
          <w:p w:rsidR="008B7BF8" w:rsidRPr="008B7BF8" w:rsidRDefault="008B7BF8" w:rsidP="008B7BF8">
            <w:pPr>
              <w:shd w:val="clear" w:color="auto" w:fill="FFFFFF"/>
              <w:spacing w:after="0" w:line="240" w:lineRule="auto"/>
              <w:rPr>
                <w:rFonts w:ascii="Times New Roman" w:eastAsia="Times New Roman" w:hAnsi="Times New Roman" w:cs="Times New Roman"/>
                <w:iCs/>
                <w:snapToGrid w:val="0"/>
                <w:lang w:eastAsia="ru-RU"/>
              </w:rPr>
            </w:pPr>
            <w:r w:rsidRPr="008B7BF8">
              <w:rPr>
                <w:rFonts w:ascii="Times New Roman" w:eastAsia="Times New Roman" w:hAnsi="Times New Roman" w:cs="Times New Roman"/>
                <w:b/>
                <w:snapToGrid w:val="0"/>
                <w:spacing w:val="-8"/>
                <w:sz w:val="24"/>
                <w:szCs w:val="24"/>
                <w:lang w:eastAsia="ru-RU"/>
              </w:rPr>
              <w:t>2. Презентації індивідуально опрацьованого матеріалу студентами по заданій темі.</w:t>
            </w:r>
          </w:p>
        </w:tc>
      </w:tr>
      <w:tr w:rsidR="008B7BF8" w:rsidRPr="008B7BF8" w:rsidTr="00BD077D">
        <w:tc>
          <w:tcPr>
            <w:tcW w:w="9923" w:type="dxa"/>
            <w:gridSpan w:val="3"/>
          </w:tcPr>
          <w:p w:rsidR="008B7BF8" w:rsidRPr="008B7BF8" w:rsidRDefault="008B7BF8" w:rsidP="008B7BF8">
            <w:pPr>
              <w:spacing w:after="0" w:line="240" w:lineRule="auto"/>
              <w:jc w:val="center"/>
              <w:rPr>
                <w:rFonts w:ascii="Times New Roman" w:eastAsia="Times New Roman" w:hAnsi="Times New Roman" w:cs="Times New Roman"/>
                <w:snapToGrid w:val="0"/>
                <w:lang w:eastAsia="ru-RU"/>
              </w:rPr>
            </w:pPr>
            <w:r w:rsidRPr="008B7BF8">
              <w:rPr>
                <w:rFonts w:ascii="Times New Roman" w:eastAsia="Times New Roman" w:hAnsi="Times New Roman" w:cs="Times New Roman"/>
                <w:b/>
                <w:bCs/>
                <w:snapToGrid w:val="0"/>
                <w:lang w:eastAsia="ru-RU"/>
              </w:rPr>
              <w:t>Робота в малих групах</w:t>
            </w:r>
          </w:p>
        </w:tc>
      </w:tr>
      <w:tr w:rsidR="008B7BF8" w:rsidRPr="008B7BF8" w:rsidTr="00BD077D">
        <w:tc>
          <w:tcPr>
            <w:tcW w:w="4791" w:type="dxa"/>
            <w:gridSpan w:val="2"/>
          </w:tcPr>
          <w:p w:rsidR="008B7BF8" w:rsidRPr="008B7BF8" w:rsidRDefault="008B7BF8" w:rsidP="008B7BF8">
            <w:pPr>
              <w:spacing w:after="0" w:line="240" w:lineRule="auto"/>
              <w:jc w:val="both"/>
              <w:rPr>
                <w:rFonts w:ascii="Times New Roman" w:eastAsia="Times New Roman" w:hAnsi="Times New Roman" w:cs="Times New Roman"/>
                <w:snapToGrid w:val="0"/>
                <w:lang w:eastAsia="ru-RU"/>
              </w:rPr>
            </w:pPr>
            <w:r w:rsidRPr="008B7BF8">
              <w:rPr>
                <w:rFonts w:ascii="Times New Roman" w:eastAsia="Times New Roman" w:hAnsi="Times New Roman" w:cs="Times New Roman"/>
                <w:b/>
                <w:bCs/>
                <w:snapToGrid w:val="0"/>
                <w:lang w:eastAsia="ru-RU"/>
              </w:rPr>
              <w:t xml:space="preserve">Робота в малих групах </w:t>
            </w:r>
            <w:r w:rsidRPr="008B7BF8">
              <w:rPr>
                <w:rFonts w:ascii="Times New Roman" w:eastAsia="Times New Roman" w:hAnsi="Times New Roman" w:cs="Times New Roman"/>
                <w:bCs/>
                <w:snapToGrid w:val="0"/>
                <w:lang w:eastAsia="ru-RU"/>
              </w:rPr>
              <w:t>дає</w:t>
            </w:r>
            <w:r w:rsidRPr="008B7BF8">
              <w:rPr>
                <w:rFonts w:ascii="Times New Roman" w:eastAsia="Times New Roman" w:hAnsi="Times New Roman" w:cs="Times New Roman"/>
                <w:b/>
                <w:bCs/>
                <w:snapToGrid w:val="0"/>
                <w:lang w:eastAsia="ru-RU"/>
              </w:rPr>
              <w:t xml:space="preserve"> </w:t>
            </w:r>
            <w:r w:rsidRPr="008B7BF8">
              <w:rPr>
                <w:rFonts w:ascii="Times New Roman" w:eastAsia="Times New Roman" w:hAnsi="Times New Roman" w:cs="Times New Roman"/>
                <w:bCs/>
                <w:snapToGrid w:val="0"/>
                <w:lang w:eastAsia="ru-RU"/>
              </w:rPr>
              <w:t>змогу структурувати практично-семінарські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соціального спілкування</w:t>
            </w:r>
          </w:p>
        </w:tc>
        <w:tc>
          <w:tcPr>
            <w:tcW w:w="5132" w:type="dxa"/>
          </w:tcPr>
          <w:p w:rsidR="00EE73DC" w:rsidRPr="00EE73DC" w:rsidRDefault="00EE73DC" w:rsidP="00EE73DC">
            <w:pPr>
              <w:shd w:val="clear" w:color="auto" w:fill="FFFFFF"/>
              <w:autoSpaceDE w:val="0"/>
              <w:autoSpaceDN w:val="0"/>
              <w:adjustRightInd w:val="0"/>
              <w:spacing w:after="0" w:line="240" w:lineRule="auto"/>
              <w:ind w:left="132"/>
              <w:rPr>
                <w:rFonts w:ascii="Times New Roman" w:eastAsia="Times New Roman" w:hAnsi="Times New Roman" w:cs="Times New Roman"/>
                <w:snapToGrid w:val="0"/>
                <w:lang w:eastAsia="ru-RU"/>
              </w:rPr>
            </w:pPr>
            <w:r w:rsidRPr="00EE73DC">
              <w:rPr>
                <w:rFonts w:ascii="Times New Roman" w:eastAsia="Times New Roman" w:hAnsi="Times New Roman" w:cs="Times New Roman"/>
                <w:b/>
                <w:snapToGrid w:val="0"/>
                <w:lang w:eastAsia="ru-RU"/>
              </w:rPr>
              <w:t>Тема 7. Ціноутворення у зовнішньоекономічній діяльності</w:t>
            </w:r>
          </w:p>
          <w:p w:rsidR="008B7BF8" w:rsidRPr="008B7BF8" w:rsidRDefault="008B7BF8" w:rsidP="008B7BF8">
            <w:pPr>
              <w:numPr>
                <w:ilvl w:val="0"/>
                <w:numId w:val="33"/>
              </w:numPr>
              <w:shd w:val="clear" w:color="auto" w:fill="FFFFFF"/>
              <w:tabs>
                <w:tab w:val="num" w:pos="-105"/>
              </w:tabs>
              <w:autoSpaceDE w:val="0"/>
              <w:autoSpaceDN w:val="0"/>
              <w:adjustRightInd w:val="0"/>
              <w:spacing w:after="0" w:line="240" w:lineRule="auto"/>
              <w:rPr>
                <w:rFonts w:ascii="Times New Roman" w:eastAsia="Times New Roman" w:hAnsi="Times New Roman" w:cs="Times New Roman"/>
                <w:snapToGrid w:val="0"/>
                <w:lang w:eastAsia="ru-RU"/>
              </w:rPr>
            </w:pPr>
            <w:r w:rsidRPr="008B7BF8">
              <w:rPr>
                <w:rFonts w:ascii="Times New Roman" w:eastAsia="Times New Roman" w:hAnsi="Times New Roman" w:cs="Times New Roman"/>
                <w:snapToGrid w:val="0"/>
                <w:lang w:eastAsia="ru-RU"/>
              </w:rPr>
              <w:t xml:space="preserve">Робота в малих групах при </w:t>
            </w:r>
            <w:r w:rsidR="00EE73DC">
              <w:rPr>
                <w:rFonts w:ascii="Times New Roman" w:eastAsia="Times New Roman" w:hAnsi="Times New Roman" w:cs="Times New Roman"/>
                <w:snapToGrid w:val="0"/>
                <w:lang w:eastAsia="ru-RU"/>
              </w:rPr>
              <w:t>здійсненні</w:t>
            </w:r>
            <w:r w:rsidRPr="008B7BF8">
              <w:rPr>
                <w:rFonts w:ascii="Times New Roman" w:eastAsia="Times New Roman" w:hAnsi="Times New Roman" w:cs="Times New Roman"/>
                <w:snapToGrid w:val="0"/>
                <w:lang w:eastAsia="ru-RU"/>
              </w:rPr>
              <w:t xml:space="preserve"> </w:t>
            </w:r>
            <w:r w:rsidR="00EE73DC">
              <w:rPr>
                <w:rFonts w:ascii="Times New Roman" w:hAnsi="Times New Roman" w:cs="Times New Roman"/>
                <w:sz w:val="24"/>
                <w:szCs w:val="24"/>
              </w:rPr>
              <w:t>п</w:t>
            </w:r>
            <w:r w:rsidR="00EE73DC" w:rsidRPr="00E45FF3">
              <w:rPr>
                <w:rFonts w:ascii="Times New Roman" w:hAnsi="Times New Roman" w:cs="Times New Roman"/>
                <w:sz w:val="24"/>
                <w:szCs w:val="24"/>
              </w:rPr>
              <w:t>рогнозування експортної контрактної ціни</w:t>
            </w:r>
          </w:p>
          <w:p w:rsidR="008B7BF8" w:rsidRPr="00EE73DC" w:rsidRDefault="00EE73DC" w:rsidP="00EE73DC">
            <w:pPr>
              <w:numPr>
                <w:ilvl w:val="0"/>
                <w:numId w:val="33"/>
              </w:numPr>
              <w:shd w:val="clear" w:color="auto" w:fill="FFFFFF"/>
              <w:autoSpaceDE w:val="0"/>
              <w:autoSpaceDN w:val="0"/>
              <w:adjustRightInd w:val="0"/>
              <w:spacing w:after="0" w:line="240" w:lineRule="auto"/>
              <w:rPr>
                <w:rFonts w:ascii="Times New Roman" w:eastAsia="Times New Roman" w:hAnsi="Times New Roman" w:cs="Times New Roman"/>
                <w:snapToGrid w:val="0"/>
                <w:lang w:eastAsia="ru-RU"/>
              </w:rPr>
            </w:pPr>
            <w:r w:rsidRPr="008B7BF8">
              <w:rPr>
                <w:rFonts w:ascii="Times New Roman" w:eastAsia="Times New Roman" w:hAnsi="Times New Roman" w:cs="Times New Roman"/>
                <w:snapToGrid w:val="0"/>
                <w:lang w:eastAsia="ru-RU"/>
              </w:rPr>
              <w:t xml:space="preserve">Робота в малих групах при </w:t>
            </w:r>
            <w:r>
              <w:rPr>
                <w:rFonts w:ascii="Times New Roman" w:eastAsia="Times New Roman" w:hAnsi="Times New Roman" w:cs="Times New Roman"/>
                <w:snapToGrid w:val="0"/>
                <w:lang w:eastAsia="ru-RU"/>
              </w:rPr>
              <w:t xml:space="preserve">здійсненні </w:t>
            </w:r>
            <w:r>
              <w:rPr>
                <w:rFonts w:ascii="Times New Roman" w:hAnsi="Times New Roman" w:cs="Times New Roman"/>
                <w:sz w:val="24"/>
                <w:szCs w:val="24"/>
              </w:rPr>
              <w:t>п</w:t>
            </w:r>
            <w:r w:rsidRPr="00E45FF3">
              <w:rPr>
                <w:rFonts w:ascii="Times New Roman" w:hAnsi="Times New Roman" w:cs="Times New Roman"/>
                <w:sz w:val="24"/>
                <w:szCs w:val="24"/>
              </w:rPr>
              <w:t xml:space="preserve">рогнозування </w:t>
            </w:r>
            <w:r w:rsidRPr="00EE73DC">
              <w:rPr>
                <w:rFonts w:ascii="Times New Roman" w:hAnsi="Times New Roman" w:cs="Times New Roman"/>
                <w:sz w:val="24"/>
                <w:szCs w:val="24"/>
              </w:rPr>
              <w:t>імпортної контрактної ціни</w:t>
            </w:r>
          </w:p>
        </w:tc>
      </w:tr>
      <w:tr w:rsidR="008B7BF8" w:rsidRPr="008B7BF8" w:rsidTr="00BD077D">
        <w:tc>
          <w:tcPr>
            <w:tcW w:w="9923" w:type="dxa"/>
            <w:gridSpan w:val="3"/>
          </w:tcPr>
          <w:p w:rsidR="008B7BF8" w:rsidRPr="008B7BF8" w:rsidRDefault="008B7BF8" w:rsidP="008B7BF8">
            <w:pPr>
              <w:spacing w:after="0" w:line="240" w:lineRule="auto"/>
              <w:jc w:val="center"/>
              <w:rPr>
                <w:rFonts w:ascii="Times New Roman" w:eastAsia="Times New Roman" w:hAnsi="Times New Roman" w:cs="Times New Roman"/>
                <w:snapToGrid w:val="0"/>
                <w:lang w:eastAsia="ru-RU"/>
              </w:rPr>
            </w:pPr>
            <w:r w:rsidRPr="008B7BF8">
              <w:rPr>
                <w:rFonts w:ascii="Times New Roman" w:eastAsia="Times New Roman" w:hAnsi="Times New Roman" w:cs="Times New Roman"/>
                <w:b/>
                <w:bCs/>
                <w:snapToGrid w:val="0"/>
                <w:lang w:eastAsia="ru-RU"/>
              </w:rPr>
              <w:t>Семінари-дискусії</w:t>
            </w:r>
          </w:p>
        </w:tc>
      </w:tr>
      <w:tr w:rsidR="008B7BF8" w:rsidRPr="008B7BF8" w:rsidTr="00BD077D">
        <w:tc>
          <w:tcPr>
            <w:tcW w:w="4791" w:type="dxa"/>
            <w:gridSpan w:val="2"/>
          </w:tcPr>
          <w:p w:rsidR="008B7BF8" w:rsidRPr="008B7BF8" w:rsidRDefault="008B7BF8" w:rsidP="008B7BF8">
            <w:pPr>
              <w:spacing w:after="0" w:line="240" w:lineRule="auto"/>
              <w:jc w:val="both"/>
              <w:rPr>
                <w:rFonts w:ascii="Times New Roman" w:eastAsia="Times New Roman" w:hAnsi="Times New Roman" w:cs="Times New Roman"/>
                <w:b/>
                <w:bCs/>
                <w:snapToGrid w:val="0"/>
                <w:lang w:eastAsia="ru-RU"/>
              </w:rPr>
            </w:pPr>
            <w:r w:rsidRPr="008B7BF8">
              <w:rPr>
                <w:rFonts w:ascii="Times New Roman" w:eastAsia="Times New Roman" w:hAnsi="Times New Roman" w:cs="Times New Roman"/>
                <w:b/>
                <w:bCs/>
                <w:snapToGrid w:val="0"/>
                <w:lang w:eastAsia="ru-RU"/>
              </w:rPr>
              <w:t xml:space="preserve">Семінари-дискусії </w:t>
            </w:r>
          </w:p>
          <w:p w:rsidR="008B7BF8" w:rsidRPr="008B7BF8" w:rsidRDefault="008B7BF8" w:rsidP="008B7BF8">
            <w:pPr>
              <w:spacing w:after="0" w:line="240" w:lineRule="auto"/>
              <w:jc w:val="both"/>
              <w:rPr>
                <w:rFonts w:ascii="Times New Roman" w:eastAsia="Times New Roman" w:hAnsi="Times New Roman" w:cs="Times New Roman"/>
                <w:snapToGrid w:val="0"/>
                <w:lang w:eastAsia="ru-RU"/>
              </w:rPr>
            </w:pPr>
            <w:r w:rsidRPr="008B7BF8">
              <w:rPr>
                <w:rFonts w:ascii="Times New Roman" w:eastAsia="Times New Roman" w:hAnsi="Times New Roman" w:cs="Times New Roman"/>
                <w:bCs/>
                <w:snapToGrid w:val="0"/>
                <w:lang w:eastAsia="ru-RU"/>
              </w:rPr>
              <w:t>передбачають обмін думками і поглядами учасників з приводу даної теми, а також розвивають мислення, допомагають формувати погляди і переконання, виробляють вміння формулювати</w:t>
            </w:r>
            <w:r w:rsidRPr="008B7BF8">
              <w:rPr>
                <w:rFonts w:ascii="Times New Roman" w:eastAsia="Times New Roman" w:hAnsi="Times New Roman" w:cs="Times New Roman"/>
                <w:b/>
                <w:bCs/>
                <w:snapToGrid w:val="0"/>
                <w:lang w:eastAsia="ru-RU"/>
              </w:rPr>
              <w:t xml:space="preserve"> </w:t>
            </w:r>
            <w:r w:rsidRPr="008B7BF8">
              <w:rPr>
                <w:rFonts w:ascii="Times New Roman" w:eastAsia="Times New Roman" w:hAnsi="Times New Roman" w:cs="Times New Roman"/>
                <w:bCs/>
                <w:snapToGrid w:val="0"/>
                <w:lang w:eastAsia="ru-RU"/>
              </w:rPr>
              <w:t>думки й висловлювати їх,</w:t>
            </w:r>
            <w:r w:rsidRPr="008B7BF8">
              <w:rPr>
                <w:rFonts w:ascii="Times New Roman" w:eastAsia="Times New Roman" w:hAnsi="Times New Roman" w:cs="Times New Roman"/>
                <w:b/>
                <w:bCs/>
                <w:snapToGrid w:val="0"/>
                <w:lang w:eastAsia="ru-RU"/>
              </w:rPr>
              <w:t xml:space="preserve"> </w:t>
            </w:r>
            <w:r w:rsidRPr="008B7BF8">
              <w:rPr>
                <w:rFonts w:ascii="Times New Roman" w:eastAsia="Times New Roman" w:hAnsi="Times New Roman" w:cs="Times New Roman"/>
                <w:bCs/>
                <w:snapToGrid w:val="0"/>
                <w:lang w:eastAsia="ru-RU"/>
              </w:rPr>
              <w:t>вчать</w:t>
            </w:r>
            <w:r w:rsidRPr="008B7BF8">
              <w:rPr>
                <w:rFonts w:ascii="Times New Roman" w:eastAsia="Times New Roman" w:hAnsi="Times New Roman" w:cs="Times New Roman"/>
                <w:b/>
                <w:bCs/>
                <w:snapToGrid w:val="0"/>
                <w:lang w:eastAsia="ru-RU"/>
              </w:rPr>
              <w:t xml:space="preserve"> </w:t>
            </w:r>
            <w:r w:rsidRPr="008B7BF8">
              <w:rPr>
                <w:rFonts w:ascii="Times New Roman" w:eastAsia="Times New Roman" w:hAnsi="Times New Roman" w:cs="Times New Roman"/>
                <w:bCs/>
                <w:snapToGrid w:val="0"/>
                <w:lang w:eastAsia="ru-RU"/>
              </w:rPr>
              <w:t>оцінювати</w:t>
            </w:r>
            <w:r w:rsidRPr="008B7BF8">
              <w:rPr>
                <w:rFonts w:ascii="Times New Roman" w:eastAsia="Times New Roman" w:hAnsi="Times New Roman" w:cs="Times New Roman"/>
                <w:b/>
                <w:bCs/>
                <w:snapToGrid w:val="0"/>
                <w:lang w:eastAsia="ru-RU"/>
              </w:rPr>
              <w:t xml:space="preserve"> </w:t>
            </w:r>
            <w:r w:rsidRPr="008B7BF8">
              <w:rPr>
                <w:rFonts w:ascii="Times New Roman" w:eastAsia="Times New Roman" w:hAnsi="Times New Roman" w:cs="Times New Roman"/>
                <w:bCs/>
                <w:snapToGrid w:val="0"/>
                <w:lang w:eastAsia="ru-RU"/>
              </w:rPr>
              <w:t>пропозиції</w:t>
            </w:r>
            <w:r w:rsidRPr="008B7BF8">
              <w:rPr>
                <w:rFonts w:ascii="Times New Roman" w:eastAsia="Times New Roman" w:hAnsi="Times New Roman" w:cs="Times New Roman"/>
                <w:b/>
                <w:bCs/>
                <w:snapToGrid w:val="0"/>
                <w:lang w:eastAsia="ru-RU"/>
              </w:rPr>
              <w:t xml:space="preserve"> </w:t>
            </w:r>
            <w:r w:rsidRPr="008B7BF8">
              <w:rPr>
                <w:rFonts w:ascii="Times New Roman" w:eastAsia="Times New Roman" w:hAnsi="Times New Roman" w:cs="Times New Roman"/>
                <w:bCs/>
                <w:snapToGrid w:val="0"/>
                <w:lang w:eastAsia="ru-RU"/>
              </w:rPr>
              <w:t>інших людей, критично</w:t>
            </w:r>
            <w:r w:rsidRPr="008B7BF8">
              <w:rPr>
                <w:rFonts w:ascii="Times New Roman" w:eastAsia="Times New Roman" w:hAnsi="Times New Roman" w:cs="Times New Roman"/>
                <w:b/>
                <w:bCs/>
                <w:snapToGrid w:val="0"/>
                <w:lang w:eastAsia="ru-RU"/>
              </w:rPr>
              <w:t xml:space="preserve"> </w:t>
            </w:r>
            <w:r w:rsidRPr="008B7BF8">
              <w:rPr>
                <w:rFonts w:ascii="Times New Roman" w:eastAsia="Times New Roman" w:hAnsi="Times New Roman" w:cs="Times New Roman"/>
                <w:bCs/>
                <w:snapToGrid w:val="0"/>
                <w:lang w:eastAsia="ru-RU"/>
              </w:rPr>
              <w:t>підходити до власних поглядів</w:t>
            </w:r>
          </w:p>
        </w:tc>
        <w:tc>
          <w:tcPr>
            <w:tcW w:w="5132" w:type="dxa"/>
          </w:tcPr>
          <w:p w:rsidR="008B7BF8" w:rsidRPr="0006556D" w:rsidRDefault="0006556D" w:rsidP="0006556D">
            <w:pPr>
              <w:spacing w:after="0" w:line="240" w:lineRule="auto"/>
              <w:rPr>
                <w:rFonts w:ascii="Times New Roman" w:hAnsi="Times New Roman" w:cs="Times New Roman"/>
                <w:b/>
                <w:sz w:val="24"/>
                <w:szCs w:val="24"/>
              </w:rPr>
            </w:pPr>
            <w:r w:rsidRPr="00E45FF3">
              <w:rPr>
                <w:rFonts w:ascii="Times New Roman" w:hAnsi="Times New Roman" w:cs="Times New Roman"/>
                <w:b/>
                <w:sz w:val="24"/>
                <w:szCs w:val="24"/>
              </w:rPr>
              <w:t>Тема 8. Страхування ризиків при здійсненні зовнішньоекономічної діяльності та шляхи їх мінімізації</w:t>
            </w:r>
          </w:p>
          <w:p w:rsidR="0006556D" w:rsidRPr="0006556D" w:rsidRDefault="0006556D" w:rsidP="0006556D">
            <w:pPr>
              <w:pStyle w:val="ac"/>
              <w:numPr>
                <w:ilvl w:val="0"/>
                <w:numId w:val="36"/>
              </w:numPr>
              <w:shd w:val="clear" w:color="auto" w:fill="FFFFFF"/>
              <w:spacing w:after="0" w:line="240" w:lineRule="auto"/>
              <w:rPr>
                <w:rFonts w:ascii="Times New Roman" w:hAnsi="Times New Roman" w:cs="Times New Roman"/>
                <w:sz w:val="24"/>
                <w:szCs w:val="24"/>
              </w:rPr>
            </w:pPr>
            <w:r w:rsidRPr="0006556D">
              <w:rPr>
                <w:rFonts w:ascii="Times New Roman" w:hAnsi="Times New Roman" w:cs="Times New Roman"/>
                <w:sz w:val="24"/>
                <w:szCs w:val="24"/>
              </w:rPr>
              <w:t xml:space="preserve">Основні ризики, що виникають при митному оформленні товарів. </w:t>
            </w:r>
          </w:p>
          <w:p w:rsidR="008B7BF8" w:rsidRPr="0006556D" w:rsidRDefault="0006556D" w:rsidP="0006556D">
            <w:pPr>
              <w:pStyle w:val="ac"/>
              <w:numPr>
                <w:ilvl w:val="0"/>
                <w:numId w:val="36"/>
              </w:numPr>
              <w:shd w:val="clear" w:color="auto" w:fill="FFFFFF"/>
              <w:spacing w:after="0" w:line="240" w:lineRule="auto"/>
              <w:rPr>
                <w:rFonts w:ascii="Times New Roman" w:eastAsia="Times New Roman" w:hAnsi="Times New Roman" w:cs="Times New Roman"/>
                <w:snapToGrid w:val="0"/>
                <w:lang w:eastAsia="ru-RU"/>
              </w:rPr>
            </w:pPr>
            <w:r w:rsidRPr="0006556D">
              <w:rPr>
                <w:rFonts w:ascii="Times New Roman" w:hAnsi="Times New Roman" w:cs="Times New Roman"/>
                <w:sz w:val="24"/>
                <w:szCs w:val="24"/>
              </w:rPr>
              <w:t>Шляхи мінімізації ризиків.</w:t>
            </w:r>
          </w:p>
        </w:tc>
      </w:tr>
      <w:tr w:rsidR="008B7BF8" w:rsidRPr="008B7BF8" w:rsidTr="00BD077D">
        <w:tc>
          <w:tcPr>
            <w:tcW w:w="9923" w:type="dxa"/>
            <w:gridSpan w:val="3"/>
          </w:tcPr>
          <w:p w:rsidR="008B7BF8" w:rsidRPr="008B7BF8" w:rsidRDefault="008B7BF8" w:rsidP="008B7BF8">
            <w:pPr>
              <w:shd w:val="clear" w:color="auto" w:fill="FFFFFF"/>
              <w:tabs>
                <w:tab w:val="center" w:pos="4153"/>
                <w:tab w:val="right" w:pos="8306"/>
              </w:tabs>
              <w:spacing w:after="0" w:line="240" w:lineRule="auto"/>
              <w:jc w:val="center"/>
              <w:rPr>
                <w:rFonts w:ascii="Times New Roman" w:eastAsia="Times New Roman" w:hAnsi="Times New Roman" w:cs="Times New Roman"/>
                <w:b/>
                <w:bCs/>
                <w:snapToGrid w:val="0"/>
                <w:lang w:eastAsia="ru-RU"/>
              </w:rPr>
            </w:pPr>
            <w:r w:rsidRPr="008B7BF8">
              <w:rPr>
                <w:rFonts w:ascii="Times New Roman" w:eastAsia="Times New Roman" w:hAnsi="Times New Roman" w:cs="Times New Roman"/>
                <w:b/>
                <w:bCs/>
                <w:snapToGrid w:val="0"/>
                <w:lang w:eastAsia="ru-RU"/>
              </w:rPr>
              <w:t>Мозкові атаки</w:t>
            </w:r>
          </w:p>
        </w:tc>
      </w:tr>
      <w:tr w:rsidR="008B7BF8" w:rsidRPr="008B7BF8" w:rsidTr="00BD077D">
        <w:tc>
          <w:tcPr>
            <w:tcW w:w="4791" w:type="dxa"/>
            <w:gridSpan w:val="2"/>
          </w:tcPr>
          <w:p w:rsidR="008B7BF8" w:rsidRPr="008B7BF8" w:rsidRDefault="008B7BF8" w:rsidP="008B7BF8">
            <w:pPr>
              <w:tabs>
                <w:tab w:val="center" w:pos="4153"/>
                <w:tab w:val="right" w:pos="8306"/>
              </w:tabs>
              <w:spacing w:after="0" w:line="240" w:lineRule="auto"/>
              <w:jc w:val="both"/>
              <w:rPr>
                <w:rFonts w:ascii="Times New Roman" w:eastAsia="Times New Roman" w:hAnsi="Times New Roman" w:cs="Times New Roman"/>
                <w:b/>
                <w:bCs/>
                <w:snapToGrid w:val="0"/>
                <w:lang w:eastAsia="ru-RU"/>
              </w:rPr>
            </w:pPr>
            <w:r w:rsidRPr="008B7BF8">
              <w:rPr>
                <w:rFonts w:ascii="Times New Roman" w:eastAsia="Times New Roman" w:hAnsi="Times New Roman" w:cs="Times New Roman"/>
                <w:b/>
                <w:snapToGrid w:val="0"/>
                <w:lang w:eastAsia="ru-RU"/>
              </w:rPr>
              <w:t>Мозкові атаки</w:t>
            </w:r>
            <w:r w:rsidRPr="008B7BF8">
              <w:rPr>
                <w:rFonts w:ascii="Times New Roman" w:eastAsia="Times New Roman" w:hAnsi="Times New Roman" w:cs="Times New Roman"/>
                <w:snapToGrid w:val="0"/>
                <w:lang w:eastAsia="ru-RU"/>
              </w:rPr>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tc>
        <w:tc>
          <w:tcPr>
            <w:tcW w:w="5132" w:type="dxa"/>
          </w:tcPr>
          <w:p w:rsidR="00DC1C42" w:rsidRPr="00E45FF3" w:rsidRDefault="00DC1C42" w:rsidP="00DC1C42">
            <w:pPr>
              <w:spacing w:after="0" w:line="240" w:lineRule="auto"/>
              <w:rPr>
                <w:rFonts w:ascii="Times New Roman" w:hAnsi="Times New Roman" w:cs="Times New Roman"/>
                <w:b/>
                <w:sz w:val="24"/>
                <w:szCs w:val="24"/>
              </w:rPr>
            </w:pPr>
            <w:r w:rsidRPr="00E45FF3">
              <w:rPr>
                <w:rFonts w:ascii="Times New Roman" w:hAnsi="Times New Roman" w:cs="Times New Roman"/>
                <w:b/>
                <w:sz w:val="24"/>
                <w:szCs w:val="24"/>
              </w:rPr>
              <w:t>Тема 9. Оцінка ефективності зовнішньоекономічної діяльності</w:t>
            </w:r>
          </w:p>
          <w:p w:rsidR="00DC1C42" w:rsidRPr="00DC1C42" w:rsidRDefault="00DC1C42" w:rsidP="00DC1C42">
            <w:pPr>
              <w:pStyle w:val="ac"/>
              <w:numPr>
                <w:ilvl w:val="0"/>
                <w:numId w:val="37"/>
              </w:numPr>
              <w:shd w:val="clear" w:color="auto" w:fill="FFFFFF"/>
              <w:tabs>
                <w:tab w:val="left" w:pos="308"/>
              </w:tabs>
              <w:spacing w:after="0" w:line="240" w:lineRule="auto"/>
              <w:ind w:left="0" w:right="29" w:firstLine="0"/>
              <w:jc w:val="both"/>
              <w:rPr>
                <w:rFonts w:ascii="Times New Roman" w:hAnsi="Times New Roman" w:cs="Times New Roman"/>
                <w:sz w:val="24"/>
                <w:szCs w:val="24"/>
              </w:rPr>
            </w:pPr>
            <w:r w:rsidRPr="00DC1C42">
              <w:rPr>
                <w:rFonts w:ascii="Times New Roman" w:hAnsi="Times New Roman" w:cs="Times New Roman"/>
                <w:sz w:val="24"/>
                <w:szCs w:val="24"/>
              </w:rPr>
              <w:t>Визначення економічної ефективності за співвідношенням цін на внутрішньому та зовнішньому ринках.</w:t>
            </w:r>
          </w:p>
          <w:p w:rsidR="008B7BF8" w:rsidRPr="00DC1C42" w:rsidRDefault="00DC1C42" w:rsidP="00DC1C42">
            <w:pPr>
              <w:pStyle w:val="ac"/>
              <w:numPr>
                <w:ilvl w:val="0"/>
                <w:numId w:val="37"/>
              </w:numPr>
              <w:shd w:val="clear" w:color="auto" w:fill="FFFFFF"/>
              <w:tabs>
                <w:tab w:val="left" w:pos="308"/>
              </w:tabs>
              <w:spacing w:after="0" w:line="240" w:lineRule="auto"/>
              <w:ind w:left="0" w:right="29" w:firstLine="0"/>
              <w:jc w:val="both"/>
              <w:rPr>
                <w:rFonts w:ascii="Times New Roman" w:hAnsi="Times New Roman" w:cs="Times New Roman"/>
                <w:sz w:val="24"/>
                <w:szCs w:val="24"/>
              </w:rPr>
            </w:pPr>
            <w:r w:rsidRPr="00DC1C42">
              <w:rPr>
                <w:rFonts w:ascii="Times New Roman" w:hAnsi="Times New Roman" w:cs="Times New Roman"/>
                <w:sz w:val="24"/>
                <w:szCs w:val="24"/>
              </w:rPr>
              <w:t>Оцінка ефективності з використанням системи показників.</w:t>
            </w:r>
          </w:p>
        </w:tc>
      </w:tr>
      <w:tr w:rsidR="008B7BF8" w:rsidRPr="008B7BF8" w:rsidTr="00BD077D">
        <w:tc>
          <w:tcPr>
            <w:tcW w:w="9923" w:type="dxa"/>
            <w:gridSpan w:val="3"/>
          </w:tcPr>
          <w:p w:rsidR="008B7BF8" w:rsidRPr="008B7BF8" w:rsidRDefault="008B7BF8" w:rsidP="00DC1C42">
            <w:pPr>
              <w:shd w:val="clear" w:color="auto" w:fill="FFFFFF"/>
              <w:tabs>
                <w:tab w:val="center" w:pos="4153"/>
                <w:tab w:val="right" w:pos="8306"/>
              </w:tabs>
              <w:spacing w:after="0" w:line="240" w:lineRule="auto"/>
              <w:jc w:val="center"/>
              <w:rPr>
                <w:rFonts w:ascii="Times New Roman" w:eastAsia="Times New Roman" w:hAnsi="Times New Roman" w:cs="Times New Roman"/>
                <w:b/>
                <w:bCs/>
                <w:snapToGrid w:val="0"/>
                <w:lang w:eastAsia="ru-RU"/>
              </w:rPr>
            </w:pPr>
            <w:r w:rsidRPr="008B7BF8">
              <w:rPr>
                <w:rFonts w:ascii="Times New Roman" w:eastAsia="Times New Roman" w:hAnsi="Times New Roman" w:cs="Times New Roman"/>
                <w:b/>
                <w:bCs/>
                <w:snapToGrid w:val="0"/>
                <w:lang w:eastAsia="ru-RU"/>
              </w:rPr>
              <w:t>Кейс - метод</w:t>
            </w:r>
          </w:p>
        </w:tc>
      </w:tr>
      <w:tr w:rsidR="008B7BF8" w:rsidRPr="008B7BF8" w:rsidTr="00BD077D">
        <w:tc>
          <w:tcPr>
            <w:tcW w:w="4791" w:type="dxa"/>
            <w:gridSpan w:val="2"/>
          </w:tcPr>
          <w:p w:rsidR="008B7BF8" w:rsidRPr="008B7BF8" w:rsidRDefault="008B7BF8" w:rsidP="008B7BF8">
            <w:pPr>
              <w:shd w:val="clear" w:color="auto" w:fill="FFFFFF"/>
              <w:tabs>
                <w:tab w:val="center" w:pos="4153"/>
                <w:tab w:val="right" w:pos="8306"/>
              </w:tabs>
              <w:spacing w:after="0" w:line="240" w:lineRule="auto"/>
              <w:jc w:val="both"/>
              <w:rPr>
                <w:rFonts w:ascii="Times New Roman" w:eastAsia="Times New Roman" w:hAnsi="Times New Roman" w:cs="Times New Roman"/>
                <w:b/>
                <w:bCs/>
                <w:snapToGrid w:val="0"/>
                <w:lang w:eastAsia="ru-RU"/>
              </w:rPr>
            </w:pPr>
            <w:r w:rsidRPr="008B7BF8">
              <w:rPr>
                <w:rFonts w:ascii="Times New Roman" w:eastAsia="Times New Roman" w:hAnsi="Times New Roman" w:cs="Times New Roman"/>
                <w:b/>
                <w:snapToGrid w:val="0"/>
                <w:lang w:eastAsia="ru-RU"/>
              </w:rPr>
              <w:t>Кейс-метод</w:t>
            </w:r>
            <w:r w:rsidRPr="008B7BF8">
              <w:rPr>
                <w:rFonts w:ascii="Times New Roman" w:eastAsia="Times New Roman" w:hAnsi="Times New Roman" w:cs="Times New Roman"/>
                <w:snapToGrid w:val="0"/>
                <w:lang w:eastAsia="ru-RU"/>
              </w:rPr>
              <w:t xml:space="preserve"> – метод аналізу конкретних ситуацій, який дає змогу наблизити процес навчання до реальної практичної спеціалістів розгляд управлінських ситуацій, конфліктних діяльності передбачає виробничих, та інших складних випадків, проблемних ситуацій інцидентів у процесі вивчення підприємство до самостійної розробки навчального матеріалу </w:t>
            </w:r>
          </w:p>
        </w:tc>
        <w:tc>
          <w:tcPr>
            <w:tcW w:w="5132" w:type="dxa"/>
          </w:tcPr>
          <w:p w:rsidR="0029463A" w:rsidRPr="00E45FF3" w:rsidRDefault="0029463A" w:rsidP="0029463A">
            <w:pPr>
              <w:spacing w:after="0" w:line="240" w:lineRule="auto"/>
              <w:rPr>
                <w:rFonts w:ascii="Times New Roman" w:hAnsi="Times New Roman" w:cs="Times New Roman"/>
                <w:b/>
                <w:sz w:val="24"/>
                <w:szCs w:val="24"/>
              </w:rPr>
            </w:pPr>
            <w:r w:rsidRPr="00E45FF3">
              <w:rPr>
                <w:rFonts w:ascii="Times New Roman" w:hAnsi="Times New Roman" w:cs="Times New Roman"/>
                <w:b/>
                <w:sz w:val="24"/>
                <w:szCs w:val="24"/>
              </w:rPr>
              <w:t>Тема 10. Зовнішньоекономічна діяльність регіону</w:t>
            </w:r>
          </w:p>
          <w:p w:rsidR="008B7BF8" w:rsidRPr="008B7BF8" w:rsidRDefault="008B7BF8" w:rsidP="0029463A">
            <w:pPr>
              <w:shd w:val="clear" w:color="auto" w:fill="FFFFFF"/>
              <w:tabs>
                <w:tab w:val="center" w:pos="4153"/>
                <w:tab w:val="right" w:pos="8306"/>
              </w:tabs>
              <w:spacing w:after="0" w:line="240" w:lineRule="auto"/>
              <w:rPr>
                <w:rFonts w:ascii="Times New Roman" w:eastAsia="Times New Roman" w:hAnsi="Times New Roman" w:cs="Times New Roman"/>
                <w:bCs/>
                <w:snapToGrid w:val="0"/>
                <w:lang w:eastAsia="ru-RU"/>
              </w:rPr>
            </w:pPr>
            <w:r w:rsidRPr="008B7BF8">
              <w:rPr>
                <w:rFonts w:ascii="Times New Roman" w:eastAsia="Times New Roman" w:hAnsi="Times New Roman" w:cs="Times New Roman"/>
                <w:b/>
                <w:bCs/>
                <w:snapToGrid w:val="0"/>
                <w:lang w:eastAsia="ru-RU"/>
              </w:rPr>
              <w:t xml:space="preserve">1. Виробнича ситуація. </w:t>
            </w:r>
            <w:r w:rsidR="0029463A" w:rsidRPr="00E45FF3">
              <w:rPr>
                <w:rFonts w:ascii="Times New Roman" w:hAnsi="Times New Roman" w:cs="Times New Roman"/>
                <w:sz w:val="24"/>
                <w:szCs w:val="24"/>
              </w:rPr>
              <w:t xml:space="preserve">Стратегії підвищення конкурентоспроможності та економічного розвитку </w:t>
            </w:r>
            <w:proofErr w:type="spellStart"/>
            <w:r w:rsidR="0029463A" w:rsidRPr="00E45FF3">
              <w:rPr>
                <w:rFonts w:ascii="Times New Roman" w:hAnsi="Times New Roman" w:cs="Times New Roman"/>
                <w:sz w:val="24"/>
                <w:szCs w:val="24"/>
              </w:rPr>
              <w:t>субрегіонів</w:t>
            </w:r>
            <w:proofErr w:type="spellEnd"/>
            <w:r w:rsidR="0029463A">
              <w:rPr>
                <w:rFonts w:ascii="Times New Roman" w:hAnsi="Times New Roman" w:cs="Times New Roman"/>
                <w:sz w:val="24"/>
                <w:szCs w:val="24"/>
              </w:rPr>
              <w:t xml:space="preserve"> (на прикладі Львівщини)</w:t>
            </w:r>
            <w:r w:rsidR="0029463A" w:rsidRPr="00E45FF3">
              <w:rPr>
                <w:rFonts w:ascii="Times New Roman" w:hAnsi="Times New Roman" w:cs="Times New Roman"/>
                <w:sz w:val="24"/>
                <w:szCs w:val="24"/>
              </w:rPr>
              <w:t>.</w:t>
            </w:r>
          </w:p>
          <w:p w:rsidR="008B7BF8" w:rsidRPr="008B7BF8" w:rsidRDefault="008B7BF8" w:rsidP="0029463A">
            <w:pPr>
              <w:shd w:val="clear" w:color="auto" w:fill="FFFFFF"/>
              <w:tabs>
                <w:tab w:val="center" w:pos="4153"/>
                <w:tab w:val="right" w:pos="8306"/>
              </w:tabs>
              <w:spacing w:after="0" w:line="240" w:lineRule="auto"/>
              <w:rPr>
                <w:rFonts w:ascii="Times New Roman" w:eastAsia="Times New Roman" w:hAnsi="Times New Roman" w:cs="Times New Roman"/>
                <w:bCs/>
                <w:snapToGrid w:val="0"/>
                <w:lang w:eastAsia="ru-RU"/>
              </w:rPr>
            </w:pPr>
            <w:r w:rsidRPr="008B7BF8">
              <w:rPr>
                <w:rFonts w:ascii="Times New Roman" w:eastAsia="Times New Roman" w:hAnsi="Times New Roman" w:cs="Times New Roman"/>
                <w:b/>
                <w:bCs/>
                <w:snapToGrid w:val="0"/>
                <w:lang w:eastAsia="ru-RU"/>
              </w:rPr>
              <w:t xml:space="preserve">2. Виробнича ситуація. </w:t>
            </w:r>
            <w:r w:rsidR="0029463A" w:rsidRPr="00E45FF3">
              <w:rPr>
                <w:rFonts w:ascii="Times New Roman" w:hAnsi="Times New Roman" w:cs="Times New Roman"/>
                <w:sz w:val="24"/>
                <w:szCs w:val="24"/>
              </w:rPr>
              <w:t>Особливості зовнішньоторговельної політики на регіональному рівні</w:t>
            </w:r>
            <w:r w:rsidR="0029463A">
              <w:rPr>
                <w:rFonts w:ascii="Times New Roman" w:hAnsi="Times New Roman" w:cs="Times New Roman"/>
                <w:sz w:val="24"/>
                <w:szCs w:val="24"/>
              </w:rPr>
              <w:t xml:space="preserve"> (на прикладі Львівщини).</w:t>
            </w:r>
          </w:p>
          <w:p w:rsidR="008B7BF8" w:rsidRPr="008B7BF8" w:rsidRDefault="008B7BF8" w:rsidP="0029463A">
            <w:pPr>
              <w:shd w:val="clear" w:color="auto" w:fill="FFFFFF"/>
              <w:tabs>
                <w:tab w:val="center" w:pos="4153"/>
                <w:tab w:val="right" w:pos="8306"/>
              </w:tabs>
              <w:spacing w:after="0" w:line="240" w:lineRule="auto"/>
              <w:rPr>
                <w:rFonts w:ascii="Times New Roman" w:eastAsia="Times New Roman" w:hAnsi="Times New Roman" w:cs="Times New Roman"/>
                <w:bCs/>
                <w:snapToGrid w:val="0"/>
                <w:lang w:eastAsia="ru-RU"/>
              </w:rPr>
            </w:pPr>
            <w:r w:rsidRPr="008B7BF8">
              <w:rPr>
                <w:rFonts w:ascii="Times New Roman" w:eastAsia="Times New Roman" w:hAnsi="Times New Roman" w:cs="Times New Roman"/>
                <w:b/>
                <w:bCs/>
                <w:snapToGrid w:val="0"/>
                <w:lang w:eastAsia="ru-RU"/>
              </w:rPr>
              <w:t>3. Виробнича ситуація</w:t>
            </w:r>
            <w:r w:rsidRPr="008B7BF8">
              <w:rPr>
                <w:rFonts w:ascii="Times New Roman" w:eastAsia="Times New Roman" w:hAnsi="Times New Roman" w:cs="Times New Roman"/>
                <w:bCs/>
                <w:snapToGrid w:val="0"/>
                <w:lang w:eastAsia="ru-RU"/>
              </w:rPr>
              <w:t xml:space="preserve">. </w:t>
            </w:r>
            <w:r w:rsidR="0029463A" w:rsidRPr="00E45FF3">
              <w:rPr>
                <w:rFonts w:ascii="Times New Roman" w:hAnsi="Times New Roman" w:cs="Times New Roman"/>
                <w:sz w:val="24"/>
                <w:szCs w:val="24"/>
              </w:rPr>
              <w:t>Транскордонне та міжнародне міжрегіональне співробітництво регіонів</w:t>
            </w:r>
            <w:r w:rsidR="0029463A">
              <w:rPr>
                <w:rFonts w:ascii="Times New Roman" w:hAnsi="Times New Roman" w:cs="Times New Roman"/>
                <w:sz w:val="24"/>
                <w:szCs w:val="24"/>
              </w:rPr>
              <w:t xml:space="preserve"> (на прикладі Львівщини)</w:t>
            </w:r>
          </w:p>
        </w:tc>
      </w:tr>
    </w:tbl>
    <w:p w:rsidR="008B7BF8" w:rsidRPr="008B7BF8" w:rsidRDefault="008B7BF8" w:rsidP="008B7BF8">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napToGrid w:val="0"/>
          <w:spacing w:val="-8"/>
          <w:sz w:val="28"/>
          <w:szCs w:val="28"/>
          <w:lang w:eastAsia="ru-RU"/>
        </w:rPr>
      </w:pPr>
    </w:p>
    <w:p w:rsidR="008B7BF8" w:rsidRPr="008B7BF8" w:rsidRDefault="008B7BF8" w:rsidP="008B7BF8">
      <w:pPr>
        <w:widowControl w:val="0"/>
        <w:shd w:val="clear" w:color="auto" w:fill="FFFFFF"/>
        <w:tabs>
          <w:tab w:val="left" w:pos="288"/>
        </w:tabs>
        <w:autoSpaceDE w:val="0"/>
        <w:autoSpaceDN w:val="0"/>
        <w:adjustRightInd w:val="0"/>
        <w:spacing w:after="0" w:line="240" w:lineRule="auto"/>
        <w:jc w:val="center"/>
        <w:rPr>
          <w:rFonts w:ascii="Times New Roman" w:eastAsia="Times New Roman" w:hAnsi="Times New Roman" w:cs="Times New Roman"/>
          <w:snapToGrid w:val="0"/>
          <w:spacing w:val="-8"/>
          <w:sz w:val="28"/>
          <w:szCs w:val="28"/>
          <w:lang w:eastAsia="ru-RU"/>
        </w:rPr>
      </w:pPr>
    </w:p>
    <w:p w:rsidR="008B7BF8" w:rsidRPr="008B7BF8" w:rsidRDefault="008B7BF8" w:rsidP="008B7BF8">
      <w:pPr>
        <w:spacing w:after="0" w:line="240" w:lineRule="auto"/>
        <w:jc w:val="center"/>
        <w:rPr>
          <w:rFonts w:ascii="Times New Roman" w:eastAsia="Times New Roman" w:hAnsi="Times New Roman" w:cs="Times New Roman"/>
          <w:b/>
          <w:caps/>
          <w:snapToGrid w:val="0"/>
          <w:sz w:val="28"/>
          <w:szCs w:val="28"/>
          <w:lang w:eastAsia="ru-RU"/>
        </w:rPr>
      </w:pPr>
      <w:r w:rsidRPr="008B7BF8">
        <w:rPr>
          <w:rFonts w:ascii="Times New Roman" w:eastAsia="Times New Roman" w:hAnsi="Times New Roman" w:cs="Times New Roman"/>
          <w:b/>
          <w:caps/>
          <w:snapToGrid w:val="0"/>
          <w:sz w:val="28"/>
          <w:szCs w:val="28"/>
          <w:lang w:eastAsia="ru-RU"/>
        </w:rPr>
        <w:t>13. Ресурси мережі Інтернет</w:t>
      </w:r>
    </w:p>
    <w:tbl>
      <w:tblPr>
        <w:tblW w:w="897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1"/>
        <w:gridCol w:w="4507"/>
      </w:tblGrid>
      <w:tr w:rsidR="008B7BF8" w:rsidRPr="008B7BF8" w:rsidTr="00225933">
        <w:trPr>
          <w:jc w:val="center"/>
        </w:trPr>
        <w:tc>
          <w:tcPr>
            <w:tcW w:w="4471" w:type="dxa"/>
            <w:vAlign w:val="center"/>
          </w:tcPr>
          <w:p w:rsidR="008B7BF8" w:rsidRPr="008B7BF8" w:rsidRDefault="008B7BF8" w:rsidP="008B7BF8">
            <w:pPr>
              <w:tabs>
                <w:tab w:val="num" w:pos="719"/>
              </w:tabs>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Ресурси мережі Інтернет</w:t>
            </w:r>
          </w:p>
          <w:p w:rsidR="008B7BF8" w:rsidRPr="008B7BF8" w:rsidRDefault="008B7BF8" w:rsidP="008B7BF8">
            <w:pPr>
              <w:tabs>
                <w:tab w:val="num" w:pos="719"/>
              </w:tabs>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 xml:space="preserve"> із законодавства України</w:t>
            </w:r>
          </w:p>
        </w:tc>
        <w:tc>
          <w:tcPr>
            <w:tcW w:w="4507" w:type="dxa"/>
            <w:vAlign w:val="center"/>
          </w:tcPr>
          <w:p w:rsidR="008B7BF8" w:rsidRPr="008B7BF8" w:rsidRDefault="008B7BF8" w:rsidP="008B7BF8">
            <w:pPr>
              <w:tabs>
                <w:tab w:val="num" w:pos="719"/>
              </w:tabs>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Ресурси мережі факультету</w:t>
            </w:r>
          </w:p>
          <w:p w:rsidR="008B7BF8" w:rsidRPr="008B7BF8" w:rsidRDefault="008B7BF8" w:rsidP="008B7BF8">
            <w:pPr>
              <w:tabs>
                <w:tab w:val="num" w:pos="719"/>
              </w:tabs>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 xml:space="preserve">з навчальної дисципліни </w:t>
            </w:r>
          </w:p>
        </w:tc>
      </w:tr>
      <w:tr w:rsidR="008B7BF8" w:rsidRPr="008B7BF8" w:rsidTr="00225933">
        <w:trPr>
          <w:jc w:val="center"/>
        </w:trPr>
        <w:tc>
          <w:tcPr>
            <w:tcW w:w="4471" w:type="dxa"/>
          </w:tcPr>
          <w:p w:rsidR="008B7BF8" w:rsidRPr="008B7BF8" w:rsidRDefault="008B7BF8" w:rsidP="008B7BF8">
            <w:pPr>
              <w:tabs>
                <w:tab w:val="num" w:pos="719"/>
              </w:tabs>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1</w:t>
            </w:r>
          </w:p>
        </w:tc>
        <w:tc>
          <w:tcPr>
            <w:tcW w:w="4507" w:type="dxa"/>
          </w:tcPr>
          <w:p w:rsidR="008B7BF8" w:rsidRPr="008B7BF8" w:rsidRDefault="008B7BF8" w:rsidP="008B7BF8">
            <w:pPr>
              <w:tabs>
                <w:tab w:val="num" w:pos="719"/>
              </w:tabs>
              <w:spacing w:after="0" w:line="240" w:lineRule="auto"/>
              <w:jc w:val="center"/>
              <w:rPr>
                <w:rFonts w:ascii="Times New Roman" w:eastAsia="Times New Roman" w:hAnsi="Times New Roman" w:cs="Times New Roman"/>
                <w:b/>
                <w:snapToGrid w:val="0"/>
                <w:sz w:val="28"/>
                <w:szCs w:val="28"/>
                <w:lang w:eastAsia="ru-RU"/>
              </w:rPr>
            </w:pPr>
            <w:r w:rsidRPr="008B7BF8">
              <w:rPr>
                <w:rFonts w:ascii="Times New Roman" w:eastAsia="Times New Roman" w:hAnsi="Times New Roman" w:cs="Times New Roman"/>
                <w:b/>
                <w:snapToGrid w:val="0"/>
                <w:sz w:val="28"/>
                <w:szCs w:val="28"/>
                <w:lang w:eastAsia="ru-RU"/>
              </w:rPr>
              <w:t>2</w:t>
            </w:r>
          </w:p>
        </w:tc>
      </w:tr>
      <w:tr w:rsidR="008B7BF8" w:rsidRPr="008B7BF8" w:rsidTr="00225933">
        <w:trPr>
          <w:trHeight w:val="1790"/>
          <w:jc w:val="center"/>
        </w:trPr>
        <w:tc>
          <w:tcPr>
            <w:tcW w:w="4471" w:type="dxa"/>
          </w:tcPr>
          <w:p w:rsidR="008B7BF8" w:rsidRPr="008B7BF8" w:rsidRDefault="008B7BF8" w:rsidP="008B7BF8">
            <w:pPr>
              <w:numPr>
                <w:ilvl w:val="0"/>
                <w:numId w:val="20"/>
              </w:numPr>
              <w:shd w:val="clear" w:color="auto" w:fill="FFFFFF"/>
              <w:tabs>
                <w:tab w:val="num" w:pos="176"/>
              </w:tabs>
              <w:autoSpaceDE w:val="0"/>
              <w:autoSpaceDN w:val="0"/>
              <w:adjustRightInd w:val="0"/>
              <w:spacing w:after="0" w:line="240" w:lineRule="auto"/>
              <w:ind w:left="176" w:hanging="176"/>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Сервер Верховної Ради України:</w:t>
            </w:r>
          </w:p>
          <w:p w:rsidR="008B7BF8" w:rsidRPr="008B7BF8" w:rsidRDefault="008B7BF8" w:rsidP="008B7BF8">
            <w:pPr>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u w:val="single"/>
                <w:lang w:eastAsia="ru-RU"/>
              </w:rPr>
            </w:pPr>
            <w:r w:rsidRPr="008B7BF8">
              <w:rPr>
                <w:rFonts w:ascii="Times New Roman" w:eastAsia="Times New Roman" w:hAnsi="Times New Roman" w:cs="Times New Roman"/>
                <w:snapToGrid w:val="0"/>
                <w:sz w:val="28"/>
                <w:szCs w:val="28"/>
                <w:lang w:eastAsia="ru-RU"/>
              </w:rPr>
              <w:t xml:space="preserve">    </w:t>
            </w:r>
            <w:proofErr w:type="spellStart"/>
            <w:r w:rsidRPr="008B7BF8">
              <w:rPr>
                <w:rFonts w:ascii="Times New Roman" w:eastAsia="Times New Roman" w:hAnsi="Times New Roman" w:cs="Times New Roman"/>
                <w:snapToGrid w:val="0"/>
                <w:sz w:val="28"/>
                <w:szCs w:val="28"/>
                <w:u w:val="single"/>
                <w:lang w:eastAsia="ru-RU"/>
              </w:rPr>
              <w:t>http</w:t>
            </w:r>
            <w:proofErr w:type="spellEnd"/>
            <w:r w:rsidRPr="008B7BF8">
              <w:rPr>
                <w:rFonts w:ascii="Times New Roman" w:eastAsia="Times New Roman" w:hAnsi="Times New Roman" w:cs="Times New Roman"/>
                <w:snapToGrid w:val="0"/>
                <w:sz w:val="28"/>
                <w:szCs w:val="28"/>
                <w:u w:val="single"/>
                <w:lang w:eastAsia="ru-RU"/>
              </w:rPr>
              <w:t xml:space="preserve">// </w:t>
            </w:r>
            <w:hyperlink r:id="rId27" w:history="1">
              <w:r w:rsidRPr="008B7BF8">
                <w:rPr>
                  <w:rFonts w:ascii="Times New Roman" w:eastAsia="Times New Roman" w:hAnsi="Times New Roman" w:cs="Times New Roman"/>
                  <w:snapToGrid w:val="0"/>
                  <w:sz w:val="28"/>
                  <w:szCs w:val="28"/>
                  <w:u w:val="single"/>
                  <w:lang w:eastAsia="ru-RU"/>
                </w:rPr>
                <w:t>www.rada</w:t>
              </w:r>
            </w:hyperlink>
            <w:r w:rsidRPr="008B7BF8">
              <w:rPr>
                <w:rFonts w:ascii="Times New Roman" w:eastAsia="Times New Roman" w:hAnsi="Times New Roman" w:cs="Times New Roman"/>
                <w:snapToGrid w:val="0"/>
                <w:sz w:val="28"/>
                <w:szCs w:val="28"/>
                <w:u w:val="single"/>
                <w:lang w:eastAsia="ru-RU"/>
              </w:rPr>
              <w:t>. gov.ua/</w:t>
            </w:r>
          </w:p>
          <w:p w:rsidR="008B7BF8" w:rsidRPr="008B7BF8" w:rsidRDefault="008B7BF8" w:rsidP="008B7BF8">
            <w:pPr>
              <w:numPr>
                <w:ilvl w:val="0"/>
                <w:numId w:val="20"/>
              </w:numPr>
              <w:shd w:val="clear" w:color="auto" w:fill="FFFFFF"/>
              <w:tabs>
                <w:tab w:val="num" w:pos="176"/>
              </w:tabs>
              <w:autoSpaceDE w:val="0"/>
              <w:autoSpaceDN w:val="0"/>
              <w:adjustRightInd w:val="0"/>
              <w:spacing w:after="0" w:line="240" w:lineRule="auto"/>
              <w:ind w:left="176" w:hanging="176"/>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 xml:space="preserve">Нормативні акти України: </w:t>
            </w:r>
            <w:hyperlink r:id="rId28" w:history="1">
              <w:r w:rsidRPr="008B7BF8">
                <w:rPr>
                  <w:rFonts w:ascii="Times New Roman" w:eastAsia="Times New Roman" w:hAnsi="Times New Roman" w:cs="Times New Roman"/>
                  <w:snapToGrid w:val="0"/>
                  <w:sz w:val="28"/>
                  <w:szCs w:val="28"/>
                  <w:u w:val="single"/>
                  <w:lang w:eastAsia="ru-RU"/>
                </w:rPr>
                <w:t>www.nau.kiev.ua</w:t>
              </w:r>
            </w:hyperlink>
          </w:p>
          <w:p w:rsidR="008B7BF8" w:rsidRPr="008B7BF8" w:rsidRDefault="008B7BF8" w:rsidP="008B7BF8">
            <w:pPr>
              <w:numPr>
                <w:ilvl w:val="0"/>
                <w:numId w:val="20"/>
              </w:numPr>
              <w:shd w:val="clear" w:color="auto" w:fill="FFFFFF"/>
              <w:tabs>
                <w:tab w:val="num" w:pos="176"/>
              </w:tabs>
              <w:autoSpaceDE w:val="0"/>
              <w:autoSpaceDN w:val="0"/>
              <w:adjustRightInd w:val="0"/>
              <w:spacing w:after="0" w:line="240" w:lineRule="auto"/>
              <w:ind w:left="176" w:hanging="176"/>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 xml:space="preserve">Ліга Бізнес </w:t>
            </w:r>
            <w:proofErr w:type="spellStart"/>
            <w:r w:rsidRPr="008B7BF8">
              <w:rPr>
                <w:rFonts w:ascii="Times New Roman" w:eastAsia="Times New Roman" w:hAnsi="Times New Roman" w:cs="Times New Roman"/>
                <w:snapToGrid w:val="0"/>
                <w:sz w:val="28"/>
                <w:szCs w:val="28"/>
                <w:lang w:eastAsia="ru-RU"/>
              </w:rPr>
              <w:t>Інформ</w:t>
            </w:r>
            <w:proofErr w:type="spellEnd"/>
            <w:r w:rsidRPr="008B7BF8">
              <w:rPr>
                <w:rFonts w:ascii="Times New Roman" w:eastAsia="Times New Roman" w:hAnsi="Times New Roman" w:cs="Times New Roman"/>
                <w:snapToGrid w:val="0"/>
                <w:sz w:val="28"/>
                <w:szCs w:val="28"/>
                <w:lang w:eastAsia="ru-RU"/>
              </w:rPr>
              <w:t>:</w:t>
            </w:r>
          </w:p>
          <w:p w:rsidR="008B7BF8" w:rsidRPr="008B7BF8" w:rsidRDefault="008B7BF8" w:rsidP="008B7BF8">
            <w:pPr>
              <w:shd w:val="clear" w:color="auto" w:fill="FFFFFF"/>
              <w:autoSpaceDE w:val="0"/>
              <w:autoSpaceDN w:val="0"/>
              <w:adjustRightInd w:val="0"/>
              <w:spacing w:after="0" w:line="240" w:lineRule="auto"/>
              <w:rPr>
                <w:rFonts w:ascii="Times New Roman" w:eastAsia="Times New Roman" w:hAnsi="Times New Roman" w:cs="Times New Roman"/>
                <w:snapToGrid w:val="0"/>
                <w:sz w:val="28"/>
                <w:szCs w:val="28"/>
                <w:lang w:eastAsia="ru-RU"/>
              </w:rPr>
            </w:pPr>
            <w:proofErr w:type="spellStart"/>
            <w:r w:rsidRPr="008B7BF8">
              <w:rPr>
                <w:rFonts w:ascii="Times New Roman" w:eastAsia="Times New Roman" w:hAnsi="Times New Roman" w:cs="Times New Roman"/>
                <w:snapToGrid w:val="0"/>
                <w:sz w:val="28"/>
                <w:szCs w:val="28"/>
                <w:u w:val="single"/>
                <w:lang w:eastAsia="ru-RU"/>
              </w:rPr>
              <w:t>http</w:t>
            </w:r>
            <w:proofErr w:type="spellEnd"/>
            <w:r w:rsidRPr="008B7BF8">
              <w:rPr>
                <w:rFonts w:ascii="Times New Roman" w:eastAsia="Times New Roman" w:hAnsi="Times New Roman" w:cs="Times New Roman"/>
                <w:snapToGrid w:val="0"/>
                <w:sz w:val="28"/>
                <w:szCs w:val="28"/>
                <w:u w:val="single"/>
                <w:lang w:eastAsia="ru-RU"/>
              </w:rPr>
              <w:t>//www.liga.net/</w:t>
            </w:r>
          </w:p>
        </w:tc>
        <w:tc>
          <w:tcPr>
            <w:tcW w:w="4507" w:type="dxa"/>
          </w:tcPr>
          <w:p w:rsidR="008B7BF8" w:rsidRPr="008B7BF8" w:rsidRDefault="008B7BF8" w:rsidP="008B7BF8">
            <w:pPr>
              <w:numPr>
                <w:ilvl w:val="0"/>
                <w:numId w:val="19"/>
              </w:numPr>
              <w:shd w:val="clear" w:color="auto" w:fill="FFFFFF"/>
              <w:tabs>
                <w:tab w:val="num" w:pos="175"/>
              </w:tabs>
              <w:autoSpaceDE w:val="0"/>
              <w:autoSpaceDN w:val="0"/>
              <w:adjustRightInd w:val="0"/>
              <w:spacing w:after="0" w:line="240" w:lineRule="auto"/>
              <w:ind w:left="175" w:hanging="175"/>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 xml:space="preserve">Програма навчальної дисципліни </w:t>
            </w:r>
          </w:p>
          <w:p w:rsidR="008B7BF8" w:rsidRPr="008B7BF8" w:rsidRDefault="008B7BF8" w:rsidP="008B7BF8">
            <w:pPr>
              <w:numPr>
                <w:ilvl w:val="0"/>
                <w:numId w:val="19"/>
              </w:numPr>
              <w:shd w:val="clear" w:color="auto" w:fill="FFFFFF"/>
              <w:tabs>
                <w:tab w:val="num" w:pos="175"/>
              </w:tabs>
              <w:autoSpaceDE w:val="0"/>
              <w:autoSpaceDN w:val="0"/>
              <w:adjustRightInd w:val="0"/>
              <w:spacing w:after="0" w:line="240" w:lineRule="auto"/>
              <w:ind w:left="175" w:hanging="175"/>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Робоча програма (для денної та заочної форм навчання)</w:t>
            </w:r>
          </w:p>
          <w:p w:rsidR="008B7BF8" w:rsidRPr="008B7BF8" w:rsidRDefault="008B7BF8" w:rsidP="008B7BF8">
            <w:pPr>
              <w:numPr>
                <w:ilvl w:val="0"/>
                <w:numId w:val="19"/>
              </w:numPr>
              <w:shd w:val="clear" w:color="auto" w:fill="FFFFFF"/>
              <w:tabs>
                <w:tab w:val="num" w:pos="175"/>
              </w:tabs>
              <w:autoSpaceDE w:val="0"/>
              <w:autoSpaceDN w:val="0"/>
              <w:adjustRightInd w:val="0"/>
              <w:spacing w:after="0" w:line="240" w:lineRule="auto"/>
              <w:ind w:left="175" w:hanging="175"/>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Методичні рекомендації та завдання з виконання самостійної роботи (СРС)</w:t>
            </w:r>
          </w:p>
          <w:p w:rsidR="008B7BF8" w:rsidRPr="008B7BF8" w:rsidRDefault="008B7BF8" w:rsidP="008B7BF8">
            <w:pPr>
              <w:numPr>
                <w:ilvl w:val="0"/>
                <w:numId w:val="19"/>
              </w:numPr>
              <w:shd w:val="clear" w:color="auto" w:fill="FFFFFF"/>
              <w:tabs>
                <w:tab w:val="num" w:pos="175"/>
              </w:tabs>
              <w:autoSpaceDE w:val="0"/>
              <w:autoSpaceDN w:val="0"/>
              <w:adjustRightInd w:val="0"/>
              <w:spacing w:after="0" w:line="240" w:lineRule="auto"/>
              <w:ind w:left="175" w:hanging="175"/>
              <w:jc w:val="both"/>
              <w:rPr>
                <w:rFonts w:ascii="Times New Roman" w:eastAsia="Times New Roman" w:hAnsi="Times New Roman" w:cs="Times New Roman"/>
                <w:snapToGrid w:val="0"/>
                <w:sz w:val="28"/>
                <w:szCs w:val="28"/>
                <w:lang w:eastAsia="ru-RU"/>
              </w:rPr>
            </w:pPr>
            <w:r w:rsidRPr="008B7BF8">
              <w:rPr>
                <w:rFonts w:ascii="Times New Roman" w:eastAsia="Times New Roman" w:hAnsi="Times New Roman" w:cs="Times New Roman"/>
                <w:snapToGrid w:val="0"/>
                <w:sz w:val="28"/>
                <w:szCs w:val="28"/>
                <w:lang w:eastAsia="ru-RU"/>
              </w:rPr>
              <w:t>Теми рефератів</w:t>
            </w:r>
          </w:p>
        </w:tc>
      </w:tr>
    </w:tbl>
    <w:p w:rsidR="008B7BF8" w:rsidRPr="008B7BF8" w:rsidRDefault="008B7BF8" w:rsidP="008B7BF8">
      <w:pPr>
        <w:spacing w:after="0" w:line="240" w:lineRule="auto"/>
        <w:jc w:val="center"/>
        <w:rPr>
          <w:rFonts w:ascii="Times New Roman" w:eastAsia="Times New Roman" w:hAnsi="Times New Roman" w:cs="Times New Roman"/>
          <w:b/>
          <w:bCs/>
          <w:snapToGrid w:val="0"/>
          <w:sz w:val="28"/>
          <w:szCs w:val="28"/>
          <w:lang w:eastAsia="ru-RU"/>
        </w:rPr>
      </w:pPr>
    </w:p>
    <w:p w:rsidR="008B7BF8" w:rsidRPr="008B7BF8" w:rsidRDefault="008B7BF8" w:rsidP="008B7BF8">
      <w:pPr>
        <w:spacing w:after="0" w:line="240" w:lineRule="auto"/>
        <w:jc w:val="center"/>
        <w:rPr>
          <w:rFonts w:ascii="Times New Roman" w:eastAsia="Times New Roman" w:hAnsi="Times New Roman" w:cs="Times New Roman"/>
          <w:b/>
          <w:bCs/>
          <w:snapToGrid w:val="0"/>
          <w:sz w:val="28"/>
          <w:szCs w:val="28"/>
          <w:lang w:eastAsia="ru-RU"/>
        </w:rPr>
      </w:pPr>
    </w:p>
    <w:p w:rsidR="008B7BF8" w:rsidRPr="008B7BF8" w:rsidRDefault="008B7BF8" w:rsidP="008B7BF8">
      <w:pPr>
        <w:spacing w:after="0" w:line="240" w:lineRule="auto"/>
        <w:jc w:val="center"/>
        <w:rPr>
          <w:rFonts w:ascii="Times New Roman" w:eastAsia="Times New Roman" w:hAnsi="Times New Roman" w:cs="Times New Roman"/>
          <w:b/>
          <w:bCs/>
          <w:snapToGrid w:val="0"/>
          <w:sz w:val="28"/>
          <w:szCs w:val="28"/>
          <w:lang w:eastAsia="ru-RU"/>
        </w:rPr>
      </w:pPr>
      <w:r w:rsidRPr="008B7BF8">
        <w:rPr>
          <w:rFonts w:ascii="Times New Roman" w:eastAsia="Times New Roman" w:hAnsi="Times New Roman" w:cs="Times New Roman"/>
          <w:b/>
          <w:bCs/>
          <w:snapToGrid w:val="0"/>
          <w:sz w:val="28"/>
          <w:szCs w:val="28"/>
          <w:lang w:eastAsia="ru-RU"/>
        </w:rPr>
        <w:t>14. ЗМІНИ І ДОПОВНЕННЯ ДО РОБОЧОЇ ПРОГРАМИ</w:t>
      </w:r>
    </w:p>
    <w:p w:rsidR="008B7BF8" w:rsidRPr="008B7BF8" w:rsidRDefault="008B7BF8" w:rsidP="008B7BF8">
      <w:pPr>
        <w:spacing w:after="0" w:line="240" w:lineRule="auto"/>
        <w:jc w:val="center"/>
        <w:rPr>
          <w:rFonts w:ascii="Times New Roman" w:eastAsia="Times New Roman" w:hAnsi="Times New Roman" w:cs="Times New Roman"/>
          <w:b/>
          <w:bCs/>
          <w:snapToGrid w:val="0"/>
          <w:sz w:val="24"/>
          <w:szCs w:val="20"/>
          <w:lang w:eastAsia="ru-RU"/>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44"/>
        <w:gridCol w:w="1701"/>
        <w:gridCol w:w="1879"/>
      </w:tblGrid>
      <w:tr w:rsidR="008B7BF8" w:rsidRPr="008B7BF8" w:rsidTr="00225933">
        <w:tc>
          <w:tcPr>
            <w:tcW w:w="534" w:type="dxa"/>
          </w:tcPr>
          <w:p w:rsidR="008B7BF8" w:rsidRPr="008B7BF8" w:rsidRDefault="008B7BF8" w:rsidP="008B7BF8">
            <w:pPr>
              <w:spacing w:after="0" w:line="240" w:lineRule="auto"/>
              <w:jc w:val="center"/>
              <w:rPr>
                <w:rFonts w:ascii="Times New Roman" w:eastAsia="Times New Roman" w:hAnsi="Times New Roman" w:cs="Times New Roman"/>
                <w:b/>
                <w:snapToGrid w:val="0"/>
                <w:sz w:val="24"/>
                <w:szCs w:val="20"/>
                <w:lang w:eastAsia="ru-RU"/>
              </w:rPr>
            </w:pPr>
            <w:r w:rsidRPr="008B7BF8">
              <w:rPr>
                <w:rFonts w:ascii="Times New Roman" w:eastAsia="Times New Roman" w:hAnsi="Times New Roman" w:cs="Times New Roman"/>
                <w:b/>
                <w:snapToGrid w:val="0"/>
                <w:sz w:val="24"/>
                <w:szCs w:val="20"/>
                <w:lang w:eastAsia="ru-RU"/>
              </w:rPr>
              <w:t>№ з/п</w:t>
            </w:r>
          </w:p>
        </w:tc>
        <w:tc>
          <w:tcPr>
            <w:tcW w:w="5244" w:type="dxa"/>
          </w:tcPr>
          <w:p w:rsidR="008B7BF8" w:rsidRPr="008B7BF8" w:rsidRDefault="008B7BF8" w:rsidP="008B7BF8">
            <w:pPr>
              <w:spacing w:after="0" w:line="240" w:lineRule="auto"/>
              <w:jc w:val="center"/>
              <w:rPr>
                <w:rFonts w:ascii="Times New Roman" w:eastAsia="Times New Roman" w:hAnsi="Times New Roman" w:cs="Times New Roman"/>
                <w:b/>
                <w:snapToGrid w:val="0"/>
                <w:sz w:val="24"/>
                <w:szCs w:val="20"/>
                <w:lang w:eastAsia="ru-RU"/>
              </w:rPr>
            </w:pPr>
            <w:r w:rsidRPr="008B7BF8">
              <w:rPr>
                <w:rFonts w:ascii="Times New Roman" w:eastAsia="Times New Roman" w:hAnsi="Times New Roman" w:cs="Times New Roman"/>
                <w:b/>
                <w:snapToGrid w:val="0"/>
                <w:sz w:val="24"/>
                <w:szCs w:val="20"/>
                <w:lang w:eastAsia="ru-RU"/>
              </w:rPr>
              <w:t>Зміни та доповнення в робочій програмі (розділ, тема, зміст змін та доповнень)</w:t>
            </w:r>
          </w:p>
        </w:tc>
        <w:tc>
          <w:tcPr>
            <w:tcW w:w="1701" w:type="dxa"/>
          </w:tcPr>
          <w:p w:rsidR="008B7BF8" w:rsidRPr="008B7BF8" w:rsidRDefault="008B7BF8" w:rsidP="008B7BF8">
            <w:pPr>
              <w:spacing w:after="0" w:line="240" w:lineRule="auto"/>
              <w:jc w:val="center"/>
              <w:rPr>
                <w:rFonts w:ascii="Times New Roman" w:eastAsia="Times New Roman" w:hAnsi="Times New Roman" w:cs="Times New Roman"/>
                <w:b/>
                <w:snapToGrid w:val="0"/>
                <w:sz w:val="24"/>
                <w:szCs w:val="20"/>
                <w:lang w:eastAsia="ru-RU"/>
              </w:rPr>
            </w:pPr>
            <w:r w:rsidRPr="008B7BF8">
              <w:rPr>
                <w:rFonts w:ascii="Times New Roman" w:eastAsia="Times New Roman" w:hAnsi="Times New Roman" w:cs="Times New Roman"/>
                <w:b/>
                <w:snapToGrid w:val="0"/>
                <w:sz w:val="24"/>
                <w:szCs w:val="20"/>
                <w:lang w:eastAsia="ru-RU"/>
              </w:rPr>
              <w:t>Навчальний рік</w:t>
            </w:r>
          </w:p>
        </w:tc>
        <w:tc>
          <w:tcPr>
            <w:tcW w:w="1879" w:type="dxa"/>
          </w:tcPr>
          <w:p w:rsidR="008B7BF8" w:rsidRPr="008B7BF8" w:rsidRDefault="00BD077D" w:rsidP="008B7BF8">
            <w:pPr>
              <w:spacing w:after="0" w:line="240" w:lineRule="auto"/>
              <w:jc w:val="center"/>
              <w:rPr>
                <w:rFonts w:ascii="Times New Roman" w:eastAsia="Times New Roman" w:hAnsi="Times New Roman" w:cs="Times New Roman"/>
                <w:b/>
                <w:snapToGrid w:val="0"/>
                <w:sz w:val="24"/>
                <w:szCs w:val="20"/>
                <w:lang w:eastAsia="ru-RU"/>
              </w:rPr>
            </w:pPr>
            <w:r>
              <w:rPr>
                <w:rFonts w:ascii="Times New Roman" w:eastAsia="Times New Roman" w:hAnsi="Times New Roman" w:cs="Times New Roman"/>
                <w:b/>
                <w:snapToGrid w:val="0"/>
                <w:sz w:val="24"/>
                <w:szCs w:val="20"/>
                <w:lang w:eastAsia="ru-RU"/>
              </w:rPr>
              <w:t>Підпис зав. кафедри</w:t>
            </w:r>
          </w:p>
        </w:tc>
      </w:tr>
      <w:tr w:rsidR="008B7BF8" w:rsidRPr="008B7BF8" w:rsidTr="003C096B">
        <w:trPr>
          <w:trHeight w:val="567"/>
        </w:trPr>
        <w:tc>
          <w:tcPr>
            <w:tcW w:w="534" w:type="dxa"/>
          </w:tcPr>
          <w:p w:rsidR="008B7BF8" w:rsidRPr="008B7BF8" w:rsidRDefault="008B7BF8" w:rsidP="008B7BF8">
            <w:pPr>
              <w:spacing w:after="0" w:line="240" w:lineRule="auto"/>
              <w:jc w:val="both"/>
              <w:rPr>
                <w:rFonts w:ascii="Times New Roman" w:eastAsia="Times New Roman" w:hAnsi="Times New Roman" w:cs="Times New Roman"/>
                <w:i/>
                <w:snapToGrid w:val="0"/>
                <w:sz w:val="24"/>
                <w:szCs w:val="20"/>
                <w:lang w:eastAsia="ru-RU"/>
              </w:rPr>
            </w:pPr>
          </w:p>
        </w:tc>
        <w:tc>
          <w:tcPr>
            <w:tcW w:w="5244" w:type="dxa"/>
          </w:tcPr>
          <w:p w:rsidR="008B7BF8" w:rsidRPr="008B7BF8" w:rsidRDefault="008B7BF8" w:rsidP="008B7BF8">
            <w:pPr>
              <w:spacing w:after="0" w:line="240" w:lineRule="auto"/>
              <w:jc w:val="both"/>
              <w:rPr>
                <w:rFonts w:ascii="Times New Roman" w:eastAsia="Times New Roman" w:hAnsi="Times New Roman" w:cs="Times New Roman"/>
                <w:i/>
                <w:snapToGrid w:val="0"/>
                <w:sz w:val="24"/>
                <w:szCs w:val="20"/>
                <w:lang w:eastAsia="ru-RU"/>
              </w:rPr>
            </w:pPr>
          </w:p>
        </w:tc>
        <w:tc>
          <w:tcPr>
            <w:tcW w:w="1701" w:type="dxa"/>
          </w:tcPr>
          <w:p w:rsidR="008B7BF8" w:rsidRPr="008B7BF8" w:rsidRDefault="008B7BF8" w:rsidP="008B7BF8">
            <w:pPr>
              <w:spacing w:after="0" w:line="240" w:lineRule="auto"/>
              <w:jc w:val="both"/>
              <w:rPr>
                <w:rFonts w:ascii="Times New Roman" w:eastAsia="Times New Roman" w:hAnsi="Times New Roman" w:cs="Times New Roman"/>
                <w:i/>
                <w:snapToGrid w:val="0"/>
                <w:sz w:val="24"/>
                <w:szCs w:val="20"/>
                <w:lang w:eastAsia="ru-RU"/>
              </w:rPr>
            </w:pPr>
          </w:p>
        </w:tc>
        <w:tc>
          <w:tcPr>
            <w:tcW w:w="1879" w:type="dxa"/>
          </w:tcPr>
          <w:p w:rsidR="008B7BF8" w:rsidRPr="008B7BF8" w:rsidRDefault="008B7BF8" w:rsidP="008B7BF8">
            <w:pPr>
              <w:spacing w:after="0" w:line="240" w:lineRule="auto"/>
              <w:jc w:val="both"/>
              <w:rPr>
                <w:rFonts w:ascii="Times New Roman" w:eastAsia="Times New Roman" w:hAnsi="Times New Roman" w:cs="Times New Roman"/>
                <w:i/>
                <w:snapToGrid w:val="0"/>
                <w:sz w:val="24"/>
                <w:szCs w:val="20"/>
                <w:lang w:eastAsia="ru-RU"/>
              </w:rPr>
            </w:pPr>
          </w:p>
        </w:tc>
      </w:tr>
      <w:tr w:rsidR="008B7BF8" w:rsidRPr="008B7BF8" w:rsidTr="003C096B">
        <w:trPr>
          <w:trHeight w:val="567"/>
        </w:trPr>
        <w:tc>
          <w:tcPr>
            <w:tcW w:w="534" w:type="dxa"/>
          </w:tcPr>
          <w:p w:rsidR="008B7BF8" w:rsidRPr="008B7BF8" w:rsidRDefault="008B7BF8" w:rsidP="008B7BF8">
            <w:pPr>
              <w:spacing w:after="0" w:line="240" w:lineRule="auto"/>
              <w:jc w:val="both"/>
              <w:rPr>
                <w:rFonts w:ascii="Times New Roman" w:eastAsia="Times New Roman" w:hAnsi="Times New Roman" w:cs="Times New Roman"/>
                <w:i/>
                <w:snapToGrid w:val="0"/>
                <w:sz w:val="24"/>
                <w:szCs w:val="20"/>
                <w:lang w:eastAsia="ru-RU"/>
              </w:rPr>
            </w:pPr>
          </w:p>
        </w:tc>
        <w:tc>
          <w:tcPr>
            <w:tcW w:w="5244" w:type="dxa"/>
          </w:tcPr>
          <w:p w:rsidR="008B7BF8" w:rsidRPr="008B7BF8" w:rsidRDefault="008B7BF8" w:rsidP="008B7BF8">
            <w:pPr>
              <w:spacing w:after="0" w:line="240" w:lineRule="auto"/>
              <w:jc w:val="both"/>
              <w:rPr>
                <w:rFonts w:ascii="Times New Roman" w:eastAsia="Times New Roman" w:hAnsi="Times New Roman" w:cs="Times New Roman"/>
                <w:i/>
                <w:snapToGrid w:val="0"/>
                <w:sz w:val="24"/>
                <w:szCs w:val="20"/>
                <w:lang w:eastAsia="ru-RU"/>
              </w:rPr>
            </w:pPr>
          </w:p>
        </w:tc>
        <w:tc>
          <w:tcPr>
            <w:tcW w:w="1701" w:type="dxa"/>
          </w:tcPr>
          <w:p w:rsidR="008B7BF8" w:rsidRPr="008B7BF8" w:rsidRDefault="008B7BF8" w:rsidP="008B7BF8">
            <w:pPr>
              <w:spacing w:after="0" w:line="240" w:lineRule="auto"/>
              <w:jc w:val="both"/>
              <w:rPr>
                <w:rFonts w:ascii="Times New Roman" w:eastAsia="Times New Roman" w:hAnsi="Times New Roman" w:cs="Times New Roman"/>
                <w:i/>
                <w:snapToGrid w:val="0"/>
                <w:sz w:val="24"/>
                <w:szCs w:val="20"/>
                <w:lang w:eastAsia="ru-RU"/>
              </w:rPr>
            </w:pPr>
          </w:p>
        </w:tc>
        <w:tc>
          <w:tcPr>
            <w:tcW w:w="1879" w:type="dxa"/>
          </w:tcPr>
          <w:p w:rsidR="008B7BF8" w:rsidRPr="008B7BF8" w:rsidRDefault="008B7BF8" w:rsidP="008B7BF8">
            <w:pPr>
              <w:spacing w:after="0" w:line="240" w:lineRule="auto"/>
              <w:jc w:val="both"/>
              <w:rPr>
                <w:rFonts w:ascii="Times New Roman" w:eastAsia="Times New Roman" w:hAnsi="Times New Roman" w:cs="Times New Roman"/>
                <w:i/>
                <w:snapToGrid w:val="0"/>
                <w:sz w:val="24"/>
                <w:szCs w:val="20"/>
                <w:lang w:eastAsia="ru-RU"/>
              </w:rPr>
            </w:pPr>
          </w:p>
        </w:tc>
      </w:tr>
      <w:tr w:rsidR="00BD077D" w:rsidRPr="008B7BF8" w:rsidTr="003C096B">
        <w:trPr>
          <w:trHeight w:val="567"/>
        </w:trPr>
        <w:tc>
          <w:tcPr>
            <w:tcW w:w="53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524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701"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879"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r>
      <w:tr w:rsidR="00BD077D" w:rsidRPr="008B7BF8" w:rsidTr="003C096B">
        <w:trPr>
          <w:trHeight w:val="567"/>
        </w:trPr>
        <w:tc>
          <w:tcPr>
            <w:tcW w:w="53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524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701"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879"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r>
      <w:tr w:rsidR="00BD077D" w:rsidRPr="008B7BF8" w:rsidTr="003C096B">
        <w:trPr>
          <w:trHeight w:val="567"/>
        </w:trPr>
        <w:tc>
          <w:tcPr>
            <w:tcW w:w="53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524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701"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879"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r>
      <w:tr w:rsidR="00BD077D" w:rsidRPr="008B7BF8" w:rsidTr="003C096B">
        <w:trPr>
          <w:trHeight w:val="567"/>
        </w:trPr>
        <w:tc>
          <w:tcPr>
            <w:tcW w:w="53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524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701"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879"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r>
      <w:tr w:rsidR="00BD077D" w:rsidRPr="008B7BF8" w:rsidTr="003C096B">
        <w:trPr>
          <w:trHeight w:val="567"/>
        </w:trPr>
        <w:tc>
          <w:tcPr>
            <w:tcW w:w="53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524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701"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879"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r>
      <w:tr w:rsidR="00BD077D" w:rsidRPr="008B7BF8" w:rsidTr="003C096B">
        <w:trPr>
          <w:trHeight w:val="567"/>
        </w:trPr>
        <w:tc>
          <w:tcPr>
            <w:tcW w:w="53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524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701"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879"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r>
      <w:tr w:rsidR="00BD077D" w:rsidRPr="008B7BF8" w:rsidTr="003C096B">
        <w:trPr>
          <w:trHeight w:val="567"/>
        </w:trPr>
        <w:tc>
          <w:tcPr>
            <w:tcW w:w="53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524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701"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879"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r>
      <w:tr w:rsidR="00BD077D" w:rsidRPr="008B7BF8" w:rsidTr="003C096B">
        <w:trPr>
          <w:trHeight w:val="567"/>
        </w:trPr>
        <w:tc>
          <w:tcPr>
            <w:tcW w:w="53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524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701"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879"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r>
      <w:tr w:rsidR="00BD077D" w:rsidRPr="008B7BF8" w:rsidTr="003C096B">
        <w:trPr>
          <w:trHeight w:val="567"/>
        </w:trPr>
        <w:tc>
          <w:tcPr>
            <w:tcW w:w="53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524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701"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879"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r>
      <w:tr w:rsidR="00BD077D" w:rsidRPr="008B7BF8" w:rsidTr="003C096B">
        <w:trPr>
          <w:trHeight w:val="567"/>
        </w:trPr>
        <w:tc>
          <w:tcPr>
            <w:tcW w:w="53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524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701"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879"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r>
      <w:tr w:rsidR="00BD077D" w:rsidRPr="008B7BF8" w:rsidTr="003C096B">
        <w:trPr>
          <w:trHeight w:val="567"/>
        </w:trPr>
        <w:tc>
          <w:tcPr>
            <w:tcW w:w="53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524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701"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879"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r>
      <w:tr w:rsidR="00BD077D" w:rsidRPr="008B7BF8" w:rsidTr="003C096B">
        <w:trPr>
          <w:trHeight w:val="567"/>
        </w:trPr>
        <w:tc>
          <w:tcPr>
            <w:tcW w:w="53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5244"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701"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c>
          <w:tcPr>
            <w:tcW w:w="1879" w:type="dxa"/>
          </w:tcPr>
          <w:p w:rsidR="00BD077D" w:rsidRPr="008B7BF8" w:rsidRDefault="00BD077D" w:rsidP="008B7BF8">
            <w:pPr>
              <w:spacing w:after="0" w:line="240" w:lineRule="auto"/>
              <w:jc w:val="both"/>
              <w:rPr>
                <w:rFonts w:ascii="Times New Roman" w:eastAsia="Times New Roman" w:hAnsi="Times New Roman" w:cs="Times New Roman"/>
                <w:i/>
                <w:snapToGrid w:val="0"/>
                <w:sz w:val="24"/>
                <w:szCs w:val="20"/>
                <w:lang w:eastAsia="ru-RU"/>
              </w:rPr>
            </w:pPr>
          </w:p>
        </w:tc>
      </w:tr>
    </w:tbl>
    <w:p w:rsidR="00417990" w:rsidRPr="00417990" w:rsidRDefault="00417990" w:rsidP="00417990">
      <w:pPr>
        <w:widowControl w:val="0"/>
        <w:shd w:val="clear" w:color="auto" w:fill="FFFFFF"/>
        <w:tabs>
          <w:tab w:val="left" w:pos="547"/>
          <w:tab w:val="left" w:pos="993"/>
        </w:tabs>
        <w:autoSpaceDE w:val="0"/>
        <w:autoSpaceDN w:val="0"/>
        <w:adjustRightInd w:val="0"/>
        <w:spacing w:after="0" w:line="240" w:lineRule="auto"/>
        <w:ind w:right="14"/>
        <w:jc w:val="both"/>
        <w:rPr>
          <w:rFonts w:ascii="Times New Roman" w:hAnsi="Times New Roman" w:cs="Times New Roman"/>
          <w:sz w:val="24"/>
          <w:szCs w:val="24"/>
        </w:rPr>
      </w:pPr>
    </w:p>
    <w:sectPr w:rsidR="00417990" w:rsidRPr="00417990" w:rsidSect="00607CEF">
      <w:footerReference w:type="default" r:id="rId29"/>
      <w:pgSz w:w="11906" w:h="16838"/>
      <w:pgMar w:top="1134" w:right="1134" w:bottom="851" w:left="1418" w:header="709"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159" w:rsidRDefault="00F32159" w:rsidP="001C282A">
      <w:pPr>
        <w:spacing w:after="0" w:line="240" w:lineRule="auto"/>
      </w:pPr>
      <w:r>
        <w:separator/>
      </w:r>
    </w:p>
  </w:endnote>
  <w:endnote w:type="continuationSeparator" w:id="0">
    <w:p w:rsidR="00F32159" w:rsidRDefault="00F32159" w:rsidP="001C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229649"/>
      <w:docPartObj>
        <w:docPartGallery w:val="Page Numbers (Bottom of Page)"/>
        <w:docPartUnique/>
      </w:docPartObj>
    </w:sdtPr>
    <w:sdtContent>
      <w:p w:rsidR="00607CEF" w:rsidRDefault="00607CEF">
        <w:pPr>
          <w:pStyle w:val="a7"/>
          <w:jc w:val="center"/>
        </w:pPr>
        <w:r>
          <w:fldChar w:fldCharType="begin"/>
        </w:r>
        <w:r>
          <w:instrText>PAGE   \* MERGEFORMAT</w:instrText>
        </w:r>
        <w:r>
          <w:fldChar w:fldCharType="separate"/>
        </w:r>
        <w:r w:rsidR="006E76A0" w:rsidRPr="006E76A0">
          <w:rPr>
            <w:noProof/>
            <w:lang w:val="ru-RU"/>
          </w:rPr>
          <w:t>16</w:t>
        </w:r>
        <w:r>
          <w:fldChar w:fldCharType="end"/>
        </w:r>
      </w:p>
    </w:sdtContent>
  </w:sdt>
  <w:p w:rsidR="00607CEF" w:rsidRDefault="00607C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159" w:rsidRDefault="00F32159" w:rsidP="001C282A">
      <w:pPr>
        <w:spacing w:after="0" w:line="240" w:lineRule="auto"/>
      </w:pPr>
      <w:r>
        <w:separator/>
      </w:r>
    </w:p>
  </w:footnote>
  <w:footnote w:type="continuationSeparator" w:id="0">
    <w:p w:rsidR="00F32159" w:rsidRDefault="00F32159" w:rsidP="001C2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8E3108"/>
    <w:multiLevelType w:val="singleLevel"/>
    <w:tmpl w:val="9E56D322"/>
    <w:lvl w:ilvl="0">
      <w:start w:val="5"/>
      <w:numFmt w:val="decimal"/>
      <w:lvlText w:val="%1."/>
      <w:legacy w:legacy="1" w:legacySpace="0" w:legacyIndent="423"/>
      <w:lvlJc w:val="left"/>
      <w:rPr>
        <w:rFonts w:ascii="Times New Roman" w:hAnsi="Times New Roman" w:cs="Times New Roman" w:hint="default"/>
      </w:rPr>
    </w:lvl>
  </w:abstractNum>
  <w:abstractNum w:abstractNumId="2">
    <w:nsid w:val="152F6D3E"/>
    <w:multiLevelType w:val="hybridMultilevel"/>
    <w:tmpl w:val="5FCEE5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74442A"/>
    <w:multiLevelType w:val="hybridMultilevel"/>
    <w:tmpl w:val="96A00E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67D7DDC"/>
    <w:multiLevelType w:val="hybridMultilevel"/>
    <w:tmpl w:val="6F0EE2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8D236E"/>
    <w:multiLevelType w:val="hybridMultilevel"/>
    <w:tmpl w:val="8F009F3E"/>
    <w:lvl w:ilvl="0" w:tplc="33A6DB94">
      <w:start w:val="1"/>
      <w:numFmt w:val="bullet"/>
      <w:lvlText w:val="▪"/>
      <w:lvlJc w:val="left"/>
      <w:pPr>
        <w:tabs>
          <w:tab w:val="num" w:pos="360"/>
        </w:tabs>
        <w:ind w:left="360" w:hanging="360"/>
      </w:pPr>
      <w:rPr>
        <w:rFonts w:ascii="Times New Roman" w:hAnsi="Times New Roman" w:cs="Times New Roman" w:hint="default"/>
      </w:rPr>
    </w:lvl>
    <w:lvl w:ilvl="1" w:tplc="FB4AFDD4">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683128"/>
    <w:multiLevelType w:val="hybridMultilevel"/>
    <w:tmpl w:val="0876F64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298682A"/>
    <w:multiLevelType w:val="singleLevel"/>
    <w:tmpl w:val="A01AAB92"/>
    <w:lvl w:ilvl="0">
      <w:start w:val="8"/>
      <w:numFmt w:val="decimal"/>
      <w:lvlText w:val="%1."/>
      <w:legacy w:legacy="1" w:legacySpace="0" w:legacyIndent="428"/>
      <w:lvlJc w:val="left"/>
      <w:rPr>
        <w:rFonts w:ascii="Times New Roman" w:hAnsi="Times New Roman" w:cs="Times New Roman" w:hint="default"/>
      </w:rPr>
    </w:lvl>
  </w:abstractNum>
  <w:abstractNum w:abstractNumId="8">
    <w:nsid w:val="23F650F6"/>
    <w:multiLevelType w:val="hybridMultilevel"/>
    <w:tmpl w:val="ECF2920C"/>
    <w:lvl w:ilvl="0" w:tplc="89389EE2">
      <w:start w:val="1"/>
      <w:numFmt w:val="decimal"/>
      <w:lvlText w:val="%1."/>
      <w:lvlJc w:val="left"/>
      <w:pPr>
        <w:ind w:left="1437" w:hanging="8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257E16D7"/>
    <w:multiLevelType w:val="hybridMultilevel"/>
    <w:tmpl w:val="E48C8ED0"/>
    <w:lvl w:ilvl="0" w:tplc="04220005">
      <w:start w:val="1"/>
      <w:numFmt w:val="bullet"/>
      <w:lvlText w:val=""/>
      <w:lvlJc w:val="left"/>
      <w:pPr>
        <w:tabs>
          <w:tab w:val="num" w:pos="1440"/>
        </w:tabs>
        <w:ind w:left="1440" w:hanging="360"/>
      </w:pPr>
      <w:rPr>
        <w:rFonts w:ascii="Wingdings" w:hAnsi="Wingdings"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0">
    <w:nsid w:val="27DF5174"/>
    <w:multiLevelType w:val="hybridMultilevel"/>
    <w:tmpl w:val="34368852"/>
    <w:lvl w:ilvl="0" w:tplc="E99211EE">
      <w:start w:val="1"/>
      <w:numFmt w:val="bullet"/>
      <w:lvlText w:val=""/>
      <w:lvlJc w:val="left"/>
      <w:pPr>
        <w:tabs>
          <w:tab w:val="num" w:pos="170"/>
        </w:tabs>
        <w:ind w:left="0" w:firstLine="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F13204"/>
    <w:multiLevelType w:val="hybridMultilevel"/>
    <w:tmpl w:val="F9C6EDBC"/>
    <w:lvl w:ilvl="0" w:tplc="29B08D6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3B893B30"/>
    <w:multiLevelType w:val="hybridMultilevel"/>
    <w:tmpl w:val="F8BC10A4"/>
    <w:lvl w:ilvl="0" w:tplc="AE6878BA">
      <w:start w:val="1"/>
      <w:numFmt w:val="decimal"/>
      <w:lvlText w:val="%1."/>
      <w:lvlJc w:val="left"/>
      <w:pPr>
        <w:tabs>
          <w:tab w:val="num" w:pos="255"/>
        </w:tabs>
        <w:ind w:left="255" w:hanging="360"/>
      </w:pPr>
      <w:rPr>
        <w:rFonts w:hint="default"/>
      </w:rPr>
    </w:lvl>
    <w:lvl w:ilvl="1" w:tplc="04190019" w:tentative="1">
      <w:start w:val="1"/>
      <w:numFmt w:val="lowerLetter"/>
      <w:lvlText w:val="%2."/>
      <w:lvlJc w:val="left"/>
      <w:pPr>
        <w:tabs>
          <w:tab w:val="num" w:pos="975"/>
        </w:tabs>
        <w:ind w:left="975" w:hanging="360"/>
      </w:pPr>
    </w:lvl>
    <w:lvl w:ilvl="2" w:tplc="0419001B" w:tentative="1">
      <w:start w:val="1"/>
      <w:numFmt w:val="lowerRoman"/>
      <w:lvlText w:val="%3."/>
      <w:lvlJc w:val="right"/>
      <w:pPr>
        <w:tabs>
          <w:tab w:val="num" w:pos="1695"/>
        </w:tabs>
        <w:ind w:left="1695" w:hanging="180"/>
      </w:pPr>
    </w:lvl>
    <w:lvl w:ilvl="3" w:tplc="0419000F" w:tentative="1">
      <w:start w:val="1"/>
      <w:numFmt w:val="decimal"/>
      <w:lvlText w:val="%4."/>
      <w:lvlJc w:val="left"/>
      <w:pPr>
        <w:tabs>
          <w:tab w:val="num" w:pos="2415"/>
        </w:tabs>
        <w:ind w:left="2415" w:hanging="360"/>
      </w:pPr>
    </w:lvl>
    <w:lvl w:ilvl="4" w:tplc="04190019" w:tentative="1">
      <w:start w:val="1"/>
      <w:numFmt w:val="lowerLetter"/>
      <w:lvlText w:val="%5."/>
      <w:lvlJc w:val="left"/>
      <w:pPr>
        <w:tabs>
          <w:tab w:val="num" w:pos="3135"/>
        </w:tabs>
        <w:ind w:left="3135" w:hanging="360"/>
      </w:pPr>
    </w:lvl>
    <w:lvl w:ilvl="5" w:tplc="0419001B" w:tentative="1">
      <w:start w:val="1"/>
      <w:numFmt w:val="lowerRoman"/>
      <w:lvlText w:val="%6."/>
      <w:lvlJc w:val="right"/>
      <w:pPr>
        <w:tabs>
          <w:tab w:val="num" w:pos="3855"/>
        </w:tabs>
        <w:ind w:left="3855" w:hanging="180"/>
      </w:pPr>
    </w:lvl>
    <w:lvl w:ilvl="6" w:tplc="0419000F" w:tentative="1">
      <w:start w:val="1"/>
      <w:numFmt w:val="decimal"/>
      <w:lvlText w:val="%7."/>
      <w:lvlJc w:val="left"/>
      <w:pPr>
        <w:tabs>
          <w:tab w:val="num" w:pos="4575"/>
        </w:tabs>
        <w:ind w:left="4575" w:hanging="360"/>
      </w:pPr>
    </w:lvl>
    <w:lvl w:ilvl="7" w:tplc="04190019" w:tentative="1">
      <w:start w:val="1"/>
      <w:numFmt w:val="lowerLetter"/>
      <w:lvlText w:val="%8."/>
      <w:lvlJc w:val="left"/>
      <w:pPr>
        <w:tabs>
          <w:tab w:val="num" w:pos="5295"/>
        </w:tabs>
        <w:ind w:left="5295" w:hanging="360"/>
      </w:pPr>
    </w:lvl>
    <w:lvl w:ilvl="8" w:tplc="0419001B" w:tentative="1">
      <w:start w:val="1"/>
      <w:numFmt w:val="lowerRoman"/>
      <w:lvlText w:val="%9."/>
      <w:lvlJc w:val="right"/>
      <w:pPr>
        <w:tabs>
          <w:tab w:val="num" w:pos="6015"/>
        </w:tabs>
        <w:ind w:left="6015" w:hanging="180"/>
      </w:pPr>
    </w:lvl>
  </w:abstractNum>
  <w:abstractNum w:abstractNumId="13">
    <w:nsid w:val="3E2F400D"/>
    <w:multiLevelType w:val="hybridMultilevel"/>
    <w:tmpl w:val="F90267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4218F5"/>
    <w:multiLevelType w:val="hybridMultilevel"/>
    <w:tmpl w:val="5106B67E"/>
    <w:lvl w:ilvl="0" w:tplc="0419000D">
      <w:start w:val="1"/>
      <w:numFmt w:val="bullet"/>
      <w:lvlText w:val=""/>
      <w:lvlJc w:val="left"/>
      <w:pPr>
        <w:ind w:left="716" w:hanging="360"/>
      </w:pPr>
      <w:rPr>
        <w:rFonts w:ascii="Wingdings" w:hAnsi="Wingdings" w:hint="default"/>
      </w:rPr>
    </w:lvl>
    <w:lvl w:ilvl="1" w:tplc="04190003" w:tentative="1">
      <w:start w:val="1"/>
      <w:numFmt w:val="bullet"/>
      <w:lvlText w:val="o"/>
      <w:lvlJc w:val="left"/>
      <w:pPr>
        <w:ind w:left="1436" w:hanging="360"/>
      </w:pPr>
      <w:rPr>
        <w:rFonts w:ascii="Courier New" w:hAnsi="Courier New" w:cs="Courier New" w:hint="default"/>
      </w:rPr>
    </w:lvl>
    <w:lvl w:ilvl="2" w:tplc="04190005" w:tentative="1">
      <w:start w:val="1"/>
      <w:numFmt w:val="bullet"/>
      <w:lvlText w:val=""/>
      <w:lvlJc w:val="left"/>
      <w:pPr>
        <w:ind w:left="2156" w:hanging="360"/>
      </w:pPr>
      <w:rPr>
        <w:rFonts w:ascii="Wingdings" w:hAnsi="Wingdings" w:hint="default"/>
      </w:rPr>
    </w:lvl>
    <w:lvl w:ilvl="3" w:tplc="04190001" w:tentative="1">
      <w:start w:val="1"/>
      <w:numFmt w:val="bullet"/>
      <w:lvlText w:val=""/>
      <w:lvlJc w:val="left"/>
      <w:pPr>
        <w:ind w:left="2876" w:hanging="360"/>
      </w:pPr>
      <w:rPr>
        <w:rFonts w:ascii="Symbol" w:hAnsi="Symbol" w:hint="default"/>
      </w:rPr>
    </w:lvl>
    <w:lvl w:ilvl="4" w:tplc="04190003" w:tentative="1">
      <w:start w:val="1"/>
      <w:numFmt w:val="bullet"/>
      <w:lvlText w:val="o"/>
      <w:lvlJc w:val="left"/>
      <w:pPr>
        <w:ind w:left="3596" w:hanging="360"/>
      </w:pPr>
      <w:rPr>
        <w:rFonts w:ascii="Courier New" w:hAnsi="Courier New" w:cs="Courier New" w:hint="default"/>
      </w:rPr>
    </w:lvl>
    <w:lvl w:ilvl="5" w:tplc="04190005" w:tentative="1">
      <w:start w:val="1"/>
      <w:numFmt w:val="bullet"/>
      <w:lvlText w:val=""/>
      <w:lvlJc w:val="left"/>
      <w:pPr>
        <w:ind w:left="4316" w:hanging="360"/>
      </w:pPr>
      <w:rPr>
        <w:rFonts w:ascii="Wingdings" w:hAnsi="Wingdings" w:hint="default"/>
      </w:rPr>
    </w:lvl>
    <w:lvl w:ilvl="6" w:tplc="04190001" w:tentative="1">
      <w:start w:val="1"/>
      <w:numFmt w:val="bullet"/>
      <w:lvlText w:val=""/>
      <w:lvlJc w:val="left"/>
      <w:pPr>
        <w:ind w:left="5036" w:hanging="360"/>
      </w:pPr>
      <w:rPr>
        <w:rFonts w:ascii="Symbol" w:hAnsi="Symbol" w:hint="default"/>
      </w:rPr>
    </w:lvl>
    <w:lvl w:ilvl="7" w:tplc="04190003" w:tentative="1">
      <w:start w:val="1"/>
      <w:numFmt w:val="bullet"/>
      <w:lvlText w:val="o"/>
      <w:lvlJc w:val="left"/>
      <w:pPr>
        <w:ind w:left="5756" w:hanging="360"/>
      </w:pPr>
      <w:rPr>
        <w:rFonts w:ascii="Courier New" w:hAnsi="Courier New" w:cs="Courier New" w:hint="default"/>
      </w:rPr>
    </w:lvl>
    <w:lvl w:ilvl="8" w:tplc="04190005" w:tentative="1">
      <w:start w:val="1"/>
      <w:numFmt w:val="bullet"/>
      <w:lvlText w:val=""/>
      <w:lvlJc w:val="left"/>
      <w:pPr>
        <w:ind w:left="6476" w:hanging="360"/>
      </w:pPr>
      <w:rPr>
        <w:rFonts w:ascii="Wingdings" w:hAnsi="Wingdings" w:hint="default"/>
      </w:rPr>
    </w:lvl>
  </w:abstractNum>
  <w:abstractNum w:abstractNumId="15">
    <w:nsid w:val="3FE745C0"/>
    <w:multiLevelType w:val="singleLevel"/>
    <w:tmpl w:val="597A30A6"/>
    <w:lvl w:ilvl="0">
      <w:start w:val="1"/>
      <w:numFmt w:val="decimal"/>
      <w:lvlText w:val="%1."/>
      <w:legacy w:legacy="1" w:legacySpace="0" w:legacyIndent="428"/>
      <w:lvlJc w:val="left"/>
      <w:rPr>
        <w:rFonts w:ascii="Times New Roman" w:hAnsi="Times New Roman" w:cs="Times New Roman" w:hint="default"/>
      </w:rPr>
    </w:lvl>
  </w:abstractNum>
  <w:abstractNum w:abstractNumId="16">
    <w:nsid w:val="3FEF7B56"/>
    <w:multiLevelType w:val="hybridMultilevel"/>
    <w:tmpl w:val="D596637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8041F0"/>
    <w:multiLevelType w:val="hybridMultilevel"/>
    <w:tmpl w:val="A75AD9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777E82"/>
    <w:multiLevelType w:val="hybridMultilevel"/>
    <w:tmpl w:val="11A2D20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47EF66FE"/>
    <w:multiLevelType w:val="hybridMultilevel"/>
    <w:tmpl w:val="CB562978"/>
    <w:lvl w:ilvl="0" w:tplc="E2BAABB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91A1CE0"/>
    <w:multiLevelType w:val="hybridMultilevel"/>
    <w:tmpl w:val="E53E3F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C576DD"/>
    <w:multiLevelType w:val="hybridMultilevel"/>
    <w:tmpl w:val="998297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CA2C1C"/>
    <w:multiLevelType w:val="hybridMultilevel"/>
    <w:tmpl w:val="C388C322"/>
    <w:lvl w:ilvl="0" w:tplc="B82CF1CE">
      <w:start w:val="1"/>
      <w:numFmt w:val="bullet"/>
      <w:lvlText w:val=""/>
      <w:lvlJc w:val="left"/>
      <w:pPr>
        <w:tabs>
          <w:tab w:val="num" w:pos="245"/>
        </w:tabs>
        <w:ind w:left="75" w:firstLine="57"/>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
    <w:nsid w:val="528167D3"/>
    <w:multiLevelType w:val="singleLevel"/>
    <w:tmpl w:val="A54A7B32"/>
    <w:lvl w:ilvl="0">
      <w:start w:val="12"/>
      <w:numFmt w:val="decimal"/>
      <w:lvlText w:val="%1."/>
      <w:legacy w:legacy="1" w:legacySpace="0" w:legacyIndent="523"/>
      <w:lvlJc w:val="left"/>
      <w:rPr>
        <w:rFonts w:ascii="Times New Roman" w:hAnsi="Times New Roman" w:cs="Times New Roman" w:hint="default"/>
      </w:rPr>
    </w:lvl>
  </w:abstractNum>
  <w:abstractNum w:abstractNumId="24">
    <w:nsid w:val="53052B54"/>
    <w:multiLevelType w:val="hybridMultilevel"/>
    <w:tmpl w:val="0DBC49DE"/>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nsid w:val="575F3226"/>
    <w:multiLevelType w:val="hybridMultilevel"/>
    <w:tmpl w:val="8996A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0197061"/>
    <w:multiLevelType w:val="hybridMultilevel"/>
    <w:tmpl w:val="20DE4B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E336E9"/>
    <w:multiLevelType w:val="singleLevel"/>
    <w:tmpl w:val="A1548328"/>
    <w:lvl w:ilvl="0">
      <w:start w:val="1"/>
      <w:numFmt w:val="decimal"/>
      <w:lvlText w:val="%1."/>
      <w:legacy w:legacy="1" w:legacySpace="0" w:legacyIndent="432"/>
      <w:lvlJc w:val="left"/>
      <w:rPr>
        <w:rFonts w:ascii="Times New Roman" w:hAnsi="Times New Roman" w:cs="Times New Roman" w:hint="default"/>
      </w:rPr>
    </w:lvl>
  </w:abstractNum>
  <w:abstractNum w:abstractNumId="28">
    <w:nsid w:val="62C8596E"/>
    <w:multiLevelType w:val="singleLevel"/>
    <w:tmpl w:val="50D0B156"/>
    <w:lvl w:ilvl="0">
      <w:start w:val="5"/>
      <w:numFmt w:val="decimal"/>
      <w:lvlText w:val="%1."/>
      <w:legacy w:legacy="1" w:legacySpace="0" w:legacyIndent="422"/>
      <w:lvlJc w:val="left"/>
      <w:rPr>
        <w:rFonts w:ascii="Times New Roman" w:hAnsi="Times New Roman" w:cs="Times New Roman" w:hint="default"/>
      </w:rPr>
    </w:lvl>
  </w:abstractNum>
  <w:abstractNum w:abstractNumId="29">
    <w:nsid w:val="66092126"/>
    <w:multiLevelType w:val="hybridMultilevel"/>
    <w:tmpl w:val="E662C60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nsid w:val="6AF15E22"/>
    <w:multiLevelType w:val="hybridMultilevel"/>
    <w:tmpl w:val="29BA4A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E9F1B7F"/>
    <w:multiLevelType w:val="hybridMultilevel"/>
    <w:tmpl w:val="8996A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4280583"/>
    <w:multiLevelType w:val="hybridMultilevel"/>
    <w:tmpl w:val="8996A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4E24C50"/>
    <w:multiLevelType w:val="hybridMultilevel"/>
    <w:tmpl w:val="C50613A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4">
    <w:nsid w:val="75A22C78"/>
    <w:multiLevelType w:val="hybridMultilevel"/>
    <w:tmpl w:val="584A8B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8DB327A"/>
    <w:multiLevelType w:val="hybridMultilevel"/>
    <w:tmpl w:val="612C32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F400D23"/>
    <w:multiLevelType w:val="hybridMultilevel"/>
    <w:tmpl w:val="5524B8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9"/>
  </w:num>
  <w:num w:numId="4">
    <w:abstractNumId w:val="11"/>
  </w:num>
  <w:num w:numId="5">
    <w:abstractNumId w:val="15"/>
  </w:num>
  <w:num w:numId="6">
    <w:abstractNumId w:val="28"/>
  </w:num>
  <w:num w:numId="7">
    <w:abstractNumId w:val="27"/>
  </w:num>
  <w:num w:numId="8">
    <w:abstractNumId w:val="1"/>
  </w:num>
  <w:num w:numId="9">
    <w:abstractNumId w:val="7"/>
  </w:num>
  <w:num w:numId="10">
    <w:abstractNumId w:val="23"/>
  </w:num>
  <w:num w:numId="11">
    <w:abstractNumId w:val="33"/>
  </w:num>
  <w:num w:numId="12">
    <w:abstractNumId w:val="8"/>
  </w:num>
  <w:num w:numId="13">
    <w:abstractNumId w:val="35"/>
  </w:num>
  <w:num w:numId="14">
    <w:abstractNumId w:val="31"/>
  </w:num>
  <w:num w:numId="15">
    <w:abstractNumId w:val="32"/>
  </w:num>
  <w:num w:numId="16">
    <w:abstractNumId w:val="34"/>
  </w:num>
  <w:num w:numId="17">
    <w:abstractNumId w:val="25"/>
  </w:num>
  <w:num w:numId="18">
    <w:abstractNumId w:val="24"/>
  </w:num>
  <w:num w:numId="19">
    <w:abstractNumId w:val="16"/>
  </w:num>
  <w:num w:numId="20">
    <w:abstractNumId w:val="5"/>
  </w:num>
  <w:num w:numId="21">
    <w:abstractNumId w:val="9"/>
  </w:num>
  <w:num w:numId="22">
    <w:abstractNumId w:val="17"/>
  </w:num>
  <w:num w:numId="23">
    <w:abstractNumId w:val="36"/>
  </w:num>
  <w:num w:numId="24">
    <w:abstractNumId w:val="2"/>
  </w:num>
  <w:num w:numId="25">
    <w:abstractNumId w:val="20"/>
  </w:num>
  <w:num w:numId="26">
    <w:abstractNumId w:val="21"/>
  </w:num>
  <w:num w:numId="27">
    <w:abstractNumId w:val="14"/>
  </w:num>
  <w:num w:numId="28">
    <w:abstractNumId w:val="13"/>
  </w:num>
  <w:num w:numId="29">
    <w:abstractNumId w:val="26"/>
  </w:num>
  <w:num w:numId="30">
    <w:abstractNumId w:val="4"/>
  </w:num>
  <w:num w:numId="31">
    <w:abstractNumId w:val="6"/>
  </w:num>
  <w:num w:numId="32">
    <w:abstractNumId w:val="12"/>
  </w:num>
  <w:num w:numId="33">
    <w:abstractNumId w:val="22"/>
  </w:num>
  <w:num w:numId="34">
    <w:abstractNumId w:val="10"/>
  </w:num>
  <w:num w:numId="35">
    <w:abstractNumId w:val="3"/>
  </w:num>
  <w:num w:numId="36">
    <w:abstractNumId w:val="3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85"/>
    <w:rsid w:val="0001551B"/>
    <w:rsid w:val="0006556D"/>
    <w:rsid w:val="00092771"/>
    <w:rsid w:val="000B03FB"/>
    <w:rsid w:val="000F6551"/>
    <w:rsid w:val="00120218"/>
    <w:rsid w:val="001202CB"/>
    <w:rsid w:val="0017212F"/>
    <w:rsid w:val="00183185"/>
    <w:rsid w:val="001C282A"/>
    <w:rsid w:val="001D17B3"/>
    <w:rsid w:val="001D5CD8"/>
    <w:rsid w:val="001E5D07"/>
    <w:rsid w:val="00225933"/>
    <w:rsid w:val="00243F14"/>
    <w:rsid w:val="002462D6"/>
    <w:rsid w:val="0027649B"/>
    <w:rsid w:val="0029463A"/>
    <w:rsid w:val="002B19D1"/>
    <w:rsid w:val="002F0CD8"/>
    <w:rsid w:val="0031029F"/>
    <w:rsid w:val="003106B6"/>
    <w:rsid w:val="0036261F"/>
    <w:rsid w:val="00372919"/>
    <w:rsid w:val="00375DCA"/>
    <w:rsid w:val="003A3B05"/>
    <w:rsid w:val="003C096B"/>
    <w:rsid w:val="003D22F9"/>
    <w:rsid w:val="00417990"/>
    <w:rsid w:val="00454376"/>
    <w:rsid w:val="00484677"/>
    <w:rsid w:val="004B4784"/>
    <w:rsid w:val="0050091D"/>
    <w:rsid w:val="00503366"/>
    <w:rsid w:val="00520186"/>
    <w:rsid w:val="0053711C"/>
    <w:rsid w:val="00574207"/>
    <w:rsid w:val="0058132F"/>
    <w:rsid w:val="005903FF"/>
    <w:rsid w:val="00590669"/>
    <w:rsid w:val="005C0DEC"/>
    <w:rsid w:val="005F446A"/>
    <w:rsid w:val="00607CEF"/>
    <w:rsid w:val="00623BF4"/>
    <w:rsid w:val="00660EAC"/>
    <w:rsid w:val="00693514"/>
    <w:rsid w:val="006E76A0"/>
    <w:rsid w:val="006E78F5"/>
    <w:rsid w:val="00700985"/>
    <w:rsid w:val="00717748"/>
    <w:rsid w:val="007365B9"/>
    <w:rsid w:val="00765CF7"/>
    <w:rsid w:val="007809F6"/>
    <w:rsid w:val="007A2F95"/>
    <w:rsid w:val="007C5D86"/>
    <w:rsid w:val="007C71CE"/>
    <w:rsid w:val="007D6710"/>
    <w:rsid w:val="007F1633"/>
    <w:rsid w:val="00810D77"/>
    <w:rsid w:val="00833CFF"/>
    <w:rsid w:val="00837BAB"/>
    <w:rsid w:val="008433C1"/>
    <w:rsid w:val="00845114"/>
    <w:rsid w:val="008B7BF8"/>
    <w:rsid w:val="008E1FAA"/>
    <w:rsid w:val="008E773E"/>
    <w:rsid w:val="00933BBA"/>
    <w:rsid w:val="009540D0"/>
    <w:rsid w:val="0098129B"/>
    <w:rsid w:val="009E1B07"/>
    <w:rsid w:val="009E451B"/>
    <w:rsid w:val="00A45169"/>
    <w:rsid w:val="00A67039"/>
    <w:rsid w:val="00AD3333"/>
    <w:rsid w:val="00AD7F69"/>
    <w:rsid w:val="00AF17DC"/>
    <w:rsid w:val="00B440AC"/>
    <w:rsid w:val="00B45FBB"/>
    <w:rsid w:val="00B46779"/>
    <w:rsid w:val="00B65CE8"/>
    <w:rsid w:val="00B72871"/>
    <w:rsid w:val="00B8631D"/>
    <w:rsid w:val="00BD077D"/>
    <w:rsid w:val="00C74B2E"/>
    <w:rsid w:val="00C95821"/>
    <w:rsid w:val="00CB40CC"/>
    <w:rsid w:val="00CE6144"/>
    <w:rsid w:val="00CF3114"/>
    <w:rsid w:val="00D10285"/>
    <w:rsid w:val="00D16ED7"/>
    <w:rsid w:val="00D32F3A"/>
    <w:rsid w:val="00D95A5E"/>
    <w:rsid w:val="00DC1C42"/>
    <w:rsid w:val="00E043E6"/>
    <w:rsid w:val="00E1278A"/>
    <w:rsid w:val="00E13579"/>
    <w:rsid w:val="00E31CB7"/>
    <w:rsid w:val="00E45FF3"/>
    <w:rsid w:val="00E67968"/>
    <w:rsid w:val="00E86129"/>
    <w:rsid w:val="00E8680C"/>
    <w:rsid w:val="00EE73DC"/>
    <w:rsid w:val="00EF6503"/>
    <w:rsid w:val="00F32159"/>
    <w:rsid w:val="00F34A4B"/>
    <w:rsid w:val="00F66996"/>
    <w:rsid w:val="00FA5F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282A"/>
    <w:pPr>
      <w:keepNext/>
      <w:numPr>
        <w:numId w:val="1"/>
      </w:numPr>
      <w:suppressAutoHyphens/>
      <w:spacing w:before="120" w:after="0" w:line="240" w:lineRule="auto"/>
      <w:jc w:val="center"/>
      <w:outlineLvl w:val="0"/>
    </w:pPr>
    <w:rPr>
      <w:rFonts w:ascii="Times New Roman" w:eastAsia="Times New Roman" w:hAnsi="Times New Roman" w:cs="Times New Roman"/>
      <w:i/>
      <w:iCs/>
      <w:sz w:val="18"/>
      <w:szCs w:val="20"/>
      <w:lang w:eastAsia="ar-SA"/>
    </w:rPr>
  </w:style>
  <w:style w:type="paragraph" w:styleId="2">
    <w:name w:val="heading 2"/>
    <w:basedOn w:val="a"/>
    <w:next w:val="a"/>
    <w:link w:val="20"/>
    <w:qFormat/>
    <w:rsid w:val="001C282A"/>
    <w:pPr>
      <w:keepNext/>
      <w:numPr>
        <w:ilvl w:val="1"/>
        <w:numId w:val="1"/>
      </w:numPr>
      <w:suppressAutoHyphens/>
      <w:spacing w:before="40" w:after="0" w:line="240" w:lineRule="auto"/>
      <w:jc w:val="center"/>
      <w:outlineLvl w:val="1"/>
    </w:pPr>
    <w:rPr>
      <w:rFonts w:ascii="Times New Roman" w:eastAsia="Times New Roman" w:hAnsi="Times New Roman" w:cs="Times New Roman"/>
      <w:i/>
      <w:sz w:val="12"/>
      <w:szCs w:val="20"/>
      <w:lang w:eastAsia="ar-SA"/>
    </w:rPr>
  </w:style>
  <w:style w:type="paragraph" w:styleId="3">
    <w:name w:val="heading 3"/>
    <w:basedOn w:val="a"/>
    <w:next w:val="a"/>
    <w:link w:val="30"/>
    <w:qFormat/>
    <w:rsid w:val="001C282A"/>
    <w:pPr>
      <w:keepNext/>
      <w:numPr>
        <w:ilvl w:val="2"/>
        <w:numId w:val="1"/>
      </w:numPr>
      <w:suppressAutoHyphens/>
      <w:spacing w:after="0" w:line="480" w:lineRule="auto"/>
      <w:ind w:firstLine="200"/>
      <w:jc w:val="center"/>
      <w:outlineLvl w:val="2"/>
    </w:pPr>
    <w:rPr>
      <w:rFonts w:ascii="Times New Roman" w:eastAsia="Times New Roman" w:hAnsi="Times New Roman" w:cs="Times New Roman"/>
      <w:b/>
      <w:bCs/>
      <w:sz w:val="18"/>
      <w:szCs w:val="20"/>
      <w:lang w:eastAsia="ar-SA"/>
    </w:rPr>
  </w:style>
  <w:style w:type="paragraph" w:styleId="4">
    <w:name w:val="heading 4"/>
    <w:basedOn w:val="a"/>
    <w:next w:val="a"/>
    <w:link w:val="40"/>
    <w:qFormat/>
    <w:rsid w:val="008B7BF8"/>
    <w:pPr>
      <w:keepNext/>
      <w:spacing w:after="0" w:line="240" w:lineRule="auto"/>
      <w:jc w:val="both"/>
      <w:outlineLvl w:val="3"/>
    </w:pPr>
    <w:rPr>
      <w:rFonts w:ascii="Times New Roman" w:eastAsia="Times New Roman" w:hAnsi="Times New Roman" w:cs="Times New Roman"/>
      <w:iCs/>
      <w:smallCaps/>
      <w:snapToGrid w:val="0"/>
      <w:sz w:val="28"/>
      <w:szCs w:val="20"/>
      <w:lang w:eastAsia="ru-RU"/>
    </w:rPr>
  </w:style>
  <w:style w:type="paragraph" w:styleId="5">
    <w:name w:val="heading 5"/>
    <w:basedOn w:val="a"/>
    <w:next w:val="a"/>
    <w:link w:val="50"/>
    <w:qFormat/>
    <w:rsid w:val="008B7BF8"/>
    <w:pPr>
      <w:keepNext/>
      <w:spacing w:after="0" w:line="240" w:lineRule="auto"/>
      <w:ind w:firstLine="567"/>
      <w:jc w:val="center"/>
      <w:outlineLvl w:val="4"/>
    </w:pPr>
    <w:rPr>
      <w:rFonts w:ascii="Times New Roman" w:eastAsia="Times New Roman" w:hAnsi="Times New Roman" w:cs="Times New Roman"/>
      <w:i/>
      <w:snapToGrid w:val="0"/>
      <w:sz w:val="28"/>
      <w:szCs w:val="20"/>
      <w:lang w:eastAsia="ru-RU"/>
    </w:rPr>
  </w:style>
  <w:style w:type="paragraph" w:styleId="6">
    <w:name w:val="heading 6"/>
    <w:basedOn w:val="a"/>
    <w:next w:val="a"/>
    <w:link w:val="60"/>
    <w:qFormat/>
    <w:rsid w:val="001C282A"/>
    <w:pPr>
      <w:keepNext/>
      <w:numPr>
        <w:ilvl w:val="5"/>
        <w:numId w:val="1"/>
      </w:numPr>
      <w:suppressAutoHyphens/>
      <w:spacing w:after="0" w:line="240" w:lineRule="auto"/>
      <w:jc w:val="center"/>
      <w:outlineLvl w:val="5"/>
    </w:pPr>
    <w:rPr>
      <w:rFonts w:ascii="Times New Roman" w:eastAsia="Times New Roman" w:hAnsi="Times New Roman" w:cs="Times New Roman"/>
      <w:sz w:val="24"/>
      <w:szCs w:val="20"/>
      <w:lang w:eastAsia="ar-SA"/>
    </w:rPr>
  </w:style>
  <w:style w:type="paragraph" w:styleId="7">
    <w:name w:val="heading 7"/>
    <w:basedOn w:val="a"/>
    <w:next w:val="a"/>
    <w:link w:val="70"/>
    <w:qFormat/>
    <w:rsid w:val="001C282A"/>
    <w:pPr>
      <w:keepNext/>
      <w:numPr>
        <w:ilvl w:val="6"/>
        <w:numId w:val="1"/>
      </w:numPr>
      <w:suppressAutoHyphens/>
      <w:spacing w:after="0" w:line="240" w:lineRule="auto"/>
      <w:jc w:val="center"/>
      <w:outlineLvl w:val="6"/>
    </w:pPr>
    <w:rPr>
      <w:rFonts w:ascii="Times New Roman" w:eastAsia="Times New Roman" w:hAnsi="Times New Roman" w:cs="Times New Roman"/>
      <w:sz w:val="28"/>
      <w:szCs w:val="20"/>
      <w:lang w:eastAsia="ar-SA"/>
    </w:rPr>
  </w:style>
  <w:style w:type="paragraph" w:styleId="8">
    <w:name w:val="heading 8"/>
    <w:basedOn w:val="a"/>
    <w:next w:val="a"/>
    <w:link w:val="80"/>
    <w:qFormat/>
    <w:rsid w:val="008B7BF8"/>
    <w:pPr>
      <w:keepNext/>
      <w:spacing w:after="0" w:line="240" w:lineRule="auto"/>
      <w:ind w:firstLine="567"/>
      <w:jc w:val="both"/>
      <w:outlineLvl w:val="7"/>
    </w:pPr>
    <w:rPr>
      <w:rFonts w:ascii="Times New Roman" w:eastAsia="Times New Roman" w:hAnsi="Times New Roman" w:cs="Times New Roman"/>
      <w:b/>
      <w:bCs/>
      <w:i/>
      <w:iCs/>
      <w:snapToGrid w:val="0"/>
      <w:sz w:val="24"/>
      <w:szCs w:val="20"/>
      <w:lang w:eastAsia="ru-RU"/>
    </w:rPr>
  </w:style>
  <w:style w:type="paragraph" w:styleId="9">
    <w:name w:val="heading 9"/>
    <w:basedOn w:val="a"/>
    <w:next w:val="a"/>
    <w:link w:val="90"/>
    <w:qFormat/>
    <w:rsid w:val="008B7BF8"/>
    <w:pPr>
      <w:keepNext/>
      <w:spacing w:after="0" w:line="240" w:lineRule="auto"/>
      <w:ind w:left="-392"/>
      <w:jc w:val="both"/>
      <w:outlineLvl w:val="8"/>
    </w:pPr>
    <w:rPr>
      <w:rFonts w:ascii="Times New Roman" w:eastAsia="Times New Roman" w:hAnsi="Times New Roman"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82A"/>
    <w:rPr>
      <w:rFonts w:ascii="Times New Roman" w:eastAsia="Times New Roman" w:hAnsi="Times New Roman" w:cs="Times New Roman"/>
      <w:i/>
      <w:iCs/>
      <w:sz w:val="18"/>
      <w:szCs w:val="20"/>
      <w:lang w:eastAsia="ar-SA"/>
    </w:rPr>
  </w:style>
  <w:style w:type="character" w:customStyle="1" w:styleId="20">
    <w:name w:val="Заголовок 2 Знак"/>
    <w:basedOn w:val="a0"/>
    <w:link w:val="2"/>
    <w:rsid w:val="001C282A"/>
    <w:rPr>
      <w:rFonts w:ascii="Times New Roman" w:eastAsia="Times New Roman" w:hAnsi="Times New Roman" w:cs="Times New Roman"/>
      <w:i/>
      <w:sz w:val="12"/>
      <w:szCs w:val="20"/>
      <w:lang w:eastAsia="ar-SA"/>
    </w:rPr>
  </w:style>
  <w:style w:type="character" w:customStyle="1" w:styleId="30">
    <w:name w:val="Заголовок 3 Знак"/>
    <w:basedOn w:val="a0"/>
    <w:link w:val="3"/>
    <w:rsid w:val="001C282A"/>
    <w:rPr>
      <w:rFonts w:ascii="Times New Roman" w:eastAsia="Times New Roman" w:hAnsi="Times New Roman" w:cs="Times New Roman"/>
      <w:b/>
      <w:bCs/>
      <w:sz w:val="18"/>
      <w:szCs w:val="20"/>
      <w:lang w:eastAsia="ar-SA"/>
    </w:rPr>
  </w:style>
  <w:style w:type="character" w:customStyle="1" w:styleId="60">
    <w:name w:val="Заголовок 6 Знак"/>
    <w:basedOn w:val="a0"/>
    <w:link w:val="6"/>
    <w:rsid w:val="001C282A"/>
    <w:rPr>
      <w:rFonts w:ascii="Times New Roman" w:eastAsia="Times New Roman" w:hAnsi="Times New Roman" w:cs="Times New Roman"/>
      <w:sz w:val="24"/>
      <w:szCs w:val="20"/>
      <w:lang w:eastAsia="ar-SA"/>
    </w:rPr>
  </w:style>
  <w:style w:type="character" w:customStyle="1" w:styleId="70">
    <w:name w:val="Заголовок 7 Знак"/>
    <w:basedOn w:val="a0"/>
    <w:link w:val="7"/>
    <w:rsid w:val="001C282A"/>
    <w:rPr>
      <w:rFonts w:ascii="Times New Roman" w:eastAsia="Times New Roman" w:hAnsi="Times New Roman" w:cs="Times New Roman"/>
      <w:sz w:val="28"/>
      <w:szCs w:val="20"/>
      <w:lang w:eastAsia="ar-SA"/>
    </w:rPr>
  </w:style>
  <w:style w:type="paragraph" w:styleId="a3">
    <w:name w:val="Balloon Text"/>
    <w:basedOn w:val="a"/>
    <w:link w:val="a4"/>
    <w:semiHidden/>
    <w:unhideWhenUsed/>
    <w:rsid w:val="001C2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282A"/>
    <w:rPr>
      <w:rFonts w:ascii="Tahoma" w:hAnsi="Tahoma" w:cs="Tahoma"/>
      <w:sz w:val="16"/>
      <w:szCs w:val="16"/>
    </w:rPr>
  </w:style>
  <w:style w:type="paragraph" w:styleId="a5">
    <w:name w:val="header"/>
    <w:basedOn w:val="a"/>
    <w:link w:val="a6"/>
    <w:unhideWhenUsed/>
    <w:rsid w:val="001C282A"/>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C282A"/>
  </w:style>
  <w:style w:type="paragraph" w:styleId="a7">
    <w:name w:val="footer"/>
    <w:basedOn w:val="a"/>
    <w:link w:val="a8"/>
    <w:uiPriority w:val="99"/>
    <w:unhideWhenUsed/>
    <w:rsid w:val="001C282A"/>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C282A"/>
  </w:style>
  <w:style w:type="paragraph" w:styleId="a9">
    <w:name w:val="Body Text"/>
    <w:basedOn w:val="a"/>
    <w:link w:val="aa"/>
    <w:rsid w:val="001C282A"/>
    <w:pPr>
      <w:suppressAutoHyphens/>
      <w:spacing w:after="0" w:line="240" w:lineRule="auto"/>
    </w:pPr>
    <w:rPr>
      <w:rFonts w:ascii="Times New Roman" w:eastAsia="Times New Roman" w:hAnsi="Times New Roman" w:cs="Times New Roman"/>
      <w:iCs/>
      <w:smallCaps/>
      <w:sz w:val="28"/>
      <w:szCs w:val="20"/>
      <w:lang w:eastAsia="ar-SA"/>
    </w:rPr>
  </w:style>
  <w:style w:type="character" w:customStyle="1" w:styleId="aa">
    <w:name w:val="Основной текст Знак"/>
    <w:basedOn w:val="a0"/>
    <w:link w:val="a9"/>
    <w:rsid w:val="001C282A"/>
    <w:rPr>
      <w:rFonts w:ascii="Times New Roman" w:eastAsia="Times New Roman" w:hAnsi="Times New Roman" w:cs="Times New Roman"/>
      <w:iCs/>
      <w:smallCaps/>
      <w:sz w:val="28"/>
      <w:szCs w:val="20"/>
      <w:lang w:eastAsia="ar-SA"/>
    </w:rPr>
  </w:style>
  <w:style w:type="paragraph" w:customStyle="1" w:styleId="ab">
    <w:name w:val="Знак"/>
    <w:basedOn w:val="a"/>
    <w:rsid w:val="00372919"/>
    <w:pPr>
      <w:spacing w:after="0" w:line="240" w:lineRule="auto"/>
    </w:pPr>
    <w:rPr>
      <w:rFonts w:ascii="Verdana" w:eastAsia="Times New Roman" w:hAnsi="Verdana" w:cs="Verdana"/>
      <w:sz w:val="20"/>
      <w:szCs w:val="20"/>
      <w:lang w:val="en-US"/>
    </w:rPr>
  </w:style>
  <w:style w:type="paragraph" w:styleId="ac">
    <w:name w:val="List Paragraph"/>
    <w:basedOn w:val="a"/>
    <w:uiPriority w:val="34"/>
    <w:qFormat/>
    <w:rsid w:val="00CB40CC"/>
    <w:pPr>
      <w:ind w:left="720"/>
      <w:contextualSpacing/>
    </w:pPr>
  </w:style>
  <w:style w:type="paragraph" w:customStyle="1" w:styleId="Style15">
    <w:name w:val="Style15"/>
    <w:basedOn w:val="a"/>
    <w:uiPriority w:val="99"/>
    <w:rsid w:val="00A67039"/>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uk-UA"/>
    </w:rPr>
  </w:style>
  <w:style w:type="paragraph" w:customStyle="1" w:styleId="Style3">
    <w:name w:val="Style3"/>
    <w:basedOn w:val="a"/>
    <w:uiPriority w:val="99"/>
    <w:rsid w:val="00A67039"/>
    <w:pPr>
      <w:widowControl w:val="0"/>
      <w:autoSpaceDE w:val="0"/>
      <w:autoSpaceDN w:val="0"/>
      <w:adjustRightInd w:val="0"/>
      <w:spacing w:after="0" w:line="229" w:lineRule="exact"/>
      <w:jc w:val="center"/>
    </w:pPr>
    <w:rPr>
      <w:rFonts w:ascii="Times New Roman" w:eastAsia="Times New Roman" w:hAnsi="Times New Roman" w:cs="Times New Roman"/>
      <w:sz w:val="24"/>
      <w:szCs w:val="24"/>
      <w:lang w:eastAsia="uk-UA"/>
    </w:rPr>
  </w:style>
  <w:style w:type="character" w:customStyle="1" w:styleId="FontStyle23">
    <w:name w:val="Font Style23"/>
    <w:uiPriority w:val="99"/>
    <w:rsid w:val="00A67039"/>
    <w:rPr>
      <w:rFonts w:ascii="Times New Roman" w:hAnsi="Times New Roman" w:cs="Times New Roman"/>
      <w:b/>
      <w:bCs/>
      <w:sz w:val="20"/>
      <w:szCs w:val="20"/>
    </w:rPr>
  </w:style>
  <w:style w:type="character" w:customStyle="1" w:styleId="FontStyle32">
    <w:name w:val="Font Style32"/>
    <w:uiPriority w:val="99"/>
    <w:rsid w:val="00A67039"/>
    <w:rPr>
      <w:rFonts w:ascii="Times New Roman" w:hAnsi="Times New Roman" w:cs="Times New Roman"/>
      <w:sz w:val="20"/>
      <w:szCs w:val="20"/>
    </w:rPr>
  </w:style>
  <w:style w:type="character" w:customStyle="1" w:styleId="FontStyle27">
    <w:name w:val="Font Style27"/>
    <w:uiPriority w:val="99"/>
    <w:rsid w:val="00A67039"/>
    <w:rPr>
      <w:rFonts w:ascii="Times New Roman" w:hAnsi="Times New Roman" w:cs="Times New Roman"/>
      <w:b/>
      <w:bCs/>
      <w:sz w:val="22"/>
      <w:szCs w:val="22"/>
    </w:rPr>
  </w:style>
  <w:style w:type="paragraph" w:styleId="ad">
    <w:name w:val="Body Text Indent"/>
    <w:basedOn w:val="a"/>
    <w:link w:val="ae"/>
    <w:unhideWhenUsed/>
    <w:rsid w:val="008B7BF8"/>
    <w:pPr>
      <w:spacing w:after="120"/>
      <w:ind w:left="283"/>
    </w:pPr>
  </w:style>
  <w:style w:type="character" w:customStyle="1" w:styleId="ae">
    <w:name w:val="Основной текст с отступом Знак"/>
    <w:basedOn w:val="a0"/>
    <w:link w:val="ad"/>
    <w:uiPriority w:val="99"/>
    <w:semiHidden/>
    <w:rsid w:val="008B7BF8"/>
  </w:style>
  <w:style w:type="character" w:customStyle="1" w:styleId="40">
    <w:name w:val="Заголовок 4 Знак"/>
    <w:basedOn w:val="a0"/>
    <w:link w:val="4"/>
    <w:rsid w:val="008B7BF8"/>
    <w:rPr>
      <w:rFonts w:ascii="Times New Roman" w:eastAsia="Times New Roman" w:hAnsi="Times New Roman" w:cs="Times New Roman"/>
      <w:iCs/>
      <w:smallCaps/>
      <w:snapToGrid w:val="0"/>
      <w:sz w:val="28"/>
      <w:szCs w:val="20"/>
      <w:lang w:eastAsia="ru-RU"/>
    </w:rPr>
  </w:style>
  <w:style w:type="character" w:customStyle="1" w:styleId="50">
    <w:name w:val="Заголовок 5 Знак"/>
    <w:basedOn w:val="a0"/>
    <w:link w:val="5"/>
    <w:rsid w:val="008B7BF8"/>
    <w:rPr>
      <w:rFonts w:ascii="Times New Roman" w:eastAsia="Times New Roman" w:hAnsi="Times New Roman" w:cs="Times New Roman"/>
      <w:i/>
      <w:snapToGrid w:val="0"/>
      <w:sz w:val="28"/>
      <w:szCs w:val="20"/>
      <w:lang w:eastAsia="ru-RU"/>
    </w:rPr>
  </w:style>
  <w:style w:type="character" w:customStyle="1" w:styleId="80">
    <w:name w:val="Заголовок 8 Знак"/>
    <w:basedOn w:val="a0"/>
    <w:link w:val="8"/>
    <w:rsid w:val="008B7BF8"/>
    <w:rPr>
      <w:rFonts w:ascii="Times New Roman" w:eastAsia="Times New Roman" w:hAnsi="Times New Roman" w:cs="Times New Roman"/>
      <w:b/>
      <w:bCs/>
      <w:i/>
      <w:iCs/>
      <w:snapToGrid w:val="0"/>
      <w:sz w:val="24"/>
      <w:szCs w:val="20"/>
      <w:lang w:eastAsia="ru-RU"/>
    </w:rPr>
  </w:style>
  <w:style w:type="character" w:customStyle="1" w:styleId="90">
    <w:name w:val="Заголовок 9 Знак"/>
    <w:basedOn w:val="a0"/>
    <w:link w:val="9"/>
    <w:rsid w:val="008B7BF8"/>
    <w:rPr>
      <w:rFonts w:ascii="Times New Roman" w:eastAsia="Times New Roman" w:hAnsi="Times New Roman" w:cs="Times New Roman"/>
      <w:snapToGrid w:val="0"/>
      <w:sz w:val="24"/>
      <w:szCs w:val="20"/>
      <w:lang w:eastAsia="ru-RU"/>
    </w:rPr>
  </w:style>
  <w:style w:type="numbering" w:customStyle="1" w:styleId="11">
    <w:name w:val="Нет списка1"/>
    <w:next w:val="a2"/>
    <w:semiHidden/>
    <w:rsid w:val="008B7BF8"/>
  </w:style>
  <w:style w:type="paragraph" w:styleId="21">
    <w:name w:val="Body Text Indent 2"/>
    <w:basedOn w:val="a"/>
    <w:link w:val="22"/>
    <w:rsid w:val="008B7BF8"/>
    <w:pPr>
      <w:spacing w:before="300" w:after="0" w:line="320" w:lineRule="auto"/>
      <w:ind w:firstLine="2640"/>
    </w:pPr>
    <w:rPr>
      <w:rFonts w:ascii="Times New Roman" w:eastAsia="Times New Roman" w:hAnsi="Times New Roman" w:cs="Times New Roman"/>
      <w:i/>
      <w:iCs/>
      <w:snapToGrid w:val="0"/>
      <w:sz w:val="18"/>
      <w:szCs w:val="20"/>
      <w:lang w:eastAsia="ru-RU"/>
    </w:rPr>
  </w:style>
  <w:style w:type="character" w:customStyle="1" w:styleId="22">
    <w:name w:val="Основной текст с отступом 2 Знак"/>
    <w:basedOn w:val="a0"/>
    <w:link w:val="21"/>
    <w:rsid w:val="008B7BF8"/>
    <w:rPr>
      <w:rFonts w:ascii="Times New Roman" w:eastAsia="Times New Roman" w:hAnsi="Times New Roman" w:cs="Times New Roman"/>
      <w:i/>
      <w:iCs/>
      <w:snapToGrid w:val="0"/>
      <w:sz w:val="18"/>
      <w:szCs w:val="20"/>
      <w:lang w:eastAsia="ru-RU"/>
    </w:rPr>
  </w:style>
  <w:style w:type="paragraph" w:styleId="31">
    <w:name w:val="Body Text Indent 3"/>
    <w:basedOn w:val="a"/>
    <w:link w:val="32"/>
    <w:rsid w:val="008B7BF8"/>
    <w:pPr>
      <w:spacing w:after="0" w:line="480" w:lineRule="auto"/>
      <w:ind w:firstLine="200"/>
    </w:pPr>
    <w:rPr>
      <w:rFonts w:ascii="Times New Roman" w:eastAsia="Times New Roman" w:hAnsi="Times New Roman" w:cs="Times New Roman"/>
      <w:snapToGrid w:val="0"/>
      <w:sz w:val="18"/>
      <w:szCs w:val="20"/>
      <w:lang w:eastAsia="ru-RU"/>
    </w:rPr>
  </w:style>
  <w:style w:type="character" w:customStyle="1" w:styleId="32">
    <w:name w:val="Основной текст с отступом 3 Знак"/>
    <w:basedOn w:val="a0"/>
    <w:link w:val="31"/>
    <w:rsid w:val="008B7BF8"/>
    <w:rPr>
      <w:rFonts w:ascii="Times New Roman" w:eastAsia="Times New Roman" w:hAnsi="Times New Roman" w:cs="Times New Roman"/>
      <w:snapToGrid w:val="0"/>
      <w:sz w:val="18"/>
      <w:szCs w:val="20"/>
      <w:lang w:eastAsia="ru-RU"/>
    </w:rPr>
  </w:style>
  <w:style w:type="character" w:styleId="af">
    <w:name w:val="page number"/>
    <w:basedOn w:val="a0"/>
    <w:rsid w:val="008B7BF8"/>
  </w:style>
  <w:style w:type="paragraph" w:styleId="23">
    <w:name w:val="Body Text 2"/>
    <w:basedOn w:val="a"/>
    <w:link w:val="24"/>
    <w:rsid w:val="008B7BF8"/>
    <w:pPr>
      <w:spacing w:after="0" w:line="240" w:lineRule="auto"/>
      <w:jc w:val="both"/>
    </w:pPr>
    <w:rPr>
      <w:rFonts w:ascii="Times New Roman" w:eastAsia="Times New Roman" w:hAnsi="Times New Roman" w:cs="Times New Roman"/>
      <w:snapToGrid w:val="0"/>
      <w:sz w:val="28"/>
      <w:szCs w:val="20"/>
      <w:lang w:eastAsia="ru-RU"/>
    </w:rPr>
  </w:style>
  <w:style w:type="character" w:customStyle="1" w:styleId="24">
    <w:name w:val="Основной текст 2 Знак"/>
    <w:basedOn w:val="a0"/>
    <w:link w:val="23"/>
    <w:rsid w:val="008B7BF8"/>
    <w:rPr>
      <w:rFonts w:ascii="Times New Roman" w:eastAsia="Times New Roman" w:hAnsi="Times New Roman" w:cs="Times New Roman"/>
      <w:snapToGrid w:val="0"/>
      <w:sz w:val="28"/>
      <w:szCs w:val="20"/>
      <w:lang w:eastAsia="ru-RU"/>
    </w:rPr>
  </w:style>
  <w:style w:type="paragraph" w:styleId="33">
    <w:name w:val="Body Text 3"/>
    <w:basedOn w:val="a"/>
    <w:link w:val="34"/>
    <w:rsid w:val="008B7BF8"/>
    <w:pPr>
      <w:spacing w:after="0" w:line="240" w:lineRule="auto"/>
      <w:jc w:val="both"/>
    </w:pPr>
    <w:rPr>
      <w:rFonts w:ascii="Times New Roman" w:eastAsia="Times New Roman" w:hAnsi="Times New Roman" w:cs="Times New Roman"/>
      <w:snapToGrid w:val="0"/>
      <w:sz w:val="28"/>
      <w:szCs w:val="20"/>
      <w:u w:val="single"/>
      <w:lang w:eastAsia="ru-RU"/>
    </w:rPr>
  </w:style>
  <w:style w:type="character" w:customStyle="1" w:styleId="34">
    <w:name w:val="Основной текст 3 Знак"/>
    <w:basedOn w:val="a0"/>
    <w:link w:val="33"/>
    <w:rsid w:val="008B7BF8"/>
    <w:rPr>
      <w:rFonts w:ascii="Times New Roman" w:eastAsia="Times New Roman" w:hAnsi="Times New Roman" w:cs="Times New Roman"/>
      <w:snapToGrid w:val="0"/>
      <w:sz w:val="28"/>
      <w:szCs w:val="20"/>
      <w:u w:val="single"/>
      <w:lang w:eastAsia="ru-RU"/>
    </w:rPr>
  </w:style>
  <w:style w:type="table" w:styleId="af0">
    <w:name w:val="Table Grid"/>
    <w:basedOn w:val="a1"/>
    <w:rsid w:val="008B7BF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Підрозділ"/>
    <w:basedOn w:val="a"/>
    <w:rsid w:val="008B7BF8"/>
    <w:pPr>
      <w:spacing w:after="0" w:line="312" w:lineRule="auto"/>
      <w:jc w:val="center"/>
    </w:pPr>
    <w:rPr>
      <w:rFonts w:ascii="Times New Roman" w:eastAsia="Times New Roman" w:hAnsi="Times New Roman" w:cs="Arial"/>
      <w:b/>
      <w:bCs/>
      <w:i/>
      <w:sz w:val="24"/>
      <w:szCs w:val="20"/>
      <w:lang w:eastAsia="ru-RU"/>
    </w:rPr>
  </w:style>
  <w:style w:type="character" w:styleId="af2">
    <w:name w:val="Hyperlink"/>
    <w:basedOn w:val="a0"/>
    <w:rsid w:val="008B7BF8"/>
    <w:rPr>
      <w:color w:val="0000FF"/>
      <w:u w:val="single"/>
    </w:rPr>
  </w:style>
  <w:style w:type="paragraph" w:styleId="af3">
    <w:name w:val="Title"/>
    <w:basedOn w:val="a"/>
    <w:link w:val="af4"/>
    <w:qFormat/>
    <w:rsid w:val="008B7BF8"/>
    <w:pPr>
      <w:spacing w:after="0" w:line="240" w:lineRule="auto"/>
      <w:jc w:val="center"/>
    </w:pPr>
    <w:rPr>
      <w:rFonts w:ascii="Times New Roman" w:eastAsia="Times New Roman" w:hAnsi="Times New Roman" w:cs="Times New Roman"/>
      <w:b/>
      <w:sz w:val="20"/>
      <w:szCs w:val="20"/>
      <w:lang w:val="ru-RU" w:eastAsia="ru-RU"/>
    </w:rPr>
  </w:style>
  <w:style w:type="character" w:customStyle="1" w:styleId="af4">
    <w:name w:val="Название Знак"/>
    <w:basedOn w:val="a0"/>
    <w:link w:val="af3"/>
    <w:rsid w:val="008B7BF8"/>
    <w:rPr>
      <w:rFonts w:ascii="Times New Roman" w:eastAsia="Times New Roman" w:hAnsi="Times New Roman" w:cs="Times New Roman"/>
      <w:b/>
      <w:sz w:val="20"/>
      <w:szCs w:val="20"/>
      <w:lang w:val="ru-RU" w:eastAsia="ru-RU"/>
    </w:rPr>
  </w:style>
  <w:style w:type="paragraph" w:customStyle="1" w:styleId="81">
    <w:name w:val="заголовок 8"/>
    <w:basedOn w:val="a"/>
    <w:next w:val="a"/>
    <w:rsid w:val="008B7BF8"/>
    <w:pPr>
      <w:keepNext/>
      <w:spacing w:after="0" w:line="240" w:lineRule="auto"/>
      <w:jc w:val="both"/>
    </w:pPr>
    <w:rPr>
      <w:rFonts w:ascii="Times New Roman" w:eastAsia="Times New Roman" w:hAnsi="Times New Roman" w:cs="Times New Roman"/>
      <w:b/>
      <w:sz w:val="20"/>
      <w:szCs w:val="20"/>
      <w:lang w:eastAsia="ru-RU"/>
    </w:rPr>
  </w:style>
  <w:style w:type="paragraph" w:customStyle="1" w:styleId="af5">
    <w:name w:val="Знак"/>
    <w:basedOn w:val="a"/>
    <w:rsid w:val="008B7BF8"/>
    <w:pPr>
      <w:spacing w:after="0" w:line="240" w:lineRule="auto"/>
    </w:pPr>
    <w:rPr>
      <w:rFonts w:ascii="Verdana" w:eastAsia="Times New Roman" w:hAnsi="Verdana" w:cs="Verdana"/>
      <w:sz w:val="20"/>
      <w:szCs w:val="20"/>
      <w:lang w:val="en-US"/>
    </w:rPr>
  </w:style>
  <w:style w:type="paragraph" w:customStyle="1" w:styleId="Default">
    <w:name w:val="Default"/>
    <w:rsid w:val="008B7BF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Style2">
    <w:name w:val="Style2"/>
    <w:basedOn w:val="a"/>
    <w:rsid w:val="008B7BF8"/>
    <w:pPr>
      <w:widowControl w:val="0"/>
      <w:autoSpaceDE w:val="0"/>
      <w:autoSpaceDN w:val="0"/>
      <w:adjustRightInd w:val="0"/>
      <w:spacing w:after="0" w:line="230" w:lineRule="exact"/>
      <w:ind w:firstLine="341"/>
      <w:jc w:val="both"/>
    </w:pPr>
    <w:rPr>
      <w:rFonts w:ascii="Georgia" w:eastAsia="Times New Roman" w:hAnsi="Georgia" w:cs="Times New Roman"/>
      <w:sz w:val="24"/>
      <w:szCs w:val="24"/>
      <w:lang w:eastAsia="uk-UA"/>
    </w:rPr>
  </w:style>
  <w:style w:type="character" w:customStyle="1" w:styleId="FontStyle12">
    <w:name w:val="Font Style12"/>
    <w:basedOn w:val="a0"/>
    <w:rsid w:val="008B7BF8"/>
    <w:rPr>
      <w:rFonts w:ascii="Georgia" w:hAnsi="Georgia" w:cs="Georgia"/>
      <w:sz w:val="20"/>
      <w:szCs w:val="20"/>
    </w:rPr>
  </w:style>
  <w:style w:type="character" w:customStyle="1" w:styleId="af6">
    <w:name w:val="Основной текст_"/>
    <w:link w:val="12"/>
    <w:rsid w:val="008B7BF8"/>
    <w:rPr>
      <w:sz w:val="15"/>
      <w:szCs w:val="15"/>
      <w:shd w:val="clear" w:color="auto" w:fill="FFFFFF"/>
    </w:rPr>
  </w:style>
  <w:style w:type="character" w:customStyle="1" w:styleId="65pt">
    <w:name w:val="Основной текст + 6;5 pt"/>
    <w:rsid w:val="008B7BF8"/>
    <w:rPr>
      <w:rFonts w:ascii="Times New Roman" w:eastAsia="Times New Roman" w:hAnsi="Times New Roman" w:cs="Times New Roman"/>
      <w:b w:val="0"/>
      <w:bCs w:val="0"/>
      <w:i w:val="0"/>
      <w:iCs w:val="0"/>
      <w:smallCaps w:val="0"/>
      <w:strike w:val="0"/>
      <w:color w:val="000000"/>
      <w:spacing w:val="0"/>
      <w:w w:val="100"/>
      <w:position w:val="0"/>
      <w:sz w:val="13"/>
      <w:szCs w:val="13"/>
      <w:u w:val="none"/>
      <w:lang w:val="uk-UA" w:eastAsia="uk-UA" w:bidi="uk-UA"/>
    </w:rPr>
  </w:style>
  <w:style w:type="paragraph" w:customStyle="1" w:styleId="12">
    <w:name w:val="Основной текст1"/>
    <w:basedOn w:val="a"/>
    <w:link w:val="af6"/>
    <w:rsid w:val="008B7BF8"/>
    <w:pPr>
      <w:widowControl w:val="0"/>
      <w:shd w:val="clear" w:color="auto" w:fill="FFFFFF"/>
      <w:spacing w:before="180" w:after="0" w:line="192" w:lineRule="exact"/>
      <w:ind w:hanging="280"/>
      <w:jc w:val="both"/>
    </w:pPr>
    <w:rPr>
      <w:sz w:val="15"/>
      <w:szCs w:val="15"/>
      <w:shd w:val="clear" w:color="auto" w:fill="FFFFFF"/>
    </w:rPr>
  </w:style>
  <w:style w:type="character" w:customStyle="1" w:styleId="13">
    <w:name w:val="Заголовок №1_"/>
    <w:link w:val="14"/>
    <w:rsid w:val="008B7BF8"/>
    <w:rPr>
      <w:b/>
      <w:bCs/>
      <w:sz w:val="15"/>
      <w:szCs w:val="15"/>
      <w:shd w:val="clear" w:color="auto" w:fill="FFFFFF"/>
    </w:rPr>
  </w:style>
  <w:style w:type="paragraph" w:customStyle="1" w:styleId="14">
    <w:name w:val="Заголовок №1"/>
    <w:basedOn w:val="a"/>
    <w:link w:val="13"/>
    <w:rsid w:val="008B7BF8"/>
    <w:pPr>
      <w:widowControl w:val="0"/>
      <w:shd w:val="clear" w:color="auto" w:fill="FFFFFF"/>
      <w:spacing w:before="180" w:after="180" w:line="187" w:lineRule="exact"/>
      <w:jc w:val="center"/>
      <w:outlineLvl w:val="0"/>
    </w:pPr>
    <w:rPr>
      <w:b/>
      <w:bCs/>
      <w:sz w:val="15"/>
      <w:szCs w:val="15"/>
      <w:shd w:val="clear" w:color="auto" w:fill="FFFFFF"/>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8B7BF8"/>
    <w:pPr>
      <w:spacing w:after="0" w:line="240" w:lineRule="auto"/>
    </w:pPr>
    <w:rPr>
      <w:rFonts w:ascii="Verdana" w:eastAsia="Times New Roman" w:hAnsi="Verdana" w:cs="Verdana"/>
      <w:sz w:val="20"/>
      <w:szCs w:val="20"/>
      <w:lang w:val="en-US"/>
    </w:rPr>
  </w:style>
  <w:style w:type="character" w:styleId="af7">
    <w:name w:val="Strong"/>
    <w:basedOn w:val="a0"/>
    <w:uiPriority w:val="22"/>
    <w:qFormat/>
    <w:rsid w:val="008B7BF8"/>
    <w:rPr>
      <w:b/>
      <w:bCs/>
    </w:rPr>
  </w:style>
  <w:style w:type="character" w:customStyle="1" w:styleId="apple-converted-space">
    <w:name w:val="apple-converted-space"/>
    <w:basedOn w:val="a0"/>
    <w:rsid w:val="008B7BF8"/>
  </w:style>
  <w:style w:type="paragraph" w:styleId="af8">
    <w:name w:val="Normal (Web)"/>
    <w:basedOn w:val="a"/>
    <w:uiPriority w:val="99"/>
    <w:unhideWhenUsed/>
    <w:rsid w:val="008B7BF8"/>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5">
    <w:name w:val="Сетка таблицы1"/>
    <w:basedOn w:val="a1"/>
    <w:next w:val="af0"/>
    <w:rsid w:val="008B7BF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0"/>
    <w:rsid w:val="008B7BF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1D5CD8"/>
    <w:pPr>
      <w:widowControl w:val="0"/>
      <w:autoSpaceDE w:val="0"/>
      <w:autoSpaceDN w:val="0"/>
      <w:adjustRightInd w:val="0"/>
      <w:spacing w:after="0" w:line="229" w:lineRule="exact"/>
      <w:jc w:val="center"/>
    </w:pPr>
    <w:rPr>
      <w:rFonts w:ascii="Times New Roman" w:eastAsia="Times New Roman" w:hAnsi="Times New Roman" w:cs="Times New Roman"/>
      <w:sz w:val="24"/>
      <w:szCs w:val="24"/>
      <w:lang w:eastAsia="uk-UA"/>
    </w:rPr>
  </w:style>
  <w:style w:type="character" w:customStyle="1" w:styleId="FontStyle16">
    <w:name w:val="Font Style16"/>
    <w:uiPriority w:val="99"/>
    <w:rsid w:val="001D5CD8"/>
    <w:rPr>
      <w:rFonts w:ascii="Times New Roman" w:hAnsi="Times New Roman" w:cs="Times New Roman"/>
      <w:sz w:val="14"/>
      <w:szCs w:val="14"/>
    </w:rPr>
  </w:style>
  <w:style w:type="character" w:customStyle="1" w:styleId="FontStyle13">
    <w:name w:val="Font Style13"/>
    <w:uiPriority w:val="99"/>
    <w:rsid w:val="001D5CD8"/>
    <w:rPr>
      <w:rFonts w:ascii="Times New Roman" w:hAnsi="Times New Roman" w:cs="Times New Roman"/>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282A"/>
    <w:pPr>
      <w:keepNext/>
      <w:numPr>
        <w:numId w:val="1"/>
      </w:numPr>
      <w:suppressAutoHyphens/>
      <w:spacing w:before="120" w:after="0" w:line="240" w:lineRule="auto"/>
      <w:jc w:val="center"/>
      <w:outlineLvl w:val="0"/>
    </w:pPr>
    <w:rPr>
      <w:rFonts w:ascii="Times New Roman" w:eastAsia="Times New Roman" w:hAnsi="Times New Roman" w:cs="Times New Roman"/>
      <w:i/>
      <w:iCs/>
      <w:sz w:val="18"/>
      <w:szCs w:val="20"/>
      <w:lang w:eastAsia="ar-SA"/>
    </w:rPr>
  </w:style>
  <w:style w:type="paragraph" w:styleId="2">
    <w:name w:val="heading 2"/>
    <w:basedOn w:val="a"/>
    <w:next w:val="a"/>
    <w:link w:val="20"/>
    <w:qFormat/>
    <w:rsid w:val="001C282A"/>
    <w:pPr>
      <w:keepNext/>
      <w:numPr>
        <w:ilvl w:val="1"/>
        <w:numId w:val="1"/>
      </w:numPr>
      <w:suppressAutoHyphens/>
      <w:spacing w:before="40" w:after="0" w:line="240" w:lineRule="auto"/>
      <w:jc w:val="center"/>
      <w:outlineLvl w:val="1"/>
    </w:pPr>
    <w:rPr>
      <w:rFonts w:ascii="Times New Roman" w:eastAsia="Times New Roman" w:hAnsi="Times New Roman" w:cs="Times New Roman"/>
      <w:i/>
      <w:sz w:val="12"/>
      <w:szCs w:val="20"/>
      <w:lang w:eastAsia="ar-SA"/>
    </w:rPr>
  </w:style>
  <w:style w:type="paragraph" w:styleId="3">
    <w:name w:val="heading 3"/>
    <w:basedOn w:val="a"/>
    <w:next w:val="a"/>
    <w:link w:val="30"/>
    <w:qFormat/>
    <w:rsid w:val="001C282A"/>
    <w:pPr>
      <w:keepNext/>
      <w:numPr>
        <w:ilvl w:val="2"/>
        <w:numId w:val="1"/>
      </w:numPr>
      <w:suppressAutoHyphens/>
      <w:spacing w:after="0" w:line="480" w:lineRule="auto"/>
      <w:ind w:firstLine="200"/>
      <w:jc w:val="center"/>
      <w:outlineLvl w:val="2"/>
    </w:pPr>
    <w:rPr>
      <w:rFonts w:ascii="Times New Roman" w:eastAsia="Times New Roman" w:hAnsi="Times New Roman" w:cs="Times New Roman"/>
      <w:b/>
      <w:bCs/>
      <w:sz w:val="18"/>
      <w:szCs w:val="20"/>
      <w:lang w:eastAsia="ar-SA"/>
    </w:rPr>
  </w:style>
  <w:style w:type="paragraph" w:styleId="4">
    <w:name w:val="heading 4"/>
    <w:basedOn w:val="a"/>
    <w:next w:val="a"/>
    <w:link w:val="40"/>
    <w:qFormat/>
    <w:rsid w:val="008B7BF8"/>
    <w:pPr>
      <w:keepNext/>
      <w:spacing w:after="0" w:line="240" w:lineRule="auto"/>
      <w:jc w:val="both"/>
      <w:outlineLvl w:val="3"/>
    </w:pPr>
    <w:rPr>
      <w:rFonts w:ascii="Times New Roman" w:eastAsia="Times New Roman" w:hAnsi="Times New Roman" w:cs="Times New Roman"/>
      <w:iCs/>
      <w:smallCaps/>
      <w:snapToGrid w:val="0"/>
      <w:sz w:val="28"/>
      <w:szCs w:val="20"/>
      <w:lang w:eastAsia="ru-RU"/>
    </w:rPr>
  </w:style>
  <w:style w:type="paragraph" w:styleId="5">
    <w:name w:val="heading 5"/>
    <w:basedOn w:val="a"/>
    <w:next w:val="a"/>
    <w:link w:val="50"/>
    <w:qFormat/>
    <w:rsid w:val="008B7BF8"/>
    <w:pPr>
      <w:keepNext/>
      <w:spacing w:after="0" w:line="240" w:lineRule="auto"/>
      <w:ind w:firstLine="567"/>
      <w:jc w:val="center"/>
      <w:outlineLvl w:val="4"/>
    </w:pPr>
    <w:rPr>
      <w:rFonts w:ascii="Times New Roman" w:eastAsia="Times New Roman" w:hAnsi="Times New Roman" w:cs="Times New Roman"/>
      <w:i/>
      <w:snapToGrid w:val="0"/>
      <w:sz w:val="28"/>
      <w:szCs w:val="20"/>
      <w:lang w:eastAsia="ru-RU"/>
    </w:rPr>
  </w:style>
  <w:style w:type="paragraph" w:styleId="6">
    <w:name w:val="heading 6"/>
    <w:basedOn w:val="a"/>
    <w:next w:val="a"/>
    <w:link w:val="60"/>
    <w:qFormat/>
    <w:rsid w:val="001C282A"/>
    <w:pPr>
      <w:keepNext/>
      <w:numPr>
        <w:ilvl w:val="5"/>
        <w:numId w:val="1"/>
      </w:numPr>
      <w:suppressAutoHyphens/>
      <w:spacing w:after="0" w:line="240" w:lineRule="auto"/>
      <w:jc w:val="center"/>
      <w:outlineLvl w:val="5"/>
    </w:pPr>
    <w:rPr>
      <w:rFonts w:ascii="Times New Roman" w:eastAsia="Times New Roman" w:hAnsi="Times New Roman" w:cs="Times New Roman"/>
      <w:sz w:val="24"/>
      <w:szCs w:val="20"/>
      <w:lang w:eastAsia="ar-SA"/>
    </w:rPr>
  </w:style>
  <w:style w:type="paragraph" w:styleId="7">
    <w:name w:val="heading 7"/>
    <w:basedOn w:val="a"/>
    <w:next w:val="a"/>
    <w:link w:val="70"/>
    <w:qFormat/>
    <w:rsid w:val="001C282A"/>
    <w:pPr>
      <w:keepNext/>
      <w:numPr>
        <w:ilvl w:val="6"/>
        <w:numId w:val="1"/>
      </w:numPr>
      <w:suppressAutoHyphens/>
      <w:spacing w:after="0" w:line="240" w:lineRule="auto"/>
      <w:jc w:val="center"/>
      <w:outlineLvl w:val="6"/>
    </w:pPr>
    <w:rPr>
      <w:rFonts w:ascii="Times New Roman" w:eastAsia="Times New Roman" w:hAnsi="Times New Roman" w:cs="Times New Roman"/>
      <w:sz w:val="28"/>
      <w:szCs w:val="20"/>
      <w:lang w:eastAsia="ar-SA"/>
    </w:rPr>
  </w:style>
  <w:style w:type="paragraph" w:styleId="8">
    <w:name w:val="heading 8"/>
    <w:basedOn w:val="a"/>
    <w:next w:val="a"/>
    <w:link w:val="80"/>
    <w:qFormat/>
    <w:rsid w:val="008B7BF8"/>
    <w:pPr>
      <w:keepNext/>
      <w:spacing w:after="0" w:line="240" w:lineRule="auto"/>
      <w:ind w:firstLine="567"/>
      <w:jc w:val="both"/>
      <w:outlineLvl w:val="7"/>
    </w:pPr>
    <w:rPr>
      <w:rFonts w:ascii="Times New Roman" w:eastAsia="Times New Roman" w:hAnsi="Times New Roman" w:cs="Times New Roman"/>
      <w:b/>
      <w:bCs/>
      <w:i/>
      <w:iCs/>
      <w:snapToGrid w:val="0"/>
      <w:sz w:val="24"/>
      <w:szCs w:val="20"/>
      <w:lang w:eastAsia="ru-RU"/>
    </w:rPr>
  </w:style>
  <w:style w:type="paragraph" w:styleId="9">
    <w:name w:val="heading 9"/>
    <w:basedOn w:val="a"/>
    <w:next w:val="a"/>
    <w:link w:val="90"/>
    <w:qFormat/>
    <w:rsid w:val="008B7BF8"/>
    <w:pPr>
      <w:keepNext/>
      <w:spacing w:after="0" w:line="240" w:lineRule="auto"/>
      <w:ind w:left="-392"/>
      <w:jc w:val="both"/>
      <w:outlineLvl w:val="8"/>
    </w:pPr>
    <w:rPr>
      <w:rFonts w:ascii="Times New Roman" w:eastAsia="Times New Roman" w:hAnsi="Times New Roman"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82A"/>
    <w:rPr>
      <w:rFonts w:ascii="Times New Roman" w:eastAsia="Times New Roman" w:hAnsi="Times New Roman" w:cs="Times New Roman"/>
      <w:i/>
      <w:iCs/>
      <w:sz w:val="18"/>
      <w:szCs w:val="20"/>
      <w:lang w:eastAsia="ar-SA"/>
    </w:rPr>
  </w:style>
  <w:style w:type="character" w:customStyle="1" w:styleId="20">
    <w:name w:val="Заголовок 2 Знак"/>
    <w:basedOn w:val="a0"/>
    <w:link w:val="2"/>
    <w:rsid w:val="001C282A"/>
    <w:rPr>
      <w:rFonts w:ascii="Times New Roman" w:eastAsia="Times New Roman" w:hAnsi="Times New Roman" w:cs="Times New Roman"/>
      <w:i/>
      <w:sz w:val="12"/>
      <w:szCs w:val="20"/>
      <w:lang w:eastAsia="ar-SA"/>
    </w:rPr>
  </w:style>
  <w:style w:type="character" w:customStyle="1" w:styleId="30">
    <w:name w:val="Заголовок 3 Знак"/>
    <w:basedOn w:val="a0"/>
    <w:link w:val="3"/>
    <w:rsid w:val="001C282A"/>
    <w:rPr>
      <w:rFonts w:ascii="Times New Roman" w:eastAsia="Times New Roman" w:hAnsi="Times New Roman" w:cs="Times New Roman"/>
      <w:b/>
      <w:bCs/>
      <w:sz w:val="18"/>
      <w:szCs w:val="20"/>
      <w:lang w:eastAsia="ar-SA"/>
    </w:rPr>
  </w:style>
  <w:style w:type="character" w:customStyle="1" w:styleId="60">
    <w:name w:val="Заголовок 6 Знак"/>
    <w:basedOn w:val="a0"/>
    <w:link w:val="6"/>
    <w:rsid w:val="001C282A"/>
    <w:rPr>
      <w:rFonts w:ascii="Times New Roman" w:eastAsia="Times New Roman" w:hAnsi="Times New Roman" w:cs="Times New Roman"/>
      <w:sz w:val="24"/>
      <w:szCs w:val="20"/>
      <w:lang w:eastAsia="ar-SA"/>
    </w:rPr>
  </w:style>
  <w:style w:type="character" w:customStyle="1" w:styleId="70">
    <w:name w:val="Заголовок 7 Знак"/>
    <w:basedOn w:val="a0"/>
    <w:link w:val="7"/>
    <w:rsid w:val="001C282A"/>
    <w:rPr>
      <w:rFonts w:ascii="Times New Roman" w:eastAsia="Times New Roman" w:hAnsi="Times New Roman" w:cs="Times New Roman"/>
      <w:sz w:val="28"/>
      <w:szCs w:val="20"/>
      <w:lang w:eastAsia="ar-SA"/>
    </w:rPr>
  </w:style>
  <w:style w:type="paragraph" w:styleId="a3">
    <w:name w:val="Balloon Text"/>
    <w:basedOn w:val="a"/>
    <w:link w:val="a4"/>
    <w:semiHidden/>
    <w:unhideWhenUsed/>
    <w:rsid w:val="001C2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282A"/>
    <w:rPr>
      <w:rFonts w:ascii="Tahoma" w:hAnsi="Tahoma" w:cs="Tahoma"/>
      <w:sz w:val="16"/>
      <w:szCs w:val="16"/>
    </w:rPr>
  </w:style>
  <w:style w:type="paragraph" w:styleId="a5">
    <w:name w:val="header"/>
    <w:basedOn w:val="a"/>
    <w:link w:val="a6"/>
    <w:unhideWhenUsed/>
    <w:rsid w:val="001C282A"/>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C282A"/>
  </w:style>
  <w:style w:type="paragraph" w:styleId="a7">
    <w:name w:val="footer"/>
    <w:basedOn w:val="a"/>
    <w:link w:val="a8"/>
    <w:uiPriority w:val="99"/>
    <w:unhideWhenUsed/>
    <w:rsid w:val="001C282A"/>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C282A"/>
  </w:style>
  <w:style w:type="paragraph" w:styleId="a9">
    <w:name w:val="Body Text"/>
    <w:basedOn w:val="a"/>
    <w:link w:val="aa"/>
    <w:rsid w:val="001C282A"/>
    <w:pPr>
      <w:suppressAutoHyphens/>
      <w:spacing w:after="0" w:line="240" w:lineRule="auto"/>
    </w:pPr>
    <w:rPr>
      <w:rFonts w:ascii="Times New Roman" w:eastAsia="Times New Roman" w:hAnsi="Times New Roman" w:cs="Times New Roman"/>
      <w:iCs/>
      <w:smallCaps/>
      <w:sz w:val="28"/>
      <w:szCs w:val="20"/>
      <w:lang w:eastAsia="ar-SA"/>
    </w:rPr>
  </w:style>
  <w:style w:type="character" w:customStyle="1" w:styleId="aa">
    <w:name w:val="Основной текст Знак"/>
    <w:basedOn w:val="a0"/>
    <w:link w:val="a9"/>
    <w:rsid w:val="001C282A"/>
    <w:rPr>
      <w:rFonts w:ascii="Times New Roman" w:eastAsia="Times New Roman" w:hAnsi="Times New Roman" w:cs="Times New Roman"/>
      <w:iCs/>
      <w:smallCaps/>
      <w:sz w:val="28"/>
      <w:szCs w:val="20"/>
      <w:lang w:eastAsia="ar-SA"/>
    </w:rPr>
  </w:style>
  <w:style w:type="paragraph" w:customStyle="1" w:styleId="ab">
    <w:name w:val="Знак"/>
    <w:basedOn w:val="a"/>
    <w:rsid w:val="00372919"/>
    <w:pPr>
      <w:spacing w:after="0" w:line="240" w:lineRule="auto"/>
    </w:pPr>
    <w:rPr>
      <w:rFonts w:ascii="Verdana" w:eastAsia="Times New Roman" w:hAnsi="Verdana" w:cs="Verdana"/>
      <w:sz w:val="20"/>
      <w:szCs w:val="20"/>
      <w:lang w:val="en-US"/>
    </w:rPr>
  </w:style>
  <w:style w:type="paragraph" w:styleId="ac">
    <w:name w:val="List Paragraph"/>
    <w:basedOn w:val="a"/>
    <w:uiPriority w:val="34"/>
    <w:qFormat/>
    <w:rsid w:val="00CB40CC"/>
    <w:pPr>
      <w:ind w:left="720"/>
      <w:contextualSpacing/>
    </w:pPr>
  </w:style>
  <w:style w:type="paragraph" w:customStyle="1" w:styleId="Style15">
    <w:name w:val="Style15"/>
    <w:basedOn w:val="a"/>
    <w:uiPriority w:val="99"/>
    <w:rsid w:val="00A67039"/>
    <w:pPr>
      <w:widowControl w:val="0"/>
      <w:autoSpaceDE w:val="0"/>
      <w:autoSpaceDN w:val="0"/>
      <w:adjustRightInd w:val="0"/>
      <w:spacing w:after="0" w:line="288" w:lineRule="exact"/>
      <w:jc w:val="center"/>
    </w:pPr>
    <w:rPr>
      <w:rFonts w:ascii="Times New Roman" w:eastAsia="Times New Roman" w:hAnsi="Times New Roman" w:cs="Times New Roman"/>
      <w:sz w:val="24"/>
      <w:szCs w:val="24"/>
      <w:lang w:eastAsia="uk-UA"/>
    </w:rPr>
  </w:style>
  <w:style w:type="paragraph" w:customStyle="1" w:styleId="Style3">
    <w:name w:val="Style3"/>
    <w:basedOn w:val="a"/>
    <w:uiPriority w:val="99"/>
    <w:rsid w:val="00A67039"/>
    <w:pPr>
      <w:widowControl w:val="0"/>
      <w:autoSpaceDE w:val="0"/>
      <w:autoSpaceDN w:val="0"/>
      <w:adjustRightInd w:val="0"/>
      <w:spacing w:after="0" w:line="229" w:lineRule="exact"/>
      <w:jc w:val="center"/>
    </w:pPr>
    <w:rPr>
      <w:rFonts w:ascii="Times New Roman" w:eastAsia="Times New Roman" w:hAnsi="Times New Roman" w:cs="Times New Roman"/>
      <w:sz w:val="24"/>
      <w:szCs w:val="24"/>
      <w:lang w:eastAsia="uk-UA"/>
    </w:rPr>
  </w:style>
  <w:style w:type="character" w:customStyle="1" w:styleId="FontStyle23">
    <w:name w:val="Font Style23"/>
    <w:uiPriority w:val="99"/>
    <w:rsid w:val="00A67039"/>
    <w:rPr>
      <w:rFonts w:ascii="Times New Roman" w:hAnsi="Times New Roman" w:cs="Times New Roman"/>
      <w:b/>
      <w:bCs/>
      <w:sz w:val="20"/>
      <w:szCs w:val="20"/>
    </w:rPr>
  </w:style>
  <w:style w:type="character" w:customStyle="1" w:styleId="FontStyle32">
    <w:name w:val="Font Style32"/>
    <w:uiPriority w:val="99"/>
    <w:rsid w:val="00A67039"/>
    <w:rPr>
      <w:rFonts w:ascii="Times New Roman" w:hAnsi="Times New Roman" w:cs="Times New Roman"/>
      <w:sz w:val="20"/>
      <w:szCs w:val="20"/>
    </w:rPr>
  </w:style>
  <w:style w:type="character" w:customStyle="1" w:styleId="FontStyle27">
    <w:name w:val="Font Style27"/>
    <w:uiPriority w:val="99"/>
    <w:rsid w:val="00A67039"/>
    <w:rPr>
      <w:rFonts w:ascii="Times New Roman" w:hAnsi="Times New Roman" w:cs="Times New Roman"/>
      <w:b/>
      <w:bCs/>
      <w:sz w:val="22"/>
      <w:szCs w:val="22"/>
    </w:rPr>
  </w:style>
  <w:style w:type="paragraph" w:styleId="ad">
    <w:name w:val="Body Text Indent"/>
    <w:basedOn w:val="a"/>
    <w:link w:val="ae"/>
    <w:unhideWhenUsed/>
    <w:rsid w:val="008B7BF8"/>
    <w:pPr>
      <w:spacing w:after="120"/>
      <w:ind w:left="283"/>
    </w:pPr>
  </w:style>
  <w:style w:type="character" w:customStyle="1" w:styleId="ae">
    <w:name w:val="Основной текст с отступом Знак"/>
    <w:basedOn w:val="a0"/>
    <w:link w:val="ad"/>
    <w:uiPriority w:val="99"/>
    <w:semiHidden/>
    <w:rsid w:val="008B7BF8"/>
  </w:style>
  <w:style w:type="character" w:customStyle="1" w:styleId="40">
    <w:name w:val="Заголовок 4 Знак"/>
    <w:basedOn w:val="a0"/>
    <w:link w:val="4"/>
    <w:rsid w:val="008B7BF8"/>
    <w:rPr>
      <w:rFonts w:ascii="Times New Roman" w:eastAsia="Times New Roman" w:hAnsi="Times New Roman" w:cs="Times New Roman"/>
      <w:iCs/>
      <w:smallCaps/>
      <w:snapToGrid w:val="0"/>
      <w:sz w:val="28"/>
      <w:szCs w:val="20"/>
      <w:lang w:eastAsia="ru-RU"/>
    </w:rPr>
  </w:style>
  <w:style w:type="character" w:customStyle="1" w:styleId="50">
    <w:name w:val="Заголовок 5 Знак"/>
    <w:basedOn w:val="a0"/>
    <w:link w:val="5"/>
    <w:rsid w:val="008B7BF8"/>
    <w:rPr>
      <w:rFonts w:ascii="Times New Roman" w:eastAsia="Times New Roman" w:hAnsi="Times New Roman" w:cs="Times New Roman"/>
      <w:i/>
      <w:snapToGrid w:val="0"/>
      <w:sz w:val="28"/>
      <w:szCs w:val="20"/>
      <w:lang w:eastAsia="ru-RU"/>
    </w:rPr>
  </w:style>
  <w:style w:type="character" w:customStyle="1" w:styleId="80">
    <w:name w:val="Заголовок 8 Знак"/>
    <w:basedOn w:val="a0"/>
    <w:link w:val="8"/>
    <w:rsid w:val="008B7BF8"/>
    <w:rPr>
      <w:rFonts w:ascii="Times New Roman" w:eastAsia="Times New Roman" w:hAnsi="Times New Roman" w:cs="Times New Roman"/>
      <w:b/>
      <w:bCs/>
      <w:i/>
      <w:iCs/>
      <w:snapToGrid w:val="0"/>
      <w:sz w:val="24"/>
      <w:szCs w:val="20"/>
      <w:lang w:eastAsia="ru-RU"/>
    </w:rPr>
  </w:style>
  <w:style w:type="character" w:customStyle="1" w:styleId="90">
    <w:name w:val="Заголовок 9 Знак"/>
    <w:basedOn w:val="a0"/>
    <w:link w:val="9"/>
    <w:rsid w:val="008B7BF8"/>
    <w:rPr>
      <w:rFonts w:ascii="Times New Roman" w:eastAsia="Times New Roman" w:hAnsi="Times New Roman" w:cs="Times New Roman"/>
      <w:snapToGrid w:val="0"/>
      <w:sz w:val="24"/>
      <w:szCs w:val="20"/>
      <w:lang w:eastAsia="ru-RU"/>
    </w:rPr>
  </w:style>
  <w:style w:type="numbering" w:customStyle="1" w:styleId="11">
    <w:name w:val="Нет списка1"/>
    <w:next w:val="a2"/>
    <w:semiHidden/>
    <w:rsid w:val="008B7BF8"/>
  </w:style>
  <w:style w:type="paragraph" w:styleId="21">
    <w:name w:val="Body Text Indent 2"/>
    <w:basedOn w:val="a"/>
    <w:link w:val="22"/>
    <w:rsid w:val="008B7BF8"/>
    <w:pPr>
      <w:spacing w:before="300" w:after="0" w:line="320" w:lineRule="auto"/>
      <w:ind w:firstLine="2640"/>
    </w:pPr>
    <w:rPr>
      <w:rFonts w:ascii="Times New Roman" w:eastAsia="Times New Roman" w:hAnsi="Times New Roman" w:cs="Times New Roman"/>
      <w:i/>
      <w:iCs/>
      <w:snapToGrid w:val="0"/>
      <w:sz w:val="18"/>
      <w:szCs w:val="20"/>
      <w:lang w:eastAsia="ru-RU"/>
    </w:rPr>
  </w:style>
  <w:style w:type="character" w:customStyle="1" w:styleId="22">
    <w:name w:val="Основной текст с отступом 2 Знак"/>
    <w:basedOn w:val="a0"/>
    <w:link w:val="21"/>
    <w:rsid w:val="008B7BF8"/>
    <w:rPr>
      <w:rFonts w:ascii="Times New Roman" w:eastAsia="Times New Roman" w:hAnsi="Times New Roman" w:cs="Times New Roman"/>
      <w:i/>
      <w:iCs/>
      <w:snapToGrid w:val="0"/>
      <w:sz w:val="18"/>
      <w:szCs w:val="20"/>
      <w:lang w:eastAsia="ru-RU"/>
    </w:rPr>
  </w:style>
  <w:style w:type="paragraph" w:styleId="31">
    <w:name w:val="Body Text Indent 3"/>
    <w:basedOn w:val="a"/>
    <w:link w:val="32"/>
    <w:rsid w:val="008B7BF8"/>
    <w:pPr>
      <w:spacing w:after="0" w:line="480" w:lineRule="auto"/>
      <w:ind w:firstLine="200"/>
    </w:pPr>
    <w:rPr>
      <w:rFonts w:ascii="Times New Roman" w:eastAsia="Times New Roman" w:hAnsi="Times New Roman" w:cs="Times New Roman"/>
      <w:snapToGrid w:val="0"/>
      <w:sz w:val="18"/>
      <w:szCs w:val="20"/>
      <w:lang w:eastAsia="ru-RU"/>
    </w:rPr>
  </w:style>
  <w:style w:type="character" w:customStyle="1" w:styleId="32">
    <w:name w:val="Основной текст с отступом 3 Знак"/>
    <w:basedOn w:val="a0"/>
    <w:link w:val="31"/>
    <w:rsid w:val="008B7BF8"/>
    <w:rPr>
      <w:rFonts w:ascii="Times New Roman" w:eastAsia="Times New Roman" w:hAnsi="Times New Roman" w:cs="Times New Roman"/>
      <w:snapToGrid w:val="0"/>
      <w:sz w:val="18"/>
      <w:szCs w:val="20"/>
      <w:lang w:eastAsia="ru-RU"/>
    </w:rPr>
  </w:style>
  <w:style w:type="character" w:styleId="af">
    <w:name w:val="page number"/>
    <w:basedOn w:val="a0"/>
    <w:rsid w:val="008B7BF8"/>
  </w:style>
  <w:style w:type="paragraph" w:styleId="23">
    <w:name w:val="Body Text 2"/>
    <w:basedOn w:val="a"/>
    <w:link w:val="24"/>
    <w:rsid w:val="008B7BF8"/>
    <w:pPr>
      <w:spacing w:after="0" w:line="240" w:lineRule="auto"/>
      <w:jc w:val="both"/>
    </w:pPr>
    <w:rPr>
      <w:rFonts w:ascii="Times New Roman" w:eastAsia="Times New Roman" w:hAnsi="Times New Roman" w:cs="Times New Roman"/>
      <w:snapToGrid w:val="0"/>
      <w:sz w:val="28"/>
      <w:szCs w:val="20"/>
      <w:lang w:eastAsia="ru-RU"/>
    </w:rPr>
  </w:style>
  <w:style w:type="character" w:customStyle="1" w:styleId="24">
    <w:name w:val="Основной текст 2 Знак"/>
    <w:basedOn w:val="a0"/>
    <w:link w:val="23"/>
    <w:rsid w:val="008B7BF8"/>
    <w:rPr>
      <w:rFonts w:ascii="Times New Roman" w:eastAsia="Times New Roman" w:hAnsi="Times New Roman" w:cs="Times New Roman"/>
      <w:snapToGrid w:val="0"/>
      <w:sz w:val="28"/>
      <w:szCs w:val="20"/>
      <w:lang w:eastAsia="ru-RU"/>
    </w:rPr>
  </w:style>
  <w:style w:type="paragraph" w:styleId="33">
    <w:name w:val="Body Text 3"/>
    <w:basedOn w:val="a"/>
    <w:link w:val="34"/>
    <w:rsid w:val="008B7BF8"/>
    <w:pPr>
      <w:spacing w:after="0" w:line="240" w:lineRule="auto"/>
      <w:jc w:val="both"/>
    </w:pPr>
    <w:rPr>
      <w:rFonts w:ascii="Times New Roman" w:eastAsia="Times New Roman" w:hAnsi="Times New Roman" w:cs="Times New Roman"/>
      <w:snapToGrid w:val="0"/>
      <w:sz w:val="28"/>
      <w:szCs w:val="20"/>
      <w:u w:val="single"/>
      <w:lang w:eastAsia="ru-RU"/>
    </w:rPr>
  </w:style>
  <w:style w:type="character" w:customStyle="1" w:styleId="34">
    <w:name w:val="Основной текст 3 Знак"/>
    <w:basedOn w:val="a0"/>
    <w:link w:val="33"/>
    <w:rsid w:val="008B7BF8"/>
    <w:rPr>
      <w:rFonts w:ascii="Times New Roman" w:eastAsia="Times New Roman" w:hAnsi="Times New Roman" w:cs="Times New Roman"/>
      <w:snapToGrid w:val="0"/>
      <w:sz w:val="28"/>
      <w:szCs w:val="20"/>
      <w:u w:val="single"/>
      <w:lang w:eastAsia="ru-RU"/>
    </w:rPr>
  </w:style>
  <w:style w:type="table" w:styleId="af0">
    <w:name w:val="Table Grid"/>
    <w:basedOn w:val="a1"/>
    <w:rsid w:val="008B7BF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Підрозділ"/>
    <w:basedOn w:val="a"/>
    <w:rsid w:val="008B7BF8"/>
    <w:pPr>
      <w:spacing w:after="0" w:line="312" w:lineRule="auto"/>
      <w:jc w:val="center"/>
    </w:pPr>
    <w:rPr>
      <w:rFonts w:ascii="Times New Roman" w:eastAsia="Times New Roman" w:hAnsi="Times New Roman" w:cs="Arial"/>
      <w:b/>
      <w:bCs/>
      <w:i/>
      <w:sz w:val="24"/>
      <w:szCs w:val="20"/>
      <w:lang w:eastAsia="ru-RU"/>
    </w:rPr>
  </w:style>
  <w:style w:type="character" w:styleId="af2">
    <w:name w:val="Hyperlink"/>
    <w:basedOn w:val="a0"/>
    <w:rsid w:val="008B7BF8"/>
    <w:rPr>
      <w:color w:val="0000FF"/>
      <w:u w:val="single"/>
    </w:rPr>
  </w:style>
  <w:style w:type="paragraph" w:styleId="af3">
    <w:name w:val="Title"/>
    <w:basedOn w:val="a"/>
    <w:link w:val="af4"/>
    <w:qFormat/>
    <w:rsid w:val="008B7BF8"/>
    <w:pPr>
      <w:spacing w:after="0" w:line="240" w:lineRule="auto"/>
      <w:jc w:val="center"/>
    </w:pPr>
    <w:rPr>
      <w:rFonts w:ascii="Times New Roman" w:eastAsia="Times New Roman" w:hAnsi="Times New Roman" w:cs="Times New Roman"/>
      <w:b/>
      <w:sz w:val="20"/>
      <w:szCs w:val="20"/>
      <w:lang w:val="ru-RU" w:eastAsia="ru-RU"/>
    </w:rPr>
  </w:style>
  <w:style w:type="character" w:customStyle="1" w:styleId="af4">
    <w:name w:val="Название Знак"/>
    <w:basedOn w:val="a0"/>
    <w:link w:val="af3"/>
    <w:rsid w:val="008B7BF8"/>
    <w:rPr>
      <w:rFonts w:ascii="Times New Roman" w:eastAsia="Times New Roman" w:hAnsi="Times New Roman" w:cs="Times New Roman"/>
      <w:b/>
      <w:sz w:val="20"/>
      <w:szCs w:val="20"/>
      <w:lang w:val="ru-RU" w:eastAsia="ru-RU"/>
    </w:rPr>
  </w:style>
  <w:style w:type="paragraph" w:customStyle="1" w:styleId="81">
    <w:name w:val="заголовок 8"/>
    <w:basedOn w:val="a"/>
    <w:next w:val="a"/>
    <w:rsid w:val="008B7BF8"/>
    <w:pPr>
      <w:keepNext/>
      <w:spacing w:after="0" w:line="240" w:lineRule="auto"/>
      <w:jc w:val="both"/>
    </w:pPr>
    <w:rPr>
      <w:rFonts w:ascii="Times New Roman" w:eastAsia="Times New Roman" w:hAnsi="Times New Roman" w:cs="Times New Roman"/>
      <w:b/>
      <w:sz w:val="20"/>
      <w:szCs w:val="20"/>
      <w:lang w:eastAsia="ru-RU"/>
    </w:rPr>
  </w:style>
  <w:style w:type="paragraph" w:customStyle="1" w:styleId="af5">
    <w:name w:val="Знак"/>
    <w:basedOn w:val="a"/>
    <w:rsid w:val="008B7BF8"/>
    <w:pPr>
      <w:spacing w:after="0" w:line="240" w:lineRule="auto"/>
    </w:pPr>
    <w:rPr>
      <w:rFonts w:ascii="Verdana" w:eastAsia="Times New Roman" w:hAnsi="Verdana" w:cs="Verdana"/>
      <w:sz w:val="20"/>
      <w:szCs w:val="20"/>
      <w:lang w:val="en-US"/>
    </w:rPr>
  </w:style>
  <w:style w:type="paragraph" w:customStyle="1" w:styleId="Default">
    <w:name w:val="Default"/>
    <w:rsid w:val="008B7BF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Style2">
    <w:name w:val="Style2"/>
    <w:basedOn w:val="a"/>
    <w:rsid w:val="008B7BF8"/>
    <w:pPr>
      <w:widowControl w:val="0"/>
      <w:autoSpaceDE w:val="0"/>
      <w:autoSpaceDN w:val="0"/>
      <w:adjustRightInd w:val="0"/>
      <w:spacing w:after="0" w:line="230" w:lineRule="exact"/>
      <w:ind w:firstLine="341"/>
      <w:jc w:val="both"/>
    </w:pPr>
    <w:rPr>
      <w:rFonts w:ascii="Georgia" w:eastAsia="Times New Roman" w:hAnsi="Georgia" w:cs="Times New Roman"/>
      <w:sz w:val="24"/>
      <w:szCs w:val="24"/>
      <w:lang w:eastAsia="uk-UA"/>
    </w:rPr>
  </w:style>
  <w:style w:type="character" w:customStyle="1" w:styleId="FontStyle12">
    <w:name w:val="Font Style12"/>
    <w:basedOn w:val="a0"/>
    <w:rsid w:val="008B7BF8"/>
    <w:rPr>
      <w:rFonts w:ascii="Georgia" w:hAnsi="Georgia" w:cs="Georgia"/>
      <w:sz w:val="20"/>
      <w:szCs w:val="20"/>
    </w:rPr>
  </w:style>
  <w:style w:type="character" w:customStyle="1" w:styleId="af6">
    <w:name w:val="Основной текст_"/>
    <w:link w:val="12"/>
    <w:rsid w:val="008B7BF8"/>
    <w:rPr>
      <w:sz w:val="15"/>
      <w:szCs w:val="15"/>
      <w:shd w:val="clear" w:color="auto" w:fill="FFFFFF"/>
    </w:rPr>
  </w:style>
  <w:style w:type="character" w:customStyle="1" w:styleId="65pt">
    <w:name w:val="Основной текст + 6;5 pt"/>
    <w:rsid w:val="008B7BF8"/>
    <w:rPr>
      <w:rFonts w:ascii="Times New Roman" w:eastAsia="Times New Roman" w:hAnsi="Times New Roman" w:cs="Times New Roman"/>
      <w:b w:val="0"/>
      <w:bCs w:val="0"/>
      <w:i w:val="0"/>
      <w:iCs w:val="0"/>
      <w:smallCaps w:val="0"/>
      <w:strike w:val="0"/>
      <w:color w:val="000000"/>
      <w:spacing w:val="0"/>
      <w:w w:val="100"/>
      <w:position w:val="0"/>
      <w:sz w:val="13"/>
      <w:szCs w:val="13"/>
      <w:u w:val="none"/>
      <w:lang w:val="uk-UA" w:eastAsia="uk-UA" w:bidi="uk-UA"/>
    </w:rPr>
  </w:style>
  <w:style w:type="paragraph" w:customStyle="1" w:styleId="12">
    <w:name w:val="Основной текст1"/>
    <w:basedOn w:val="a"/>
    <w:link w:val="af6"/>
    <w:rsid w:val="008B7BF8"/>
    <w:pPr>
      <w:widowControl w:val="0"/>
      <w:shd w:val="clear" w:color="auto" w:fill="FFFFFF"/>
      <w:spacing w:before="180" w:after="0" w:line="192" w:lineRule="exact"/>
      <w:ind w:hanging="280"/>
      <w:jc w:val="both"/>
    </w:pPr>
    <w:rPr>
      <w:sz w:val="15"/>
      <w:szCs w:val="15"/>
      <w:shd w:val="clear" w:color="auto" w:fill="FFFFFF"/>
    </w:rPr>
  </w:style>
  <w:style w:type="character" w:customStyle="1" w:styleId="13">
    <w:name w:val="Заголовок №1_"/>
    <w:link w:val="14"/>
    <w:rsid w:val="008B7BF8"/>
    <w:rPr>
      <w:b/>
      <w:bCs/>
      <w:sz w:val="15"/>
      <w:szCs w:val="15"/>
      <w:shd w:val="clear" w:color="auto" w:fill="FFFFFF"/>
    </w:rPr>
  </w:style>
  <w:style w:type="paragraph" w:customStyle="1" w:styleId="14">
    <w:name w:val="Заголовок №1"/>
    <w:basedOn w:val="a"/>
    <w:link w:val="13"/>
    <w:rsid w:val="008B7BF8"/>
    <w:pPr>
      <w:widowControl w:val="0"/>
      <w:shd w:val="clear" w:color="auto" w:fill="FFFFFF"/>
      <w:spacing w:before="180" w:after="180" w:line="187" w:lineRule="exact"/>
      <w:jc w:val="center"/>
      <w:outlineLvl w:val="0"/>
    </w:pPr>
    <w:rPr>
      <w:b/>
      <w:bCs/>
      <w:sz w:val="15"/>
      <w:szCs w:val="15"/>
      <w:shd w:val="clear" w:color="auto" w:fill="FFFFFF"/>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8B7BF8"/>
    <w:pPr>
      <w:spacing w:after="0" w:line="240" w:lineRule="auto"/>
    </w:pPr>
    <w:rPr>
      <w:rFonts w:ascii="Verdana" w:eastAsia="Times New Roman" w:hAnsi="Verdana" w:cs="Verdana"/>
      <w:sz w:val="20"/>
      <w:szCs w:val="20"/>
      <w:lang w:val="en-US"/>
    </w:rPr>
  </w:style>
  <w:style w:type="character" w:styleId="af7">
    <w:name w:val="Strong"/>
    <w:basedOn w:val="a0"/>
    <w:uiPriority w:val="22"/>
    <w:qFormat/>
    <w:rsid w:val="008B7BF8"/>
    <w:rPr>
      <w:b/>
      <w:bCs/>
    </w:rPr>
  </w:style>
  <w:style w:type="character" w:customStyle="1" w:styleId="apple-converted-space">
    <w:name w:val="apple-converted-space"/>
    <w:basedOn w:val="a0"/>
    <w:rsid w:val="008B7BF8"/>
  </w:style>
  <w:style w:type="paragraph" w:styleId="af8">
    <w:name w:val="Normal (Web)"/>
    <w:basedOn w:val="a"/>
    <w:uiPriority w:val="99"/>
    <w:unhideWhenUsed/>
    <w:rsid w:val="008B7BF8"/>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5">
    <w:name w:val="Сетка таблицы1"/>
    <w:basedOn w:val="a1"/>
    <w:next w:val="af0"/>
    <w:rsid w:val="008B7BF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0"/>
    <w:rsid w:val="008B7BF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1D5CD8"/>
    <w:pPr>
      <w:widowControl w:val="0"/>
      <w:autoSpaceDE w:val="0"/>
      <w:autoSpaceDN w:val="0"/>
      <w:adjustRightInd w:val="0"/>
      <w:spacing w:after="0" w:line="229" w:lineRule="exact"/>
      <w:jc w:val="center"/>
    </w:pPr>
    <w:rPr>
      <w:rFonts w:ascii="Times New Roman" w:eastAsia="Times New Roman" w:hAnsi="Times New Roman" w:cs="Times New Roman"/>
      <w:sz w:val="24"/>
      <w:szCs w:val="24"/>
      <w:lang w:eastAsia="uk-UA"/>
    </w:rPr>
  </w:style>
  <w:style w:type="character" w:customStyle="1" w:styleId="FontStyle16">
    <w:name w:val="Font Style16"/>
    <w:uiPriority w:val="99"/>
    <w:rsid w:val="001D5CD8"/>
    <w:rPr>
      <w:rFonts w:ascii="Times New Roman" w:hAnsi="Times New Roman" w:cs="Times New Roman"/>
      <w:sz w:val="14"/>
      <w:szCs w:val="14"/>
    </w:rPr>
  </w:style>
  <w:style w:type="character" w:customStyle="1" w:styleId="FontStyle13">
    <w:name w:val="Font Style13"/>
    <w:uiPriority w:val="99"/>
    <w:rsid w:val="001D5CD8"/>
    <w:rPr>
      <w:rFonts w:ascii="Times New Roman" w:hAnsi="Times New Roman" w:cs="Times New Roman"/>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93521">
      <w:bodyDiv w:val="1"/>
      <w:marLeft w:val="0"/>
      <w:marRight w:val="0"/>
      <w:marTop w:val="0"/>
      <w:marBottom w:val="0"/>
      <w:divBdr>
        <w:top w:val="none" w:sz="0" w:space="0" w:color="auto"/>
        <w:left w:val="none" w:sz="0" w:space="0" w:color="auto"/>
        <w:bottom w:val="none" w:sz="0" w:space="0" w:color="auto"/>
        <w:right w:val="none" w:sz="0" w:space="0" w:color="auto"/>
      </w:divBdr>
    </w:div>
    <w:div w:id="18896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rada.gov.ua/cgi-bin%20/laws/main.cgi?nreg=254%EA%2F96-%E2%F0" TargetMode="External"/><Relationship Id="rId18" Type="http://schemas.openxmlformats.org/officeDocument/2006/relationships/hyperlink" Target="http://zakon4.rada.gov.ua/laws/show/z1669-12" TargetMode="Externa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hyperlink" Target="http://www.vet.gov.ua/node/5365" TargetMode="External"/><Relationship Id="rId7" Type="http://schemas.openxmlformats.org/officeDocument/2006/relationships/endnotes" Target="endnotes.xml"/><Relationship Id="rId12" Type="http://schemas.openxmlformats.org/officeDocument/2006/relationships/hyperlink" Target="http://zakon.rada.gov.ua/cgi-bin%20/laws/main.cgi?nreg=254%EA%2F96-%E2%F0" TargetMode="External"/><Relationship Id="rId17" Type="http://schemas.openxmlformats.org/officeDocument/2006/relationships/hyperlink" Target="http://zakon.rada.gov.ua/cgi-bin%20/laws/main.cgi?nreg=254%EA%2F96-%E2%F0" TargetMode="External"/><Relationship Id="rId25"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zakon.rada.gov.ua/cgi-bin%20/laws/main.cgi?nreg=254%EA%2F96-%E2%F0" TargetMode="External"/><Relationship Id="rId20" Type="http://schemas.openxmlformats.org/officeDocument/2006/relationships/hyperlink" Target="http://zakon.rada.gov.u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s.gov.ua/nk/" TargetMode="External"/><Relationship Id="rId24" Type="http://schemas.openxmlformats.org/officeDocument/2006/relationships/hyperlink" Target="http://zakon.rada.gov.ua" TargetMode="External"/><Relationship Id="rId5" Type="http://schemas.openxmlformats.org/officeDocument/2006/relationships/webSettings" Target="webSettings.xml"/><Relationship Id="rId15" Type="http://schemas.openxmlformats.org/officeDocument/2006/relationships/hyperlink" Target="http://zakon.rada.gov.ua/cgi-bin%20/laws/main.cgi?nreg=254%EA%2F96-%E2%F0" TargetMode="External"/><Relationship Id="rId23" Type="http://schemas.openxmlformats.org/officeDocument/2006/relationships/hyperlink" Target="http://www.vet.gov.ua/node/5364" TargetMode="External"/><Relationship Id="rId28" Type="http://schemas.openxmlformats.org/officeDocument/2006/relationships/hyperlink" Target="http://www.nau.kiev.ua" TargetMode="External"/><Relationship Id="rId10" Type="http://schemas.openxmlformats.org/officeDocument/2006/relationships/hyperlink" Target="http://zakon.rada.gov.ua" TargetMode="External"/><Relationship Id="rId19" Type="http://schemas.openxmlformats.org/officeDocument/2006/relationships/hyperlink" Target="http://www.vet.gov.ua/node/536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rada.gov.ua/cgi-bin%20/laws/main.cgi?nreg=254%EA%2F96-%E2%F0" TargetMode="External"/><Relationship Id="rId14" Type="http://schemas.openxmlformats.org/officeDocument/2006/relationships/hyperlink" Target="http://zakon.rada.gov.ua/cgi-bin%20/laws/main.cgi?nreg=254%EA%2F96-%E2%F0" TargetMode="External"/><Relationship Id="rId22" Type="http://schemas.openxmlformats.org/officeDocument/2006/relationships/hyperlink" Target="http://zakon.rada.gov.ua" TargetMode="External"/><Relationship Id="rId27" Type="http://schemas.openxmlformats.org/officeDocument/2006/relationships/hyperlink" Target="http://www.rad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24</Pages>
  <Words>31375</Words>
  <Characters>17884</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j024</dc:creator>
  <cp:keywords/>
  <dc:description/>
  <cp:lastModifiedBy>j024</cp:lastModifiedBy>
  <cp:revision>92</cp:revision>
  <cp:lastPrinted>2016-10-04T10:02:00Z</cp:lastPrinted>
  <dcterms:created xsi:type="dcterms:W3CDTF">2016-09-29T22:33:00Z</dcterms:created>
  <dcterms:modified xsi:type="dcterms:W3CDTF">2016-10-04T21:41:00Z</dcterms:modified>
</cp:coreProperties>
</file>