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41" w:rsidRDefault="006A1341" w:rsidP="006A1341">
      <w:pPr>
        <w:pStyle w:val="a3"/>
        <w:spacing w:after="0" w:line="360" w:lineRule="auto"/>
        <w:ind w:left="1494"/>
        <w:jc w:val="right"/>
        <w:rPr>
          <w:rFonts w:ascii="Times New Roman" w:hAnsi="Times New Roman" w:cs="Times New Roman"/>
          <w:b/>
          <w:i/>
          <w:sz w:val="24"/>
          <w:szCs w:val="24"/>
        </w:rPr>
      </w:pPr>
      <w:r>
        <w:rPr>
          <w:rFonts w:ascii="Times New Roman" w:hAnsi="Times New Roman" w:cs="Times New Roman"/>
          <w:b/>
          <w:i/>
          <w:sz w:val="24"/>
          <w:szCs w:val="24"/>
        </w:rPr>
        <w:t>Татарин Н.Б.</w:t>
      </w:r>
    </w:p>
    <w:p w:rsidR="006A1341" w:rsidRDefault="006A1341" w:rsidP="006A1341">
      <w:pPr>
        <w:pStyle w:val="a3"/>
        <w:spacing w:after="0" w:line="360" w:lineRule="auto"/>
        <w:ind w:left="1494"/>
        <w:jc w:val="right"/>
        <w:rPr>
          <w:rFonts w:ascii="Times New Roman" w:hAnsi="Times New Roman" w:cs="Times New Roman"/>
          <w:b/>
          <w:i/>
          <w:sz w:val="24"/>
          <w:szCs w:val="24"/>
        </w:rPr>
      </w:pPr>
      <w:r>
        <w:rPr>
          <w:rFonts w:ascii="Times New Roman" w:hAnsi="Times New Roman" w:cs="Times New Roman"/>
          <w:b/>
          <w:i/>
          <w:sz w:val="24"/>
          <w:szCs w:val="24"/>
        </w:rPr>
        <w:t xml:space="preserve">Львівський національний університет ім. </w:t>
      </w:r>
      <w:proofErr w:type="spellStart"/>
      <w:r>
        <w:rPr>
          <w:rFonts w:ascii="Times New Roman" w:hAnsi="Times New Roman" w:cs="Times New Roman"/>
          <w:b/>
          <w:i/>
          <w:sz w:val="24"/>
          <w:szCs w:val="24"/>
        </w:rPr>
        <w:t>І.Франка</w:t>
      </w:r>
      <w:proofErr w:type="spellEnd"/>
    </w:p>
    <w:p w:rsidR="006A1341" w:rsidRPr="006A1341" w:rsidRDefault="006A1341" w:rsidP="006A1341">
      <w:pPr>
        <w:pStyle w:val="a3"/>
        <w:spacing w:after="0" w:line="360" w:lineRule="auto"/>
        <w:ind w:left="1494"/>
        <w:jc w:val="right"/>
        <w:rPr>
          <w:rFonts w:ascii="Times New Roman" w:hAnsi="Times New Roman" w:cs="Times New Roman"/>
          <w:b/>
          <w:i/>
          <w:sz w:val="24"/>
          <w:szCs w:val="24"/>
        </w:rPr>
      </w:pPr>
      <w:r>
        <w:rPr>
          <w:rFonts w:ascii="Times New Roman" w:hAnsi="Times New Roman" w:cs="Times New Roman"/>
          <w:b/>
          <w:i/>
          <w:sz w:val="24"/>
          <w:szCs w:val="24"/>
        </w:rPr>
        <w:t>м. Львів</w:t>
      </w:r>
    </w:p>
    <w:p w:rsidR="006A1341" w:rsidRDefault="006A1341" w:rsidP="006A1341">
      <w:pPr>
        <w:pStyle w:val="a3"/>
        <w:spacing w:after="0" w:line="360" w:lineRule="auto"/>
        <w:ind w:left="1494"/>
        <w:jc w:val="right"/>
        <w:rPr>
          <w:rFonts w:ascii="Times New Roman" w:hAnsi="Times New Roman" w:cs="Times New Roman"/>
          <w:b/>
          <w:sz w:val="24"/>
          <w:szCs w:val="24"/>
        </w:rPr>
      </w:pPr>
      <w:r>
        <w:rPr>
          <w:rFonts w:ascii="Times New Roman" w:hAnsi="Times New Roman" w:cs="Times New Roman"/>
          <w:b/>
          <w:sz w:val="24"/>
          <w:szCs w:val="24"/>
        </w:rPr>
        <w:t>ПРОБЛЕМНІ АСПЕКТИ ФОРМУВАННЯ СУЧАСНОЇ СИСТЕМИ ПУБЛІЧНИХ ФІНАНСІВ УКРАЇНИ</w:t>
      </w:r>
    </w:p>
    <w:p w:rsidR="005A6ED8" w:rsidRPr="006A1341" w:rsidRDefault="005A6ED8" w:rsidP="006A1341">
      <w:pPr>
        <w:pStyle w:val="a3"/>
        <w:spacing w:after="0" w:line="360" w:lineRule="auto"/>
        <w:jc w:val="both"/>
        <w:rPr>
          <w:rFonts w:ascii="Times New Roman" w:hAnsi="Times New Roman" w:cs="Times New Roman"/>
          <w:sz w:val="24"/>
          <w:szCs w:val="24"/>
        </w:rPr>
      </w:pPr>
    </w:p>
    <w:p w:rsidR="005A6ED8" w:rsidRPr="006A1341" w:rsidRDefault="005A6ED8" w:rsidP="006A1341">
      <w:pPr>
        <w:pStyle w:val="a6"/>
        <w:shd w:val="clear" w:color="auto" w:fill="FFFFFF"/>
        <w:spacing w:before="0" w:beforeAutospacing="0" w:after="0" w:afterAutospacing="0" w:line="360" w:lineRule="auto"/>
        <w:ind w:firstLine="708"/>
        <w:jc w:val="both"/>
      </w:pPr>
      <w:r w:rsidRPr="006A1341">
        <w:t>С</w:t>
      </w:r>
      <w:r w:rsidRPr="006A1341">
        <w:t>кладні політичні та економічні процеси, які відбуваються в Україні останні роки, безумовно, мають свої негативні наслідки та вплив на фінансовий стан країни. Що ставить під загрозу можливості економічного розвитку, фінансової незалежності та підвищення рівня життя населення країни. Тому виникає потреба у постійному моніторингу сучасного стану системи</w:t>
      </w:r>
      <w:r w:rsidR="006A1341">
        <w:t xml:space="preserve"> публічних фінансів</w:t>
      </w:r>
      <w:r w:rsidRPr="006A1341">
        <w:t>, що дозволить вчасно визначити негативні та проблемні чинники, та вчасно розробити заходи щодо їх подолання.</w:t>
      </w:r>
    </w:p>
    <w:p w:rsidR="005A6ED8" w:rsidRPr="006A1341" w:rsidRDefault="005A6ED8" w:rsidP="006A1341">
      <w:pPr>
        <w:pStyle w:val="a6"/>
        <w:shd w:val="clear" w:color="auto" w:fill="FFFFFF"/>
        <w:spacing w:before="0" w:beforeAutospacing="0" w:after="0" w:afterAutospacing="0" w:line="360" w:lineRule="auto"/>
        <w:ind w:firstLine="708"/>
        <w:jc w:val="both"/>
      </w:pPr>
      <w:r w:rsidRPr="006A1341">
        <w:t xml:space="preserve">Вивчення системи </w:t>
      </w:r>
      <w:r w:rsidR="006A1341">
        <w:t>публічних фінансів</w:t>
      </w:r>
      <w:r w:rsidR="006A1341" w:rsidRPr="006A1341">
        <w:t xml:space="preserve"> </w:t>
      </w:r>
      <w:r w:rsidRPr="006A1341">
        <w:t>України в умовах зростання ролі держави з управління фінансами та дослідження взаємозв’язку між різними елементами фінансової системи набувають особливого значення, оскільки від оптимального функціонування фінансової системи країни залежить забезпечення фінансовими ресурсами різних сфер суспільного життя.</w:t>
      </w:r>
    </w:p>
    <w:p w:rsidR="005A6ED8" w:rsidRPr="006A1341" w:rsidRDefault="005A6ED8" w:rsidP="006A1341">
      <w:pPr>
        <w:pStyle w:val="a6"/>
        <w:shd w:val="clear" w:color="auto" w:fill="FFFFFF"/>
        <w:spacing w:before="0" w:beforeAutospacing="0" w:after="0" w:afterAutospacing="0" w:line="360" w:lineRule="auto"/>
        <w:ind w:firstLine="708"/>
        <w:jc w:val="both"/>
      </w:pPr>
      <w:r w:rsidRPr="006A1341">
        <w:t>Тому в нових соціально-економічних умовах актуальним питанням у галузі фінансового права стає дослідження поняття та структури системи</w:t>
      </w:r>
      <w:r w:rsidR="006A1341">
        <w:t xml:space="preserve"> </w:t>
      </w:r>
      <w:r w:rsidR="006A1341">
        <w:t>публічних фінансів</w:t>
      </w:r>
      <w:r w:rsidRPr="006A1341">
        <w:t>, відшукування нових підходів до вирішення гострих економічних і соціальних проблем. Перед фінансовою наукою постають важливі питання про напрями й засоби зміцнення системи</w:t>
      </w:r>
      <w:r w:rsidR="006A1341">
        <w:t xml:space="preserve"> </w:t>
      </w:r>
      <w:r w:rsidR="006A1341">
        <w:t>публічних фінансів</w:t>
      </w:r>
      <w:r w:rsidRPr="006A1341">
        <w:t>, наповнення державного бюджету, зміцнення національної валюти тощо.</w:t>
      </w:r>
    </w:p>
    <w:p w:rsidR="005A6ED8" w:rsidRPr="006A1341" w:rsidRDefault="005A6ED8" w:rsidP="006A1341">
      <w:pPr>
        <w:spacing w:after="0" w:line="360" w:lineRule="auto"/>
        <w:ind w:firstLine="708"/>
        <w:jc w:val="both"/>
        <w:rPr>
          <w:rFonts w:ascii="Times New Roman" w:hAnsi="Times New Roman" w:cs="Times New Roman"/>
          <w:sz w:val="24"/>
          <w:szCs w:val="24"/>
        </w:rPr>
      </w:pPr>
      <w:r w:rsidRPr="006A1341">
        <w:rPr>
          <w:rFonts w:ascii="Times New Roman" w:hAnsi="Times New Roman" w:cs="Times New Roman"/>
          <w:sz w:val="24"/>
          <w:szCs w:val="24"/>
        </w:rPr>
        <w:t>Сучасна система публічних фінансів України є підсистемою фінансової системи України, яка має окремі ланки, що утворюються групами фінансових відносин, яким притаманні специфічні особливості і які виникають у процесі утворення, управління, розподілу (перерозподілу) та використання публічних і приватних фондів коштів, які існують у державі.</w:t>
      </w:r>
    </w:p>
    <w:p w:rsidR="005A6ED8" w:rsidRPr="006A1341" w:rsidRDefault="005A6ED8" w:rsidP="006A1341">
      <w:pPr>
        <w:spacing w:after="0" w:line="360" w:lineRule="auto"/>
        <w:ind w:firstLine="708"/>
        <w:jc w:val="both"/>
        <w:rPr>
          <w:rFonts w:ascii="Times New Roman" w:hAnsi="Times New Roman" w:cs="Times New Roman"/>
          <w:sz w:val="24"/>
          <w:szCs w:val="24"/>
        </w:rPr>
      </w:pPr>
      <w:r w:rsidRPr="006A1341">
        <w:rPr>
          <w:rFonts w:ascii="Times New Roman" w:hAnsi="Times New Roman" w:cs="Times New Roman"/>
          <w:sz w:val="24"/>
          <w:szCs w:val="24"/>
        </w:rPr>
        <w:t>Сучасна система публічних фінансів в Україні включає такі ланки:</w:t>
      </w:r>
    </w:p>
    <w:p w:rsidR="005A6ED8" w:rsidRPr="006A1341" w:rsidRDefault="005A6ED8" w:rsidP="006A1341">
      <w:pPr>
        <w:spacing w:after="0" w:line="360" w:lineRule="auto"/>
        <w:jc w:val="both"/>
        <w:rPr>
          <w:rFonts w:ascii="Times New Roman" w:hAnsi="Times New Roman" w:cs="Times New Roman"/>
          <w:sz w:val="24"/>
          <w:szCs w:val="24"/>
        </w:rPr>
      </w:pPr>
      <w:r w:rsidRPr="006A1341">
        <w:rPr>
          <w:rFonts w:ascii="Times New Roman" w:hAnsi="Times New Roman" w:cs="Times New Roman"/>
          <w:sz w:val="24"/>
          <w:szCs w:val="24"/>
        </w:rPr>
        <w:t>1) публічні фінанси держави - складаються із суспільних відносин, які виникають з приводу утворення, управління, розподілу (перерозподілу) та використання публічних фондів коштів держави;</w:t>
      </w:r>
    </w:p>
    <w:p w:rsidR="005A6ED8" w:rsidRPr="006A1341" w:rsidRDefault="005A6ED8" w:rsidP="006A1341">
      <w:pPr>
        <w:spacing w:after="0" w:line="360" w:lineRule="auto"/>
        <w:jc w:val="both"/>
        <w:rPr>
          <w:rFonts w:ascii="Times New Roman" w:hAnsi="Times New Roman" w:cs="Times New Roman"/>
          <w:sz w:val="24"/>
          <w:szCs w:val="24"/>
        </w:rPr>
      </w:pPr>
      <w:r w:rsidRPr="006A1341">
        <w:rPr>
          <w:rFonts w:ascii="Times New Roman" w:hAnsi="Times New Roman" w:cs="Times New Roman"/>
          <w:sz w:val="24"/>
          <w:szCs w:val="24"/>
        </w:rPr>
        <w:t>2) публічні фінанси місцевого самоврядування - складаються із суспільних відносин, які виникають з приводу утворення, управління, розподілу (перерозподілу) та використання публічних фондів коштів місцевого самоврядування всіх видів;</w:t>
      </w:r>
    </w:p>
    <w:p w:rsidR="005A6ED8" w:rsidRPr="006A1341" w:rsidRDefault="005A6ED8" w:rsidP="006A1341">
      <w:pPr>
        <w:spacing w:after="0" w:line="360" w:lineRule="auto"/>
        <w:jc w:val="both"/>
        <w:rPr>
          <w:rFonts w:ascii="Times New Roman" w:hAnsi="Times New Roman" w:cs="Times New Roman"/>
          <w:sz w:val="24"/>
          <w:szCs w:val="24"/>
        </w:rPr>
      </w:pPr>
      <w:r w:rsidRPr="006A1341">
        <w:rPr>
          <w:rFonts w:ascii="Times New Roman" w:hAnsi="Times New Roman" w:cs="Times New Roman"/>
          <w:sz w:val="24"/>
          <w:szCs w:val="24"/>
        </w:rPr>
        <w:lastRenderedPageBreak/>
        <w:t>3) публічні фінанси суспільного (соціального) призначення - складаються із суспільних відносин, які виникають з приводу утворення, управління, розподілу (перерозподілу) та використання публічних фондів коштів, за рахунок яких задовольняються суспільні (соціальні) інтереси, визнані державою або органами місцевого самоврядування, та які не є державною чи комунальною власністю.</w:t>
      </w:r>
    </w:p>
    <w:p w:rsidR="005A6ED8" w:rsidRPr="006A1341" w:rsidRDefault="005A6ED8" w:rsidP="006A1341">
      <w:pPr>
        <w:spacing w:after="0" w:line="360" w:lineRule="auto"/>
        <w:ind w:firstLine="708"/>
        <w:jc w:val="both"/>
        <w:rPr>
          <w:rFonts w:ascii="Times New Roman" w:hAnsi="Times New Roman" w:cs="Times New Roman"/>
          <w:sz w:val="24"/>
          <w:szCs w:val="24"/>
        </w:rPr>
      </w:pPr>
      <w:r w:rsidRPr="006A1341">
        <w:rPr>
          <w:rFonts w:ascii="Times New Roman" w:hAnsi="Times New Roman" w:cs="Times New Roman"/>
          <w:sz w:val="24"/>
          <w:szCs w:val="24"/>
        </w:rPr>
        <w:t>Матеріальною основою системи публічних фінансів України є такі публічні фонди коштів:</w:t>
      </w:r>
    </w:p>
    <w:p w:rsidR="005A6ED8" w:rsidRPr="006A1341" w:rsidRDefault="005A6ED8" w:rsidP="006A1341">
      <w:pPr>
        <w:spacing w:after="0" w:line="360" w:lineRule="auto"/>
        <w:jc w:val="both"/>
        <w:rPr>
          <w:rFonts w:ascii="Times New Roman" w:hAnsi="Times New Roman" w:cs="Times New Roman"/>
          <w:sz w:val="24"/>
          <w:szCs w:val="24"/>
        </w:rPr>
      </w:pPr>
      <w:r w:rsidRPr="006A1341">
        <w:rPr>
          <w:rFonts w:ascii="Times New Roman" w:hAnsi="Times New Roman" w:cs="Times New Roman"/>
          <w:sz w:val="24"/>
          <w:szCs w:val="24"/>
        </w:rPr>
        <w:t>1) публічні фонди коштів держави;</w:t>
      </w:r>
    </w:p>
    <w:p w:rsidR="005A6ED8" w:rsidRPr="006A1341" w:rsidRDefault="005A6ED8" w:rsidP="006A1341">
      <w:pPr>
        <w:spacing w:after="0" w:line="360" w:lineRule="auto"/>
        <w:jc w:val="both"/>
        <w:rPr>
          <w:rFonts w:ascii="Times New Roman" w:hAnsi="Times New Roman" w:cs="Times New Roman"/>
          <w:sz w:val="24"/>
          <w:szCs w:val="24"/>
        </w:rPr>
      </w:pPr>
      <w:r w:rsidRPr="006A1341">
        <w:rPr>
          <w:rFonts w:ascii="Times New Roman" w:hAnsi="Times New Roman" w:cs="Times New Roman"/>
          <w:sz w:val="24"/>
          <w:szCs w:val="24"/>
        </w:rPr>
        <w:t>2) публічні фонди коштів місцевого самоврядування;</w:t>
      </w:r>
    </w:p>
    <w:p w:rsidR="005A6ED8" w:rsidRPr="006A1341" w:rsidRDefault="005A6ED8" w:rsidP="006A1341">
      <w:pPr>
        <w:spacing w:after="0" w:line="360" w:lineRule="auto"/>
        <w:jc w:val="both"/>
        <w:rPr>
          <w:rFonts w:ascii="Times New Roman" w:hAnsi="Times New Roman" w:cs="Times New Roman"/>
          <w:sz w:val="24"/>
          <w:szCs w:val="24"/>
        </w:rPr>
      </w:pPr>
      <w:r w:rsidRPr="006A1341">
        <w:rPr>
          <w:rFonts w:ascii="Times New Roman" w:hAnsi="Times New Roman" w:cs="Times New Roman"/>
          <w:sz w:val="24"/>
          <w:szCs w:val="24"/>
        </w:rPr>
        <w:t>3) публічні фонди коштів, за рахунок яких задовольняються суспільні інтереси, визнані державою або органами місцевого самоврядування, та які не є державною чи комунальною власністю.</w:t>
      </w:r>
    </w:p>
    <w:p w:rsidR="006A1341" w:rsidRDefault="005A6ED8" w:rsidP="006A1341">
      <w:pPr>
        <w:spacing w:after="0" w:line="360" w:lineRule="auto"/>
        <w:ind w:firstLine="708"/>
        <w:jc w:val="both"/>
        <w:rPr>
          <w:rFonts w:ascii="Times New Roman" w:hAnsi="Times New Roman" w:cs="Times New Roman"/>
          <w:sz w:val="24"/>
          <w:szCs w:val="24"/>
        </w:rPr>
      </w:pPr>
      <w:r w:rsidRPr="006A1341">
        <w:rPr>
          <w:rFonts w:ascii="Times New Roman" w:hAnsi="Times New Roman" w:cs="Times New Roman"/>
          <w:sz w:val="24"/>
          <w:szCs w:val="24"/>
        </w:rPr>
        <w:t>Безперечно для вирішення або послаблення гостроти проблем фінансової сфери, на думку науковців, слід особливо зосередити увагу на розвитку сучасної й конкурентоспроможної інфраструктури національних фінансових інституцій. Тому визнач</w:t>
      </w:r>
      <w:r w:rsidR="006A1341">
        <w:rPr>
          <w:rFonts w:ascii="Times New Roman" w:hAnsi="Times New Roman" w:cs="Times New Roman"/>
          <w:sz w:val="24"/>
          <w:szCs w:val="24"/>
        </w:rPr>
        <w:t>ено</w:t>
      </w:r>
      <w:r w:rsidRPr="006A1341">
        <w:rPr>
          <w:rFonts w:ascii="Times New Roman" w:hAnsi="Times New Roman" w:cs="Times New Roman"/>
          <w:sz w:val="24"/>
          <w:szCs w:val="24"/>
        </w:rPr>
        <w:t xml:space="preserve"> перелік заходів необхідних для динамічного розвитку вітчизняних банківських та </w:t>
      </w:r>
      <w:proofErr w:type="spellStart"/>
      <w:r w:rsidRPr="006A1341">
        <w:rPr>
          <w:rFonts w:ascii="Times New Roman" w:hAnsi="Times New Roman" w:cs="Times New Roman"/>
          <w:sz w:val="24"/>
          <w:szCs w:val="24"/>
        </w:rPr>
        <w:t>парабанківських</w:t>
      </w:r>
      <w:proofErr w:type="spellEnd"/>
      <w:r w:rsidRPr="006A1341">
        <w:rPr>
          <w:rFonts w:ascii="Times New Roman" w:hAnsi="Times New Roman" w:cs="Times New Roman"/>
          <w:sz w:val="24"/>
          <w:szCs w:val="24"/>
        </w:rPr>
        <w:t xml:space="preserve"> (небанківських) фінансових інституцій в контексті провадження Плану Законодавчого Забезпечення Реформ та Комплексної програми розвитку фінансового сектору України до 2020 року, а саме: </w:t>
      </w:r>
    </w:p>
    <w:p w:rsidR="006A1341"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впровадження монетарної політики на основі інфл</w:t>
      </w:r>
      <w:r w:rsidR="006A1341">
        <w:rPr>
          <w:rFonts w:ascii="Times New Roman" w:hAnsi="Times New Roman" w:cs="Times New Roman"/>
          <w:sz w:val="24"/>
          <w:szCs w:val="24"/>
        </w:rPr>
        <w:t xml:space="preserve">яційного </w:t>
      </w:r>
      <w:proofErr w:type="spellStart"/>
      <w:r w:rsidR="006A1341">
        <w:rPr>
          <w:rFonts w:ascii="Times New Roman" w:hAnsi="Times New Roman" w:cs="Times New Roman"/>
          <w:sz w:val="24"/>
          <w:szCs w:val="24"/>
        </w:rPr>
        <w:t>таргетування;</w:t>
      </w:r>
      <w:proofErr w:type="spellEnd"/>
    </w:p>
    <w:p w:rsidR="006A1341"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забезпечення режиму гнучкого валютного курсу; </w:t>
      </w:r>
    </w:p>
    <w:p w:rsidR="006A1341"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зниження вартості грошей в країні; </w:t>
      </w:r>
    </w:p>
    <w:p w:rsidR="006A1341"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відновлення кредитування економіки; </w:t>
      </w:r>
    </w:p>
    <w:p w:rsidR="006A1341"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модернізація системи регулювання та нагляду; </w:t>
      </w:r>
    </w:p>
    <w:p w:rsidR="006A1341"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підвищення прозорості та стабільності фінансових ринків; </w:t>
      </w:r>
    </w:p>
    <w:p w:rsidR="006A1341"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очищення ринків від проблемних активів; </w:t>
      </w:r>
    </w:p>
    <w:p w:rsidR="006A1341"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забезпечення динамічного розвитку інструментів та інфраструктури фінансових ринків; </w:t>
      </w:r>
    </w:p>
    <w:p w:rsidR="006A1341"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вдосконалення системи оподаткування учасників фінансових ринків; </w:t>
      </w:r>
    </w:p>
    <w:p w:rsidR="00DF09CC" w:rsidRPr="00DF09CC"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забезпечення інституційної незалежності регуляторів; </w:t>
      </w:r>
    </w:p>
    <w:p w:rsidR="00DF09CC" w:rsidRPr="00DF09CC"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підвищення організаційної ефективності регуляторів; </w:t>
      </w:r>
    </w:p>
    <w:p w:rsidR="00DF09CC" w:rsidRPr="00DF09CC"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впровадження новітніх ІТ-технологій; </w:t>
      </w:r>
    </w:p>
    <w:p w:rsidR="00DF09CC" w:rsidRPr="00DF09CC"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 xml:space="preserve">покращення координації роботи регуляторів та учасників фінансового ринку; </w:t>
      </w:r>
    </w:p>
    <w:p w:rsidR="00DF09CC" w:rsidRPr="00DF09CC"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lastRenderedPageBreak/>
        <w:t xml:space="preserve">стимулювання розвитку фінансової грамотності споживачів та інвесторів фінансового ринку; </w:t>
      </w:r>
    </w:p>
    <w:p w:rsidR="005A6ED8" w:rsidRPr="006A1341" w:rsidRDefault="005A6ED8" w:rsidP="006A1341">
      <w:pPr>
        <w:pStyle w:val="a3"/>
        <w:numPr>
          <w:ilvl w:val="0"/>
          <w:numId w:val="4"/>
        </w:numPr>
        <w:spacing w:after="0" w:line="360" w:lineRule="auto"/>
        <w:jc w:val="both"/>
        <w:rPr>
          <w:rFonts w:ascii="Times New Roman" w:hAnsi="Times New Roman" w:cs="Times New Roman"/>
          <w:sz w:val="24"/>
          <w:szCs w:val="24"/>
          <w:shd w:val="clear" w:color="auto" w:fill="FFFFFF"/>
        </w:rPr>
      </w:pPr>
      <w:r w:rsidRPr="006A1341">
        <w:rPr>
          <w:rFonts w:ascii="Times New Roman" w:hAnsi="Times New Roman" w:cs="Times New Roman"/>
          <w:sz w:val="24"/>
          <w:szCs w:val="24"/>
        </w:rPr>
        <w:t>підвищення стандартів захисту прав споживачів та</w:t>
      </w:r>
      <w:r w:rsidR="00DF09CC">
        <w:rPr>
          <w:rFonts w:ascii="Times New Roman" w:hAnsi="Times New Roman" w:cs="Times New Roman"/>
          <w:sz w:val="24"/>
          <w:szCs w:val="24"/>
        </w:rPr>
        <w:t xml:space="preserve"> інвесторів фінансового ринку</w:t>
      </w:r>
      <w:r w:rsidRPr="006A1341">
        <w:rPr>
          <w:rFonts w:ascii="Times New Roman" w:hAnsi="Times New Roman" w:cs="Times New Roman"/>
          <w:sz w:val="24"/>
          <w:szCs w:val="24"/>
        </w:rPr>
        <w:t xml:space="preserve">. </w:t>
      </w:r>
    </w:p>
    <w:p w:rsidR="00C578C1" w:rsidRPr="006A1341" w:rsidRDefault="00DF09CC" w:rsidP="00DF09CC">
      <w:pPr>
        <w:spacing w:after="0" w:line="360" w:lineRule="auto"/>
        <w:ind w:firstLine="708"/>
        <w:jc w:val="both"/>
        <w:rPr>
          <w:rFonts w:ascii="Times New Roman" w:hAnsi="Times New Roman" w:cs="Times New Roman"/>
          <w:sz w:val="24"/>
          <w:szCs w:val="24"/>
          <w:shd w:val="clear" w:color="auto" w:fill="FFFFFF"/>
        </w:rPr>
      </w:pPr>
      <w:r w:rsidRPr="00DF09CC">
        <w:rPr>
          <w:rFonts w:ascii="Times New Roman" w:hAnsi="Times New Roman" w:cs="Times New Roman"/>
          <w:sz w:val="24"/>
          <w:szCs w:val="24"/>
          <w:shd w:val="clear" w:color="auto" w:fill="FFFFFF"/>
        </w:rPr>
        <w:t>С</w:t>
      </w:r>
      <w:r w:rsidR="005A6ED8" w:rsidRPr="00DF09CC">
        <w:rPr>
          <w:rFonts w:ascii="Times New Roman" w:hAnsi="Times New Roman" w:cs="Times New Roman"/>
          <w:sz w:val="24"/>
          <w:szCs w:val="24"/>
          <w:shd w:val="clear" w:color="auto" w:fill="FFFFFF"/>
        </w:rPr>
        <w:t xml:space="preserve">истема </w:t>
      </w:r>
      <w:r w:rsidRPr="00DF09CC">
        <w:rPr>
          <w:rFonts w:ascii="Times New Roman" w:hAnsi="Times New Roman" w:cs="Times New Roman"/>
        </w:rPr>
        <w:t>публічних фінансів</w:t>
      </w:r>
      <w:r w:rsidRPr="00DF09CC">
        <w:rPr>
          <w:rFonts w:ascii="Times New Roman" w:hAnsi="Times New Roman" w:cs="Times New Roman"/>
          <w:sz w:val="24"/>
          <w:szCs w:val="24"/>
          <w:shd w:val="clear" w:color="auto" w:fill="FFFFFF"/>
        </w:rPr>
        <w:t xml:space="preserve"> </w:t>
      </w:r>
      <w:r w:rsidR="005A6ED8" w:rsidRPr="00DF09CC">
        <w:rPr>
          <w:rFonts w:ascii="Times New Roman" w:hAnsi="Times New Roman" w:cs="Times New Roman"/>
          <w:sz w:val="24"/>
          <w:szCs w:val="24"/>
          <w:shd w:val="clear" w:color="auto" w:fill="FFFFFF"/>
        </w:rPr>
        <w:t>України знаходиться на етапі становлення і вдосконалення.</w:t>
      </w:r>
      <w:r w:rsidR="005A6ED8" w:rsidRPr="006A1341">
        <w:rPr>
          <w:rFonts w:ascii="Times New Roman" w:hAnsi="Times New Roman" w:cs="Times New Roman"/>
          <w:sz w:val="24"/>
          <w:szCs w:val="24"/>
          <w:shd w:val="clear" w:color="auto" w:fill="FFFFFF"/>
        </w:rPr>
        <w:t xml:space="preserve"> Найважливішими проблемами її розвитку є: зміцнення фінансів суб'єктів господарювання з метою посилення мотивацій до ефективної роботи, інвестиційної діяльності; </w:t>
      </w:r>
      <w:proofErr w:type="spellStart"/>
      <w:r w:rsidR="005A6ED8" w:rsidRPr="006A1341">
        <w:rPr>
          <w:rFonts w:ascii="Times New Roman" w:hAnsi="Times New Roman" w:cs="Times New Roman"/>
          <w:sz w:val="24"/>
          <w:szCs w:val="24"/>
          <w:shd w:val="clear" w:color="auto" w:fill="FFFFFF"/>
        </w:rPr>
        <w:t>відлагодження</w:t>
      </w:r>
      <w:proofErr w:type="spellEnd"/>
      <w:r w:rsidR="005A6ED8" w:rsidRPr="006A1341">
        <w:rPr>
          <w:rFonts w:ascii="Times New Roman" w:hAnsi="Times New Roman" w:cs="Times New Roman"/>
          <w:sz w:val="24"/>
          <w:szCs w:val="24"/>
          <w:shd w:val="clear" w:color="auto" w:fill="FFFFFF"/>
        </w:rPr>
        <w:t xml:space="preserve"> фінансового механізму діяльності бюджетних установ, пошук нових джерел фінансових ресурсів в умовах дефіциту бюджетних коштів; реформа бюджетної системи, практична реалізація всіх положень Закону України «Про бюджетну систему України»; економне витрачання бюджетних коштів, посилення контролю за їх цільовим використанням; реформа системи оподаткування в напрямку послаблення податкового тиску; зменшення кількості і розмірів відрахувань у державні цільові фонди, відокремлення їх від бюджету; раціональне використання коштів, залучених з допомогою державного кредиту, зміцнення довіри до державних цінних паперів.</w:t>
      </w:r>
    </w:p>
    <w:p w:rsidR="006A1341" w:rsidRPr="006A1341" w:rsidRDefault="006A1341" w:rsidP="00DF09CC">
      <w:pPr>
        <w:spacing w:after="0" w:line="360" w:lineRule="auto"/>
        <w:ind w:firstLine="708"/>
        <w:jc w:val="both"/>
        <w:rPr>
          <w:rFonts w:ascii="Times New Roman" w:hAnsi="Times New Roman" w:cs="Times New Roman"/>
          <w:sz w:val="24"/>
          <w:szCs w:val="24"/>
          <w:shd w:val="clear" w:color="auto" w:fill="FFFFFF"/>
        </w:rPr>
      </w:pPr>
      <w:r w:rsidRPr="00DF09CC">
        <w:rPr>
          <w:rFonts w:ascii="Times New Roman" w:hAnsi="Times New Roman" w:cs="Times New Roman"/>
          <w:sz w:val="24"/>
          <w:szCs w:val="24"/>
        </w:rPr>
        <w:t>Таким чином, фінансова сфера є однією з головних напрямів діяльності держави, яка дозволяє їй бути конкурентоспроможною у світовому просторі. Однак сучасний стан системи</w:t>
      </w:r>
      <w:r w:rsidR="00DF09CC" w:rsidRPr="00DF09CC">
        <w:rPr>
          <w:rFonts w:ascii="Times New Roman" w:hAnsi="Times New Roman" w:cs="Times New Roman"/>
          <w:sz w:val="24"/>
          <w:szCs w:val="24"/>
        </w:rPr>
        <w:t xml:space="preserve"> </w:t>
      </w:r>
      <w:r w:rsidR="00DF09CC" w:rsidRPr="00DF09CC">
        <w:rPr>
          <w:rFonts w:ascii="Times New Roman" w:hAnsi="Times New Roman" w:cs="Times New Roman"/>
        </w:rPr>
        <w:t>публічних фінансів</w:t>
      </w:r>
      <w:r w:rsidRPr="00DF09CC">
        <w:rPr>
          <w:rFonts w:ascii="Times New Roman" w:hAnsi="Times New Roman" w:cs="Times New Roman"/>
          <w:sz w:val="24"/>
          <w:szCs w:val="24"/>
        </w:rPr>
        <w:t xml:space="preserve"> в Україні показав її негативні тенденції та виявив значний спектр проблем в цій галузі, які по</w:t>
      </w:r>
      <w:bookmarkStart w:id="0" w:name="_GoBack"/>
      <w:bookmarkEnd w:id="0"/>
      <w:r w:rsidRPr="00DF09CC">
        <w:rPr>
          <w:rFonts w:ascii="Times New Roman" w:hAnsi="Times New Roman" w:cs="Times New Roman"/>
          <w:sz w:val="24"/>
          <w:szCs w:val="24"/>
        </w:rPr>
        <w:t>требують негайного формування ефективних заходів щодо їх подолання. Наявність кризових явищ у системі</w:t>
      </w:r>
      <w:r w:rsidR="00DF09CC" w:rsidRPr="00DF09CC">
        <w:rPr>
          <w:rFonts w:ascii="Times New Roman" w:hAnsi="Times New Roman" w:cs="Times New Roman"/>
          <w:sz w:val="24"/>
          <w:szCs w:val="24"/>
        </w:rPr>
        <w:t xml:space="preserve"> </w:t>
      </w:r>
      <w:r w:rsidR="00DF09CC" w:rsidRPr="00DF09CC">
        <w:rPr>
          <w:rFonts w:ascii="Times New Roman" w:hAnsi="Times New Roman" w:cs="Times New Roman"/>
        </w:rPr>
        <w:t>публічних фінансів</w:t>
      </w:r>
      <w:r w:rsidRPr="00DF09CC">
        <w:rPr>
          <w:rFonts w:ascii="Times New Roman" w:hAnsi="Times New Roman" w:cs="Times New Roman"/>
          <w:sz w:val="24"/>
          <w:szCs w:val="24"/>
        </w:rPr>
        <w:t xml:space="preserve"> країни призвело до формування низького рівня фінансової безпеки України, що не дає їй можливості бути конкурентоспроможній на сучасному світовому ринку. Отже, проведений аналіз сучасного стану системи </w:t>
      </w:r>
      <w:r w:rsidR="00DF09CC" w:rsidRPr="00DF09CC">
        <w:rPr>
          <w:rFonts w:ascii="Times New Roman" w:hAnsi="Times New Roman" w:cs="Times New Roman"/>
        </w:rPr>
        <w:t>публічних фінансів</w:t>
      </w:r>
      <w:r w:rsidR="00DF09CC" w:rsidRPr="00DF09CC">
        <w:rPr>
          <w:rFonts w:ascii="Times New Roman" w:hAnsi="Times New Roman" w:cs="Times New Roman"/>
          <w:sz w:val="24"/>
          <w:szCs w:val="24"/>
        </w:rPr>
        <w:t xml:space="preserve"> </w:t>
      </w:r>
      <w:r w:rsidRPr="00DF09CC">
        <w:rPr>
          <w:rFonts w:ascii="Times New Roman" w:hAnsi="Times New Roman" w:cs="Times New Roman"/>
          <w:sz w:val="24"/>
          <w:szCs w:val="24"/>
        </w:rPr>
        <w:t>має практичну цінність щодо виявлення проблемних напрямків, які у подальших наукових дослідженнях можуть знайти методологічне</w:t>
      </w:r>
      <w:r w:rsidRPr="006A1341">
        <w:rPr>
          <w:rFonts w:ascii="Times New Roman" w:hAnsi="Times New Roman" w:cs="Times New Roman"/>
          <w:sz w:val="24"/>
          <w:szCs w:val="24"/>
        </w:rPr>
        <w:t xml:space="preserve"> вирішення.</w:t>
      </w:r>
    </w:p>
    <w:p w:rsidR="006A1341" w:rsidRPr="006A1341" w:rsidRDefault="006A1341" w:rsidP="006A1341">
      <w:pPr>
        <w:spacing w:after="0" w:line="360" w:lineRule="auto"/>
        <w:jc w:val="both"/>
        <w:rPr>
          <w:rFonts w:ascii="Times New Roman" w:hAnsi="Times New Roman" w:cs="Times New Roman"/>
          <w:sz w:val="24"/>
          <w:szCs w:val="24"/>
        </w:rPr>
      </w:pPr>
    </w:p>
    <w:sectPr w:rsidR="006A1341" w:rsidRPr="006A1341" w:rsidSect="006A1341">
      <w:footerReference w:type="default" r:id="rI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83688"/>
      <w:docPartObj>
        <w:docPartGallery w:val="Page Numbers (Bottom of Page)"/>
        <w:docPartUnique/>
      </w:docPartObj>
    </w:sdtPr>
    <w:sdtEndPr/>
    <w:sdtContent>
      <w:p w:rsidR="006D3AB4" w:rsidRDefault="00DF09CC">
        <w:pPr>
          <w:pStyle w:val="a4"/>
          <w:jc w:val="right"/>
        </w:pPr>
        <w:r>
          <w:fldChar w:fldCharType="begin"/>
        </w:r>
        <w:r>
          <w:instrText>PAGE   \* MERGEFORMAT</w:instrText>
        </w:r>
        <w:r>
          <w:fldChar w:fldCharType="separate"/>
        </w:r>
        <w:r w:rsidRPr="00DF09CC">
          <w:rPr>
            <w:noProof/>
            <w:lang w:val="ru-RU"/>
          </w:rPr>
          <w:t>1</w:t>
        </w:r>
        <w:r>
          <w:fldChar w:fldCharType="end"/>
        </w:r>
      </w:p>
    </w:sdtContent>
  </w:sdt>
  <w:p w:rsidR="006D3AB4" w:rsidRDefault="00DF09CC">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4B"/>
    <w:multiLevelType w:val="hybridMultilevel"/>
    <w:tmpl w:val="A2B0A7DC"/>
    <w:lvl w:ilvl="0" w:tplc="0422000F">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
    <w:nsid w:val="14B402DA"/>
    <w:multiLevelType w:val="hybridMultilevel"/>
    <w:tmpl w:val="049C58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80760F"/>
    <w:multiLevelType w:val="hybridMultilevel"/>
    <w:tmpl w:val="D99858CA"/>
    <w:lvl w:ilvl="0" w:tplc="04220001">
      <w:start w:val="1"/>
      <w:numFmt w:val="bullet"/>
      <w:lvlText w:val=""/>
      <w:lvlJc w:val="left"/>
      <w:pPr>
        <w:ind w:left="788"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3">
    <w:nsid w:val="4E9C7E2C"/>
    <w:multiLevelType w:val="hybridMultilevel"/>
    <w:tmpl w:val="EDDCC7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5A"/>
    <w:rsid w:val="005A6ED8"/>
    <w:rsid w:val="006A1341"/>
    <w:rsid w:val="0078595A"/>
    <w:rsid w:val="00C578C1"/>
    <w:rsid w:val="00DF09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ED8"/>
    <w:pPr>
      <w:ind w:left="720"/>
      <w:contextualSpacing/>
    </w:pPr>
  </w:style>
  <w:style w:type="paragraph" w:styleId="a4">
    <w:name w:val="footer"/>
    <w:basedOn w:val="a"/>
    <w:link w:val="a5"/>
    <w:uiPriority w:val="99"/>
    <w:unhideWhenUsed/>
    <w:rsid w:val="005A6ED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5A6ED8"/>
  </w:style>
  <w:style w:type="paragraph" w:styleId="a6">
    <w:name w:val="Normal (Web)"/>
    <w:basedOn w:val="a"/>
    <w:uiPriority w:val="99"/>
    <w:semiHidden/>
    <w:unhideWhenUsed/>
    <w:rsid w:val="005A6ED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ED8"/>
    <w:pPr>
      <w:ind w:left="720"/>
      <w:contextualSpacing/>
    </w:pPr>
  </w:style>
  <w:style w:type="paragraph" w:styleId="a4">
    <w:name w:val="footer"/>
    <w:basedOn w:val="a"/>
    <w:link w:val="a5"/>
    <w:uiPriority w:val="99"/>
    <w:unhideWhenUsed/>
    <w:rsid w:val="005A6ED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5A6ED8"/>
  </w:style>
  <w:style w:type="paragraph" w:styleId="a6">
    <w:name w:val="Normal (Web)"/>
    <w:basedOn w:val="a"/>
    <w:uiPriority w:val="99"/>
    <w:semiHidden/>
    <w:unhideWhenUsed/>
    <w:rsid w:val="005A6ED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3803</Words>
  <Characters>2169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2019-09-30T20:33:00Z</dcterms:created>
  <dcterms:modified xsi:type="dcterms:W3CDTF">2019-09-30T20:55:00Z</dcterms:modified>
</cp:coreProperties>
</file>