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0F115F">
        <w:rPr>
          <w:b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690FFDB" wp14:editId="43B43C1D">
            <wp:simplePos x="0" y="0"/>
            <wp:positionH relativeFrom="margin">
              <wp:posOffset>-562610</wp:posOffset>
            </wp:positionH>
            <wp:positionV relativeFrom="margin">
              <wp:posOffset>9525</wp:posOffset>
            </wp:positionV>
            <wp:extent cx="1100455" cy="1528445"/>
            <wp:effectExtent l="0" t="0" r="4445" b="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5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1047" wp14:editId="7D447BA2">
                <wp:simplePos x="0" y="0"/>
                <wp:positionH relativeFrom="column">
                  <wp:posOffset>714375</wp:posOffset>
                </wp:positionH>
                <wp:positionV relativeFrom="paragraph">
                  <wp:posOffset>-146685</wp:posOffset>
                </wp:positionV>
                <wp:extent cx="0" cy="949833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DE06E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-11.55pt" to="56.25pt,7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" strokeweight="4pt">
                <v:stroke linestyle="thinThick"/>
              </v:line>
            </w:pict>
          </mc:Fallback>
        </mc:AlternateContent>
      </w:r>
      <w:r w:rsidRPr="000F115F">
        <w:rPr>
          <w:b/>
          <w:b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0231" wp14:editId="3088F3E2">
                <wp:simplePos x="0" y="0"/>
                <wp:positionH relativeFrom="column">
                  <wp:posOffset>1232535</wp:posOffset>
                </wp:positionH>
                <wp:positionV relativeFrom="paragraph">
                  <wp:posOffset>-349885</wp:posOffset>
                </wp:positionV>
                <wp:extent cx="5315585" cy="9934575"/>
                <wp:effectExtent l="0" t="0" r="0" b="9525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C" w:rsidRDefault="008B248C" w:rsidP="008B248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248C" w:rsidRPr="00E33512" w:rsidRDefault="008B248C" w:rsidP="008B248C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4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3512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8B248C" w:rsidRPr="00E33512" w:rsidRDefault="008B248C" w:rsidP="008B248C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4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33512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8B248C" w:rsidRDefault="008B248C" w:rsidP="008B248C">
                            <w:pPr>
                              <w:pStyle w:val="6"/>
                              <w:keepNext w:val="0"/>
                              <w:widowControl w:val="0"/>
                              <w:numPr>
                                <w:ilvl w:val="5"/>
                                <w:numId w:val="4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8B248C" w:rsidRPr="00CA540E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Pr="00A149D1" w:rsidRDefault="008B248C" w:rsidP="008B248C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8B248C" w:rsidRPr="008B248C" w:rsidRDefault="008B248C" w:rsidP="008B248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B248C" w:rsidRPr="00B75C7E" w:rsidRDefault="008B248C" w:rsidP="008B248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B248C" w:rsidRPr="00B75C7E" w:rsidRDefault="008B248C" w:rsidP="008B248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B248C" w:rsidRDefault="008B248C" w:rsidP="008B248C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4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8B248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ПЛАНИ СЕМІНАРСЬКИХ ЗАНЯТЬ </w:t>
                            </w:r>
                          </w:p>
                          <w:p w:rsidR="008B248C" w:rsidRPr="008B248C" w:rsidRDefault="008B248C" w:rsidP="008B248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B248C" w:rsidRPr="008B248C" w:rsidRDefault="008B248C" w:rsidP="008B248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B248C" w:rsidRDefault="008B248C" w:rsidP="008B248C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4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p w:rsidR="008B248C" w:rsidRPr="00B75C7E" w:rsidRDefault="008B248C" w:rsidP="008B248C"/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</w:tblGrid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7D559A" w:rsidRDefault="008B248C" w:rsidP="007D559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7D559A">
                                    <w:rPr>
                                      <w:b/>
                                      <w:sz w:val="32"/>
                                      <w:lang w:val="uk-UA"/>
                                    </w:rPr>
                                    <w:t>МЕТОДОЛОГІЯ НАУКОВИХ ДОСЛІДЖЕНЬ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AE3CE0" w:rsidRDefault="008B248C" w:rsidP="007D559A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навчальної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дисципліни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CF4DF1" w:rsidRDefault="008B248C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0305 «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Економіка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підприємництво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AE3CE0" w:rsidRDefault="008B248C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CF4DF1" w:rsidRDefault="008B248C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напр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підготовки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 8.030509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Облік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і ау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дит»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AE3CE0" w:rsidRDefault="008B248C" w:rsidP="007D559A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напряму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підготовки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248C" w:rsidRPr="00AE3CE0" w:rsidTr="00B75C7E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248C" w:rsidRPr="00CF4DF1" w:rsidRDefault="008B248C" w:rsidP="007D559A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освітньо-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кваліфікаційний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рівень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магістр</w:t>
                                  </w:r>
                                  <w:proofErr w:type="spellEnd"/>
                                </w:p>
                              </w:tc>
                            </w:tr>
                            <w:tr w:rsidR="008B248C" w:rsidRPr="00AE3CE0" w:rsidTr="00B75C7E">
                              <w:trPr>
                                <w:trHeight w:val="55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248C" w:rsidRPr="00CF4DF1" w:rsidRDefault="008B248C" w:rsidP="007D55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факультет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управління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фінансами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бізнесу</w:t>
                                  </w:r>
                                  <w:proofErr w:type="spellEnd"/>
                                </w:p>
                              </w:tc>
                            </w:tr>
                            <w:tr w:rsidR="008B248C" w:rsidRPr="00CF4DF1" w:rsidTr="00B75C7E"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8B248C" w:rsidRPr="007D559A" w:rsidRDefault="008B248C" w:rsidP="008B248C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4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  <w:proofErr w:type="spellStart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денна</w:t>
                                  </w:r>
                                  <w:proofErr w:type="spellEnd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форма </w:t>
                                  </w:r>
                                  <w:proofErr w:type="spellStart"/>
                                  <w:r w:rsidRPr="007D559A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навчання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B248C" w:rsidRPr="00CF4DF1" w:rsidRDefault="008B248C" w:rsidP="008B248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B248C" w:rsidRDefault="008B248C" w:rsidP="008B248C"/>
                          <w:p w:rsidR="008B248C" w:rsidRDefault="008B248C" w:rsidP="008B248C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4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both"/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Default="008B248C" w:rsidP="008B24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48C" w:rsidRPr="00CF4DF1" w:rsidRDefault="008B248C" w:rsidP="008B248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  <w:p w:rsidR="008B248C" w:rsidRPr="007D559A" w:rsidRDefault="008B248C" w:rsidP="008B24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0231" id="Прямоугольник 1" o:spid="_x0000_s1026" alt="&#10;" style="position:absolute;left:0;text-align:left;margin-left:97.05pt;margin-top:-27.55pt;width:418.5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" stroked="f">
                <v:textbox inset="0,0,0,0">
                  <w:txbxContent>
                    <w:p w:rsidR="008B248C" w:rsidRDefault="008B248C" w:rsidP="008B248C">
                      <w:pPr>
                        <w:rPr>
                          <w:lang w:val="en-US"/>
                        </w:rPr>
                      </w:pPr>
                    </w:p>
                    <w:p w:rsidR="008B248C" w:rsidRPr="00E33512" w:rsidRDefault="008B248C" w:rsidP="008B248C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4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E33512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8B248C" w:rsidRPr="00E33512" w:rsidRDefault="008B248C" w:rsidP="008B248C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4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E33512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8B248C" w:rsidRDefault="008B248C" w:rsidP="008B248C">
                      <w:pPr>
                        <w:pStyle w:val="6"/>
                        <w:keepNext w:val="0"/>
                        <w:widowControl w:val="0"/>
                        <w:numPr>
                          <w:ilvl w:val="5"/>
                          <w:numId w:val="42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  <w:p w:rsidR="008B248C" w:rsidRPr="00CA540E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Pr="00A149D1" w:rsidRDefault="008B248C" w:rsidP="008B248C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8B248C" w:rsidRPr="008B248C" w:rsidRDefault="008B248C" w:rsidP="008B248C">
                      <w:pPr>
                        <w:rPr>
                          <w:lang w:val="uk-UA"/>
                        </w:rPr>
                      </w:pPr>
                    </w:p>
                    <w:p w:rsidR="008B248C" w:rsidRPr="00B75C7E" w:rsidRDefault="008B248C" w:rsidP="008B248C">
                      <w:pPr>
                        <w:rPr>
                          <w:lang w:val="uk-UA"/>
                        </w:rPr>
                      </w:pPr>
                    </w:p>
                    <w:p w:rsidR="008B248C" w:rsidRPr="00B75C7E" w:rsidRDefault="008B248C" w:rsidP="008B248C">
                      <w:pPr>
                        <w:rPr>
                          <w:lang w:val="uk-UA"/>
                        </w:rPr>
                      </w:pPr>
                    </w:p>
                    <w:p w:rsidR="008B248C" w:rsidRDefault="008B248C" w:rsidP="008B248C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4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8B248C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ПЛАНИ СЕМІНАРСЬКИХ ЗАНЯТЬ </w:t>
                      </w:r>
                    </w:p>
                    <w:p w:rsidR="008B248C" w:rsidRPr="008B248C" w:rsidRDefault="008B248C" w:rsidP="008B248C">
                      <w:pPr>
                        <w:rPr>
                          <w:lang w:val="uk-UA"/>
                        </w:rPr>
                      </w:pPr>
                    </w:p>
                    <w:p w:rsidR="008B248C" w:rsidRPr="008B248C" w:rsidRDefault="008B248C" w:rsidP="008B248C">
                      <w:pPr>
                        <w:rPr>
                          <w:lang w:val="uk-UA"/>
                        </w:rPr>
                      </w:pPr>
                    </w:p>
                    <w:p w:rsidR="008B248C" w:rsidRDefault="008B248C" w:rsidP="008B248C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4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7D559A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p w:rsidR="008B248C" w:rsidRPr="00B75C7E" w:rsidRDefault="008B248C" w:rsidP="008B248C"/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</w:tblGrid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248C" w:rsidRPr="007D559A" w:rsidRDefault="008B248C" w:rsidP="007D55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7D559A">
                              <w:rPr>
                                <w:b/>
                                <w:sz w:val="32"/>
                                <w:lang w:val="uk-UA"/>
                              </w:rPr>
                              <w:t>МЕТОДОЛОГІЯ НАУКОВИХ ДОСЛІДЖЕНЬ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B248C" w:rsidRPr="00AE3CE0" w:rsidRDefault="008B248C" w:rsidP="007D559A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навчальної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дисципліни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248C" w:rsidRPr="00CF4DF1" w:rsidRDefault="008B248C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0305 «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Економіка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підприємництво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B248C" w:rsidRPr="00AE3CE0" w:rsidRDefault="008B248C" w:rsidP="007D559A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248C" w:rsidRPr="00CF4DF1" w:rsidRDefault="008B248C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напр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підготовки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8.030509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Облік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і ау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дит»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B248C" w:rsidRPr="00AE3CE0" w:rsidRDefault="008B248C" w:rsidP="007D559A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напряму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підготовки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B248C" w:rsidRPr="00AE3CE0" w:rsidTr="00B75C7E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248C" w:rsidRPr="00CF4DF1" w:rsidRDefault="008B248C" w:rsidP="007D559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освітньо-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кваліфікаційний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рівень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магістр</w:t>
                            </w:r>
                            <w:proofErr w:type="spellEnd"/>
                          </w:p>
                        </w:tc>
                      </w:tr>
                      <w:tr w:rsidR="008B248C" w:rsidRPr="00AE3CE0" w:rsidTr="00B75C7E">
                        <w:trPr>
                          <w:trHeight w:val="551"/>
                        </w:trPr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248C" w:rsidRPr="00CF4DF1" w:rsidRDefault="008B248C" w:rsidP="007D5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факультет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фінансами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бізнесу</w:t>
                            </w:r>
                            <w:proofErr w:type="spellEnd"/>
                          </w:p>
                        </w:tc>
                      </w:tr>
                      <w:tr w:rsidR="008B248C" w:rsidRPr="00CF4DF1" w:rsidTr="00B75C7E"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8B248C" w:rsidRPr="007D559A" w:rsidRDefault="008B248C" w:rsidP="008B248C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4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денна</w:t>
                            </w:r>
                            <w:proofErr w:type="spellEnd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форма </w:t>
                            </w:r>
                            <w:proofErr w:type="spellStart"/>
                            <w:r w:rsidRPr="007D55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</w:p>
                        </w:tc>
                      </w:tr>
                    </w:tbl>
                    <w:p w:rsidR="008B248C" w:rsidRPr="00CF4DF1" w:rsidRDefault="008B248C" w:rsidP="008B248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8B248C" w:rsidRDefault="008B248C" w:rsidP="008B248C"/>
                    <w:p w:rsidR="008B248C" w:rsidRDefault="008B248C" w:rsidP="008B248C">
                      <w:pPr>
                        <w:pStyle w:val="1"/>
                        <w:keepLines w:val="0"/>
                        <w:numPr>
                          <w:ilvl w:val="0"/>
                          <w:numId w:val="42"/>
                        </w:numPr>
                        <w:suppressAutoHyphens/>
                        <w:spacing w:before="120"/>
                        <w:jc w:val="center"/>
                        <w:rPr>
                          <w:sz w:val="20"/>
                        </w:rPr>
                      </w:pPr>
                    </w:p>
                    <w:p w:rsidR="008B248C" w:rsidRDefault="008B248C" w:rsidP="008B248C">
                      <w:pPr>
                        <w:jc w:val="both"/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Default="008B248C" w:rsidP="008B248C">
                      <w:pPr>
                        <w:jc w:val="center"/>
                        <w:rPr>
                          <w:b/>
                        </w:rPr>
                      </w:pPr>
                    </w:p>
                    <w:p w:rsidR="008B248C" w:rsidRPr="00CF4DF1" w:rsidRDefault="008B248C" w:rsidP="008B248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  <w:p w:rsidR="008B248C" w:rsidRPr="007D559A" w:rsidRDefault="008B248C" w:rsidP="008B248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jc w:val="center"/>
        <w:rPr>
          <w:b/>
          <w:bCs/>
          <w:sz w:val="22"/>
          <w:szCs w:val="22"/>
          <w:lang w:val="uk-UA"/>
        </w:rPr>
      </w:pPr>
      <w:r w:rsidRPr="000F115F">
        <w:rPr>
          <w:b/>
          <w:bCs/>
          <w:sz w:val="22"/>
          <w:szCs w:val="22"/>
          <w:lang w:val="uk-UA"/>
        </w:rPr>
        <w:t>ЛЬВІВ 2016</w:t>
      </w: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B248C" w:rsidRPr="000F115F" w:rsidRDefault="008B248C" w:rsidP="008B248C">
      <w:pPr>
        <w:rPr>
          <w:b/>
          <w:bCs/>
          <w:sz w:val="24"/>
          <w:szCs w:val="24"/>
          <w:lang w:val="uk-UA"/>
        </w:rPr>
      </w:pPr>
      <w:r w:rsidRPr="000F115F">
        <w:rPr>
          <w:noProof/>
          <w:sz w:val="24"/>
          <w:lang w:val="uk-UA" w:eastAsia="uk-UA"/>
        </w:rPr>
        <w:drawing>
          <wp:inline distT="0" distB="0" distL="0" distR="0" wp14:anchorId="1100F607" wp14:editId="6CEB249C">
            <wp:extent cx="495300" cy="715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8C" w:rsidRPr="000F115F" w:rsidRDefault="008B248C" w:rsidP="008B248C">
      <w:pPr>
        <w:jc w:val="center"/>
        <w:rPr>
          <w:b/>
          <w:i/>
          <w:sz w:val="24"/>
          <w:szCs w:val="24"/>
          <w:lang w:val="uk-UA"/>
        </w:rPr>
      </w:pPr>
    </w:p>
    <w:p w:rsidR="008B248C" w:rsidRPr="000F115F" w:rsidRDefault="008B248C" w:rsidP="008B248C">
      <w:pPr>
        <w:jc w:val="center"/>
        <w:rPr>
          <w:b/>
          <w:i/>
          <w:sz w:val="24"/>
          <w:szCs w:val="24"/>
          <w:lang w:val="uk-UA"/>
        </w:rPr>
      </w:pPr>
    </w:p>
    <w:p w:rsidR="008B248C" w:rsidRPr="000F115F" w:rsidRDefault="008B248C" w:rsidP="008B248C">
      <w:pPr>
        <w:jc w:val="center"/>
        <w:rPr>
          <w:b/>
          <w:i/>
          <w:sz w:val="24"/>
          <w:szCs w:val="24"/>
          <w:lang w:val="uk-UA"/>
        </w:rPr>
      </w:pPr>
    </w:p>
    <w:p w:rsidR="00633D05" w:rsidRPr="000F115F" w:rsidRDefault="00633D05" w:rsidP="00633D05">
      <w:pPr>
        <w:jc w:val="center"/>
        <w:rPr>
          <w:b/>
          <w:sz w:val="24"/>
          <w:szCs w:val="24"/>
          <w:lang w:val="uk-UA"/>
        </w:rPr>
      </w:pPr>
    </w:p>
    <w:p w:rsidR="00633D05" w:rsidRPr="000F115F" w:rsidRDefault="00633D05" w:rsidP="00633D05">
      <w:pPr>
        <w:spacing w:line="360" w:lineRule="auto"/>
        <w:ind w:firstLine="284"/>
        <w:jc w:val="both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Плани семінарських занять з навчальної дисципліни </w:t>
      </w:r>
      <w:r w:rsidRPr="000F115F">
        <w:rPr>
          <w:sz w:val="24"/>
          <w:szCs w:val="24"/>
          <w:u w:val="single"/>
          <w:lang w:val="uk-UA"/>
        </w:rPr>
        <w:t>«Методологія наукових досліджень»</w:t>
      </w:r>
      <w:r w:rsidRPr="000F115F">
        <w:rPr>
          <w:sz w:val="24"/>
          <w:szCs w:val="24"/>
          <w:lang w:val="uk-UA"/>
        </w:rPr>
        <w:t xml:space="preserve"> </w:t>
      </w:r>
    </w:p>
    <w:p w:rsidR="00633D05" w:rsidRPr="000F115F" w:rsidRDefault="00633D05" w:rsidP="00633D05">
      <w:pPr>
        <w:spacing w:line="360" w:lineRule="auto"/>
        <w:ind w:firstLine="284"/>
        <w:jc w:val="both"/>
        <w:rPr>
          <w:i/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0F115F">
        <w:rPr>
          <w:i/>
          <w:sz w:val="22"/>
          <w:szCs w:val="24"/>
          <w:lang w:val="uk-UA"/>
        </w:rPr>
        <w:t xml:space="preserve">                                  </w:t>
      </w:r>
    </w:p>
    <w:p w:rsidR="00633D05" w:rsidRPr="000F115F" w:rsidRDefault="008B248C" w:rsidP="00633D05">
      <w:pPr>
        <w:spacing w:line="360" w:lineRule="auto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>для студентів  спеціальності</w:t>
      </w:r>
      <w:r w:rsidR="00633D05" w:rsidRPr="000F115F">
        <w:rPr>
          <w:sz w:val="24"/>
          <w:szCs w:val="24"/>
          <w:lang w:val="uk-UA"/>
        </w:rPr>
        <w:t xml:space="preserve"> 8.03050901 «Облік і аудит» денної форми навчання</w:t>
      </w:r>
    </w:p>
    <w:p w:rsidR="00633D05" w:rsidRPr="000F115F" w:rsidRDefault="00633D05" w:rsidP="00633D05">
      <w:pPr>
        <w:spacing w:line="360" w:lineRule="auto"/>
        <w:ind w:firstLine="284"/>
        <w:jc w:val="both"/>
        <w:rPr>
          <w:sz w:val="24"/>
          <w:szCs w:val="24"/>
          <w:lang w:val="uk-UA"/>
        </w:rPr>
      </w:pPr>
    </w:p>
    <w:p w:rsidR="00633D05" w:rsidRPr="000F115F" w:rsidRDefault="00633D05" w:rsidP="00633D05">
      <w:pPr>
        <w:pStyle w:val="11"/>
        <w:spacing w:line="360" w:lineRule="auto"/>
        <w:jc w:val="left"/>
        <w:outlineLvl w:val="0"/>
        <w:rPr>
          <w:b w:val="0"/>
          <w:bCs/>
          <w:sz w:val="24"/>
          <w:szCs w:val="24"/>
          <w:lang w:val="uk-UA"/>
        </w:rPr>
      </w:pPr>
      <w:r w:rsidRPr="000F115F">
        <w:rPr>
          <w:b w:val="0"/>
          <w:bCs/>
          <w:sz w:val="24"/>
          <w:szCs w:val="24"/>
          <w:lang w:val="uk-UA"/>
        </w:rPr>
        <w:t>«30»  серпня</w:t>
      </w:r>
      <w:r w:rsidRPr="000F115F">
        <w:rPr>
          <w:bCs/>
          <w:sz w:val="24"/>
          <w:szCs w:val="24"/>
          <w:lang w:val="uk-UA"/>
        </w:rPr>
        <w:t xml:space="preserve">  </w:t>
      </w:r>
      <w:r w:rsidRPr="000F115F">
        <w:rPr>
          <w:b w:val="0"/>
          <w:bCs/>
          <w:sz w:val="24"/>
          <w:szCs w:val="24"/>
          <w:lang w:val="uk-UA"/>
        </w:rPr>
        <w:t xml:space="preserve">2016  року - </w:t>
      </w:r>
      <w:r w:rsidR="00F528D1" w:rsidRPr="000F115F">
        <w:rPr>
          <w:b w:val="0"/>
          <w:bCs/>
          <w:color w:val="FF0000"/>
          <w:sz w:val="24"/>
          <w:szCs w:val="24"/>
          <w:lang w:val="uk-UA"/>
        </w:rPr>
        <w:t xml:space="preserve"> </w:t>
      </w:r>
      <w:r w:rsidR="000F115F" w:rsidRPr="000F115F">
        <w:rPr>
          <w:b w:val="0"/>
          <w:bCs/>
          <w:sz w:val="24"/>
          <w:szCs w:val="24"/>
          <w:lang w:val="uk-UA"/>
        </w:rPr>
        <w:t>10</w:t>
      </w:r>
      <w:r w:rsidR="00F528D1" w:rsidRPr="000F115F">
        <w:rPr>
          <w:b w:val="0"/>
          <w:bCs/>
          <w:sz w:val="24"/>
          <w:szCs w:val="24"/>
          <w:lang w:val="uk-UA"/>
        </w:rPr>
        <w:t xml:space="preserve"> </w:t>
      </w:r>
      <w:r w:rsidRPr="000F115F">
        <w:rPr>
          <w:b w:val="0"/>
          <w:bCs/>
          <w:sz w:val="24"/>
          <w:szCs w:val="24"/>
          <w:lang w:val="uk-UA"/>
        </w:rPr>
        <w:t>с</w:t>
      </w:r>
      <w:r w:rsidRPr="000F115F">
        <w:rPr>
          <w:b w:val="0"/>
          <w:bCs/>
          <w:color w:val="FF0000"/>
          <w:sz w:val="24"/>
          <w:szCs w:val="24"/>
          <w:lang w:val="uk-UA"/>
        </w:rPr>
        <w:t>.</w:t>
      </w:r>
    </w:p>
    <w:p w:rsidR="00633D05" w:rsidRPr="000F115F" w:rsidRDefault="00633D05" w:rsidP="00633D05">
      <w:pPr>
        <w:spacing w:line="360" w:lineRule="auto"/>
        <w:jc w:val="center"/>
        <w:rPr>
          <w:sz w:val="24"/>
          <w:szCs w:val="24"/>
          <w:lang w:val="uk-UA"/>
        </w:rPr>
      </w:pPr>
    </w:p>
    <w:p w:rsidR="00633D05" w:rsidRPr="000F115F" w:rsidRDefault="00633D05" w:rsidP="00633D05">
      <w:pPr>
        <w:spacing w:line="360" w:lineRule="auto"/>
        <w:rPr>
          <w:sz w:val="24"/>
          <w:szCs w:val="24"/>
          <w:u w:val="single"/>
          <w:lang w:val="uk-UA"/>
        </w:rPr>
      </w:pPr>
      <w:r w:rsidRPr="000F115F">
        <w:rPr>
          <w:b/>
          <w:sz w:val="24"/>
          <w:szCs w:val="24"/>
          <w:lang w:val="uk-UA"/>
        </w:rPr>
        <w:t>Розробник:</w:t>
      </w:r>
      <w:r w:rsidRPr="000F115F">
        <w:rPr>
          <w:sz w:val="24"/>
          <w:szCs w:val="24"/>
          <w:lang w:val="uk-UA"/>
        </w:rPr>
        <w:t xml:space="preserve">   </w:t>
      </w:r>
      <w:proofErr w:type="spellStart"/>
      <w:r w:rsidRPr="000F115F">
        <w:rPr>
          <w:sz w:val="24"/>
          <w:szCs w:val="24"/>
          <w:lang w:val="uk-UA"/>
        </w:rPr>
        <w:t>Шот</w:t>
      </w:r>
      <w:proofErr w:type="spellEnd"/>
      <w:r w:rsidRPr="000F115F">
        <w:rPr>
          <w:sz w:val="24"/>
          <w:szCs w:val="24"/>
          <w:lang w:val="uk-UA"/>
        </w:rPr>
        <w:t xml:space="preserve"> А.П., доцент кафедри обліку і аудиту ЛНУ ім. Івана Франка, </w:t>
      </w:r>
      <w:proofErr w:type="spellStart"/>
      <w:r w:rsidRPr="000F115F">
        <w:rPr>
          <w:sz w:val="24"/>
          <w:szCs w:val="24"/>
          <w:lang w:val="uk-UA"/>
        </w:rPr>
        <w:t>к.е.н</w:t>
      </w:r>
      <w:proofErr w:type="spellEnd"/>
      <w:r w:rsidRPr="000F115F">
        <w:rPr>
          <w:sz w:val="24"/>
          <w:szCs w:val="24"/>
          <w:lang w:val="uk-UA"/>
        </w:rPr>
        <w:t>., доцент</w:t>
      </w:r>
      <w:r w:rsidRPr="000F115F">
        <w:rPr>
          <w:sz w:val="24"/>
          <w:szCs w:val="24"/>
          <w:u w:val="single"/>
          <w:lang w:val="uk-UA"/>
        </w:rPr>
        <w:t xml:space="preserve">    </w:t>
      </w:r>
    </w:p>
    <w:p w:rsidR="00633D05" w:rsidRPr="000F115F" w:rsidRDefault="00633D05" w:rsidP="00633D05">
      <w:pPr>
        <w:spacing w:line="360" w:lineRule="auto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          </w:t>
      </w:r>
    </w:p>
    <w:p w:rsidR="00633D05" w:rsidRPr="000F115F" w:rsidRDefault="00633D05" w:rsidP="00633D05">
      <w:pPr>
        <w:spacing w:line="360" w:lineRule="auto"/>
        <w:rPr>
          <w:sz w:val="24"/>
          <w:szCs w:val="24"/>
          <w:lang w:val="uk-UA"/>
        </w:rPr>
      </w:pPr>
    </w:p>
    <w:p w:rsidR="00633D05" w:rsidRPr="000F115F" w:rsidRDefault="00633D05" w:rsidP="00633D05">
      <w:pPr>
        <w:pStyle w:val="11"/>
        <w:spacing w:line="360" w:lineRule="auto"/>
        <w:jc w:val="both"/>
        <w:outlineLvl w:val="0"/>
        <w:rPr>
          <w:b w:val="0"/>
          <w:sz w:val="24"/>
          <w:szCs w:val="24"/>
          <w:lang w:val="uk-UA"/>
        </w:rPr>
      </w:pPr>
      <w:r w:rsidRPr="000F115F">
        <w:rPr>
          <w:b w:val="0"/>
          <w:sz w:val="24"/>
          <w:szCs w:val="24"/>
          <w:lang w:val="uk-UA"/>
        </w:rPr>
        <w:t xml:space="preserve">  </w:t>
      </w:r>
    </w:p>
    <w:p w:rsidR="008B248C" w:rsidRPr="000F115F" w:rsidRDefault="008B248C" w:rsidP="008B248C">
      <w:pPr>
        <w:rPr>
          <w:lang w:val="uk-UA"/>
        </w:rPr>
      </w:pPr>
    </w:p>
    <w:p w:rsidR="008B248C" w:rsidRPr="000F115F" w:rsidRDefault="008B248C" w:rsidP="008B248C">
      <w:pPr>
        <w:rPr>
          <w:lang w:val="uk-UA"/>
        </w:rPr>
      </w:pPr>
    </w:p>
    <w:p w:rsidR="00633D05" w:rsidRPr="000F115F" w:rsidRDefault="00633D05" w:rsidP="00633D05">
      <w:pPr>
        <w:pStyle w:val="11"/>
        <w:spacing w:line="360" w:lineRule="auto"/>
        <w:jc w:val="both"/>
        <w:outlineLvl w:val="0"/>
        <w:rPr>
          <w:b w:val="0"/>
          <w:sz w:val="24"/>
          <w:szCs w:val="24"/>
          <w:lang w:val="uk-UA"/>
        </w:rPr>
      </w:pPr>
      <w:r w:rsidRPr="000F115F">
        <w:rPr>
          <w:b w:val="0"/>
          <w:sz w:val="24"/>
          <w:szCs w:val="24"/>
          <w:lang w:val="uk-UA"/>
        </w:rPr>
        <w:t xml:space="preserve"> Плани семінарських занять затверджені  на засіданні кафедри обліку і аудиту</w:t>
      </w:r>
    </w:p>
    <w:p w:rsidR="00633D05" w:rsidRPr="000F115F" w:rsidRDefault="00633D05" w:rsidP="00633D05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0F115F">
        <w:rPr>
          <w:bCs/>
          <w:sz w:val="24"/>
          <w:szCs w:val="24"/>
          <w:lang w:val="uk-UA"/>
        </w:rPr>
        <w:t>Протокол  від  «30»  серпня 2016 р.</w:t>
      </w:r>
      <w:r w:rsidRPr="000F115F">
        <w:rPr>
          <w:sz w:val="24"/>
          <w:szCs w:val="24"/>
          <w:lang w:val="uk-UA"/>
        </w:rPr>
        <w:t xml:space="preserve">  </w:t>
      </w:r>
      <w:r w:rsidRPr="000F115F">
        <w:rPr>
          <w:bCs/>
          <w:sz w:val="24"/>
          <w:szCs w:val="24"/>
          <w:lang w:val="uk-UA"/>
        </w:rPr>
        <w:t xml:space="preserve">№ 1.   </w:t>
      </w: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633D05" w:rsidRPr="000F115F" w:rsidRDefault="00633D05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3D2491" w:rsidRPr="000F115F" w:rsidRDefault="003D2491" w:rsidP="003D2491">
      <w:pPr>
        <w:ind w:firstLine="720"/>
        <w:jc w:val="right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© А. </w:t>
      </w:r>
      <w:proofErr w:type="spellStart"/>
      <w:r w:rsidRPr="000F115F">
        <w:rPr>
          <w:sz w:val="24"/>
          <w:szCs w:val="24"/>
          <w:lang w:val="uk-UA"/>
        </w:rPr>
        <w:t>Шот</w:t>
      </w:r>
      <w:proofErr w:type="spellEnd"/>
      <w:r w:rsidRPr="000F115F">
        <w:rPr>
          <w:sz w:val="24"/>
          <w:szCs w:val="24"/>
          <w:lang w:val="uk-UA"/>
        </w:rPr>
        <w:t>, 2016 рік</w:t>
      </w:r>
    </w:p>
    <w:p w:rsidR="003D2491" w:rsidRPr="000F115F" w:rsidRDefault="003D2491" w:rsidP="003D2491">
      <w:pPr>
        <w:ind w:firstLine="720"/>
        <w:jc w:val="right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>© ЛНУ імені Івана Франка, 2016 рік</w:t>
      </w:r>
    </w:p>
    <w:p w:rsidR="003D2491" w:rsidRPr="000F115F" w:rsidRDefault="003D2491">
      <w:pPr>
        <w:rPr>
          <w:lang w:val="uk-UA"/>
        </w:rPr>
      </w:pPr>
    </w:p>
    <w:p w:rsidR="003D2491" w:rsidRPr="000F115F" w:rsidRDefault="003D2491">
      <w:pPr>
        <w:rPr>
          <w:lang w:val="uk-UA"/>
        </w:rPr>
      </w:pPr>
    </w:p>
    <w:p w:rsidR="009A4D43" w:rsidRPr="000F115F" w:rsidRDefault="009A4D43" w:rsidP="009A4D43">
      <w:pPr>
        <w:pStyle w:val="12"/>
        <w:spacing w:line="240" w:lineRule="auto"/>
      </w:pPr>
      <w:r w:rsidRPr="000F115F">
        <w:rPr>
          <w:b/>
        </w:rPr>
        <w:lastRenderedPageBreak/>
        <w:t>Семінарське заняття</w:t>
      </w:r>
      <w:r w:rsidRPr="000F115F">
        <w:t xml:space="preserve"> – це форма навчального заняття, при якій викладач організує дискусію навколо попередньо визначених тем, до яких студенти готують тези виступів. Семінарські заняття проводяться в аудиторіях або в навчальних кабінетах з однією академічною групою. На кожному семінарському занятті викладач оцінює підготовлені студентами виступи, активність у дискусії, уміння формулювати і відстоювати свою позицію тощо. </w:t>
      </w:r>
    </w:p>
    <w:p w:rsidR="009A4D43" w:rsidRPr="000F115F" w:rsidRDefault="009A4D43" w:rsidP="009A4D43">
      <w:pPr>
        <w:pStyle w:val="12"/>
        <w:spacing w:line="240" w:lineRule="auto"/>
      </w:pPr>
      <w:r w:rsidRPr="000F115F">
        <w:t>Підсумкові оцінки за кожне семінарське заняття вносяться у відповідний журнал. Отримані студентом оцінки за окремі семінарські заняття враховуються при виставленні поточної модульної підсумкової оцінки з даної навчальної дисципліни.</w:t>
      </w:r>
    </w:p>
    <w:p w:rsidR="009A4D43" w:rsidRPr="000F115F" w:rsidRDefault="009A4D43" w:rsidP="009A4D43">
      <w:pPr>
        <w:pStyle w:val="12"/>
        <w:spacing w:line="240" w:lineRule="auto"/>
        <w:rPr>
          <w:b/>
          <w:szCs w:val="24"/>
        </w:rPr>
      </w:pPr>
    </w:p>
    <w:p w:rsidR="00BA1724" w:rsidRPr="000F115F" w:rsidRDefault="00BA1724" w:rsidP="00BA1724">
      <w:pPr>
        <w:pStyle w:val="12"/>
        <w:spacing w:line="240" w:lineRule="auto"/>
        <w:jc w:val="center"/>
        <w:rPr>
          <w:b/>
          <w:szCs w:val="24"/>
        </w:rPr>
      </w:pPr>
      <w:r w:rsidRPr="000F115F">
        <w:rPr>
          <w:b/>
          <w:szCs w:val="24"/>
        </w:rPr>
        <w:t>КАЛЕНДАРНО-ТЕМАТИЧНИЙ ПЛАН СЕМІНАРСЬКИХ ЗАНЯТЬ</w:t>
      </w:r>
      <w:r w:rsidR="00BA29E6" w:rsidRPr="000F115F">
        <w:rPr>
          <w:b/>
          <w:szCs w:val="24"/>
        </w:rPr>
        <w:t>*</w:t>
      </w:r>
    </w:p>
    <w:p w:rsidR="00BA1724" w:rsidRPr="000F115F" w:rsidRDefault="00BA1724" w:rsidP="00BA1724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Style w:val="a3"/>
        <w:tblW w:w="9918" w:type="dxa"/>
        <w:tblLayout w:type="fixed"/>
        <w:tblLook w:val="0000" w:firstRow="0" w:lastRow="0" w:firstColumn="0" w:lastColumn="0" w:noHBand="0" w:noVBand="0"/>
      </w:tblPr>
      <w:tblGrid>
        <w:gridCol w:w="1129"/>
        <w:gridCol w:w="7371"/>
        <w:gridCol w:w="1418"/>
      </w:tblGrid>
      <w:tr w:rsidR="00BA1724" w:rsidRPr="000F115F" w:rsidTr="00E62242">
        <w:trPr>
          <w:trHeight w:val="660"/>
        </w:trPr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Тема та короткий зміст заняття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Поняття наукового дослідження та вимоги до нього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Поняття методології наукових досліджень та її види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Емпіричні </w:t>
            </w:r>
            <w:r w:rsidRPr="000F115F">
              <w:rPr>
                <w:rStyle w:val="apple-converted-space"/>
                <w:sz w:val="24"/>
                <w:szCs w:val="24"/>
                <w:lang w:val="uk-UA"/>
              </w:rPr>
              <w:t> </w:t>
            </w:r>
            <w:r w:rsidRPr="000F115F">
              <w:rPr>
                <w:sz w:val="24"/>
                <w:szCs w:val="24"/>
                <w:lang w:val="uk-UA"/>
              </w:rPr>
              <w:t>методи наукового дослідження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Теоретичні методи наукового дослідження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Зміст та складові науково-дослідного процесу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i/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Форми відображення результатів наукових досліджень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Форми відображення результатів наукових досліджень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sz w:val="24"/>
                <w:szCs w:val="24"/>
                <w:lang w:val="uk-UA"/>
              </w:rPr>
            </w:pPr>
            <w:r w:rsidRPr="000F115F">
              <w:rPr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</w:tcPr>
          <w:p w:rsidR="00BA1724" w:rsidRPr="000F115F" w:rsidRDefault="00BA1724" w:rsidP="00E62242">
            <w:pPr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BA1724" w:rsidRPr="000F115F" w:rsidTr="00E62242">
        <w:tc>
          <w:tcPr>
            <w:tcW w:w="1129" w:type="dxa"/>
          </w:tcPr>
          <w:p w:rsidR="00BA1724" w:rsidRPr="000F115F" w:rsidRDefault="00BA1724" w:rsidP="00E6224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BA1724" w:rsidRPr="000F115F" w:rsidRDefault="00BA1724" w:rsidP="00E62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5F"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BA1724" w:rsidRPr="000F115F" w:rsidRDefault="00BA1724" w:rsidP="00BA29E6">
      <w:pPr>
        <w:rPr>
          <w:b/>
          <w:sz w:val="24"/>
          <w:szCs w:val="24"/>
          <w:lang w:val="uk-UA"/>
        </w:rPr>
      </w:pPr>
    </w:p>
    <w:p w:rsidR="00BA29E6" w:rsidRPr="000F115F" w:rsidRDefault="00BA29E6" w:rsidP="00BA29E6">
      <w:pPr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*витяг з робочої програми</w:t>
      </w:r>
    </w:p>
    <w:p w:rsidR="00BA29E6" w:rsidRPr="000F115F" w:rsidRDefault="00BA29E6" w:rsidP="00BA1724">
      <w:pPr>
        <w:pStyle w:val="a5"/>
        <w:tabs>
          <w:tab w:val="left" w:pos="4253"/>
        </w:tabs>
        <w:spacing w:after="0"/>
        <w:ind w:hanging="709"/>
        <w:jc w:val="center"/>
        <w:rPr>
          <w:b/>
          <w:caps/>
          <w:sz w:val="24"/>
          <w:szCs w:val="24"/>
          <w:lang w:val="uk-UA"/>
        </w:rPr>
      </w:pPr>
    </w:p>
    <w:p w:rsidR="00BA1724" w:rsidRPr="000F115F" w:rsidRDefault="00BA1724" w:rsidP="00BA1724">
      <w:pPr>
        <w:pStyle w:val="a5"/>
        <w:tabs>
          <w:tab w:val="left" w:pos="4253"/>
        </w:tabs>
        <w:spacing w:after="0"/>
        <w:ind w:hanging="709"/>
        <w:jc w:val="center"/>
        <w:rPr>
          <w:b/>
          <w:caps/>
          <w:sz w:val="24"/>
          <w:szCs w:val="24"/>
          <w:lang w:val="uk-UA"/>
        </w:rPr>
      </w:pPr>
      <w:r w:rsidRPr="000F115F">
        <w:rPr>
          <w:b/>
          <w:caps/>
          <w:sz w:val="24"/>
          <w:szCs w:val="24"/>
          <w:lang w:val="uk-UA"/>
        </w:rPr>
        <w:t>Список рекомендованої літератури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 xml:space="preserve">Афанасьєв А. О. Основи наукових досліджень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А. О. Афанасьєв, Є. В. </w:t>
      </w:r>
      <w:proofErr w:type="spellStart"/>
      <w:r w:rsidRPr="000F115F">
        <w:rPr>
          <w:sz w:val="24"/>
          <w:szCs w:val="24"/>
          <w:lang w:val="uk-UA"/>
        </w:rPr>
        <w:t>Кузькін</w:t>
      </w:r>
      <w:proofErr w:type="spellEnd"/>
      <w:r w:rsidRPr="000F115F">
        <w:rPr>
          <w:sz w:val="24"/>
          <w:szCs w:val="24"/>
          <w:lang w:val="uk-UA"/>
        </w:rPr>
        <w:t>. – Х. : Вид. ХНЕУ, 2005. – 96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Баскаков</w:t>
      </w:r>
      <w:proofErr w:type="spellEnd"/>
      <w:r w:rsidRPr="000F115F">
        <w:rPr>
          <w:sz w:val="24"/>
          <w:szCs w:val="24"/>
          <w:lang w:val="uk-UA"/>
        </w:rPr>
        <w:t xml:space="preserve"> А. Я., </w:t>
      </w:r>
      <w:proofErr w:type="spellStart"/>
      <w:r w:rsidRPr="000F115F">
        <w:rPr>
          <w:sz w:val="24"/>
          <w:szCs w:val="24"/>
          <w:lang w:val="uk-UA"/>
        </w:rPr>
        <w:t>Туленков</w:t>
      </w:r>
      <w:proofErr w:type="spellEnd"/>
      <w:r w:rsidRPr="000F115F">
        <w:rPr>
          <w:sz w:val="24"/>
          <w:szCs w:val="24"/>
          <w:lang w:val="uk-UA"/>
        </w:rPr>
        <w:t xml:space="preserve"> Н. В. </w:t>
      </w:r>
      <w:proofErr w:type="spellStart"/>
      <w:r w:rsidRPr="000F115F">
        <w:rPr>
          <w:sz w:val="24"/>
          <w:szCs w:val="24"/>
          <w:lang w:val="uk-UA"/>
        </w:rPr>
        <w:t>Методология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научного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исследования</w:t>
      </w:r>
      <w:proofErr w:type="spellEnd"/>
      <w:r w:rsidRPr="000F115F">
        <w:rPr>
          <w:sz w:val="24"/>
          <w:szCs w:val="24"/>
          <w:lang w:val="uk-UA"/>
        </w:rPr>
        <w:t xml:space="preserve"> : </w:t>
      </w:r>
      <w:proofErr w:type="spellStart"/>
      <w:r w:rsidRPr="000F115F">
        <w:rPr>
          <w:sz w:val="24"/>
          <w:szCs w:val="24"/>
          <w:lang w:val="uk-UA"/>
        </w:rPr>
        <w:t>учебн</w:t>
      </w:r>
      <w:proofErr w:type="spellEnd"/>
      <w:r w:rsidRPr="000F115F">
        <w:rPr>
          <w:sz w:val="24"/>
          <w:szCs w:val="24"/>
          <w:lang w:val="uk-UA"/>
        </w:rPr>
        <w:t xml:space="preserve">. пособ. / А. Я. </w:t>
      </w:r>
      <w:proofErr w:type="spellStart"/>
      <w:r w:rsidRPr="000F115F">
        <w:rPr>
          <w:sz w:val="24"/>
          <w:szCs w:val="24"/>
          <w:lang w:val="uk-UA"/>
        </w:rPr>
        <w:t>Баскаков</w:t>
      </w:r>
      <w:proofErr w:type="spellEnd"/>
      <w:r w:rsidRPr="000F115F">
        <w:rPr>
          <w:sz w:val="24"/>
          <w:szCs w:val="24"/>
          <w:lang w:val="uk-UA"/>
        </w:rPr>
        <w:t xml:space="preserve">, Н. В. </w:t>
      </w:r>
      <w:proofErr w:type="spellStart"/>
      <w:r w:rsidRPr="000F115F">
        <w:rPr>
          <w:sz w:val="24"/>
          <w:szCs w:val="24"/>
          <w:lang w:val="uk-UA"/>
        </w:rPr>
        <w:t>Туленков</w:t>
      </w:r>
      <w:proofErr w:type="spellEnd"/>
      <w:r w:rsidRPr="000F115F">
        <w:rPr>
          <w:sz w:val="24"/>
          <w:szCs w:val="24"/>
          <w:lang w:val="uk-UA"/>
        </w:rPr>
        <w:t>. – К. : МАУП, 2004. – 216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 xml:space="preserve">Бойко М.М., </w:t>
      </w:r>
      <w:proofErr w:type="spellStart"/>
      <w:r w:rsidRPr="000F115F">
        <w:rPr>
          <w:sz w:val="24"/>
          <w:szCs w:val="24"/>
          <w:lang w:val="uk-UA"/>
        </w:rPr>
        <w:t>Чучка</w:t>
      </w:r>
      <w:proofErr w:type="spellEnd"/>
      <w:r w:rsidRPr="000F115F">
        <w:rPr>
          <w:sz w:val="24"/>
          <w:szCs w:val="24"/>
          <w:lang w:val="uk-UA"/>
        </w:rPr>
        <w:t xml:space="preserve"> І.М., Жуков С.А. Основи наукових досліджень: </w:t>
      </w:r>
      <w:r w:rsidRPr="000F115F">
        <w:rPr>
          <w:iCs/>
          <w:sz w:val="24"/>
          <w:szCs w:val="24"/>
          <w:lang w:val="uk-UA"/>
        </w:rPr>
        <w:t xml:space="preserve">опорний конспект лекцій. </w:t>
      </w:r>
      <w:r w:rsidRPr="000F115F">
        <w:rPr>
          <w:sz w:val="24"/>
          <w:szCs w:val="24"/>
          <w:lang w:val="uk-UA"/>
        </w:rPr>
        <w:t>Мукачево: РВВ МДУ, 2007. – 68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napToGrid w:val="0"/>
          <w:sz w:val="24"/>
          <w:szCs w:val="24"/>
          <w:lang w:val="uk-UA" w:eastAsia="en-US"/>
        </w:rPr>
        <w:t>Білуха М.Т. Методологія наукових досліджень: підручник. – К.: АБУ, 2002. – 480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>Білуха М.Т. Основи наукових досліджень: підручник. – К.: Вища школа, 1997.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Британ</w:t>
      </w:r>
      <w:proofErr w:type="spellEnd"/>
      <w:r w:rsidRPr="000F115F">
        <w:rPr>
          <w:sz w:val="24"/>
          <w:szCs w:val="24"/>
          <w:lang w:val="uk-UA"/>
        </w:rPr>
        <w:t xml:space="preserve"> В.Т. Організація вузівської науки. – К., 1992.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Вачевський</w:t>
      </w:r>
      <w:proofErr w:type="spellEnd"/>
      <w:r w:rsidRPr="000F115F">
        <w:rPr>
          <w:sz w:val="24"/>
          <w:szCs w:val="24"/>
          <w:lang w:val="uk-UA"/>
        </w:rPr>
        <w:t xml:space="preserve"> М. Основи наукової інформації. Для студентів вузів. - Дрогобич, 1995.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Ганін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В.І.,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Ганіна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Н.В., Гурова К.Д. Методологія соціально-економічного дослідження: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F115F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>. – К.: Центр учбової літератури, 2008. – 224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Гуревічов</w:t>
      </w:r>
      <w:proofErr w:type="spellEnd"/>
      <w:r w:rsidRPr="000F115F">
        <w:rPr>
          <w:sz w:val="24"/>
          <w:szCs w:val="24"/>
          <w:lang w:val="uk-UA"/>
        </w:rPr>
        <w:t xml:space="preserve"> М. Державне регулювання науки // Економіка України. - 2001. - №10.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Дороніна</w:t>
      </w:r>
      <w:proofErr w:type="spellEnd"/>
      <w:r w:rsidRPr="000F115F">
        <w:rPr>
          <w:sz w:val="24"/>
          <w:szCs w:val="24"/>
          <w:lang w:val="uk-UA"/>
        </w:rPr>
        <w:t xml:space="preserve"> М. С. Технологія соціально-економічних наукових досліджень (схеми і приклади)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М. С. </w:t>
      </w:r>
      <w:proofErr w:type="spellStart"/>
      <w:r w:rsidRPr="000F115F">
        <w:rPr>
          <w:sz w:val="24"/>
          <w:szCs w:val="24"/>
          <w:lang w:val="uk-UA"/>
        </w:rPr>
        <w:t>Дороніна</w:t>
      </w:r>
      <w:proofErr w:type="spellEnd"/>
      <w:r w:rsidRPr="000F115F">
        <w:rPr>
          <w:sz w:val="24"/>
          <w:szCs w:val="24"/>
          <w:lang w:val="uk-UA"/>
        </w:rPr>
        <w:t xml:space="preserve">. – 3-тє вид., </w:t>
      </w:r>
      <w:proofErr w:type="spellStart"/>
      <w:r w:rsidRPr="000F115F">
        <w:rPr>
          <w:sz w:val="24"/>
          <w:szCs w:val="24"/>
          <w:lang w:val="uk-UA"/>
        </w:rPr>
        <w:t>випр</w:t>
      </w:r>
      <w:proofErr w:type="spellEnd"/>
      <w:r w:rsidRPr="000F115F">
        <w:rPr>
          <w:sz w:val="24"/>
          <w:szCs w:val="24"/>
          <w:lang w:val="uk-UA"/>
        </w:rPr>
        <w:t xml:space="preserve">. і </w:t>
      </w:r>
      <w:proofErr w:type="spellStart"/>
      <w:r w:rsidRPr="000F115F">
        <w:rPr>
          <w:sz w:val="24"/>
          <w:szCs w:val="24"/>
          <w:lang w:val="uk-UA"/>
        </w:rPr>
        <w:t>доп</w:t>
      </w:r>
      <w:proofErr w:type="spellEnd"/>
      <w:r w:rsidRPr="000F115F">
        <w:rPr>
          <w:sz w:val="24"/>
          <w:szCs w:val="24"/>
          <w:lang w:val="uk-UA"/>
        </w:rPr>
        <w:t>. – Х. : ВД "ІНЖЕК", 2007. – 120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Демківський</w:t>
      </w:r>
      <w:proofErr w:type="spellEnd"/>
      <w:r w:rsidRPr="000F115F">
        <w:rPr>
          <w:sz w:val="24"/>
          <w:szCs w:val="24"/>
          <w:lang w:val="uk-UA"/>
        </w:rPr>
        <w:t xml:space="preserve"> А. В. Основи методології наукових досліджень [Текст]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А. В. </w:t>
      </w:r>
      <w:proofErr w:type="spellStart"/>
      <w:r w:rsidRPr="000F115F">
        <w:rPr>
          <w:sz w:val="24"/>
          <w:szCs w:val="24"/>
          <w:lang w:val="uk-UA"/>
        </w:rPr>
        <w:t>Демківський</w:t>
      </w:r>
      <w:proofErr w:type="spellEnd"/>
      <w:r w:rsidRPr="000F115F">
        <w:rPr>
          <w:sz w:val="24"/>
          <w:szCs w:val="24"/>
          <w:lang w:val="uk-UA"/>
        </w:rPr>
        <w:t xml:space="preserve">, П. І. </w:t>
      </w:r>
      <w:proofErr w:type="spellStart"/>
      <w:r w:rsidRPr="000F115F">
        <w:rPr>
          <w:sz w:val="24"/>
          <w:szCs w:val="24"/>
          <w:lang w:val="uk-UA"/>
        </w:rPr>
        <w:t>Безус</w:t>
      </w:r>
      <w:proofErr w:type="spellEnd"/>
      <w:r w:rsidRPr="000F115F">
        <w:rPr>
          <w:sz w:val="24"/>
          <w:szCs w:val="24"/>
          <w:lang w:val="uk-UA"/>
        </w:rPr>
        <w:t xml:space="preserve">. – К. : Акад. </w:t>
      </w:r>
      <w:proofErr w:type="spellStart"/>
      <w:r w:rsidRPr="000F115F">
        <w:rPr>
          <w:sz w:val="24"/>
          <w:szCs w:val="24"/>
          <w:lang w:val="uk-UA"/>
        </w:rPr>
        <w:t>муніцип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упр</w:t>
      </w:r>
      <w:proofErr w:type="spellEnd"/>
      <w:r w:rsidRPr="000F115F">
        <w:rPr>
          <w:sz w:val="24"/>
          <w:szCs w:val="24"/>
          <w:lang w:val="uk-UA"/>
        </w:rPr>
        <w:t>., 2012. – 276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 xml:space="preserve">Економічні дослідження (методологія, інструментарій, організація, апробація)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за ред. А. А. </w:t>
      </w:r>
      <w:proofErr w:type="spellStart"/>
      <w:r w:rsidRPr="000F115F">
        <w:rPr>
          <w:sz w:val="24"/>
          <w:szCs w:val="24"/>
          <w:lang w:val="uk-UA"/>
        </w:rPr>
        <w:t>Мазаракі</w:t>
      </w:r>
      <w:proofErr w:type="spellEnd"/>
      <w:r w:rsidRPr="000F115F">
        <w:rPr>
          <w:sz w:val="24"/>
          <w:szCs w:val="24"/>
          <w:lang w:val="uk-UA"/>
        </w:rPr>
        <w:t xml:space="preserve">. – К. : Київ. </w:t>
      </w:r>
      <w:proofErr w:type="spellStart"/>
      <w:r w:rsidRPr="000F115F">
        <w:rPr>
          <w:sz w:val="24"/>
          <w:szCs w:val="24"/>
          <w:lang w:val="uk-UA"/>
        </w:rPr>
        <w:t>нац</w:t>
      </w:r>
      <w:proofErr w:type="spellEnd"/>
      <w:r w:rsidRPr="000F115F">
        <w:rPr>
          <w:sz w:val="24"/>
          <w:szCs w:val="24"/>
          <w:lang w:val="uk-UA"/>
        </w:rPr>
        <w:t xml:space="preserve">. торг.- </w:t>
      </w:r>
      <w:proofErr w:type="spellStart"/>
      <w:r w:rsidRPr="000F115F">
        <w:rPr>
          <w:sz w:val="24"/>
          <w:szCs w:val="24"/>
          <w:lang w:val="uk-UA"/>
        </w:rPr>
        <w:t>екон</w:t>
      </w:r>
      <w:proofErr w:type="spellEnd"/>
      <w:r w:rsidRPr="000F115F">
        <w:rPr>
          <w:sz w:val="24"/>
          <w:szCs w:val="24"/>
          <w:lang w:val="uk-UA"/>
        </w:rPr>
        <w:t>. ун-т., 2010. – 280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Єріна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А.М.,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Захожай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В.Б.,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Єрін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Д.Л. Методологія наукових досліджень: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F115F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>. – К.: Центр учбової літератури, 2004. – 212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Є</w:t>
      </w:r>
      <w:r w:rsidRPr="000F115F">
        <w:rPr>
          <w:rStyle w:val="grame"/>
          <w:sz w:val="24"/>
          <w:szCs w:val="24"/>
          <w:shd w:val="clear" w:color="auto" w:fill="FFFFFF"/>
          <w:lang w:val="uk-UA"/>
        </w:rPr>
        <w:t>р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іна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А.М.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Організація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вибіркових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обстежень</w:t>
      </w:r>
      <w:r w:rsidRPr="000F115F">
        <w:rPr>
          <w:sz w:val="24"/>
          <w:szCs w:val="24"/>
          <w:shd w:val="clear" w:color="auto" w:fill="FFFFFF"/>
          <w:lang w:val="uk-UA"/>
        </w:rPr>
        <w:t>: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>.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rStyle w:val="grame"/>
          <w:sz w:val="24"/>
          <w:szCs w:val="24"/>
          <w:shd w:val="clear" w:color="auto" w:fill="FFFFFF"/>
          <w:lang w:val="uk-UA"/>
        </w:rPr>
        <w:t>пос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ібник</w:t>
      </w:r>
      <w:r w:rsidRPr="000F115F">
        <w:rPr>
          <w:sz w:val="24"/>
          <w:szCs w:val="24"/>
          <w:shd w:val="clear" w:color="auto" w:fill="FFFFFF"/>
          <w:lang w:val="uk-UA"/>
        </w:rPr>
        <w:t>. – К.: КНЕУ, 2004. – 127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>Збір і обробка матеріалів дослідження: Лекція / Під ред. Даниленко О.А. – Львів: ЛКА, 1997.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lastRenderedPageBreak/>
        <w:t xml:space="preserve">. </w:t>
      </w:r>
      <w:proofErr w:type="spellStart"/>
      <w:r w:rsidRPr="000F115F">
        <w:rPr>
          <w:sz w:val="24"/>
          <w:szCs w:val="24"/>
          <w:lang w:val="uk-UA"/>
        </w:rPr>
        <w:t>Клименюк</w:t>
      </w:r>
      <w:proofErr w:type="spellEnd"/>
      <w:r w:rsidRPr="000F115F">
        <w:rPr>
          <w:sz w:val="24"/>
          <w:szCs w:val="24"/>
          <w:lang w:val="uk-UA"/>
        </w:rPr>
        <w:t xml:space="preserve"> О. В. Методологія та методи наукового дослідження: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О. В. </w:t>
      </w:r>
      <w:proofErr w:type="spellStart"/>
      <w:r w:rsidRPr="000F115F">
        <w:rPr>
          <w:sz w:val="24"/>
          <w:szCs w:val="24"/>
          <w:lang w:val="uk-UA"/>
        </w:rPr>
        <w:t>Клименюк</w:t>
      </w:r>
      <w:proofErr w:type="spellEnd"/>
      <w:r w:rsidRPr="000F115F">
        <w:rPr>
          <w:sz w:val="24"/>
          <w:szCs w:val="24"/>
          <w:lang w:val="uk-UA"/>
        </w:rPr>
        <w:t xml:space="preserve">. – К. : Міленіум, 2005. – 186 с. 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Краус</w:t>
      </w:r>
      <w:proofErr w:type="spellEnd"/>
      <w:r w:rsidRPr="000F115F">
        <w:rPr>
          <w:sz w:val="24"/>
          <w:szCs w:val="24"/>
          <w:lang w:val="uk-UA"/>
        </w:rPr>
        <w:t xml:space="preserve"> Н. М. Методологія та організація наукових досліджень [Текст]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.-метод.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Н. М. </w:t>
      </w:r>
      <w:proofErr w:type="spellStart"/>
      <w:r w:rsidRPr="000F115F">
        <w:rPr>
          <w:sz w:val="24"/>
          <w:szCs w:val="24"/>
          <w:lang w:val="uk-UA"/>
        </w:rPr>
        <w:t>Краус</w:t>
      </w:r>
      <w:proofErr w:type="spellEnd"/>
      <w:r w:rsidRPr="000F115F">
        <w:rPr>
          <w:sz w:val="24"/>
          <w:szCs w:val="24"/>
          <w:lang w:val="uk-UA"/>
        </w:rPr>
        <w:t xml:space="preserve">; </w:t>
      </w:r>
      <w:proofErr w:type="spellStart"/>
      <w:r w:rsidRPr="000F115F">
        <w:rPr>
          <w:sz w:val="24"/>
          <w:szCs w:val="24"/>
          <w:lang w:val="uk-UA"/>
        </w:rPr>
        <w:t>Полтав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нац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техн</w:t>
      </w:r>
      <w:proofErr w:type="spellEnd"/>
      <w:r w:rsidRPr="000F115F">
        <w:rPr>
          <w:sz w:val="24"/>
          <w:szCs w:val="24"/>
          <w:lang w:val="uk-UA"/>
        </w:rPr>
        <w:t xml:space="preserve">. ун-т ім. Ю. Кондратюка, каф. </w:t>
      </w:r>
      <w:proofErr w:type="spellStart"/>
      <w:r w:rsidRPr="000F115F">
        <w:rPr>
          <w:sz w:val="24"/>
          <w:szCs w:val="24"/>
          <w:lang w:val="uk-UA"/>
        </w:rPr>
        <w:t>екон</w:t>
      </w:r>
      <w:proofErr w:type="spellEnd"/>
      <w:r w:rsidRPr="000F115F">
        <w:rPr>
          <w:sz w:val="24"/>
          <w:szCs w:val="24"/>
          <w:lang w:val="uk-UA"/>
        </w:rPr>
        <w:t xml:space="preserve">. теорії та регіон. економіки. – Полтава : </w:t>
      </w:r>
      <w:proofErr w:type="spellStart"/>
      <w:r w:rsidRPr="000F115F">
        <w:rPr>
          <w:sz w:val="24"/>
          <w:szCs w:val="24"/>
          <w:lang w:val="uk-UA"/>
        </w:rPr>
        <w:t>Оріяна</w:t>
      </w:r>
      <w:proofErr w:type="spellEnd"/>
      <w:r w:rsidRPr="000F115F">
        <w:rPr>
          <w:sz w:val="24"/>
          <w:szCs w:val="24"/>
          <w:lang w:val="uk-UA"/>
        </w:rPr>
        <w:t>, 2012. – 180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Крисоватий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А.І.,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rStyle w:val="spelle"/>
          <w:sz w:val="24"/>
          <w:szCs w:val="24"/>
          <w:shd w:val="clear" w:color="auto" w:fill="FFFFFF"/>
          <w:lang w:val="uk-UA"/>
        </w:rPr>
        <w:t>Панасюк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В.М.,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Гавришко</w:t>
      </w:r>
      <w:proofErr w:type="spellEnd"/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r w:rsidRPr="000F115F">
        <w:rPr>
          <w:sz w:val="24"/>
          <w:szCs w:val="24"/>
          <w:shd w:val="clear" w:color="auto" w:fill="FFFFFF"/>
          <w:lang w:val="uk-UA"/>
        </w:rPr>
        <w:t>В.Л. Методологія, методика та організація наукових досліджень:</w:t>
      </w:r>
      <w:r w:rsidRPr="000F115F">
        <w:rPr>
          <w:rStyle w:val="apple-converted-space"/>
          <w:sz w:val="24"/>
          <w:szCs w:val="24"/>
          <w:shd w:val="clear" w:color="auto" w:fill="FFFFFF"/>
          <w:lang w:val="uk-UA"/>
        </w:rPr>
        <w:t> </w:t>
      </w:r>
      <w:proofErr w:type="spellStart"/>
      <w:r w:rsidRPr="000F115F">
        <w:rPr>
          <w:rStyle w:val="spelle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F115F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0F115F">
        <w:rPr>
          <w:sz w:val="24"/>
          <w:szCs w:val="24"/>
          <w:shd w:val="clear" w:color="auto" w:fill="FFFFFF"/>
          <w:lang w:val="uk-UA"/>
        </w:rPr>
        <w:t>. – Тернопіль: ТОВ „Лілея”, 2005. – 150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 xml:space="preserve">Крушельницька О. В. Методологія та організація наукових досліджень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>. / О. В. Крушельницька. – К. : Кондор, 2003. – 192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Лудченко</w:t>
      </w:r>
      <w:proofErr w:type="spellEnd"/>
      <w:r w:rsidRPr="000F115F">
        <w:rPr>
          <w:sz w:val="24"/>
          <w:szCs w:val="24"/>
          <w:lang w:val="uk-UA"/>
        </w:rPr>
        <w:t xml:space="preserve"> А. А. </w:t>
      </w:r>
      <w:proofErr w:type="spellStart"/>
      <w:r w:rsidRPr="000F115F">
        <w:rPr>
          <w:sz w:val="24"/>
          <w:szCs w:val="24"/>
          <w:lang w:val="uk-UA"/>
        </w:rPr>
        <w:t>Основы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научных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исследований</w:t>
      </w:r>
      <w:proofErr w:type="spellEnd"/>
      <w:r w:rsidRPr="000F115F">
        <w:rPr>
          <w:sz w:val="24"/>
          <w:szCs w:val="24"/>
          <w:lang w:val="uk-UA"/>
        </w:rPr>
        <w:t xml:space="preserve"> : </w:t>
      </w:r>
      <w:proofErr w:type="spellStart"/>
      <w:r w:rsidRPr="000F115F">
        <w:rPr>
          <w:sz w:val="24"/>
          <w:szCs w:val="24"/>
          <w:lang w:val="uk-UA"/>
        </w:rPr>
        <w:t>учебн</w:t>
      </w:r>
      <w:proofErr w:type="spellEnd"/>
      <w:r w:rsidRPr="000F115F">
        <w:rPr>
          <w:sz w:val="24"/>
          <w:szCs w:val="24"/>
          <w:lang w:val="uk-UA"/>
        </w:rPr>
        <w:t xml:space="preserve">. пособ. / А. А. </w:t>
      </w:r>
      <w:proofErr w:type="spellStart"/>
      <w:r w:rsidRPr="000F115F">
        <w:rPr>
          <w:sz w:val="24"/>
          <w:szCs w:val="24"/>
          <w:lang w:val="uk-UA"/>
        </w:rPr>
        <w:t>Лудченко</w:t>
      </w:r>
      <w:proofErr w:type="spellEnd"/>
      <w:r w:rsidRPr="000F115F">
        <w:rPr>
          <w:sz w:val="24"/>
          <w:szCs w:val="24"/>
          <w:lang w:val="uk-UA"/>
        </w:rPr>
        <w:t xml:space="preserve">, Я. А. </w:t>
      </w:r>
      <w:proofErr w:type="spellStart"/>
      <w:r w:rsidRPr="000F115F">
        <w:rPr>
          <w:sz w:val="24"/>
          <w:szCs w:val="24"/>
          <w:lang w:val="uk-UA"/>
        </w:rPr>
        <w:t>Лудченко</w:t>
      </w:r>
      <w:proofErr w:type="spellEnd"/>
      <w:r w:rsidRPr="000F115F">
        <w:rPr>
          <w:sz w:val="24"/>
          <w:szCs w:val="24"/>
          <w:lang w:val="uk-UA"/>
        </w:rPr>
        <w:t xml:space="preserve">, Т. А. </w:t>
      </w:r>
      <w:proofErr w:type="spellStart"/>
      <w:r w:rsidRPr="000F115F">
        <w:rPr>
          <w:sz w:val="24"/>
          <w:szCs w:val="24"/>
          <w:lang w:val="uk-UA"/>
        </w:rPr>
        <w:t>Примак</w:t>
      </w:r>
      <w:proofErr w:type="spellEnd"/>
      <w:r w:rsidRPr="000F115F">
        <w:rPr>
          <w:sz w:val="24"/>
          <w:szCs w:val="24"/>
          <w:lang w:val="uk-UA"/>
        </w:rPr>
        <w:t xml:space="preserve">. – К. : "Знання", КОО, 2000. – 114 с. 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r w:rsidRPr="000F115F">
        <w:rPr>
          <w:sz w:val="24"/>
          <w:szCs w:val="24"/>
          <w:lang w:val="uk-UA"/>
        </w:rPr>
        <w:t xml:space="preserve">Методологія наукових досліджень [Текст]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В. П. Волков, М. А. </w:t>
      </w:r>
      <w:proofErr w:type="spellStart"/>
      <w:r w:rsidRPr="000F115F">
        <w:rPr>
          <w:sz w:val="24"/>
          <w:szCs w:val="24"/>
          <w:lang w:val="uk-UA"/>
        </w:rPr>
        <w:t>Подригало</w:t>
      </w:r>
      <w:proofErr w:type="spellEnd"/>
      <w:r w:rsidRPr="000F115F">
        <w:rPr>
          <w:sz w:val="24"/>
          <w:szCs w:val="24"/>
          <w:lang w:val="uk-UA"/>
        </w:rPr>
        <w:t xml:space="preserve">, О. П. Кравченко та ін. ; </w:t>
      </w:r>
      <w:proofErr w:type="spellStart"/>
      <w:r w:rsidRPr="000F115F">
        <w:rPr>
          <w:sz w:val="24"/>
          <w:szCs w:val="24"/>
          <w:lang w:val="uk-UA"/>
        </w:rPr>
        <w:t>Харк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нац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автомоб</w:t>
      </w:r>
      <w:proofErr w:type="spellEnd"/>
      <w:r w:rsidRPr="000F115F">
        <w:rPr>
          <w:sz w:val="24"/>
          <w:szCs w:val="24"/>
          <w:lang w:val="uk-UA"/>
        </w:rPr>
        <w:t>.-дорож. ун-т та ін. – Луганськ : СНУ, 2009. – 351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Малюга</w:t>
      </w:r>
      <w:proofErr w:type="spellEnd"/>
      <w:r w:rsidRPr="000F115F">
        <w:rPr>
          <w:sz w:val="24"/>
          <w:szCs w:val="24"/>
          <w:lang w:val="uk-UA"/>
        </w:rPr>
        <w:t> </w:t>
      </w:r>
      <w:r w:rsidRPr="000F115F">
        <w:rPr>
          <w:spacing w:val="-4"/>
          <w:sz w:val="24"/>
          <w:szCs w:val="24"/>
          <w:lang w:val="uk-UA"/>
        </w:rPr>
        <w:t xml:space="preserve">Н.М. Наукові дослідження в бухгалтерському обліку: Навчальний посібник для студентів вищих навчальних закладів. / За ред. проф. Ф.Ф. </w:t>
      </w:r>
      <w:proofErr w:type="spellStart"/>
      <w:r w:rsidRPr="000F115F">
        <w:rPr>
          <w:spacing w:val="-4"/>
          <w:sz w:val="24"/>
          <w:szCs w:val="24"/>
          <w:lang w:val="uk-UA"/>
        </w:rPr>
        <w:t>Бутинця</w:t>
      </w:r>
      <w:proofErr w:type="spellEnd"/>
      <w:r w:rsidRPr="000F115F">
        <w:rPr>
          <w:spacing w:val="-4"/>
          <w:sz w:val="24"/>
          <w:szCs w:val="24"/>
          <w:lang w:val="uk-UA"/>
        </w:rPr>
        <w:t>. – Житомир: ПП “Рута”, 2003. – 476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Мочерний</w:t>
      </w:r>
      <w:proofErr w:type="spellEnd"/>
      <w:r w:rsidRPr="000F115F">
        <w:rPr>
          <w:sz w:val="24"/>
          <w:szCs w:val="24"/>
          <w:lang w:val="uk-UA"/>
        </w:rPr>
        <w:t xml:space="preserve"> С. В. Методологія економічного дослідження / С. В. </w:t>
      </w:r>
      <w:proofErr w:type="spellStart"/>
      <w:r w:rsidRPr="000F115F">
        <w:rPr>
          <w:sz w:val="24"/>
          <w:szCs w:val="24"/>
          <w:lang w:val="uk-UA"/>
        </w:rPr>
        <w:t>Мочерний</w:t>
      </w:r>
      <w:proofErr w:type="spellEnd"/>
      <w:r w:rsidRPr="000F115F">
        <w:rPr>
          <w:sz w:val="24"/>
          <w:szCs w:val="24"/>
          <w:lang w:val="uk-UA"/>
        </w:rPr>
        <w:t xml:space="preserve"> . – Львів : Світ, 2001. – 416 с.</w:t>
      </w:r>
      <w:r w:rsidRPr="000F115F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Основы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научных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исследований</w:t>
      </w:r>
      <w:proofErr w:type="spellEnd"/>
      <w:r w:rsidRPr="000F115F">
        <w:rPr>
          <w:sz w:val="24"/>
          <w:szCs w:val="24"/>
          <w:lang w:val="uk-UA"/>
        </w:rPr>
        <w:t xml:space="preserve">: </w:t>
      </w:r>
      <w:proofErr w:type="spellStart"/>
      <w:r w:rsidRPr="000F115F">
        <w:rPr>
          <w:sz w:val="24"/>
          <w:szCs w:val="24"/>
          <w:lang w:val="uk-UA"/>
        </w:rPr>
        <w:t>Учеб</w:t>
      </w:r>
      <w:proofErr w:type="spellEnd"/>
      <w:r w:rsidRPr="000F115F">
        <w:rPr>
          <w:sz w:val="24"/>
          <w:szCs w:val="24"/>
          <w:lang w:val="uk-UA"/>
        </w:rPr>
        <w:t xml:space="preserve">. для </w:t>
      </w:r>
      <w:proofErr w:type="spellStart"/>
      <w:r w:rsidRPr="000F115F">
        <w:rPr>
          <w:sz w:val="24"/>
          <w:szCs w:val="24"/>
          <w:lang w:val="uk-UA"/>
        </w:rPr>
        <w:t>экон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вузов</w:t>
      </w:r>
      <w:proofErr w:type="spellEnd"/>
      <w:r w:rsidRPr="000F115F">
        <w:rPr>
          <w:sz w:val="24"/>
          <w:szCs w:val="24"/>
          <w:lang w:val="uk-UA"/>
        </w:rPr>
        <w:t xml:space="preserve"> / </w:t>
      </w:r>
      <w:proofErr w:type="spellStart"/>
      <w:r w:rsidRPr="000F115F">
        <w:rPr>
          <w:sz w:val="24"/>
          <w:szCs w:val="24"/>
          <w:lang w:val="uk-UA"/>
        </w:rPr>
        <w:t>Под</w:t>
      </w:r>
      <w:proofErr w:type="spellEnd"/>
      <w:r w:rsidRPr="000F115F">
        <w:rPr>
          <w:sz w:val="24"/>
          <w:szCs w:val="24"/>
          <w:lang w:val="uk-UA"/>
        </w:rPr>
        <w:t xml:space="preserve"> ред. </w:t>
      </w:r>
      <w:proofErr w:type="spellStart"/>
      <w:r w:rsidRPr="000F115F">
        <w:rPr>
          <w:sz w:val="24"/>
          <w:szCs w:val="24"/>
          <w:lang w:val="uk-UA"/>
        </w:rPr>
        <w:t>К.Широколава</w:t>
      </w:r>
      <w:proofErr w:type="spellEnd"/>
      <w:r w:rsidRPr="000F115F">
        <w:rPr>
          <w:sz w:val="24"/>
          <w:szCs w:val="24"/>
          <w:lang w:val="uk-UA"/>
        </w:rPr>
        <w:t>. - К.: Вища школа, 1997.</w:t>
      </w:r>
    </w:p>
    <w:p w:rsidR="00AD3CB0" w:rsidRPr="000F115F" w:rsidRDefault="00AD3CB0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32"/>
          <w:szCs w:val="24"/>
          <w:lang w:val="uk-UA" w:eastAsia="uk-UA"/>
        </w:rPr>
      </w:pPr>
      <w:r w:rsidRPr="000F115F">
        <w:rPr>
          <w:sz w:val="24"/>
          <w:lang w:val="uk-UA"/>
        </w:rPr>
        <w:t xml:space="preserve">Основи методології та організації наукових досліджень: </w:t>
      </w:r>
      <w:proofErr w:type="spellStart"/>
      <w:r w:rsidRPr="000F115F">
        <w:rPr>
          <w:sz w:val="24"/>
          <w:lang w:val="uk-UA"/>
        </w:rPr>
        <w:t>Навч</w:t>
      </w:r>
      <w:proofErr w:type="spellEnd"/>
      <w:r w:rsidRPr="000F115F">
        <w:rPr>
          <w:sz w:val="24"/>
          <w:lang w:val="uk-UA"/>
        </w:rPr>
        <w:t xml:space="preserve">. </w:t>
      </w:r>
      <w:proofErr w:type="spellStart"/>
      <w:r w:rsidRPr="000F115F">
        <w:rPr>
          <w:sz w:val="24"/>
          <w:lang w:val="uk-UA"/>
        </w:rPr>
        <w:t>посіб</w:t>
      </w:r>
      <w:proofErr w:type="spellEnd"/>
      <w:r w:rsidRPr="000F115F">
        <w:rPr>
          <w:sz w:val="24"/>
          <w:lang w:val="uk-UA"/>
        </w:rPr>
        <w:t xml:space="preserve">. для </w:t>
      </w:r>
      <w:proofErr w:type="spellStart"/>
      <w:r w:rsidRPr="000F115F">
        <w:rPr>
          <w:sz w:val="24"/>
          <w:lang w:val="uk-UA"/>
        </w:rPr>
        <w:t>сту</w:t>
      </w:r>
      <w:proofErr w:type="spellEnd"/>
      <w:r w:rsidRPr="000F115F">
        <w:rPr>
          <w:sz w:val="24"/>
          <w:lang w:val="uk-UA"/>
        </w:rPr>
        <w:t xml:space="preserve">- </w:t>
      </w:r>
      <w:proofErr w:type="spellStart"/>
      <w:r w:rsidRPr="000F115F">
        <w:rPr>
          <w:sz w:val="24"/>
          <w:lang w:val="uk-UA"/>
        </w:rPr>
        <w:t>дентів</w:t>
      </w:r>
      <w:proofErr w:type="spellEnd"/>
      <w:r w:rsidRPr="000F115F">
        <w:rPr>
          <w:sz w:val="24"/>
          <w:lang w:val="uk-UA"/>
        </w:rPr>
        <w:t xml:space="preserve">, курсантів, аспірантів і </w:t>
      </w:r>
      <w:proofErr w:type="spellStart"/>
      <w:r w:rsidRPr="000F115F">
        <w:rPr>
          <w:sz w:val="24"/>
          <w:lang w:val="uk-UA"/>
        </w:rPr>
        <w:t>ад’юнтів</w:t>
      </w:r>
      <w:proofErr w:type="spellEnd"/>
      <w:r w:rsidRPr="000F115F">
        <w:rPr>
          <w:sz w:val="24"/>
          <w:lang w:val="uk-UA"/>
        </w:rPr>
        <w:t xml:space="preserve"> / за ред. А. Є. </w:t>
      </w:r>
      <w:proofErr w:type="spellStart"/>
      <w:r w:rsidRPr="000F115F">
        <w:rPr>
          <w:sz w:val="24"/>
          <w:lang w:val="uk-UA"/>
        </w:rPr>
        <w:t>Конверського</w:t>
      </w:r>
      <w:proofErr w:type="spellEnd"/>
      <w:r w:rsidRPr="000F115F">
        <w:rPr>
          <w:sz w:val="24"/>
          <w:lang w:val="uk-UA"/>
        </w:rPr>
        <w:t>. — К.: Центр учбової літератури, 2010. — 352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r w:rsidRPr="000F115F">
        <w:rPr>
          <w:sz w:val="24"/>
          <w:szCs w:val="24"/>
          <w:lang w:val="uk-UA"/>
        </w:rPr>
        <w:t xml:space="preserve">Пономаренко В. С. Аналіз даних у дослідження соціально-економічних систем / В. С. Пономаренко, Л. М. </w:t>
      </w:r>
      <w:proofErr w:type="spellStart"/>
      <w:r w:rsidRPr="000F115F">
        <w:rPr>
          <w:sz w:val="24"/>
          <w:szCs w:val="24"/>
          <w:lang w:val="uk-UA"/>
        </w:rPr>
        <w:t>Малярець</w:t>
      </w:r>
      <w:proofErr w:type="spellEnd"/>
      <w:r w:rsidRPr="000F115F">
        <w:rPr>
          <w:sz w:val="24"/>
          <w:szCs w:val="24"/>
          <w:lang w:val="uk-UA"/>
        </w:rPr>
        <w:t>. – Х. : ВД "ІНЖЕК", 2009. – 432 с.</w:t>
      </w:r>
      <w:r w:rsidRPr="000F115F">
        <w:rPr>
          <w:sz w:val="24"/>
          <w:szCs w:val="24"/>
          <w:lang w:val="uk-UA" w:eastAsia="uk-UA"/>
        </w:rPr>
        <w:t> 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0F115F">
        <w:rPr>
          <w:sz w:val="24"/>
          <w:szCs w:val="24"/>
          <w:lang w:val="uk-UA"/>
        </w:rPr>
        <w:t>Пушкарь</w:t>
      </w:r>
      <w:proofErr w:type="spellEnd"/>
      <w:r w:rsidRPr="000F115F">
        <w:rPr>
          <w:sz w:val="24"/>
          <w:szCs w:val="24"/>
          <w:lang w:val="uk-UA"/>
        </w:rPr>
        <w:t xml:space="preserve"> А. И. </w:t>
      </w:r>
      <w:proofErr w:type="spellStart"/>
      <w:r w:rsidRPr="000F115F">
        <w:rPr>
          <w:sz w:val="24"/>
          <w:szCs w:val="24"/>
          <w:lang w:val="uk-UA"/>
        </w:rPr>
        <w:t>Основы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научных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исследований</w:t>
      </w:r>
      <w:proofErr w:type="spellEnd"/>
      <w:r w:rsidRPr="000F115F">
        <w:rPr>
          <w:sz w:val="24"/>
          <w:szCs w:val="24"/>
          <w:lang w:val="uk-UA"/>
        </w:rPr>
        <w:t xml:space="preserve"> и </w:t>
      </w:r>
      <w:proofErr w:type="spellStart"/>
      <w:r w:rsidRPr="000F115F">
        <w:rPr>
          <w:sz w:val="24"/>
          <w:szCs w:val="24"/>
          <w:lang w:val="uk-UA"/>
        </w:rPr>
        <w:t>организация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научно-исследовательской</w:t>
      </w:r>
      <w:proofErr w:type="spellEnd"/>
      <w:r w:rsidRPr="000F115F">
        <w:rPr>
          <w:sz w:val="24"/>
          <w:szCs w:val="24"/>
          <w:lang w:val="uk-UA"/>
        </w:rPr>
        <w:t xml:space="preserve"> </w:t>
      </w:r>
      <w:proofErr w:type="spellStart"/>
      <w:r w:rsidRPr="000F115F">
        <w:rPr>
          <w:sz w:val="24"/>
          <w:szCs w:val="24"/>
          <w:lang w:val="uk-UA"/>
        </w:rPr>
        <w:t>деятельности</w:t>
      </w:r>
      <w:proofErr w:type="spellEnd"/>
      <w:r w:rsidRPr="000F115F">
        <w:rPr>
          <w:sz w:val="24"/>
          <w:szCs w:val="24"/>
          <w:lang w:val="uk-UA"/>
        </w:rPr>
        <w:t xml:space="preserve">" : </w:t>
      </w:r>
      <w:proofErr w:type="spellStart"/>
      <w:r w:rsidRPr="000F115F">
        <w:rPr>
          <w:sz w:val="24"/>
          <w:szCs w:val="24"/>
          <w:lang w:val="uk-UA"/>
        </w:rPr>
        <w:t>учебн</w:t>
      </w:r>
      <w:proofErr w:type="spellEnd"/>
      <w:r w:rsidRPr="000F115F">
        <w:rPr>
          <w:sz w:val="24"/>
          <w:szCs w:val="24"/>
          <w:lang w:val="uk-UA"/>
        </w:rPr>
        <w:t xml:space="preserve">. пособ. / А. И. </w:t>
      </w:r>
      <w:proofErr w:type="spellStart"/>
      <w:r w:rsidRPr="000F115F">
        <w:rPr>
          <w:sz w:val="24"/>
          <w:szCs w:val="24"/>
          <w:lang w:val="uk-UA"/>
        </w:rPr>
        <w:t>Пушкарь</w:t>
      </w:r>
      <w:proofErr w:type="spellEnd"/>
      <w:r w:rsidRPr="000F115F">
        <w:rPr>
          <w:sz w:val="24"/>
          <w:szCs w:val="24"/>
          <w:lang w:val="uk-UA"/>
        </w:rPr>
        <w:t xml:space="preserve">, Л. В. </w:t>
      </w:r>
      <w:proofErr w:type="spellStart"/>
      <w:r w:rsidRPr="000F115F">
        <w:rPr>
          <w:sz w:val="24"/>
          <w:szCs w:val="24"/>
          <w:lang w:val="uk-UA"/>
        </w:rPr>
        <w:t>Потрашкова</w:t>
      </w:r>
      <w:proofErr w:type="spellEnd"/>
      <w:r w:rsidRPr="000F115F">
        <w:rPr>
          <w:sz w:val="24"/>
          <w:szCs w:val="24"/>
          <w:lang w:val="uk-UA"/>
        </w:rPr>
        <w:t xml:space="preserve">. – Х. : </w:t>
      </w:r>
      <w:proofErr w:type="spellStart"/>
      <w:r w:rsidRPr="000F115F">
        <w:rPr>
          <w:sz w:val="24"/>
          <w:szCs w:val="24"/>
          <w:lang w:val="uk-UA"/>
        </w:rPr>
        <w:t>Изд</w:t>
      </w:r>
      <w:proofErr w:type="spellEnd"/>
      <w:r w:rsidRPr="000F115F">
        <w:rPr>
          <w:sz w:val="24"/>
          <w:szCs w:val="24"/>
          <w:lang w:val="uk-UA"/>
        </w:rPr>
        <w:t>. ИНЖЕК, 2006. – 289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0F115F">
        <w:rPr>
          <w:sz w:val="24"/>
          <w:szCs w:val="24"/>
          <w:lang w:val="uk-UA" w:eastAsia="uk-UA"/>
        </w:rPr>
        <w:t>Пілюшенко</w:t>
      </w:r>
      <w:proofErr w:type="spellEnd"/>
      <w:r w:rsidRPr="000F115F">
        <w:rPr>
          <w:sz w:val="24"/>
          <w:szCs w:val="24"/>
          <w:lang w:val="uk-UA" w:eastAsia="uk-UA"/>
        </w:rPr>
        <w:t> В.Л., </w:t>
      </w:r>
      <w:proofErr w:type="spellStart"/>
      <w:r w:rsidRPr="000F115F">
        <w:rPr>
          <w:sz w:val="24"/>
          <w:szCs w:val="24"/>
          <w:lang w:val="uk-UA" w:eastAsia="uk-UA"/>
        </w:rPr>
        <w:t>Шкрабак</w:t>
      </w:r>
      <w:proofErr w:type="spellEnd"/>
      <w:r w:rsidRPr="000F115F">
        <w:rPr>
          <w:sz w:val="24"/>
          <w:szCs w:val="24"/>
          <w:lang w:val="uk-UA" w:eastAsia="uk-UA"/>
        </w:rPr>
        <w:t> І.В., </w:t>
      </w:r>
      <w:proofErr w:type="spellStart"/>
      <w:r w:rsidRPr="000F115F">
        <w:rPr>
          <w:sz w:val="24"/>
          <w:szCs w:val="24"/>
          <w:lang w:val="uk-UA" w:eastAsia="uk-UA"/>
        </w:rPr>
        <w:t>Славенко</w:t>
      </w:r>
      <w:proofErr w:type="spellEnd"/>
      <w:r w:rsidRPr="000F115F">
        <w:rPr>
          <w:sz w:val="24"/>
          <w:szCs w:val="24"/>
          <w:lang w:val="uk-UA" w:eastAsia="uk-UA"/>
        </w:rPr>
        <w:t> Е.І. Наукове дослідження: організація, методологія, інформаційне забезпечення: </w:t>
      </w:r>
      <w:proofErr w:type="spellStart"/>
      <w:r w:rsidRPr="000F115F">
        <w:rPr>
          <w:sz w:val="24"/>
          <w:szCs w:val="24"/>
          <w:lang w:val="uk-UA" w:eastAsia="uk-UA"/>
        </w:rPr>
        <w:t>навч</w:t>
      </w:r>
      <w:proofErr w:type="spellEnd"/>
      <w:r w:rsidRPr="000F115F">
        <w:rPr>
          <w:sz w:val="24"/>
          <w:szCs w:val="24"/>
          <w:lang w:val="uk-UA" w:eastAsia="uk-UA"/>
        </w:rPr>
        <w:t xml:space="preserve">. </w:t>
      </w:r>
      <w:proofErr w:type="spellStart"/>
      <w:r w:rsidRPr="000F115F">
        <w:rPr>
          <w:sz w:val="24"/>
          <w:szCs w:val="24"/>
          <w:lang w:val="uk-UA" w:eastAsia="uk-UA"/>
        </w:rPr>
        <w:t>посіб</w:t>
      </w:r>
      <w:proofErr w:type="spellEnd"/>
      <w:r w:rsidRPr="000F115F">
        <w:rPr>
          <w:sz w:val="24"/>
          <w:szCs w:val="24"/>
          <w:lang w:val="uk-UA" w:eastAsia="uk-UA"/>
        </w:rPr>
        <w:t>. – К.: </w:t>
      </w:r>
      <w:proofErr w:type="spellStart"/>
      <w:r w:rsidRPr="000F115F">
        <w:rPr>
          <w:sz w:val="24"/>
          <w:szCs w:val="24"/>
          <w:lang w:val="uk-UA" w:eastAsia="uk-UA"/>
        </w:rPr>
        <w:t>Лібра</w:t>
      </w:r>
      <w:proofErr w:type="spellEnd"/>
      <w:r w:rsidRPr="000F115F">
        <w:rPr>
          <w:sz w:val="24"/>
          <w:szCs w:val="24"/>
          <w:lang w:val="uk-UA" w:eastAsia="uk-UA"/>
        </w:rPr>
        <w:t>, 2004. – 344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r w:rsidRPr="000F115F">
        <w:rPr>
          <w:sz w:val="24"/>
          <w:szCs w:val="24"/>
          <w:lang w:val="uk-UA" w:eastAsia="uk-UA"/>
        </w:rPr>
        <w:t>П'ятницька-</w:t>
      </w:r>
      <w:proofErr w:type="spellStart"/>
      <w:r w:rsidRPr="000F115F">
        <w:rPr>
          <w:sz w:val="24"/>
          <w:szCs w:val="24"/>
          <w:lang w:val="uk-UA" w:eastAsia="uk-UA"/>
        </w:rPr>
        <w:t>Позднякова</w:t>
      </w:r>
      <w:proofErr w:type="spellEnd"/>
      <w:r w:rsidRPr="000F115F">
        <w:rPr>
          <w:sz w:val="24"/>
          <w:szCs w:val="24"/>
          <w:lang w:val="uk-UA" w:eastAsia="uk-UA"/>
        </w:rPr>
        <w:t> І.С. Основи </w:t>
      </w:r>
      <w:proofErr w:type="spellStart"/>
      <w:r w:rsidRPr="000F115F">
        <w:rPr>
          <w:sz w:val="24"/>
          <w:szCs w:val="24"/>
          <w:lang w:val="uk-UA" w:eastAsia="uk-UA"/>
        </w:rPr>
        <w:t>науковик</w:t>
      </w:r>
      <w:proofErr w:type="spellEnd"/>
      <w:r w:rsidRPr="000F115F">
        <w:rPr>
          <w:sz w:val="24"/>
          <w:szCs w:val="24"/>
          <w:lang w:val="uk-UA" w:eastAsia="uk-UA"/>
        </w:rPr>
        <w:t> дослі</w:t>
      </w:r>
      <w:r w:rsidRPr="000F115F">
        <w:rPr>
          <w:sz w:val="24"/>
          <w:szCs w:val="24"/>
          <w:lang w:val="uk-UA" w:eastAsia="uk-UA"/>
        </w:rPr>
        <w:softHyphen/>
        <w:t>джень у вищій школі: </w:t>
      </w:r>
      <w:proofErr w:type="spellStart"/>
      <w:r w:rsidRPr="000F115F">
        <w:rPr>
          <w:sz w:val="24"/>
          <w:szCs w:val="24"/>
          <w:lang w:val="uk-UA" w:eastAsia="uk-UA"/>
        </w:rPr>
        <w:t>навч</w:t>
      </w:r>
      <w:proofErr w:type="spellEnd"/>
      <w:r w:rsidRPr="000F115F">
        <w:rPr>
          <w:sz w:val="24"/>
          <w:szCs w:val="24"/>
          <w:lang w:val="uk-UA" w:eastAsia="uk-UA"/>
        </w:rPr>
        <w:t>. посібник / І.С.</w:t>
      </w:r>
      <w:r w:rsidR="00660ECD" w:rsidRPr="000F115F">
        <w:rPr>
          <w:sz w:val="24"/>
          <w:szCs w:val="24"/>
          <w:lang w:val="uk-UA" w:eastAsia="uk-UA"/>
        </w:rPr>
        <w:t xml:space="preserve"> </w:t>
      </w:r>
      <w:r w:rsidRPr="000F115F">
        <w:rPr>
          <w:sz w:val="24"/>
          <w:szCs w:val="24"/>
          <w:lang w:val="uk-UA" w:eastAsia="uk-UA"/>
        </w:rPr>
        <w:t>П'ятницька</w:t>
      </w:r>
      <w:r w:rsidRPr="000F115F">
        <w:rPr>
          <w:sz w:val="24"/>
          <w:szCs w:val="24"/>
          <w:lang w:val="uk-UA" w:eastAsia="uk-UA"/>
        </w:rPr>
        <w:softHyphen/>
        <w:t>-</w:t>
      </w:r>
      <w:proofErr w:type="spellStart"/>
      <w:r w:rsidRPr="000F115F">
        <w:rPr>
          <w:sz w:val="24"/>
          <w:szCs w:val="24"/>
          <w:lang w:val="uk-UA" w:eastAsia="uk-UA"/>
        </w:rPr>
        <w:t>Позднякова</w:t>
      </w:r>
      <w:proofErr w:type="spellEnd"/>
      <w:r w:rsidRPr="000F115F">
        <w:rPr>
          <w:sz w:val="24"/>
          <w:szCs w:val="24"/>
          <w:lang w:val="uk-UA" w:eastAsia="uk-UA"/>
        </w:rPr>
        <w:t>. - К., 2003. - 116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0F115F">
        <w:rPr>
          <w:sz w:val="24"/>
          <w:szCs w:val="24"/>
          <w:lang w:val="uk-UA" w:eastAsia="uk-UA"/>
        </w:rPr>
        <w:t>Рузавин</w:t>
      </w:r>
      <w:proofErr w:type="spellEnd"/>
      <w:r w:rsidRPr="000F115F">
        <w:rPr>
          <w:sz w:val="24"/>
          <w:szCs w:val="24"/>
          <w:lang w:val="uk-UA" w:eastAsia="uk-UA"/>
        </w:rPr>
        <w:t xml:space="preserve"> Г. И. </w:t>
      </w:r>
      <w:proofErr w:type="spellStart"/>
      <w:r w:rsidRPr="000F115F">
        <w:rPr>
          <w:sz w:val="24"/>
          <w:szCs w:val="24"/>
          <w:lang w:val="uk-UA" w:eastAsia="uk-UA"/>
        </w:rPr>
        <w:t>Методология</w:t>
      </w:r>
      <w:proofErr w:type="spellEnd"/>
      <w:r w:rsidRPr="000F115F">
        <w:rPr>
          <w:sz w:val="24"/>
          <w:szCs w:val="24"/>
          <w:lang w:val="uk-UA" w:eastAsia="uk-UA"/>
        </w:rPr>
        <w:t xml:space="preserve"> </w:t>
      </w:r>
      <w:proofErr w:type="spellStart"/>
      <w:r w:rsidRPr="000F115F">
        <w:rPr>
          <w:sz w:val="24"/>
          <w:szCs w:val="24"/>
          <w:lang w:val="uk-UA" w:eastAsia="uk-UA"/>
        </w:rPr>
        <w:t>научного</w:t>
      </w:r>
      <w:proofErr w:type="spellEnd"/>
      <w:r w:rsidRPr="000F115F">
        <w:rPr>
          <w:sz w:val="24"/>
          <w:szCs w:val="24"/>
          <w:lang w:val="uk-UA" w:eastAsia="uk-UA"/>
        </w:rPr>
        <w:t xml:space="preserve"> </w:t>
      </w:r>
      <w:proofErr w:type="spellStart"/>
      <w:r w:rsidRPr="000F115F">
        <w:rPr>
          <w:sz w:val="24"/>
          <w:szCs w:val="24"/>
          <w:lang w:val="uk-UA" w:eastAsia="uk-UA"/>
        </w:rPr>
        <w:t>исследования</w:t>
      </w:r>
      <w:proofErr w:type="spellEnd"/>
      <w:r w:rsidRPr="000F115F">
        <w:rPr>
          <w:sz w:val="24"/>
          <w:szCs w:val="24"/>
          <w:lang w:val="uk-UA" w:eastAsia="uk-UA"/>
        </w:rPr>
        <w:t xml:space="preserve">: </w:t>
      </w:r>
      <w:proofErr w:type="spellStart"/>
      <w:r w:rsidRPr="000F115F">
        <w:rPr>
          <w:sz w:val="24"/>
          <w:szCs w:val="24"/>
          <w:lang w:val="uk-UA" w:eastAsia="uk-UA"/>
        </w:rPr>
        <w:t>Учеб</w:t>
      </w:r>
      <w:proofErr w:type="spellEnd"/>
      <w:r w:rsidRPr="000F115F">
        <w:rPr>
          <w:sz w:val="24"/>
          <w:szCs w:val="24"/>
          <w:lang w:val="uk-UA" w:eastAsia="uk-UA"/>
        </w:rPr>
        <w:t>. </w:t>
      </w:r>
      <w:proofErr w:type="spellStart"/>
      <w:r w:rsidRPr="000F115F">
        <w:rPr>
          <w:sz w:val="24"/>
          <w:szCs w:val="24"/>
          <w:lang w:val="uk-UA" w:eastAsia="uk-UA"/>
        </w:rPr>
        <w:t>пособие</w:t>
      </w:r>
      <w:proofErr w:type="spellEnd"/>
      <w:r w:rsidRPr="000F115F">
        <w:rPr>
          <w:sz w:val="24"/>
          <w:szCs w:val="24"/>
          <w:lang w:val="uk-UA" w:eastAsia="uk-UA"/>
        </w:rPr>
        <w:t xml:space="preserve"> для </w:t>
      </w:r>
      <w:proofErr w:type="spellStart"/>
      <w:r w:rsidRPr="000F115F">
        <w:rPr>
          <w:sz w:val="24"/>
          <w:szCs w:val="24"/>
          <w:lang w:val="uk-UA" w:eastAsia="uk-UA"/>
        </w:rPr>
        <w:t>вузов</w:t>
      </w:r>
      <w:proofErr w:type="spellEnd"/>
      <w:r w:rsidRPr="000F115F">
        <w:rPr>
          <w:sz w:val="24"/>
          <w:szCs w:val="24"/>
          <w:lang w:val="uk-UA" w:eastAsia="uk-UA"/>
        </w:rPr>
        <w:t>. – М.: ЮНИТИ-ДАНА, 1999. – 317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Романчиков</w:t>
      </w:r>
      <w:proofErr w:type="spellEnd"/>
      <w:r w:rsidRPr="000F115F">
        <w:rPr>
          <w:sz w:val="24"/>
          <w:szCs w:val="24"/>
          <w:lang w:val="uk-UA"/>
        </w:rPr>
        <w:t xml:space="preserve"> В. І. Основи наукових досліджень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В. І. </w:t>
      </w:r>
      <w:proofErr w:type="spellStart"/>
      <w:r w:rsidRPr="000F115F">
        <w:rPr>
          <w:sz w:val="24"/>
          <w:szCs w:val="24"/>
          <w:lang w:val="uk-UA"/>
        </w:rPr>
        <w:t>Романчиков</w:t>
      </w:r>
      <w:proofErr w:type="spellEnd"/>
      <w:r w:rsidRPr="000F115F">
        <w:rPr>
          <w:sz w:val="24"/>
          <w:szCs w:val="24"/>
          <w:lang w:val="uk-UA"/>
        </w:rPr>
        <w:t>. – К. : ІЗМН, 1997. – 248 с.</w:t>
      </w:r>
    </w:p>
    <w:p w:rsidR="009A4D43" w:rsidRPr="000F115F" w:rsidRDefault="009A4D43" w:rsidP="009A4D43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32"/>
          <w:szCs w:val="24"/>
          <w:lang w:val="uk-UA" w:eastAsia="en-US"/>
        </w:rPr>
      </w:pPr>
      <w:proofErr w:type="spellStart"/>
      <w:r w:rsidRPr="000F115F">
        <w:rPr>
          <w:sz w:val="24"/>
          <w:lang w:val="uk-UA"/>
        </w:rPr>
        <w:t>Рассоха</w:t>
      </w:r>
      <w:proofErr w:type="spellEnd"/>
      <w:r w:rsidRPr="000F115F">
        <w:rPr>
          <w:sz w:val="24"/>
          <w:lang w:val="uk-UA"/>
        </w:rPr>
        <w:t xml:space="preserve"> І. М. Конспект лекцій з навчальної дисципліни «Методологія та організація наукових досліджень» для студентів 5 курсу денної форми навчання освітнього-кваліфікаційного рівня «магістр» спеціальностей 8.050106, 8.03050901 “Облік і аудит”, 8.050201 “Менеджмент організацій ”, 8.03060101 “Менеджмент організацій і адміністрування (за видами економічної діяльності)” / І. М. </w:t>
      </w:r>
      <w:proofErr w:type="spellStart"/>
      <w:r w:rsidRPr="000F115F">
        <w:rPr>
          <w:sz w:val="24"/>
          <w:lang w:val="uk-UA"/>
        </w:rPr>
        <w:t>Рассоха</w:t>
      </w:r>
      <w:proofErr w:type="spellEnd"/>
      <w:r w:rsidRPr="000F115F">
        <w:rPr>
          <w:sz w:val="24"/>
          <w:lang w:val="uk-UA"/>
        </w:rPr>
        <w:t xml:space="preserve">; </w:t>
      </w:r>
      <w:proofErr w:type="spellStart"/>
      <w:r w:rsidRPr="000F115F">
        <w:rPr>
          <w:sz w:val="24"/>
          <w:lang w:val="uk-UA"/>
        </w:rPr>
        <w:t>Харк</w:t>
      </w:r>
      <w:proofErr w:type="spellEnd"/>
      <w:r w:rsidRPr="000F115F">
        <w:rPr>
          <w:sz w:val="24"/>
          <w:lang w:val="uk-UA"/>
        </w:rPr>
        <w:t xml:space="preserve">. </w:t>
      </w:r>
      <w:proofErr w:type="spellStart"/>
      <w:r w:rsidRPr="000F115F">
        <w:rPr>
          <w:sz w:val="24"/>
          <w:lang w:val="uk-UA"/>
        </w:rPr>
        <w:t>нац</w:t>
      </w:r>
      <w:proofErr w:type="spellEnd"/>
      <w:r w:rsidRPr="000F115F">
        <w:rPr>
          <w:sz w:val="24"/>
          <w:lang w:val="uk-UA"/>
        </w:rPr>
        <w:t xml:space="preserve">. акад. </w:t>
      </w:r>
      <w:proofErr w:type="spellStart"/>
      <w:r w:rsidRPr="000F115F">
        <w:rPr>
          <w:sz w:val="24"/>
          <w:lang w:val="uk-UA"/>
        </w:rPr>
        <w:t>міськ</w:t>
      </w:r>
      <w:proofErr w:type="spellEnd"/>
      <w:r w:rsidRPr="000F115F">
        <w:rPr>
          <w:sz w:val="24"/>
          <w:lang w:val="uk-UA"/>
        </w:rPr>
        <w:t>. госп-ва. – Х.: ХНАМГ, 2011. – 76 с.</w:t>
      </w:r>
    </w:p>
    <w:p w:rsidR="009A4D43" w:rsidRPr="000F115F" w:rsidRDefault="009A4D43" w:rsidP="009A4D43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360"/>
        <w:jc w:val="both"/>
        <w:rPr>
          <w:snapToGrid w:val="0"/>
          <w:spacing w:val="-2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Стеченко</w:t>
      </w:r>
      <w:proofErr w:type="spellEnd"/>
      <w:r w:rsidRPr="000F115F">
        <w:rPr>
          <w:sz w:val="24"/>
          <w:szCs w:val="24"/>
          <w:lang w:val="uk-UA"/>
        </w:rPr>
        <w:t xml:space="preserve"> Д. М. Методологія наукових досліджень [Текст] : підручник / Д. М. </w:t>
      </w:r>
      <w:proofErr w:type="spellStart"/>
      <w:r w:rsidRPr="000F115F">
        <w:rPr>
          <w:sz w:val="24"/>
          <w:szCs w:val="24"/>
          <w:lang w:val="uk-UA"/>
        </w:rPr>
        <w:t>Стеченко</w:t>
      </w:r>
      <w:proofErr w:type="spellEnd"/>
      <w:r w:rsidRPr="000F115F">
        <w:rPr>
          <w:sz w:val="24"/>
          <w:szCs w:val="24"/>
          <w:lang w:val="uk-UA"/>
        </w:rPr>
        <w:t xml:space="preserve">, О. С. Чмир. – 2-ге вид., </w:t>
      </w:r>
      <w:proofErr w:type="spellStart"/>
      <w:r w:rsidRPr="000F115F">
        <w:rPr>
          <w:sz w:val="24"/>
          <w:szCs w:val="24"/>
          <w:lang w:val="uk-UA"/>
        </w:rPr>
        <w:t>переробл</w:t>
      </w:r>
      <w:proofErr w:type="spellEnd"/>
      <w:r w:rsidRPr="000F115F">
        <w:rPr>
          <w:sz w:val="24"/>
          <w:szCs w:val="24"/>
          <w:lang w:val="uk-UA"/>
        </w:rPr>
        <w:t xml:space="preserve">. і </w:t>
      </w:r>
      <w:proofErr w:type="spellStart"/>
      <w:r w:rsidRPr="000F115F">
        <w:rPr>
          <w:sz w:val="24"/>
          <w:szCs w:val="24"/>
          <w:lang w:val="uk-UA"/>
        </w:rPr>
        <w:t>допов</w:t>
      </w:r>
      <w:proofErr w:type="spellEnd"/>
      <w:r w:rsidRPr="000F115F">
        <w:rPr>
          <w:sz w:val="24"/>
          <w:szCs w:val="24"/>
          <w:lang w:val="uk-UA"/>
        </w:rPr>
        <w:t>. – К. : Знання, 2007.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  <w:proofErr w:type="spellStart"/>
      <w:r w:rsidRPr="000F115F">
        <w:rPr>
          <w:sz w:val="24"/>
          <w:szCs w:val="24"/>
          <w:lang w:val="uk-UA"/>
        </w:rPr>
        <w:t>Фареник</w:t>
      </w:r>
      <w:proofErr w:type="spellEnd"/>
      <w:r w:rsidRPr="000F115F">
        <w:rPr>
          <w:sz w:val="24"/>
          <w:szCs w:val="24"/>
          <w:lang w:val="uk-UA"/>
        </w:rPr>
        <w:t xml:space="preserve"> С. Логіка і методологія наукового дослідження / С. </w:t>
      </w:r>
      <w:proofErr w:type="spellStart"/>
      <w:r w:rsidRPr="000F115F">
        <w:rPr>
          <w:sz w:val="24"/>
          <w:szCs w:val="24"/>
          <w:lang w:val="uk-UA"/>
        </w:rPr>
        <w:t>Фареник</w:t>
      </w:r>
      <w:proofErr w:type="spellEnd"/>
      <w:r w:rsidRPr="000F115F">
        <w:rPr>
          <w:sz w:val="24"/>
          <w:szCs w:val="24"/>
          <w:lang w:val="uk-UA"/>
        </w:rPr>
        <w:t>. – К. : Вид. УАДУ, 2000. – 340 с.</w:t>
      </w:r>
    </w:p>
    <w:p w:rsidR="00BA1724" w:rsidRPr="000F115F" w:rsidRDefault="00BA1724" w:rsidP="00A5049B">
      <w:pPr>
        <w:pStyle w:val="a4"/>
        <w:numPr>
          <w:ilvl w:val="0"/>
          <w:numId w:val="2"/>
        </w:numPr>
        <w:shd w:val="clear" w:color="auto" w:fill="FFFFFF"/>
        <w:ind w:left="357" w:hanging="357"/>
        <w:jc w:val="both"/>
        <w:rPr>
          <w:sz w:val="24"/>
          <w:szCs w:val="24"/>
          <w:lang w:val="uk-UA" w:eastAsia="uk-UA"/>
        </w:rPr>
      </w:pPr>
      <w:r w:rsidRPr="000F115F">
        <w:rPr>
          <w:sz w:val="24"/>
          <w:szCs w:val="24"/>
          <w:lang w:val="uk-UA" w:eastAsia="uk-UA"/>
        </w:rPr>
        <w:t>Філіпенко А.</w:t>
      </w:r>
      <w:r w:rsidR="00604881" w:rsidRPr="000F115F">
        <w:rPr>
          <w:sz w:val="24"/>
          <w:szCs w:val="24"/>
          <w:lang w:val="uk-UA" w:eastAsia="uk-UA"/>
        </w:rPr>
        <w:t>С. Основи наукових досліджень.</w:t>
      </w:r>
      <w:r w:rsidR="00A5049B" w:rsidRPr="000F115F">
        <w:rPr>
          <w:sz w:val="24"/>
          <w:szCs w:val="24"/>
          <w:lang w:val="uk-UA" w:eastAsia="uk-UA"/>
        </w:rPr>
        <w:t xml:space="preserve"> </w:t>
      </w:r>
      <w:r w:rsidRPr="000F115F">
        <w:rPr>
          <w:sz w:val="24"/>
          <w:szCs w:val="24"/>
          <w:lang w:val="uk-UA" w:eastAsia="uk-UA"/>
        </w:rPr>
        <w:t>Конспект лекцій: посібник. – К.: </w:t>
      </w:r>
      <w:proofErr w:type="spellStart"/>
      <w:r w:rsidRPr="000F115F">
        <w:rPr>
          <w:sz w:val="24"/>
          <w:szCs w:val="24"/>
          <w:lang w:val="uk-UA" w:eastAsia="uk-UA"/>
        </w:rPr>
        <w:t>Академвидав</w:t>
      </w:r>
      <w:proofErr w:type="spellEnd"/>
      <w:r w:rsidRPr="000F115F">
        <w:rPr>
          <w:sz w:val="24"/>
          <w:szCs w:val="24"/>
          <w:lang w:val="uk-UA" w:eastAsia="uk-UA"/>
        </w:rPr>
        <w:t>,  2004. – 208 с.</w:t>
      </w:r>
    </w:p>
    <w:p w:rsidR="00BA1724" w:rsidRPr="000F115F" w:rsidRDefault="00A5049B" w:rsidP="00A5049B">
      <w:pPr>
        <w:pStyle w:val="a4"/>
        <w:numPr>
          <w:ilvl w:val="0"/>
          <w:numId w:val="2"/>
        </w:numPr>
        <w:shd w:val="clear" w:color="auto" w:fill="FFFFFF"/>
        <w:ind w:left="357" w:hanging="357"/>
        <w:jc w:val="both"/>
        <w:rPr>
          <w:sz w:val="24"/>
          <w:szCs w:val="24"/>
          <w:lang w:val="uk-UA" w:eastAsia="uk-UA"/>
        </w:rPr>
      </w:pPr>
      <w:r w:rsidRPr="000F115F">
        <w:rPr>
          <w:sz w:val="24"/>
          <w:szCs w:val="24"/>
          <w:lang w:val="uk-UA" w:eastAsia="uk-UA"/>
        </w:rPr>
        <w:t>Цюцюра В.Д., Цюцюра С.</w:t>
      </w:r>
      <w:r w:rsidR="00BA1724" w:rsidRPr="000F115F">
        <w:rPr>
          <w:sz w:val="24"/>
          <w:szCs w:val="24"/>
          <w:lang w:val="uk-UA" w:eastAsia="uk-UA"/>
        </w:rPr>
        <w:t>В. Метрологія та ос</w:t>
      </w:r>
      <w:r w:rsidRPr="000F115F">
        <w:rPr>
          <w:sz w:val="24"/>
          <w:szCs w:val="24"/>
          <w:lang w:val="uk-UA" w:eastAsia="uk-UA"/>
        </w:rPr>
        <w:t>нови вимірювань. навч. посібн.,</w:t>
      </w:r>
      <w:r w:rsidR="00BA1724" w:rsidRPr="000F115F">
        <w:rPr>
          <w:sz w:val="24"/>
          <w:szCs w:val="24"/>
          <w:lang w:val="uk-UA" w:eastAsia="uk-UA"/>
        </w:rPr>
        <w:t>К., "Знання -Прес", 2003.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lastRenderedPageBreak/>
        <w:t>Чупріна</w:t>
      </w:r>
      <w:proofErr w:type="spellEnd"/>
      <w:r w:rsidRPr="000F115F">
        <w:rPr>
          <w:sz w:val="24"/>
          <w:szCs w:val="24"/>
          <w:lang w:val="uk-UA"/>
        </w:rPr>
        <w:t xml:space="preserve"> Н. В. Методологія сучасних наукових досліджень [Текст]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для </w:t>
      </w:r>
      <w:proofErr w:type="spellStart"/>
      <w:r w:rsidRPr="000F115F">
        <w:rPr>
          <w:sz w:val="24"/>
          <w:szCs w:val="24"/>
          <w:lang w:val="uk-UA"/>
        </w:rPr>
        <w:t>студ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вищ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закл</w:t>
      </w:r>
      <w:proofErr w:type="spellEnd"/>
      <w:r w:rsidRPr="000F115F">
        <w:rPr>
          <w:sz w:val="24"/>
          <w:szCs w:val="24"/>
          <w:lang w:val="uk-UA"/>
        </w:rPr>
        <w:t xml:space="preserve">. / Н. В. </w:t>
      </w:r>
      <w:proofErr w:type="spellStart"/>
      <w:r w:rsidRPr="000F115F">
        <w:rPr>
          <w:sz w:val="24"/>
          <w:szCs w:val="24"/>
          <w:lang w:val="uk-UA"/>
        </w:rPr>
        <w:t>Чупріна</w:t>
      </w:r>
      <w:proofErr w:type="spellEnd"/>
      <w:r w:rsidRPr="000F115F">
        <w:rPr>
          <w:sz w:val="24"/>
          <w:szCs w:val="24"/>
          <w:lang w:val="uk-UA"/>
        </w:rPr>
        <w:t xml:space="preserve"> ; Київ. </w:t>
      </w:r>
      <w:proofErr w:type="spellStart"/>
      <w:r w:rsidRPr="000F115F">
        <w:rPr>
          <w:sz w:val="24"/>
          <w:szCs w:val="24"/>
          <w:lang w:val="uk-UA"/>
        </w:rPr>
        <w:t>нац</w:t>
      </w:r>
      <w:proofErr w:type="spellEnd"/>
      <w:r w:rsidRPr="000F115F">
        <w:rPr>
          <w:sz w:val="24"/>
          <w:szCs w:val="24"/>
          <w:lang w:val="uk-UA"/>
        </w:rPr>
        <w:t>. ун-т технологій та дизайну. – К. : КНУТД, 2009. – 246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napToGrid w:val="0"/>
          <w:sz w:val="24"/>
          <w:szCs w:val="24"/>
          <w:lang w:val="uk-UA" w:eastAsia="en-US"/>
        </w:rPr>
        <w:t>Шейко</w:t>
      </w:r>
      <w:proofErr w:type="spellEnd"/>
      <w:r w:rsidRPr="000F115F">
        <w:rPr>
          <w:snapToGrid w:val="0"/>
          <w:sz w:val="24"/>
          <w:szCs w:val="24"/>
          <w:lang w:val="uk-UA" w:eastAsia="en-US"/>
        </w:rPr>
        <w:t xml:space="preserve"> В.М., </w:t>
      </w:r>
      <w:proofErr w:type="spellStart"/>
      <w:r w:rsidRPr="000F115F">
        <w:rPr>
          <w:snapToGrid w:val="0"/>
          <w:sz w:val="24"/>
          <w:szCs w:val="24"/>
          <w:lang w:val="uk-UA" w:eastAsia="en-US"/>
        </w:rPr>
        <w:t>Кушнаренко</w:t>
      </w:r>
      <w:proofErr w:type="spellEnd"/>
      <w:r w:rsidRPr="000F115F">
        <w:rPr>
          <w:snapToGrid w:val="0"/>
          <w:sz w:val="24"/>
          <w:szCs w:val="24"/>
          <w:lang w:val="uk-UA" w:eastAsia="en-US"/>
        </w:rPr>
        <w:t xml:space="preserve"> Н.М. Організація та методика науково-дослідницької діяльності: підручник. – 2-ге вид., перероб. і </w:t>
      </w:r>
      <w:proofErr w:type="spellStart"/>
      <w:r w:rsidRPr="000F115F">
        <w:rPr>
          <w:snapToGrid w:val="0"/>
          <w:sz w:val="24"/>
          <w:szCs w:val="24"/>
          <w:lang w:val="uk-UA" w:eastAsia="en-US"/>
        </w:rPr>
        <w:t>доп</w:t>
      </w:r>
      <w:proofErr w:type="spellEnd"/>
      <w:r w:rsidRPr="000F115F">
        <w:rPr>
          <w:snapToGrid w:val="0"/>
          <w:sz w:val="24"/>
          <w:szCs w:val="24"/>
          <w:lang w:val="uk-UA" w:eastAsia="en-US"/>
        </w:rPr>
        <w:t>. – К.: Знання-Прес, 2002. – 295 с.</w:t>
      </w:r>
    </w:p>
    <w:p w:rsidR="00BA1724" w:rsidRPr="000F115F" w:rsidRDefault="00BA1724" w:rsidP="00BA1724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360"/>
        <w:jc w:val="both"/>
        <w:rPr>
          <w:snapToGrid w:val="0"/>
          <w:sz w:val="24"/>
          <w:szCs w:val="24"/>
          <w:lang w:val="uk-UA" w:eastAsia="en-US"/>
        </w:rPr>
      </w:pPr>
      <w:proofErr w:type="spellStart"/>
      <w:r w:rsidRPr="000F115F">
        <w:rPr>
          <w:sz w:val="24"/>
          <w:szCs w:val="24"/>
          <w:lang w:val="uk-UA"/>
        </w:rPr>
        <w:t>Юринець</w:t>
      </w:r>
      <w:proofErr w:type="spellEnd"/>
      <w:r w:rsidRPr="000F115F">
        <w:rPr>
          <w:sz w:val="24"/>
          <w:szCs w:val="24"/>
          <w:lang w:val="uk-UA"/>
        </w:rPr>
        <w:t xml:space="preserve"> В. Є. Методологія наукових досліджень [Текст] : </w:t>
      </w:r>
      <w:proofErr w:type="spellStart"/>
      <w:r w:rsidRPr="000F115F">
        <w:rPr>
          <w:sz w:val="24"/>
          <w:szCs w:val="24"/>
          <w:lang w:val="uk-UA"/>
        </w:rPr>
        <w:t>навч</w:t>
      </w:r>
      <w:proofErr w:type="spellEnd"/>
      <w:r w:rsidRPr="000F115F">
        <w:rPr>
          <w:sz w:val="24"/>
          <w:szCs w:val="24"/>
          <w:lang w:val="uk-UA"/>
        </w:rPr>
        <w:t xml:space="preserve">. </w:t>
      </w:r>
      <w:proofErr w:type="spellStart"/>
      <w:r w:rsidRPr="000F115F">
        <w:rPr>
          <w:sz w:val="24"/>
          <w:szCs w:val="24"/>
          <w:lang w:val="uk-UA"/>
        </w:rPr>
        <w:t>посібн</w:t>
      </w:r>
      <w:proofErr w:type="spellEnd"/>
      <w:r w:rsidRPr="000F115F">
        <w:rPr>
          <w:sz w:val="24"/>
          <w:szCs w:val="24"/>
          <w:lang w:val="uk-UA"/>
        </w:rPr>
        <w:t xml:space="preserve">. / В. Є. </w:t>
      </w:r>
      <w:proofErr w:type="spellStart"/>
      <w:r w:rsidRPr="000F115F">
        <w:rPr>
          <w:sz w:val="24"/>
          <w:szCs w:val="24"/>
          <w:lang w:val="uk-UA"/>
        </w:rPr>
        <w:t>Юринець</w:t>
      </w:r>
      <w:proofErr w:type="spellEnd"/>
      <w:r w:rsidRPr="000F115F">
        <w:rPr>
          <w:sz w:val="24"/>
          <w:szCs w:val="24"/>
          <w:lang w:val="uk-UA"/>
        </w:rPr>
        <w:t xml:space="preserve">; Львів. </w:t>
      </w:r>
      <w:proofErr w:type="spellStart"/>
      <w:r w:rsidRPr="000F115F">
        <w:rPr>
          <w:sz w:val="24"/>
          <w:szCs w:val="24"/>
          <w:lang w:val="uk-UA"/>
        </w:rPr>
        <w:t>нац</w:t>
      </w:r>
      <w:proofErr w:type="spellEnd"/>
      <w:r w:rsidRPr="000F115F">
        <w:rPr>
          <w:sz w:val="24"/>
          <w:szCs w:val="24"/>
          <w:lang w:val="uk-UA"/>
        </w:rPr>
        <w:t>. ун-т ім. І. Франка. – Львів : ЛНУ, 2011. – 179 с.</w:t>
      </w:r>
    </w:p>
    <w:p w:rsidR="00152FD2" w:rsidRPr="000F115F" w:rsidRDefault="00152FD2" w:rsidP="00BA1724">
      <w:pPr>
        <w:ind w:left="360" w:firstLine="720"/>
        <w:jc w:val="center"/>
        <w:rPr>
          <w:b/>
          <w:sz w:val="24"/>
          <w:szCs w:val="24"/>
          <w:lang w:val="uk-UA"/>
        </w:rPr>
      </w:pPr>
    </w:p>
    <w:p w:rsidR="00BA1724" w:rsidRPr="000F115F" w:rsidRDefault="00BA1724" w:rsidP="00BA1724">
      <w:pPr>
        <w:ind w:left="360" w:firstLine="720"/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Ресурси мережі Інтернет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Законодавство України [Електронний ресурс]. – Режим доступу : http://www.rada.kiev.ua; http://www.nau.kiev.ua; http://www.ukrpravo.kiev. </w:t>
      </w:r>
      <w:proofErr w:type="spellStart"/>
      <w:r w:rsidRPr="000F115F">
        <w:rPr>
          <w:sz w:val="24"/>
          <w:szCs w:val="24"/>
          <w:lang w:val="uk-UA"/>
        </w:rPr>
        <w:t>com</w:t>
      </w:r>
      <w:proofErr w:type="spellEnd"/>
      <w:r w:rsidRPr="000F115F">
        <w:rPr>
          <w:sz w:val="24"/>
          <w:szCs w:val="24"/>
          <w:lang w:val="uk-UA"/>
        </w:rPr>
        <w:t xml:space="preserve">; </w:t>
      </w:r>
      <w:hyperlink r:id="rId10" w:history="1">
        <w:r w:rsidRPr="000F115F">
          <w:rPr>
            <w:rStyle w:val="a7"/>
            <w:color w:val="auto"/>
            <w:sz w:val="24"/>
            <w:szCs w:val="24"/>
            <w:u w:val="none"/>
            <w:lang w:val="uk-UA"/>
          </w:rPr>
          <w:t>http://www.liga.kiev.ua</w:t>
        </w:r>
      </w:hyperlink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Методологія науки [Електронний ресурс]. – Режим доступу : </w:t>
      </w:r>
      <w:hyperlink r:id="rId11" w:history="1">
        <w:r w:rsidRPr="000F115F">
          <w:rPr>
            <w:rStyle w:val="a7"/>
            <w:color w:val="auto"/>
            <w:sz w:val="24"/>
            <w:szCs w:val="24"/>
            <w:u w:val="none"/>
            <w:lang w:val="uk-UA"/>
          </w:rPr>
          <w:t>http://www.inter-pedagogika.ru</w:t>
        </w:r>
      </w:hyperlink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>Методологія науки – [Електронний ресурс]. – Режим доступу : sites.google.com/</w:t>
      </w:r>
      <w:proofErr w:type="spellStart"/>
      <w:r w:rsidRPr="000F115F">
        <w:rPr>
          <w:sz w:val="24"/>
          <w:szCs w:val="24"/>
          <w:lang w:val="uk-UA"/>
        </w:rPr>
        <w:t>site</w:t>
      </w:r>
      <w:proofErr w:type="spellEnd"/>
      <w:r w:rsidRPr="000F115F">
        <w:rPr>
          <w:sz w:val="24"/>
          <w:szCs w:val="24"/>
          <w:lang w:val="uk-UA"/>
        </w:rPr>
        <w:t>/</w:t>
      </w:r>
      <w:proofErr w:type="spellStart"/>
      <w:r w:rsidRPr="000F115F">
        <w:rPr>
          <w:sz w:val="24"/>
          <w:szCs w:val="24"/>
          <w:lang w:val="uk-UA"/>
        </w:rPr>
        <w:t>fajrru</w:t>
      </w:r>
      <w:proofErr w:type="spellEnd"/>
      <w:r w:rsidRPr="000F115F">
        <w:rPr>
          <w:sz w:val="24"/>
          <w:szCs w:val="24"/>
          <w:lang w:val="uk-UA"/>
        </w:rPr>
        <w:t>/</w:t>
      </w:r>
      <w:proofErr w:type="spellStart"/>
      <w:r w:rsidRPr="000F115F">
        <w:rPr>
          <w:sz w:val="24"/>
          <w:szCs w:val="24"/>
          <w:lang w:val="uk-UA"/>
        </w:rPr>
        <w:t>Home</w:t>
      </w:r>
      <w:proofErr w:type="spellEnd"/>
      <w:r w:rsidRPr="000F115F">
        <w:rPr>
          <w:sz w:val="24"/>
          <w:szCs w:val="24"/>
          <w:lang w:val="uk-UA"/>
        </w:rPr>
        <w:t>/</w:t>
      </w:r>
      <w:proofErr w:type="spellStart"/>
      <w:r w:rsidRPr="000F115F">
        <w:rPr>
          <w:sz w:val="24"/>
          <w:szCs w:val="24"/>
          <w:lang w:val="uk-UA"/>
        </w:rPr>
        <w:t>scientific</w:t>
      </w:r>
      <w:proofErr w:type="spellEnd"/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Національна бібліотека України ім. В. І. Вернадського [Електронний ресурс]. – Режим доступу : </w:t>
      </w:r>
      <w:hyperlink r:id="rId12" w:history="1">
        <w:r w:rsidRPr="000F115F">
          <w:rPr>
            <w:rStyle w:val="a7"/>
            <w:color w:val="auto"/>
            <w:sz w:val="24"/>
            <w:szCs w:val="24"/>
            <w:u w:val="none"/>
            <w:lang w:val="uk-UA"/>
          </w:rPr>
          <w:t>http://www.nbuv.gov.ua</w:t>
        </w:r>
      </w:hyperlink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Національна парламентська бібліотека України [Електронний ресурс]. – Режим доступу : </w:t>
      </w:r>
      <w:hyperlink r:id="rId13" w:history="1">
        <w:r w:rsidRPr="000F115F">
          <w:rPr>
            <w:rStyle w:val="a7"/>
            <w:color w:val="auto"/>
            <w:sz w:val="24"/>
            <w:szCs w:val="24"/>
            <w:u w:val="none"/>
            <w:lang w:val="uk-UA"/>
          </w:rPr>
          <w:t>http://www.nplu.kiev.ua</w:t>
        </w:r>
      </w:hyperlink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Харківська державна наукова бібліотека ім. Короленка [Електронний ресурс]. – Режим доступу : </w:t>
      </w:r>
      <w:hyperlink r:id="rId14" w:history="1">
        <w:r w:rsidRPr="000F115F">
          <w:rPr>
            <w:rStyle w:val="a7"/>
            <w:color w:val="auto"/>
            <w:sz w:val="24"/>
            <w:szCs w:val="24"/>
            <w:u w:val="none"/>
            <w:lang w:val="uk-UA"/>
          </w:rPr>
          <w:t>http://korolenko.kharkov.com</w:t>
        </w:r>
      </w:hyperlink>
      <w:r w:rsidRPr="000F115F">
        <w:rPr>
          <w:sz w:val="24"/>
          <w:szCs w:val="24"/>
          <w:lang w:val="uk-UA"/>
        </w:rPr>
        <w:t xml:space="preserve">. </w:t>
      </w:r>
    </w:p>
    <w:p w:rsidR="00BA1724" w:rsidRPr="000F115F" w:rsidRDefault="00BA1724" w:rsidP="00BA1724">
      <w:pPr>
        <w:pStyle w:val="a4"/>
        <w:numPr>
          <w:ilvl w:val="0"/>
          <w:numId w:val="1"/>
        </w:numPr>
        <w:ind w:left="360"/>
        <w:rPr>
          <w:sz w:val="24"/>
          <w:szCs w:val="24"/>
          <w:lang w:val="uk-UA"/>
        </w:rPr>
      </w:pPr>
      <w:r w:rsidRPr="000F115F">
        <w:rPr>
          <w:sz w:val="24"/>
          <w:szCs w:val="24"/>
          <w:lang w:val="uk-UA"/>
        </w:rPr>
        <w:t xml:space="preserve">Центр </w:t>
      </w:r>
      <w:proofErr w:type="spellStart"/>
      <w:r w:rsidRPr="000F115F">
        <w:rPr>
          <w:sz w:val="24"/>
          <w:szCs w:val="24"/>
          <w:lang w:val="uk-UA"/>
        </w:rPr>
        <w:t>исследований</w:t>
      </w:r>
      <w:proofErr w:type="spellEnd"/>
      <w:r w:rsidRPr="000F115F">
        <w:rPr>
          <w:sz w:val="24"/>
          <w:szCs w:val="24"/>
          <w:lang w:val="uk-UA"/>
        </w:rPr>
        <w:t xml:space="preserve"> и статистики науки [</w:t>
      </w:r>
      <w:proofErr w:type="spellStart"/>
      <w:r w:rsidRPr="000F115F">
        <w:rPr>
          <w:sz w:val="24"/>
          <w:szCs w:val="24"/>
          <w:lang w:val="uk-UA"/>
        </w:rPr>
        <w:t>Электронный</w:t>
      </w:r>
      <w:proofErr w:type="spellEnd"/>
      <w:r w:rsidRPr="000F115F">
        <w:rPr>
          <w:sz w:val="24"/>
          <w:szCs w:val="24"/>
          <w:lang w:val="uk-UA"/>
        </w:rPr>
        <w:t xml:space="preserve"> ресурс]. – Режим </w:t>
      </w:r>
      <w:proofErr w:type="spellStart"/>
      <w:r w:rsidRPr="000F115F">
        <w:rPr>
          <w:sz w:val="24"/>
          <w:szCs w:val="24"/>
          <w:lang w:val="uk-UA"/>
        </w:rPr>
        <w:t>доступа</w:t>
      </w:r>
      <w:proofErr w:type="spellEnd"/>
      <w:r w:rsidRPr="000F115F">
        <w:rPr>
          <w:sz w:val="24"/>
          <w:szCs w:val="24"/>
          <w:lang w:val="uk-UA"/>
        </w:rPr>
        <w:t xml:space="preserve"> : http://www.csrs.ru/.</w:t>
      </w:r>
    </w:p>
    <w:p w:rsidR="00BA1724" w:rsidRPr="000F115F" w:rsidRDefault="00BA1724" w:rsidP="004353B8">
      <w:pPr>
        <w:jc w:val="center"/>
        <w:rPr>
          <w:b/>
          <w:sz w:val="24"/>
          <w:szCs w:val="24"/>
          <w:lang w:val="uk-UA"/>
        </w:rPr>
      </w:pPr>
    </w:p>
    <w:p w:rsidR="00BA1724" w:rsidRPr="000F115F" w:rsidRDefault="00BA1724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AD3CB0" w:rsidRPr="000F115F" w:rsidRDefault="00AD3CB0" w:rsidP="004353B8">
      <w:pPr>
        <w:jc w:val="center"/>
        <w:rPr>
          <w:b/>
          <w:sz w:val="24"/>
          <w:szCs w:val="24"/>
          <w:lang w:val="uk-UA"/>
        </w:rPr>
      </w:pPr>
    </w:p>
    <w:p w:rsidR="003D2491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№1</w:t>
      </w: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1. ПОНЯТТЯ НАУКОВОГО ДОСЛІДЖЕННЯ ТА ВИМОГИ ДО НЬОГО</w:t>
      </w:r>
    </w:p>
    <w:p w:rsidR="009A4D43" w:rsidRPr="000F115F" w:rsidRDefault="009A4D43" w:rsidP="004353B8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023B30" w:rsidRPr="000F115F">
        <w:rPr>
          <w:b/>
          <w:i/>
          <w:sz w:val="24"/>
          <w:szCs w:val="24"/>
          <w:lang w:val="uk-UA"/>
        </w:rPr>
        <w:t xml:space="preserve"> </w:t>
      </w:r>
      <w:r w:rsidR="00AD3CB0" w:rsidRPr="000F115F">
        <w:rPr>
          <w:sz w:val="24"/>
          <w:szCs w:val="24"/>
          <w:lang w:val="uk-UA"/>
        </w:rPr>
        <w:t>ознайомитись з основними термінами та поняттями, вміти їх розрізняти та                  застосовувати на практиці.</w:t>
      </w:r>
    </w:p>
    <w:p w:rsidR="004353B8" w:rsidRPr="000F115F" w:rsidRDefault="004353B8" w:rsidP="004353B8">
      <w:pPr>
        <w:jc w:val="center"/>
        <w:rPr>
          <w:b/>
          <w:i/>
          <w:sz w:val="24"/>
          <w:szCs w:val="24"/>
          <w:lang w:val="uk-UA"/>
        </w:rPr>
      </w:pPr>
    </w:p>
    <w:p w:rsidR="004353B8" w:rsidRPr="000F115F" w:rsidRDefault="00B16B01" w:rsidP="00BA1724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9A4D43" w:rsidRPr="000F115F" w:rsidRDefault="009A4D43" w:rsidP="003A0EDA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Наука як система знань. Основні поняття науки.</w:t>
      </w:r>
    </w:p>
    <w:p w:rsidR="003A0EDA" w:rsidRPr="000F115F" w:rsidRDefault="003A0EDA" w:rsidP="003A0EDA">
      <w:pPr>
        <w:pStyle w:val="a4"/>
        <w:numPr>
          <w:ilvl w:val="1"/>
          <w:numId w:val="8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Наукова ідея та її види.</w:t>
      </w:r>
    </w:p>
    <w:p w:rsidR="003A0EDA" w:rsidRPr="000F115F" w:rsidRDefault="003A0EDA" w:rsidP="003A0EDA">
      <w:pPr>
        <w:pStyle w:val="a4"/>
        <w:numPr>
          <w:ilvl w:val="1"/>
          <w:numId w:val="8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Гіпотеза та етапи її розвитку.</w:t>
      </w:r>
    </w:p>
    <w:p w:rsidR="003A0EDA" w:rsidRPr="000F115F" w:rsidRDefault="003A0EDA" w:rsidP="003A0EDA">
      <w:pPr>
        <w:pStyle w:val="a4"/>
        <w:numPr>
          <w:ilvl w:val="1"/>
          <w:numId w:val="8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Науковий факт. Методологія наукового пізнання.</w:t>
      </w:r>
    </w:p>
    <w:p w:rsidR="003A0EDA" w:rsidRPr="000F115F" w:rsidRDefault="003A0EDA" w:rsidP="003A0EDA">
      <w:pPr>
        <w:pStyle w:val="a4"/>
        <w:numPr>
          <w:ilvl w:val="1"/>
          <w:numId w:val="8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Метод дослідження.</w:t>
      </w:r>
    </w:p>
    <w:p w:rsidR="003A0EDA" w:rsidRPr="000F115F" w:rsidRDefault="003A0EDA" w:rsidP="003A0EDA">
      <w:pPr>
        <w:pStyle w:val="a4"/>
        <w:numPr>
          <w:ilvl w:val="1"/>
          <w:numId w:val="8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Види наукової діяльності.</w:t>
      </w:r>
    </w:p>
    <w:p w:rsidR="009A4D43" w:rsidRPr="000F115F" w:rsidRDefault="009A4D43" w:rsidP="009A4D43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2. Поняття наукового дослідження: основні ознаки та характеристики.</w:t>
      </w:r>
    </w:p>
    <w:p w:rsidR="009A4D43" w:rsidRPr="000F115F" w:rsidRDefault="003A0EDA" w:rsidP="00375BBB">
      <w:pPr>
        <w:pStyle w:val="a4"/>
        <w:numPr>
          <w:ilvl w:val="1"/>
          <w:numId w:val="10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Предмет, об’єкт, мета та завдання наукового дослідження.</w:t>
      </w:r>
    </w:p>
    <w:p w:rsidR="003A0EDA" w:rsidRPr="000F115F" w:rsidRDefault="003A0EDA" w:rsidP="00375BBB">
      <w:pPr>
        <w:pStyle w:val="a4"/>
        <w:numPr>
          <w:ilvl w:val="1"/>
          <w:numId w:val="10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Основні форми наукових досліджень.</w:t>
      </w:r>
    </w:p>
    <w:p w:rsidR="003A0EDA" w:rsidRPr="000F115F" w:rsidRDefault="003A0EDA" w:rsidP="00375BBB">
      <w:pPr>
        <w:pStyle w:val="a4"/>
        <w:numPr>
          <w:ilvl w:val="1"/>
          <w:numId w:val="10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Основні результати наукових досліджень.</w:t>
      </w:r>
    </w:p>
    <w:p w:rsidR="003A0EDA" w:rsidRPr="000F115F" w:rsidRDefault="00375BBB" w:rsidP="00375BBB">
      <w:pPr>
        <w:pStyle w:val="a4"/>
        <w:numPr>
          <w:ilvl w:val="1"/>
          <w:numId w:val="10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bCs/>
          <w:i/>
          <w:iCs/>
          <w:sz w:val="24"/>
          <w:szCs w:val="24"/>
          <w:lang w:val="uk-UA" w:eastAsia="uk-UA"/>
        </w:rPr>
        <w:t>Ознаки наукового дослідження.</w:t>
      </w:r>
    </w:p>
    <w:p w:rsidR="009A4D43" w:rsidRPr="000F115F" w:rsidRDefault="00375BBB" w:rsidP="00375BBB">
      <w:pPr>
        <w:pStyle w:val="a4"/>
        <w:shd w:val="clear" w:color="auto" w:fill="FFFFFF"/>
        <w:ind w:left="0"/>
        <w:jc w:val="both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3.</w:t>
      </w:r>
      <w:r w:rsidR="009A4D43" w:rsidRPr="000F115F">
        <w:rPr>
          <w:b/>
          <w:i/>
          <w:sz w:val="24"/>
          <w:szCs w:val="24"/>
          <w:lang w:val="uk-UA" w:eastAsia="uk-UA"/>
        </w:rPr>
        <w:t>Вимоги до визначення наукових досліджень.</w:t>
      </w:r>
    </w:p>
    <w:p w:rsidR="00375BBB" w:rsidRPr="000F115F" w:rsidRDefault="00375BBB" w:rsidP="00375BBB">
      <w:pPr>
        <w:pStyle w:val="a4"/>
        <w:numPr>
          <w:ilvl w:val="1"/>
          <w:numId w:val="11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Основні вимоги визначення наукового дослідження.</w:t>
      </w:r>
    </w:p>
    <w:p w:rsidR="00375BBB" w:rsidRPr="000F115F" w:rsidRDefault="00375BBB" w:rsidP="00375BBB">
      <w:pPr>
        <w:pStyle w:val="a4"/>
        <w:numPr>
          <w:ilvl w:val="1"/>
          <w:numId w:val="11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Ідея та її відмінність від інших форм мислення.</w:t>
      </w:r>
    </w:p>
    <w:p w:rsidR="009A4D43" w:rsidRPr="000F115F" w:rsidRDefault="009A4D43" w:rsidP="009A4D43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4. Основні види наукових досліджень.</w:t>
      </w:r>
    </w:p>
    <w:p w:rsidR="00375BBB" w:rsidRPr="000F115F" w:rsidRDefault="00375BBB" w:rsidP="00375BBB">
      <w:pPr>
        <w:pStyle w:val="a4"/>
        <w:numPr>
          <w:ilvl w:val="1"/>
          <w:numId w:val="13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Теоретичне дослідження та його результати.</w:t>
      </w:r>
    </w:p>
    <w:p w:rsidR="00375BBB" w:rsidRPr="000F115F" w:rsidRDefault="00375BBB" w:rsidP="00375BBB">
      <w:pPr>
        <w:pStyle w:val="a4"/>
        <w:numPr>
          <w:ilvl w:val="1"/>
          <w:numId w:val="13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Емпіричне дослідження та його результати.</w:t>
      </w:r>
    </w:p>
    <w:p w:rsidR="00375BBB" w:rsidRPr="000F115F" w:rsidRDefault="00375BBB" w:rsidP="009A4D43">
      <w:pPr>
        <w:shd w:val="clear" w:color="auto" w:fill="FFFFFF"/>
        <w:jc w:val="both"/>
        <w:rPr>
          <w:sz w:val="24"/>
          <w:szCs w:val="24"/>
          <w:lang w:val="uk-UA" w:eastAsia="uk-UA"/>
        </w:rPr>
      </w:pPr>
    </w:p>
    <w:p w:rsidR="00E62242" w:rsidRPr="000F115F" w:rsidRDefault="00E62242" w:rsidP="00BA1724">
      <w:pPr>
        <w:jc w:val="both"/>
        <w:rPr>
          <w:b/>
          <w:i/>
          <w:sz w:val="24"/>
          <w:szCs w:val="24"/>
          <w:lang w:val="uk-UA"/>
        </w:rPr>
      </w:pPr>
    </w:p>
    <w:p w:rsidR="00604881" w:rsidRPr="000F115F" w:rsidRDefault="00604881" w:rsidP="00BA1724">
      <w:pPr>
        <w:jc w:val="both"/>
        <w:rPr>
          <w:b/>
          <w:i/>
          <w:sz w:val="24"/>
          <w:szCs w:val="24"/>
          <w:lang w:val="uk-UA"/>
        </w:rPr>
      </w:pPr>
    </w:p>
    <w:p w:rsidR="00F528D1" w:rsidRPr="000F115F" w:rsidRDefault="00F528D1" w:rsidP="00BA1724">
      <w:pPr>
        <w:jc w:val="both"/>
        <w:rPr>
          <w:b/>
          <w:i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 2</w:t>
      </w: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2. ПОНЯТТЯ МЕТОДОЛОГІЇ НАУКОВИХ ДОСЛІДЖЕНЬ ТА ЇЇ</w:t>
      </w:r>
      <w:r w:rsidRPr="000F115F">
        <w:rPr>
          <w:b/>
          <w:sz w:val="24"/>
          <w:szCs w:val="24"/>
          <w:lang w:val="uk-UA"/>
        </w:rPr>
        <w:t xml:space="preserve"> </w:t>
      </w:r>
      <w:r w:rsidRPr="000F115F">
        <w:rPr>
          <w:b/>
          <w:i/>
          <w:sz w:val="24"/>
          <w:szCs w:val="24"/>
          <w:lang w:val="uk-UA"/>
        </w:rPr>
        <w:t>ВИДИ</w:t>
      </w:r>
    </w:p>
    <w:p w:rsidR="009A4D43" w:rsidRPr="000F115F" w:rsidRDefault="009A4D43" w:rsidP="004353B8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rPr>
          <w:b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4A5FF3" w:rsidRPr="000F115F">
        <w:rPr>
          <w:sz w:val="24"/>
          <w:szCs w:val="24"/>
          <w:lang w:val="uk-UA"/>
        </w:rPr>
        <w:t xml:space="preserve"> ознайомитись з основними термінами та поняттями, вивчити їх суть та вміти застосовувати на практиці.</w:t>
      </w:r>
    </w:p>
    <w:p w:rsidR="00B16B01" w:rsidRPr="000F115F" w:rsidRDefault="00B16B01" w:rsidP="004353B8">
      <w:pPr>
        <w:jc w:val="center"/>
        <w:rPr>
          <w:b/>
          <w:i/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0C468E" w:rsidRPr="000F115F" w:rsidRDefault="00152FD2" w:rsidP="00B16B01">
      <w:pPr>
        <w:jc w:val="both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 xml:space="preserve">   </w:t>
      </w:r>
      <w:r w:rsidR="000C468E" w:rsidRPr="000F115F">
        <w:rPr>
          <w:b/>
          <w:sz w:val="24"/>
          <w:szCs w:val="24"/>
          <w:lang w:val="uk-UA"/>
        </w:rPr>
        <w:t>1.</w:t>
      </w:r>
      <w:r w:rsidR="00212FA7" w:rsidRPr="000F115F">
        <w:rPr>
          <w:b/>
          <w:sz w:val="24"/>
          <w:szCs w:val="24"/>
          <w:lang w:val="uk-UA"/>
        </w:rPr>
        <w:t>Методологія дослідження.</w:t>
      </w:r>
    </w:p>
    <w:p w:rsidR="00212FA7" w:rsidRPr="000F115F" w:rsidRDefault="00212FA7" w:rsidP="00212FA7">
      <w:pPr>
        <w:pStyle w:val="a4"/>
        <w:numPr>
          <w:ilvl w:val="0"/>
          <w:numId w:val="14"/>
        </w:numPr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Поняття методології дослідження.</w:t>
      </w:r>
    </w:p>
    <w:p w:rsidR="00212FA7" w:rsidRPr="000F115F" w:rsidRDefault="00212FA7" w:rsidP="00212FA7">
      <w:pPr>
        <w:pStyle w:val="a4"/>
        <w:numPr>
          <w:ilvl w:val="0"/>
          <w:numId w:val="14"/>
        </w:numPr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Філософська ідея та нова ідея.</w:t>
      </w:r>
    </w:p>
    <w:p w:rsidR="00212FA7" w:rsidRPr="000F115F" w:rsidRDefault="00212FA7" w:rsidP="00212FA7">
      <w:pPr>
        <w:pStyle w:val="a4"/>
        <w:numPr>
          <w:ilvl w:val="0"/>
          <w:numId w:val="14"/>
        </w:numPr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Функції методології.</w:t>
      </w:r>
    </w:p>
    <w:p w:rsidR="00212FA7" w:rsidRPr="000F115F" w:rsidRDefault="00212FA7" w:rsidP="00212FA7">
      <w:pPr>
        <w:pStyle w:val="a4"/>
        <w:numPr>
          <w:ilvl w:val="0"/>
          <w:numId w:val="14"/>
        </w:numPr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Структура методології.</w:t>
      </w:r>
    </w:p>
    <w:p w:rsidR="004A41CC" w:rsidRPr="000F115F" w:rsidRDefault="004A41CC" w:rsidP="004A41CC">
      <w:pPr>
        <w:pStyle w:val="a4"/>
        <w:ind w:left="1068"/>
        <w:jc w:val="both"/>
        <w:rPr>
          <w:i/>
          <w:sz w:val="24"/>
          <w:szCs w:val="24"/>
          <w:lang w:val="uk-UA"/>
        </w:rPr>
      </w:pPr>
    </w:p>
    <w:p w:rsidR="00212FA7" w:rsidRPr="000F115F" w:rsidRDefault="00212FA7" w:rsidP="00212FA7">
      <w:pPr>
        <w:pStyle w:val="a4"/>
        <w:numPr>
          <w:ilvl w:val="0"/>
          <w:numId w:val="4"/>
        </w:num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bCs/>
          <w:sz w:val="24"/>
          <w:szCs w:val="24"/>
          <w:lang w:val="uk-UA" w:eastAsia="uk-UA"/>
        </w:rPr>
        <w:t>Фундаментальна або філософська методологія.</w:t>
      </w:r>
    </w:p>
    <w:p w:rsidR="00212FA7" w:rsidRPr="000F115F" w:rsidRDefault="00212FA7" w:rsidP="00CD4C45">
      <w:pPr>
        <w:pStyle w:val="a4"/>
        <w:numPr>
          <w:ilvl w:val="0"/>
          <w:numId w:val="15"/>
        </w:numPr>
        <w:ind w:left="1068"/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Історія становлення та розвитку методології.</w:t>
      </w:r>
    </w:p>
    <w:p w:rsidR="00212FA7" w:rsidRPr="000F115F" w:rsidRDefault="00CD4C45" w:rsidP="00CD4C45">
      <w:pPr>
        <w:pStyle w:val="a4"/>
        <w:numPr>
          <w:ilvl w:val="0"/>
          <w:numId w:val="15"/>
        </w:numPr>
        <w:ind w:left="1068"/>
        <w:jc w:val="both"/>
        <w:rPr>
          <w:i/>
          <w:sz w:val="24"/>
          <w:szCs w:val="24"/>
          <w:lang w:val="uk-UA"/>
        </w:rPr>
      </w:pPr>
      <w:r w:rsidRPr="000F115F">
        <w:rPr>
          <w:i/>
          <w:iCs/>
          <w:sz w:val="24"/>
          <w:szCs w:val="24"/>
          <w:lang w:val="uk-UA" w:eastAsia="uk-UA"/>
        </w:rPr>
        <w:t>Типи  функцій філософської методології.</w:t>
      </w:r>
    </w:p>
    <w:p w:rsidR="00CD4C45" w:rsidRPr="000F115F" w:rsidRDefault="00CD4C45" w:rsidP="00CD4C45">
      <w:pPr>
        <w:pStyle w:val="a4"/>
        <w:numPr>
          <w:ilvl w:val="0"/>
          <w:numId w:val="15"/>
        </w:numPr>
        <w:ind w:left="1068"/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 xml:space="preserve">Принципи філософської методології: </w:t>
      </w:r>
      <w:r w:rsidRPr="000F115F">
        <w:rPr>
          <w:i/>
          <w:sz w:val="24"/>
          <w:szCs w:val="24"/>
          <w:lang w:val="uk-UA" w:eastAsia="uk-UA"/>
        </w:rPr>
        <w:t>діалектики, детермінізму, ізоморфізму.</w:t>
      </w:r>
    </w:p>
    <w:p w:rsidR="00CD4C45" w:rsidRPr="000F115F" w:rsidRDefault="00CD4C45" w:rsidP="004A41CC">
      <w:pPr>
        <w:pStyle w:val="a4"/>
        <w:ind w:left="1068"/>
        <w:jc w:val="both"/>
        <w:rPr>
          <w:i/>
          <w:sz w:val="24"/>
          <w:szCs w:val="24"/>
          <w:lang w:val="uk-UA"/>
        </w:rPr>
      </w:pPr>
    </w:p>
    <w:p w:rsidR="00CD4C45" w:rsidRPr="000F115F" w:rsidRDefault="00CD4C45" w:rsidP="00CD4C45">
      <w:pPr>
        <w:pStyle w:val="a4"/>
        <w:numPr>
          <w:ilvl w:val="0"/>
          <w:numId w:val="4"/>
        </w:numPr>
        <w:shd w:val="clear" w:color="auto" w:fill="FFFFFF"/>
        <w:rPr>
          <w:b/>
          <w:bCs/>
          <w:sz w:val="24"/>
          <w:szCs w:val="24"/>
          <w:lang w:val="uk-UA" w:eastAsia="uk-UA"/>
        </w:rPr>
      </w:pPr>
      <w:r w:rsidRPr="000F115F">
        <w:rPr>
          <w:b/>
          <w:bCs/>
          <w:sz w:val="24"/>
          <w:szCs w:val="24"/>
          <w:lang w:val="uk-UA" w:eastAsia="uk-UA"/>
        </w:rPr>
        <w:t>Загальнонаукові принципи дослідження.</w:t>
      </w:r>
    </w:p>
    <w:p w:rsidR="00CD4C45" w:rsidRPr="000F115F" w:rsidRDefault="00CD4C45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І</w:t>
      </w:r>
      <w:r w:rsidR="00CF6E8A" w:rsidRPr="000F115F">
        <w:rPr>
          <w:i/>
          <w:sz w:val="24"/>
          <w:szCs w:val="24"/>
          <w:lang w:val="uk-UA" w:eastAsia="uk-UA"/>
        </w:rPr>
        <w:t>сторичний підхід та його значення.</w:t>
      </w:r>
    </w:p>
    <w:p w:rsidR="00CD4C45" w:rsidRPr="000F115F" w:rsidRDefault="00CF6E8A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Т</w:t>
      </w:r>
      <w:r w:rsidR="00CD4C45" w:rsidRPr="000F115F">
        <w:rPr>
          <w:i/>
          <w:sz w:val="24"/>
          <w:szCs w:val="24"/>
          <w:lang w:val="uk-UA" w:eastAsia="uk-UA"/>
        </w:rPr>
        <w:t>ермінологічний</w:t>
      </w:r>
      <w:r w:rsidRPr="000F115F">
        <w:rPr>
          <w:i/>
          <w:sz w:val="24"/>
          <w:szCs w:val="24"/>
          <w:lang w:val="uk-UA" w:eastAsia="uk-UA"/>
        </w:rPr>
        <w:t xml:space="preserve"> підхід та його суть.</w:t>
      </w:r>
      <w:r w:rsidR="00CD4C45" w:rsidRPr="000F115F">
        <w:rPr>
          <w:i/>
          <w:sz w:val="24"/>
          <w:szCs w:val="24"/>
          <w:lang w:val="uk-UA" w:eastAsia="uk-UA"/>
        </w:rPr>
        <w:t xml:space="preserve"> </w:t>
      </w:r>
    </w:p>
    <w:p w:rsidR="00CD4C45" w:rsidRPr="000F115F" w:rsidRDefault="004A41CC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Функціональний принцип.</w:t>
      </w:r>
    </w:p>
    <w:p w:rsidR="00CF6E8A" w:rsidRPr="000F115F" w:rsidRDefault="00CF6E8A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lastRenderedPageBreak/>
        <w:t>С</w:t>
      </w:r>
      <w:r w:rsidR="00CD4C45" w:rsidRPr="000F115F">
        <w:rPr>
          <w:i/>
          <w:sz w:val="24"/>
          <w:szCs w:val="24"/>
          <w:lang w:val="uk-UA" w:eastAsia="uk-UA"/>
        </w:rPr>
        <w:t>истемний, когнітивний (пізнавальний)</w:t>
      </w:r>
      <w:r w:rsidRPr="000F115F">
        <w:rPr>
          <w:i/>
          <w:sz w:val="24"/>
          <w:szCs w:val="24"/>
          <w:lang w:val="uk-UA" w:eastAsia="uk-UA"/>
        </w:rPr>
        <w:t xml:space="preserve"> принципи його ознаки та практичне застосування.</w:t>
      </w:r>
    </w:p>
    <w:p w:rsidR="00CD4C45" w:rsidRPr="000F115F" w:rsidRDefault="00CF6E8A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Види підходів системного принципу: структурно-функціональний; системно-діяльнісний; системно-генетичний та інші підходи.</w:t>
      </w:r>
      <w:r w:rsidR="00CD4C45" w:rsidRPr="000F115F">
        <w:rPr>
          <w:i/>
          <w:sz w:val="24"/>
          <w:szCs w:val="24"/>
          <w:lang w:val="uk-UA" w:eastAsia="uk-UA"/>
        </w:rPr>
        <w:t xml:space="preserve"> </w:t>
      </w:r>
    </w:p>
    <w:p w:rsidR="00CF6E8A" w:rsidRPr="000F115F" w:rsidRDefault="00CF6E8A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Сутність </w:t>
      </w:r>
      <w:r w:rsidRPr="000F115F">
        <w:rPr>
          <w:bCs/>
          <w:i/>
          <w:iCs/>
          <w:sz w:val="24"/>
          <w:szCs w:val="24"/>
          <w:lang w:val="uk-UA" w:eastAsia="uk-UA"/>
        </w:rPr>
        <w:t>синергетичного (</w:t>
      </w:r>
      <w:proofErr w:type="spellStart"/>
      <w:r w:rsidRPr="000F115F">
        <w:rPr>
          <w:bCs/>
          <w:i/>
          <w:iCs/>
          <w:sz w:val="24"/>
          <w:szCs w:val="24"/>
          <w:lang w:val="uk-UA" w:eastAsia="uk-UA"/>
        </w:rPr>
        <w:t>синергійного</w:t>
      </w:r>
      <w:proofErr w:type="spellEnd"/>
      <w:r w:rsidRPr="000F115F">
        <w:rPr>
          <w:bCs/>
          <w:i/>
          <w:iCs/>
          <w:sz w:val="24"/>
          <w:szCs w:val="24"/>
          <w:lang w:val="uk-UA" w:eastAsia="uk-UA"/>
        </w:rPr>
        <w:t>) підходу</w:t>
      </w:r>
      <w:r w:rsidRPr="000F115F">
        <w:rPr>
          <w:i/>
          <w:sz w:val="24"/>
          <w:szCs w:val="24"/>
          <w:lang w:val="uk-UA" w:eastAsia="uk-UA"/>
        </w:rPr>
        <w:t>.</w:t>
      </w:r>
    </w:p>
    <w:p w:rsidR="00CF6E8A" w:rsidRPr="000F115F" w:rsidRDefault="00CF6E8A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 xml:space="preserve">Можливості </w:t>
      </w:r>
      <w:r w:rsidRPr="000F115F">
        <w:rPr>
          <w:bCs/>
          <w:i/>
          <w:iCs/>
          <w:sz w:val="24"/>
          <w:szCs w:val="24"/>
          <w:lang w:val="uk-UA" w:eastAsia="uk-UA"/>
        </w:rPr>
        <w:t>синергетичного підходу.</w:t>
      </w:r>
    </w:p>
    <w:p w:rsidR="00CD4C45" w:rsidRPr="000F115F" w:rsidRDefault="004A41CC" w:rsidP="00CD4C45">
      <w:pPr>
        <w:pStyle w:val="a4"/>
        <w:numPr>
          <w:ilvl w:val="0"/>
          <w:numId w:val="17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</w:t>
      </w:r>
      <w:r w:rsidR="00CD4C45" w:rsidRPr="000F115F">
        <w:rPr>
          <w:i/>
          <w:sz w:val="24"/>
          <w:szCs w:val="24"/>
          <w:lang w:val="uk-UA" w:eastAsia="uk-UA"/>
        </w:rPr>
        <w:t>оделювання</w:t>
      </w:r>
      <w:r w:rsidR="00CF6E8A" w:rsidRPr="000F115F">
        <w:rPr>
          <w:i/>
          <w:sz w:val="24"/>
          <w:szCs w:val="24"/>
          <w:lang w:val="uk-UA" w:eastAsia="uk-UA"/>
        </w:rPr>
        <w:t xml:space="preserve"> </w:t>
      </w:r>
      <w:r w:rsidRPr="000F115F">
        <w:rPr>
          <w:i/>
          <w:sz w:val="24"/>
          <w:szCs w:val="24"/>
          <w:lang w:val="uk-UA" w:eastAsia="uk-UA"/>
        </w:rPr>
        <w:t xml:space="preserve"> та його структура</w:t>
      </w:r>
      <w:r w:rsidR="00CD4C45" w:rsidRPr="000F115F">
        <w:rPr>
          <w:i/>
          <w:sz w:val="24"/>
          <w:szCs w:val="24"/>
          <w:lang w:val="uk-UA" w:eastAsia="uk-UA"/>
        </w:rPr>
        <w:t>.</w:t>
      </w:r>
    </w:p>
    <w:p w:rsidR="00FF040B" w:rsidRPr="000F115F" w:rsidRDefault="00FF040B" w:rsidP="00FF040B">
      <w:pPr>
        <w:pStyle w:val="a4"/>
        <w:shd w:val="clear" w:color="auto" w:fill="FFFFFF"/>
        <w:ind w:left="1068"/>
        <w:rPr>
          <w:b/>
          <w:bCs/>
          <w:i/>
          <w:sz w:val="24"/>
          <w:szCs w:val="24"/>
          <w:lang w:val="uk-UA" w:eastAsia="uk-UA"/>
        </w:rPr>
      </w:pPr>
    </w:p>
    <w:p w:rsidR="004A41CC" w:rsidRPr="000F115F" w:rsidRDefault="004A41CC" w:rsidP="004A41CC">
      <w:pPr>
        <w:pStyle w:val="a4"/>
        <w:numPr>
          <w:ilvl w:val="0"/>
          <w:numId w:val="4"/>
        </w:numPr>
        <w:shd w:val="clear" w:color="auto" w:fill="FFFFFF"/>
        <w:rPr>
          <w:b/>
          <w:bCs/>
          <w:sz w:val="24"/>
          <w:szCs w:val="24"/>
          <w:lang w:val="uk-UA" w:eastAsia="uk-UA"/>
        </w:rPr>
      </w:pPr>
      <w:proofErr w:type="spellStart"/>
      <w:r w:rsidRPr="000F115F">
        <w:rPr>
          <w:b/>
          <w:bCs/>
          <w:sz w:val="24"/>
          <w:szCs w:val="24"/>
          <w:lang w:val="uk-UA" w:eastAsia="uk-UA"/>
        </w:rPr>
        <w:t>Конкретнонаукова</w:t>
      </w:r>
      <w:proofErr w:type="spellEnd"/>
      <w:r w:rsidRPr="000F115F">
        <w:rPr>
          <w:b/>
          <w:bCs/>
          <w:sz w:val="24"/>
          <w:szCs w:val="24"/>
          <w:lang w:val="uk-UA" w:eastAsia="uk-UA"/>
        </w:rPr>
        <w:t xml:space="preserve"> методологія. </w:t>
      </w:r>
    </w:p>
    <w:p w:rsidR="004A41CC" w:rsidRPr="000F115F" w:rsidRDefault="004A41CC" w:rsidP="004A41CC">
      <w:pPr>
        <w:pStyle w:val="a4"/>
        <w:numPr>
          <w:ilvl w:val="0"/>
          <w:numId w:val="18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Напрямки методологічних основ дослідження.</w:t>
      </w:r>
    </w:p>
    <w:p w:rsidR="00FF040B" w:rsidRPr="000F115F" w:rsidRDefault="00FF040B" w:rsidP="00FF040B">
      <w:pPr>
        <w:pStyle w:val="a4"/>
        <w:shd w:val="clear" w:color="auto" w:fill="FFFFFF"/>
        <w:ind w:left="1080"/>
        <w:rPr>
          <w:bCs/>
          <w:i/>
          <w:sz w:val="24"/>
          <w:szCs w:val="24"/>
          <w:lang w:val="uk-UA" w:eastAsia="uk-UA"/>
        </w:rPr>
      </w:pPr>
    </w:p>
    <w:p w:rsidR="004A41CC" w:rsidRPr="000F115F" w:rsidRDefault="004A41CC" w:rsidP="004A41CC">
      <w:pPr>
        <w:pStyle w:val="a4"/>
        <w:numPr>
          <w:ilvl w:val="0"/>
          <w:numId w:val="4"/>
        </w:numPr>
        <w:shd w:val="clear" w:color="auto" w:fill="FFFFFF"/>
        <w:rPr>
          <w:b/>
          <w:bCs/>
          <w:sz w:val="24"/>
          <w:szCs w:val="24"/>
          <w:lang w:val="uk-UA" w:eastAsia="uk-UA"/>
        </w:rPr>
      </w:pPr>
      <w:r w:rsidRPr="000F115F">
        <w:rPr>
          <w:b/>
          <w:bCs/>
          <w:sz w:val="24"/>
          <w:szCs w:val="24"/>
          <w:lang w:val="uk-UA" w:eastAsia="uk-UA"/>
        </w:rPr>
        <w:t>Методи і техніка дослідження.</w:t>
      </w:r>
    </w:p>
    <w:p w:rsidR="004A41CC" w:rsidRPr="000F115F" w:rsidRDefault="004A41CC" w:rsidP="004A41CC">
      <w:pPr>
        <w:pStyle w:val="a4"/>
        <w:numPr>
          <w:ilvl w:val="0"/>
          <w:numId w:val="18"/>
        </w:numPr>
        <w:shd w:val="clear" w:color="auto" w:fill="FFFFFF"/>
        <w:ind w:left="1068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Поняття методів та методики дослідження.</w:t>
      </w:r>
    </w:p>
    <w:p w:rsidR="004A41CC" w:rsidRPr="000F115F" w:rsidRDefault="004A41CC" w:rsidP="004A41CC">
      <w:pPr>
        <w:pStyle w:val="a4"/>
        <w:numPr>
          <w:ilvl w:val="0"/>
          <w:numId w:val="18"/>
        </w:numPr>
        <w:shd w:val="clear" w:color="auto" w:fill="FFFFFF"/>
        <w:ind w:left="1068"/>
        <w:jc w:val="both"/>
        <w:rPr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 xml:space="preserve">Види </w:t>
      </w:r>
      <w:r w:rsidRPr="000F115F">
        <w:rPr>
          <w:i/>
          <w:iCs/>
          <w:sz w:val="24"/>
          <w:szCs w:val="24"/>
          <w:lang w:val="uk-UA" w:eastAsia="uk-UA"/>
        </w:rPr>
        <w:t xml:space="preserve"> методів дослідження: </w:t>
      </w:r>
      <w:r w:rsidRPr="000F115F">
        <w:rPr>
          <w:i/>
          <w:sz w:val="24"/>
          <w:szCs w:val="24"/>
          <w:lang w:val="uk-UA" w:eastAsia="uk-UA"/>
        </w:rPr>
        <w:t>логіко-аналітичні, візуальні, експериментально-ігрові.</w:t>
      </w:r>
    </w:p>
    <w:p w:rsidR="004A41CC" w:rsidRPr="000F115F" w:rsidRDefault="004A41CC" w:rsidP="004A41CC">
      <w:pPr>
        <w:pStyle w:val="a4"/>
        <w:numPr>
          <w:ilvl w:val="0"/>
          <w:numId w:val="18"/>
        </w:numPr>
        <w:shd w:val="clear" w:color="auto" w:fill="FFFFFF"/>
        <w:ind w:left="1068"/>
        <w:rPr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Методи  теоретичних та емпіричних досліджень їх суть.</w:t>
      </w:r>
    </w:p>
    <w:p w:rsidR="004A41CC" w:rsidRPr="000F115F" w:rsidRDefault="004A41CC" w:rsidP="004A41CC">
      <w:pPr>
        <w:pStyle w:val="a4"/>
        <w:shd w:val="clear" w:color="auto" w:fill="FFFFFF"/>
        <w:ind w:left="708"/>
        <w:rPr>
          <w:bCs/>
          <w:i/>
          <w:sz w:val="24"/>
          <w:szCs w:val="24"/>
          <w:lang w:val="uk-UA" w:eastAsia="uk-UA"/>
        </w:rPr>
      </w:pPr>
    </w:p>
    <w:p w:rsidR="00CD4C45" w:rsidRPr="000F115F" w:rsidRDefault="00CD4C45" w:rsidP="00CD4C45">
      <w:pPr>
        <w:pStyle w:val="a4"/>
        <w:shd w:val="clear" w:color="auto" w:fill="FFFFFF"/>
        <w:ind w:left="1440"/>
        <w:rPr>
          <w:b/>
          <w:bCs/>
          <w:sz w:val="24"/>
          <w:szCs w:val="24"/>
          <w:lang w:val="uk-UA" w:eastAsia="uk-UA"/>
        </w:rPr>
      </w:pPr>
    </w:p>
    <w:p w:rsidR="00660ECD" w:rsidRPr="000F115F" w:rsidRDefault="00660ECD" w:rsidP="004353B8">
      <w:pPr>
        <w:jc w:val="center"/>
        <w:rPr>
          <w:b/>
          <w:i/>
          <w:sz w:val="24"/>
          <w:szCs w:val="24"/>
          <w:lang w:val="uk-UA"/>
        </w:rPr>
      </w:pPr>
    </w:p>
    <w:p w:rsidR="00660ECD" w:rsidRPr="000F115F" w:rsidRDefault="00660ECD" w:rsidP="004353B8">
      <w:pPr>
        <w:jc w:val="center"/>
        <w:rPr>
          <w:b/>
          <w:i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 3</w:t>
      </w: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3. ЕМПІРИЧНІ </w:t>
      </w:r>
      <w:r w:rsidRPr="000F115F">
        <w:rPr>
          <w:rStyle w:val="apple-converted-space"/>
          <w:b/>
          <w:i/>
          <w:sz w:val="24"/>
          <w:szCs w:val="24"/>
          <w:lang w:val="uk-UA"/>
        </w:rPr>
        <w:t> </w:t>
      </w:r>
      <w:r w:rsidRPr="000F115F">
        <w:rPr>
          <w:b/>
          <w:i/>
          <w:sz w:val="24"/>
          <w:szCs w:val="24"/>
          <w:lang w:val="uk-UA"/>
        </w:rPr>
        <w:t>МЕТОДИ НАУКОВОГО ДОСЛІДЖЕННЯ</w:t>
      </w:r>
    </w:p>
    <w:p w:rsidR="009A4D43" w:rsidRPr="000F115F" w:rsidRDefault="009A4D43" w:rsidP="004353B8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DD4D15">
      <w:pPr>
        <w:jc w:val="both"/>
        <w:rPr>
          <w:b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DD4D15" w:rsidRPr="000F115F">
        <w:rPr>
          <w:b/>
          <w:i/>
          <w:sz w:val="24"/>
          <w:szCs w:val="24"/>
          <w:lang w:val="uk-UA"/>
        </w:rPr>
        <w:t xml:space="preserve"> </w:t>
      </w:r>
      <w:r w:rsidR="00DD4D15" w:rsidRPr="000F115F">
        <w:rPr>
          <w:sz w:val="24"/>
          <w:szCs w:val="24"/>
          <w:lang w:val="uk-UA"/>
        </w:rPr>
        <w:t>поглибити теоретичні знання з теми семінарського заняття, навчитись використовувати</w:t>
      </w:r>
      <w:r w:rsidR="00DD4D15" w:rsidRPr="000F115F">
        <w:rPr>
          <w:b/>
          <w:i/>
          <w:sz w:val="24"/>
          <w:szCs w:val="24"/>
          <w:lang w:val="uk-UA"/>
        </w:rPr>
        <w:t xml:space="preserve"> </w:t>
      </w:r>
      <w:r w:rsidR="00DD4D15" w:rsidRPr="000F115F">
        <w:rPr>
          <w:sz w:val="24"/>
          <w:szCs w:val="24"/>
          <w:lang w:val="uk-UA"/>
        </w:rPr>
        <w:t>їх в практичній діяльності.</w:t>
      </w:r>
    </w:p>
    <w:p w:rsidR="00B16B01" w:rsidRPr="000F115F" w:rsidRDefault="00B16B01" w:rsidP="004353B8">
      <w:pPr>
        <w:jc w:val="center"/>
        <w:rPr>
          <w:b/>
          <w:i/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152FD2" w:rsidRPr="000F115F" w:rsidRDefault="00152FD2" w:rsidP="00152FD2">
      <w:pPr>
        <w:shd w:val="clear" w:color="auto" w:fill="FFFFFF"/>
        <w:jc w:val="both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1. Поняття та загальна характеристика емпіричних методів наукового дослідження           </w:t>
      </w:r>
    </w:p>
    <w:p w:rsidR="00C24AC6" w:rsidRPr="000F115F" w:rsidRDefault="00C24AC6" w:rsidP="00C24AC6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bCs/>
          <w:sz w:val="24"/>
          <w:szCs w:val="24"/>
          <w:lang w:val="uk-UA" w:eastAsia="uk-UA"/>
        </w:rPr>
        <w:t>“</w:t>
      </w:r>
      <w:r w:rsidRPr="000F115F">
        <w:rPr>
          <w:bCs/>
          <w:i/>
          <w:sz w:val="24"/>
          <w:szCs w:val="24"/>
          <w:lang w:val="uk-UA" w:eastAsia="uk-UA"/>
        </w:rPr>
        <w:t>радикальний емпіризм”</w:t>
      </w:r>
      <w:r w:rsidRPr="000F115F">
        <w:rPr>
          <w:i/>
          <w:sz w:val="24"/>
          <w:szCs w:val="24"/>
          <w:lang w:val="uk-UA" w:eastAsia="uk-UA"/>
        </w:rPr>
        <w:t xml:space="preserve"> та його фундаментальні положення.</w:t>
      </w:r>
    </w:p>
    <w:p w:rsidR="00C24AC6" w:rsidRPr="000F115F" w:rsidRDefault="00C24AC6" w:rsidP="00C24AC6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Принцип верифікації,</w:t>
      </w:r>
      <w:r w:rsidR="000F115F" w:rsidRPr="000F115F">
        <w:rPr>
          <w:i/>
          <w:sz w:val="24"/>
          <w:szCs w:val="24"/>
          <w:lang w:val="uk-UA" w:eastAsia="uk-UA"/>
        </w:rPr>
        <w:t xml:space="preserve"> </w:t>
      </w:r>
      <w:r w:rsidRPr="000F115F">
        <w:rPr>
          <w:i/>
          <w:sz w:val="24"/>
          <w:szCs w:val="24"/>
          <w:lang w:val="uk-UA" w:eastAsia="uk-UA"/>
        </w:rPr>
        <w:t>його суть та відмінність від емпіризму.</w:t>
      </w:r>
    </w:p>
    <w:p w:rsidR="00B16B01" w:rsidRPr="000F115F" w:rsidRDefault="00C24AC6" w:rsidP="00152FD2">
      <w:pPr>
        <w:pStyle w:val="a4"/>
        <w:numPr>
          <w:ilvl w:val="0"/>
          <w:numId w:val="19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iCs/>
          <w:sz w:val="24"/>
          <w:szCs w:val="24"/>
          <w:lang w:val="uk-UA" w:eastAsia="uk-UA"/>
        </w:rPr>
        <w:t>Емпіричне  дослідження, його зміст та мета.</w:t>
      </w:r>
      <w:r w:rsidRPr="000F115F">
        <w:rPr>
          <w:sz w:val="24"/>
          <w:szCs w:val="24"/>
          <w:lang w:val="uk-UA" w:eastAsia="uk-UA"/>
        </w:rPr>
        <w:t> </w:t>
      </w:r>
    </w:p>
    <w:p w:rsidR="00C24AC6" w:rsidRPr="000F115F" w:rsidRDefault="00C24AC6" w:rsidP="00C24AC6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Загальнонаукові методи дослідження умовно та його групи.</w:t>
      </w:r>
    </w:p>
    <w:p w:rsidR="00C24AC6" w:rsidRPr="000F115F" w:rsidRDefault="00C24AC6" w:rsidP="00152FD2">
      <w:pPr>
        <w:pStyle w:val="a4"/>
        <w:numPr>
          <w:ilvl w:val="0"/>
          <w:numId w:val="19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Загальні вимоги до емпіричних методів дослідження.</w:t>
      </w:r>
    </w:p>
    <w:p w:rsidR="00C24AC6" w:rsidRPr="000F115F" w:rsidRDefault="00C24AC6" w:rsidP="00152FD2">
      <w:pPr>
        <w:pStyle w:val="a4"/>
        <w:numPr>
          <w:ilvl w:val="0"/>
          <w:numId w:val="19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Спостереження як емпіричний метод наукового дослідження, його характеристика.</w:t>
      </w:r>
    </w:p>
    <w:p w:rsidR="000E331F" w:rsidRPr="000F115F" w:rsidRDefault="000E331F" w:rsidP="000E331F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 xml:space="preserve">Спостереження  та вимоги до нього, послідовність </w:t>
      </w:r>
      <w:proofErr w:type="spellStart"/>
      <w:r w:rsidRPr="000F115F">
        <w:rPr>
          <w:i/>
          <w:sz w:val="24"/>
          <w:szCs w:val="24"/>
          <w:lang w:val="uk-UA" w:eastAsia="uk-UA"/>
        </w:rPr>
        <w:t>поведення</w:t>
      </w:r>
      <w:proofErr w:type="spellEnd"/>
      <w:r w:rsidRPr="000F115F">
        <w:rPr>
          <w:i/>
          <w:sz w:val="24"/>
          <w:szCs w:val="24"/>
          <w:lang w:val="uk-UA" w:eastAsia="uk-UA"/>
        </w:rPr>
        <w:t xml:space="preserve"> спостереження.</w:t>
      </w:r>
    </w:p>
    <w:p w:rsidR="00C24AC6" w:rsidRPr="000F115F" w:rsidRDefault="00C24AC6" w:rsidP="00152FD2">
      <w:pPr>
        <w:pStyle w:val="a4"/>
        <w:numPr>
          <w:ilvl w:val="0"/>
          <w:numId w:val="19"/>
        </w:numPr>
        <w:jc w:val="both"/>
        <w:rPr>
          <w:i/>
          <w:sz w:val="24"/>
          <w:szCs w:val="24"/>
          <w:lang w:val="uk-UA"/>
        </w:rPr>
      </w:pPr>
    </w:p>
    <w:p w:rsidR="004353B8" w:rsidRPr="000F115F" w:rsidRDefault="000E331F" w:rsidP="000E331F">
      <w:pPr>
        <w:rPr>
          <w:b/>
          <w:sz w:val="24"/>
          <w:szCs w:val="24"/>
          <w:lang w:val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2. Емпіричні методи дослідження.</w:t>
      </w:r>
    </w:p>
    <w:p w:rsidR="000E331F" w:rsidRPr="000F115F" w:rsidRDefault="000E331F" w:rsidP="000E331F">
      <w:pPr>
        <w:pStyle w:val="a4"/>
        <w:numPr>
          <w:ilvl w:val="0"/>
          <w:numId w:val="21"/>
        </w:numPr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Метод вимірювання та його сутність.</w:t>
      </w:r>
    </w:p>
    <w:p w:rsidR="000E331F" w:rsidRPr="000F115F" w:rsidRDefault="000E331F" w:rsidP="000E331F">
      <w:pPr>
        <w:pStyle w:val="a4"/>
        <w:numPr>
          <w:ilvl w:val="0"/>
          <w:numId w:val="21"/>
        </w:numPr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Порівняння як один із емпіричних методів дослідження.</w:t>
      </w:r>
    </w:p>
    <w:p w:rsidR="000E331F" w:rsidRPr="000F115F" w:rsidRDefault="000E331F" w:rsidP="000E331F">
      <w:pPr>
        <w:pStyle w:val="a4"/>
        <w:numPr>
          <w:ilvl w:val="0"/>
          <w:numId w:val="21"/>
        </w:numPr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Метод узагальнення та його значення.</w:t>
      </w:r>
    </w:p>
    <w:p w:rsidR="000E331F" w:rsidRPr="000F115F" w:rsidRDefault="000E331F" w:rsidP="000E331F">
      <w:pPr>
        <w:pStyle w:val="a4"/>
        <w:numPr>
          <w:ilvl w:val="0"/>
          <w:numId w:val="21"/>
        </w:numPr>
        <w:rPr>
          <w:b/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 w:eastAsia="uk-UA"/>
        </w:rPr>
        <w:t>Експеримент як науковий метод дослідження,</w:t>
      </w:r>
      <w:r w:rsidR="00520966" w:rsidRPr="000F115F">
        <w:rPr>
          <w:i/>
          <w:sz w:val="24"/>
          <w:szCs w:val="24"/>
          <w:lang w:val="uk-UA" w:eastAsia="uk-UA"/>
        </w:rPr>
        <w:t xml:space="preserve"> його</w:t>
      </w:r>
      <w:r w:rsidRPr="000F115F">
        <w:rPr>
          <w:i/>
          <w:sz w:val="24"/>
          <w:szCs w:val="24"/>
          <w:lang w:val="uk-UA" w:eastAsia="uk-UA"/>
        </w:rPr>
        <w:t xml:space="preserve"> специфіка</w:t>
      </w:r>
      <w:r w:rsidR="00520966" w:rsidRPr="000F115F">
        <w:rPr>
          <w:i/>
          <w:sz w:val="24"/>
          <w:szCs w:val="24"/>
          <w:lang w:val="uk-UA" w:eastAsia="uk-UA"/>
        </w:rPr>
        <w:t>.</w:t>
      </w:r>
      <w:r w:rsidRPr="000F115F">
        <w:rPr>
          <w:i/>
          <w:sz w:val="24"/>
          <w:szCs w:val="24"/>
          <w:lang w:val="uk-UA" w:eastAsia="uk-UA"/>
        </w:rPr>
        <w:t xml:space="preserve"> </w:t>
      </w:r>
    </w:p>
    <w:p w:rsidR="00520966" w:rsidRPr="000F115F" w:rsidRDefault="00520966" w:rsidP="00520966">
      <w:pPr>
        <w:pStyle w:val="a4"/>
        <w:numPr>
          <w:ilvl w:val="0"/>
          <w:numId w:val="21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Етапи проведення експерименту.</w:t>
      </w:r>
    </w:p>
    <w:p w:rsidR="00660ECD" w:rsidRPr="000F115F" w:rsidRDefault="00520966" w:rsidP="000E331F">
      <w:pPr>
        <w:pStyle w:val="a4"/>
        <w:numPr>
          <w:ilvl w:val="0"/>
          <w:numId w:val="21"/>
        </w:numPr>
        <w:rPr>
          <w:b/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 w:eastAsia="uk-UA"/>
        </w:rPr>
        <w:t>Переваги експериментального вивчення об’єкта порівняно зі спостереженням.</w:t>
      </w:r>
    </w:p>
    <w:p w:rsidR="00520966" w:rsidRPr="000F115F" w:rsidRDefault="00520966" w:rsidP="00520966">
      <w:pPr>
        <w:pStyle w:val="a4"/>
        <w:rPr>
          <w:b/>
          <w:i/>
          <w:sz w:val="24"/>
          <w:szCs w:val="24"/>
          <w:lang w:val="uk-UA"/>
        </w:rPr>
      </w:pPr>
    </w:p>
    <w:p w:rsidR="00520966" w:rsidRPr="000F115F" w:rsidRDefault="00520966" w:rsidP="00520966">
      <w:pPr>
        <w:pStyle w:val="a4"/>
        <w:numPr>
          <w:ilvl w:val="0"/>
          <w:numId w:val="22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Інші емпіричні методи дослідження.</w:t>
      </w:r>
    </w:p>
    <w:p w:rsidR="00520966" w:rsidRPr="000F115F" w:rsidRDefault="00520966" w:rsidP="00520966">
      <w:pPr>
        <w:pStyle w:val="a4"/>
        <w:numPr>
          <w:ilvl w:val="0"/>
          <w:numId w:val="23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Опитування, його суть недоліки та переваги.</w:t>
      </w:r>
    </w:p>
    <w:p w:rsidR="00520966" w:rsidRPr="000F115F" w:rsidRDefault="00520966" w:rsidP="00520966">
      <w:pPr>
        <w:pStyle w:val="a4"/>
        <w:numPr>
          <w:ilvl w:val="0"/>
          <w:numId w:val="23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Вимоги до опитувальних методів.</w:t>
      </w:r>
    </w:p>
    <w:p w:rsidR="00520966" w:rsidRPr="000F115F" w:rsidRDefault="00520966" w:rsidP="00520966">
      <w:pPr>
        <w:pStyle w:val="a4"/>
        <w:numPr>
          <w:ilvl w:val="0"/>
          <w:numId w:val="23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Експертна оцінка, метод колективних експертних</w:t>
      </w:r>
      <w:r w:rsidRPr="000F115F">
        <w:rPr>
          <w:i/>
          <w:sz w:val="24"/>
          <w:szCs w:val="24"/>
          <w:lang w:val="uk-UA" w:eastAsia="uk-UA"/>
        </w:rPr>
        <w:t> </w:t>
      </w:r>
      <w:r w:rsidRPr="000F115F">
        <w:rPr>
          <w:bCs/>
          <w:i/>
          <w:sz w:val="24"/>
          <w:szCs w:val="24"/>
          <w:lang w:val="uk-UA" w:eastAsia="uk-UA"/>
        </w:rPr>
        <w:t>оцінок</w:t>
      </w:r>
      <w:r w:rsidRPr="000F115F">
        <w:rPr>
          <w:i/>
          <w:sz w:val="24"/>
          <w:szCs w:val="24"/>
          <w:lang w:val="uk-UA" w:eastAsia="uk-UA"/>
        </w:rPr>
        <w:t> </w:t>
      </w:r>
      <w:r w:rsidRPr="000F115F">
        <w:rPr>
          <w:bCs/>
          <w:i/>
          <w:sz w:val="24"/>
          <w:szCs w:val="24"/>
          <w:lang w:val="uk-UA" w:eastAsia="uk-UA"/>
        </w:rPr>
        <w:t xml:space="preserve"> їх суть.  </w:t>
      </w:r>
    </w:p>
    <w:p w:rsidR="00520966" w:rsidRPr="000F115F" w:rsidRDefault="00DD4D15" w:rsidP="00520966">
      <w:pPr>
        <w:pStyle w:val="a4"/>
        <w:numPr>
          <w:ilvl w:val="0"/>
          <w:numId w:val="23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Значення, сутність та практичне застосування методів «мозкового штурму», семикратного пошуку, асоціацій та аналогій</w:t>
      </w:r>
      <w:r w:rsidRPr="000F115F">
        <w:rPr>
          <w:i/>
          <w:sz w:val="24"/>
          <w:szCs w:val="24"/>
          <w:lang w:val="uk-UA" w:eastAsia="uk-UA"/>
        </w:rPr>
        <w:t>. </w:t>
      </w:r>
    </w:p>
    <w:p w:rsidR="00520966" w:rsidRPr="000F115F" w:rsidRDefault="00520966" w:rsidP="00520966">
      <w:pPr>
        <w:pStyle w:val="a4"/>
        <w:rPr>
          <w:b/>
          <w:i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lastRenderedPageBreak/>
        <w:t>СЕМІНАРСЬКЕ ЗАНЯТТЯ № 4</w:t>
      </w: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4.  ТЕОРЕТИЧНІ МЕТОДИ НАУКОВОГО ДОСЛІДЖЕННЯ</w:t>
      </w:r>
    </w:p>
    <w:p w:rsidR="009A4D43" w:rsidRPr="000F115F" w:rsidRDefault="009A4D43" w:rsidP="004353B8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rPr>
          <w:b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895815" w:rsidRPr="000F115F">
        <w:rPr>
          <w:b/>
          <w:i/>
          <w:sz w:val="24"/>
          <w:szCs w:val="24"/>
          <w:lang w:val="uk-UA"/>
        </w:rPr>
        <w:t xml:space="preserve"> </w:t>
      </w:r>
      <w:r w:rsidR="00895815" w:rsidRPr="000F115F">
        <w:rPr>
          <w:sz w:val="24"/>
          <w:szCs w:val="24"/>
          <w:lang w:val="uk-UA"/>
        </w:rPr>
        <w:t>закріпити теоретичні знання та навчитись використовувати на практиці основні методи наукових досліджень.</w:t>
      </w:r>
    </w:p>
    <w:p w:rsidR="00B16B01" w:rsidRPr="000F115F" w:rsidRDefault="00B16B01" w:rsidP="004353B8">
      <w:pPr>
        <w:jc w:val="center"/>
        <w:rPr>
          <w:b/>
          <w:i/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DD4D15" w:rsidRPr="000F115F" w:rsidRDefault="00DD4D15" w:rsidP="00DD4D15">
      <w:pPr>
        <w:pStyle w:val="a4"/>
        <w:numPr>
          <w:ilvl w:val="0"/>
          <w:numId w:val="24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Сутність теоретичних методів наукового дослідження.</w:t>
      </w:r>
    </w:p>
    <w:p w:rsidR="002340DC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Методологічна основа теоретичних досліджень.</w:t>
      </w:r>
    </w:p>
    <w:p w:rsidR="00DD4D15" w:rsidRPr="000F115F" w:rsidRDefault="00DD4D15" w:rsidP="00DD4D15">
      <w:pPr>
        <w:pStyle w:val="a4"/>
        <w:numPr>
          <w:ilvl w:val="0"/>
          <w:numId w:val="25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Стадії проведення теоретичних досліджень.</w:t>
      </w:r>
    </w:p>
    <w:p w:rsidR="002340DC" w:rsidRPr="000F115F" w:rsidRDefault="002340DC" w:rsidP="002340DC">
      <w:pPr>
        <w:pStyle w:val="a4"/>
        <w:shd w:val="clear" w:color="auto" w:fill="FFFFFF"/>
        <w:ind w:left="360"/>
        <w:rPr>
          <w:b/>
          <w:bCs/>
          <w:i/>
          <w:sz w:val="24"/>
          <w:szCs w:val="24"/>
          <w:lang w:val="uk-UA" w:eastAsia="uk-UA"/>
        </w:rPr>
      </w:pPr>
    </w:p>
    <w:p w:rsidR="00DD4D15" w:rsidRPr="000F115F" w:rsidRDefault="00DD4D15" w:rsidP="00DD4D15">
      <w:pPr>
        <w:pStyle w:val="a4"/>
        <w:numPr>
          <w:ilvl w:val="0"/>
          <w:numId w:val="24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Характеристика основних теоретичних методів наукового дослідження.</w:t>
      </w:r>
    </w:p>
    <w:p w:rsidR="00DD4D15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sz w:val="24"/>
          <w:szCs w:val="24"/>
          <w:lang w:val="uk-UA" w:eastAsia="uk-UA"/>
        </w:rPr>
        <w:t>Аналіз</w:t>
      </w:r>
      <w:r w:rsidRPr="000F115F">
        <w:rPr>
          <w:sz w:val="24"/>
          <w:szCs w:val="24"/>
          <w:lang w:val="uk-UA" w:eastAsia="uk-UA"/>
        </w:rPr>
        <w:t> як метод пізнання, його суть та практика застосування.</w:t>
      </w:r>
    </w:p>
    <w:p w:rsidR="002340DC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Аналіз і синтез як методи дослідження, їх види та практичне використання.</w:t>
      </w:r>
    </w:p>
    <w:p w:rsidR="002340DC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Метод індукції та дедукції, відмінність між ними.</w:t>
      </w:r>
    </w:p>
    <w:p w:rsidR="002340DC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Метод порівняння та вимоги до нього.</w:t>
      </w:r>
    </w:p>
    <w:p w:rsidR="002340DC" w:rsidRPr="000F115F" w:rsidRDefault="002340DC" w:rsidP="00B920B1">
      <w:pPr>
        <w:pStyle w:val="a4"/>
        <w:numPr>
          <w:ilvl w:val="0"/>
          <w:numId w:val="25"/>
        </w:numPr>
        <w:shd w:val="clear" w:color="auto" w:fill="FFFFFF"/>
        <w:jc w:val="both"/>
        <w:rPr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 xml:space="preserve">Формалізація та абстрагування як метод наукового </w:t>
      </w:r>
      <w:proofErr w:type="spellStart"/>
      <w:r w:rsidRPr="000F115F">
        <w:rPr>
          <w:bCs/>
          <w:i/>
          <w:sz w:val="24"/>
          <w:szCs w:val="24"/>
          <w:lang w:val="uk-UA" w:eastAsia="uk-UA"/>
        </w:rPr>
        <w:t>пізнаня</w:t>
      </w:r>
      <w:proofErr w:type="spellEnd"/>
      <w:r w:rsidRPr="000F115F">
        <w:rPr>
          <w:bCs/>
          <w:i/>
          <w:sz w:val="24"/>
          <w:szCs w:val="24"/>
          <w:lang w:val="uk-UA" w:eastAsia="uk-UA"/>
        </w:rPr>
        <w:t>. Види абстракції, їх суть.</w:t>
      </w:r>
    </w:p>
    <w:p w:rsidR="002340DC" w:rsidRPr="000F115F" w:rsidRDefault="002340DC" w:rsidP="00DD4D15">
      <w:pPr>
        <w:pStyle w:val="a4"/>
        <w:numPr>
          <w:ilvl w:val="0"/>
          <w:numId w:val="25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 xml:space="preserve">Моделювання </w:t>
      </w:r>
      <w:r w:rsidRPr="000F115F">
        <w:rPr>
          <w:b/>
          <w:bCs/>
          <w:i/>
          <w:sz w:val="24"/>
          <w:szCs w:val="24"/>
          <w:lang w:val="uk-UA" w:eastAsia="uk-UA"/>
        </w:rPr>
        <w:t> </w:t>
      </w:r>
      <w:r w:rsidR="00895815" w:rsidRPr="000F115F">
        <w:rPr>
          <w:i/>
          <w:sz w:val="24"/>
          <w:szCs w:val="24"/>
          <w:lang w:val="uk-UA" w:eastAsia="uk-UA"/>
        </w:rPr>
        <w:t xml:space="preserve">як </w:t>
      </w:r>
      <w:r w:rsidRPr="000F115F">
        <w:rPr>
          <w:i/>
          <w:sz w:val="24"/>
          <w:szCs w:val="24"/>
          <w:lang w:val="uk-UA" w:eastAsia="uk-UA"/>
        </w:rPr>
        <w:t>непрямий, опосередкований метод наукового дослідження</w:t>
      </w:r>
      <w:r w:rsidR="00895815" w:rsidRPr="000F115F">
        <w:rPr>
          <w:i/>
          <w:sz w:val="24"/>
          <w:szCs w:val="24"/>
          <w:lang w:val="uk-UA" w:eastAsia="uk-UA"/>
        </w:rPr>
        <w:t xml:space="preserve"> та його види.</w:t>
      </w: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</w:p>
    <w:p w:rsidR="00895815" w:rsidRPr="000F115F" w:rsidRDefault="00895815" w:rsidP="00895815">
      <w:pPr>
        <w:pStyle w:val="a4"/>
        <w:numPr>
          <w:ilvl w:val="0"/>
          <w:numId w:val="24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Особливості логічного та хронологічного підходів при проведенні теоретичних досліджень.</w:t>
      </w:r>
    </w:p>
    <w:p w:rsidR="00895815" w:rsidRPr="000F115F" w:rsidRDefault="00895815" w:rsidP="00277FD0">
      <w:pPr>
        <w:pStyle w:val="a4"/>
        <w:numPr>
          <w:ilvl w:val="0"/>
          <w:numId w:val="28"/>
        </w:numPr>
        <w:shd w:val="clear" w:color="auto" w:fill="FFFFFF"/>
        <w:ind w:left="720"/>
        <w:jc w:val="both"/>
        <w:rPr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Логічний метод</w:t>
      </w:r>
      <w:r w:rsidRPr="000F115F">
        <w:rPr>
          <w:i/>
          <w:sz w:val="24"/>
          <w:szCs w:val="24"/>
          <w:lang w:val="uk-UA" w:eastAsia="uk-UA"/>
        </w:rPr>
        <w:t> містить та його гіпотетичний та аксіоматичний підхід.</w:t>
      </w:r>
    </w:p>
    <w:p w:rsidR="00895815" w:rsidRPr="000F115F" w:rsidRDefault="00895815" w:rsidP="00277FD0">
      <w:pPr>
        <w:pStyle w:val="a4"/>
        <w:numPr>
          <w:ilvl w:val="0"/>
          <w:numId w:val="27"/>
        </w:numPr>
        <w:shd w:val="clear" w:color="auto" w:fill="FFFFFF"/>
        <w:ind w:left="720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i/>
          <w:iCs/>
          <w:sz w:val="24"/>
          <w:szCs w:val="24"/>
          <w:lang w:val="uk-UA" w:eastAsia="uk-UA"/>
        </w:rPr>
        <w:t>Історичний (хронологічний) метод</w:t>
      </w:r>
      <w:r w:rsidRPr="000F115F">
        <w:rPr>
          <w:i/>
          <w:sz w:val="24"/>
          <w:szCs w:val="24"/>
          <w:lang w:val="uk-UA" w:eastAsia="uk-UA"/>
        </w:rPr>
        <w:t> та його практичне використання.</w:t>
      </w:r>
    </w:p>
    <w:p w:rsidR="004353B8" w:rsidRPr="000F115F" w:rsidRDefault="004353B8" w:rsidP="00895815">
      <w:pPr>
        <w:pStyle w:val="a4"/>
        <w:ind w:left="360"/>
        <w:rPr>
          <w:b/>
          <w:sz w:val="24"/>
          <w:szCs w:val="24"/>
          <w:lang w:val="uk-UA"/>
        </w:rPr>
      </w:pPr>
    </w:p>
    <w:p w:rsidR="00DD4D15" w:rsidRPr="000F115F" w:rsidRDefault="00DD4D15" w:rsidP="00B16B01">
      <w:pPr>
        <w:rPr>
          <w:b/>
          <w:sz w:val="24"/>
          <w:szCs w:val="24"/>
          <w:lang w:val="uk-UA"/>
        </w:rPr>
      </w:pPr>
    </w:p>
    <w:p w:rsidR="00DD4D15" w:rsidRPr="000F115F" w:rsidRDefault="00DD4D15" w:rsidP="00B16B01">
      <w:pPr>
        <w:rPr>
          <w:b/>
          <w:sz w:val="24"/>
          <w:szCs w:val="24"/>
          <w:lang w:val="uk-UA"/>
        </w:rPr>
      </w:pPr>
    </w:p>
    <w:p w:rsidR="00895815" w:rsidRPr="000F115F" w:rsidRDefault="00895815" w:rsidP="00B16B01">
      <w:pPr>
        <w:rPr>
          <w:b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 5</w:t>
      </w:r>
    </w:p>
    <w:p w:rsidR="003852EF" w:rsidRPr="000F115F" w:rsidRDefault="003852EF" w:rsidP="004353B8">
      <w:pPr>
        <w:jc w:val="center"/>
        <w:rPr>
          <w:b/>
          <w:sz w:val="24"/>
          <w:szCs w:val="24"/>
          <w:lang w:val="uk-UA"/>
        </w:rPr>
      </w:pPr>
    </w:p>
    <w:p w:rsidR="004353B8" w:rsidRPr="000F115F" w:rsidRDefault="003852EF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5. ЗМІСТ ТА СКЛАДОВІ НАУКОВО-ДОСЛІДНОГО ПРОЦЕСУ</w:t>
      </w:r>
    </w:p>
    <w:p w:rsidR="009A4D43" w:rsidRPr="000F115F" w:rsidRDefault="009A4D43" w:rsidP="004353B8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rPr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277FD0" w:rsidRPr="000F115F">
        <w:rPr>
          <w:b/>
          <w:i/>
          <w:sz w:val="24"/>
          <w:szCs w:val="24"/>
          <w:lang w:val="uk-UA"/>
        </w:rPr>
        <w:t xml:space="preserve"> </w:t>
      </w:r>
      <w:r w:rsidR="00277FD0" w:rsidRPr="000F115F">
        <w:rPr>
          <w:sz w:val="24"/>
          <w:szCs w:val="24"/>
          <w:lang w:val="uk-UA"/>
        </w:rPr>
        <w:t xml:space="preserve">закріпити теоретичні знання та виробити практичні навички </w:t>
      </w:r>
      <w:r w:rsidR="00AD43CF" w:rsidRPr="000F115F">
        <w:rPr>
          <w:sz w:val="24"/>
          <w:szCs w:val="24"/>
          <w:lang w:val="uk-UA"/>
        </w:rPr>
        <w:t xml:space="preserve">організації та </w:t>
      </w:r>
      <w:r w:rsidR="00277FD0" w:rsidRPr="000F115F">
        <w:rPr>
          <w:sz w:val="24"/>
          <w:szCs w:val="24"/>
          <w:lang w:val="uk-UA"/>
        </w:rPr>
        <w:t>здійснення науково-дослідного процесу.</w:t>
      </w:r>
    </w:p>
    <w:p w:rsidR="00B16B01" w:rsidRPr="000F115F" w:rsidRDefault="00B16B01" w:rsidP="004353B8">
      <w:pPr>
        <w:jc w:val="center"/>
        <w:rPr>
          <w:b/>
          <w:i/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3A6554" w:rsidRPr="000F115F" w:rsidRDefault="003A6554" w:rsidP="003A6554">
      <w:pPr>
        <w:pStyle w:val="a4"/>
        <w:numPr>
          <w:ilvl w:val="0"/>
          <w:numId w:val="29"/>
        </w:numPr>
        <w:shd w:val="clear" w:color="auto" w:fill="FFFFFF"/>
        <w:rPr>
          <w:b/>
          <w:i/>
          <w:sz w:val="24"/>
          <w:szCs w:val="24"/>
          <w:lang w:val="uk-UA" w:eastAsia="uk-UA"/>
        </w:rPr>
      </w:pPr>
      <w:r w:rsidRPr="000F115F">
        <w:rPr>
          <w:b/>
          <w:i/>
          <w:sz w:val="24"/>
          <w:szCs w:val="24"/>
          <w:lang w:val="uk-UA" w:eastAsia="uk-UA"/>
        </w:rPr>
        <w:t>Алгоритм науково-дослідного процесу.</w:t>
      </w:r>
    </w:p>
    <w:p w:rsidR="003A6554" w:rsidRPr="000F115F" w:rsidRDefault="003A6554" w:rsidP="00277FD0">
      <w:pPr>
        <w:pStyle w:val="a4"/>
        <w:numPr>
          <w:ilvl w:val="0"/>
          <w:numId w:val="27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Науково -дослідний процес та науковий напрям їх сутність.</w:t>
      </w:r>
    </w:p>
    <w:p w:rsidR="003A6554" w:rsidRPr="000F115F" w:rsidRDefault="003A6554" w:rsidP="00277FD0">
      <w:pPr>
        <w:pStyle w:val="a4"/>
        <w:numPr>
          <w:ilvl w:val="0"/>
          <w:numId w:val="27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Пізнавальні  завдання та їх класифікація.</w:t>
      </w:r>
    </w:p>
    <w:p w:rsidR="003A6554" w:rsidRPr="000F115F" w:rsidRDefault="003A6554" w:rsidP="00277FD0">
      <w:pPr>
        <w:pStyle w:val="a4"/>
        <w:numPr>
          <w:ilvl w:val="0"/>
          <w:numId w:val="27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Напрямки наукових досліджень.</w:t>
      </w:r>
    </w:p>
    <w:p w:rsidR="003A6554" w:rsidRPr="000F115F" w:rsidRDefault="003A6554" w:rsidP="00277FD0">
      <w:pPr>
        <w:pStyle w:val="a4"/>
        <w:numPr>
          <w:ilvl w:val="0"/>
          <w:numId w:val="27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Мета проведення фундаментальних та прикладних досліджень.</w:t>
      </w:r>
    </w:p>
    <w:p w:rsidR="00004141" w:rsidRPr="000F115F" w:rsidRDefault="00004141" w:rsidP="00277FD0">
      <w:pPr>
        <w:pStyle w:val="a4"/>
        <w:numPr>
          <w:ilvl w:val="0"/>
          <w:numId w:val="27"/>
        </w:numPr>
        <w:shd w:val="clear" w:color="auto" w:fill="FFFFFF"/>
        <w:rPr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Стадії науково-дослідного процесу.</w:t>
      </w:r>
    </w:p>
    <w:p w:rsidR="00004141" w:rsidRPr="000F115F" w:rsidRDefault="00004141" w:rsidP="00004141">
      <w:pPr>
        <w:pStyle w:val="a4"/>
        <w:shd w:val="clear" w:color="auto" w:fill="FFFFFF"/>
        <w:ind w:left="0"/>
        <w:rPr>
          <w:i/>
          <w:sz w:val="24"/>
          <w:szCs w:val="24"/>
          <w:lang w:val="uk-UA" w:eastAsia="uk-UA"/>
        </w:rPr>
      </w:pPr>
    </w:p>
    <w:p w:rsidR="00004141" w:rsidRPr="000F115F" w:rsidRDefault="00004141" w:rsidP="00004141">
      <w:pPr>
        <w:pStyle w:val="a4"/>
        <w:numPr>
          <w:ilvl w:val="0"/>
          <w:numId w:val="29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Організаційна стадія науково-дослідного процесу.</w:t>
      </w:r>
    </w:p>
    <w:p w:rsidR="00004141" w:rsidRPr="000F115F" w:rsidRDefault="00004141" w:rsidP="00004141">
      <w:pPr>
        <w:pStyle w:val="a4"/>
        <w:numPr>
          <w:ilvl w:val="0"/>
          <w:numId w:val="32"/>
        </w:numPr>
        <w:shd w:val="clear" w:color="auto" w:fill="FFFFFF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Суть та схема організаційної стадії науково-дослідного процесу.</w:t>
      </w:r>
    </w:p>
    <w:p w:rsidR="00004141" w:rsidRPr="000F115F" w:rsidRDefault="00004141" w:rsidP="00004141">
      <w:pPr>
        <w:pStyle w:val="a4"/>
        <w:numPr>
          <w:ilvl w:val="0"/>
          <w:numId w:val="31"/>
        </w:numPr>
        <w:shd w:val="clear" w:color="auto" w:fill="FFFFFF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Приклади</w:t>
      </w:r>
      <w:r w:rsidRPr="000F115F">
        <w:rPr>
          <w:b/>
          <w:bCs/>
          <w:i/>
          <w:sz w:val="24"/>
          <w:szCs w:val="24"/>
          <w:lang w:val="uk-UA" w:eastAsia="uk-UA"/>
        </w:rPr>
        <w:t xml:space="preserve"> </w:t>
      </w:r>
      <w:r w:rsidRPr="000F115F">
        <w:rPr>
          <w:i/>
          <w:iCs/>
          <w:sz w:val="24"/>
          <w:szCs w:val="24"/>
          <w:lang w:val="uk-UA" w:eastAsia="uk-UA"/>
        </w:rPr>
        <w:t>основни</w:t>
      </w:r>
      <w:r w:rsidRPr="000F115F">
        <w:rPr>
          <w:i/>
          <w:iCs/>
          <w:sz w:val="24"/>
          <w:szCs w:val="24"/>
          <w:lang w:val="uk-UA" w:eastAsia="uk-UA"/>
        </w:rPr>
        <w:softHyphen/>
        <w:t>х напрямків економічних досліджень.</w:t>
      </w:r>
    </w:p>
    <w:p w:rsidR="00004141" w:rsidRPr="000F115F" w:rsidRDefault="002F086F" w:rsidP="00004141">
      <w:pPr>
        <w:pStyle w:val="a4"/>
        <w:numPr>
          <w:ilvl w:val="0"/>
          <w:numId w:val="31"/>
        </w:numPr>
        <w:shd w:val="clear" w:color="auto" w:fill="FFFFFF"/>
        <w:rPr>
          <w:b/>
          <w:i/>
          <w:sz w:val="24"/>
          <w:szCs w:val="24"/>
          <w:lang w:val="uk-UA" w:eastAsia="uk-UA"/>
        </w:rPr>
      </w:pPr>
      <w:r w:rsidRPr="000F115F">
        <w:rPr>
          <w:i/>
          <w:iCs/>
          <w:sz w:val="24"/>
          <w:szCs w:val="24"/>
          <w:lang w:val="uk-UA" w:eastAsia="uk-UA"/>
        </w:rPr>
        <w:t>Наукова  новизна та її</w:t>
      </w:r>
      <w:r w:rsidR="00277FD0" w:rsidRPr="000F115F">
        <w:rPr>
          <w:i/>
          <w:iCs/>
          <w:sz w:val="24"/>
          <w:szCs w:val="24"/>
          <w:lang w:val="uk-UA" w:eastAsia="uk-UA"/>
        </w:rPr>
        <w:t xml:space="preserve"> </w:t>
      </w:r>
      <w:r w:rsidRPr="000F115F">
        <w:rPr>
          <w:i/>
          <w:iCs/>
          <w:sz w:val="24"/>
          <w:szCs w:val="24"/>
          <w:lang w:val="uk-UA" w:eastAsia="uk-UA"/>
        </w:rPr>
        <w:t>рівні.</w:t>
      </w:r>
    </w:p>
    <w:p w:rsidR="002F086F" w:rsidRPr="000F115F" w:rsidRDefault="002F086F" w:rsidP="00004141">
      <w:pPr>
        <w:pStyle w:val="a4"/>
        <w:numPr>
          <w:ilvl w:val="0"/>
          <w:numId w:val="31"/>
        </w:numPr>
        <w:shd w:val="clear" w:color="auto" w:fill="FFFFFF"/>
        <w:rPr>
          <w:b/>
          <w:i/>
          <w:sz w:val="24"/>
          <w:szCs w:val="24"/>
          <w:lang w:val="uk-UA" w:eastAsia="uk-UA"/>
        </w:rPr>
      </w:pPr>
      <w:r w:rsidRPr="000F115F">
        <w:rPr>
          <w:i/>
          <w:iCs/>
          <w:sz w:val="24"/>
          <w:szCs w:val="24"/>
          <w:lang w:val="uk-UA" w:eastAsia="uk-UA"/>
        </w:rPr>
        <w:t>Ознаки  практичної значущості результатів до</w:t>
      </w:r>
      <w:r w:rsidRPr="000F115F">
        <w:rPr>
          <w:i/>
          <w:iCs/>
          <w:sz w:val="24"/>
          <w:szCs w:val="24"/>
          <w:lang w:val="uk-UA" w:eastAsia="uk-UA"/>
        </w:rPr>
        <w:softHyphen/>
        <w:t>сліджень.</w:t>
      </w:r>
    </w:p>
    <w:p w:rsidR="003A6554" w:rsidRPr="000F115F" w:rsidRDefault="003A6554" w:rsidP="003A6554">
      <w:pPr>
        <w:jc w:val="both"/>
        <w:rPr>
          <w:b/>
          <w:i/>
          <w:sz w:val="24"/>
          <w:szCs w:val="24"/>
          <w:lang w:val="uk-UA"/>
        </w:rPr>
      </w:pPr>
    </w:p>
    <w:p w:rsidR="005D1A1A" w:rsidRPr="000F115F" w:rsidRDefault="005D1A1A" w:rsidP="005D1A1A">
      <w:pPr>
        <w:pStyle w:val="a4"/>
        <w:numPr>
          <w:ilvl w:val="0"/>
          <w:numId w:val="29"/>
        </w:numPr>
        <w:shd w:val="clear" w:color="auto" w:fill="FFFFFF"/>
        <w:jc w:val="both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Дослідна стадія науково-дослідного процесу</w:t>
      </w:r>
    </w:p>
    <w:p w:rsidR="005D1A1A" w:rsidRPr="000F115F" w:rsidRDefault="005D1A1A" w:rsidP="005D1A1A">
      <w:pPr>
        <w:pStyle w:val="a4"/>
        <w:numPr>
          <w:ilvl w:val="0"/>
          <w:numId w:val="34"/>
        </w:numPr>
        <w:shd w:val="clear" w:color="auto" w:fill="FFFFFF"/>
        <w:jc w:val="both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Дослідна стадія науково-дослідного процесу та її етапи.</w:t>
      </w:r>
    </w:p>
    <w:p w:rsidR="005D1A1A" w:rsidRPr="000F115F" w:rsidRDefault="005D1A1A" w:rsidP="005D1A1A">
      <w:pPr>
        <w:pStyle w:val="a4"/>
        <w:numPr>
          <w:ilvl w:val="0"/>
          <w:numId w:val="34"/>
        </w:num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0F115F">
        <w:rPr>
          <w:i/>
          <w:iCs/>
          <w:sz w:val="24"/>
          <w:szCs w:val="24"/>
          <w:lang w:val="uk-UA" w:eastAsia="uk-UA"/>
        </w:rPr>
        <w:lastRenderedPageBreak/>
        <w:t>Стадії проведення наукового експерименту.</w:t>
      </w:r>
    </w:p>
    <w:p w:rsidR="005D1A1A" w:rsidRPr="000F115F" w:rsidRDefault="005D1A1A" w:rsidP="005D1A1A">
      <w:pPr>
        <w:pStyle w:val="a4"/>
        <w:shd w:val="clear" w:color="auto" w:fill="FFFFFF"/>
        <w:ind w:left="360"/>
        <w:jc w:val="both"/>
        <w:rPr>
          <w:sz w:val="24"/>
          <w:szCs w:val="24"/>
          <w:lang w:val="uk-UA" w:eastAsia="uk-UA"/>
        </w:rPr>
      </w:pPr>
    </w:p>
    <w:p w:rsidR="005D1A1A" w:rsidRPr="000F115F" w:rsidRDefault="005D1A1A" w:rsidP="005D1A1A">
      <w:pPr>
        <w:pStyle w:val="a4"/>
        <w:numPr>
          <w:ilvl w:val="0"/>
          <w:numId w:val="29"/>
        </w:numPr>
        <w:shd w:val="clear" w:color="auto" w:fill="FFFFFF"/>
        <w:jc w:val="both"/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Завершальна стадія науково-дослідного процесу.</w:t>
      </w:r>
    </w:p>
    <w:p w:rsidR="005D1A1A" w:rsidRPr="000F115F" w:rsidRDefault="005D1A1A" w:rsidP="005D1A1A">
      <w:pPr>
        <w:pStyle w:val="a4"/>
        <w:numPr>
          <w:ilvl w:val="0"/>
          <w:numId w:val="36"/>
        </w:numPr>
        <w:shd w:val="clear" w:color="auto" w:fill="FFFFFF"/>
        <w:jc w:val="both"/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Завершальна стадія науково-дослідного процесу та її схема.</w:t>
      </w:r>
    </w:p>
    <w:p w:rsidR="005D1A1A" w:rsidRPr="000F115F" w:rsidRDefault="005D1A1A" w:rsidP="005D1A1A">
      <w:pPr>
        <w:pStyle w:val="a4"/>
        <w:shd w:val="clear" w:color="auto" w:fill="FFFFFF"/>
        <w:ind w:left="360"/>
        <w:jc w:val="both"/>
        <w:rPr>
          <w:bCs/>
          <w:i/>
          <w:sz w:val="24"/>
          <w:szCs w:val="24"/>
          <w:lang w:val="uk-UA" w:eastAsia="uk-UA"/>
        </w:rPr>
      </w:pPr>
    </w:p>
    <w:p w:rsidR="00B16B01" w:rsidRPr="000F115F" w:rsidRDefault="005D1A1A" w:rsidP="005D1A1A">
      <w:pPr>
        <w:pStyle w:val="a4"/>
        <w:numPr>
          <w:ilvl w:val="0"/>
          <w:numId w:val="29"/>
        </w:num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Ефективність наукових досліджень.</w:t>
      </w:r>
    </w:p>
    <w:p w:rsidR="005D1A1A" w:rsidRPr="000F115F" w:rsidRDefault="005D1A1A" w:rsidP="005D1A1A">
      <w:pPr>
        <w:pStyle w:val="a4"/>
        <w:numPr>
          <w:ilvl w:val="0"/>
          <w:numId w:val="36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sz w:val="24"/>
          <w:szCs w:val="24"/>
          <w:lang w:val="uk-UA" w:eastAsia="uk-UA"/>
        </w:rPr>
        <w:t>Ефективність наукових досліджень та її о</w:t>
      </w:r>
      <w:r w:rsidRPr="000F115F">
        <w:rPr>
          <w:i/>
          <w:sz w:val="24"/>
          <w:szCs w:val="24"/>
          <w:lang w:val="uk-UA" w:eastAsia="uk-UA"/>
        </w:rPr>
        <w:t>сновні види.</w:t>
      </w:r>
    </w:p>
    <w:p w:rsidR="004353B8" w:rsidRPr="000F115F" w:rsidRDefault="005D1A1A" w:rsidP="005D1A1A">
      <w:pPr>
        <w:pStyle w:val="a4"/>
        <w:numPr>
          <w:ilvl w:val="0"/>
          <w:numId w:val="36"/>
        </w:numPr>
        <w:rPr>
          <w:b/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 w:eastAsia="uk-UA"/>
        </w:rPr>
        <w:t>Критерії оцінки ефективності роботи наукового працівника.</w:t>
      </w:r>
    </w:p>
    <w:p w:rsidR="00895815" w:rsidRPr="000F115F" w:rsidRDefault="00895815" w:rsidP="004353B8">
      <w:pPr>
        <w:jc w:val="center"/>
        <w:rPr>
          <w:b/>
          <w:i/>
          <w:sz w:val="24"/>
          <w:szCs w:val="24"/>
          <w:lang w:val="uk-UA"/>
        </w:rPr>
      </w:pPr>
    </w:p>
    <w:p w:rsidR="00895815" w:rsidRPr="000F115F" w:rsidRDefault="00895815" w:rsidP="004353B8">
      <w:pPr>
        <w:jc w:val="center"/>
        <w:rPr>
          <w:b/>
          <w:i/>
          <w:sz w:val="24"/>
          <w:szCs w:val="24"/>
          <w:lang w:val="uk-UA"/>
        </w:rPr>
      </w:pPr>
    </w:p>
    <w:p w:rsidR="00895815" w:rsidRPr="000F115F" w:rsidRDefault="00895815" w:rsidP="004353B8">
      <w:pPr>
        <w:jc w:val="center"/>
        <w:rPr>
          <w:b/>
          <w:i/>
          <w:sz w:val="24"/>
          <w:szCs w:val="24"/>
          <w:lang w:val="uk-UA"/>
        </w:rPr>
      </w:pPr>
    </w:p>
    <w:p w:rsidR="00895815" w:rsidRPr="000F115F" w:rsidRDefault="00895815" w:rsidP="004353B8">
      <w:pPr>
        <w:jc w:val="center"/>
        <w:rPr>
          <w:b/>
          <w:i/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 6</w:t>
      </w:r>
    </w:p>
    <w:p w:rsidR="003852EF" w:rsidRPr="000F115F" w:rsidRDefault="003852EF" w:rsidP="004353B8">
      <w:pPr>
        <w:jc w:val="center"/>
        <w:rPr>
          <w:b/>
          <w:sz w:val="24"/>
          <w:szCs w:val="24"/>
          <w:lang w:val="uk-UA"/>
        </w:rPr>
      </w:pPr>
    </w:p>
    <w:p w:rsidR="003852EF" w:rsidRPr="000F115F" w:rsidRDefault="003852EF" w:rsidP="004353B8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6. ФОРМИ ВІДОБРАЖЕННЯ РЕЗУЛЬТАТІВ НАУКОВИХ ДОСЛІДЖЕНЬ</w:t>
      </w:r>
    </w:p>
    <w:p w:rsidR="009A4D43" w:rsidRPr="000F115F" w:rsidRDefault="009A4D43" w:rsidP="009A4D43">
      <w:pPr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rPr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A85FF0" w:rsidRPr="000F115F">
        <w:rPr>
          <w:b/>
          <w:i/>
          <w:sz w:val="24"/>
          <w:szCs w:val="24"/>
          <w:lang w:val="uk-UA"/>
        </w:rPr>
        <w:t xml:space="preserve"> </w:t>
      </w:r>
      <w:r w:rsidR="00A85FF0" w:rsidRPr="000F115F">
        <w:rPr>
          <w:sz w:val="24"/>
          <w:szCs w:val="24"/>
          <w:lang w:val="uk-UA"/>
        </w:rPr>
        <w:t>закріпити теоретичні знання та виробити практичні навички щодо правильного вибору форми викладення матеріалів наукового дослідження.</w:t>
      </w:r>
    </w:p>
    <w:p w:rsidR="009A4D43" w:rsidRPr="000F115F" w:rsidRDefault="009A4D43" w:rsidP="004353B8">
      <w:pPr>
        <w:jc w:val="center"/>
        <w:rPr>
          <w:sz w:val="24"/>
          <w:szCs w:val="24"/>
          <w:lang w:val="uk-UA"/>
        </w:rPr>
      </w:pPr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334734" w:rsidRPr="000F115F" w:rsidRDefault="00334734" w:rsidP="00334734">
      <w:pPr>
        <w:pStyle w:val="a4"/>
        <w:numPr>
          <w:ilvl w:val="0"/>
          <w:numId w:val="37"/>
        </w:numPr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Форми викладу матеріалів дослідження та наукові видання.</w:t>
      </w:r>
    </w:p>
    <w:p w:rsidR="00277FD0" w:rsidRPr="000F115F" w:rsidRDefault="00277FD0" w:rsidP="00277FD0">
      <w:pPr>
        <w:pStyle w:val="a4"/>
        <w:ind w:left="360"/>
        <w:rPr>
          <w:b/>
          <w:bCs/>
          <w:i/>
          <w:sz w:val="24"/>
          <w:szCs w:val="24"/>
          <w:lang w:val="uk-UA" w:eastAsia="uk-UA"/>
        </w:rPr>
      </w:pPr>
    </w:p>
    <w:p w:rsidR="00334734" w:rsidRPr="000F115F" w:rsidRDefault="00334734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Характеристика основних форм викладення результатів наукових досліджень.</w:t>
      </w:r>
    </w:p>
    <w:p w:rsidR="00334734" w:rsidRPr="000F115F" w:rsidRDefault="00334734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Публікації їх суть та функції.</w:t>
      </w:r>
    </w:p>
    <w:p w:rsidR="00334734" w:rsidRPr="000F115F" w:rsidRDefault="00334734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Види наукових неперіодичних видань.</w:t>
      </w:r>
    </w:p>
    <w:p w:rsidR="00334734" w:rsidRPr="000F115F" w:rsidRDefault="00334734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i/>
          <w:sz w:val="24"/>
          <w:szCs w:val="24"/>
          <w:lang w:val="uk-UA" w:eastAsia="uk-UA"/>
        </w:rPr>
        <w:t>Види монографій : наукові та практичні, їх сутність.</w:t>
      </w:r>
    </w:p>
    <w:p w:rsidR="00334734" w:rsidRPr="000F115F" w:rsidRDefault="00334734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Наукові та інформативні реферати, їх призначення.</w:t>
      </w:r>
    </w:p>
    <w:p w:rsidR="00A85FF0" w:rsidRPr="000F115F" w:rsidRDefault="00A85FF0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Поняття наукової статті, її структура.</w:t>
      </w:r>
    </w:p>
    <w:p w:rsidR="00A85FF0" w:rsidRPr="000F115F" w:rsidRDefault="00A85FF0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Монографія та її види.</w:t>
      </w:r>
    </w:p>
    <w:p w:rsidR="00A85FF0" w:rsidRPr="000F115F" w:rsidRDefault="00A85FF0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Дисертація та її функціональне  призначення.</w:t>
      </w:r>
    </w:p>
    <w:p w:rsidR="00A85FF0" w:rsidRPr="000F115F" w:rsidRDefault="00A85FF0" w:rsidP="00334734">
      <w:pPr>
        <w:pStyle w:val="a4"/>
        <w:numPr>
          <w:ilvl w:val="0"/>
          <w:numId w:val="38"/>
        </w:numPr>
        <w:rPr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Поняття анотації та її призначення.</w:t>
      </w:r>
    </w:p>
    <w:p w:rsidR="00980452" w:rsidRPr="000F115F" w:rsidRDefault="00980452" w:rsidP="00980452">
      <w:pPr>
        <w:pStyle w:val="a4"/>
        <w:numPr>
          <w:ilvl w:val="0"/>
          <w:numId w:val="37"/>
        </w:numPr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 xml:space="preserve">Навести приклади </w:t>
      </w:r>
      <w:r w:rsidR="00CC42BB" w:rsidRPr="000F115F">
        <w:rPr>
          <w:b/>
          <w:bCs/>
          <w:i/>
          <w:sz w:val="24"/>
          <w:szCs w:val="24"/>
          <w:lang w:val="uk-UA" w:eastAsia="uk-UA"/>
        </w:rPr>
        <w:t xml:space="preserve">назв </w:t>
      </w:r>
      <w:r w:rsidRPr="000F115F">
        <w:rPr>
          <w:b/>
          <w:bCs/>
          <w:i/>
          <w:sz w:val="24"/>
          <w:szCs w:val="24"/>
          <w:lang w:val="uk-UA" w:eastAsia="uk-UA"/>
        </w:rPr>
        <w:t>періодичних та неперіодичних видань.</w:t>
      </w:r>
    </w:p>
    <w:p w:rsidR="00CC42BB" w:rsidRPr="000F115F" w:rsidRDefault="00CC42BB" w:rsidP="00980452">
      <w:pPr>
        <w:pStyle w:val="a4"/>
        <w:numPr>
          <w:ilvl w:val="0"/>
          <w:numId w:val="37"/>
        </w:numPr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Практичне завдання:</w:t>
      </w:r>
    </w:p>
    <w:p w:rsidR="00980452" w:rsidRPr="000F115F" w:rsidRDefault="00980452" w:rsidP="00CC42BB">
      <w:pPr>
        <w:pStyle w:val="a4"/>
        <w:numPr>
          <w:ilvl w:val="0"/>
          <w:numId w:val="43"/>
        </w:numPr>
        <w:rPr>
          <w:b/>
          <w:bCs/>
          <w:i/>
          <w:sz w:val="24"/>
          <w:szCs w:val="24"/>
          <w:lang w:val="uk-UA" w:eastAsia="uk-UA"/>
        </w:rPr>
      </w:pPr>
      <w:r w:rsidRPr="000F115F">
        <w:rPr>
          <w:bCs/>
          <w:i/>
          <w:sz w:val="24"/>
          <w:szCs w:val="24"/>
          <w:lang w:val="uk-UA" w:eastAsia="uk-UA"/>
        </w:rPr>
        <w:t>Скласти структуру наукової с</w:t>
      </w:r>
      <w:r w:rsidR="00CC42BB" w:rsidRPr="000F115F">
        <w:rPr>
          <w:bCs/>
          <w:i/>
          <w:sz w:val="24"/>
          <w:szCs w:val="24"/>
          <w:lang w:val="uk-UA" w:eastAsia="uk-UA"/>
        </w:rPr>
        <w:t>татті на будь-яку</w:t>
      </w:r>
      <w:r w:rsidRPr="000F115F">
        <w:rPr>
          <w:bCs/>
          <w:i/>
          <w:sz w:val="24"/>
          <w:szCs w:val="24"/>
          <w:lang w:val="uk-UA" w:eastAsia="uk-UA"/>
        </w:rPr>
        <w:t xml:space="preserve"> </w:t>
      </w:r>
      <w:r w:rsidR="00CC42BB" w:rsidRPr="000F115F">
        <w:rPr>
          <w:bCs/>
          <w:i/>
          <w:sz w:val="24"/>
          <w:szCs w:val="24"/>
          <w:lang w:val="uk-UA" w:eastAsia="uk-UA"/>
        </w:rPr>
        <w:t>актуальну тему</w:t>
      </w:r>
      <w:r w:rsidRPr="000F115F">
        <w:rPr>
          <w:bCs/>
          <w:i/>
          <w:sz w:val="24"/>
          <w:szCs w:val="24"/>
          <w:lang w:val="uk-UA" w:eastAsia="uk-UA"/>
        </w:rPr>
        <w:t xml:space="preserve"> дослідження з</w:t>
      </w:r>
      <w:r w:rsidR="002D3014" w:rsidRPr="000F115F">
        <w:rPr>
          <w:bCs/>
          <w:i/>
          <w:sz w:val="24"/>
          <w:szCs w:val="24"/>
          <w:lang w:val="uk-UA" w:eastAsia="uk-UA"/>
        </w:rPr>
        <w:t>а фахом.</w:t>
      </w: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</w:p>
    <w:p w:rsidR="003852EF" w:rsidRPr="000F115F" w:rsidRDefault="003852EF" w:rsidP="00B16B01">
      <w:pPr>
        <w:rPr>
          <w:b/>
          <w:i/>
          <w:sz w:val="24"/>
          <w:szCs w:val="24"/>
          <w:lang w:val="uk-UA"/>
        </w:rPr>
      </w:pPr>
    </w:p>
    <w:p w:rsidR="00895815" w:rsidRPr="000F115F" w:rsidRDefault="00895815" w:rsidP="00B16B01">
      <w:pPr>
        <w:rPr>
          <w:b/>
          <w:i/>
          <w:sz w:val="24"/>
          <w:szCs w:val="24"/>
          <w:lang w:val="uk-UA"/>
        </w:rPr>
      </w:pPr>
      <w:bookmarkStart w:id="0" w:name="_GoBack"/>
      <w:bookmarkEnd w:id="0"/>
    </w:p>
    <w:p w:rsidR="004353B8" w:rsidRPr="000F115F" w:rsidRDefault="004353B8" w:rsidP="004353B8">
      <w:pPr>
        <w:jc w:val="center"/>
        <w:rPr>
          <w:b/>
          <w:sz w:val="24"/>
          <w:szCs w:val="24"/>
          <w:lang w:val="uk-UA"/>
        </w:rPr>
      </w:pPr>
      <w:r w:rsidRPr="000F115F">
        <w:rPr>
          <w:b/>
          <w:sz w:val="24"/>
          <w:szCs w:val="24"/>
          <w:lang w:val="uk-UA"/>
        </w:rPr>
        <w:t>СЕМІНАРСЬКЕ ЗАНЯТТЯ № 7</w:t>
      </w:r>
    </w:p>
    <w:p w:rsidR="003852EF" w:rsidRPr="000F115F" w:rsidRDefault="003852EF" w:rsidP="004353B8">
      <w:pPr>
        <w:jc w:val="center"/>
        <w:rPr>
          <w:b/>
          <w:sz w:val="24"/>
          <w:szCs w:val="24"/>
          <w:lang w:val="uk-UA"/>
        </w:rPr>
      </w:pPr>
    </w:p>
    <w:p w:rsidR="003852EF" w:rsidRPr="000F115F" w:rsidRDefault="003852EF" w:rsidP="003852EF">
      <w:pPr>
        <w:jc w:val="center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ТЕМА 6. ФОРМИ ВІДОБРАЖЕННЯ РЕЗУЛЬТАТІВ НАУКОВИХ ДОСЛІДЖЕНЬ</w:t>
      </w:r>
    </w:p>
    <w:p w:rsidR="009A4D43" w:rsidRPr="000F115F" w:rsidRDefault="009A4D43" w:rsidP="003852EF">
      <w:pPr>
        <w:jc w:val="center"/>
        <w:rPr>
          <w:b/>
          <w:i/>
          <w:sz w:val="24"/>
          <w:szCs w:val="24"/>
          <w:lang w:val="uk-UA"/>
        </w:rPr>
      </w:pPr>
    </w:p>
    <w:p w:rsidR="009A4D43" w:rsidRPr="000F115F" w:rsidRDefault="009A4D43" w:rsidP="009A4D43">
      <w:pPr>
        <w:rPr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Мета заняття :</w:t>
      </w:r>
      <w:r w:rsidR="00A85FF0" w:rsidRPr="000F115F">
        <w:rPr>
          <w:b/>
          <w:i/>
          <w:sz w:val="24"/>
          <w:szCs w:val="24"/>
          <w:lang w:val="uk-UA"/>
        </w:rPr>
        <w:t xml:space="preserve"> </w:t>
      </w:r>
      <w:r w:rsidR="00A85FF0" w:rsidRPr="000F115F">
        <w:rPr>
          <w:sz w:val="24"/>
          <w:szCs w:val="24"/>
          <w:lang w:val="uk-UA"/>
        </w:rPr>
        <w:t xml:space="preserve">закріпити теоретичні знання </w:t>
      </w:r>
      <w:r w:rsidR="00705D64" w:rsidRPr="000F115F">
        <w:rPr>
          <w:sz w:val="24"/>
          <w:szCs w:val="24"/>
          <w:lang w:val="uk-UA"/>
        </w:rPr>
        <w:t xml:space="preserve">та виробити практичні навички правильного вибору </w:t>
      </w:r>
      <w:proofErr w:type="spellStart"/>
      <w:r w:rsidR="00705D64" w:rsidRPr="000F115F">
        <w:rPr>
          <w:sz w:val="24"/>
          <w:szCs w:val="24"/>
          <w:lang w:val="uk-UA"/>
        </w:rPr>
        <w:t>фоми</w:t>
      </w:r>
      <w:proofErr w:type="spellEnd"/>
      <w:r w:rsidR="00705D64" w:rsidRPr="000F115F">
        <w:rPr>
          <w:sz w:val="24"/>
          <w:szCs w:val="24"/>
          <w:lang w:val="uk-UA"/>
        </w:rPr>
        <w:t xml:space="preserve"> висвітлення наукової роботи.</w:t>
      </w:r>
    </w:p>
    <w:p w:rsidR="00B16B01" w:rsidRPr="000F115F" w:rsidRDefault="00B16B01" w:rsidP="003852EF">
      <w:pPr>
        <w:jc w:val="center"/>
        <w:rPr>
          <w:sz w:val="24"/>
          <w:szCs w:val="24"/>
          <w:lang w:val="uk-UA"/>
        </w:rPr>
      </w:pPr>
    </w:p>
    <w:p w:rsidR="00B16B01" w:rsidRPr="000F115F" w:rsidRDefault="00B16B01" w:rsidP="00B16B01">
      <w:pPr>
        <w:jc w:val="both"/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 xml:space="preserve">План </w:t>
      </w:r>
    </w:p>
    <w:p w:rsidR="00A85FF0" w:rsidRPr="000F115F" w:rsidRDefault="00A85FF0" w:rsidP="00A85FF0">
      <w:pPr>
        <w:pStyle w:val="a4"/>
        <w:numPr>
          <w:ilvl w:val="0"/>
          <w:numId w:val="39"/>
        </w:numPr>
        <w:rPr>
          <w:b/>
          <w:bCs/>
          <w:i/>
          <w:sz w:val="24"/>
          <w:szCs w:val="24"/>
          <w:lang w:val="uk-UA" w:eastAsia="uk-UA"/>
        </w:rPr>
      </w:pPr>
      <w:r w:rsidRPr="000F115F">
        <w:rPr>
          <w:b/>
          <w:bCs/>
          <w:i/>
          <w:sz w:val="24"/>
          <w:szCs w:val="24"/>
          <w:lang w:val="uk-UA" w:eastAsia="uk-UA"/>
        </w:rPr>
        <w:t>Форми висвітлення підсумків наукової роботи.</w:t>
      </w:r>
    </w:p>
    <w:p w:rsidR="00A85FF0" w:rsidRPr="000F115F" w:rsidRDefault="00705D64" w:rsidP="00705D64">
      <w:pPr>
        <w:pStyle w:val="a4"/>
        <w:numPr>
          <w:ilvl w:val="0"/>
          <w:numId w:val="40"/>
        </w:numPr>
        <w:jc w:val="both"/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 xml:space="preserve">Характеристика основних форм </w:t>
      </w:r>
      <w:r w:rsidRPr="000F115F">
        <w:rPr>
          <w:i/>
          <w:sz w:val="24"/>
          <w:szCs w:val="24"/>
          <w:lang w:val="uk-UA" w:eastAsia="uk-UA"/>
        </w:rPr>
        <w:t>підсумків наукової роботи.</w:t>
      </w:r>
    </w:p>
    <w:p w:rsidR="00705D64" w:rsidRPr="000F115F" w:rsidRDefault="00705D64" w:rsidP="00705D64">
      <w:pPr>
        <w:pStyle w:val="a4"/>
        <w:numPr>
          <w:ilvl w:val="0"/>
          <w:numId w:val="40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iCs/>
          <w:sz w:val="24"/>
          <w:szCs w:val="24"/>
          <w:lang w:val="uk-UA" w:eastAsia="uk-UA"/>
        </w:rPr>
        <w:t>Тези доповіді </w:t>
      </w:r>
      <w:r w:rsidR="006E1C96" w:rsidRPr="000F115F">
        <w:rPr>
          <w:bCs/>
          <w:i/>
          <w:iCs/>
          <w:sz w:val="24"/>
          <w:szCs w:val="24"/>
          <w:lang w:val="uk-UA" w:eastAsia="uk-UA"/>
        </w:rPr>
        <w:t>та основні вимоги до їх викладення.</w:t>
      </w:r>
    </w:p>
    <w:p w:rsidR="006E1C96" w:rsidRPr="000F115F" w:rsidRDefault="006E1C96" w:rsidP="00705D64">
      <w:pPr>
        <w:pStyle w:val="a4"/>
        <w:numPr>
          <w:ilvl w:val="0"/>
          <w:numId w:val="40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iCs/>
          <w:sz w:val="24"/>
          <w:szCs w:val="24"/>
          <w:lang w:val="uk-UA" w:eastAsia="uk-UA"/>
        </w:rPr>
        <w:t>Реферат та його види.</w:t>
      </w:r>
    </w:p>
    <w:p w:rsidR="006E1C96" w:rsidRPr="000F115F" w:rsidRDefault="0016101F" w:rsidP="00705D64">
      <w:pPr>
        <w:pStyle w:val="a4"/>
        <w:numPr>
          <w:ilvl w:val="0"/>
          <w:numId w:val="40"/>
        </w:numPr>
        <w:jc w:val="both"/>
        <w:rPr>
          <w:i/>
          <w:sz w:val="24"/>
          <w:szCs w:val="24"/>
          <w:lang w:val="uk-UA"/>
        </w:rPr>
      </w:pPr>
      <w:r w:rsidRPr="000F115F">
        <w:rPr>
          <w:bCs/>
          <w:i/>
          <w:iCs/>
          <w:sz w:val="24"/>
          <w:szCs w:val="24"/>
          <w:lang w:val="uk-UA" w:eastAsia="uk-UA"/>
        </w:rPr>
        <w:t>Зміст та призначення рефе</w:t>
      </w:r>
      <w:r w:rsidR="006E1C96" w:rsidRPr="000F115F">
        <w:rPr>
          <w:bCs/>
          <w:i/>
          <w:iCs/>
          <w:sz w:val="24"/>
          <w:szCs w:val="24"/>
          <w:lang w:val="uk-UA" w:eastAsia="uk-UA"/>
        </w:rPr>
        <w:t>ратів.</w:t>
      </w:r>
    </w:p>
    <w:p w:rsidR="00705D64" w:rsidRPr="000F115F" w:rsidRDefault="00705D64" w:rsidP="00705D64">
      <w:pPr>
        <w:pStyle w:val="a4"/>
        <w:jc w:val="both"/>
        <w:rPr>
          <w:i/>
          <w:sz w:val="24"/>
          <w:szCs w:val="24"/>
          <w:lang w:val="uk-UA"/>
        </w:rPr>
      </w:pPr>
    </w:p>
    <w:p w:rsidR="00705D64" w:rsidRPr="000F115F" w:rsidRDefault="00705D64" w:rsidP="00705D64">
      <w:pPr>
        <w:pStyle w:val="a4"/>
        <w:numPr>
          <w:ilvl w:val="0"/>
          <w:numId w:val="39"/>
        </w:numPr>
        <w:rPr>
          <w:b/>
          <w:bCs/>
          <w:sz w:val="24"/>
          <w:szCs w:val="24"/>
          <w:lang w:val="uk-UA" w:eastAsia="uk-UA"/>
        </w:rPr>
      </w:pPr>
      <w:r w:rsidRPr="000F115F">
        <w:rPr>
          <w:b/>
          <w:bCs/>
          <w:sz w:val="24"/>
          <w:szCs w:val="24"/>
          <w:lang w:val="uk-UA" w:eastAsia="uk-UA"/>
        </w:rPr>
        <w:t>Усна передача інформації про наукові результати.</w:t>
      </w:r>
    </w:p>
    <w:p w:rsidR="00705D64" w:rsidRPr="000F115F" w:rsidRDefault="00705D64" w:rsidP="00705D64">
      <w:pPr>
        <w:pStyle w:val="a4"/>
        <w:numPr>
          <w:ilvl w:val="0"/>
          <w:numId w:val="40"/>
        </w:numPr>
        <w:rPr>
          <w:i/>
          <w:sz w:val="24"/>
          <w:szCs w:val="24"/>
          <w:lang w:val="uk-UA"/>
        </w:rPr>
      </w:pPr>
      <w:r w:rsidRPr="000F115F">
        <w:rPr>
          <w:i/>
          <w:sz w:val="22"/>
          <w:lang w:val="uk-UA"/>
        </w:rPr>
        <w:t>Усна  передача інформації про наукові результати та її види.</w:t>
      </w:r>
    </w:p>
    <w:p w:rsidR="00705D64" w:rsidRPr="000F115F" w:rsidRDefault="00705D64" w:rsidP="00705D64">
      <w:pPr>
        <w:pStyle w:val="a4"/>
        <w:numPr>
          <w:ilvl w:val="0"/>
          <w:numId w:val="40"/>
        </w:numPr>
        <w:rPr>
          <w:i/>
          <w:sz w:val="24"/>
          <w:szCs w:val="24"/>
          <w:lang w:val="uk-UA"/>
        </w:rPr>
      </w:pPr>
      <w:r w:rsidRPr="000F115F">
        <w:rPr>
          <w:i/>
          <w:sz w:val="22"/>
          <w:lang w:val="uk-UA"/>
        </w:rPr>
        <w:t>Наукова  конференція, її призначення  та  її види.</w:t>
      </w:r>
    </w:p>
    <w:p w:rsidR="00705D64" w:rsidRPr="000F115F" w:rsidRDefault="00705D64" w:rsidP="00705D64">
      <w:pPr>
        <w:pStyle w:val="a4"/>
        <w:numPr>
          <w:ilvl w:val="0"/>
          <w:numId w:val="40"/>
        </w:numPr>
        <w:rPr>
          <w:i/>
          <w:sz w:val="24"/>
          <w:szCs w:val="24"/>
          <w:lang w:val="uk-UA"/>
        </w:rPr>
      </w:pPr>
      <w:r w:rsidRPr="000F115F">
        <w:rPr>
          <w:i/>
          <w:iCs/>
          <w:sz w:val="24"/>
          <w:szCs w:val="24"/>
          <w:lang w:val="uk-UA" w:eastAsia="uk-UA"/>
        </w:rPr>
        <w:t>Наукова дискусія та її значення.</w:t>
      </w:r>
    </w:p>
    <w:p w:rsidR="00705D64" w:rsidRPr="000F115F" w:rsidRDefault="00705D64" w:rsidP="00705D64">
      <w:pPr>
        <w:pStyle w:val="a4"/>
        <w:numPr>
          <w:ilvl w:val="0"/>
          <w:numId w:val="40"/>
        </w:numPr>
        <w:rPr>
          <w:i/>
          <w:sz w:val="24"/>
          <w:szCs w:val="24"/>
          <w:lang w:val="uk-UA"/>
        </w:rPr>
      </w:pPr>
      <w:r w:rsidRPr="000F115F">
        <w:rPr>
          <w:i/>
          <w:sz w:val="22"/>
          <w:lang w:val="uk-UA"/>
        </w:rPr>
        <w:t>Форми  участі в дискусії.</w:t>
      </w:r>
    </w:p>
    <w:p w:rsidR="0016101F" w:rsidRPr="000F115F" w:rsidRDefault="0016101F" w:rsidP="0016101F">
      <w:pPr>
        <w:pStyle w:val="a4"/>
        <w:numPr>
          <w:ilvl w:val="0"/>
          <w:numId w:val="39"/>
        </w:numPr>
        <w:rPr>
          <w:b/>
          <w:i/>
          <w:sz w:val="24"/>
          <w:szCs w:val="24"/>
          <w:lang w:val="uk-UA"/>
        </w:rPr>
      </w:pPr>
      <w:r w:rsidRPr="000F115F">
        <w:rPr>
          <w:b/>
          <w:i/>
          <w:sz w:val="24"/>
          <w:szCs w:val="24"/>
          <w:lang w:val="uk-UA"/>
        </w:rPr>
        <w:t>Практичне завдання.</w:t>
      </w:r>
    </w:p>
    <w:p w:rsidR="0016101F" w:rsidRPr="000F115F" w:rsidRDefault="0016101F" w:rsidP="0016101F">
      <w:pPr>
        <w:pStyle w:val="a4"/>
        <w:numPr>
          <w:ilvl w:val="0"/>
          <w:numId w:val="44"/>
        </w:numPr>
        <w:rPr>
          <w:i/>
          <w:sz w:val="24"/>
          <w:szCs w:val="24"/>
          <w:lang w:val="uk-UA"/>
        </w:rPr>
      </w:pPr>
      <w:r w:rsidRPr="000F115F">
        <w:rPr>
          <w:i/>
          <w:sz w:val="24"/>
          <w:szCs w:val="24"/>
          <w:lang w:val="uk-UA"/>
        </w:rPr>
        <w:t>Скласти схему виступу на науковому семінарі з будь-якої актуальної теми обліку, аудиту чи контролю.</w:t>
      </w:r>
    </w:p>
    <w:p w:rsidR="006E1C96" w:rsidRPr="000F115F" w:rsidRDefault="006E1C96" w:rsidP="006E1C96">
      <w:pPr>
        <w:pStyle w:val="a4"/>
        <w:rPr>
          <w:i/>
          <w:sz w:val="24"/>
          <w:szCs w:val="24"/>
          <w:lang w:val="uk-UA"/>
        </w:rPr>
      </w:pPr>
    </w:p>
    <w:sectPr w:rsidR="006E1C96" w:rsidRPr="000F115F" w:rsidSect="00A5049B">
      <w:footerReference w:type="default" r:id="rId1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93" w:rsidRDefault="00957093" w:rsidP="00A5049B">
      <w:r>
        <w:separator/>
      </w:r>
    </w:p>
  </w:endnote>
  <w:endnote w:type="continuationSeparator" w:id="0">
    <w:p w:rsidR="00957093" w:rsidRDefault="00957093" w:rsidP="00A5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096944"/>
      <w:docPartObj>
        <w:docPartGallery w:val="Page Numbers (Bottom of Page)"/>
        <w:docPartUnique/>
      </w:docPartObj>
    </w:sdtPr>
    <w:sdtEndPr/>
    <w:sdtContent>
      <w:p w:rsidR="00A5049B" w:rsidRDefault="00A504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5F">
          <w:rPr>
            <w:noProof/>
          </w:rPr>
          <w:t>10</w:t>
        </w:r>
        <w:r>
          <w:fldChar w:fldCharType="end"/>
        </w:r>
      </w:p>
    </w:sdtContent>
  </w:sdt>
  <w:p w:rsidR="00A5049B" w:rsidRDefault="00A50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93" w:rsidRDefault="00957093" w:rsidP="00A5049B">
      <w:r>
        <w:separator/>
      </w:r>
    </w:p>
  </w:footnote>
  <w:footnote w:type="continuationSeparator" w:id="0">
    <w:p w:rsidR="00957093" w:rsidRDefault="00957093" w:rsidP="00A5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26CB2"/>
    <w:multiLevelType w:val="hybridMultilevel"/>
    <w:tmpl w:val="DD9E886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85B"/>
    <w:multiLevelType w:val="hybridMultilevel"/>
    <w:tmpl w:val="CC6006D4"/>
    <w:lvl w:ilvl="0" w:tplc="309655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FF"/>
    <w:multiLevelType w:val="hybridMultilevel"/>
    <w:tmpl w:val="25AC8D60"/>
    <w:lvl w:ilvl="0" w:tplc="55C8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253A0"/>
    <w:multiLevelType w:val="hybridMultilevel"/>
    <w:tmpl w:val="C5389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7A1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5D1A37"/>
    <w:multiLevelType w:val="hybridMultilevel"/>
    <w:tmpl w:val="3146C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5A1"/>
    <w:multiLevelType w:val="hybridMultilevel"/>
    <w:tmpl w:val="9432ED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2114C"/>
    <w:multiLevelType w:val="hybridMultilevel"/>
    <w:tmpl w:val="6DB2C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2378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2211317A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28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48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08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2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25987F8C"/>
    <w:multiLevelType w:val="hybridMultilevel"/>
    <w:tmpl w:val="BEB25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44DE"/>
    <w:multiLevelType w:val="hybridMultilevel"/>
    <w:tmpl w:val="7B7852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52C14"/>
    <w:multiLevelType w:val="hybridMultilevel"/>
    <w:tmpl w:val="040826B6"/>
    <w:lvl w:ilvl="0" w:tplc="7506D6E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40" w:hanging="360"/>
      </w:pPr>
    </w:lvl>
    <w:lvl w:ilvl="2" w:tplc="0422001B" w:tentative="1">
      <w:start w:val="1"/>
      <w:numFmt w:val="lowerRoman"/>
      <w:lvlText w:val="%3."/>
      <w:lvlJc w:val="right"/>
      <w:pPr>
        <w:ind w:left="3660" w:hanging="180"/>
      </w:pPr>
    </w:lvl>
    <w:lvl w:ilvl="3" w:tplc="0422000F" w:tentative="1">
      <w:start w:val="1"/>
      <w:numFmt w:val="decimal"/>
      <w:lvlText w:val="%4."/>
      <w:lvlJc w:val="left"/>
      <w:pPr>
        <w:ind w:left="4380" w:hanging="360"/>
      </w:pPr>
    </w:lvl>
    <w:lvl w:ilvl="4" w:tplc="04220019" w:tentative="1">
      <w:start w:val="1"/>
      <w:numFmt w:val="lowerLetter"/>
      <w:lvlText w:val="%5."/>
      <w:lvlJc w:val="left"/>
      <w:pPr>
        <w:ind w:left="5100" w:hanging="360"/>
      </w:pPr>
    </w:lvl>
    <w:lvl w:ilvl="5" w:tplc="0422001B" w:tentative="1">
      <w:start w:val="1"/>
      <w:numFmt w:val="lowerRoman"/>
      <w:lvlText w:val="%6."/>
      <w:lvlJc w:val="right"/>
      <w:pPr>
        <w:ind w:left="5820" w:hanging="180"/>
      </w:pPr>
    </w:lvl>
    <w:lvl w:ilvl="6" w:tplc="0422000F" w:tentative="1">
      <w:start w:val="1"/>
      <w:numFmt w:val="decimal"/>
      <w:lvlText w:val="%7."/>
      <w:lvlJc w:val="left"/>
      <w:pPr>
        <w:ind w:left="6540" w:hanging="360"/>
      </w:pPr>
    </w:lvl>
    <w:lvl w:ilvl="7" w:tplc="04220019" w:tentative="1">
      <w:start w:val="1"/>
      <w:numFmt w:val="lowerLetter"/>
      <w:lvlText w:val="%8."/>
      <w:lvlJc w:val="left"/>
      <w:pPr>
        <w:ind w:left="7260" w:hanging="360"/>
      </w:pPr>
    </w:lvl>
    <w:lvl w:ilvl="8" w:tplc="042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EB50D1F"/>
    <w:multiLevelType w:val="hybridMultilevel"/>
    <w:tmpl w:val="C518A7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31D"/>
    <w:multiLevelType w:val="hybridMultilevel"/>
    <w:tmpl w:val="095AFB3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01C53"/>
    <w:multiLevelType w:val="hybridMultilevel"/>
    <w:tmpl w:val="ABB859F4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3057F66"/>
    <w:multiLevelType w:val="hybridMultilevel"/>
    <w:tmpl w:val="8D3831E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F641D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3C5F56BC"/>
    <w:multiLevelType w:val="hybridMultilevel"/>
    <w:tmpl w:val="5E3807E8"/>
    <w:lvl w:ilvl="0" w:tplc="B0764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ED139E"/>
    <w:multiLevelType w:val="hybridMultilevel"/>
    <w:tmpl w:val="7B306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7423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3F431E45"/>
    <w:multiLevelType w:val="hybridMultilevel"/>
    <w:tmpl w:val="EAF41E7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6C003D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47BF31F3"/>
    <w:multiLevelType w:val="hybridMultilevel"/>
    <w:tmpl w:val="CDDA9B1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932EE0"/>
    <w:multiLevelType w:val="hybridMultilevel"/>
    <w:tmpl w:val="DEBC6B6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BC1E46"/>
    <w:multiLevelType w:val="hybridMultilevel"/>
    <w:tmpl w:val="43C083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739A9"/>
    <w:multiLevelType w:val="hybridMultilevel"/>
    <w:tmpl w:val="396896D8"/>
    <w:lvl w:ilvl="0" w:tplc="55C8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2229F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4E380270"/>
    <w:multiLevelType w:val="hybridMultilevel"/>
    <w:tmpl w:val="CA7C8AF0"/>
    <w:lvl w:ilvl="0" w:tplc="BF7C98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86A1D"/>
    <w:multiLevelType w:val="hybridMultilevel"/>
    <w:tmpl w:val="4EB85E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B60DC"/>
    <w:multiLevelType w:val="hybridMultilevel"/>
    <w:tmpl w:val="339691C4"/>
    <w:lvl w:ilvl="0" w:tplc="EE36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A329E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66D13E23"/>
    <w:multiLevelType w:val="hybridMultilevel"/>
    <w:tmpl w:val="339691C4"/>
    <w:lvl w:ilvl="0" w:tplc="EE36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F70BF"/>
    <w:multiLevelType w:val="hybridMultilevel"/>
    <w:tmpl w:val="66AC3742"/>
    <w:lvl w:ilvl="0" w:tplc="5D667B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77893"/>
    <w:multiLevelType w:val="hybridMultilevel"/>
    <w:tmpl w:val="8BEA043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A08B0"/>
    <w:multiLevelType w:val="hybridMultilevel"/>
    <w:tmpl w:val="0414F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27F04"/>
    <w:multiLevelType w:val="hybridMultilevel"/>
    <w:tmpl w:val="2A8476E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37574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7B42575B"/>
    <w:multiLevelType w:val="hybridMultilevel"/>
    <w:tmpl w:val="2C004C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6701EB"/>
    <w:multiLevelType w:val="hybridMultilevel"/>
    <w:tmpl w:val="3D80E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D10B6"/>
    <w:multiLevelType w:val="hybridMultilevel"/>
    <w:tmpl w:val="781C4106"/>
    <w:lvl w:ilvl="0" w:tplc="71040E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43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34"/>
  </w:num>
  <w:num w:numId="9">
    <w:abstractNumId w:val="40"/>
  </w:num>
  <w:num w:numId="10">
    <w:abstractNumId w:val="22"/>
  </w:num>
  <w:num w:numId="11">
    <w:abstractNumId w:val="5"/>
  </w:num>
  <w:num w:numId="12">
    <w:abstractNumId w:val="19"/>
  </w:num>
  <w:num w:numId="13">
    <w:abstractNumId w:val="29"/>
  </w:num>
  <w:num w:numId="14">
    <w:abstractNumId w:val="25"/>
  </w:num>
  <w:num w:numId="15">
    <w:abstractNumId w:val="17"/>
  </w:num>
  <w:num w:numId="16">
    <w:abstractNumId w:val="20"/>
  </w:num>
  <w:num w:numId="17">
    <w:abstractNumId w:val="23"/>
  </w:num>
  <w:num w:numId="18">
    <w:abstractNumId w:val="26"/>
  </w:num>
  <w:num w:numId="19">
    <w:abstractNumId w:val="38"/>
  </w:num>
  <w:num w:numId="20">
    <w:abstractNumId w:val="42"/>
  </w:num>
  <w:num w:numId="21">
    <w:abstractNumId w:val="4"/>
  </w:num>
  <w:num w:numId="22">
    <w:abstractNumId w:val="36"/>
  </w:num>
  <w:num w:numId="23">
    <w:abstractNumId w:val="12"/>
  </w:num>
  <w:num w:numId="24">
    <w:abstractNumId w:val="33"/>
  </w:num>
  <w:num w:numId="25">
    <w:abstractNumId w:val="15"/>
  </w:num>
  <w:num w:numId="26">
    <w:abstractNumId w:val="35"/>
  </w:num>
  <w:num w:numId="27">
    <w:abstractNumId w:val="8"/>
  </w:num>
  <w:num w:numId="28">
    <w:abstractNumId w:val="31"/>
  </w:num>
  <w:num w:numId="29">
    <w:abstractNumId w:val="27"/>
  </w:num>
  <w:num w:numId="30">
    <w:abstractNumId w:val="14"/>
  </w:num>
  <w:num w:numId="31">
    <w:abstractNumId w:val="1"/>
  </w:num>
  <w:num w:numId="32">
    <w:abstractNumId w:val="39"/>
  </w:num>
  <w:num w:numId="33">
    <w:abstractNumId w:val="41"/>
  </w:num>
  <w:num w:numId="34">
    <w:abstractNumId w:val="16"/>
  </w:num>
  <w:num w:numId="35">
    <w:abstractNumId w:val="13"/>
  </w:num>
  <w:num w:numId="36">
    <w:abstractNumId w:val="37"/>
  </w:num>
  <w:num w:numId="37">
    <w:abstractNumId w:val="28"/>
  </w:num>
  <w:num w:numId="38">
    <w:abstractNumId w:val="9"/>
  </w:num>
  <w:num w:numId="39">
    <w:abstractNumId w:val="3"/>
  </w:num>
  <w:num w:numId="40">
    <w:abstractNumId w:val="7"/>
  </w:num>
  <w:num w:numId="41">
    <w:abstractNumId w:val="6"/>
  </w:num>
  <w:num w:numId="42">
    <w:abstractNumId w:val="0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D1"/>
    <w:rsid w:val="00004141"/>
    <w:rsid w:val="00023B30"/>
    <w:rsid w:val="000C468E"/>
    <w:rsid w:val="000E331F"/>
    <w:rsid w:val="000F115F"/>
    <w:rsid w:val="00112467"/>
    <w:rsid w:val="00121490"/>
    <w:rsid w:val="00152FD2"/>
    <w:rsid w:val="0016101F"/>
    <w:rsid w:val="00212FA7"/>
    <w:rsid w:val="002340DC"/>
    <w:rsid w:val="00277FD0"/>
    <w:rsid w:val="002D3014"/>
    <w:rsid w:val="002F086F"/>
    <w:rsid w:val="00334734"/>
    <w:rsid w:val="00375BBB"/>
    <w:rsid w:val="003852EF"/>
    <w:rsid w:val="003A0EDA"/>
    <w:rsid w:val="003A6554"/>
    <w:rsid w:val="003D2491"/>
    <w:rsid w:val="004353B8"/>
    <w:rsid w:val="004769B9"/>
    <w:rsid w:val="004A41CC"/>
    <w:rsid w:val="004A5FF3"/>
    <w:rsid w:val="00520966"/>
    <w:rsid w:val="005A4BD1"/>
    <w:rsid w:val="005D1A1A"/>
    <w:rsid w:val="00604881"/>
    <w:rsid w:val="00633D05"/>
    <w:rsid w:val="00660ECD"/>
    <w:rsid w:val="006E1C96"/>
    <w:rsid w:val="00705D64"/>
    <w:rsid w:val="00736B08"/>
    <w:rsid w:val="00895815"/>
    <w:rsid w:val="008B248C"/>
    <w:rsid w:val="00957093"/>
    <w:rsid w:val="00980452"/>
    <w:rsid w:val="009A4D43"/>
    <w:rsid w:val="00A5049B"/>
    <w:rsid w:val="00A85FF0"/>
    <w:rsid w:val="00AD3CB0"/>
    <w:rsid w:val="00AD43CF"/>
    <w:rsid w:val="00B16B01"/>
    <w:rsid w:val="00BA1724"/>
    <w:rsid w:val="00BA29E6"/>
    <w:rsid w:val="00BA56D9"/>
    <w:rsid w:val="00BE0C00"/>
    <w:rsid w:val="00C24AC6"/>
    <w:rsid w:val="00C46553"/>
    <w:rsid w:val="00CC12F5"/>
    <w:rsid w:val="00CC42BB"/>
    <w:rsid w:val="00CD4C45"/>
    <w:rsid w:val="00CF6E8A"/>
    <w:rsid w:val="00DD4D15"/>
    <w:rsid w:val="00DE5F72"/>
    <w:rsid w:val="00E02D0F"/>
    <w:rsid w:val="00E465BC"/>
    <w:rsid w:val="00E62242"/>
    <w:rsid w:val="00F528D1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0122-E8B5-443B-A40F-4E5D256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B2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2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B248C"/>
    <w:pPr>
      <w:keepNext/>
      <w:numPr>
        <w:ilvl w:val="2"/>
        <w:numId w:val="41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val="uk-UA" w:eastAsia="ar-SA"/>
    </w:rPr>
  </w:style>
  <w:style w:type="paragraph" w:styleId="6">
    <w:name w:val="heading 6"/>
    <w:basedOn w:val="a"/>
    <w:next w:val="a"/>
    <w:link w:val="60"/>
    <w:qFormat/>
    <w:rsid w:val="008B248C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8B248C"/>
    <w:pPr>
      <w:keepNext/>
      <w:numPr>
        <w:ilvl w:val="6"/>
        <w:numId w:val="41"/>
      </w:numPr>
      <w:suppressAutoHyphens/>
      <w:jc w:val="center"/>
      <w:outlineLvl w:val="6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33D05"/>
    <w:pPr>
      <w:keepNext/>
      <w:tabs>
        <w:tab w:val="left" w:pos="2070"/>
      </w:tabs>
      <w:jc w:val="center"/>
    </w:pPr>
    <w:rPr>
      <w:b/>
    </w:rPr>
  </w:style>
  <w:style w:type="paragraph" w:customStyle="1" w:styleId="100">
    <w:name w:val="10"/>
    <w:basedOn w:val="a"/>
    <w:rsid w:val="004353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53B8"/>
  </w:style>
  <w:style w:type="paragraph" w:customStyle="1" w:styleId="8">
    <w:name w:val="заголовок 8"/>
    <w:basedOn w:val="a"/>
    <w:next w:val="a"/>
    <w:rsid w:val="004353B8"/>
    <w:pPr>
      <w:keepNext/>
      <w:jc w:val="both"/>
    </w:pPr>
    <w:rPr>
      <w:b/>
      <w:lang w:val="uk-UA"/>
    </w:rPr>
  </w:style>
  <w:style w:type="table" w:styleId="a3">
    <w:name w:val="Table Grid"/>
    <w:basedOn w:val="a1"/>
    <w:uiPriority w:val="39"/>
    <w:rsid w:val="00B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BA17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A172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A17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7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BA1724"/>
  </w:style>
  <w:style w:type="character" w:customStyle="1" w:styleId="grame">
    <w:name w:val="grame"/>
    <w:basedOn w:val="a0"/>
    <w:rsid w:val="00BA1724"/>
  </w:style>
  <w:style w:type="character" w:styleId="a7">
    <w:name w:val="Hyperlink"/>
    <w:basedOn w:val="a0"/>
    <w:uiPriority w:val="99"/>
    <w:unhideWhenUsed/>
    <w:rsid w:val="00BA172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A4D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049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4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5049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4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8B24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B24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B248C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B2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24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lu.kie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pedagogi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ga.kie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korolenko.khark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A35A-65A0-4584-AF15-45D5ECC0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10081</Words>
  <Characters>5747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2016-09-04T12:37:00Z</dcterms:created>
  <dcterms:modified xsi:type="dcterms:W3CDTF">2016-10-03T05:55:00Z</dcterms:modified>
</cp:coreProperties>
</file>