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D" w:rsidRPr="006E637D" w:rsidRDefault="006E637D" w:rsidP="006E637D">
      <w:pPr>
        <w:tabs>
          <w:tab w:val="num" w:pos="0"/>
          <w:tab w:val="left" w:pos="900"/>
          <w:tab w:val="left" w:pos="1080"/>
        </w:tabs>
        <w:jc w:val="center"/>
        <w:rPr>
          <w:b/>
          <w:sz w:val="28"/>
          <w:szCs w:val="28"/>
        </w:rPr>
      </w:pPr>
      <w:r w:rsidRPr="006E637D">
        <w:rPr>
          <w:b/>
          <w:sz w:val="28"/>
          <w:szCs w:val="28"/>
        </w:rPr>
        <w:t>КОРПОРАТИВНІ ФІНАНСИ</w:t>
      </w:r>
    </w:p>
    <w:p w:rsidR="006E637D" w:rsidRPr="006E637D" w:rsidRDefault="006E637D" w:rsidP="006E637D">
      <w:pPr>
        <w:rPr>
          <w:sz w:val="28"/>
          <w:szCs w:val="28"/>
        </w:rPr>
      </w:pPr>
      <w:r w:rsidRPr="006E637D">
        <w:rPr>
          <w:b/>
          <w:sz w:val="28"/>
          <w:szCs w:val="28"/>
        </w:rPr>
        <w:t>Кафедра</w:t>
      </w:r>
      <w:r w:rsidRPr="006E637D">
        <w:rPr>
          <w:sz w:val="28"/>
          <w:szCs w:val="28"/>
        </w:rPr>
        <w:t xml:space="preserve"> фінансів суб’єктів господарювання</w:t>
      </w:r>
    </w:p>
    <w:p w:rsidR="006E637D" w:rsidRPr="006E637D" w:rsidRDefault="006E637D" w:rsidP="006E637D">
      <w:pPr>
        <w:rPr>
          <w:sz w:val="28"/>
          <w:szCs w:val="28"/>
        </w:rPr>
      </w:pPr>
      <w:r w:rsidRPr="006E637D">
        <w:rPr>
          <w:b/>
          <w:sz w:val="28"/>
          <w:szCs w:val="28"/>
        </w:rPr>
        <w:t>Мова викладання</w:t>
      </w:r>
      <w:r w:rsidRPr="006E637D">
        <w:rPr>
          <w:sz w:val="28"/>
          <w:szCs w:val="28"/>
        </w:rPr>
        <w:t>: українська.</w:t>
      </w:r>
    </w:p>
    <w:p w:rsidR="006E637D" w:rsidRPr="006E637D" w:rsidRDefault="006E637D" w:rsidP="006E637D">
      <w:pPr>
        <w:rPr>
          <w:sz w:val="28"/>
          <w:szCs w:val="28"/>
        </w:rPr>
      </w:pPr>
      <w:r w:rsidRPr="006E637D">
        <w:rPr>
          <w:b/>
          <w:sz w:val="28"/>
          <w:szCs w:val="28"/>
        </w:rPr>
        <w:t>Форми організації навчального процесу</w:t>
      </w:r>
      <w:r w:rsidRPr="006E637D">
        <w:rPr>
          <w:sz w:val="28"/>
          <w:szCs w:val="28"/>
        </w:rPr>
        <w:t>: лекції, практичні та семінарські заняття.</w:t>
      </w:r>
    </w:p>
    <w:p w:rsidR="006E637D" w:rsidRPr="006E637D" w:rsidRDefault="006E637D" w:rsidP="006E637D">
      <w:pPr>
        <w:rPr>
          <w:sz w:val="28"/>
          <w:szCs w:val="28"/>
        </w:rPr>
      </w:pPr>
      <w:r w:rsidRPr="006E637D">
        <w:rPr>
          <w:b/>
          <w:sz w:val="28"/>
          <w:szCs w:val="28"/>
        </w:rPr>
        <w:t>Форма підсумкового контролю:</w:t>
      </w:r>
      <w:r w:rsidRPr="006E637D">
        <w:rPr>
          <w:sz w:val="28"/>
          <w:szCs w:val="28"/>
        </w:rPr>
        <w:t xml:space="preserve"> залік.</w:t>
      </w:r>
    </w:p>
    <w:p w:rsidR="006E637D" w:rsidRPr="006E637D" w:rsidRDefault="006E637D" w:rsidP="006E637D">
      <w:pPr>
        <w:rPr>
          <w:color w:val="000000"/>
          <w:sz w:val="28"/>
          <w:szCs w:val="28"/>
        </w:rPr>
      </w:pPr>
      <w:r w:rsidRPr="006E637D">
        <w:rPr>
          <w:b/>
          <w:color w:val="000000"/>
          <w:sz w:val="28"/>
          <w:szCs w:val="28"/>
        </w:rPr>
        <w:t>Викладач, який забезпечує навчальний процес</w:t>
      </w:r>
      <w:r w:rsidRPr="006E637D">
        <w:rPr>
          <w:color w:val="000000"/>
          <w:sz w:val="28"/>
          <w:szCs w:val="28"/>
        </w:rPr>
        <w:t xml:space="preserve">: </w:t>
      </w:r>
      <w:proofErr w:type="spellStart"/>
      <w:r w:rsidRPr="006E637D">
        <w:rPr>
          <w:color w:val="000000"/>
          <w:sz w:val="28"/>
          <w:szCs w:val="28"/>
        </w:rPr>
        <w:t>к.е.н</w:t>
      </w:r>
      <w:proofErr w:type="spellEnd"/>
      <w:r w:rsidRPr="006E637D">
        <w:rPr>
          <w:color w:val="000000"/>
          <w:sz w:val="28"/>
          <w:szCs w:val="28"/>
        </w:rPr>
        <w:t xml:space="preserve">., доцент </w:t>
      </w:r>
      <w:proofErr w:type="spellStart"/>
      <w:r w:rsidRPr="006E637D">
        <w:rPr>
          <w:color w:val="000000"/>
          <w:sz w:val="28"/>
          <w:szCs w:val="28"/>
        </w:rPr>
        <w:t>Ясіновська</w:t>
      </w:r>
      <w:proofErr w:type="spellEnd"/>
      <w:r w:rsidRPr="006E637D">
        <w:rPr>
          <w:color w:val="000000"/>
          <w:sz w:val="28"/>
          <w:szCs w:val="28"/>
        </w:rPr>
        <w:t xml:space="preserve"> І.Ф.</w:t>
      </w:r>
    </w:p>
    <w:p w:rsidR="006E637D" w:rsidRPr="006E637D" w:rsidRDefault="006E637D" w:rsidP="006E637D">
      <w:pPr>
        <w:jc w:val="both"/>
        <w:rPr>
          <w:sz w:val="28"/>
          <w:szCs w:val="28"/>
        </w:rPr>
      </w:pPr>
      <w:r w:rsidRPr="006E637D">
        <w:rPr>
          <w:sz w:val="28"/>
          <w:szCs w:val="28"/>
        </w:rPr>
        <w:t>Корпоративні фінанси – це система принципів, методів, засобів і форм організації відн</w:t>
      </w:r>
      <w:r w:rsidRPr="006E637D">
        <w:rPr>
          <w:sz w:val="28"/>
          <w:szCs w:val="28"/>
        </w:rPr>
        <w:t>о</w:t>
      </w:r>
      <w:r w:rsidRPr="006E637D">
        <w:rPr>
          <w:sz w:val="28"/>
          <w:szCs w:val="28"/>
        </w:rPr>
        <w:t>син щодо формування, використання та розподілу грошових фондів і доходів акціонерних тов</w:t>
      </w:r>
      <w:r w:rsidRPr="006E637D">
        <w:rPr>
          <w:sz w:val="28"/>
          <w:szCs w:val="28"/>
        </w:rPr>
        <w:t>а</w:t>
      </w:r>
      <w:r w:rsidRPr="006E637D">
        <w:rPr>
          <w:sz w:val="28"/>
          <w:szCs w:val="28"/>
        </w:rPr>
        <w:t>риств.</w:t>
      </w:r>
    </w:p>
    <w:p w:rsidR="006E637D" w:rsidRPr="006E637D" w:rsidRDefault="006E637D" w:rsidP="006E637D">
      <w:pPr>
        <w:jc w:val="both"/>
        <w:rPr>
          <w:sz w:val="28"/>
          <w:szCs w:val="28"/>
        </w:rPr>
      </w:pPr>
      <w:r w:rsidRPr="006E637D">
        <w:rPr>
          <w:sz w:val="28"/>
          <w:szCs w:val="28"/>
        </w:rPr>
        <w:t>Ринкові перетворення в Україні супроводжуються швидким збільше</w:t>
      </w:r>
      <w:r w:rsidRPr="006E637D">
        <w:rPr>
          <w:sz w:val="28"/>
          <w:szCs w:val="28"/>
        </w:rPr>
        <w:t>н</w:t>
      </w:r>
      <w:r w:rsidRPr="006E637D">
        <w:rPr>
          <w:sz w:val="28"/>
          <w:szCs w:val="28"/>
        </w:rPr>
        <w:t>ням кількості акц</w:t>
      </w:r>
      <w:r w:rsidRPr="006E637D">
        <w:rPr>
          <w:sz w:val="28"/>
          <w:szCs w:val="28"/>
        </w:rPr>
        <w:t>і</w:t>
      </w:r>
      <w:r w:rsidRPr="006E637D">
        <w:rPr>
          <w:sz w:val="28"/>
          <w:szCs w:val="28"/>
        </w:rPr>
        <w:t>онерних товариств. Приватизація державних підприємств шляхом їх корпоратизації перетвор</w:t>
      </w:r>
      <w:r w:rsidRPr="006E637D">
        <w:rPr>
          <w:sz w:val="28"/>
          <w:szCs w:val="28"/>
        </w:rPr>
        <w:t>и</w:t>
      </w:r>
      <w:r w:rsidRPr="006E637D">
        <w:rPr>
          <w:sz w:val="28"/>
          <w:szCs w:val="28"/>
        </w:rPr>
        <w:t>ла акціонерну форму господарювання на провідну. Разом з тим постала проблема забезпечення ефективного управлі</w:t>
      </w:r>
      <w:r w:rsidRPr="006E637D">
        <w:rPr>
          <w:sz w:val="28"/>
          <w:szCs w:val="28"/>
        </w:rPr>
        <w:t>н</w:t>
      </w:r>
      <w:r w:rsidRPr="006E637D">
        <w:rPr>
          <w:sz w:val="28"/>
          <w:szCs w:val="28"/>
        </w:rPr>
        <w:t>ня фінансами вітчизняних корпорацій. Оскільки корпоративні фінанси є скла</w:t>
      </w:r>
      <w:r w:rsidRPr="006E637D">
        <w:rPr>
          <w:sz w:val="28"/>
          <w:szCs w:val="28"/>
        </w:rPr>
        <w:t>д</w:t>
      </w:r>
      <w:r w:rsidRPr="006E637D">
        <w:rPr>
          <w:sz w:val="28"/>
          <w:szCs w:val="28"/>
        </w:rPr>
        <w:t>нішою системою, ніж фінанси підприємств інших організаційно-правових форм, вони потребують застосування спеціальних методів і прийомів упра</w:t>
      </w:r>
      <w:r w:rsidRPr="006E637D">
        <w:rPr>
          <w:sz w:val="28"/>
          <w:szCs w:val="28"/>
        </w:rPr>
        <w:t>в</w:t>
      </w:r>
      <w:r w:rsidRPr="006E637D">
        <w:rPr>
          <w:sz w:val="28"/>
          <w:szCs w:val="28"/>
        </w:rPr>
        <w:t>ління.</w:t>
      </w:r>
    </w:p>
    <w:p w:rsidR="006E637D" w:rsidRPr="006E637D" w:rsidRDefault="006E637D" w:rsidP="006E637D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37D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Pr="006E637D">
        <w:rPr>
          <w:rFonts w:ascii="Times New Roman" w:hAnsi="Times New Roman" w:cs="Times New Roman"/>
          <w:b/>
          <w:bCs/>
          <w:sz w:val="28"/>
          <w:szCs w:val="28"/>
        </w:rPr>
        <w:t>навчальної дисципліни</w:t>
      </w:r>
      <w:r w:rsidRPr="006E63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37D">
        <w:rPr>
          <w:rFonts w:ascii="Times New Roman" w:hAnsi="Times New Roman" w:cs="Times New Roman"/>
          <w:sz w:val="28"/>
          <w:szCs w:val="28"/>
        </w:rPr>
        <w:t xml:space="preserve">– формування комплексу знань з теорії і практики функціонування корпорацій, а також ознайомлення з механізмами управління корпоративними правами та фінансовим плануванням в корпорації. </w:t>
      </w:r>
    </w:p>
    <w:p w:rsidR="006E637D" w:rsidRPr="006E637D" w:rsidRDefault="006E637D" w:rsidP="006E637D">
      <w:pPr>
        <w:jc w:val="both"/>
        <w:rPr>
          <w:sz w:val="28"/>
          <w:szCs w:val="28"/>
        </w:rPr>
      </w:pPr>
      <w:r w:rsidRPr="006E637D">
        <w:rPr>
          <w:b/>
          <w:bCs/>
          <w:sz w:val="28"/>
          <w:szCs w:val="28"/>
        </w:rPr>
        <w:t>Завдання навчальної дисципліни</w:t>
      </w:r>
      <w:r w:rsidRPr="006E637D">
        <w:rPr>
          <w:bCs/>
          <w:sz w:val="28"/>
          <w:szCs w:val="28"/>
        </w:rPr>
        <w:t xml:space="preserve"> </w:t>
      </w:r>
      <w:r w:rsidRPr="006E637D">
        <w:rPr>
          <w:sz w:val="28"/>
          <w:szCs w:val="28"/>
        </w:rPr>
        <w:t>– вивчення теоретичних основ та прикладних методів щодо операцій з корпоративними цінними паперами, особливостей складання фінансової звітності корпорацій, а також набуття практичних навичок визначення вартості капіталу корпорації та прийняття ві</w:t>
      </w:r>
      <w:r w:rsidRPr="006E637D">
        <w:rPr>
          <w:sz w:val="28"/>
          <w:szCs w:val="28"/>
        </w:rPr>
        <w:t>д</w:t>
      </w:r>
      <w:r w:rsidRPr="006E637D">
        <w:rPr>
          <w:sz w:val="28"/>
          <w:szCs w:val="28"/>
        </w:rPr>
        <w:t>повідних рішень.</w:t>
      </w:r>
    </w:p>
    <w:p w:rsidR="006E637D" w:rsidRPr="006E637D" w:rsidRDefault="006E637D" w:rsidP="006E637D">
      <w:pPr>
        <w:rPr>
          <w:b/>
          <w:bCs/>
          <w:sz w:val="28"/>
          <w:szCs w:val="28"/>
        </w:rPr>
      </w:pPr>
      <w:r w:rsidRPr="006E637D">
        <w:rPr>
          <w:b/>
          <w:bCs/>
          <w:sz w:val="28"/>
          <w:szCs w:val="28"/>
        </w:rPr>
        <w:t>Компетентності, які набуде студент при вивченні дисципліни:</w:t>
      </w:r>
    </w:p>
    <w:p w:rsidR="006E637D" w:rsidRPr="006E637D" w:rsidRDefault="006E637D" w:rsidP="006E637D">
      <w:pPr>
        <w:numPr>
          <w:ilvl w:val="0"/>
          <w:numId w:val="1"/>
        </w:numPr>
        <w:jc w:val="both"/>
        <w:rPr>
          <w:sz w:val="28"/>
          <w:szCs w:val="28"/>
        </w:rPr>
      </w:pPr>
      <w:r w:rsidRPr="006E637D">
        <w:rPr>
          <w:sz w:val="28"/>
          <w:szCs w:val="28"/>
        </w:rPr>
        <w:t>знання теорії корпоративних фінансів, чинного законодавства України у галузі фінансової, кредитної, банківської та біржової д</w:t>
      </w:r>
      <w:r w:rsidRPr="006E637D">
        <w:rPr>
          <w:sz w:val="28"/>
          <w:szCs w:val="28"/>
        </w:rPr>
        <w:t>і</w:t>
      </w:r>
      <w:r w:rsidRPr="006E637D">
        <w:rPr>
          <w:sz w:val="28"/>
          <w:szCs w:val="28"/>
        </w:rPr>
        <w:t>яльності;</w:t>
      </w:r>
    </w:p>
    <w:p w:rsidR="006E637D" w:rsidRPr="006E637D" w:rsidRDefault="006E637D" w:rsidP="006E637D">
      <w:pPr>
        <w:numPr>
          <w:ilvl w:val="0"/>
          <w:numId w:val="1"/>
        </w:numPr>
        <w:jc w:val="both"/>
        <w:rPr>
          <w:sz w:val="28"/>
          <w:szCs w:val="28"/>
        </w:rPr>
      </w:pPr>
      <w:r w:rsidRPr="006E637D">
        <w:rPr>
          <w:sz w:val="28"/>
          <w:szCs w:val="28"/>
        </w:rPr>
        <w:t>вміння оцінювати фінансову діяльність транснаціональних корпорацій;</w:t>
      </w:r>
    </w:p>
    <w:p w:rsidR="006E637D" w:rsidRPr="006E637D" w:rsidRDefault="006E637D" w:rsidP="006E637D">
      <w:pPr>
        <w:numPr>
          <w:ilvl w:val="0"/>
          <w:numId w:val="1"/>
        </w:numPr>
        <w:jc w:val="both"/>
        <w:rPr>
          <w:sz w:val="28"/>
          <w:szCs w:val="28"/>
        </w:rPr>
      </w:pPr>
      <w:r w:rsidRPr="006E637D">
        <w:rPr>
          <w:sz w:val="28"/>
          <w:szCs w:val="28"/>
        </w:rPr>
        <w:t>знання видів корпоративних цінних паперів та їх особливості, а також правил та порядку проведення операцій з корпоративними цінними паперами на фо</w:t>
      </w:r>
      <w:r w:rsidRPr="006E637D">
        <w:rPr>
          <w:sz w:val="28"/>
          <w:szCs w:val="28"/>
        </w:rPr>
        <w:t>н</w:t>
      </w:r>
      <w:r w:rsidRPr="006E637D">
        <w:rPr>
          <w:sz w:val="28"/>
          <w:szCs w:val="28"/>
        </w:rPr>
        <w:t>довому ринку;</w:t>
      </w:r>
    </w:p>
    <w:p w:rsidR="006E637D" w:rsidRPr="006E637D" w:rsidRDefault="006E637D" w:rsidP="006E637D">
      <w:pPr>
        <w:numPr>
          <w:ilvl w:val="0"/>
          <w:numId w:val="2"/>
        </w:numPr>
        <w:jc w:val="both"/>
        <w:rPr>
          <w:sz w:val="28"/>
          <w:szCs w:val="28"/>
        </w:rPr>
      </w:pPr>
      <w:r w:rsidRPr="006E637D">
        <w:rPr>
          <w:sz w:val="28"/>
          <w:szCs w:val="28"/>
        </w:rPr>
        <w:t xml:space="preserve">володіння методологією та методикою аналізу фінансового стану корпорацій; </w:t>
      </w:r>
    </w:p>
    <w:p w:rsidR="006E637D" w:rsidRPr="006E637D" w:rsidRDefault="006E637D" w:rsidP="006E637D">
      <w:pPr>
        <w:numPr>
          <w:ilvl w:val="0"/>
          <w:numId w:val="2"/>
        </w:numPr>
        <w:jc w:val="both"/>
        <w:rPr>
          <w:sz w:val="28"/>
          <w:szCs w:val="28"/>
        </w:rPr>
      </w:pPr>
      <w:r w:rsidRPr="006E637D">
        <w:rPr>
          <w:sz w:val="28"/>
          <w:szCs w:val="28"/>
        </w:rPr>
        <w:t>вміння складати фінансову звітність корпорацій;</w:t>
      </w:r>
    </w:p>
    <w:p w:rsidR="006E637D" w:rsidRPr="006E637D" w:rsidRDefault="006E637D" w:rsidP="006E637D">
      <w:pPr>
        <w:jc w:val="both"/>
        <w:rPr>
          <w:sz w:val="28"/>
          <w:szCs w:val="28"/>
        </w:rPr>
      </w:pPr>
      <w:r w:rsidRPr="006E637D">
        <w:rPr>
          <w:sz w:val="28"/>
          <w:szCs w:val="28"/>
        </w:rPr>
        <w:t>-</w:t>
      </w:r>
      <w:r w:rsidRPr="006E637D">
        <w:rPr>
          <w:sz w:val="28"/>
          <w:szCs w:val="28"/>
        </w:rPr>
        <w:tab/>
        <w:t xml:space="preserve">  здатність аналізувати показники, що визначають положення корпорації на фо</w:t>
      </w:r>
      <w:r w:rsidRPr="006E637D">
        <w:rPr>
          <w:sz w:val="28"/>
          <w:szCs w:val="28"/>
        </w:rPr>
        <w:t>н</w:t>
      </w:r>
      <w:r w:rsidRPr="006E637D">
        <w:rPr>
          <w:sz w:val="28"/>
          <w:szCs w:val="28"/>
        </w:rPr>
        <w:t>довому ринку;</w:t>
      </w:r>
    </w:p>
    <w:p w:rsidR="006E637D" w:rsidRPr="006E637D" w:rsidRDefault="006E637D" w:rsidP="006E637D">
      <w:pPr>
        <w:numPr>
          <w:ilvl w:val="0"/>
          <w:numId w:val="2"/>
        </w:numPr>
        <w:jc w:val="both"/>
        <w:rPr>
          <w:sz w:val="28"/>
          <w:szCs w:val="28"/>
        </w:rPr>
      </w:pPr>
      <w:r w:rsidRPr="006E637D">
        <w:rPr>
          <w:sz w:val="28"/>
          <w:szCs w:val="28"/>
        </w:rPr>
        <w:t>здатність визначати вартість капіталу корпорації;</w:t>
      </w:r>
    </w:p>
    <w:p w:rsidR="006E637D" w:rsidRPr="006E637D" w:rsidRDefault="006E637D" w:rsidP="006E637D">
      <w:pPr>
        <w:numPr>
          <w:ilvl w:val="0"/>
          <w:numId w:val="2"/>
        </w:numPr>
        <w:jc w:val="both"/>
        <w:rPr>
          <w:sz w:val="28"/>
          <w:szCs w:val="28"/>
        </w:rPr>
      </w:pPr>
      <w:r w:rsidRPr="006E637D">
        <w:rPr>
          <w:sz w:val="28"/>
          <w:szCs w:val="28"/>
        </w:rPr>
        <w:t>здатність аналізувати структуру капіталу;</w:t>
      </w:r>
    </w:p>
    <w:p w:rsidR="006E637D" w:rsidRPr="006E637D" w:rsidRDefault="006E637D" w:rsidP="006E637D">
      <w:pPr>
        <w:numPr>
          <w:ilvl w:val="0"/>
          <w:numId w:val="2"/>
        </w:numPr>
        <w:jc w:val="both"/>
        <w:rPr>
          <w:sz w:val="28"/>
          <w:szCs w:val="28"/>
        </w:rPr>
      </w:pPr>
      <w:r w:rsidRPr="006E637D">
        <w:rPr>
          <w:sz w:val="28"/>
          <w:szCs w:val="28"/>
        </w:rPr>
        <w:t>здатність складати фінансові плани корпорації.</w:t>
      </w:r>
    </w:p>
    <w:p w:rsidR="006E637D" w:rsidRPr="006E637D" w:rsidRDefault="006E637D" w:rsidP="006E637D">
      <w:pPr>
        <w:tabs>
          <w:tab w:val="num" w:pos="0"/>
          <w:tab w:val="left" w:pos="900"/>
        </w:tabs>
        <w:jc w:val="both"/>
        <w:rPr>
          <w:b/>
          <w:sz w:val="28"/>
          <w:szCs w:val="28"/>
          <w:lang w:val="ru-RU"/>
        </w:rPr>
      </w:pPr>
      <w:r w:rsidRPr="006E637D">
        <w:rPr>
          <w:b/>
          <w:sz w:val="28"/>
          <w:szCs w:val="28"/>
          <w:lang w:val="ru-RU"/>
        </w:rPr>
        <w:t xml:space="preserve">Рекомендована </w:t>
      </w:r>
      <w:proofErr w:type="spellStart"/>
      <w:proofErr w:type="gramStart"/>
      <w:r w:rsidRPr="006E637D">
        <w:rPr>
          <w:b/>
          <w:sz w:val="28"/>
          <w:szCs w:val="28"/>
          <w:lang w:val="ru-RU"/>
        </w:rPr>
        <w:t>л</w:t>
      </w:r>
      <w:proofErr w:type="gramEnd"/>
      <w:r w:rsidRPr="006E637D">
        <w:rPr>
          <w:b/>
          <w:sz w:val="28"/>
          <w:szCs w:val="28"/>
          <w:lang w:val="ru-RU"/>
        </w:rPr>
        <w:t>ітература</w:t>
      </w:r>
      <w:proofErr w:type="spellEnd"/>
      <w:r w:rsidRPr="006E637D">
        <w:rPr>
          <w:b/>
          <w:sz w:val="28"/>
          <w:szCs w:val="28"/>
          <w:lang w:val="ru-RU"/>
        </w:rPr>
        <w:t>:</w:t>
      </w:r>
    </w:p>
    <w:p w:rsidR="006E637D" w:rsidRPr="006E637D" w:rsidRDefault="006E637D" w:rsidP="006E637D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6E637D">
        <w:rPr>
          <w:sz w:val="28"/>
          <w:szCs w:val="28"/>
          <w:lang w:val="uk-UA"/>
        </w:rPr>
        <w:t>Господарський кодекс України від 16 січня 2003 р. № 436-</w:t>
      </w:r>
      <w:proofErr w:type="spellStart"/>
      <w:r w:rsidRPr="006E637D">
        <w:rPr>
          <w:sz w:val="28"/>
          <w:szCs w:val="28"/>
        </w:rPr>
        <w:t>IV</w:t>
      </w:r>
      <w:proofErr w:type="spellEnd"/>
      <w:r w:rsidRPr="006E637D">
        <w:rPr>
          <w:sz w:val="28"/>
          <w:szCs w:val="28"/>
          <w:lang w:val="uk-UA"/>
        </w:rPr>
        <w:t xml:space="preserve"> (зі зм</w:t>
      </w:r>
      <w:r w:rsidRPr="006E637D">
        <w:rPr>
          <w:sz w:val="28"/>
          <w:szCs w:val="28"/>
          <w:lang w:val="uk-UA"/>
        </w:rPr>
        <w:t>і</w:t>
      </w:r>
      <w:r w:rsidRPr="006E637D">
        <w:rPr>
          <w:sz w:val="28"/>
          <w:szCs w:val="28"/>
          <w:lang w:val="uk-UA"/>
        </w:rPr>
        <w:t xml:space="preserve">нами та доповненнями) // Офіційний сайт Верховної Ради України. – Режим доступу: </w:t>
      </w:r>
      <w:proofErr w:type="spellStart"/>
      <w:r w:rsidRPr="006E637D">
        <w:rPr>
          <w:sz w:val="28"/>
          <w:szCs w:val="28"/>
        </w:rPr>
        <w:t>http</w:t>
      </w:r>
      <w:proofErr w:type="spellEnd"/>
      <w:r w:rsidRPr="006E637D">
        <w:rPr>
          <w:sz w:val="28"/>
          <w:szCs w:val="28"/>
          <w:lang w:val="uk-UA"/>
        </w:rPr>
        <w:t>://</w:t>
      </w:r>
      <w:proofErr w:type="spellStart"/>
      <w:r w:rsidRPr="006E637D">
        <w:rPr>
          <w:sz w:val="28"/>
          <w:szCs w:val="28"/>
        </w:rPr>
        <w:t>zakon</w:t>
      </w:r>
      <w:proofErr w:type="spellEnd"/>
      <w:r w:rsidRPr="006E637D">
        <w:rPr>
          <w:sz w:val="28"/>
          <w:szCs w:val="28"/>
          <w:lang w:val="uk-UA"/>
        </w:rPr>
        <w:t>.</w:t>
      </w:r>
      <w:proofErr w:type="spellStart"/>
      <w:r w:rsidRPr="006E637D">
        <w:rPr>
          <w:sz w:val="28"/>
          <w:szCs w:val="28"/>
        </w:rPr>
        <w:t>rada</w:t>
      </w:r>
      <w:proofErr w:type="spellEnd"/>
      <w:r w:rsidRPr="006E637D">
        <w:rPr>
          <w:sz w:val="28"/>
          <w:szCs w:val="28"/>
          <w:lang w:val="uk-UA"/>
        </w:rPr>
        <w:t>.</w:t>
      </w:r>
      <w:proofErr w:type="spellStart"/>
      <w:r w:rsidRPr="006E637D">
        <w:rPr>
          <w:sz w:val="28"/>
          <w:szCs w:val="28"/>
        </w:rPr>
        <w:t>gov</w:t>
      </w:r>
      <w:proofErr w:type="spellEnd"/>
      <w:r w:rsidRPr="006E637D">
        <w:rPr>
          <w:sz w:val="28"/>
          <w:szCs w:val="28"/>
          <w:lang w:val="uk-UA"/>
        </w:rPr>
        <w:t>.</w:t>
      </w:r>
      <w:proofErr w:type="spellStart"/>
      <w:r w:rsidRPr="006E637D">
        <w:rPr>
          <w:sz w:val="28"/>
          <w:szCs w:val="28"/>
        </w:rPr>
        <w:t>ua</w:t>
      </w:r>
      <w:proofErr w:type="spellEnd"/>
      <w:r w:rsidRPr="006E637D">
        <w:rPr>
          <w:sz w:val="28"/>
          <w:szCs w:val="28"/>
          <w:lang w:val="uk-UA"/>
        </w:rPr>
        <w:t>/</w:t>
      </w:r>
      <w:proofErr w:type="spellStart"/>
      <w:r w:rsidRPr="006E637D">
        <w:rPr>
          <w:sz w:val="28"/>
          <w:szCs w:val="28"/>
        </w:rPr>
        <w:t>cgi</w:t>
      </w:r>
      <w:proofErr w:type="spellEnd"/>
      <w:r w:rsidRPr="006E637D">
        <w:rPr>
          <w:sz w:val="28"/>
          <w:szCs w:val="28"/>
          <w:lang w:val="uk-UA"/>
        </w:rPr>
        <w:t>-</w:t>
      </w:r>
      <w:proofErr w:type="spellStart"/>
      <w:r w:rsidRPr="006E637D">
        <w:rPr>
          <w:sz w:val="28"/>
          <w:szCs w:val="28"/>
        </w:rPr>
        <w:t>bin</w:t>
      </w:r>
      <w:proofErr w:type="spellEnd"/>
      <w:r w:rsidRPr="006E637D">
        <w:rPr>
          <w:sz w:val="28"/>
          <w:szCs w:val="28"/>
          <w:lang w:val="uk-UA"/>
        </w:rPr>
        <w:t>/</w:t>
      </w:r>
      <w:proofErr w:type="spellStart"/>
      <w:r w:rsidRPr="006E637D">
        <w:rPr>
          <w:sz w:val="28"/>
          <w:szCs w:val="28"/>
        </w:rPr>
        <w:t>laws</w:t>
      </w:r>
      <w:proofErr w:type="spellEnd"/>
      <w:r w:rsidRPr="006E637D">
        <w:rPr>
          <w:sz w:val="28"/>
          <w:szCs w:val="28"/>
          <w:lang w:val="uk-UA"/>
        </w:rPr>
        <w:t>/</w:t>
      </w:r>
      <w:proofErr w:type="spellStart"/>
      <w:r w:rsidRPr="006E637D">
        <w:rPr>
          <w:sz w:val="28"/>
          <w:szCs w:val="28"/>
        </w:rPr>
        <w:t>main</w:t>
      </w:r>
      <w:proofErr w:type="spellEnd"/>
      <w:r w:rsidRPr="006E637D">
        <w:rPr>
          <w:sz w:val="28"/>
          <w:szCs w:val="28"/>
          <w:lang w:val="uk-UA"/>
        </w:rPr>
        <w:t>.</w:t>
      </w:r>
      <w:proofErr w:type="spellStart"/>
      <w:r w:rsidRPr="006E637D">
        <w:rPr>
          <w:sz w:val="28"/>
          <w:szCs w:val="28"/>
        </w:rPr>
        <w:t>cgi</w:t>
      </w:r>
      <w:proofErr w:type="spellEnd"/>
      <w:r w:rsidRPr="006E637D">
        <w:rPr>
          <w:sz w:val="28"/>
          <w:szCs w:val="28"/>
          <w:lang w:val="uk-UA"/>
        </w:rPr>
        <w:t>?</w:t>
      </w:r>
      <w:proofErr w:type="spellStart"/>
      <w:r w:rsidRPr="006E637D">
        <w:rPr>
          <w:sz w:val="28"/>
          <w:szCs w:val="28"/>
        </w:rPr>
        <w:t>nreg</w:t>
      </w:r>
      <w:proofErr w:type="spellEnd"/>
      <w:r w:rsidRPr="006E637D">
        <w:rPr>
          <w:sz w:val="28"/>
          <w:szCs w:val="28"/>
          <w:lang w:val="uk-UA"/>
        </w:rPr>
        <w:t>=436-15.</w:t>
      </w:r>
    </w:p>
    <w:p w:rsidR="006E637D" w:rsidRPr="006E637D" w:rsidRDefault="006E637D" w:rsidP="006E637D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E637D">
        <w:rPr>
          <w:sz w:val="28"/>
          <w:szCs w:val="28"/>
        </w:rPr>
        <w:t xml:space="preserve">Податковий кодекс України: Закон України від 02.12.2010р. № 2755-VI // Офіційний сайт Верховної Ради України. – Режим доступу: </w:t>
      </w:r>
      <w:hyperlink r:id="rId5" w:history="1">
        <w:r w:rsidRPr="006E637D">
          <w:rPr>
            <w:rStyle w:val="a5"/>
            <w:color w:val="000000"/>
            <w:sz w:val="28"/>
            <w:szCs w:val="28"/>
          </w:rPr>
          <w:t>http://zakon2.rada.gov.ua/laws/show/2755-17</w:t>
        </w:r>
      </w:hyperlink>
      <w:r w:rsidRPr="006E637D">
        <w:rPr>
          <w:sz w:val="28"/>
          <w:szCs w:val="28"/>
        </w:rPr>
        <w:t>.</w:t>
      </w:r>
    </w:p>
    <w:p w:rsidR="006E637D" w:rsidRPr="006E637D" w:rsidRDefault="006E637D" w:rsidP="006E637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E637D">
        <w:rPr>
          <w:sz w:val="28"/>
          <w:szCs w:val="28"/>
        </w:rPr>
        <w:lastRenderedPageBreak/>
        <w:t>Закон   України   «Про   акціонерні  товариства» від 17.09.2008 №514-</w:t>
      </w:r>
      <w:r w:rsidRPr="006E637D">
        <w:rPr>
          <w:sz w:val="28"/>
          <w:szCs w:val="28"/>
          <w:lang w:val="en-US"/>
        </w:rPr>
        <w:t>VI</w:t>
      </w:r>
      <w:r w:rsidRPr="006E637D">
        <w:rPr>
          <w:sz w:val="28"/>
          <w:szCs w:val="28"/>
        </w:rPr>
        <w:t xml:space="preserve"> //</w:t>
      </w:r>
      <w:r w:rsidRPr="006E637D">
        <w:rPr>
          <w:color w:val="000000"/>
          <w:sz w:val="28"/>
          <w:szCs w:val="28"/>
        </w:rPr>
        <w:t xml:space="preserve"> Відомості Верховної Ради України</w:t>
      </w:r>
      <w:r w:rsidRPr="006E637D">
        <w:rPr>
          <w:sz w:val="28"/>
          <w:szCs w:val="28"/>
        </w:rPr>
        <w:t>. – 2008. – № 50-51.</w:t>
      </w:r>
    </w:p>
    <w:p w:rsidR="006E637D" w:rsidRPr="006E637D" w:rsidRDefault="006E637D" w:rsidP="006E637D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E637D">
        <w:rPr>
          <w:color w:val="000000"/>
          <w:sz w:val="28"/>
          <w:szCs w:val="28"/>
        </w:rPr>
        <w:t>Закон України «Про внесення змін до деяких законодавчих актів Укра</w:t>
      </w:r>
      <w:r w:rsidRPr="006E637D">
        <w:rPr>
          <w:color w:val="000000"/>
          <w:sz w:val="28"/>
          <w:szCs w:val="28"/>
        </w:rPr>
        <w:t>ї</w:t>
      </w:r>
      <w:r w:rsidRPr="006E637D">
        <w:rPr>
          <w:color w:val="000000"/>
          <w:sz w:val="28"/>
          <w:szCs w:val="28"/>
        </w:rPr>
        <w:t>ни щодо обмеження державного регулювання господарської діяльно</w:t>
      </w:r>
      <w:r w:rsidRPr="006E637D">
        <w:rPr>
          <w:color w:val="000000"/>
          <w:sz w:val="28"/>
          <w:szCs w:val="28"/>
        </w:rPr>
        <w:t>с</w:t>
      </w:r>
      <w:r w:rsidRPr="006E637D">
        <w:rPr>
          <w:color w:val="000000"/>
          <w:sz w:val="28"/>
          <w:szCs w:val="28"/>
        </w:rPr>
        <w:t>ті» від 19 жовтня 2010 р. №2608-</w:t>
      </w:r>
      <w:r w:rsidRPr="006E637D">
        <w:rPr>
          <w:color w:val="000000"/>
          <w:sz w:val="28"/>
          <w:szCs w:val="28"/>
          <w:lang w:val="en-US"/>
        </w:rPr>
        <w:t>VI </w:t>
      </w:r>
      <w:r w:rsidRPr="006E637D">
        <w:rPr>
          <w:color w:val="000000"/>
          <w:sz w:val="28"/>
          <w:szCs w:val="28"/>
        </w:rPr>
        <w:t xml:space="preserve">// </w:t>
      </w:r>
      <w:r w:rsidRPr="006E637D">
        <w:rPr>
          <w:sz w:val="28"/>
          <w:szCs w:val="28"/>
        </w:rPr>
        <w:t>Офіційний сайт Верховної Ради України. – Р</w:t>
      </w:r>
      <w:r w:rsidRPr="006E637D">
        <w:rPr>
          <w:sz w:val="28"/>
          <w:szCs w:val="28"/>
        </w:rPr>
        <w:t>е</w:t>
      </w:r>
      <w:r w:rsidRPr="006E637D">
        <w:rPr>
          <w:sz w:val="28"/>
          <w:szCs w:val="28"/>
        </w:rPr>
        <w:t>жим доступу</w:t>
      </w:r>
      <w:r w:rsidRPr="006E637D">
        <w:rPr>
          <w:color w:val="000000"/>
          <w:sz w:val="28"/>
          <w:szCs w:val="28"/>
        </w:rPr>
        <w:t xml:space="preserve">: </w:t>
      </w:r>
      <w:hyperlink r:id="rId6" w:history="1">
        <w:r w:rsidRPr="006E637D">
          <w:rPr>
            <w:rStyle w:val="a5"/>
            <w:color w:val="000000"/>
            <w:sz w:val="28"/>
            <w:szCs w:val="28"/>
          </w:rPr>
          <w:t>http://zakon1.rada.gov.ua/cgi-bin/laws/main.cgi?nreg=2608-17</w:t>
        </w:r>
      </w:hyperlink>
      <w:r w:rsidRPr="006E637D">
        <w:rPr>
          <w:sz w:val="28"/>
          <w:szCs w:val="28"/>
        </w:rPr>
        <w:t>.</w:t>
      </w:r>
    </w:p>
    <w:p w:rsidR="006E637D" w:rsidRPr="006E637D" w:rsidRDefault="006E637D" w:rsidP="006E637D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6E637D">
        <w:rPr>
          <w:color w:val="000000"/>
          <w:sz w:val="28"/>
          <w:szCs w:val="28"/>
        </w:rPr>
        <w:t>Грідчіна</w:t>
      </w:r>
      <w:proofErr w:type="spellEnd"/>
      <w:r w:rsidRPr="006E637D">
        <w:rPr>
          <w:color w:val="000000"/>
          <w:sz w:val="28"/>
          <w:szCs w:val="28"/>
        </w:rPr>
        <w:t xml:space="preserve">   М.В.   Корпоративні фінанси (зарубіжний  досвід і </w:t>
      </w:r>
      <w:r w:rsidRPr="006E637D">
        <w:rPr>
          <w:color w:val="000000"/>
          <w:spacing w:val="-1"/>
          <w:sz w:val="28"/>
          <w:szCs w:val="28"/>
        </w:rPr>
        <w:t>вітчизняна пра</w:t>
      </w:r>
      <w:r w:rsidRPr="006E637D">
        <w:rPr>
          <w:color w:val="000000"/>
          <w:spacing w:val="-1"/>
          <w:sz w:val="28"/>
          <w:szCs w:val="28"/>
        </w:rPr>
        <w:t>к</w:t>
      </w:r>
      <w:r w:rsidRPr="006E637D">
        <w:rPr>
          <w:color w:val="000000"/>
          <w:spacing w:val="-1"/>
          <w:sz w:val="28"/>
          <w:szCs w:val="28"/>
        </w:rPr>
        <w:t xml:space="preserve">тика): на  </w:t>
      </w:r>
      <w:proofErr w:type="spellStart"/>
      <w:r w:rsidRPr="006E637D">
        <w:rPr>
          <w:color w:val="000000"/>
          <w:spacing w:val="-1"/>
          <w:sz w:val="28"/>
          <w:szCs w:val="28"/>
        </w:rPr>
        <w:t>вч</w:t>
      </w:r>
      <w:proofErr w:type="spellEnd"/>
      <w:r w:rsidRPr="006E637D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6E637D">
        <w:rPr>
          <w:color w:val="000000"/>
          <w:spacing w:val="-1"/>
          <w:sz w:val="28"/>
          <w:szCs w:val="28"/>
        </w:rPr>
        <w:t>посіб</w:t>
      </w:r>
      <w:proofErr w:type="spellEnd"/>
      <w:r w:rsidRPr="006E637D">
        <w:rPr>
          <w:sz w:val="28"/>
          <w:szCs w:val="28"/>
        </w:rPr>
        <w:t xml:space="preserve">. – </w:t>
      </w:r>
      <w:r w:rsidRPr="006E637D">
        <w:rPr>
          <w:color w:val="000000"/>
          <w:spacing w:val="-1"/>
          <w:sz w:val="28"/>
          <w:szCs w:val="28"/>
        </w:rPr>
        <w:t xml:space="preserve">К.: </w:t>
      </w:r>
      <w:proofErr w:type="spellStart"/>
      <w:r w:rsidRPr="006E637D">
        <w:rPr>
          <w:color w:val="000000"/>
          <w:spacing w:val="-1"/>
          <w:sz w:val="28"/>
          <w:szCs w:val="28"/>
        </w:rPr>
        <w:t>МАУП</w:t>
      </w:r>
      <w:proofErr w:type="spellEnd"/>
      <w:r w:rsidRPr="006E637D">
        <w:rPr>
          <w:color w:val="000000"/>
          <w:spacing w:val="-1"/>
          <w:sz w:val="28"/>
          <w:szCs w:val="28"/>
        </w:rPr>
        <w:t>, 2002</w:t>
      </w:r>
      <w:r w:rsidRPr="006E637D">
        <w:rPr>
          <w:sz w:val="28"/>
          <w:szCs w:val="28"/>
        </w:rPr>
        <w:t xml:space="preserve">. – </w:t>
      </w:r>
      <w:r w:rsidRPr="006E637D">
        <w:rPr>
          <w:color w:val="000000"/>
          <w:spacing w:val="-1"/>
          <w:sz w:val="28"/>
          <w:szCs w:val="28"/>
        </w:rPr>
        <w:t xml:space="preserve">232 с. </w:t>
      </w:r>
    </w:p>
    <w:p w:rsidR="006E637D" w:rsidRPr="006E637D" w:rsidRDefault="006E637D" w:rsidP="006E637D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6E637D">
        <w:rPr>
          <w:iCs/>
          <w:color w:val="000000"/>
          <w:sz w:val="28"/>
          <w:szCs w:val="28"/>
        </w:rPr>
        <w:t>Грідчіна</w:t>
      </w:r>
      <w:proofErr w:type="spellEnd"/>
      <w:r w:rsidRPr="006E637D">
        <w:rPr>
          <w:iCs/>
          <w:color w:val="000000"/>
          <w:sz w:val="28"/>
          <w:szCs w:val="28"/>
        </w:rPr>
        <w:t xml:space="preserve"> М. В.</w:t>
      </w:r>
      <w:r w:rsidRPr="006E637D">
        <w:rPr>
          <w:i/>
          <w:iCs/>
          <w:color w:val="000000"/>
          <w:sz w:val="28"/>
          <w:szCs w:val="28"/>
        </w:rPr>
        <w:t xml:space="preserve"> </w:t>
      </w:r>
      <w:r w:rsidRPr="006E637D">
        <w:rPr>
          <w:color w:val="000000"/>
          <w:sz w:val="28"/>
          <w:szCs w:val="28"/>
        </w:rPr>
        <w:t xml:space="preserve">Управління фінансами акціонерних товариств: </w:t>
      </w:r>
      <w:proofErr w:type="spellStart"/>
      <w:r w:rsidRPr="006E637D">
        <w:rPr>
          <w:color w:val="000000"/>
          <w:sz w:val="28"/>
          <w:szCs w:val="28"/>
        </w:rPr>
        <w:t>Навч</w:t>
      </w:r>
      <w:proofErr w:type="spellEnd"/>
      <w:r w:rsidRPr="006E637D">
        <w:rPr>
          <w:color w:val="000000"/>
          <w:sz w:val="28"/>
          <w:szCs w:val="28"/>
        </w:rPr>
        <w:t xml:space="preserve">. </w:t>
      </w:r>
      <w:proofErr w:type="spellStart"/>
      <w:r w:rsidRPr="006E637D">
        <w:rPr>
          <w:color w:val="000000"/>
          <w:sz w:val="28"/>
          <w:szCs w:val="28"/>
        </w:rPr>
        <w:t>п</w:t>
      </w:r>
      <w:r w:rsidRPr="006E637D">
        <w:rPr>
          <w:color w:val="000000"/>
          <w:sz w:val="28"/>
          <w:szCs w:val="28"/>
        </w:rPr>
        <w:t>о</w:t>
      </w:r>
      <w:r w:rsidRPr="006E637D">
        <w:rPr>
          <w:color w:val="000000"/>
          <w:sz w:val="28"/>
          <w:szCs w:val="28"/>
        </w:rPr>
        <w:t>сіб</w:t>
      </w:r>
      <w:proofErr w:type="spellEnd"/>
      <w:r w:rsidRPr="006E637D">
        <w:rPr>
          <w:sz w:val="28"/>
          <w:szCs w:val="28"/>
        </w:rPr>
        <w:t>. –</w:t>
      </w:r>
      <w:r w:rsidRPr="006E637D">
        <w:rPr>
          <w:color w:val="000000"/>
          <w:sz w:val="28"/>
          <w:szCs w:val="28"/>
        </w:rPr>
        <w:t>К.: А.С.К., 2005</w:t>
      </w:r>
      <w:r w:rsidRPr="006E637D">
        <w:rPr>
          <w:sz w:val="28"/>
          <w:szCs w:val="28"/>
        </w:rPr>
        <w:t>. –</w:t>
      </w:r>
      <w:r w:rsidRPr="006E637D">
        <w:rPr>
          <w:color w:val="000000"/>
          <w:sz w:val="28"/>
          <w:szCs w:val="28"/>
        </w:rPr>
        <w:t xml:space="preserve"> 384 с.</w:t>
      </w:r>
      <w:r w:rsidRPr="006E637D">
        <w:rPr>
          <w:color w:val="000000"/>
          <w:spacing w:val="-2"/>
          <w:sz w:val="28"/>
          <w:szCs w:val="28"/>
        </w:rPr>
        <w:t xml:space="preserve"> </w:t>
      </w:r>
    </w:p>
    <w:p w:rsidR="006E637D" w:rsidRPr="006E637D" w:rsidRDefault="006E637D" w:rsidP="006E637D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6E637D">
        <w:rPr>
          <w:color w:val="000000"/>
          <w:spacing w:val="9"/>
          <w:sz w:val="28"/>
          <w:szCs w:val="28"/>
        </w:rPr>
        <w:t>Дєєва</w:t>
      </w:r>
      <w:proofErr w:type="spellEnd"/>
      <w:r w:rsidRPr="006E637D">
        <w:rPr>
          <w:color w:val="000000"/>
          <w:spacing w:val="9"/>
          <w:sz w:val="28"/>
          <w:szCs w:val="28"/>
        </w:rPr>
        <w:t xml:space="preserve"> Н.М. Управління корпоративними фінансами. </w:t>
      </w:r>
      <w:proofErr w:type="spellStart"/>
      <w:r w:rsidRPr="006E637D">
        <w:rPr>
          <w:color w:val="000000"/>
          <w:spacing w:val="9"/>
          <w:sz w:val="28"/>
          <w:szCs w:val="28"/>
        </w:rPr>
        <w:t>Навч</w:t>
      </w:r>
      <w:proofErr w:type="spellEnd"/>
      <w:r w:rsidRPr="006E637D">
        <w:rPr>
          <w:color w:val="000000"/>
          <w:spacing w:val="9"/>
          <w:sz w:val="28"/>
          <w:szCs w:val="28"/>
        </w:rPr>
        <w:t>. посі</w:t>
      </w:r>
      <w:r w:rsidRPr="006E637D">
        <w:rPr>
          <w:color w:val="000000"/>
          <w:spacing w:val="9"/>
          <w:sz w:val="28"/>
          <w:szCs w:val="28"/>
        </w:rPr>
        <w:t>б</w:t>
      </w:r>
      <w:r w:rsidRPr="006E637D">
        <w:rPr>
          <w:color w:val="000000"/>
          <w:spacing w:val="9"/>
          <w:sz w:val="28"/>
          <w:szCs w:val="28"/>
        </w:rPr>
        <w:t xml:space="preserve">ник / Н.М. </w:t>
      </w:r>
      <w:proofErr w:type="spellStart"/>
      <w:r w:rsidRPr="006E637D">
        <w:rPr>
          <w:color w:val="000000"/>
          <w:spacing w:val="9"/>
          <w:sz w:val="28"/>
          <w:szCs w:val="28"/>
        </w:rPr>
        <w:t>Дєєва</w:t>
      </w:r>
      <w:proofErr w:type="spellEnd"/>
      <w:r w:rsidRPr="006E637D">
        <w:rPr>
          <w:sz w:val="28"/>
          <w:szCs w:val="28"/>
        </w:rPr>
        <w:t>. –</w:t>
      </w:r>
      <w:r w:rsidRPr="006E637D">
        <w:rPr>
          <w:color w:val="000000"/>
          <w:spacing w:val="9"/>
          <w:sz w:val="28"/>
          <w:szCs w:val="28"/>
        </w:rPr>
        <w:t xml:space="preserve"> К.: Центр учбової літератури, 2007. – 200с.</w:t>
      </w:r>
    </w:p>
    <w:p w:rsidR="006E637D" w:rsidRPr="006E637D" w:rsidRDefault="006E637D" w:rsidP="006E637D">
      <w:pPr>
        <w:tabs>
          <w:tab w:val="num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6E637D" w:rsidRPr="006E637D" w:rsidRDefault="006E637D" w:rsidP="006E637D">
      <w:pPr>
        <w:tabs>
          <w:tab w:val="num" w:pos="0"/>
          <w:tab w:val="left" w:pos="900"/>
          <w:tab w:val="left" w:pos="1080"/>
        </w:tabs>
        <w:jc w:val="center"/>
        <w:rPr>
          <w:sz w:val="28"/>
          <w:szCs w:val="28"/>
        </w:rPr>
      </w:pPr>
    </w:p>
    <w:p w:rsidR="006E637D" w:rsidRPr="006E637D" w:rsidRDefault="006E637D" w:rsidP="006E637D">
      <w:pPr>
        <w:tabs>
          <w:tab w:val="num" w:pos="0"/>
          <w:tab w:val="left" w:pos="900"/>
          <w:tab w:val="left" w:pos="1080"/>
        </w:tabs>
        <w:jc w:val="center"/>
        <w:rPr>
          <w:sz w:val="28"/>
          <w:szCs w:val="28"/>
        </w:rPr>
      </w:pPr>
    </w:p>
    <w:sectPr w:rsidR="006E637D" w:rsidRPr="006E6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5C95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8C774E"/>
    <w:multiLevelType w:val="hybridMultilevel"/>
    <w:tmpl w:val="02BEA376"/>
    <w:lvl w:ilvl="0" w:tplc="5CE89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8D"/>
    <w:multiLevelType w:val="multilevel"/>
    <w:tmpl w:val="13E000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u w:val="singl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930BD"/>
    <w:multiLevelType w:val="hybridMultilevel"/>
    <w:tmpl w:val="17FA0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637D"/>
    <w:rsid w:val="000173D9"/>
    <w:rsid w:val="0017709E"/>
    <w:rsid w:val="00332069"/>
    <w:rsid w:val="006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37D"/>
    <w:pPr>
      <w:spacing w:before="100" w:beforeAutospacing="1" w:after="100" w:afterAutospacing="1"/>
    </w:pPr>
  </w:style>
  <w:style w:type="character" w:customStyle="1" w:styleId="a4">
    <w:name w:val="Основний текст_"/>
    <w:link w:val="1"/>
    <w:rsid w:val="006E637D"/>
    <w:rPr>
      <w:sz w:val="24"/>
      <w:szCs w:val="24"/>
      <w:shd w:val="clear" w:color="auto" w:fill="FFFFFF"/>
    </w:rPr>
  </w:style>
  <w:style w:type="paragraph" w:customStyle="1" w:styleId="1">
    <w:name w:val="Основний текст1"/>
    <w:basedOn w:val="a"/>
    <w:link w:val="a4"/>
    <w:rsid w:val="006E637D"/>
    <w:pPr>
      <w:shd w:val="clear" w:color="auto" w:fill="FFFFFF"/>
      <w:spacing w:after="240" w:line="240" w:lineRule="atLeast"/>
      <w:ind w:hanging="240"/>
      <w:jc w:val="center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semiHidden/>
    <w:rsid w:val="006E637D"/>
    <w:rPr>
      <w:color w:val="0000FF"/>
      <w:u w:val="single"/>
    </w:rPr>
  </w:style>
  <w:style w:type="paragraph" w:styleId="a6">
    <w:name w:val="footnote text"/>
    <w:basedOn w:val="a"/>
    <w:link w:val="a7"/>
    <w:semiHidden/>
    <w:rsid w:val="006E637D"/>
    <w:rPr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6E637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cgi-bin/laws/main.cgi?nreg=2608-17" TargetMode="External"/><Relationship Id="rId5" Type="http://schemas.openxmlformats.org/officeDocument/2006/relationships/hyperlink" Target="http://zakon2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2270</Words>
  <Characters>1294</Characters>
  <Application>Microsoft Office Word</Application>
  <DocSecurity>0</DocSecurity>
  <Lines>10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2016-03-29T06:10:00Z</dcterms:created>
  <dcterms:modified xsi:type="dcterms:W3CDTF">2016-03-29T06:10:00Z</dcterms:modified>
</cp:coreProperties>
</file>