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318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753AA4" w:rsidRPr="00D936F3" w:rsidTr="002E7D39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753AA4" w:rsidRPr="00D936F3" w:rsidRDefault="00753AA4" w:rsidP="00551ED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3" name="Рисунок 3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53AA4" w:rsidRPr="00D936F3" w:rsidRDefault="00753AA4" w:rsidP="00551ED5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53AA4" w:rsidRPr="00D936F3" w:rsidRDefault="00753AA4" w:rsidP="00551ED5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 </w:t>
            </w:r>
            <w:r w:rsidR="003C4EB0">
              <w:rPr>
                <w:b/>
                <w:sz w:val="24"/>
                <w:szCs w:val="24"/>
              </w:rPr>
              <w:t>обліку і аудиту</w:t>
            </w:r>
            <w:r w:rsidRPr="00D936F3">
              <w:rPr>
                <w:b/>
                <w:sz w:val="24"/>
                <w:szCs w:val="24"/>
              </w:rPr>
              <w:t>,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3C4EB0">
              <w:rPr>
                <w:b/>
                <w:sz w:val="24"/>
                <w:szCs w:val="24"/>
              </w:rPr>
              <w:t xml:space="preserve"> 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3C4EB0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3C4EB0">
              <w:rPr>
                <w:b/>
                <w:sz w:val="24"/>
                <w:szCs w:val="24"/>
              </w:rPr>
              <w:t>лютого</w:t>
            </w:r>
            <w:r w:rsidRPr="00D936F3">
              <w:rPr>
                <w:b/>
                <w:sz w:val="24"/>
                <w:szCs w:val="24"/>
              </w:rPr>
              <w:t xml:space="preserve"> 201</w:t>
            </w:r>
            <w:r w:rsidR="003C4EB0">
              <w:rPr>
                <w:b/>
                <w:sz w:val="24"/>
                <w:szCs w:val="24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 w:rsidR="003C4EB0">
              <w:rPr>
                <w:b/>
                <w:sz w:val="24"/>
                <w:szCs w:val="24"/>
              </w:rPr>
              <w:t>проф. Романів Є.М.</w:t>
            </w:r>
          </w:p>
          <w:p w:rsidR="00753AA4" w:rsidRPr="00D936F3" w:rsidRDefault="00753AA4" w:rsidP="00551ED5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</w:t>
            </w:r>
            <w:r w:rsidR="003C4EB0">
              <w:rPr>
                <w:sz w:val="20"/>
              </w:rPr>
              <w:t xml:space="preserve">  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 (прізвище, ім’я, по батькові)</w:t>
            </w:r>
          </w:p>
          <w:p w:rsidR="00753AA4" w:rsidRPr="00D936F3" w:rsidRDefault="00753AA4" w:rsidP="00551ED5">
            <w:pPr>
              <w:rPr>
                <w:sz w:val="24"/>
                <w:szCs w:val="24"/>
              </w:rPr>
            </w:pPr>
          </w:p>
          <w:p w:rsidR="00753AA4" w:rsidRPr="00D936F3" w:rsidRDefault="00753AA4" w:rsidP="00551ED5">
            <w:pPr>
              <w:rPr>
                <w:sz w:val="24"/>
                <w:szCs w:val="24"/>
              </w:rPr>
            </w:pPr>
          </w:p>
          <w:p w:rsidR="00753AA4" w:rsidRPr="00D936F3" w:rsidRDefault="00753AA4" w:rsidP="00551ED5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753AA4" w:rsidRPr="00753AA4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53AA4">
              <w:rPr>
                <w:b/>
                <w:sz w:val="36"/>
                <w:szCs w:val="36"/>
                <w:u w:val="single"/>
              </w:rPr>
              <w:t>«</w:t>
            </w:r>
            <w:r w:rsidR="000C405C">
              <w:rPr>
                <w:b/>
                <w:sz w:val="36"/>
                <w:szCs w:val="36"/>
                <w:u w:val="single"/>
              </w:rPr>
              <w:t>ДЕРЖАВНИЙ ФІНАНСОВИЙ КОНТРОЛЬ</w:t>
            </w:r>
            <w:r w:rsidRPr="00753AA4">
              <w:rPr>
                <w:b/>
                <w:sz w:val="36"/>
                <w:szCs w:val="36"/>
                <w:u w:val="single"/>
              </w:rPr>
              <w:t>»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753AA4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936F3">
              <w:rPr>
                <w:b/>
                <w:sz w:val="24"/>
                <w:szCs w:val="24"/>
              </w:rPr>
              <w:t>галузь знань:</w:t>
            </w:r>
            <w:r>
              <w:rPr>
                <w:sz w:val="24"/>
                <w:szCs w:val="24"/>
              </w:rPr>
              <w:t xml:space="preserve"> </w:t>
            </w:r>
            <w:r w:rsidRPr="00F80926">
              <w:rPr>
                <w:sz w:val="28"/>
                <w:szCs w:val="28"/>
                <w:u w:val="single"/>
              </w:rPr>
              <w:t>0305 “Економіка та підприємництво”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53AA4" w:rsidRPr="00F80926" w:rsidRDefault="00753AA4" w:rsidP="00753AA4">
            <w:pPr>
              <w:spacing w:line="200" w:lineRule="atLeast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напрям підготовки</w:t>
            </w:r>
            <w:r w:rsidRPr="00D936F3">
              <w:rPr>
                <w:b/>
                <w:sz w:val="24"/>
                <w:szCs w:val="24"/>
              </w:rPr>
              <w:t>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80926">
              <w:rPr>
                <w:sz w:val="28"/>
                <w:szCs w:val="28"/>
                <w:u w:val="single"/>
              </w:rPr>
              <w:t xml:space="preserve">6.030509 “Облік і аудит” </w:t>
            </w:r>
          </w:p>
          <w:p w:rsidR="00753AA4" w:rsidRPr="00D936F3" w:rsidRDefault="00753AA4" w:rsidP="00753AA4">
            <w:pPr>
              <w:spacing w:line="200" w:lineRule="atLeast"/>
              <w:jc w:val="center"/>
            </w:pPr>
            <w:r w:rsidRPr="00D936F3">
              <w:t xml:space="preserve">                         </w:t>
            </w:r>
            <w:r w:rsidR="004868CF">
              <w:t xml:space="preserve"> </w:t>
            </w:r>
            <w:r w:rsidRPr="00D936F3">
              <w:t xml:space="preserve">(код та найменування </w:t>
            </w:r>
            <w:r>
              <w:t>напряму підготовки</w:t>
            </w:r>
            <w:r w:rsidRPr="00D936F3">
              <w:t>)</w:t>
            </w:r>
          </w:p>
          <w:p w:rsidR="00753AA4" w:rsidRPr="00D936F3" w:rsidRDefault="00753AA4" w:rsidP="00551ED5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53AA4" w:rsidRPr="009B130B" w:rsidRDefault="00753AA4" w:rsidP="00753AA4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D3F2E">
              <w:rPr>
                <w:b/>
                <w:sz w:val="24"/>
                <w:szCs w:val="24"/>
              </w:rPr>
              <w:t>освітньо-кваліфікаційн</w:t>
            </w:r>
            <w:r>
              <w:rPr>
                <w:b/>
                <w:sz w:val="24"/>
                <w:szCs w:val="24"/>
              </w:rPr>
              <w:t>ий</w:t>
            </w:r>
            <w:r w:rsidRPr="005D3F2E">
              <w:rPr>
                <w:b/>
                <w:sz w:val="24"/>
                <w:szCs w:val="24"/>
              </w:rPr>
              <w:t xml:space="preserve"> рів</w:t>
            </w:r>
            <w:r>
              <w:rPr>
                <w:b/>
                <w:sz w:val="24"/>
                <w:szCs w:val="24"/>
              </w:rPr>
              <w:t>е</w:t>
            </w:r>
            <w:r w:rsidRPr="005D3F2E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ь</w:t>
            </w:r>
            <w:r w:rsidRPr="00D936F3">
              <w:rPr>
                <w:b/>
                <w:sz w:val="24"/>
                <w:szCs w:val="24"/>
              </w:rPr>
              <w:t>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бакалавр</w:t>
            </w:r>
            <w:r w:rsidRPr="009B130B">
              <w:rPr>
                <w:sz w:val="28"/>
                <w:szCs w:val="28"/>
                <w:u w:val="single"/>
              </w:rPr>
              <w:t xml:space="preserve">  </w:t>
            </w:r>
          </w:p>
          <w:p w:rsidR="00753AA4" w:rsidRDefault="00753AA4" w:rsidP="00753AA4">
            <w:pPr>
              <w:tabs>
                <w:tab w:val="left" w:pos="3180"/>
              </w:tabs>
            </w:pPr>
            <w:r w:rsidRPr="00A83260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A83260">
              <w:rPr>
                <w:sz w:val="24"/>
                <w:szCs w:val="24"/>
              </w:rPr>
              <w:t xml:space="preserve">    </w:t>
            </w:r>
            <w:r w:rsidRPr="00D936F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D936F3">
              <w:rPr>
                <w:sz w:val="24"/>
                <w:szCs w:val="24"/>
              </w:rPr>
              <w:t xml:space="preserve"> </w:t>
            </w:r>
            <w:r w:rsidRPr="00D936F3">
              <w:t>(бакалавр, магістр)</w:t>
            </w:r>
          </w:p>
          <w:p w:rsidR="00753AA4" w:rsidRPr="00D936F3" w:rsidRDefault="00753AA4" w:rsidP="00753AA4">
            <w:pPr>
              <w:tabs>
                <w:tab w:val="left" w:pos="3180"/>
              </w:tabs>
            </w:pPr>
          </w:p>
          <w:p w:rsidR="00753AA4" w:rsidRPr="00A83260" w:rsidRDefault="00753AA4" w:rsidP="00753AA4">
            <w:pPr>
              <w:spacing w:line="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>ф</w:t>
            </w:r>
            <w:r w:rsidRPr="008B2795">
              <w:rPr>
                <w:b/>
                <w:sz w:val="24"/>
                <w:szCs w:val="24"/>
              </w:rPr>
              <w:t>орма навчання</w:t>
            </w:r>
            <w:r w:rsidRPr="00E35A3E">
              <w:rPr>
                <w:b/>
                <w:sz w:val="24"/>
                <w:szCs w:val="24"/>
              </w:rPr>
              <w:t xml:space="preserve">:    </w:t>
            </w:r>
            <w:r w:rsidR="000C405C">
              <w:rPr>
                <w:sz w:val="28"/>
                <w:szCs w:val="28"/>
                <w:u w:val="single"/>
              </w:rPr>
              <w:t>ден</w:t>
            </w:r>
            <w:r w:rsidRPr="00A83260">
              <w:rPr>
                <w:sz w:val="28"/>
                <w:szCs w:val="28"/>
                <w:u w:val="single"/>
              </w:rPr>
              <w:t>на</w:t>
            </w:r>
          </w:p>
          <w:p w:rsidR="00753AA4" w:rsidRPr="008B2795" w:rsidRDefault="00753AA4" w:rsidP="00753AA4">
            <w:pPr>
              <w:spacing w:line="40" w:lineRule="atLeast"/>
            </w:pPr>
            <w:r>
              <w:t xml:space="preserve">                                                        </w:t>
            </w:r>
            <w:r w:rsidRPr="008B2795">
              <w:t>(денна, заочна)</w:t>
            </w:r>
          </w:p>
          <w:p w:rsidR="00753AA4" w:rsidRPr="00D936F3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B7DEB" w:rsidRPr="00D936F3" w:rsidRDefault="00FB7DEB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753AA4">
            <w:pPr>
              <w:spacing w:line="40" w:lineRule="atLeast"/>
              <w:ind w:left="2444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   Укладач</w:t>
            </w:r>
            <w:r w:rsidRPr="00D936F3">
              <w:rPr>
                <w:b/>
                <w:sz w:val="24"/>
                <w:szCs w:val="24"/>
              </w:rPr>
              <w:t>:</w:t>
            </w:r>
          </w:p>
          <w:p w:rsidR="00753AA4" w:rsidRPr="00D936F3" w:rsidRDefault="00753AA4" w:rsidP="00753AA4">
            <w:pPr>
              <w:spacing w:line="40" w:lineRule="atLeast"/>
              <w:ind w:left="2444"/>
              <w:jc w:val="center"/>
              <w:rPr>
                <w:sz w:val="20"/>
              </w:rPr>
            </w:pPr>
            <w:r w:rsidRPr="00753AA4">
              <w:rPr>
                <w:sz w:val="24"/>
                <w:szCs w:val="24"/>
                <w:u w:val="single"/>
              </w:rPr>
              <w:t>Труш І.Є., к.е.н., доцент кафедри обліку і аудиту</w:t>
            </w:r>
            <w:r w:rsidRPr="00D936F3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</w:t>
            </w:r>
            <w:r w:rsidRPr="00D936F3">
              <w:rPr>
                <w:sz w:val="20"/>
              </w:rPr>
              <w:t>(ПІБ, посада, науковий ступінь, вчене звання)</w:t>
            </w:r>
          </w:p>
          <w:p w:rsidR="00753AA4" w:rsidRPr="00D936F3" w:rsidRDefault="00753AA4" w:rsidP="00551ED5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53AA4" w:rsidRPr="00D936F3" w:rsidRDefault="00753AA4" w:rsidP="00753AA4">
            <w:pPr>
              <w:spacing w:line="40" w:lineRule="atLeast"/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FB7DEB" w:rsidRDefault="00FB7DEB" w:rsidP="002953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3AA4" w:rsidRPr="00D936F3" w:rsidRDefault="00753AA4" w:rsidP="002953A7">
            <w:pPr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2953A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3AA4" w:rsidRPr="00D936F3" w:rsidTr="002E7D39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53AA4" w:rsidRPr="00753AA4" w:rsidRDefault="00753AA4" w:rsidP="00753A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222E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 І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53AA4" w:rsidRPr="00D936F3" w:rsidRDefault="00753AA4" w:rsidP="00551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2596" w:rsidRDefault="00E72596"/>
    <w:p w:rsidR="00FB7DEB" w:rsidRDefault="00FB7DEB"/>
    <w:p w:rsidR="006B484F" w:rsidRDefault="006B484F"/>
    <w:p w:rsidR="006B484F" w:rsidRDefault="006B484F"/>
    <w:p w:rsidR="006B484F" w:rsidRDefault="006B484F"/>
    <w:p w:rsidR="006B484F" w:rsidRDefault="006B484F"/>
    <w:p w:rsidR="00D35EEE" w:rsidRPr="005F15F6" w:rsidRDefault="00D35EEE" w:rsidP="00D35EEE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D35EEE" w:rsidRPr="005F15F6" w:rsidRDefault="00D35EEE" w:rsidP="00D35EEE">
      <w:pPr>
        <w:spacing w:line="312" w:lineRule="auto"/>
        <w:ind w:firstLine="567"/>
        <w:jc w:val="both"/>
        <w:rPr>
          <w:sz w:val="10"/>
          <w:szCs w:val="10"/>
        </w:rPr>
      </w:pP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Індивідуальна робота з дисципліни “</w:t>
      </w:r>
      <w:r w:rsidR="00B147CE">
        <w:rPr>
          <w:sz w:val="28"/>
          <w:szCs w:val="28"/>
        </w:rPr>
        <w:t>Державний фінансовий контроль</w:t>
      </w:r>
      <w:r w:rsidRPr="00D35EEE">
        <w:rPr>
          <w:sz w:val="28"/>
          <w:szCs w:val="28"/>
        </w:rPr>
        <w:t xml:space="preserve">” стимулює студентів до наукової й творчої праці, є формою організації навчального процесу, яка передбачає створення умов для якнайповнішої реалізації творчих можливостей студентів через індивідуально-спрямований розвиток їх здібностей, науково-дослідну роботу і творчу діяльність. 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Індивідуальна робота (ІНР) є видом позааудиторної індивідуальної роботи студента навчального, навчально-дослідницького характеру, яке використовується в процесі вивчення програмного матеріалу.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 xml:space="preserve">Метою ІНР </w:t>
      </w:r>
      <w:r w:rsidRPr="00D35EEE">
        <w:rPr>
          <w:sz w:val="28"/>
          <w:szCs w:val="28"/>
        </w:rPr>
        <w:t>є</w:t>
      </w:r>
      <w:r w:rsidRPr="00D35EEE">
        <w:rPr>
          <w:i/>
          <w:sz w:val="28"/>
          <w:szCs w:val="28"/>
        </w:rPr>
        <w:t xml:space="preserve"> </w:t>
      </w:r>
      <w:r w:rsidRPr="00D35EEE">
        <w:rPr>
          <w:sz w:val="28"/>
          <w:szCs w:val="28"/>
        </w:rPr>
        <w:t>поглиблення, узагальнення та закріплення знань, які студенти отримують у процесі навчання, а також застосування цих знань на практиці та розвиток навичок самостійної роботи.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Зміст ІНР.</w:t>
      </w:r>
      <w:r w:rsidRPr="00D35EEE">
        <w:rPr>
          <w:sz w:val="28"/>
          <w:szCs w:val="28"/>
        </w:rPr>
        <w:t xml:space="preserve"> ІНР – це завершена теоретична або практична робота в межах програми навчальної дисципліни, яка виконується на основі знань, умінь і навичок, отриманих у процесі лекційних, семінарських занять, охоплює одну тему (декілька тем) або зміст навчальної дисципліни в цілому.</w:t>
      </w:r>
    </w:p>
    <w:p w:rsidR="00D35EEE" w:rsidRPr="00D35EEE" w:rsidRDefault="00D35EEE" w:rsidP="00D35EEE">
      <w:pPr>
        <w:tabs>
          <w:tab w:val="left" w:pos="564"/>
        </w:tabs>
        <w:snapToGrid w:val="0"/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Індивідуальну роботу виконують студенти самостійно під керівництвом викладача. Завдання можуть мати комплексний характер і тоді до їх виконання можуть залучатися кілька студентів.</w:t>
      </w:r>
    </w:p>
    <w:p w:rsidR="00D35EEE" w:rsidRPr="00D35EEE" w:rsidRDefault="00D35EEE" w:rsidP="00D35EEE">
      <w:pPr>
        <w:tabs>
          <w:tab w:val="left" w:pos="564"/>
        </w:tabs>
        <w:spacing w:line="360" w:lineRule="auto"/>
        <w:ind w:firstLine="340"/>
        <w:jc w:val="center"/>
        <w:rPr>
          <w:sz w:val="28"/>
          <w:szCs w:val="28"/>
        </w:rPr>
      </w:pPr>
      <w:r w:rsidRPr="00D35EEE">
        <w:rPr>
          <w:b/>
          <w:sz w:val="28"/>
          <w:szCs w:val="28"/>
        </w:rPr>
        <w:t>Структура</w:t>
      </w:r>
      <w:r w:rsidRPr="00D35EEE">
        <w:rPr>
          <w:sz w:val="28"/>
          <w:szCs w:val="28"/>
        </w:rPr>
        <w:t xml:space="preserve"> </w:t>
      </w:r>
      <w:r w:rsidRPr="00D35EEE">
        <w:rPr>
          <w:b/>
          <w:sz w:val="28"/>
          <w:szCs w:val="28"/>
        </w:rPr>
        <w:t>індивідуальної роботи</w:t>
      </w:r>
      <w:r w:rsidRPr="00D35EEE">
        <w:rPr>
          <w:sz w:val="28"/>
          <w:szCs w:val="28"/>
        </w:rPr>
        <w:t xml:space="preserve"> (орієнтовна):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вступ</w:t>
      </w:r>
      <w:r w:rsidRPr="00D35EEE">
        <w:rPr>
          <w:sz w:val="28"/>
          <w:szCs w:val="28"/>
        </w:rPr>
        <w:t xml:space="preserve"> – зазначається тема, постановка проблеми, мета та основні її положення;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теоретичне обґрунтування</w:t>
      </w:r>
      <w:r w:rsidRPr="00D35EEE">
        <w:rPr>
          <w:sz w:val="28"/>
          <w:szCs w:val="28"/>
        </w:rPr>
        <w:t xml:space="preserve"> – виклад базових теоретичних положень, законів, принципів, тощо, на основі яких виконується завдання;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основні результати роботи</w:t>
      </w:r>
      <w:r w:rsidRPr="00D35EEE">
        <w:rPr>
          <w:sz w:val="28"/>
          <w:szCs w:val="28"/>
        </w:rPr>
        <w:t xml:space="preserve"> та їх обговорення – подаються статистичні або якісні результати роботи, схеми, малюнки, моделі, описи, систематизована реферативна інформація та її аналіз тощо;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>висновки і пропозиції;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>список використаної літератури.</w:t>
      </w:r>
    </w:p>
    <w:p w:rsidR="00D35EEE" w:rsidRDefault="00D35EEE" w:rsidP="00D35EEE">
      <w:pPr>
        <w:spacing w:line="360" w:lineRule="auto"/>
        <w:jc w:val="both"/>
        <w:rPr>
          <w:sz w:val="24"/>
          <w:szCs w:val="24"/>
        </w:rPr>
      </w:pPr>
    </w:p>
    <w:p w:rsidR="00D35EEE" w:rsidRPr="00D35EEE" w:rsidRDefault="00D35EEE" w:rsidP="00843079">
      <w:pPr>
        <w:pStyle w:val="1"/>
        <w:tabs>
          <w:tab w:val="clear" w:pos="2070"/>
        </w:tabs>
        <w:ind w:left="1440"/>
        <w:outlineLvl w:val="0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>СПИСОК РЕКОМЕНДОВАНОЇ ЛІТЕРАТУРИ</w:t>
      </w:r>
    </w:p>
    <w:p w:rsidR="00D35EEE" w:rsidRPr="00D35EEE" w:rsidRDefault="00D35EEE" w:rsidP="00843079"/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Господарський кодекс України від 16.01.2003 № 436-IV (зі змінами </w:t>
      </w:r>
      <w:hyperlink r:id="rId7" w:anchor="n6" w:tgtFrame="_blank" w:history="1">
        <w:r w:rsidRPr="00B147CE">
          <w:rPr>
            <w:rStyle w:val="a3"/>
            <w:color w:val="auto"/>
            <w:sz w:val="28"/>
            <w:szCs w:val="28"/>
            <w:u w:val="none"/>
          </w:rPr>
          <w:t>№ 1670-VIII від 06.10.2016</w:t>
        </w:r>
      </w:hyperlink>
      <w:r w:rsidRPr="00B147CE">
        <w:rPr>
          <w:sz w:val="28"/>
          <w:szCs w:val="28"/>
        </w:rPr>
        <w:t>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Бюджетний кодекс України від 08.07.2010 № 2456-VI (зі змінами від 05.01.2017 № </w:t>
      </w:r>
      <w:hyperlink r:id="rId8" w:tgtFrame="_blank" w:history="1">
        <w:r w:rsidRPr="00B147CE">
          <w:rPr>
            <w:rStyle w:val="a3"/>
            <w:color w:val="auto"/>
            <w:sz w:val="28"/>
            <w:szCs w:val="28"/>
            <w:u w:val="none"/>
          </w:rPr>
          <w:t>1800-19</w:t>
        </w:r>
      </w:hyperlink>
      <w:r w:rsidRPr="00B147CE">
        <w:rPr>
          <w:sz w:val="28"/>
          <w:szCs w:val="28"/>
        </w:rPr>
        <w:t>)</w:t>
      </w:r>
    </w:p>
    <w:p w:rsidR="00B147CE" w:rsidRPr="00B147CE" w:rsidRDefault="0019222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9" w:history="1">
        <w:r w:rsidR="00B147CE" w:rsidRPr="00B147CE">
          <w:rPr>
            <w:rStyle w:val="a3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B147CE" w:rsidRPr="00B147CE">
        <w:rPr>
          <w:sz w:val="28"/>
          <w:szCs w:val="28"/>
        </w:rPr>
        <w:t xml:space="preserve"> від 07.12.1984 № 8073-X (зі змінами від 05.01.2017)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Закон України «Про основні засади здійснення державного фінансового контролю в Україні» від 26.01.1993 № 2939-XII (зі змінами і доп. від 23.12.15р.).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Закон України «</w:t>
      </w:r>
      <w:hyperlink r:id="rId10" w:history="1">
        <w:r w:rsidRPr="00B147CE">
          <w:rPr>
            <w:rStyle w:val="a3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B147CE">
        <w:rPr>
          <w:sz w:val="28"/>
          <w:szCs w:val="28"/>
        </w:rPr>
        <w:t>» від 21.12.2016 № 1801-VIII.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Стандарти державного аудиту INTOSAI (адреса доступу: http://www.ac-rada.gov.ua/control/main/uk /publish/article/1140201)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Постанова Кабінету міністрів України «</w:t>
      </w:r>
      <w:hyperlink r:id="rId11" w:history="1">
        <w:r w:rsidRPr="00B147CE">
          <w:rPr>
            <w:rStyle w:val="a3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B147CE">
        <w:rPr>
          <w:sz w:val="28"/>
          <w:szCs w:val="28"/>
        </w:rPr>
        <w:t>» від 22.07.2016  № 469.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Постанова Кабінету міністрів України «</w:t>
      </w:r>
      <w:hyperlink r:id="rId12" w:history="1">
        <w:r w:rsidRPr="00B147CE">
          <w:rPr>
            <w:rStyle w:val="a3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B147CE">
        <w:rPr>
          <w:sz w:val="28"/>
          <w:szCs w:val="28"/>
        </w:rPr>
        <w:t>»06.04.2016  № 266.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Постанова Кабінету міністрів України «</w:t>
      </w:r>
      <w:hyperlink r:id="rId13" w:history="1">
        <w:r w:rsidRPr="00B147CE">
          <w:rPr>
            <w:rStyle w:val="a3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B147CE">
        <w:rPr>
          <w:sz w:val="28"/>
          <w:szCs w:val="28"/>
        </w:rPr>
        <w:t>» від 03.02.2016  № 43.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Постанова Кабінету міністрів України «</w:t>
      </w:r>
      <w:hyperlink r:id="rId14" w:history="1">
        <w:r w:rsidRPr="00B147CE">
          <w:rPr>
            <w:rStyle w:val="a3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B147CE">
        <w:rPr>
          <w:sz w:val="28"/>
          <w:szCs w:val="28"/>
        </w:rPr>
        <w:t>» від  28.10.2015  № 868.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Постанова Кабінету міністрів України «</w:t>
      </w:r>
      <w:hyperlink r:id="rId15" w:history="1">
        <w:r w:rsidRPr="00B147CE">
          <w:rPr>
            <w:rStyle w:val="a3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B147CE">
        <w:rPr>
          <w:sz w:val="28"/>
          <w:szCs w:val="28"/>
        </w:rPr>
        <w:t>» від 20.04.2006  № 550 (зі змінами від 14.12.16р.)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>Постанова Кабінету міністрів України «</w:t>
      </w:r>
      <w:hyperlink r:id="rId16" w:history="1">
        <w:r w:rsidRPr="00B147CE">
          <w:rPr>
            <w:rStyle w:val="a3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B147CE">
        <w:rPr>
          <w:sz w:val="28"/>
          <w:szCs w:val="28"/>
        </w:rPr>
        <w:t>» від 08.08.2001  № 955 (зі змінами від 14.12.16р.)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>Внутрішній контроль та аудит у секторі державного управління України та європейський досвід / П.П. Андрєєв, О.О. Чечуліна, Ян ван Тайнен, М.Г.Тимохін та ін. – К.: Кафедра, 2011. – 120 с</w:t>
      </w:r>
      <w:r w:rsidRPr="00B147CE">
        <w:rPr>
          <w:sz w:val="28"/>
          <w:szCs w:val="28"/>
        </w:rPr>
        <w:t>.</w:t>
      </w:r>
      <w:r w:rsidRPr="00B147CE">
        <w:rPr>
          <w:rFonts w:eastAsia="Calibri"/>
          <w:sz w:val="28"/>
          <w:szCs w:val="28"/>
        </w:rPr>
        <w:t xml:space="preserve">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екон. наук, проф. Л. В. Дікань – Харків: Вид. ХНЕУ, 2007. – 200 с.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Дікань Л. В. Держаний аудит : навч. посібн. / Л. В. Дікань, Ю. О. Голуб, Н. В. Синюгіна ; за заг. ред. канд. екон. наук, проф. Л. В. Дікань. – К. : Знання, 2011. – 503 с.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Дікань, Л. В. Державний аудит : конспект лекцій / Харківський національний економічний університет. – Х. : ХНЕУ, 2008. – 87 с. </w:t>
      </w:r>
    </w:p>
    <w:p w:rsidR="00B147CE" w:rsidRPr="00B147CE" w:rsidRDefault="00B147CE" w:rsidP="00B147CE">
      <w:pPr>
        <w:pStyle w:val="1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147CE">
        <w:rPr>
          <w:sz w:val="28"/>
          <w:szCs w:val="28"/>
          <w:lang w:val="uk-UA"/>
        </w:rPr>
        <w:t>Облік і аудит: Навч. Посібник / І.Є. Труш. – Львів: Ліга-Прес, 2016. – 20</w:t>
      </w:r>
      <w:r w:rsidRPr="00B147CE">
        <w:rPr>
          <w:sz w:val="28"/>
          <w:szCs w:val="28"/>
        </w:rPr>
        <w:t>3</w:t>
      </w:r>
      <w:r w:rsidRPr="00B147CE">
        <w:rPr>
          <w:sz w:val="28"/>
          <w:szCs w:val="28"/>
          <w:lang w:val="uk-UA"/>
        </w:rPr>
        <w:t xml:space="preserve">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>Скорба О.А. Виникнення та розвиток державного фінансово-господарського аудиту / О.А. Скорба // Економіка: проблеми теорії і практики: Збірник наукових праць. Випуск 261: В 7 т. – Т. V. – Дніпропетровськ: ДНУ, 2010. – С 1299-1306.</w:t>
      </w:r>
    </w:p>
    <w:p w:rsidR="00B147CE" w:rsidRPr="00B147CE" w:rsidRDefault="00B147CE" w:rsidP="00B147CE">
      <w:pPr>
        <w:ind w:left="993"/>
        <w:jc w:val="both"/>
        <w:rPr>
          <w:sz w:val="24"/>
          <w:szCs w:val="24"/>
        </w:rPr>
      </w:pPr>
    </w:p>
    <w:p w:rsid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P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Pr="00B147CE" w:rsidRDefault="00B147CE" w:rsidP="00B147CE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147CE">
        <w:rPr>
          <w:b/>
          <w:sz w:val="28"/>
          <w:szCs w:val="28"/>
        </w:rPr>
        <w:t>Ресурси інтернету:</w:t>
      </w:r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right="34" w:firstLine="425"/>
        <w:jc w:val="both"/>
        <w:rPr>
          <w:sz w:val="28"/>
          <w:szCs w:val="28"/>
        </w:rPr>
      </w:pPr>
      <w:r w:rsidRPr="00B147CE">
        <w:rPr>
          <w:sz w:val="28"/>
          <w:szCs w:val="28"/>
          <w:lang w:val="en-GB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 xml:space="preserve">. </w:t>
      </w:r>
      <w:r w:rsidRPr="00B147CE">
        <w:rPr>
          <w:sz w:val="28"/>
          <w:szCs w:val="28"/>
          <w:lang w:val="en-US"/>
        </w:rPr>
        <w:t>rada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gov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ua</w:t>
      </w:r>
      <w:r w:rsidRPr="00B147CE">
        <w:rPr>
          <w:sz w:val="28"/>
          <w:szCs w:val="28"/>
        </w:rPr>
        <w:t>/</w:t>
      </w:r>
    </w:p>
    <w:p w:rsidR="00B147CE" w:rsidRPr="00B147CE" w:rsidRDefault="0019222E" w:rsidP="00B147CE">
      <w:pPr>
        <w:shd w:val="clear" w:color="auto" w:fill="FFFFFF"/>
        <w:tabs>
          <w:tab w:val="left" w:pos="-360"/>
        </w:tabs>
        <w:ind w:right="34" w:firstLine="425"/>
        <w:jc w:val="both"/>
        <w:rPr>
          <w:sz w:val="28"/>
          <w:szCs w:val="28"/>
          <w:lang w:val="en-GB"/>
        </w:rPr>
      </w:pPr>
      <w:hyperlink r:id="rId17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B147CE" w:rsidRPr="00B147CE">
        <w:rPr>
          <w:sz w:val="28"/>
          <w:szCs w:val="28"/>
          <w:lang w:val="en-GB"/>
        </w:rPr>
        <w:t>. zakonrada.gov.ua</w:t>
      </w:r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  <w:lang w:val="en-GB"/>
        </w:rPr>
      </w:pPr>
      <w:r w:rsidRPr="00B147CE">
        <w:rPr>
          <w:sz w:val="28"/>
          <w:szCs w:val="28"/>
          <w:lang w:val="en-GB"/>
        </w:rPr>
        <w:t>http://</w:t>
      </w:r>
      <w:hyperlink r:id="rId18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www.mi</w:t>
        </w:r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fi</w:t>
        </w:r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.gov.ua/</w:t>
        </w:r>
      </w:hyperlink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  <w:lang w:val="en-GB"/>
        </w:rPr>
      </w:pPr>
      <w:r w:rsidRPr="00B147CE">
        <w:rPr>
          <w:sz w:val="28"/>
          <w:szCs w:val="28"/>
          <w:lang w:val="en-GB"/>
        </w:rPr>
        <w:t>http://</w:t>
      </w:r>
      <w:hyperlink r:id="rId19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www.sta.gov.ua/</w:t>
        </w:r>
      </w:hyperlink>
    </w:p>
    <w:p w:rsidR="00B147CE" w:rsidRPr="00B147CE" w:rsidRDefault="00B147CE" w:rsidP="00B147CE">
      <w:pPr>
        <w:pStyle w:val="2"/>
        <w:tabs>
          <w:tab w:val="left" w:pos="-360"/>
        </w:tabs>
        <w:ind w:left="0" w:firstLine="425"/>
        <w:rPr>
          <w:sz w:val="28"/>
          <w:szCs w:val="28"/>
          <w:lang w:val="en-GB"/>
        </w:rPr>
      </w:pPr>
      <w:r w:rsidRPr="00B147CE">
        <w:rPr>
          <w:sz w:val="28"/>
          <w:szCs w:val="28"/>
          <w:lang w:val="en-GB"/>
        </w:rPr>
        <w:t>http://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  <w:lang w:val="en-GB"/>
        </w:rPr>
        <w:t xml:space="preserve">. </w:t>
      </w:r>
      <w:r w:rsidRPr="00B147CE">
        <w:rPr>
          <w:sz w:val="28"/>
          <w:szCs w:val="28"/>
          <w:lang w:val="en-US"/>
        </w:rPr>
        <w:t>nau</w:t>
      </w:r>
      <w:r w:rsidRPr="00B147CE">
        <w:rPr>
          <w:sz w:val="28"/>
          <w:szCs w:val="28"/>
          <w:lang w:val="en-GB"/>
        </w:rPr>
        <w:t>.</w:t>
      </w:r>
      <w:r w:rsidRPr="00B147CE">
        <w:rPr>
          <w:sz w:val="28"/>
          <w:szCs w:val="28"/>
          <w:lang w:val="en-US"/>
        </w:rPr>
        <w:t>ustv</w:t>
      </w:r>
      <w:r w:rsidRPr="00B147CE">
        <w:rPr>
          <w:sz w:val="28"/>
          <w:szCs w:val="28"/>
          <w:lang w:val="en-GB"/>
        </w:rPr>
        <w:t>.</w:t>
      </w:r>
      <w:r w:rsidRPr="00B147CE">
        <w:rPr>
          <w:sz w:val="28"/>
          <w:szCs w:val="28"/>
          <w:lang w:val="en-US"/>
        </w:rPr>
        <w:t>ua</w:t>
      </w:r>
      <w:r w:rsidRPr="00B147CE">
        <w:rPr>
          <w:sz w:val="28"/>
          <w:szCs w:val="28"/>
          <w:lang w:val="en-GB"/>
        </w:rPr>
        <w:t>/</w:t>
      </w:r>
    </w:p>
    <w:p w:rsidR="00B147CE" w:rsidRPr="00B147CE" w:rsidRDefault="0019222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  <w:lang w:val="en-GB"/>
        </w:rPr>
      </w:pPr>
      <w:hyperlink r:id="rId20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B147CE" w:rsidRPr="00B147CE">
        <w:rPr>
          <w:sz w:val="28"/>
          <w:szCs w:val="28"/>
          <w:lang w:val="en-GB"/>
        </w:rPr>
        <w:t>. buhgalteria.</w:t>
      </w:r>
      <w:hyperlink r:id="rId21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com.ua</w:t>
        </w:r>
      </w:hyperlink>
    </w:p>
    <w:p w:rsidR="00B147CE" w:rsidRPr="00B147CE" w:rsidRDefault="0019222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hyperlink r:id="rId22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B147CE" w:rsidRPr="00B147CE">
        <w:rPr>
          <w:sz w:val="28"/>
          <w:szCs w:val="28"/>
          <w:lang w:val="en-GB"/>
        </w:rPr>
        <w:t>. vobu.</w:t>
      </w:r>
      <w:hyperlink r:id="rId23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com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ua</w:t>
        </w:r>
      </w:hyperlink>
    </w:p>
    <w:p w:rsidR="00B147CE" w:rsidRPr="00B147CE" w:rsidRDefault="0019222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hyperlink r:id="rId24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://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</w:t>
        </w:r>
      </w:hyperlink>
      <w:r w:rsidR="00B147CE" w:rsidRPr="00B147CE">
        <w:rPr>
          <w:sz w:val="28"/>
          <w:szCs w:val="28"/>
        </w:rPr>
        <w:t xml:space="preserve">. </w:t>
      </w:r>
      <w:r w:rsidR="00B147CE" w:rsidRPr="00B147CE">
        <w:rPr>
          <w:sz w:val="28"/>
          <w:szCs w:val="28"/>
          <w:lang w:val="en-GB"/>
        </w:rPr>
        <w:t>library</w:t>
      </w:r>
      <w:r w:rsidR="00B147CE" w:rsidRPr="00B147CE">
        <w:rPr>
          <w:sz w:val="28"/>
          <w:szCs w:val="28"/>
        </w:rPr>
        <w:t>.</w:t>
      </w:r>
      <w:r w:rsidR="00B147CE" w:rsidRPr="00B147CE">
        <w:rPr>
          <w:sz w:val="28"/>
          <w:szCs w:val="28"/>
          <w:lang w:val="en-GB"/>
        </w:rPr>
        <w:t>if</w:t>
      </w:r>
      <w:r w:rsidR="00B147CE" w:rsidRPr="00B147CE">
        <w:rPr>
          <w:sz w:val="28"/>
          <w:szCs w:val="28"/>
        </w:rPr>
        <w:t>.</w:t>
      </w:r>
      <w:r w:rsidR="00B147CE" w:rsidRPr="00B147CE">
        <w:rPr>
          <w:sz w:val="28"/>
          <w:szCs w:val="28"/>
          <w:lang w:val="en-GB"/>
        </w:rPr>
        <w:t>ua</w:t>
      </w:r>
    </w:p>
    <w:p w:rsidR="00B147CE" w:rsidRPr="00B147CE" w:rsidRDefault="00B147CE" w:rsidP="00B147CE">
      <w:pPr>
        <w:pStyle w:val="31"/>
        <w:tabs>
          <w:tab w:val="left" w:pos="-360"/>
        </w:tabs>
        <w:spacing w:after="0"/>
        <w:ind w:firstLine="425"/>
        <w:jc w:val="both"/>
        <w:rPr>
          <w:sz w:val="28"/>
          <w:szCs w:val="28"/>
          <w:lang w:val="uk-UA"/>
        </w:rPr>
      </w:pPr>
      <w:r w:rsidRPr="00B147CE">
        <w:rPr>
          <w:sz w:val="28"/>
          <w:szCs w:val="28"/>
        </w:rPr>
        <w:t>http</w:t>
      </w:r>
      <w:r w:rsidRPr="00B147CE">
        <w:rPr>
          <w:sz w:val="28"/>
          <w:szCs w:val="28"/>
          <w:lang w:val="uk-UA"/>
        </w:rPr>
        <w:t>://</w:t>
      </w:r>
      <w:r w:rsidRPr="00B147CE">
        <w:rPr>
          <w:sz w:val="28"/>
          <w:szCs w:val="28"/>
        </w:rPr>
        <w:t>www</w:t>
      </w:r>
      <w:r w:rsidRPr="00B147CE">
        <w:rPr>
          <w:sz w:val="28"/>
          <w:szCs w:val="28"/>
          <w:lang w:val="uk-UA"/>
        </w:rPr>
        <w:t>.</w:t>
      </w:r>
      <w:r w:rsidRPr="00B147CE">
        <w:rPr>
          <w:sz w:val="28"/>
          <w:szCs w:val="28"/>
        </w:rPr>
        <w:t>dkrs</w:t>
      </w:r>
      <w:r w:rsidRPr="00B147CE">
        <w:rPr>
          <w:sz w:val="28"/>
          <w:szCs w:val="28"/>
          <w:lang w:val="uk-UA"/>
        </w:rPr>
        <w:t>.</w:t>
      </w:r>
      <w:r w:rsidRPr="00B147CE">
        <w:rPr>
          <w:sz w:val="28"/>
          <w:szCs w:val="28"/>
        </w:rPr>
        <w:t>gov</w:t>
      </w:r>
      <w:r w:rsidRPr="00B147CE">
        <w:rPr>
          <w:sz w:val="28"/>
          <w:szCs w:val="28"/>
          <w:lang w:val="uk-UA"/>
        </w:rPr>
        <w:t>.</w:t>
      </w:r>
      <w:r w:rsidRPr="00B147CE">
        <w:rPr>
          <w:sz w:val="28"/>
          <w:szCs w:val="28"/>
        </w:rPr>
        <w:t>ua</w:t>
      </w:r>
      <w:r w:rsidRPr="00B147CE">
        <w:rPr>
          <w:sz w:val="28"/>
          <w:szCs w:val="28"/>
          <w:lang w:val="uk-UA"/>
        </w:rPr>
        <w:t>/</w:t>
      </w:r>
      <w:r w:rsidRPr="00B147CE">
        <w:rPr>
          <w:sz w:val="28"/>
          <w:szCs w:val="28"/>
        </w:rPr>
        <w:t>kru</w:t>
      </w:r>
      <w:r w:rsidRPr="00B147CE">
        <w:rPr>
          <w:sz w:val="28"/>
          <w:szCs w:val="28"/>
          <w:lang w:val="uk-UA"/>
        </w:rPr>
        <w:t>/</w:t>
      </w:r>
      <w:r w:rsidRPr="00B147CE">
        <w:rPr>
          <w:sz w:val="28"/>
          <w:szCs w:val="28"/>
        </w:rPr>
        <w:t>uk</w:t>
      </w:r>
      <w:r w:rsidRPr="00B147CE">
        <w:rPr>
          <w:sz w:val="28"/>
          <w:szCs w:val="28"/>
          <w:lang w:val="uk-UA"/>
        </w:rPr>
        <w:t>/</w:t>
      </w:r>
      <w:r w:rsidRPr="00B147CE">
        <w:rPr>
          <w:sz w:val="28"/>
          <w:szCs w:val="28"/>
        </w:rPr>
        <w:t>index</w:t>
      </w:r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</w:tabs>
        <w:ind w:firstLine="425"/>
        <w:jc w:val="both"/>
        <w:rPr>
          <w:bCs/>
          <w:sz w:val="28"/>
          <w:szCs w:val="28"/>
        </w:rPr>
      </w:pPr>
      <w:r w:rsidRPr="00B147CE">
        <w:rPr>
          <w:bCs/>
          <w:sz w:val="28"/>
          <w:szCs w:val="28"/>
        </w:rPr>
        <w:t>Верховна Ради України  – www.rada.gov.ua</w:t>
      </w:r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  <w:tab w:val="left" w:pos="993"/>
        </w:tabs>
        <w:ind w:firstLine="425"/>
        <w:jc w:val="both"/>
        <w:rPr>
          <w:bCs/>
          <w:sz w:val="28"/>
          <w:szCs w:val="28"/>
        </w:rPr>
      </w:pPr>
      <w:r w:rsidRPr="00B147CE">
        <w:rPr>
          <w:bCs/>
          <w:sz w:val="28"/>
          <w:szCs w:val="28"/>
        </w:rPr>
        <w:t>Міністерство фінансів України – www.minfin.gov.ua</w:t>
      </w:r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  <w:tab w:val="left" w:pos="993"/>
        </w:tabs>
        <w:ind w:firstLine="425"/>
        <w:jc w:val="both"/>
        <w:rPr>
          <w:sz w:val="28"/>
          <w:szCs w:val="28"/>
        </w:rPr>
      </w:pPr>
      <w:r w:rsidRPr="00B147CE">
        <w:rPr>
          <w:bCs/>
          <w:sz w:val="28"/>
          <w:szCs w:val="28"/>
        </w:rPr>
        <w:t xml:space="preserve"> </w:t>
      </w: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 xml:space="preserve">:// 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 xml:space="preserve">. </w:t>
      </w:r>
      <w:r w:rsidRPr="00B147CE">
        <w:rPr>
          <w:sz w:val="28"/>
          <w:szCs w:val="28"/>
          <w:lang w:val="en-US"/>
        </w:rPr>
        <w:t>library</w:t>
      </w:r>
      <w:r w:rsidRPr="00B147CE">
        <w:rPr>
          <w:sz w:val="28"/>
          <w:szCs w:val="28"/>
        </w:rPr>
        <w:t xml:space="preserve">. </w:t>
      </w:r>
      <w:r w:rsidRPr="00B147CE">
        <w:rPr>
          <w:sz w:val="28"/>
          <w:szCs w:val="28"/>
          <w:lang w:val="en-US"/>
        </w:rPr>
        <w:t>univ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kiev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ua</w:t>
      </w:r>
      <w:r w:rsidRPr="00B147CE">
        <w:rPr>
          <w:sz w:val="28"/>
          <w:szCs w:val="28"/>
        </w:rPr>
        <w:t>/</w:t>
      </w:r>
      <w:r w:rsidRPr="00B147CE">
        <w:rPr>
          <w:sz w:val="28"/>
          <w:szCs w:val="28"/>
          <w:lang w:val="en-US"/>
        </w:rPr>
        <w:t>ukr</w:t>
      </w:r>
      <w:r w:rsidRPr="00B147CE">
        <w:rPr>
          <w:sz w:val="28"/>
          <w:szCs w:val="28"/>
        </w:rPr>
        <w:t>/</w:t>
      </w:r>
      <w:r w:rsidRPr="00B147CE">
        <w:rPr>
          <w:sz w:val="28"/>
          <w:szCs w:val="28"/>
          <w:lang w:val="en-US"/>
        </w:rPr>
        <w:t>res</w:t>
      </w:r>
      <w:r w:rsidRPr="00B147CE">
        <w:rPr>
          <w:sz w:val="28"/>
          <w:szCs w:val="28"/>
        </w:rPr>
        <w:t>/</w:t>
      </w:r>
      <w:r w:rsidRPr="00B147CE">
        <w:rPr>
          <w:sz w:val="28"/>
          <w:szCs w:val="28"/>
          <w:lang w:val="en-US"/>
        </w:rPr>
        <w:t>resour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php</w:t>
      </w:r>
      <w:r w:rsidRPr="00B147CE">
        <w:rPr>
          <w:sz w:val="28"/>
          <w:szCs w:val="28"/>
        </w:rPr>
        <w:t>3 – Бібліотеки в Україні.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nbuv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gov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ua</w:t>
      </w:r>
      <w:r w:rsidRPr="00B147CE">
        <w:rPr>
          <w:sz w:val="28"/>
          <w:szCs w:val="28"/>
        </w:rPr>
        <w:t>/–Національна бібліотека України ім. В.І.Вернадського</w:t>
      </w:r>
    </w:p>
    <w:p w:rsidR="00B147CE" w:rsidRPr="00B147CE" w:rsidRDefault="0019222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hyperlink r:id="rId25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://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nbuv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portal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libukr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html</w:t>
        </w:r>
      </w:hyperlink>
      <w:r w:rsidR="00B147CE" w:rsidRPr="00B147CE">
        <w:rPr>
          <w:sz w:val="28"/>
          <w:szCs w:val="28"/>
        </w:rPr>
        <w:t xml:space="preserve"> – Бібліотеки та науково-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</w:rPr>
        <w:t>інформаційні центри України.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 xml:space="preserve">. </w:t>
      </w:r>
      <w:r w:rsidRPr="00B147CE">
        <w:rPr>
          <w:sz w:val="28"/>
          <w:szCs w:val="28"/>
          <w:lang w:val="en-US"/>
        </w:rPr>
        <w:t>library</w:t>
      </w:r>
      <w:r w:rsidRPr="00B147CE">
        <w:rPr>
          <w:sz w:val="28"/>
          <w:szCs w:val="28"/>
        </w:rPr>
        <w:t xml:space="preserve">. </w:t>
      </w:r>
      <w:r w:rsidRPr="00B147CE">
        <w:rPr>
          <w:sz w:val="28"/>
          <w:szCs w:val="28"/>
          <w:lang w:val="en-US"/>
        </w:rPr>
        <w:t>lviv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ua</w:t>
      </w:r>
      <w:r w:rsidRPr="00B147CE">
        <w:rPr>
          <w:sz w:val="28"/>
          <w:szCs w:val="28"/>
        </w:rPr>
        <w:t>/ –Львівська національна наукова бібліотека України ім. В. Стефаника.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uk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wikipedia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org</w:t>
      </w:r>
      <w:r w:rsidRPr="00B147CE">
        <w:rPr>
          <w:sz w:val="28"/>
          <w:szCs w:val="28"/>
        </w:rPr>
        <w:t xml:space="preserve"> – вільна енциклопедія.</w:t>
      </w:r>
    </w:p>
    <w:p w:rsidR="00843079" w:rsidRDefault="00843079">
      <w:pPr>
        <w:suppressAutoHyphens w:val="0"/>
        <w:spacing w:after="200" w:line="276" w:lineRule="auto"/>
        <w:rPr>
          <w:sz w:val="28"/>
          <w:szCs w:val="28"/>
        </w:rPr>
      </w:pPr>
    </w:p>
    <w:p w:rsid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D7537D" w:rsidRPr="00D7537D" w:rsidRDefault="00D7537D" w:rsidP="00D7537D">
      <w:pPr>
        <w:shd w:val="clear" w:color="auto" w:fill="FFFFFF"/>
        <w:ind w:firstLine="709"/>
        <w:jc w:val="center"/>
        <w:rPr>
          <w:b/>
          <w:bCs/>
          <w:i/>
          <w:color w:val="000000"/>
          <w:spacing w:val="-7"/>
          <w:sz w:val="28"/>
          <w:szCs w:val="28"/>
          <w:lang w:val="ru-RU"/>
        </w:rPr>
      </w:pPr>
      <w:r w:rsidRPr="00D7537D">
        <w:rPr>
          <w:b/>
          <w:bCs/>
          <w:i/>
          <w:color w:val="000000"/>
          <w:spacing w:val="-7"/>
          <w:sz w:val="28"/>
          <w:szCs w:val="28"/>
        </w:rPr>
        <w:t>Тематика індивідуальних робіт: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pacing w:val="-12"/>
          <w:sz w:val="28"/>
          <w:szCs w:val="28"/>
        </w:rPr>
        <w:t>Державний фінансовий контроль в умовах ринкової економіки.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Проблеми і перспективи розвитку системи державного фінансового контролю в Україні.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Історичні передумови створення державної фінансової інспекції в Україні.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Світовий досвід організації державного фінансового контролю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Організаційна структура державної фінансової інспекції в Україні</w:t>
      </w:r>
      <w:r w:rsidRPr="00D7537D">
        <w:rPr>
          <w:color w:val="000000"/>
          <w:spacing w:val="-5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8"/>
          <w:szCs w:val="28"/>
        </w:rPr>
      </w:pPr>
      <w:r w:rsidRPr="00D7537D">
        <w:rPr>
          <w:color w:val="000000"/>
          <w:sz w:val="28"/>
          <w:szCs w:val="28"/>
        </w:rPr>
        <w:t>Взаємовідносини органів державного контролю у процесі формування і виконання планів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Перевірка використання коштів в державній установі</w:t>
      </w:r>
      <w:r w:rsidRPr="00D7537D">
        <w:rPr>
          <w:color w:val="000000"/>
          <w:spacing w:val="-5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D7537D">
        <w:rPr>
          <w:iCs/>
          <w:color w:val="000000"/>
          <w:sz w:val="28"/>
          <w:szCs w:val="28"/>
        </w:rPr>
        <w:t>Контроль використання державних активів у бюджетній сфері.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1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7"/>
          <w:sz w:val="28"/>
          <w:szCs w:val="28"/>
        </w:rPr>
      </w:pPr>
      <w:r w:rsidRPr="00D7537D">
        <w:rPr>
          <w:iCs/>
          <w:color w:val="000000"/>
          <w:sz w:val="28"/>
          <w:szCs w:val="28"/>
        </w:rPr>
        <w:t>Контроль</w:t>
      </w:r>
      <w:r w:rsidRPr="00D7537D">
        <w:rPr>
          <w:color w:val="000000"/>
          <w:spacing w:val="3"/>
          <w:sz w:val="28"/>
          <w:szCs w:val="28"/>
        </w:rPr>
        <w:t xml:space="preserve"> розрахунків з бюджетом платників місцевих по</w:t>
      </w:r>
      <w:r w:rsidRPr="00D7537D">
        <w:rPr>
          <w:color w:val="000000"/>
          <w:spacing w:val="3"/>
          <w:sz w:val="28"/>
          <w:szCs w:val="28"/>
        </w:rPr>
        <w:softHyphen/>
      </w:r>
      <w:r w:rsidRPr="00D7537D">
        <w:rPr>
          <w:color w:val="000000"/>
          <w:spacing w:val="-4"/>
          <w:sz w:val="28"/>
          <w:szCs w:val="28"/>
        </w:rPr>
        <w:t>датків і зборів.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pacing w:val="6"/>
          <w:sz w:val="28"/>
          <w:szCs w:val="28"/>
        </w:rPr>
        <w:t>Контроль виконання Державного бюджету в системі казначейства України</w:t>
      </w:r>
      <w:r w:rsidRPr="00D7537D">
        <w:rPr>
          <w:color w:val="000000"/>
          <w:spacing w:val="-1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3"/>
          <w:sz w:val="28"/>
          <w:szCs w:val="28"/>
        </w:rPr>
        <w:t xml:space="preserve">Контроль ефективності використання </w:t>
      </w:r>
      <w:r w:rsidRPr="00D7537D">
        <w:rPr>
          <w:color w:val="000000"/>
          <w:spacing w:val="-2"/>
          <w:sz w:val="28"/>
          <w:szCs w:val="28"/>
        </w:rPr>
        <w:t xml:space="preserve">коштів державного бюджету Рахунковою </w:t>
      </w:r>
      <w:r w:rsidRPr="00D7537D">
        <w:rPr>
          <w:color w:val="000000"/>
          <w:spacing w:val="-3"/>
          <w:sz w:val="28"/>
          <w:szCs w:val="28"/>
        </w:rPr>
        <w:t>палатою  України</w:t>
      </w:r>
      <w:r w:rsidRPr="00D7537D">
        <w:rPr>
          <w:color w:val="000000"/>
          <w:spacing w:val="-7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z w:val="28"/>
          <w:szCs w:val="28"/>
        </w:rPr>
        <w:t>Проведення перевірки виконання зведеного бюджету території.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z w:val="28"/>
          <w:szCs w:val="28"/>
        </w:rPr>
        <w:t xml:space="preserve">Перевірка правильності визначення доходів і витрат від </w:t>
      </w:r>
      <w:r w:rsidRPr="00D7537D">
        <w:rPr>
          <w:color w:val="000000"/>
          <w:spacing w:val="-5"/>
          <w:sz w:val="28"/>
          <w:szCs w:val="28"/>
        </w:rPr>
        <w:t>основної (операційної) діяльності підприємницьких структур.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7537D">
        <w:rPr>
          <w:color w:val="000000"/>
          <w:spacing w:val="-2"/>
          <w:sz w:val="28"/>
          <w:szCs w:val="28"/>
        </w:rPr>
        <w:t>Перевірка фінансових результатів від операційної діяль</w:t>
      </w:r>
      <w:r w:rsidRPr="00D7537D">
        <w:rPr>
          <w:color w:val="000000"/>
          <w:spacing w:val="-2"/>
          <w:sz w:val="28"/>
          <w:szCs w:val="28"/>
        </w:rPr>
        <w:softHyphen/>
      </w:r>
      <w:r w:rsidRPr="00D7537D">
        <w:rPr>
          <w:color w:val="000000"/>
          <w:spacing w:val="-5"/>
          <w:sz w:val="28"/>
          <w:szCs w:val="28"/>
        </w:rPr>
        <w:t>ності підприємницьких структур.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D7537D">
        <w:rPr>
          <w:color w:val="000000"/>
          <w:spacing w:val="-1"/>
          <w:sz w:val="28"/>
          <w:szCs w:val="28"/>
        </w:rPr>
        <w:t xml:space="preserve">Перевірка статутного капіталу підприємств різних форм </w:t>
      </w:r>
      <w:r w:rsidRPr="00D7537D">
        <w:rPr>
          <w:color w:val="000000"/>
          <w:spacing w:val="-6"/>
          <w:sz w:val="28"/>
          <w:szCs w:val="28"/>
        </w:rPr>
        <w:t>власності.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Перевірка фінансового стану підприємств державної форми власності..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1"/>
          <w:sz w:val="28"/>
          <w:szCs w:val="28"/>
        </w:rPr>
        <w:t xml:space="preserve">Перевірка реальності балансу та інших форм фінансової </w:t>
      </w:r>
      <w:r w:rsidRPr="00D7537D">
        <w:rPr>
          <w:color w:val="000000"/>
          <w:spacing w:val="-5"/>
          <w:sz w:val="28"/>
          <w:szCs w:val="28"/>
        </w:rPr>
        <w:t>звітності.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Перевірка стану бухгалтерського обліку у бюджетних установах.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Ревізія виконання кошторисів бюджетних установ.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6"/>
          <w:sz w:val="28"/>
          <w:szCs w:val="28"/>
        </w:rPr>
        <w:t>Ефективність контрольно-ревізійної діяльності органів дер</w:t>
      </w:r>
      <w:r w:rsidRPr="00D7537D">
        <w:rPr>
          <w:color w:val="000000"/>
          <w:spacing w:val="-6"/>
          <w:sz w:val="28"/>
          <w:szCs w:val="28"/>
        </w:rPr>
        <w:softHyphen/>
      </w:r>
      <w:r w:rsidRPr="00D7537D">
        <w:rPr>
          <w:color w:val="000000"/>
          <w:spacing w:val="-7"/>
          <w:sz w:val="28"/>
          <w:szCs w:val="28"/>
        </w:rPr>
        <w:t>жавного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6"/>
          <w:sz w:val="28"/>
          <w:szCs w:val="28"/>
        </w:rPr>
        <w:t>Нормативно-правове забезпечення взаємодії фінансових інспекцій із правоохоронними органами.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 xml:space="preserve">Використання інформаційних технологій у діяльності органів державного контролю.  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 xml:space="preserve">Використання інформаційних технологій у діяльності органів  ДФІ. 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>Використання баз даних в системі державного фінансового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z w:val="28"/>
          <w:szCs w:val="28"/>
        </w:rPr>
        <w:t xml:space="preserve">Правові засади запровадження та зміст аудиту ефективності в Україні. </w:t>
      </w:r>
    </w:p>
    <w:p w:rsidR="00843079" w:rsidRDefault="00843079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EEE" w:rsidRP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D35EEE" w:rsidRPr="00D35EEE" w:rsidRDefault="00D35EEE" w:rsidP="00D35EEE">
      <w:pPr>
        <w:spacing w:line="360" w:lineRule="auto"/>
        <w:jc w:val="center"/>
        <w:rPr>
          <w:b/>
          <w:sz w:val="28"/>
          <w:szCs w:val="28"/>
        </w:rPr>
      </w:pP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Звіт про виконання ІНР подається у вигляді реферату чи презентації з титульною сторінкою стандартного зразка і внутрішнім наповненням із зазначенням усіх позицій змісту завдання (за об’ємом до </w:t>
      </w:r>
      <w:r w:rsidR="00D7537D">
        <w:rPr>
          <w:sz w:val="28"/>
          <w:szCs w:val="28"/>
        </w:rPr>
        <w:t>20</w:t>
      </w:r>
      <w:r w:rsidRPr="00D35EEE">
        <w:rPr>
          <w:sz w:val="28"/>
          <w:szCs w:val="28"/>
        </w:rPr>
        <w:t xml:space="preserve"> арк.)</w:t>
      </w: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ІНР подається викладачу, який читає лекційний курс з </w:t>
      </w:r>
      <w:r w:rsidR="00C925B7">
        <w:rPr>
          <w:sz w:val="28"/>
          <w:szCs w:val="28"/>
        </w:rPr>
        <w:t>навчальної</w:t>
      </w:r>
      <w:r w:rsidRPr="00D35EEE">
        <w:rPr>
          <w:sz w:val="28"/>
          <w:szCs w:val="28"/>
        </w:rPr>
        <w:t xml:space="preserve"> дисципліни</w:t>
      </w:r>
      <w:r w:rsidR="00C925B7">
        <w:rPr>
          <w:sz w:val="28"/>
          <w:szCs w:val="28"/>
        </w:rPr>
        <w:t xml:space="preserve"> «Державний фінансовий контроль»</w:t>
      </w:r>
      <w:r w:rsidRPr="00D35EEE">
        <w:rPr>
          <w:sz w:val="28"/>
          <w:szCs w:val="28"/>
        </w:rPr>
        <w:t xml:space="preserve"> та приймає </w:t>
      </w:r>
      <w:r w:rsidR="00843079">
        <w:rPr>
          <w:sz w:val="28"/>
          <w:szCs w:val="28"/>
        </w:rPr>
        <w:t>залік</w:t>
      </w:r>
      <w:r w:rsidRPr="00D35EEE">
        <w:rPr>
          <w:sz w:val="28"/>
          <w:szCs w:val="28"/>
        </w:rPr>
        <w:t>, не пізніше ніж за 2 тижні до завершення семестру.</w:t>
      </w: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Оцінювання ІНР проводиться на основі попереднього ознайомлення викладача зі змістом ІНР. Можливий захист завдання шляхом усної доповіді  чи презентації студента про виконану роботу (до 5 хв.).</w:t>
      </w:r>
    </w:p>
    <w:p w:rsidR="00D35EEE" w:rsidRPr="00D35EEE" w:rsidRDefault="00D35EEE" w:rsidP="00D35EEE">
      <w:pPr>
        <w:tabs>
          <w:tab w:val="num" w:pos="-180"/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Оцінка за ІНР є обов’язковим компонентом екзаменаційної оцінки і враховується при виведенні підсумкової оцінки з навчальної дисципліни. </w:t>
      </w:r>
    </w:p>
    <w:p w:rsidR="00D35EEE" w:rsidRPr="00D35EEE" w:rsidRDefault="00D35EEE" w:rsidP="00D35EEE">
      <w:pPr>
        <w:tabs>
          <w:tab w:val="num" w:pos="-180"/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Питома вага ІНР у загальній оцінці з дисципліни, залежно від складності та змісту завдання визначається викладачем.</w:t>
      </w: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 КРИТЕРІЇ ОЦІНЮВАННЯ</w:t>
      </w:r>
    </w:p>
    <w:p w:rsidR="00843079" w:rsidRPr="005F15F6" w:rsidRDefault="00843079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D35EEE" w:rsidRPr="005F15F6" w:rsidRDefault="00D35EEE" w:rsidP="00D35EEE">
      <w:pPr>
        <w:spacing w:line="312" w:lineRule="auto"/>
        <w:ind w:firstLine="567"/>
        <w:jc w:val="both"/>
        <w:rPr>
          <w:sz w:val="10"/>
          <w:szCs w:val="10"/>
        </w:rPr>
      </w:pPr>
    </w:p>
    <w:p w:rsidR="00D35EEE" w:rsidRPr="002239D2" w:rsidRDefault="00D35EEE" w:rsidP="00D35EEE">
      <w:pPr>
        <w:spacing w:line="312" w:lineRule="auto"/>
        <w:ind w:firstLine="567"/>
        <w:jc w:val="both"/>
        <w:rPr>
          <w:sz w:val="28"/>
          <w:szCs w:val="28"/>
        </w:rPr>
      </w:pPr>
      <w:r w:rsidRPr="002239D2">
        <w:rPr>
          <w:sz w:val="28"/>
          <w:szCs w:val="28"/>
        </w:rPr>
        <w:t>Результати ІН</w:t>
      </w:r>
      <w:r w:rsidR="00C218ED">
        <w:rPr>
          <w:sz w:val="28"/>
          <w:szCs w:val="28"/>
        </w:rPr>
        <w:t>Р</w:t>
      </w:r>
      <w:r w:rsidRPr="002239D2">
        <w:rPr>
          <w:sz w:val="28"/>
          <w:szCs w:val="28"/>
        </w:rPr>
        <w:t xml:space="preserve"> оцінюються викладачем  згідно з чинною шкалою оцінювання.</w:t>
      </w:r>
    </w:p>
    <w:p w:rsidR="00D35EEE" w:rsidRPr="005F15F6" w:rsidRDefault="00D35EEE" w:rsidP="00D35EEE">
      <w:pPr>
        <w:rPr>
          <w:b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5"/>
        <w:gridCol w:w="6112"/>
        <w:gridCol w:w="1416"/>
        <w:gridCol w:w="1643"/>
      </w:tblGrid>
      <w:tr w:rsidR="001A4565" w:rsidRPr="005C2B3A" w:rsidTr="00C925B7">
        <w:tc>
          <w:tcPr>
            <w:tcW w:w="310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bCs/>
                <w:color w:val="auto"/>
              </w:rPr>
              <w:t>№ з/п</w:t>
            </w:r>
          </w:p>
        </w:tc>
        <w:tc>
          <w:tcPr>
            <w:tcW w:w="3125" w:type="pct"/>
            <w:vAlign w:val="center"/>
          </w:tcPr>
          <w:p w:rsidR="001A4565" w:rsidRPr="001A4565" w:rsidRDefault="001A4565" w:rsidP="001A4565">
            <w:pPr>
              <w:pStyle w:val="a7"/>
              <w:rPr>
                <w:i w:val="0"/>
                <w:iCs w:val="0"/>
                <w:color w:val="auto"/>
              </w:rPr>
            </w:pPr>
            <w:r w:rsidRPr="001A4565">
              <w:rPr>
                <w:i w:val="0"/>
                <w:iCs w:val="0"/>
                <w:color w:val="auto"/>
              </w:rPr>
              <w:t>Види робіт</w:t>
            </w:r>
          </w:p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</w:rPr>
              <w:t>Критерії оцінювання знань студентів</w:t>
            </w:r>
          </w:p>
        </w:tc>
        <w:tc>
          <w:tcPr>
            <w:tcW w:w="724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40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iCs/>
                <w:color w:val="auto"/>
              </w:rPr>
              <w:t>Максимальна к-ть балів</w:t>
            </w:r>
          </w:p>
        </w:tc>
      </w:tr>
      <w:tr w:rsidR="00132A96" w:rsidRPr="005C2B3A" w:rsidTr="00C925B7">
        <w:tc>
          <w:tcPr>
            <w:tcW w:w="310" w:type="pct"/>
            <w:vMerge w:val="restart"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 w:rsidRPr="005C2B3A">
              <w:rPr>
                <w:b/>
                <w:bCs/>
                <w:color w:val="auto"/>
              </w:rPr>
              <w:t>.</w:t>
            </w: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Виконання індивідуальної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132A96" w:rsidP="00D7537D">
            <w:pPr>
              <w:pStyle w:val="a6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Від</w:t>
            </w:r>
            <w:r>
              <w:rPr>
                <w:bCs/>
                <w:color w:val="auto"/>
              </w:rPr>
              <w:t xml:space="preserve"> </w:t>
            </w:r>
            <w:r w:rsidRPr="005C2B3A">
              <w:rPr>
                <w:bCs/>
                <w:color w:val="auto"/>
              </w:rPr>
              <w:t xml:space="preserve">0 до </w:t>
            </w:r>
            <w:r w:rsidR="00D7537D">
              <w:rPr>
                <w:bCs/>
                <w:color w:val="auto"/>
              </w:rPr>
              <w:t>5</w:t>
            </w:r>
          </w:p>
        </w:tc>
        <w:tc>
          <w:tcPr>
            <w:tcW w:w="840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both"/>
              <w:rPr>
                <w:bCs/>
                <w:color w:val="auto"/>
              </w:rPr>
            </w:pPr>
            <w:r w:rsidRPr="0044026E">
              <w:rPr>
                <w:color w:val="auto"/>
              </w:rPr>
              <w:t>-грунтовне вирішення проблем, відображення власної позиції щодо прийняття управлінських рішень на основі показників аналізу; наявність змістовних висновків та конкретних пропозицій щодо діяльності підприємства; своєчасне подання індивідуальної роботи; естетичність оформлення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both"/>
              <w:rPr>
                <w:bCs/>
                <w:color w:val="auto"/>
              </w:rPr>
            </w:pPr>
            <w:r w:rsidRPr="0044026E">
              <w:rPr>
                <w:color w:val="auto"/>
              </w:rPr>
              <w:t>-наявність аналітичних таблиць і висновків до них, помилки в розрахунках, що спричиняють  неправильні висновки та викривлюють пропозиції щодо покращення діяльності підприємства; несвоєчасне та неповне подання індивідуальної роботи; наявність виправлень та неестетичне оформлення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44026E" w:rsidRDefault="00132A96" w:rsidP="00551ED5">
            <w:pPr>
              <w:pStyle w:val="a6"/>
              <w:jc w:val="both"/>
              <w:rPr>
                <w:color w:val="auto"/>
              </w:rPr>
            </w:pPr>
            <w:r w:rsidRPr="0044026E">
              <w:rPr>
                <w:color w:val="auto"/>
              </w:rPr>
              <w:t>-відсутність виконаної індивідуальної роботи у встановлені терміни</w:t>
            </w:r>
          </w:p>
        </w:tc>
        <w:tc>
          <w:tcPr>
            <w:tcW w:w="724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</w:tbl>
    <w:p w:rsidR="00D35EEE" w:rsidRPr="005F15F6" w:rsidRDefault="00D35EEE" w:rsidP="00D35EEE">
      <w:pPr>
        <w:rPr>
          <w:b/>
        </w:rPr>
      </w:pPr>
    </w:p>
    <w:p w:rsidR="006B484F" w:rsidRDefault="006B484F"/>
    <w:sectPr w:rsidR="006B484F" w:rsidSect="00E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E2D"/>
    <w:multiLevelType w:val="hybridMultilevel"/>
    <w:tmpl w:val="8EBAF310"/>
    <w:lvl w:ilvl="0" w:tplc="BE94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5370B"/>
    <w:multiLevelType w:val="multilevel"/>
    <w:tmpl w:val="5B4A787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10D02D8F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E508F0"/>
    <w:multiLevelType w:val="hybridMultilevel"/>
    <w:tmpl w:val="1A463060"/>
    <w:lvl w:ilvl="0" w:tplc="FD18100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EB5E04CA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24201084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C602BA"/>
    <w:multiLevelType w:val="hybridMultilevel"/>
    <w:tmpl w:val="1FC64312"/>
    <w:lvl w:ilvl="0" w:tplc="1D9E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D52422"/>
    <w:multiLevelType w:val="hybridMultilevel"/>
    <w:tmpl w:val="F6E8C084"/>
    <w:lvl w:ilvl="0" w:tplc="F000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F1693"/>
    <w:multiLevelType w:val="hybridMultilevel"/>
    <w:tmpl w:val="CA9C4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67138F"/>
    <w:multiLevelType w:val="hybridMultilevel"/>
    <w:tmpl w:val="FE6ADBC4"/>
    <w:lvl w:ilvl="0" w:tplc="FD7E5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92E1F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6133D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F2E3CE5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092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394464"/>
    <w:multiLevelType w:val="hybridMultilevel"/>
    <w:tmpl w:val="62E41EB8"/>
    <w:lvl w:ilvl="0" w:tplc="3180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696B72"/>
    <w:multiLevelType w:val="hybridMultilevel"/>
    <w:tmpl w:val="836A1190"/>
    <w:lvl w:ilvl="0" w:tplc="B288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154E7D"/>
    <w:multiLevelType w:val="hybridMultilevel"/>
    <w:tmpl w:val="0F825458"/>
    <w:lvl w:ilvl="0" w:tplc="4BC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7265E"/>
    <w:multiLevelType w:val="hybridMultilevel"/>
    <w:tmpl w:val="F5F8EAFC"/>
    <w:lvl w:ilvl="0" w:tplc="3E8C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B4625"/>
    <w:multiLevelType w:val="hybridMultilevel"/>
    <w:tmpl w:val="E6084B3A"/>
    <w:lvl w:ilvl="0" w:tplc="AE40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176951"/>
    <w:multiLevelType w:val="hybridMultilevel"/>
    <w:tmpl w:val="5A18D8FC"/>
    <w:lvl w:ilvl="0" w:tplc="3306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21"/>
  </w:num>
  <w:num w:numId="13">
    <w:abstractNumId w:val="7"/>
  </w:num>
  <w:num w:numId="14">
    <w:abstractNumId w:val="6"/>
  </w:num>
  <w:num w:numId="15">
    <w:abstractNumId w:val="20"/>
  </w:num>
  <w:num w:numId="16">
    <w:abstractNumId w:val="5"/>
  </w:num>
  <w:num w:numId="17">
    <w:abstractNumId w:val="11"/>
  </w:num>
  <w:num w:numId="18">
    <w:abstractNumId w:val="18"/>
  </w:num>
  <w:num w:numId="19">
    <w:abstractNumId w:val="13"/>
  </w:num>
  <w:num w:numId="20">
    <w:abstractNumId w:val="8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4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57E3"/>
    <w:rsid w:val="000175B6"/>
    <w:rsid w:val="00017A9B"/>
    <w:rsid w:val="00020064"/>
    <w:rsid w:val="00020191"/>
    <w:rsid w:val="000217D5"/>
    <w:rsid w:val="000226D6"/>
    <w:rsid w:val="000232DD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6B8E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01C2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05C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004"/>
    <w:rsid w:val="000E1714"/>
    <w:rsid w:val="000E325E"/>
    <w:rsid w:val="000E5FEC"/>
    <w:rsid w:val="000E7006"/>
    <w:rsid w:val="000F0916"/>
    <w:rsid w:val="000F23FD"/>
    <w:rsid w:val="000F2A29"/>
    <w:rsid w:val="000F2CC7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23E"/>
    <w:rsid w:val="001067FD"/>
    <w:rsid w:val="001102A8"/>
    <w:rsid w:val="00110976"/>
    <w:rsid w:val="00110F7F"/>
    <w:rsid w:val="00112354"/>
    <w:rsid w:val="00113DE3"/>
    <w:rsid w:val="00113FEE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2A96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475F7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6F95"/>
    <w:rsid w:val="001776FF"/>
    <w:rsid w:val="00177D76"/>
    <w:rsid w:val="00177DAD"/>
    <w:rsid w:val="00180AC2"/>
    <w:rsid w:val="00180D44"/>
    <w:rsid w:val="00180F4B"/>
    <w:rsid w:val="001824C4"/>
    <w:rsid w:val="00182864"/>
    <w:rsid w:val="00183C2A"/>
    <w:rsid w:val="0018549D"/>
    <w:rsid w:val="00185D46"/>
    <w:rsid w:val="00186427"/>
    <w:rsid w:val="00187CC4"/>
    <w:rsid w:val="00187E31"/>
    <w:rsid w:val="001907EC"/>
    <w:rsid w:val="0019222E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4565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4D10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345F"/>
    <w:rsid w:val="001F46AB"/>
    <w:rsid w:val="001F4F02"/>
    <w:rsid w:val="00200248"/>
    <w:rsid w:val="002009B8"/>
    <w:rsid w:val="00201473"/>
    <w:rsid w:val="00201E28"/>
    <w:rsid w:val="00201F92"/>
    <w:rsid w:val="00202ABC"/>
    <w:rsid w:val="0020442C"/>
    <w:rsid w:val="0020483C"/>
    <w:rsid w:val="00204EEE"/>
    <w:rsid w:val="002050F9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39D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10E2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30EE"/>
    <w:rsid w:val="0029438F"/>
    <w:rsid w:val="00295249"/>
    <w:rsid w:val="002953A7"/>
    <w:rsid w:val="00295E09"/>
    <w:rsid w:val="00296610"/>
    <w:rsid w:val="00297191"/>
    <w:rsid w:val="00297FF8"/>
    <w:rsid w:val="002A1F34"/>
    <w:rsid w:val="002A3715"/>
    <w:rsid w:val="002A3E02"/>
    <w:rsid w:val="002A44E3"/>
    <w:rsid w:val="002A4633"/>
    <w:rsid w:val="002A485A"/>
    <w:rsid w:val="002A53EC"/>
    <w:rsid w:val="002A7645"/>
    <w:rsid w:val="002B238F"/>
    <w:rsid w:val="002B2AC7"/>
    <w:rsid w:val="002B2F1A"/>
    <w:rsid w:val="002B356C"/>
    <w:rsid w:val="002B3891"/>
    <w:rsid w:val="002B3FC6"/>
    <w:rsid w:val="002B4015"/>
    <w:rsid w:val="002B5D3F"/>
    <w:rsid w:val="002B664D"/>
    <w:rsid w:val="002B6F36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0A5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D39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17914"/>
    <w:rsid w:val="00320BFA"/>
    <w:rsid w:val="003211D8"/>
    <w:rsid w:val="003216F2"/>
    <w:rsid w:val="00321E95"/>
    <w:rsid w:val="00322BBD"/>
    <w:rsid w:val="00322D95"/>
    <w:rsid w:val="00324212"/>
    <w:rsid w:val="00324FBD"/>
    <w:rsid w:val="00325010"/>
    <w:rsid w:val="00325247"/>
    <w:rsid w:val="00325615"/>
    <w:rsid w:val="00325DB2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77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900"/>
    <w:rsid w:val="00371B2D"/>
    <w:rsid w:val="00371D58"/>
    <w:rsid w:val="003720EE"/>
    <w:rsid w:val="00372722"/>
    <w:rsid w:val="00373E3A"/>
    <w:rsid w:val="0037419B"/>
    <w:rsid w:val="0037763F"/>
    <w:rsid w:val="0037785F"/>
    <w:rsid w:val="00380074"/>
    <w:rsid w:val="003805DD"/>
    <w:rsid w:val="00380F35"/>
    <w:rsid w:val="00381246"/>
    <w:rsid w:val="00381767"/>
    <w:rsid w:val="00381864"/>
    <w:rsid w:val="00381F50"/>
    <w:rsid w:val="003822F9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6AFA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4EB0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2D19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907"/>
    <w:rsid w:val="00465B36"/>
    <w:rsid w:val="00465E5A"/>
    <w:rsid w:val="00466534"/>
    <w:rsid w:val="0046695E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8CF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1E44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32D"/>
    <w:rsid w:val="004C6670"/>
    <w:rsid w:val="004C689D"/>
    <w:rsid w:val="004D11FD"/>
    <w:rsid w:val="004D48F3"/>
    <w:rsid w:val="004D54A2"/>
    <w:rsid w:val="004D6084"/>
    <w:rsid w:val="004D650B"/>
    <w:rsid w:val="004D6B53"/>
    <w:rsid w:val="004D78EF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1ABA"/>
    <w:rsid w:val="004F22BE"/>
    <w:rsid w:val="004F23C5"/>
    <w:rsid w:val="004F27C1"/>
    <w:rsid w:val="004F2F8C"/>
    <w:rsid w:val="004F6168"/>
    <w:rsid w:val="004F71D6"/>
    <w:rsid w:val="00501F89"/>
    <w:rsid w:val="0050245B"/>
    <w:rsid w:val="005029B2"/>
    <w:rsid w:val="00503DE7"/>
    <w:rsid w:val="00503DEA"/>
    <w:rsid w:val="00504F2B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E1C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3767A"/>
    <w:rsid w:val="00540197"/>
    <w:rsid w:val="00540A7B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187"/>
    <w:rsid w:val="00570630"/>
    <w:rsid w:val="00571918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0E63"/>
    <w:rsid w:val="005912DE"/>
    <w:rsid w:val="00591961"/>
    <w:rsid w:val="00591CD1"/>
    <w:rsid w:val="00592FB6"/>
    <w:rsid w:val="00593290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3A79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134"/>
    <w:rsid w:val="005D6D45"/>
    <w:rsid w:val="005D714D"/>
    <w:rsid w:val="005E0A7D"/>
    <w:rsid w:val="005E140E"/>
    <w:rsid w:val="005E1809"/>
    <w:rsid w:val="005E2268"/>
    <w:rsid w:val="005E2427"/>
    <w:rsid w:val="005E2709"/>
    <w:rsid w:val="005E3005"/>
    <w:rsid w:val="005E361C"/>
    <w:rsid w:val="005E4F94"/>
    <w:rsid w:val="005E6EE7"/>
    <w:rsid w:val="005E7B60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409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197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1EDB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A7369"/>
    <w:rsid w:val="006B0458"/>
    <w:rsid w:val="006B1D6F"/>
    <w:rsid w:val="006B2260"/>
    <w:rsid w:val="006B23F7"/>
    <w:rsid w:val="006B398E"/>
    <w:rsid w:val="006B39D1"/>
    <w:rsid w:val="006B484F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2D0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643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1A7"/>
    <w:rsid w:val="00710424"/>
    <w:rsid w:val="00710EC3"/>
    <w:rsid w:val="007114BA"/>
    <w:rsid w:val="00712CD7"/>
    <w:rsid w:val="007143D6"/>
    <w:rsid w:val="0071508C"/>
    <w:rsid w:val="0071612F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1C6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3AA4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1FD4"/>
    <w:rsid w:val="007923CE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408F"/>
    <w:rsid w:val="007A55D1"/>
    <w:rsid w:val="007A5B5B"/>
    <w:rsid w:val="007A5DAC"/>
    <w:rsid w:val="007A7A8E"/>
    <w:rsid w:val="007B0204"/>
    <w:rsid w:val="007B0456"/>
    <w:rsid w:val="007B1143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7D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1B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55B"/>
    <w:rsid w:val="008228AE"/>
    <w:rsid w:val="00822C27"/>
    <w:rsid w:val="00823169"/>
    <w:rsid w:val="00823CDA"/>
    <w:rsid w:val="00823E69"/>
    <w:rsid w:val="00824004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15B8"/>
    <w:rsid w:val="00831BD8"/>
    <w:rsid w:val="00832034"/>
    <w:rsid w:val="00834611"/>
    <w:rsid w:val="00835D78"/>
    <w:rsid w:val="00836080"/>
    <w:rsid w:val="008360E4"/>
    <w:rsid w:val="00836205"/>
    <w:rsid w:val="00840300"/>
    <w:rsid w:val="00841834"/>
    <w:rsid w:val="00841AD7"/>
    <w:rsid w:val="00843079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69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28F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1C29"/>
    <w:rsid w:val="00892B8D"/>
    <w:rsid w:val="0089306D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369"/>
    <w:rsid w:val="008A47A9"/>
    <w:rsid w:val="008A5731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6CE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8F7B8B"/>
    <w:rsid w:val="009000E6"/>
    <w:rsid w:val="009001DB"/>
    <w:rsid w:val="00900D17"/>
    <w:rsid w:val="00900F87"/>
    <w:rsid w:val="009013D4"/>
    <w:rsid w:val="00901939"/>
    <w:rsid w:val="009037DD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34A0"/>
    <w:rsid w:val="0093602E"/>
    <w:rsid w:val="0094126D"/>
    <w:rsid w:val="00941CAA"/>
    <w:rsid w:val="00942192"/>
    <w:rsid w:val="009428EE"/>
    <w:rsid w:val="00942990"/>
    <w:rsid w:val="00943364"/>
    <w:rsid w:val="009439DB"/>
    <w:rsid w:val="00944F2A"/>
    <w:rsid w:val="00945345"/>
    <w:rsid w:val="00945B85"/>
    <w:rsid w:val="009460EF"/>
    <w:rsid w:val="00947BB5"/>
    <w:rsid w:val="00947BDE"/>
    <w:rsid w:val="009535D6"/>
    <w:rsid w:val="00953B40"/>
    <w:rsid w:val="0095461C"/>
    <w:rsid w:val="00956F78"/>
    <w:rsid w:val="009572C1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70D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5B1E"/>
    <w:rsid w:val="00986F2A"/>
    <w:rsid w:val="00987EDA"/>
    <w:rsid w:val="00990331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0A01"/>
    <w:rsid w:val="009C1402"/>
    <w:rsid w:val="009C184A"/>
    <w:rsid w:val="009C2030"/>
    <w:rsid w:val="009C372B"/>
    <w:rsid w:val="009C3A02"/>
    <w:rsid w:val="009C3A31"/>
    <w:rsid w:val="009C54B8"/>
    <w:rsid w:val="009C577C"/>
    <w:rsid w:val="009C6601"/>
    <w:rsid w:val="009C717E"/>
    <w:rsid w:val="009D2F44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E7C8D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BA3"/>
    <w:rsid w:val="00A17E3B"/>
    <w:rsid w:val="00A202F1"/>
    <w:rsid w:val="00A203FC"/>
    <w:rsid w:val="00A22021"/>
    <w:rsid w:val="00A239DB"/>
    <w:rsid w:val="00A23DFC"/>
    <w:rsid w:val="00A24842"/>
    <w:rsid w:val="00A2562F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C5C"/>
    <w:rsid w:val="00A66FE0"/>
    <w:rsid w:val="00A67F0A"/>
    <w:rsid w:val="00A70F08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3B33"/>
    <w:rsid w:val="00AA3D28"/>
    <w:rsid w:val="00AA3F82"/>
    <w:rsid w:val="00AA4364"/>
    <w:rsid w:val="00AA4C64"/>
    <w:rsid w:val="00AA5265"/>
    <w:rsid w:val="00AA63E1"/>
    <w:rsid w:val="00AA6697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100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6B1"/>
    <w:rsid w:val="00AF69BE"/>
    <w:rsid w:val="00B00C88"/>
    <w:rsid w:val="00B01114"/>
    <w:rsid w:val="00B06F90"/>
    <w:rsid w:val="00B119FA"/>
    <w:rsid w:val="00B11F01"/>
    <w:rsid w:val="00B1340D"/>
    <w:rsid w:val="00B13BA0"/>
    <w:rsid w:val="00B147CE"/>
    <w:rsid w:val="00B15253"/>
    <w:rsid w:val="00B16B3F"/>
    <w:rsid w:val="00B172BA"/>
    <w:rsid w:val="00B20662"/>
    <w:rsid w:val="00B21740"/>
    <w:rsid w:val="00B241E9"/>
    <w:rsid w:val="00B24BF8"/>
    <w:rsid w:val="00B26625"/>
    <w:rsid w:val="00B2685A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171E"/>
    <w:rsid w:val="00B7279C"/>
    <w:rsid w:val="00B73F34"/>
    <w:rsid w:val="00B74356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1E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5ED"/>
    <w:rsid w:val="00BC3D21"/>
    <w:rsid w:val="00BC410A"/>
    <w:rsid w:val="00BC57B0"/>
    <w:rsid w:val="00BC5D99"/>
    <w:rsid w:val="00BC7377"/>
    <w:rsid w:val="00BD1F13"/>
    <w:rsid w:val="00BD2599"/>
    <w:rsid w:val="00BD2793"/>
    <w:rsid w:val="00BD3F57"/>
    <w:rsid w:val="00BD4831"/>
    <w:rsid w:val="00BD4DBD"/>
    <w:rsid w:val="00BD583A"/>
    <w:rsid w:val="00BD59D7"/>
    <w:rsid w:val="00BE058B"/>
    <w:rsid w:val="00BE231F"/>
    <w:rsid w:val="00BE2CE0"/>
    <w:rsid w:val="00BE364A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81C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8ED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68D"/>
    <w:rsid w:val="00C44F82"/>
    <w:rsid w:val="00C4503C"/>
    <w:rsid w:val="00C462DE"/>
    <w:rsid w:val="00C46D79"/>
    <w:rsid w:val="00C47A34"/>
    <w:rsid w:val="00C504C6"/>
    <w:rsid w:val="00C50A93"/>
    <w:rsid w:val="00C523DB"/>
    <w:rsid w:val="00C52734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75827"/>
    <w:rsid w:val="00C76253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25B7"/>
    <w:rsid w:val="00C930B5"/>
    <w:rsid w:val="00C93235"/>
    <w:rsid w:val="00C93B77"/>
    <w:rsid w:val="00C94CC5"/>
    <w:rsid w:val="00C973F0"/>
    <w:rsid w:val="00CA214A"/>
    <w:rsid w:val="00CA2842"/>
    <w:rsid w:val="00CA42E1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20F"/>
    <w:rsid w:val="00CB74C7"/>
    <w:rsid w:val="00CB7ED1"/>
    <w:rsid w:val="00CC0BFC"/>
    <w:rsid w:val="00CC4A17"/>
    <w:rsid w:val="00CC56C4"/>
    <w:rsid w:val="00CC7A31"/>
    <w:rsid w:val="00CD1049"/>
    <w:rsid w:val="00CD1F9A"/>
    <w:rsid w:val="00CD3AFD"/>
    <w:rsid w:val="00CD4D8D"/>
    <w:rsid w:val="00CD66DB"/>
    <w:rsid w:val="00CD70C1"/>
    <w:rsid w:val="00CD7E88"/>
    <w:rsid w:val="00CE0B42"/>
    <w:rsid w:val="00CE0F38"/>
    <w:rsid w:val="00CE1BC6"/>
    <w:rsid w:val="00CE204E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BB4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2CE2"/>
    <w:rsid w:val="00D333EE"/>
    <w:rsid w:val="00D33C74"/>
    <w:rsid w:val="00D33D0A"/>
    <w:rsid w:val="00D341AE"/>
    <w:rsid w:val="00D35EEE"/>
    <w:rsid w:val="00D35FD2"/>
    <w:rsid w:val="00D3636D"/>
    <w:rsid w:val="00D37AB0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11C"/>
    <w:rsid w:val="00D67361"/>
    <w:rsid w:val="00D6770C"/>
    <w:rsid w:val="00D70271"/>
    <w:rsid w:val="00D702D4"/>
    <w:rsid w:val="00D70802"/>
    <w:rsid w:val="00D70B42"/>
    <w:rsid w:val="00D7191C"/>
    <w:rsid w:val="00D72805"/>
    <w:rsid w:val="00D7537D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2964"/>
    <w:rsid w:val="00D94830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7AC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ACF"/>
    <w:rsid w:val="00DF6EBE"/>
    <w:rsid w:val="00DF6FB2"/>
    <w:rsid w:val="00DF74C4"/>
    <w:rsid w:val="00DF7875"/>
    <w:rsid w:val="00DF78C1"/>
    <w:rsid w:val="00E00636"/>
    <w:rsid w:val="00E02B89"/>
    <w:rsid w:val="00E0314F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070B"/>
    <w:rsid w:val="00E316D9"/>
    <w:rsid w:val="00E32DB6"/>
    <w:rsid w:val="00E33FD5"/>
    <w:rsid w:val="00E36B33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6704E"/>
    <w:rsid w:val="00E7034A"/>
    <w:rsid w:val="00E716F1"/>
    <w:rsid w:val="00E72596"/>
    <w:rsid w:val="00E7291B"/>
    <w:rsid w:val="00E72D88"/>
    <w:rsid w:val="00E731ED"/>
    <w:rsid w:val="00E7429B"/>
    <w:rsid w:val="00E74752"/>
    <w:rsid w:val="00E749A4"/>
    <w:rsid w:val="00E74CFE"/>
    <w:rsid w:val="00E74E2F"/>
    <w:rsid w:val="00E76F9F"/>
    <w:rsid w:val="00E77365"/>
    <w:rsid w:val="00E8170C"/>
    <w:rsid w:val="00E81F44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D31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4E4C"/>
    <w:rsid w:val="00EB6C4B"/>
    <w:rsid w:val="00EB74C9"/>
    <w:rsid w:val="00EB7865"/>
    <w:rsid w:val="00EB79DD"/>
    <w:rsid w:val="00EC0701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1693"/>
    <w:rsid w:val="00EE2299"/>
    <w:rsid w:val="00EE2EC7"/>
    <w:rsid w:val="00EE30A9"/>
    <w:rsid w:val="00EE4501"/>
    <w:rsid w:val="00EE49D1"/>
    <w:rsid w:val="00EE6FCA"/>
    <w:rsid w:val="00EE717E"/>
    <w:rsid w:val="00EE73C8"/>
    <w:rsid w:val="00EF0DE7"/>
    <w:rsid w:val="00EF1D82"/>
    <w:rsid w:val="00EF398D"/>
    <w:rsid w:val="00EF3EB2"/>
    <w:rsid w:val="00EF77A6"/>
    <w:rsid w:val="00F01C18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6FC"/>
    <w:rsid w:val="00F40990"/>
    <w:rsid w:val="00F40CC5"/>
    <w:rsid w:val="00F41DEB"/>
    <w:rsid w:val="00F420E6"/>
    <w:rsid w:val="00F4250E"/>
    <w:rsid w:val="00F429A0"/>
    <w:rsid w:val="00F42FB7"/>
    <w:rsid w:val="00F4367B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6F8F"/>
    <w:rsid w:val="00F57D05"/>
    <w:rsid w:val="00F57E1E"/>
    <w:rsid w:val="00F60E97"/>
    <w:rsid w:val="00F63914"/>
    <w:rsid w:val="00F63DCE"/>
    <w:rsid w:val="00F64002"/>
    <w:rsid w:val="00F646AA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19CE"/>
    <w:rsid w:val="00F93CA8"/>
    <w:rsid w:val="00F946BD"/>
    <w:rsid w:val="00F95DF3"/>
    <w:rsid w:val="00F95FB3"/>
    <w:rsid w:val="00F96CE6"/>
    <w:rsid w:val="00F96FE6"/>
    <w:rsid w:val="00FA0283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444"/>
    <w:rsid w:val="00FB3604"/>
    <w:rsid w:val="00FB5983"/>
    <w:rsid w:val="00FB59C9"/>
    <w:rsid w:val="00FB606F"/>
    <w:rsid w:val="00FB7838"/>
    <w:rsid w:val="00FB7DEB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F28"/>
    <w:rsid w:val="00FF3025"/>
    <w:rsid w:val="00FF4882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3AA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53AA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AA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53A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аголовок 1"/>
    <w:basedOn w:val="a"/>
    <w:next w:val="a"/>
    <w:rsid w:val="00D35EEE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character" w:styleId="a3">
    <w:name w:val="Hyperlink"/>
    <w:basedOn w:val="a0"/>
    <w:uiPriority w:val="99"/>
    <w:rsid w:val="00D35EEE"/>
    <w:rPr>
      <w:color w:val="0000FF"/>
      <w:u w:val="single"/>
    </w:rPr>
  </w:style>
  <w:style w:type="paragraph" w:styleId="a4">
    <w:name w:val="Normal (Web)"/>
    <w:basedOn w:val="a"/>
    <w:uiPriority w:val="99"/>
    <w:rsid w:val="00D35EE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35EEE"/>
  </w:style>
  <w:style w:type="character" w:customStyle="1" w:styleId="rvts9">
    <w:name w:val="rvts9"/>
    <w:basedOn w:val="a0"/>
    <w:rsid w:val="00D35EEE"/>
  </w:style>
  <w:style w:type="paragraph" w:styleId="a5">
    <w:name w:val="List Paragraph"/>
    <w:basedOn w:val="a"/>
    <w:uiPriority w:val="34"/>
    <w:qFormat/>
    <w:rsid w:val="00D35EEE"/>
    <w:pPr>
      <w:suppressAutoHyphens w:val="0"/>
      <w:ind w:left="720"/>
      <w:contextualSpacing/>
    </w:pPr>
    <w:rPr>
      <w:sz w:val="20"/>
      <w:lang w:val="ru-RU" w:eastAsia="ru-RU"/>
    </w:rPr>
  </w:style>
  <w:style w:type="character" w:customStyle="1" w:styleId="rvts23">
    <w:name w:val="rvts23"/>
    <w:basedOn w:val="a0"/>
    <w:rsid w:val="00D35EEE"/>
  </w:style>
  <w:style w:type="character" w:customStyle="1" w:styleId="rvts44">
    <w:name w:val="rvts44"/>
    <w:basedOn w:val="a0"/>
    <w:rsid w:val="00D35EEE"/>
  </w:style>
  <w:style w:type="paragraph" w:customStyle="1" w:styleId="a6">
    <w:name w:val="Содержимое таблицы"/>
    <w:basedOn w:val="a"/>
    <w:rsid w:val="00843079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4">
    <w:name w:val="заголовок 4"/>
    <w:basedOn w:val="a"/>
    <w:next w:val="a"/>
    <w:rsid w:val="001A4565"/>
    <w:pPr>
      <w:keepNext/>
      <w:suppressAutoHyphens w:val="0"/>
    </w:pPr>
    <w:rPr>
      <w:b/>
      <w:sz w:val="20"/>
      <w:lang w:val="ru-RU" w:eastAsia="ru-RU"/>
    </w:rPr>
  </w:style>
  <w:style w:type="paragraph" w:customStyle="1" w:styleId="a7">
    <w:name w:val="Заголовок таблицы"/>
    <w:basedOn w:val="a6"/>
    <w:rsid w:val="001A4565"/>
    <w:pPr>
      <w:jc w:val="center"/>
    </w:pPr>
    <w:rPr>
      <w:b/>
      <w:bCs/>
      <w:i/>
      <w:iCs/>
    </w:rPr>
  </w:style>
  <w:style w:type="paragraph" w:styleId="2">
    <w:name w:val="Body Text 2"/>
    <w:basedOn w:val="a"/>
    <w:link w:val="20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147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47CE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147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0">
    <w:name w:val="Обычный1"/>
    <w:rsid w:val="00B147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3AA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53AA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AA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53A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аголовок 1"/>
    <w:basedOn w:val="a"/>
    <w:next w:val="a"/>
    <w:rsid w:val="00D35EEE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character" w:styleId="a3">
    <w:name w:val="Hyperlink"/>
    <w:basedOn w:val="a0"/>
    <w:uiPriority w:val="99"/>
    <w:rsid w:val="00D35EEE"/>
    <w:rPr>
      <w:color w:val="0000FF"/>
      <w:u w:val="single"/>
    </w:rPr>
  </w:style>
  <w:style w:type="paragraph" w:styleId="a4">
    <w:name w:val="Normal (Web)"/>
    <w:basedOn w:val="a"/>
    <w:uiPriority w:val="99"/>
    <w:rsid w:val="00D35EE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35EEE"/>
  </w:style>
  <w:style w:type="character" w:customStyle="1" w:styleId="rvts9">
    <w:name w:val="rvts9"/>
    <w:basedOn w:val="a0"/>
    <w:rsid w:val="00D35EEE"/>
  </w:style>
  <w:style w:type="paragraph" w:styleId="a5">
    <w:name w:val="List Paragraph"/>
    <w:basedOn w:val="a"/>
    <w:uiPriority w:val="34"/>
    <w:qFormat/>
    <w:rsid w:val="00D35EEE"/>
    <w:pPr>
      <w:suppressAutoHyphens w:val="0"/>
      <w:ind w:left="720"/>
      <w:contextualSpacing/>
    </w:pPr>
    <w:rPr>
      <w:sz w:val="20"/>
      <w:lang w:val="ru-RU" w:eastAsia="ru-RU"/>
    </w:rPr>
  </w:style>
  <w:style w:type="character" w:customStyle="1" w:styleId="rvts23">
    <w:name w:val="rvts23"/>
    <w:basedOn w:val="a0"/>
    <w:rsid w:val="00D35EEE"/>
  </w:style>
  <w:style w:type="character" w:customStyle="1" w:styleId="rvts44">
    <w:name w:val="rvts44"/>
    <w:basedOn w:val="a0"/>
    <w:rsid w:val="00D35EEE"/>
  </w:style>
  <w:style w:type="paragraph" w:customStyle="1" w:styleId="a6">
    <w:name w:val="Содержимое таблицы"/>
    <w:basedOn w:val="a"/>
    <w:rsid w:val="00843079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4">
    <w:name w:val="заголовок 4"/>
    <w:basedOn w:val="a"/>
    <w:next w:val="a"/>
    <w:rsid w:val="001A4565"/>
    <w:pPr>
      <w:keepNext/>
      <w:suppressAutoHyphens w:val="0"/>
    </w:pPr>
    <w:rPr>
      <w:b/>
      <w:sz w:val="20"/>
      <w:lang w:val="ru-RU" w:eastAsia="ru-RU"/>
    </w:rPr>
  </w:style>
  <w:style w:type="paragraph" w:customStyle="1" w:styleId="a7">
    <w:name w:val="Заголовок таблицы"/>
    <w:basedOn w:val="a6"/>
    <w:rsid w:val="001A4565"/>
    <w:pPr>
      <w:jc w:val="center"/>
    </w:pPr>
    <w:rPr>
      <w:b/>
      <w:bCs/>
      <w:i/>
      <w:iCs/>
    </w:rPr>
  </w:style>
  <w:style w:type="paragraph" w:styleId="2">
    <w:name w:val="Body Text 2"/>
    <w:basedOn w:val="a"/>
    <w:link w:val="20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147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47CE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147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0">
    <w:name w:val="Обычный1"/>
    <w:rsid w:val="00B147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800-19" TargetMode="External"/><Relationship Id="rId13" Type="http://schemas.openxmlformats.org/officeDocument/2006/relationships/hyperlink" Target="http://www.dkrs.gov.ua/kru/uk/publish/article/130714" TargetMode="External"/><Relationship Id="rId18" Type="http://schemas.openxmlformats.org/officeDocument/2006/relationships/hyperlink" Target="http://www.rada.gov.u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om.ua" TargetMode="External"/><Relationship Id="rId7" Type="http://schemas.openxmlformats.org/officeDocument/2006/relationships/hyperlink" Target="http://zakon5.rada.gov.ua/laws/show/1670-19/paran6" TargetMode="External"/><Relationship Id="rId12" Type="http://schemas.openxmlformats.org/officeDocument/2006/relationships/hyperlink" Target="http://www.dkrs.gov.ua/kru/uk/publish/article/130718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.nbuv.gov.ua/portal/libuk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krs.gov.ua/kru/uk/publish/article/34359" TargetMode="External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krs.gov.ua/kru/uk/publish/article/130506" TargetMode="External"/><Relationship Id="rId24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krs.gov.ua/kru/uk/publish/article/84560" TargetMode="External"/><Relationship Id="rId23" Type="http://schemas.openxmlformats.org/officeDocument/2006/relationships/hyperlink" Target="http://com.ua" TargetMode="External"/><Relationship Id="rId10" Type="http://schemas.openxmlformats.org/officeDocument/2006/relationships/hyperlink" Target="http://dkrs.kmu.gov.ua/kru/doccatalog/document?id=135259" TargetMode="External"/><Relationship Id="rId19" Type="http://schemas.openxmlformats.org/officeDocument/2006/relationships/hyperlink" Target="http://www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5.78.68.73/kru/uk/publish/article/34656" TargetMode="External"/><Relationship Id="rId14" Type="http://schemas.openxmlformats.org/officeDocument/2006/relationships/hyperlink" Target="http://www.dkrs.gov.ua/kru/uk/publish/article/130716" TargetMode="External"/><Relationship Id="rId22" Type="http://schemas.openxmlformats.org/officeDocument/2006/relationships/hyperlink" Target="http://ww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7403</Words>
  <Characters>4221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Зоряна</cp:lastModifiedBy>
  <cp:revision>2</cp:revision>
  <dcterms:created xsi:type="dcterms:W3CDTF">2018-02-01T08:57:00Z</dcterms:created>
  <dcterms:modified xsi:type="dcterms:W3CDTF">2018-02-01T08:57:00Z</dcterms:modified>
</cp:coreProperties>
</file>