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  <w:r w:rsidRPr="00E00C22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-289560</wp:posOffset>
                </wp:positionV>
                <wp:extent cx="55659" cy="8134184"/>
                <wp:effectExtent l="19050" t="19050" r="4000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659" cy="8134184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40E828" id="Прямая соединительная линия 4" o:spid="_x0000_s1026" style="position:absolute;flip:x 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05pt,-22.8pt" to="32.45pt,6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" strokeweight="4pt">
                <v:stroke linestyle="thinThick"/>
              </v:line>
            </w:pict>
          </mc:Fallback>
        </mc:AlternateContent>
      </w:r>
      <w:r w:rsidRPr="00E00C22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-652780</wp:posOffset>
            </wp:positionH>
            <wp:positionV relativeFrom="margin">
              <wp:posOffset>-9525</wp:posOffset>
            </wp:positionV>
            <wp:extent cx="1100455" cy="1528445"/>
            <wp:effectExtent l="0" t="0" r="4445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C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-102235</wp:posOffset>
                </wp:positionV>
                <wp:extent cx="5282565" cy="9029700"/>
                <wp:effectExtent l="0" t="0" r="0" b="0"/>
                <wp:wrapNone/>
                <wp:docPr id="2" name="Прямоугольник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256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FD" w:rsidRDefault="007D20FD" w:rsidP="000128C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D20FD" w:rsidRPr="006D7D43" w:rsidRDefault="007D20FD" w:rsidP="000128C8">
                            <w:pPr>
                              <w:pStyle w:val="3"/>
                              <w:keepNext w:val="0"/>
                              <w:numPr>
                                <w:ilvl w:val="2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D7D4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7D20FD" w:rsidRPr="006D7D43" w:rsidRDefault="007D20FD" w:rsidP="000128C8">
                            <w:pPr>
                              <w:pStyle w:val="7"/>
                              <w:numPr>
                                <w:ilvl w:val="6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D7D43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7D20FD" w:rsidRPr="00B06A91" w:rsidRDefault="007D20FD" w:rsidP="000128C8">
                            <w:pPr>
                              <w:pStyle w:val="6"/>
                              <w:numPr>
                                <w:ilvl w:val="5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</w:pPr>
                            <w:r w:rsidRPr="00B06A91">
                              <w:rPr>
                                <w:sz w:val="24"/>
                                <w:szCs w:val="24"/>
                              </w:rPr>
                              <w:t>ФАКУЛЬТЕТ УПРАВЛІННЯ ФІНАНСАМИ ТА БІЗНЕСУ</w:t>
                            </w:r>
                          </w:p>
                          <w:p w:rsidR="007D20FD" w:rsidRPr="00CA540E" w:rsidRDefault="007D20FD" w:rsidP="000128C8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22651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13"/>
                              <w:gridCol w:w="7738"/>
                            </w:tblGrid>
                            <w:tr w:rsidR="007D20FD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7D20FD" w:rsidRPr="00CF4DF1" w:rsidRDefault="007D20FD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D20FD" w:rsidRPr="00CF4DF1" w:rsidRDefault="007D20FD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D20FD" w:rsidRPr="00CF4DF1" w:rsidRDefault="007D20FD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7D20FD" w:rsidRPr="00CF4DF1" w:rsidRDefault="007D20FD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D20FD" w:rsidRPr="00CF4DF1" w:rsidRDefault="007D20FD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D20FD" w:rsidRPr="00CF4DF1" w:rsidRDefault="007D20FD" w:rsidP="00AD32FB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D20FD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7D20FD" w:rsidRPr="00CF4DF1" w:rsidRDefault="007D20FD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В.о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. декана</w:t>
                                  </w:r>
                                </w:p>
                                <w:p w:rsidR="007D20FD" w:rsidRPr="00CF4DF1" w:rsidRDefault="007D20FD" w:rsidP="00AD32FB">
                                  <w:pPr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___________________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доц.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7D20FD" w:rsidRPr="00CF4DF1" w:rsidRDefault="007D20FD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D20FD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7D20FD" w:rsidRPr="00CF4DF1" w:rsidRDefault="007D20FD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«_____»_________________2017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7D20FD" w:rsidRPr="00CF4DF1" w:rsidRDefault="007D20FD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FD" w:rsidRPr="008D7F4A" w:rsidRDefault="007D20FD" w:rsidP="000128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20FD" w:rsidRDefault="007D20FD" w:rsidP="000128C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D20FD" w:rsidRPr="00A149D1" w:rsidRDefault="007D20FD" w:rsidP="000128C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D20FD" w:rsidRPr="00C41C81" w:rsidRDefault="007D20FD" w:rsidP="00702D96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41C81">
                              <w:rPr>
                                <w:b/>
                                <w:sz w:val="32"/>
                              </w:rPr>
                              <w:t>РОБОЧА ПРОГРАМА</w:t>
                            </w:r>
                          </w:p>
                          <w:p w:rsidR="007D20FD" w:rsidRDefault="007D20FD" w:rsidP="00702D96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41C81">
                              <w:rPr>
                                <w:b/>
                                <w:sz w:val="32"/>
                              </w:rPr>
                              <w:t>ТА МЕТОДИЧНІ РЕКОМЕНДАЦІЇ ЩОДО ПРОХОДЖЕННЯ І ЗАХИСТУ ВИРОБНИЧОЇ ПРАКТИКИ ЗІ СПЕЦІАЛІЗАЦІЇ</w:t>
                            </w:r>
                          </w:p>
                          <w:p w:rsidR="007D20FD" w:rsidRPr="00702D96" w:rsidRDefault="007D20FD" w:rsidP="00702D96">
                            <w:pPr>
                              <w:rPr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40"/>
                            </w:tblGrid>
                            <w:tr w:rsidR="007D20FD" w:rsidRPr="00A76E24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20FD" w:rsidRPr="000128C8" w:rsidRDefault="007D20FD" w:rsidP="00AD32F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7D20FD" w:rsidRPr="00AE3CE0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20FD" w:rsidRPr="00CF4DF1" w:rsidRDefault="007D20FD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галузь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знань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: </w:t>
                                  </w:r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07 «</w:t>
                                  </w:r>
                                  <w:proofErr w:type="spellStart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Управління</w:t>
                                  </w:r>
                                  <w:proofErr w:type="spellEnd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 xml:space="preserve"> та </w:t>
                                  </w:r>
                                  <w:proofErr w:type="spellStart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адміністрування</w:t>
                                  </w:r>
                                  <w:proofErr w:type="spellEnd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7D20FD" w:rsidRPr="00AE3CE0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20FD" w:rsidRPr="00AE3CE0" w:rsidRDefault="007D20FD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галузі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знань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D20FD" w:rsidRPr="00AE3CE0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20FD" w:rsidRPr="00CF4DF1" w:rsidRDefault="007D20FD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спеціальність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071 «</w:t>
                                  </w:r>
                                  <w:proofErr w:type="spellStart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Облік</w:t>
                                  </w:r>
                                  <w:proofErr w:type="spellEnd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 xml:space="preserve"> і </w:t>
                                  </w:r>
                                  <w:proofErr w:type="spellStart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оподаткування</w:t>
                                  </w:r>
                                  <w:proofErr w:type="spellEnd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7D20FD" w:rsidRPr="00AE3CE0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20FD" w:rsidRPr="00AE3CE0" w:rsidRDefault="007D20FD" w:rsidP="00AD32FB">
                                  <w:pPr>
                                    <w:spacing w:line="360" w:lineRule="auto"/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8"/>
                                      <w:lang w:val="uk-UA"/>
                                    </w:rPr>
                                    <w:t>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D20FD" w:rsidRPr="00AE3CE0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20FD" w:rsidRDefault="007D20FD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спеціалізація : «Бухгалтерський облік, аналіз та аудит»</w:t>
                                  </w:r>
                                </w:p>
                                <w:p w:rsidR="007D20FD" w:rsidRPr="003338FE" w:rsidRDefault="007D20FD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о</w:t>
                                  </w:r>
                                  <w:proofErr w:type="spellStart"/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світній</w:t>
                                  </w:r>
                                  <w:proofErr w:type="spellEnd"/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ступінь</w:t>
                                  </w:r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«магістр»</w:t>
                                  </w:r>
                                </w:p>
                              </w:tc>
                            </w:tr>
                            <w:tr w:rsidR="007D20FD" w:rsidRPr="00AE3CE0">
                              <w:trPr>
                                <w:trHeight w:val="551"/>
                              </w:trPr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D20FD" w:rsidRDefault="007D20FD" w:rsidP="00AD32FB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</w:pPr>
                                  <w:r w:rsidRPr="001A5611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форма навчання: </w:t>
                                  </w:r>
                                  <w:r w:rsidRPr="001A5611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 xml:space="preserve">денна </w:t>
                                  </w:r>
                                  <w:r w:rsidRPr="001A5611">
                                    <w:rPr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  <w:t>та заочна</w:t>
                                  </w:r>
                                </w:p>
                                <w:p w:rsidR="007D20FD" w:rsidRPr="00CF4DF1" w:rsidRDefault="007D20FD" w:rsidP="00AD32F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FD" w:rsidRDefault="007D20FD" w:rsidP="000128C8"/>
                          <w:p w:rsidR="007D20FD" w:rsidRDefault="007D20FD" w:rsidP="000128C8">
                            <w:pPr>
                              <w:pStyle w:val="1"/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/>
                              <w:adjustRightInd/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D20FD" w:rsidRDefault="007D20FD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0FD" w:rsidRDefault="007D20FD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0FD" w:rsidRDefault="007D20FD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0FD" w:rsidRDefault="007D20FD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0FD" w:rsidRDefault="007D20FD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0FD" w:rsidRDefault="007D20FD" w:rsidP="000128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>ЛЬВІВ 2017</w:t>
                            </w:r>
                          </w:p>
                          <w:p w:rsidR="007D20FD" w:rsidRDefault="007D20FD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0FD" w:rsidRDefault="007D20FD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0FD" w:rsidRDefault="007D20FD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0FD" w:rsidRDefault="007D20FD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0FD" w:rsidRDefault="007D20FD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0FD" w:rsidRPr="00CF4DF1" w:rsidRDefault="007D20FD" w:rsidP="000128C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ЛЬВІВ 2016</w:t>
                            </w:r>
                          </w:p>
                          <w:p w:rsidR="007D20FD" w:rsidRPr="007D559A" w:rsidRDefault="007D20FD" w:rsidP="000128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Описание: &#10;" style="position:absolute;left:0;text-align:left;margin-left:40.8pt;margin-top:-8.05pt;width:415.95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" stroked="f">
                <v:textbox inset="0,0,0,0">
                  <w:txbxContent>
                    <w:p w:rsidR="007D20FD" w:rsidRDefault="007D20FD" w:rsidP="000128C8">
                      <w:pPr>
                        <w:rPr>
                          <w:lang w:val="en-US"/>
                        </w:rPr>
                      </w:pPr>
                    </w:p>
                    <w:p w:rsidR="007D20FD" w:rsidRPr="006D7D43" w:rsidRDefault="007D20FD" w:rsidP="000128C8">
                      <w:pPr>
                        <w:pStyle w:val="3"/>
                        <w:keepNext w:val="0"/>
                        <w:numPr>
                          <w:ilvl w:val="2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D7D4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7D20FD" w:rsidRPr="006D7D43" w:rsidRDefault="007D20FD" w:rsidP="000128C8">
                      <w:pPr>
                        <w:pStyle w:val="7"/>
                        <w:numPr>
                          <w:ilvl w:val="6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D7D43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7D20FD" w:rsidRPr="00B06A91" w:rsidRDefault="007D20FD" w:rsidP="000128C8">
                      <w:pPr>
                        <w:pStyle w:val="6"/>
                        <w:numPr>
                          <w:ilvl w:val="5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</w:pPr>
                      <w:r w:rsidRPr="00B06A91">
                        <w:rPr>
                          <w:sz w:val="24"/>
                          <w:szCs w:val="24"/>
                        </w:rPr>
                        <w:t>ФАКУЛЬТЕТ УПРАВЛІННЯ ФІНАНСАМИ ТА БІЗНЕСУ</w:t>
                      </w:r>
                    </w:p>
                    <w:p w:rsidR="007D20FD" w:rsidRPr="00CA540E" w:rsidRDefault="007D20FD" w:rsidP="000128C8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22651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4913"/>
                        <w:gridCol w:w="7738"/>
                      </w:tblGrid>
                      <w:tr w:rsidR="007D20FD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7D20FD" w:rsidRPr="00CF4DF1" w:rsidRDefault="007D20FD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7D20FD" w:rsidRPr="00CF4DF1" w:rsidRDefault="007D20FD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7D20FD" w:rsidRPr="00CF4DF1" w:rsidRDefault="007D20FD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7D20FD" w:rsidRPr="00CF4DF1" w:rsidRDefault="007D20FD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7D20FD" w:rsidRPr="00CF4DF1" w:rsidRDefault="007D20FD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7D20FD" w:rsidRPr="00CF4DF1" w:rsidRDefault="007D20FD" w:rsidP="00AD32FB">
                            <w:pPr>
                              <w:spacing w:line="240" w:lineRule="auto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D20FD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7D20FD" w:rsidRPr="00CF4DF1" w:rsidRDefault="007D20FD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В.о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. декана</w:t>
                            </w:r>
                          </w:p>
                          <w:p w:rsidR="007D20FD" w:rsidRPr="00CF4DF1" w:rsidRDefault="007D20FD" w:rsidP="00AD32FB">
                            <w:pPr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___________________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доц.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7D20FD" w:rsidRPr="00CF4DF1" w:rsidRDefault="007D20FD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D20FD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7D20FD" w:rsidRPr="00CF4DF1" w:rsidRDefault="007D20FD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«_____»_________________2017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7D20FD" w:rsidRPr="00CF4DF1" w:rsidRDefault="007D20FD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7D20FD" w:rsidRPr="008D7F4A" w:rsidRDefault="007D20FD" w:rsidP="000128C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D20FD" w:rsidRDefault="007D20FD" w:rsidP="000128C8">
                      <w:pPr>
                        <w:rPr>
                          <w:sz w:val="24"/>
                        </w:rPr>
                      </w:pPr>
                    </w:p>
                    <w:p w:rsidR="007D20FD" w:rsidRPr="00A149D1" w:rsidRDefault="007D20FD" w:rsidP="000128C8">
                      <w:pPr>
                        <w:rPr>
                          <w:sz w:val="24"/>
                        </w:rPr>
                      </w:pPr>
                    </w:p>
                    <w:p w:rsidR="007D20FD" w:rsidRPr="00C41C81" w:rsidRDefault="007D20FD" w:rsidP="00702D96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C41C81">
                        <w:rPr>
                          <w:b/>
                          <w:sz w:val="32"/>
                        </w:rPr>
                        <w:t>РОБОЧА ПРОГРАМА</w:t>
                      </w:r>
                    </w:p>
                    <w:p w:rsidR="007D20FD" w:rsidRDefault="007D20FD" w:rsidP="00702D96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C41C81">
                        <w:rPr>
                          <w:b/>
                          <w:sz w:val="32"/>
                        </w:rPr>
                        <w:t>ТА МЕТОДИЧНІ РЕКОМЕНДАЦІЇ ЩОДО ПРОХОДЖЕННЯ І ЗАХИСТУ ВИРОБНИЧОЇ ПРАКТИКИ ЗІ СПЕЦІАЛІЗАЦІЇ</w:t>
                      </w:r>
                    </w:p>
                    <w:p w:rsidR="007D20FD" w:rsidRPr="00702D96" w:rsidRDefault="007D20FD" w:rsidP="00702D96">
                      <w:pPr>
                        <w:rPr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40"/>
                      </w:tblGrid>
                      <w:tr w:rsidR="007D20FD" w:rsidRPr="00A76E24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D20FD" w:rsidRPr="000128C8" w:rsidRDefault="007D20FD" w:rsidP="00AD32FB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  <w:lang w:val="uk-UA"/>
                              </w:rPr>
                            </w:pPr>
                          </w:p>
                        </w:tc>
                      </w:tr>
                      <w:tr w:rsidR="007D20FD" w:rsidRPr="00AE3CE0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20FD" w:rsidRPr="00CF4DF1" w:rsidRDefault="007D20FD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галузь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знань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382087">
                              <w:rPr>
                                <w:b/>
                                <w:sz w:val="24"/>
                              </w:rPr>
                              <w:t>07 «</w:t>
                            </w:r>
                            <w:proofErr w:type="spellStart"/>
                            <w:r w:rsidRPr="00382087">
                              <w:rPr>
                                <w:b/>
                                <w:sz w:val="24"/>
                              </w:rPr>
                              <w:t>Управління</w:t>
                            </w:r>
                            <w:proofErr w:type="spellEnd"/>
                            <w:r w:rsidRPr="00382087">
                              <w:rPr>
                                <w:b/>
                                <w:sz w:val="24"/>
                              </w:rPr>
                              <w:t xml:space="preserve"> та </w:t>
                            </w:r>
                            <w:proofErr w:type="spellStart"/>
                            <w:r w:rsidRPr="00382087">
                              <w:rPr>
                                <w:b/>
                                <w:sz w:val="24"/>
                              </w:rPr>
                              <w:t>адміністрування</w:t>
                            </w:r>
                            <w:proofErr w:type="spellEnd"/>
                            <w:r w:rsidRPr="00382087">
                              <w:rPr>
                                <w:b/>
                                <w:sz w:val="24"/>
                              </w:rPr>
                              <w:t>»</w:t>
                            </w:r>
                          </w:p>
                        </w:tc>
                      </w:tr>
                      <w:tr w:rsidR="007D20FD" w:rsidRPr="00AE3CE0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D20FD" w:rsidRPr="00AE3CE0" w:rsidRDefault="007D20FD" w:rsidP="00AD32FB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галузі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знань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7D20FD" w:rsidRPr="00AE3CE0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20FD" w:rsidRPr="00CF4DF1" w:rsidRDefault="007D20FD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спеціальність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82087">
                              <w:rPr>
                                <w:b/>
                                <w:sz w:val="24"/>
                              </w:rPr>
                              <w:t>071 «</w:t>
                            </w:r>
                            <w:proofErr w:type="spellStart"/>
                            <w:r w:rsidRPr="00382087">
                              <w:rPr>
                                <w:b/>
                                <w:sz w:val="24"/>
                              </w:rPr>
                              <w:t>Облік</w:t>
                            </w:r>
                            <w:proofErr w:type="spellEnd"/>
                            <w:r w:rsidRPr="00382087">
                              <w:rPr>
                                <w:b/>
                                <w:sz w:val="24"/>
                              </w:rPr>
                              <w:t xml:space="preserve"> і </w:t>
                            </w:r>
                            <w:proofErr w:type="spellStart"/>
                            <w:r w:rsidRPr="00382087">
                              <w:rPr>
                                <w:b/>
                                <w:sz w:val="24"/>
                              </w:rPr>
                              <w:t>оподаткування</w:t>
                            </w:r>
                            <w:proofErr w:type="spellEnd"/>
                            <w:r w:rsidRPr="00382087">
                              <w:rPr>
                                <w:b/>
                                <w:sz w:val="24"/>
                              </w:rPr>
                              <w:t>»</w:t>
                            </w:r>
                          </w:p>
                        </w:tc>
                      </w:tr>
                      <w:tr w:rsidR="007D20FD" w:rsidRPr="00AE3CE0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D20FD" w:rsidRPr="00AE3CE0" w:rsidRDefault="007D20FD" w:rsidP="00AD32FB">
                            <w:pPr>
                              <w:spacing w:line="360" w:lineRule="auto"/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  <w:lang w:val="uk-UA"/>
                              </w:rPr>
                              <w:t>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7D20FD" w:rsidRPr="00AE3CE0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20FD" w:rsidRDefault="007D20FD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спеціалізація : «Бухгалтерський облік, аналіз та аудит»</w:t>
                            </w:r>
                          </w:p>
                          <w:p w:rsidR="007D20FD" w:rsidRPr="003338FE" w:rsidRDefault="007D20FD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338FE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proofErr w:type="spellStart"/>
                            <w:r w:rsidRPr="003338FE">
                              <w:rPr>
                                <w:b/>
                                <w:sz w:val="24"/>
                                <w:szCs w:val="24"/>
                              </w:rPr>
                              <w:t>світній</w:t>
                            </w:r>
                            <w:proofErr w:type="spellEnd"/>
                            <w:r w:rsidRPr="003338FE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ступінь</w:t>
                            </w:r>
                            <w:r w:rsidRPr="003338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338FE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«магістр»</w:t>
                            </w:r>
                          </w:p>
                        </w:tc>
                      </w:tr>
                      <w:tr w:rsidR="007D20FD" w:rsidRPr="00AE3CE0">
                        <w:trPr>
                          <w:trHeight w:val="551"/>
                        </w:trPr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D20FD" w:rsidRDefault="007D20FD" w:rsidP="00AD32FB">
                            <w:pPr>
                              <w:jc w:val="left"/>
                              <w:rPr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1A5611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форма навчання: </w:t>
                            </w:r>
                            <w:r w:rsidRPr="001A5611">
                              <w:rPr>
                                <w:b/>
                                <w:sz w:val="24"/>
                                <w:szCs w:val="28"/>
                              </w:rPr>
                              <w:t xml:space="preserve">денна </w:t>
                            </w:r>
                            <w:r w:rsidRPr="001A5611">
                              <w:rPr>
                                <w:b/>
                                <w:sz w:val="24"/>
                                <w:szCs w:val="28"/>
                                <w:lang w:val="uk-UA"/>
                              </w:rPr>
                              <w:t>та заочна</w:t>
                            </w:r>
                          </w:p>
                          <w:p w:rsidR="007D20FD" w:rsidRPr="00CF4DF1" w:rsidRDefault="007D20FD" w:rsidP="00AD32F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D20FD" w:rsidRDefault="007D20FD" w:rsidP="000128C8"/>
                    <w:p w:rsidR="007D20FD" w:rsidRDefault="007D20FD" w:rsidP="000128C8">
                      <w:pPr>
                        <w:pStyle w:val="1"/>
                        <w:widowControl/>
                        <w:numPr>
                          <w:ilvl w:val="0"/>
                          <w:numId w:val="1"/>
                        </w:numPr>
                        <w:suppressAutoHyphens/>
                        <w:adjustRightInd/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7D20FD" w:rsidRDefault="007D20FD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7D20FD" w:rsidRDefault="007D20FD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7D20FD" w:rsidRDefault="007D20FD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7D20FD" w:rsidRDefault="007D20FD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7D20FD" w:rsidRDefault="007D20FD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7D20FD" w:rsidRDefault="007D20FD" w:rsidP="000128C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lang w:val="uk-UA"/>
                        </w:rPr>
                        <w:t>ЛЬВІВ 2017</w:t>
                      </w:r>
                    </w:p>
                    <w:p w:rsidR="007D20FD" w:rsidRDefault="007D20FD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7D20FD" w:rsidRDefault="007D20FD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7D20FD" w:rsidRDefault="007D20FD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7D20FD" w:rsidRDefault="007D20FD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7D20FD" w:rsidRDefault="007D20FD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7D20FD" w:rsidRPr="00CF4DF1" w:rsidRDefault="007D20FD" w:rsidP="000128C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ЛЬВІВ 2016</w:t>
                      </w:r>
                    </w:p>
                    <w:p w:rsidR="007D20FD" w:rsidRPr="007D559A" w:rsidRDefault="007D20FD" w:rsidP="000128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jc w:val="center"/>
        <w:rPr>
          <w:b/>
          <w:bCs/>
          <w:sz w:val="22"/>
          <w:szCs w:val="22"/>
          <w:lang w:val="uk-UA"/>
        </w:rPr>
      </w:pPr>
      <w:r w:rsidRPr="00E00C22">
        <w:rPr>
          <w:b/>
          <w:bCs/>
          <w:sz w:val="22"/>
          <w:szCs w:val="22"/>
          <w:lang w:val="uk-UA"/>
        </w:rPr>
        <w:t>ЛЬВІВ 2016</w:t>
      </w: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lef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jc w:val="left"/>
        <w:rPr>
          <w:b/>
          <w:bCs/>
          <w:sz w:val="24"/>
          <w:szCs w:val="24"/>
          <w:lang w:val="uk-UA"/>
        </w:rPr>
      </w:pPr>
      <w:r w:rsidRPr="00E00C22"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1828800</wp:posOffset>
            </wp:positionV>
            <wp:extent cx="447675" cy="6496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pStyle w:val="11"/>
        <w:ind w:firstLine="284"/>
        <w:jc w:val="both"/>
        <w:outlineLvl w:val="0"/>
        <w:rPr>
          <w:b w:val="0"/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205AE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E205AE">
        <w:rPr>
          <w:sz w:val="26"/>
          <w:szCs w:val="26"/>
          <w:lang w:val="uk-UA"/>
        </w:rPr>
        <w:lastRenderedPageBreak/>
        <w:t xml:space="preserve">Робоча програма та методичні рекомендації щодо проходження і захисту виробничої практики </w:t>
      </w:r>
      <w:r w:rsidR="00FA5D64" w:rsidRPr="00E205AE">
        <w:rPr>
          <w:sz w:val="26"/>
          <w:szCs w:val="26"/>
          <w:lang w:val="uk-UA"/>
        </w:rPr>
        <w:t xml:space="preserve">зі спеціалізації </w:t>
      </w:r>
      <w:r w:rsidRPr="00E205AE">
        <w:rPr>
          <w:sz w:val="26"/>
          <w:szCs w:val="26"/>
          <w:lang w:val="uk-UA"/>
        </w:rPr>
        <w:t xml:space="preserve">для студентів </w:t>
      </w:r>
      <w:r w:rsidR="00D956EC" w:rsidRPr="00E205AE">
        <w:rPr>
          <w:sz w:val="26"/>
          <w:szCs w:val="26"/>
          <w:lang w:val="uk-UA"/>
        </w:rPr>
        <w:t>за</w:t>
      </w:r>
    </w:p>
    <w:p w:rsidR="000128C8" w:rsidRPr="00E205AE" w:rsidRDefault="00D956EC" w:rsidP="000128C8">
      <w:pPr>
        <w:spacing w:line="240" w:lineRule="auto"/>
        <w:rPr>
          <w:sz w:val="26"/>
          <w:szCs w:val="26"/>
          <w:lang w:val="uk-UA"/>
        </w:rPr>
      </w:pPr>
      <w:r w:rsidRPr="00E205AE">
        <w:rPr>
          <w:sz w:val="26"/>
          <w:szCs w:val="26"/>
          <w:lang w:val="uk-UA"/>
        </w:rPr>
        <w:t>галуззю</w:t>
      </w:r>
      <w:r w:rsidR="000128C8" w:rsidRPr="00E205AE">
        <w:rPr>
          <w:sz w:val="26"/>
          <w:szCs w:val="26"/>
          <w:lang w:val="uk-UA"/>
        </w:rPr>
        <w:t xml:space="preserve"> знань : 07 «Управління та адміністрування»</w:t>
      </w:r>
    </w:p>
    <w:p w:rsidR="000128C8" w:rsidRPr="00E205AE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E205AE">
        <w:rPr>
          <w:sz w:val="26"/>
          <w:szCs w:val="26"/>
          <w:lang w:val="uk-UA"/>
        </w:rPr>
        <w:t>спеціальності : 071 «Облік і оподаткування»</w:t>
      </w:r>
    </w:p>
    <w:p w:rsidR="008F49C1" w:rsidRPr="00E205AE" w:rsidRDefault="008F49C1" w:rsidP="000128C8">
      <w:pPr>
        <w:spacing w:line="240" w:lineRule="auto"/>
        <w:rPr>
          <w:sz w:val="26"/>
          <w:szCs w:val="26"/>
          <w:lang w:val="uk-UA"/>
        </w:rPr>
      </w:pPr>
      <w:r w:rsidRPr="00E205AE">
        <w:rPr>
          <w:sz w:val="26"/>
          <w:szCs w:val="26"/>
          <w:lang w:val="uk-UA"/>
        </w:rPr>
        <w:t xml:space="preserve">спеціалізації : </w:t>
      </w:r>
      <w:r w:rsidR="00B3016E" w:rsidRPr="00E205AE">
        <w:rPr>
          <w:sz w:val="26"/>
          <w:szCs w:val="26"/>
          <w:lang w:val="uk-UA"/>
        </w:rPr>
        <w:t>«</w:t>
      </w:r>
      <w:r w:rsidRPr="00E205AE">
        <w:rPr>
          <w:sz w:val="26"/>
          <w:szCs w:val="26"/>
          <w:lang w:val="uk-UA"/>
        </w:rPr>
        <w:t>Бухгалтерський облік, аналіз та аудит</w:t>
      </w:r>
      <w:r w:rsidR="00B3016E" w:rsidRPr="00E205AE">
        <w:rPr>
          <w:sz w:val="26"/>
          <w:szCs w:val="26"/>
          <w:lang w:val="uk-UA"/>
        </w:rPr>
        <w:t>»</w:t>
      </w:r>
    </w:p>
    <w:p w:rsidR="000128C8" w:rsidRPr="00E205AE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E205AE">
        <w:rPr>
          <w:sz w:val="26"/>
          <w:szCs w:val="26"/>
          <w:lang w:val="uk-UA"/>
        </w:rPr>
        <w:t>освітнього ступеня :</w:t>
      </w:r>
      <w:r w:rsidRPr="00E205AE">
        <w:rPr>
          <w:b/>
          <w:sz w:val="26"/>
          <w:szCs w:val="26"/>
          <w:lang w:val="uk-UA"/>
        </w:rPr>
        <w:t xml:space="preserve"> </w:t>
      </w:r>
      <w:r w:rsidRPr="00E205AE">
        <w:rPr>
          <w:sz w:val="26"/>
          <w:szCs w:val="26"/>
          <w:lang w:val="uk-UA"/>
        </w:rPr>
        <w:t xml:space="preserve">«магістр» </w:t>
      </w:r>
    </w:p>
    <w:p w:rsidR="000128C8" w:rsidRPr="00E205AE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E205AE">
        <w:rPr>
          <w:sz w:val="26"/>
          <w:szCs w:val="26"/>
          <w:lang w:val="uk-UA"/>
        </w:rPr>
        <w:t>денної та заочної форм навчання</w:t>
      </w:r>
    </w:p>
    <w:p w:rsidR="000128C8" w:rsidRPr="00E205AE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290C5C" w:rsidP="000128C8">
      <w:pPr>
        <w:spacing w:line="240" w:lineRule="auto"/>
        <w:rPr>
          <w:sz w:val="26"/>
          <w:szCs w:val="26"/>
          <w:lang w:val="uk-UA"/>
        </w:rPr>
      </w:pPr>
      <w:r w:rsidRPr="00E00C22">
        <w:rPr>
          <w:sz w:val="26"/>
          <w:szCs w:val="26"/>
          <w:lang w:val="uk-UA"/>
        </w:rPr>
        <w:t>“6” грудня</w:t>
      </w:r>
      <w:r w:rsidR="000128C8" w:rsidRPr="00E00C22">
        <w:rPr>
          <w:sz w:val="26"/>
          <w:szCs w:val="26"/>
          <w:lang w:val="uk-UA"/>
        </w:rPr>
        <w:t xml:space="preserve">  2017 року – </w:t>
      </w:r>
      <w:r w:rsidR="001972CD" w:rsidRPr="001A6CDB">
        <w:rPr>
          <w:sz w:val="26"/>
          <w:szCs w:val="26"/>
          <w:lang w:val="uk-UA"/>
        </w:rPr>
        <w:t>3</w:t>
      </w:r>
      <w:r w:rsidR="004E07BA">
        <w:rPr>
          <w:sz w:val="26"/>
          <w:szCs w:val="26"/>
          <w:lang w:val="uk-UA"/>
        </w:rPr>
        <w:t>2</w:t>
      </w:r>
      <w:r w:rsidR="0046087B">
        <w:rPr>
          <w:sz w:val="26"/>
          <w:szCs w:val="26"/>
          <w:lang w:val="uk-UA"/>
        </w:rPr>
        <w:t xml:space="preserve"> </w:t>
      </w:r>
      <w:r w:rsidR="000128C8" w:rsidRPr="001A6CDB">
        <w:rPr>
          <w:sz w:val="26"/>
          <w:szCs w:val="26"/>
          <w:lang w:val="uk-UA"/>
        </w:rPr>
        <w:t>с.</w:t>
      </w: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1972CD" w:rsidRDefault="000128C8" w:rsidP="004D0CE4">
      <w:pPr>
        <w:spacing w:line="240" w:lineRule="auto"/>
        <w:jc w:val="left"/>
        <w:rPr>
          <w:sz w:val="26"/>
          <w:szCs w:val="26"/>
          <w:u w:val="single"/>
          <w:lang w:val="uk-UA"/>
        </w:rPr>
      </w:pPr>
      <w:r w:rsidRPr="001972CD">
        <w:rPr>
          <w:b/>
          <w:sz w:val="26"/>
          <w:szCs w:val="26"/>
          <w:u w:val="single"/>
          <w:lang w:val="uk-UA"/>
        </w:rPr>
        <w:t>Розробники:</w:t>
      </w:r>
      <w:r w:rsidRPr="001972CD">
        <w:rPr>
          <w:sz w:val="24"/>
          <w:szCs w:val="24"/>
          <w:u w:val="single"/>
          <w:lang w:val="uk-UA"/>
        </w:rPr>
        <w:t xml:space="preserve"> </w:t>
      </w:r>
      <w:r w:rsidRPr="001972CD">
        <w:rPr>
          <w:sz w:val="26"/>
          <w:szCs w:val="26"/>
          <w:u w:val="single"/>
          <w:lang w:val="uk-UA"/>
        </w:rPr>
        <w:t xml:space="preserve">проф. Романів Є.М., </w:t>
      </w:r>
      <w:r w:rsidR="00CB4598">
        <w:rPr>
          <w:sz w:val="26"/>
          <w:szCs w:val="26"/>
          <w:u w:val="single"/>
          <w:lang w:val="uk-UA"/>
        </w:rPr>
        <w:t xml:space="preserve">доц. </w:t>
      </w:r>
      <w:r w:rsidRPr="001972CD">
        <w:rPr>
          <w:sz w:val="26"/>
          <w:szCs w:val="26"/>
          <w:u w:val="single"/>
          <w:lang w:val="uk-UA"/>
        </w:rPr>
        <w:t>Шот А.П., доц. Приймак С.В., доц. Гончарук С.М.,  доц. Шевців Л.Ю., доц. Труш І.Є.</w:t>
      </w:r>
      <w:r w:rsidR="001A6CDB">
        <w:rPr>
          <w:sz w:val="26"/>
          <w:szCs w:val="26"/>
          <w:lang w:val="uk-UA"/>
        </w:rPr>
        <w:t>___</w:t>
      </w:r>
      <w:r w:rsidR="00CB4598">
        <w:rPr>
          <w:sz w:val="26"/>
          <w:szCs w:val="26"/>
          <w:lang w:val="uk-UA"/>
        </w:rPr>
        <w:t>_____</w:t>
      </w:r>
      <w:r w:rsidR="004D0CE4">
        <w:rPr>
          <w:sz w:val="26"/>
          <w:szCs w:val="26"/>
          <w:lang w:val="uk-UA"/>
        </w:rPr>
        <w:t>_______________________________</w:t>
      </w:r>
    </w:p>
    <w:p w:rsidR="000128C8" w:rsidRPr="00E00C22" w:rsidRDefault="001972CD" w:rsidP="000128C8">
      <w:pPr>
        <w:spacing w:line="240" w:lineRule="auto"/>
        <w:rPr>
          <w:lang w:val="uk-UA"/>
        </w:rPr>
      </w:pPr>
      <w:r>
        <w:rPr>
          <w:lang w:val="uk-UA"/>
        </w:rPr>
        <w:t xml:space="preserve">              </w:t>
      </w:r>
      <w:r w:rsidR="001A6CDB">
        <w:rPr>
          <w:lang w:val="uk-UA"/>
        </w:rPr>
        <w:t xml:space="preserve">                         </w:t>
      </w:r>
      <w:r w:rsidR="000128C8" w:rsidRPr="00E00C22">
        <w:rPr>
          <w:lang w:val="uk-UA"/>
        </w:rPr>
        <w:t>(вказати авторів, їхні посади, наукові ступені та вчені звання)</w:t>
      </w:r>
    </w:p>
    <w:p w:rsidR="000128C8" w:rsidRPr="00E00C22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E00C22">
        <w:rPr>
          <w:b/>
          <w:sz w:val="26"/>
          <w:szCs w:val="26"/>
          <w:lang w:val="uk-UA"/>
        </w:rPr>
        <w:t>Розглянуто  та  ухвалено  на  засіданні  кафедри  обліку і аудиту</w:t>
      </w: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290C5C" w:rsidP="000128C8">
      <w:pPr>
        <w:spacing w:line="240" w:lineRule="auto"/>
        <w:rPr>
          <w:sz w:val="26"/>
          <w:szCs w:val="26"/>
          <w:lang w:val="uk-UA"/>
        </w:rPr>
      </w:pPr>
      <w:r w:rsidRPr="00E00C22">
        <w:rPr>
          <w:sz w:val="26"/>
          <w:szCs w:val="26"/>
          <w:lang w:val="uk-UA"/>
        </w:rPr>
        <w:t>Протокол № 5 від “6” грудня</w:t>
      </w:r>
      <w:r w:rsidR="000128C8" w:rsidRPr="00E00C22">
        <w:rPr>
          <w:sz w:val="26"/>
          <w:szCs w:val="26"/>
          <w:lang w:val="uk-UA"/>
        </w:rPr>
        <w:t xml:space="preserve">  2017 р.</w:t>
      </w: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E00C22">
        <w:rPr>
          <w:sz w:val="26"/>
          <w:szCs w:val="26"/>
          <w:lang w:val="uk-UA"/>
        </w:rPr>
        <w:t xml:space="preserve">Завідувач кафедри _____________       </w:t>
      </w:r>
      <w:r w:rsidRPr="006C2541">
        <w:rPr>
          <w:sz w:val="26"/>
          <w:szCs w:val="26"/>
          <w:u w:val="single"/>
          <w:lang w:val="uk-UA"/>
        </w:rPr>
        <w:t>проф. Романів Є.М.</w:t>
      </w:r>
    </w:p>
    <w:p w:rsidR="000128C8" w:rsidRPr="00E00C22" w:rsidRDefault="000128C8" w:rsidP="000128C8">
      <w:pPr>
        <w:spacing w:line="240" w:lineRule="auto"/>
        <w:rPr>
          <w:lang w:val="uk-UA"/>
        </w:rPr>
      </w:pPr>
      <w:r w:rsidRPr="00E00C22">
        <w:rPr>
          <w:lang w:val="uk-UA"/>
        </w:rPr>
        <w:t xml:space="preserve">                                                      (підпис)                        (прізвище, ініціали)</w:t>
      </w: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2238C6">
      <w:pPr>
        <w:spacing w:line="240" w:lineRule="auto"/>
        <w:ind w:left="-284" w:hanging="283"/>
        <w:rPr>
          <w:sz w:val="26"/>
          <w:szCs w:val="26"/>
          <w:lang w:val="uk-UA"/>
        </w:rPr>
      </w:pPr>
      <w:r w:rsidRPr="00E00C22">
        <w:rPr>
          <w:b/>
          <w:sz w:val="26"/>
          <w:szCs w:val="26"/>
          <w:lang w:val="uk-UA"/>
        </w:rPr>
        <w:t>Розглянуто  та  ухвалено  Вченою радою факультету управління фінансами та бізнесу</w:t>
      </w:r>
    </w:p>
    <w:p w:rsidR="000128C8" w:rsidRPr="00E00C22" w:rsidRDefault="001A6CDB" w:rsidP="00890F96">
      <w:pPr>
        <w:spacing w:line="240" w:lineRule="auto"/>
        <w:ind w:left="-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 №</w:t>
      </w:r>
      <w:r w:rsidR="00913FA8">
        <w:rPr>
          <w:sz w:val="26"/>
          <w:szCs w:val="26"/>
          <w:lang w:val="uk-UA"/>
        </w:rPr>
        <w:t xml:space="preserve"> 5</w:t>
      </w:r>
      <w:r w:rsidR="00931206">
        <w:rPr>
          <w:sz w:val="26"/>
          <w:szCs w:val="26"/>
          <w:lang w:val="uk-UA"/>
        </w:rPr>
        <w:t xml:space="preserve"> </w:t>
      </w:r>
      <w:r w:rsidR="000128C8" w:rsidRPr="00E00C22">
        <w:rPr>
          <w:sz w:val="26"/>
          <w:szCs w:val="26"/>
          <w:lang w:val="uk-UA"/>
        </w:rPr>
        <w:t>від</w:t>
      </w:r>
      <w:r w:rsidR="00931206">
        <w:rPr>
          <w:sz w:val="26"/>
          <w:szCs w:val="26"/>
          <w:lang w:val="uk-UA"/>
        </w:rPr>
        <w:t xml:space="preserve"> </w:t>
      </w:r>
      <w:r w:rsidR="000128C8" w:rsidRPr="00E00C22">
        <w:rPr>
          <w:sz w:val="26"/>
          <w:szCs w:val="26"/>
          <w:lang w:val="uk-UA"/>
        </w:rPr>
        <w:t xml:space="preserve"> “</w:t>
      </w:r>
      <w:r w:rsidR="00913FA8">
        <w:rPr>
          <w:sz w:val="26"/>
          <w:szCs w:val="26"/>
          <w:lang w:val="uk-UA"/>
        </w:rPr>
        <w:t>20</w:t>
      </w:r>
      <w:r w:rsidR="00931206">
        <w:rPr>
          <w:sz w:val="26"/>
          <w:szCs w:val="26"/>
          <w:lang w:val="uk-UA"/>
        </w:rPr>
        <w:t xml:space="preserve"> </w:t>
      </w:r>
      <w:r w:rsidR="000128C8" w:rsidRPr="00E00C22">
        <w:rPr>
          <w:sz w:val="26"/>
          <w:szCs w:val="26"/>
          <w:lang w:val="uk-UA"/>
        </w:rPr>
        <w:t>”</w:t>
      </w:r>
      <w:r w:rsidR="00913FA8">
        <w:rPr>
          <w:sz w:val="26"/>
          <w:szCs w:val="26"/>
          <w:lang w:val="uk-UA"/>
        </w:rPr>
        <w:t>грудня</w:t>
      </w:r>
      <w:bookmarkStart w:id="0" w:name="_GoBack"/>
      <w:bookmarkEnd w:id="0"/>
      <w:r w:rsidR="00931206">
        <w:rPr>
          <w:sz w:val="26"/>
          <w:szCs w:val="26"/>
          <w:lang w:val="uk-UA"/>
        </w:rPr>
        <w:t xml:space="preserve">  </w:t>
      </w:r>
      <w:r w:rsidR="000128C8" w:rsidRPr="00E00C22">
        <w:rPr>
          <w:sz w:val="26"/>
          <w:szCs w:val="26"/>
          <w:lang w:val="uk-UA"/>
        </w:rPr>
        <w:t>2017 р.</w:t>
      </w:r>
    </w:p>
    <w:p w:rsidR="000128C8" w:rsidRDefault="000128C8" w:rsidP="000128C8">
      <w:pPr>
        <w:spacing w:line="240" w:lineRule="auto"/>
        <w:rPr>
          <w:lang w:val="uk-UA"/>
        </w:rPr>
      </w:pPr>
    </w:p>
    <w:p w:rsidR="009D772A" w:rsidRDefault="009D772A" w:rsidP="000128C8">
      <w:pPr>
        <w:spacing w:line="240" w:lineRule="auto"/>
        <w:rPr>
          <w:lang w:val="uk-UA"/>
        </w:rPr>
      </w:pPr>
    </w:p>
    <w:p w:rsidR="009D772A" w:rsidRDefault="009D772A" w:rsidP="000128C8">
      <w:pPr>
        <w:spacing w:line="240" w:lineRule="auto"/>
        <w:rPr>
          <w:lang w:val="uk-UA"/>
        </w:rPr>
      </w:pPr>
    </w:p>
    <w:p w:rsidR="009D772A" w:rsidRPr="00E00C22" w:rsidRDefault="009D772A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Default="000128C8" w:rsidP="000128C8">
      <w:pPr>
        <w:spacing w:line="240" w:lineRule="auto"/>
        <w:rPr>
          <w:lang w:val="uk-UA"/>
        </w:rPr>
      </w:pPr>
    </w:p>
    <w:p w:rsidR="002238C6" w:rsidRPr="00E00C22" w:rsidRDefault="002238C6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ind w:firstLine="720"/>
        <w:jc w:val="righ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© Романів Є.М., Шот А.П., Приймак С.В.,</w:t>
      </w:r>
    </w:p>
    <w:p w:rsidR="000128C8" w:rsidRPr="00E00C22" w:rsidRDefault="000128C8" w:rsidP="000128C8">
      <w:pPr>
        <w:ind w:firstLine="720"/>
        <w:jc w:val="righ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Гончарук С.М., Шевців Л.Ю., Труш І.Є., 2017 рік</w:t>
      </w:r>
    </w:p>
    <w:p w:rsidR="000128C8" w:rsidRPr="00E00C22" w:rsidRDefault="000128C8" w:rsidP="000128C8">
      <w:pPr>
        <w:ind w:firstLine="720"/>
        <w:jc w:val="righ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© ЛНУ імені Івана Франка, 2017 рік</w:t>
      </w:r>
    </w:p>
    <w:p w:rsidR="000128C8" w:rsidRPr="00E00C22" w:rsidRDefault="000128C8" w:rsidP="000128C8">
      <w:pPr>
        <w:pStyle w:val="a3"/>
        <w:spacing w:line="240" w:lineRule="auto"/>
        <w:rPr>
          <w:sz w:val="24"/>
          <w:szCs w:val="24"/>
        </w:rPr>
      </w:pPr>
    </w:p>
    <w:tbl>
      <w:tblPr>
        <w:tblW w:w="10269" w:type="dxa"/>
        <w:tblLook w:val="04A0" w:firstRow="1" w:lastRow="0" w:firstColumn="1" w:lastColumn="0" w:noHBand="0" w:noVBand="1"/>
      </w:tblPr>
      <w:tblGrid>
        <w:gridCol w:w="724"/>
        <w:gridCol w:w="8143"/>
        <w:gridCol w:w="1402"/>
      </w:tblGrid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43" w:type="dxa"/>
            <w:shd w:val="clear" w:color="auto" w:fill="auto"/>
          </w:tcPr>
          <w:p w:rsidR="009D772A" w:rsidRDefault="009D772A" w:rsidP="00AD32FB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ЗМІСТ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стор.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ЗАГАЛЬНІ ПОЛОЖЕННЯ………………………………………………………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4851F8" w:rsidP="004851F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ОРГАНІЗАЦІЯ ВИРОБНИЧОЇ</w:t>
            </w:r>
            <w:r w:rsidR="000128C8" w:rsidRPr="00E00C22">
              <w:rPr>
                <w:b w:val="0"/>
                <w:sz w:val="24"/>
                <w:szCs w:val="24"/>
              </w:rPr>
              <w:t xml:space="preserve"> ПРАКТИКИ</w:t>
            </w:r>
            <w:r w:rsidRPr="00E00C22">
              <w:rPr>
                <w:b w:val="0"/>
                <w:sz w:val="24"/>
                <w:szCs w:val="24"/>
              </w:rPr>
              <w:t xml:space="preserve"> ЗІ СПЕЦІАЛІЗАЦІЇ</w:t>
            </w:r>
            <w:r w:rsidR="000128C8" w:rsidRPr="00E00C22">
              <w:rPr>
                <w:b w:val="0"/>
                <w:sz w:val="24"/>
                <w:szCs w:val="24"/>
              </w:rPr>
              <w:t>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4851F8" w:rsidP="0050046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Мета і завдання виробничої</w:t>
            </w:r>
            <w:r w:rsidR="000128C8" w:rsidRPr="00E00C22">
              <w:rPr>
                <w:b w:val="0"/>
                <w:sz w:val="24"/>
                <w:szCs w:val="24"/>
              </w:rPr>
              <w:t xml:space="preserve"> практики</w:t>
            </w:r>
            <w:r w:rsidR="00500463" w:rsidRPr="0050046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00463" w:rsidRPr="00500463">
              <w:rPr>
                <w:b w:val="0"/>
                <w:sz w:val="24"/>
                <w:szCs w:val="24"/>
              </w:rPr>
              <w:t>зі спеціалізації</w:t>
            </w:r>
            <w:r w:rsidR="00500463" w:rsidRPr="00E00C22">
              <w:rPr>
                <w:b w:val="0"/>
                <w:sz w:val="24"/>
                <w:szCs w:val="24"/>
              </w:rPr>
              <w:t xml:space="preserve"> </w:t>
            </w:r>
            <w:r w:rsidR="000128C8" w:rsidRPr="00E00C22">
              <w:rPr>
                <w:b w:val="0"/>
                <w:sz w:val="24"/>
                <w:szCs w:val="24"/>
              </w:rPr>
              <w:t>……</w:t>
            </w:r>
            <w:r w:rsidR="00500463">
              <w:rPr>
                <w:b w:val="0"/>
                <w:sz w:val="24"/>
                <w:szCs w:val="24"/>
              </w:rPr>
              <w:t>……….</w:t>
            </w:r>
            <w:r w:rsidR="000128C8" w:rsidRPr="00E00C22">
              <w:rPr>
                <w:b w:val="0"/>
                <w:sz w:val="24"/>
                <w:szCs w:val="24"/>
              </w:rPr>
              <w:t>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Бюджет робочого часу……………………………………………………...........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Організація практики…………………………………………………………….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Обов’язки студентів - практикантів та керівників практики………………….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Структура звіту про практику……………………………………………………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4851F8" w:rsidP="004851F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ПРОГРАМИ ВИРОБНИЧОЇ</w:t>
            </w:r>
            <w:r w:rsidR="000128C8" w:rsidRPr="00E00C22">
              <w:rPr>
                <w:b w:val="0"/>
                <w:sz w:val="24"/>
                <w:szCs w:val="24"/>
              </w:rPr>
              <w:t xml:space="preserve"> ПРАКТИКИ</w:t>
            </w:r>
            <w:r w:rsidRPr="00E00C22">
              <w:rPr>
                <w:b w:val="0"/>
                <w:sz w:val="24"/>
                <w:szCs w:val="24"/>
              </w:rPr>
              <w:t xml:space="preserve"> ЗІ СПЕЦІАЛІЗАЦІЇ</w:t>
            </w:r>
            <w:r w:rsidR="00931206">
              <w:rPr>
                <w:b w:val="0"/>
                <w:sz w:val="24"/>
                <w:szCs w:val="24"/>
              </w:rPr>
              <w:t>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Програма практики на підприємстві…………………………………………….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7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4851F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3.2</w:t>
            </w:r>
            <w:r w:rsidR="000128C8" w:rsidRPr="00E00C2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1A6CD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Програма практики в аудиторській фірмі…………………………</w:t>
            </w:r>
            <w:r w:rsidR="00931206">
              <w:rPr>
                <w:b w:val="0"/>
                <w:sz w:val="24"/>
                <w:szCs w:val="24"/>
              </w:rPr>
              <w:t>…………….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931206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4851F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3.3</w:t>
            </w:r>
            <w:r w:rsidR="000128C8" w:rsidRPr="00E00C2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Програма практики у бюджетній установі………………………………………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931206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ОХОРОНА ПРАЦІ НА БАЗІ ПРАКТИКИ………………………………………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13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Звіт з практики та вимоги до його оформлення ……………………...................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13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80315A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Захист та оцінка з</w:t>
            </w:r>
            <w:r w:rsidR="004851F8" w:rsidRPr="00E00C22">
              <w:rPr>
                <w:b w:val="0"/>
                <w:sz w:val="24"/>
                <w:szCs w:val="24"/>
              </w:rPr>
              <w:t>віту про виробничу</w:t>
            </w:r>
            <w:r w:rsidR="0080315A">
              <w:rPr>
                <w:b w:val="0"/>
                <w:sz w:val="24"/>
                <w:szCs w:val="24"/>
              </w:rPr>
              <w:t xml:space="preserve"> практику зі спеціалізації</w:t>
            </w:r>
            <w:r w:rsidR="004851F8" w:rsidRPr="00E00C22">
              <w:rPr>
                <w:b w:val="0"/>
                <w:sz w:val="24"/>
                <w:szCs w:val="24"/>
              </w:rPr>
              <w:t>……</w:t>
            </w:r>
            <w:r w:rsidRPr="00E00C22">
              <w:rPr>
                <w:b w:val="0"/>
                <w:sz w:val="24"/>
                <w:szCs w:val="24"/>
              </w:rPr>
              <w:t>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14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263CB1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263CB1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8143" w:type="dxa"/>
            <w:shd w:val="clear" w:color="auto" w:fill="auto"/>
          </w:tcPr>
          <w:p w:rsidR="000128C8" w:rsidRPr="00263CB1" w:rsidRDefault="000128C8" w:rsidP="00BC15A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63CB1">
              <w:rPr>
                <w:b w:val="0"/>
                <w:sz w:val="24"/>
                <w:szCs w:val="24"/>
              </w:rPr>
              <w:t>Список рекомендов</w:t>
            </w:r>
            <w:r w:rsidR="00BC15A7" w:rsidRPr="00263CB1">
              <w:rPr>
                <w:b w:val="0"/>
                <w:sz w:val="24"/>
                <w:szCs w:val="24"/>
              </w:rPr>
              <w:t>аних джерел</w:t>
            </w:r>
            <w:r w:rsidR="004851F8" w:rsidRPr="00263CB1">
              <w:rPr>
                <w:b w:val="0"/>
                <w:sz w:val="24"/>
                <w:szCs w:val="24"/>
              </w:rPr>
              <w:t xml:space="preserve"> </w:t>
            </w:r>
            <w:r w:rsidRPr="00263CB1">
              <w:rPr>
                <w:b w:val="0"/>
                <w:sz w:val="24"/>
                <w:szCs w:val="24"/>
              </w:rPr>
              <w:t>л</w:t>
            </w:r>
            <w:r w:rsidR="004851F8" w:rsidRPr="00263CB1">
              <w:rPr>
                <w:b w:val="0"/>
                <w:sz w:val="24"/>
                <w:szCs w:val="24"/>
              </w:rPr>
              <w:t>ітератури</w:t>
            </w:r>
            <w:r w:rsidRPr="00263CB1">
              <w:rPr>
                <w:b w:val="0"/>
                <w:sz w:val="24"/>
                <w:szCs w:val="24"/>
              </w:rPr>
              <w:t>.…………</w:t>
            </w:r>
            <w:r w:rsidR="00BC15A7" w:rsidRPr="00263CB1">
              <w:rPr>
                <w:b w:val="0"/>
                <w:sz w:val="24"/>
                <w:szCs w:val="24"/>
              </w:rPr>
              <w:t>……………….</w:t>
            </w:r>
            <w:r w:rsidR="00682649">
              <w:rPr>
                <w:b w:val="0"/>
                <w:sz w:val="24"/>
                <w:szCs w:val="24"/>
              </w:rPr>
              <w:t>………..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263CB1">
              <w:rPr>
                <w:b w:val="0"/>
                <w:sz w:val="24"/>
                <w:szCs w:val="24"/>
              </w:rPr>
              <w:t>16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Додаток А. Зразок оформлення титульного листа………………………………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931206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4851F8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Додаток Б. Зразок щ</w:t>
            </w:r>
            <w:r w:rsidR="004851F8" w:rsidRPr="00E00C22">
              <w:rPr>
                <w:b w:val="0"/>
                <w:sz w:val="24"/>
                <w:szCs w:val="24"/>
              </w:rPr>
              <w:t xml:space="preserve">оденника </w:t>
            </w:r>
            <w:r w:rsidRPr="00E00C22">
              <w:rPr>
                <w:b w:val="0"/>
                <w:sz w:val="24"/>
                <w:szCs w:val="24"/>
              </w:rPr>
              <w:t>практики…</w:t>
            </w:r>
            <w:r w:rsidR="004851F8" w:rsidRPr="00E00C22">
              <w:rPr>
                <w:b w:val="0"/>
                <w:sz w:val="24"/>
                <w:szCs w:val="24"/>
              </w:rPr>
              <w:t>………</w:t>
            </w:r>
            <w:r w:rsidRPr="00E00C22">
              <w:rPr>
                <w:b w:val="0"/>
                <w:sz w:val="24"/>
                <w:szCs w:val="24"/>
              </w:rPr>
              <w:t>……</w:t>
            </w:r>
            <w:r w:rsidR="0080315A">
              <w:rPr>
                <w:b w:val="0"/>
                <w:sz w:val="24"/>
                <w:szCs w:val="24"/>
              </w:rPr>
              <w:t>……………</w:t>
            </w:r>
            <w:r w:rsidRPr="00E00C22">
              <w:rPr>
                <w:b w:val="0"/>
                <w:sz w:val="24"/>
                <w:szCs w:val="24"/>
              </w:rPr>
              <w:t>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25</w:t>
            </w:r>
          </w:p>
        </w:tc>
      </w:tr>
    </w:tbl>
    <w:p w:rsidR="000128C8" w:rsidRPr="007D20FD" w:rsidRDefault="00496318" w:rsidP="007D20FD">
      <w:pPr>
        <w:pStyle w:val="a3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7D20FD" w:rsidRPr="007D20FD">
        <w:rPr>
          <w:b w:val="0"/>
          <w:sz w:val="24"/>
          <w:szCs w:val="24"/>
        </w:rPr>
        <w:t>10.</w:t>
      </w:r>
      <w:r w:rsidRPr="00496318">
        <w:rPr>
          <w:b w:val="0"/>
          <w:sz w:val="24"/>
          <w:szCs w:val="24"/>
        </w:rPr>
        <w:t xml:space="preserve"> </w:t>
      </w:r>
      <w:r w:rsidR="00682649">
        <w:rPr>
          <w:b w:val="0"/>
          <w:sz w:val="24"/>
          <w:szCs w:val="24"/>
        </w:rPr>
        <w:t xml:space="preserve">  </w:t>
      </w:r>
      <w:r w:rsidRPr="00E00C22">
        <w:rPr>
          <w:b w:val="0"/>
          <w:sz w:val="24"/>
          <w:szCs w:val="24"/>
        </w:rPr>
        <w:t>Додаток</w:t>
      </w:r>
      <w:r>
        <w:rPr>
          <w:b w:val="0"/>
          <w:sz w:val="24"/>
          <w:szCs w:val="24"/>
        </w:rPr>
        <w:t xml:space="preserve"> В. Календарний план проходження практики………………………</w:t>
      </w:r>
      <w:r w:rsidR="00682649">
        <w:rPr>
          <w:b w:val="0"/>
          <w:sz w:val="24"/>
          <w:szCs w:val="24"/>
        </w:rPr>
        <w:t xml:space="preserve"> ..             </w:t>
      </w:r>
      <w:r w:rsidR="00682649" w:rsidRPr="00682649">
        <w:rPr>
          <w:b w:val="0"/>
          <w:sz w:val="24"/>
          <w:szCs w:val="24"/>
        </w:rPr>
        <w:t>31</w:t>
      </w: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FD72BC" w:rsidRDefault="00FD72BC" w:rsidP="000128C8">
      <w:pPr>
        <w:spacing w:line="240" w:lineRule="auto"/>
        <w:rPr>
          <w:sz w:val="24"/>
          <w:szCs w:val="24"/>
          <w:lang w:val="uk-UA"/>
        </w:rPr>
      </w:pPr>
    </w:p>
    <w:p w:rsidR="001A6CDB" w:rsidRDefault="001A6CDB" w:rsidP="000128C8">
      <w:pPr>
        <w:spacing w:line="240" w:lineRule="auto"/>
        <w:rPr>
          <w:sz w:val="24"/>
          <w:szCs w:val="24"/>
          <w:lang w:val="uk-UA"/>
        </w:rPr>
      </w:pPr>
    </w:p>
    <w:p w:rsidR="001A6CDB" w:rsidRDefault="001A6CDB" w:rsidP="000128C8">
      <w:pPr>
        <w:spacing w:line="240" w:lineRule="auto"/>
        <w:rPr>
          <w:sz w:val="24"/>
          <w:szCs w:val="24"/>
          <w:lang w:val="uk-UA"/>
        </w:rPr>
      </w:pPr>
    </w:p>
    <w:p w:rsidR="00FD72BC" w:rsidRPr="00E00C22" w:rsidRDefault="00FD72BC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1. ЗАГАЛЬНІ ПОЛОЖЕННЯ</w:t>
      </w:r>
    </w:p>
    <w:p w:rsidR="000128C8" w:rsidRPr="00E00C22" w:rsidRDefault="000128C8" w:rsidP="000128C8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Робоча програма та методичні рекомендаці</w:t>
      </w:r>
      <w:r w:rsidR="004D0CE4">
        <w:rPr>
          <w:sz w:val="24"/>
          <w:szCs w:val="24"/>
          <w:lang w:val="uk-UA"/>
        </w:rPr>
        <w:t xml:space="preserve">ї щодо проходження виробничої </w:t>
      </w:r>
      <w:r w:rsidRPr="00E00C22">
        <w:rPr>
          <w:sz w:val="24"/>
          <w:szCs w:val="24"/>
          <w:lang w:val="uk-UA"/>
        </w:rPr>
        <w:t>практики</w:t>
      </w:r>
      <w:r w:rsidR="00AD32FB" w:rsidRPr="00E00C22">
        <w:rPr>
          <w:sz w:val="24"/>
          <w:szCs w:val="24"/>
          <w:lang w:val="uk-UA"/>
        </w:rPr>
        <w:t xml:space="preserve"> зі спеціалізації</w:t>
      </w:r>
      <w:r w:rsidRPr="00E00C22">
        <w:rPr>
          <w:sz w:val="24"/>
          <w:szCs w:val="24"/>
          <w:lang w:val="uk-UA"/>
        </w:rPr>
        <w:t xml:space="preserve"> с</w:t>
      </w:r>
      <w:r w:rsidR="002E734F">
        <w:rPr>
          <w:sz w:val="24"/>
          <w:szCs w:val="24"/>
          <w:lang w:val="uk-UA"/>
        </w:rPr>
        <w:t>тудентами розроблені на основі «</w:t>
      </w:r>
      <w:r w:rsidRPr="00E00C22">
        <w:rPr>
          <w:sz w:val="24"/>
          <w:szCs w:val="24"/>
          <w:lang w:val="uk-UA"/>
        </w:rPr>
        <w:t>Положення про організацію навчального проц</w:t>
      </w:r>
      <w:r w:rsidR="002E734F">
        <w:rPr>
          <w:sz w:val="24"/>
          <w:szCs w:val="24"/>
          <w:lang w:val="uk-UA"/>
        </w:rPr>
        <w:t>есу у вищих навчальних закладах»</w:t>
      </w:r>
      <w:r w:rsidRPr="00E00C22">
        <w:rPr>
          <w:sz w:val="24"/>
          <w:szCs w:val="24"/>
          <w:lang w:val="uk-UA"/>
        </w:rPr>
        <w:t>, затвердженого наказом Міністерства освіти і науки Украї</w:t>
      </w:r>
      <w:r w:rsidR="002E734F">
        <w:rPr>
          <w:sz w:val="24"/>
          <w:szCs w:val="24"/>
          <w:lang w:val="uk-UA"/>
        </w:rPr>
        <w:t>ни від 2 червня 1993 р. № 161, «</w:t>
      </w:r>
      <w:r w:rsidRPr="00E00C22">
        <w:rPr>
          <w:sz w:val="24"/>
          <w:szCs w:val="24"/>
          <w:lang w:val="uk-UA"/>
        </w:rPr>
        <w:t>Положення про проведення практики студентів ви</w:t>
      </w:r>
      <w:r w:rsidR="002E734F">
        <w:rPr>
          <w:sz w:val="24"/>
          <w:szCs w:val="24"/>
          <w:lang w:val="uk-UA"/>
        </w:rPr>
        <w:t>щих навчальних закладів України»</w:t>
      </w:r>
      <w:r w:rsidRPr="00E00C22">
        <w:rPr>
          <w:sz w:val="24"/>
          <w:szCs w:val="24"/>
          <w:lang w:val="uk-UA"/>
        </w:rPr>
        <w:t>, затвердженого наказом Міністерства освіти України від 8 квітня 1993 р. № 93 (зі змінами, внесеними згідно з наказом Міносвіти Україн</w:t>
      </w:r>
      <w:r w:rsidR="002E734F">
        <w:rPr>
          <w:sz w:val="24"/>
          <w:szCs w:val="24"/>
          <w:lang w:val="uk-UA"/>
        </w:rPr>
        <w:t>и № 351 від 20.12.1994 р.), та «</w:t>
      </w:r>
      <w:r w:rsidRPr="00E00C22">
        <w:rPr>
          <w:sz w:val="24"/>
          <w:szCs w:val="24"/>
          <w:lang w:val="uk-UA"/>
        </w:rPr>
        <w:t>Положення про проведення практик с</w:t>
      </w:r>
      <w:r w:rsidR="002E734F">
        <w:rPr>
          <w:sz w:val="24"/>
          <w:szCs w:val="24"/>
          <w:lang w:val="uk-UA"/>
        </w:rPr>
        <w:t>тудентів ЛНУ імені Івана Франка»</w:t>
      </w:r>
      <w:r w:rsidRPr="00E00C22">
        <w:rPr>
          <w:sz w:val="24"/>
          <w:szCs w:val="24"/>
          <w:lang w:val="uk-UA"/>
        </w:rPr>
        <w:t xml:space="preserve"> (схваленого Вченою радою Університету 27.02.2013 р.), Методичних рекомендацій для складання програм практики студентів Львівського національного університету імені Івана Франка (затверджених 25.05.2011 р.).</w:t>
      </w:r>
    </w:p>
    <w:p w:rsidR="000128C8" w:rsidRPr="00E00C22" w:rsidRDefault="00981F0D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Виробнича </w:t>
      </w:r>
      <w:r w:rsidR="000128C8" w:rsidRPr="00E00C22">
        <w:rPr>
          <w:sz w:val="24"/>
          <w:szCs w:val="24"/>
          <w:lang w:val="uk-UA"/>
        </w:rPr>
        <w:t xml:space="preserve">практика </w:t>
      </w:r>
      <w:r w:rsidRPr="00E00C22">
        <w:rPr>
          <w:sz w:val="24"/>
          <w:szCs w:val="24"/>
          <w:lang w:val="uk-UA"/>
        </w:rPr>
        <w:t xml:space="preserve">зі спеціалізації </w:t>
      </w:r>
      <w:r w:rsidR="000128C8" w:rsidRPr="00E00C22">
        <w:rPr>
          <w:sz w:val="24"/>
          <w:szCs w:val="24"/>
          <w:lang w:val="uk-UA"/>
        </w:rPr>
        <w:t xml:space="preserve">студентів-магістрів </w:t>
      </w:r>
      <w:r w:rsidRPr="00E00C22">
        <w:rPr>
          <w:sz w:val="24"/>
          <w:szCs w:val="24"/>
          <w:lang w:val="uk-UA"/>
        </w:rPr>
        <w:t>1</w:t>
      </w:r>
      <w:r w:rsidR="000128C8" w:rsidRPr="00E00C22">
        <w:rPr>
          <w:sz w:val="24"/>
          <w:szCs w:val="24"/>
          <w:lang w:val="uk-UA"/>
        </w:rPr>
        <w:t xml:space="preserve"> курсу спеціальності 071 </w:t>
      </w:r>
      <w:r w:rsidR="00D80E39">
        <w:rPr>
          <w:bCs/>
          <w:sz w:val="24"/>
          <w:szCs w:val="24"/>
          <w:lang w:val="uk-UA"/>
        </w:rPr>
        <w:t>«Облік і оподаткування»</w:t>
      </w:r>
      <w:r w:rsidR="000128C8" w:rsidRPr="00E00C22">
        <w:rPr>
          <w:sz w:val="24"/>
          <w:szCs w:val="24"/>
          <w:lang w:val="uk-UA"/>
        </w:rPr>
        <w:t xml:space="preserve"> є невід’ємною складовою частиною процесу підго</w:t>
      </w:r>
      <w:r w:rsidR="00AD32FB" w:rsidRPr="00E00C22">
        <w:rPr>
          <w:sz w:val="24"/>
          <w:szCs w:val="24"/>
          <w:lang w:val="uk-UA"/>
        </w:rPr>
        <w:t>товки фахівців з обліку і оподаткування</w:t>
      </w:r>
      <w:r w:rsidR="000128C8" w:rsidRPr="00E00C22">
        <w:rPr>
          <w:sz w:val="24"/>
          <w:szCs w:val="24"/>
          <w:lang w:val="uk-UA"/>
        </w:rPr>
        <w:t xml:space="preserve"> у вищих навчальних закладах і проводиться на підприємствах України, компаніях, фірмах різних сфер і галузей економіки, форм власності, видів діяльності, де є відповідна база для проходження практики. Студенти можуть з дозволу випускової кафедри самостійно вибирати місце проходження практики.</w:t>
      </w:r>
    </w:p>
    <w:p w:rsidR="000128C8" w:rsidRPr="00E00C22" w:rsidRDefault="00981F0D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Навчально-</w:t>
      </w:r>
      <w:r w:rsidR="000128C8" w:rsidRPr="00E00C22">
        <w:rPr>
          <w:sz w:val="24"/>
          <w:szCs w:val="24"/>
          <w:lang w:val="uk-UA"/>
        </w:rPr>
        <w:t>методичне керівництво виробничою практикою здійснюється  на кафедрі обліку і аудиту. Тривалість практики визначається навчал</w:t>
      </w:r>
      <w:r w:rsidRPr="00E00C22">
        <w:rPr>
          <w:sz w:val="24"/>
          <w:szCs w:val="24"/>
          <w:lang w:val="uk-UA"/>
        </w:rPr>
        <w:t>ьним планом і становить 2</w:t>
      </w:r>
      <w:r w:rsidR="000128C8" w:rsidRPr="00E00C22">
        <w:rPr>
          <w:sz w:val="24"/>
          <w:szCs w:val="24"/>
          <w:lang w:val="uk-UA"/>
        </w:rPr>
        <w:t xml:space="preserve"> тижні</w:t>
      </w:r>
      <w:r w:rsidRPr="00E00C22">
        <w:rPr>
          <w:sz w:val="24"/>
          <w:szCs w:val="24"/>
          <w:lang w:val="uk-UA"/>
        </w:rPr>
        <w:t xml:space="preserve"> або 1</w:t>
      </w:r>
      <w:r w:rsidR="000128C8" w:rsidRPr="00E00C22">
        <w:rPr>
          <w:sz w:val="24"/>
          <w:szCs w:val="24"/>
          <w:lang w:val="uk-UA"/>
        </w:rPr>
        <w:t>0 робочих днів.</w:t>
      </w:r>
    </w:p>
    <w:p w:rsidR="000128C8" w:rsidRPr="00E00C22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Зарахування студентів на практику і призначення керівників практики від бази практики здійснюється наказом керівника органу, організації, підприємства чи установи, визначеного базою практики у відповідності з укладеними договорами та відповідними заявками ЛНУ, а також відношеннями з баз практики, що обираються студентами самостійно.</w:t>
      </w:r>
    </w:p>
    <w:p w:rsidR="000128C8" w:rsidRPr="00E00C22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У процесі проходження практики студенти ведуть щоденники, а в кінці практики оформляють письмові звіти та прикладають письмові характеристики з місця практики. </w:t>
      </w:r>
    </w:p>
    <w:p w:rsidR="000128C8" w:rsidRPr="00E00C22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Студенти – практиканти проходять практику згідно цієї програми.</w:t>
      </w:r>
    </w:p>
    <w:p w:rsidR="00C845C0" w:rsidRPr="00E00C22" w:rsidRDefault="00C845C0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E00C22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 xml:space="preserve">2. ОРГАНІЗАЦІЯ </w:t>
      </w:r>
      <w:r w:rsidR="00CD3406">
        <w:rPr>
          <w:b/>
          <w:sz w:val="24"/>
          <w:szCs w:val="24"/>
          <w:lang w:val="uk-UA"/>
        </w:rPr>
        <w:t>В</w:t>
      </w:r>
      <w:r w:rsidR="00A77288" w:rsidRPr="00E00C22">
        <w:rPr>
          <w:b/>
          <w:sz w:val="24"/>
          <w:szCs w:val="24"/>
          <w:lang w:val="uk-UA"/>
        </w:rPr>
        <w:t xml:space="preserve">ИРОБНИЧОЇ </w:t>
      </w:r>
      <w:r w:rsidRPr="00E00C22">
        <w:rPr>
          <w:b/>
          <w:sz w:val="24"/>
          <w:szCs w:val="24"/>
          <w:lang w:val="uk-UA"/>
        </w:rPr>
        <w:t>ПРАКТИКИ</w:t>
      </w:r>
    </w:p>
    <w:p w:rsidR="008072EC" w:rsidRPr="00E00C22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E00C22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2.1. Мета і завдання</w:t>
      </w:r>
      <w:r w:rsidR="00C845C0" w:rsidRPr="00E00C22">
        <w:rPr>
          <w:b/>
          <w:sz w:val="24"/>
          <w:szCs w:val="24"/>
          <w:lang w:val="uk-UA"/>
        </w:rPr>
        <w:t xml:space="preserve"> виробничої</w:t>
      </w:r>
      <w:r w:rsidRPr="00E00C22">
        <w:rPr>
          <w:b/>
          <w:sz w:val="24"/>
          <w:szCs w:val="24"/>
          <w:lang w:val="uk-UA"/>
        </w:rPr>
        <w:t xml:space="preserve"> практики</w:t>
      </w:r>
      <w:r w:rsidR="00C845C0" w:rsidRPr="00E00C22">
        <w:rPr>
          <w:b/>
          <w:sz w:val="24"/>
          <w:szCs w:val="24"/>
          <w:lang w:val="uk-UA"/>
        </w:rPr>
        <w:t xml:space="preserve"> зі спеціалізації</w:t>
      </w:r>
    </w:p>
    <w:p w:rsidR="008072EC" w:rsidRPr="00E00C22" w:rsidRDefault="008072EC" w:rsidP="008072EC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>Програми практи</w:t>
      </w:r>
      <w:r w:rsidR="002E734F">
        <w:rPr>
          <w:sz w:val="24"/>
          <w:szCs w:val="24"/>
          <w:lang w:val="uk-UA"/>
        </w:rPr>
        <w:t>ки для студентів спеціальності «Облік і оподаткування»</w:t>
      </w:r>
      <w:r w:rsidRPr="00E00C22">
        <w:rPr>
          <w:sz w:val="24"/>
          <w:szCs w:val="24"/>
          <w:lang w:val="uk-UA"/>
        </w:rPr>
        <w:t xml:space="preserve"> розроблені згідно вимог кваліфі</w:t>
      </w:r>
      <w:r w:rsidR="004D0CE4">
        <w:rPr>
          <w:sz w:val="24"/>
          <w:szCs w:val="24"/>
          <w:lang w:val="uk-UA"/>
        </w:rPr>
        <w:t>каційної характеристики магістра</w:t>
      </w:r>
      <w:r w:rsidRPr="00E00C22">
        <w:rPr>
          <w:sz w:val="24"/>
          <w:szCs w:val="24"/>
          <w:lang w:val="uk-UA"/>
        </w:rPr>
        <w:t xml:space="preserve"> з обліку і оподаткування, відповідно до діючих навчальних планів.</w:t>
      </w:r>
    </w:p>
    <w:p w:rsidR="008072EC" w:rsidRPr="00E00C22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 xml:space="preserve">Мета і завдання </w:t>
      </w:r>
      <w:r w:rsidR="005B17E9" w:rsidRPr="00E00C22">
        <w:rPr>
          <w:b/>
          <w:sz w:val="24"/>
          <w:szCs w:val="24"/>
          <w:lang w:val="uk-UA"/>
        </w:rPr>
        <w:t xml:space="preserve"> виробничої </w:t>
      </w:r>
      <w:r w:rsidRPr="00E00C22">
        <w:rPr>
          <w:b/>
          <w:sz w:val="24"/>
          <w:szCs w:val="24"/>
          <w:lang w:val="uk-UA"/>
        </w:rPr>
        <w:t>практики:</w:t>
      </w:r>
    </w:p>
    <w:p w:rsidR="008072EC" w:rsidRPr="00E00C22" w:rsidRDefault="008072EC" w:rsidP="008072EC">
      <w:pPr>
        <w:spacing w:line="240" w:lineRule="auto"/>
        <w:ind w:firstLine="540"/>
        <w:rPr>
          <w:b/>
          <w:bCs/>
          <w:sz w:val="24"/>
          <w:lang w:val="uk-UA"/>
        </w:rPr>
      </w:pPr>
      <w:r w:rsidRPr="00E00C22">
        <w:rPr>
          <w:b/>
          <w:sz w:val="24"/>
          <w:szCs w:val="28"/>
          <w:lang w:val="uk-UA"/>
        </w:rPr>
        <w:t xml:space="preserve">Метою </w:t>
      </w:r>
      <w:r w:rsidRPr="00E00C22">
        <w:rPr>
          <w:sz w:val="24"/>
          <w:szCs w:val="28"/>
          <w:lang w:val="uk-UA"/>
        </w:rPr>
        <w:t>проходження виробничої практики</w:t>
      </w:r>
      <w:r w:rsidR="005B17E9" w:rsidRPr="00E00C22">
        <w:rPr>
          <w:sz w:val="24"/>
          <w:szCs w:val="28"/>
          <w:lang w:val="uk-UA"/>
        </w:rPr>
        <w:t xml:space="preserve"> зі спеціалізації</w:t>
      </w:r>
      <w:r w:rsidRPr="00E00C22">
        <w:rPr>
          <w:sz w:val="24"/>
          <w:szCs w:val="28"/>
          <w:lang w:val="uk-UA"/>
        </w:rPr>
        <w:t xml:space="preserve"> на підприємстві</w:t>
      </w:r>
      <w:r w:rsidR="00AD32FB" w:rsidRPr="00E00C22">
        <w:rPr>
          <w:sz w:val="24"/>
          <w:szCs w:val="28"/>
          <w:lang w:val="uk-UA"/>
        </w:rPr>
        <w:t>,</w:t>
      </w:r>
      <w:r w:rsidRPr="00E00C22">
        <w:rPr>
          <w:sz w:val="24"/>
          <w:szCs w:val="28"/>
          <w:lang w:val="uk-UA"/>
        </w:rPr>
        <w:t xml:space="preserve"> </w:t>
      </w:r>
      <w:r w:rsidR="00AD32FB" w:rsidRPr="00E00C22">
        <w:rPr>
          <w:sz w:val="24"/>
          <w:szCs w:val="28"/>
          <w:lang w:val="uk-UA"/>
        </w:rPr>
        <w:t xml:space="preserve">установі </w:t>
      </w:r>
      <w:r w:rsidRPr="00E00C22">
        <w:rPr>
          <w:sz w:val="24"/>
          <w:szCs w:val="28"/>
          <w:lang w:val="uk-UA"/>
        </w:rPr>
        <w:t>чи в</w:t>
      </w:r>
      <w:r w:rsidR="00AD32FB" w:rsidRPr="00E00C22">
        <w:rPr>
          <w:sz w:val="24"/>
          <w:szCs w:val="28"/>
          <w:lang w:val="uk-UA"/>
        </w:rPr>
        <w:t xml:space="preserve"> організації</w:t>
      </w:r>
      <w:r w:rsidRPr="00E00C22">
        <w:rPr>
          <w:sz w:val="24"/>
          <w:szCs w:val="28"/>
          <w:lang w:val="uk-UA"/>
        </w:rPr>
        <w:t>, з якими укладено договір є</w:t>
      </w:r>
      <w:r w:rsidRPr="00E00C22">
        <w:rPr>
          <w:b/>
          <w:bCs/>
          <w:i/>
          <w:iCs/>
          <w:sz w:val="24"/>
          <w:lang w:val="uk-UA"/>
        </w:rPr>
        <w:t>:</w:t>
      </w:r>
    </w:p>
    <w:p w:rsidR="008072EC" w:rsidRPr="00E00C22" w:rsidRDefault="008072EC" w:rsidP="008072E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поглибити і закріпити одержані теоретичні знання та набути навички практичної роботи і</w:t>
      </w:r>
      <w:r w:rsidR="005B17E9" w:rsidRPr="00E00C22">
        <w:rPr>
          <w:sz w:val="24"/>
          <w:szCs w:val="24"/>
          <w:lang w:val="uk-UA"/>
        </w:rPr>
        <w:t>з спеціал</w:t>
      </w:r>
      <w:r w:rsidRPr="00E00C22">
        <w:rPr>
          <w:sz w:val="24"/>
          <w:szCs w:val="24"/>
          <w:lang w:val="uk-UA"/>
        </w:rPr>
        <w:t>і</w:t>
      </w:r>
      <w:r w:rsidR="005B17E9" w:rsidRPr="00E00C22">
        <w:rPr>
          <w:sz w:val="24"/>
          <w:szCs w:val="24"/>
          <w:lang w:val="uk-UA"/>
        </w:rPr>
        <w:t>зації</w:t>
      </w:r>
      <w:r w:rsidRPr="00E00C22">
        <w:rPr>
          <w:sz w:val="24"/>
          <w:szCs w:val="24"/>
          <w:lang w:val="uk-UA"/>
        </w:rPr>
        <w:t>;</w:t>
      </w:r>
    </w:p>
    <w:p w:rsidR="008072EC" w:rsidRPr="00E00C22" w:rsidRDefault="008072EC" w:rsidP="008072EC">
      <w:pPr>
        <w:widowControl/>
        <w:numPr>
          <w:ilvl w:val="0"/>
          <w:numId w:val="2"/>
        </w:numPr>
        <w:adjustRightInd/>
        <w:spacing w:line="240" w:lineRule="auto"/>
        <w:rPr>
          <w:sz w:val="24"/>
          <w:lang w:val="uk-UA"/>
        </w:rPr>
      </w:pPr>
      <w:r w:rsidRPr="00E00C22">
        <w:rPr>
          <w:sz w:val="24"/>
          <w:lang w:val="uk-UA"/>
        </w:rPr>
        <w:t>ознайомитись з виробничим напрямом ро</w:t>
      </w:r>
      <w:r w:rsidR="00C845C0" w:rsidRPr="00E00C22">
        <w:rPr>
          <w:sz w:val="24"/>
          <w:lang w:val="uk-UA"/>
        </w:rPr>
        <w:t>боти установи,</w:t>
      </w:r>
      <w:r w:rsidRPr="00E00C22">
        <w:rPr>
          <w:sz w:val="24"/>
          <w:lang w:val="uk-UA"/>
        </w:rPr>
        <w:t xml:space="preserve"> підприємства та практичною роботою обліковця</w:t>
      </w:r>
      <w:r w:rsidR="00A77288" w:rsidRPr="00E00C22">
        <w:rPr>
          <w:sz w:val="24"/>
          <w:lang w:val="uk-UA"/>
        </w:rPr>
        <w:t>, аналітика</w:t>
      </w:r>
      <w:r w:rsidRPr="00E00C22">
        <w:rPr>
          <w:sz w:val="24"/>
          <w:lang w:val="uk-UA"/>
        </w:rPr>
        <w:t xml:space="preserve"> чи аудитора.</w:t>
      </w:r>
    </w:p>
    <w:p w:rsidR="008072EC" w:rsidRPr="00E00C22" w:rsidRDefault="008072EC" w:rsidP="008072EC">
      <w:pPr>
        <w:pStyle w:val="310"/>
        <w:numPr>
          <w:ilvl w:val="0"/>
          <w:numId w:val="2"/>
        </w:numPr>
        <w:rPr>
          <w:rFonts w:ascii="Times New Roman" w:hAnsi="Times New Roman"/>
          <w:szCs w:val="28"/>
        </w:rPr>
      </w:pPr>
      <w:r w:rsidRPr="00E00C22">
        <w:rPr>
          <w:rFonts w:ascii="Times New Roman" w:hAnsi="Times New Roman"/>
          <w:b/>
          <w:szCs w:val="28"/>
        </w:rPr>
        <w:t>Основними</w:t>
      </w:r>
      <w:r w:rsidRPr="00E00C22">
        <w:rPr>
          <w:rFonts w:ascii="Times New Roman" w:hAnsi="Times New Roman"/>
          <w:szCs w:val="28"/>
        </w:rPr>
        <w:t xml:space="preserve"> </w:t>
      </w:r>
      <w:r w:rsidRPr="00E00C22">
        <w:rPr>
          <w:rFonts w:ascii="Times New Roman" w:hAnsi="Times New Roman"/>
          <w:b/>
          <w:szCs w:val="28"/>
        </w:rPr>
        <w:t>завданнями</w:t>
      </w:r>
      <w:r w:rsidRPr="00E00C22">
        <w:rPr>
          <w:rFonts w:ascii="Times New Roman" w:hAnsi="Times New Roman"/>
          <w:szCs w:val="28"/>
        </w:rPr>
        <w:t xml:space="preserve"> виробничої практики</w:t>
      </w:r>
      <w:r w:rsidR="00A77288" w:rsidRPr="00E00C22">
        <w:rPr>
          <w:rFonts w:ascii="Times New Roman" w:hAnsi="Times New Roman"/>
          <w:szCs w:val="28"/>
        </w:rPr>
        <w:t xml:space="preserve"> зі спеціалізації</w:t>
      </w:r>
      <w:r w:rsidRPr="00E00C22">
        <w:rPr>
          <w:rFonts w:ascii="Times New Roman" w:hAnsi="Times New Roman"/>
          <w:szCs w:val="28"/>
        </w:rPr>
        <w:t xml:space="preserve"> є:</w:t>
      </w:r>
    </w:p>
    <w:p w:rsidR="008072EC" w:rsidRPr="00E00C22" w:rsidRDefault="008072EC" w:rsidP="008072EC">
      <w:pPr>
        <w:numPr>
          <w:ilvl w:val="0"/>
          <w:numId w:val="2"/>
        </w:numPr>
        <w:spacing w:line="240" w:lineRule="auto"/>
        <w:textAlignment w:val="baseline"/>
        <w:rPr>
          <w:sz w:val="24"/>
          <w:szCs w:val="28"/>
          <w:bdr w:val="none" w:sz="0" w:space="0" w:color="auto" w:frame="1"/>
          <w:lang w:val="uk-UA" w:eastAsia="uk-UA"/>
        </w:rPr>
      </w:pPr>
      <w:r w:rsidRPr="00E00C22">
        <w:rPr>
          <w:sz w:val="24"/>
          <w:szCs w:val="28"/>
          <w:bdr w:val="none" w:sz="0" w:space="0" w:color="auto" w:frame="1"/>
          <w:lang w:val="uk-UA" w:eastAsia="uk-UA"/>
        </w:rPr>
        <w:t xml:space="preserve">вивчення особливостей професійної діяльності </w:t>
      </w:r>
      <w:r w:rsidR="00A77288" w:rsidRPr="00E00C22">
        <w:rPr>
          <w:sz w:val="24"/>
          <w:szCs w:val="28"/>
          <w:bdr w:val="none" w:sz="0" w:space="0" w:color="auto" w:frame="1"/>
          <w:lang w:val="uk-UA" w:eastAsia="uk-UA"/>
        </w:rPr>
        <w:t xml:space="preserve">аналітика, </w:t>
      </w:r>
      <w:r w:rsidRPr="00E00C22">
        <w:rPr>
          <w:sz w:val="24"/>
          <w:lang w:val="uk-UA"/>
        </w:rPr>
        <w:t>обліковця, аудитора.</w:t>
      </w:r>
    </w:p>
    <w:p w:rsidR="008072EC" w:rsidRPr="00E00C22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E00C22">
        <w:rPr>
          <w:sz w:val="24"/>
          <w:szCs w:val="28"/>
          <w:bdr w:val="none" w:sz="0" w:space="0" w:color="auto" w:frame="1"/>
          <w:lang w:val="uk-UA" w:eastAsia="uk-UA"/>
        </w:rPr>
        <w:t>закріплення практичних навичок, необхідних для самостійного здійснення професійної діяльності, формування та вдосконалення навичок ведення бухгалтерських документів;</w:t>
      </w:r>
    </w:p>
    <w:p w:rsidR="008072EC" w:rsidRPr="00E00C22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E00C22">
        <w:rPr>
          <w:sz w:val="24"/>
          <w:szCs w:val="28"/>
          <w:bdr w:val="none" w:sz="0" w:space="0" w:color="auto" w:frame="1"/>
          <w:lang w:val="uk-UA" w:eastAsia="uk-UA"/>
        </w:rPr>
        <w:t>застосування на практиці знань, здобутих під час теоретичного навчання;</w:t>
      </w:r>
    </w:p>
    <w:p w:rsidR="008072EC" w:rsidRPr="00E00C22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E00C22">
        <w:rPr>
          <w:sz w:val="24"/>
          <w:szCs w:val="28"/>
          <w:bdr w:val="none" w:sz="0" w:space="0" w:color="auto" w:frame="1"/>
          <w:lang w:val="uk-UA" w:eastAsia="uk-UA"/>
        </w:rPr>
        <w:t>розвинення творчих здібностей, уміння самостійно приймати рішення;</w:t>
      </w:r>
    </w:p>
    <w:p w:rsidR="008072EC" w:rsidRPr="00E00C22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E00C22">
        <w:rPr>
          <w:sz w:val="24"/>
          <w:szCs w:val="28"/>
          <w:bdr w:val="none" w:sz="0" w:space="0" w:color="auto" w:frame="1"/>
          <w:lang w:val="uk-UA" w:eastAsia="uk-UA"/>
        </w:rPr>
        <w:t>навчання плануванню та організації робочого часу, здатності працювати в колективі.</w:t>
      </w:r>
    </w:p>
    <w:p w:rsidR="008072EC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E00C22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lastRenderedPageBreak/>
        <w:t xml:space="preserve">2.2. Бюджет робочого часу </w:t>
      </w:r>
      <w:r w:rsidRPr="00E00C22">
        <w:rPr>
          <w:b/>
          <w:bCs/>
          <w:lang w:val="uk-UA"/>
        </w:rPr>
        <w:t>(календарно-тематичний план)*</w:t>
      </w:r>
    </w:p>
    <w:p w:rsidR="008072EC" w:rsidRPr="00E00C22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71"/>
        <w:gridCol w:w="1672"/>
      </w:tblGrid>
      <w:tr w:rsidR="008072EC" w:rsidRPr="00E00C22" w:rsidTr="002E734F">
        <w:trPr>
          <w:trHeight w:val="3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</w:tc>
      </w:tr>
      <w:tr w:rsidR="008072EC" w:rsidRPr="00E00C22" w:rsidTr="002E734F">
        <w:trPr>
          <w:trHeight w:val="6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Загальне ознайомлення з базою практики, призначення керівника від бази практики та вивчення вимог внутрішнього розпорядку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4D0CE4" w:rsidP="008072EC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072EC" w:rsidRPr="00E00C22" w:rsidTr="002E734F">
        <w:trPr>
          <w:trHeight w:val="8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Робота у структурних підрозділах  організацій, установ  чи підприємства, що визначені базами практики з метою виконання програми практики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8</w:t>
            </w:r>
          </w:p>
        </w:tc>
      </w:tr>
      <w:tr w:rsidR="008072EC" w:rsidRPr="00E00C22" w:rsidTr="002E734F">
        <w:trPr>
          <w:trHeight w:val="3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0,5</w:t>
            </w:r>
          </w:p>
        </w:tc>
      </w:tr>
      <w:tr w:rsidR="008072EC" w:rsidRPr="00E00C22" w:rsidTr="002E734F">
        <w:trPr>
          <w:trHeight w:val="3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Написання та оформлення звіту про проходження практики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4D0CE4" w:rsidP="00AD32F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8072EC" w:rsidRPr="00E00C22" w:rsidTr="002E734F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C" w:rsidRPr="00E00C22" w:rsidRDefault="008072EC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8072EC" w:rsidRPr="00E00C22" w:rsidRDefault="008072EC" w:rsidP="008072EC">
      <w:pPr>
        <w:pStyle w:val="a5"/>
        <w:spacing w:after="0" w:line="240" w:lineRule="auto"/>
        <w:rPr>
          <w:b/>
          <w:bCs/>
          <w:i/>
          <w:lang w:val="uk-UA"/>
        </w:rPr>
      </w:pPr>
      <w:r w:rsidRPr="00E00C22">
        <w:rPr>
          <w:b/>
          <w:bCs/>
          <w:lang w:val="uk-UA"/>
        </w:rPr>
        <w:t xml:space="preserve">        * </w:t>
      </w:r>
      <w:r w:rsidRPr="00E00C22">
        <w:rPr>
          <w:b/>
          <w:bCs/>
          <w:i/>
          <w:lang w:val="uk-UA"/>
        </w:rPr>
        <w:t>згідно  програм практики в розрізі баз практики</w:t>
      </w:r>
    </w:p>
    <w:p w:rsidR="00500463" w:rsidRDefault="00500463" w:rsidP="0091490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91490E" w:rsidRPr="00E00C22" w:rsidRDefault="0091490E" w:rsidP="0091490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2.3. Організація виробничої практики</w:t>
      </w:r>
      <w:r w:rsidR="005959CC" w:rsidRPr="00E00C22">
        <w:rPr>
          <w:b/>
          <w:sz w:val="24"/>
          <w:szCs w:val="24"/>
          <w:lang w:val="uk-UA"/>
        </w:rPr>
        <w:t xml:space="preserve"> зі спеціалізації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>Перед проходженням практики студенти повинні ознайомитися із</w:t>
      </w:r>
      <w:r w:rsidR="00AD32FB" w:rsidRPr="00E00C22">
        <w:rPr>
          <w:sz w:val="24"/>
          <w:szCs w:val="24"/>
          <w:lang w:val="uk-UA"/>
        </w:rPr>
        <w:t xml:space="preserve"> програмою практики, скласти та</w:t>
      </w:r>
      <w:r w:rsidRPr="00E00C22">
        <w:rPr>
          <w:sz w:val="24"/>
          <w:szCs w:val="24"/>
          <w:lang w:val="uk-UA"/>
        </w:rPr>
        <w:t xml:space="preserve"> узгодити з керівником практики календарний план (див. щоденник) та приступити до його виконання.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Під час проходження практики студенти проводять</w:t>
      </w:r>
      <w:r w:rsidR="00467366" w:rsidRPr="00E00C22">
        <w:rPr>
          <w:sz w:val="24"/>
          <w:szCs w:val="24"/>
          <w:lang w:val="uk-UA"/>
        </w:rPr>
        <w:t xml:space="preserve"> аналіз,</w:t>
      </w:r>
      <w:r w:rsidRPr="00E00C22">
        <w:rPr>
          <w:sz w:val="24"/>
          <w:szCs w:val="24"/>
          <w:lang w:val="uk-UA"/>
        </w:rPr>
        <w:t xml:space="preserve"> опрацьовують та узагальнюють матеріали згідно програми практики, ведуть щоденник виконаних робіт.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Навчально-методичне керівництво практикою здійснюють працівники кафедри обліку і аудиту. Керівники практики перевіряють організацію та якість роботи студентів, контролюють хід виконання програми практики.  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Після закінчення практики студенти у встановлений термін здають на кафедру звіт, щоденник з діловою характеристикою (з оцінкою в балах) керівника від бази практики (підпис керівника практики завіряється гербовою печаткою підприємства, установи чи організації).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E00C22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2.4. Обов’язки студентів – практикантів та керівників практики</w:t>
      </w:r>
    </w:p>
    <w:p w:rsidR="0091490E" w:rsidRPr="00E00C22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91490E" w:rsidRPr="00E00C22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E00C22">
        <w:rPr>
          <w:b/>
          <w:i/>
          <w:sz w:val="24"/>
          <w:szCs w:val="24"/>
          <w:lang w:val="uk-UA"/>
        </w:rPr>
        <w:t>Студент – практикант зобов’язаний: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 дотримуватись правил внутрішнього трудового розпорядку на базі практики;</w:t>
      </w:r>
    </w:p>
    <w:p w:rsidR="00A4775B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●своєчасно і якісно виконувати роботи, передбачені програмою практики</w:t>
      </w:r>
      <w:r w:rsidR="00A4775B" w:rsidRPr="00E00C22">
        <w:rPr>
          <w:sz w:val="24"/>
          <w:szCs w:val="24"/>
          <w:lang w:val="uk-UA"/>
        </w:rPr>
        <w:t>;</w:t>
      </w:r>
      <w:r w:rsidRPr="00E00C22">
        <w:rPr>
          <w:sz w:val="24"/>
          <w:szCs w:val="24"/>
          <w:lang w:val="uk-UA"/>
        </w:rPr>
        <w:t xml:space="preserve"> 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 збирати, опрацьовувати та узагальнювати практичні матеріали для написання</w:t>
      </w:r>
      <w:r w:rsidR="00A4775B" w:rsidRPr="00E00C22">
        <w:rPr>
          <w:sz w:val="24"/>
          <w:szCs w:val="24"/>
          <w:lang w:val="uk-UA"/>
        </w:rPr>
        <w:t xml:space="preserve"> звіту</w:t>
      </w:r>
      <w:r w:rsidRPr="00E00C22">
        <w:rPr>
          <w:sz w:val="24"/>
          <w:szCs w:val="24"/>
          <w:lang w:val="uk-UA"/>
        </w:rPr>
        <w:t>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● вести щоденник за </w:t>
      </w:r>
      <w:r w:rsidR="00A4775B" w:rsidRPr="00E00C22">
        <w:rPr>
          <w:sz w:val="24"/>
          <w:szCs w:val="24"/>
          <w:lang w:val="uk-UA"/>
        </w:rPr>
        <w:t>встановлено</w:t>
      </w:r>
      <w:r w:rsidRPr="00E00C22">
        <w:rPr>
          <w:sz w:val="24"/>
          <w:szCs w:val="24"/>
          <w:lang w:val="uk-UA"/>
        </w:rPr>
        <w:t>ю формою;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●своєчасно підготувати та належно оформити звіт про проходження практики,  щоденник, і подати їх керівнику від бази практики для підпису.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E00C22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E00C22">
        <w:rPr>
          <w:b/>
          <w:i/>
          <w:sz w:val="24"/>
          <w:szCs w:val="24"/>
          <w:lang w:val="uk-UA"/>
        </w:rPr>
        <w:t>Керівник практики від  кафедри зобов’язаний: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ab/>
      </w:r>
      <w:r w:rsidRPr="00E00C22">
        <w:rPr>
          <w:sz w:val="24"/>
          <w:szCs w:val="24"/>
          <w:lang w:val="uk-UA"/>
        </w:rPr>
        <w:t>● контролювати виконання студентами програми практики згідно тематичного плану;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 xml:space="preserve">● надати консультації  щодо </w:t>
      </w:r>
      <w:r w:rsidR="00A4775B" w:rsidRPr="00E00C22">
        <w:rPr>
          <w:sz w:val="24"/>
          <w:szCs w:val="24"/>
          <w:lang w:val="uk-UA"/>
        </w:rPr>
        <w:t xml:space="preserve">оформлення звіту з </w:t>
      </w:r>
      <w:r w:rsidRPr="00E00C22">
        <w:rPr>
          <w:sz w:val="24"/>
          <w:szCs w:val="24"/>
          <w:lang w:val="uk-UA"/>
        </w:rPr>
        <w:t>практики;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>● перевіряти щоденник з практики;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 xml:space="preserve">● доповідати на кафедрі про хід виконання студентом програми практики. </w:t>
      </w:r>
    </w:p>
    <w:p w:rsidR="0091490E" w:rsidRPr="00E00C22" w:rsidRDefault="0091490E" w:rsidP="0091490E">
      <w:pPr>
        <w:spacing w:line="240" w:lineRule="auto"/>
        <w:jc w:val="left"/>
        <w:rPr>
          <w:sz w:val="24"/>
          <w:szCs w:val="28"/>
          <w:lang w:val="uk-UA"/>
        </w:rPr>
      </w:pPr>
      <w:r w:rsidRPr="00E00C22">
        <w:rPr>
          <w:sz w:val="24"/>
          <w:szCs w:val="24"/>
          <w:lang w:val="uk-UA"/>
        </w:rPr>
        <w:t xml:space="preserve">            ●</w:t>
      </w:r>
      <w:r w:rsidRPr="00E00C22">
        <w:rPr>
          <w:sz w:val="24"/>
          <w:szCs w:val="28"/>
          <w:lang w:val="uk-UA"/>
        </w:rPr>
        <w:t>перевірити поданий на кафедру звіт і зробити висновок про допуск</w:t>
      </w:r>
      <w:r w:rsidR="00A4775B" w:rsidRPr="00E00C22">
        <w:rPr>
          <w:sz w:val="24"/>
          <w:szCs w:val="28"/>
          <w:lang w:val="uk-UA"/>
        </w:rPr>
        <w:t xml:space="preserve"> до захисту звіту</w:t>
      </w:r>
      <w:r w:rsidRPr="00E00C22">
        <w:rPr>
          <w:sz w:val="24"/>
          <w:szCs w:val="28"/>
          <w:lang w:val="uk-UA"/>
        </w:rPr>
        <w:t>.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E00C22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E00C22">
        <w:rPr>
          <w:b/>
          <w:i/>
          <w:sz w:val="24"/>
          <w:szCs w:val="24"/>
          <w:lang w:val="uk-UA"/>
        </w:rPr>
        <w:t>Керівник практики від бази практики зобов’язаний: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 доручати практикантові роботи відповідно до програми проходження практики;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 проводити консультації;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 перевіряти правильність і своєчасність виконання дорученої роботи, правильність ведення щоденника практики;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 оцінювати якість виконаної роботи;</w:t>
      </w:r>
    </w:p>
    <w:p w:rsidR="0091490E" w:rsidRPr="00E00C22" w:rsidRDefault="0091490E" w:rsidP="0091490E">
      <w:pPr>
        <w:spacing w:line="240" w:lineRule="auto"/>
        <w:ind w:firstLine="54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● подати ділову характеристику студенту-практиканту за результатами проходження </w:t>
      </w:r>
      <w:r w:rsidRPr="00E00C22">
        <w:rPr>
          <w:sz w:val="24"/>
          <w:szCs w:val="24"/>
          <w:lang w:val="uk-UA"/>
        </w:rPr>
        <w:lastRenderedPageBreak/>
        <w:t>практики з відповідною оцінкою</w:t>
      </w:r>
      <w:r w:rsidR="00A4775B" w:rsidRPr="00E00C22">
        <w:rPr>
          <w:sz w:val="24"/>
          <w:szCs w:val="24"/>
          <w:lang w:val="uk-UA"/>
        </w:rPr>
        <w:t xml:space="preserve"> у балах</w:t>
      </w:r>
      <w:r w:rsidRPr="00E00C22">
        <w:rPr>
          <w:sz w:val="24"/>
          <w:szCs w:val="24"/>
          <w:lang w:val="uk-UA"/>
        </w:rPr>
        <w:t>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● повідомляти навчальний заклад про випадки порушення трудової дисципліни та інші. 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E00C22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2.5. Структура звіту про виробничу практику</w:t>
      </w:r>
      <w:r w:rsidR="00A4775B" w:rsidRPr="00E00C22">
        <w:rPr>
          <w:b/>
          <w:sz w:val="24"/>
          <w:szCs w:val="24"/>
          <w:lang w:val="uk-UA"/>
        </w:rPr>
        <w:t xml:space="preserve"> зі спеціалізації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ab/>
      </w:r>
      <w:r w:rsidRPr="00E00C22">
        <w:rPr>
          <w:sz w:val="24"/>
          <w:szCs w:val="24"/>
          <w:lang w:val="uk-UA"/>
        </w:rPr>
        <w:t xml:space="preserve">Звіт про проходження виробничої практики </w:t>
      </w:r>
      <w:r w:rsidR="00A4775B" w:rsidRPr="00E00C22">
        <w:rPr>
          <w:sz w:val="24"/>
          <w:szCs w:val="24"/>
          <w:lang w:val="uk-UA"/>
        </w:rPr>
        <w:t xml:space="preserve">зі спеціалізації </w:t>
      </w:r>
      <w:r w:rsidRPr="00E00C22">
        <w:rPr>
          <w:sz w:val="24"/>
          <w:szCs w:val="24"/>
          <w:lang w:val="uk-UA"/>
        </w:rPr>
        <w:t>формується за такими частинами:</w:t>
      </w:r>
    </w:p>
    <w:p w:rsidR="0091490E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A76E24">
        <w:rPr>
          <w:b/>
          <w:sz w:val="24"/>
          <w:szCs w:val="24"/>
          <w:lang w:val="uk-UA"/>
        </w:rPr>
        <w:t>1.</w:t>
      </w:r>
      <w:r w:rsidR="0091490E" w:rsidRPr="002E734F">
        <w:rPr>
          <w:b/>
          <w:sz w:val="24"/>
          <w:szCs w:val="24"/>
          <w:lang w:val="uk-UA"/>
        </w:rPr>
        <w:t>Титульна сторінка</w:t>
      </w:r>
      <w:r w:rsidR="0091490E" w:rsidRPr="00E00C22">
        <w:rPr>
          <w:sz w:val="24"/>
          <w:szCs w:val="24"/>
          <w:lang w:val="uk-UA"/>
        </w:rPr>
        <w:t xml:space="preserve"> (Додаток А).</w:t>
      </w:r>
    </w:p>
    <w:p w:rsidR="0091490E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 w:rsidR="0091490E" w:rsidRPr="002E734F">
        <w:rPr>
          <w:b/>
          <w:sz w:val="24"/>
          <w:szCs w:val="24"/>
          <w:lang w:val="uk-UA"/>
        </w:rPr>
        <w:t>Зміст.</w:t>
      </w:r>
    </w:p>
    <w:p w:rsidR="00A76E24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 Календарно-тематичний план</w:t>
      </w:r>
      <w:r w:rsidR="00864183" w:rsidRPr="00864183">
        <w:rPr>
          <w:b/>
          <w:sz w:val="24"/>
          <w:szCs w:val="24"/>
          <w:lang w:val="uk-UA"/>
        </w:rPr>
        <w:t xml:space="preserve"> </w:t>
      </w:r>
      <w:r w:rsidR="00864183" w:rsidRPr="002E734F">
        <w:rPr>
          <w:b/>
          <w:sz w:val="24"/>
          <w:szCs w:val="24"/>
          <w:lang w:val="uk-UA"/>
        </w:rPr>
        <w:t>сторінка</w:t>
      </w:r>
      <w:r w:rsidR="00864183">
        <w:rPr>
          <w:sz w:val="24"/>
          <w:szCs w:val="24"/>
          <w:lang w:val="uk-UA"/>
        </w:rPr>
        <w:t xml:space="preserve"> (Додаток В</w:t>
      </w:r>
      <w:r w:rsidR="00864183" w:rsidRPr="00E00C22">
        <w:rPr>
          <w:sz w:val="24"/>
          <w:szCs w:val="24"/>
          <w:lang w:val="uk-UA"/>
        </w:rPr>
        <w:t>).</w:t>
      </w:r>
    </w:p>
    <w:p w:rsidR="00A76E24" w:rsidRPr="00E00C22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4. Зміст звіту.</w:t>
      </w:r>
    </w:p>
    <w:p w:rsidR="0091490E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4.1</w:t>
      </w:r>
      <w:r>
        <w:rPr>
          <w:sz w:val="24"/>
          <w:szCs w:val="24"/>
          <w:lang w:val="uk-UA"/>
        </w:rPr>
        <w:t xml:space="preserve">. </w:t>
      </w:r>
      <w:r w:rsidR="0091490E" w:rsidRPr="002E734F">
        <w:rPr>
          <w:b/>
          <w:sz w:val="24"/>
          <w:szCs w:val="24"/>
          <w:lang w:val="uk-UA"/>
        </w:rPr>
        <w:t>Вступ</w:t>
      </w:r>
      <w:r w:rsidR="0091490E" w:rsidRPr="00E00C22">
        <w:rPr>
          <w:sz w:val="24"/>
          <w:szCs w:val="24"/>
          <w:lang w:val="uk-UA"/>
        </w:rPr>
        <w:t xml:space="preserve"> (висвітлюються основні завдання, які ставить перед собою студент на час проходження виробничої практики.</w:t>
      </w:r>
    </w:p>
    <w:p w:rsidR="00A4775B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4.2.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Основна частина </w:t>
      </w:r>
      <w:r w:rsidR="0091490E" w:rsidRPr="00E00C22">
        <w:rPr>
          <w:sz w:val="24"/>
          <w:szCs w:val="24"/>
          <w:lang w:val="uk-UA"/>
        </w:rPr>
        <w:t>(у відповідності до програми практики розкривається суть теми</w:t>
      </w:r>
      <w:r w:rsidR="00CD3406">
        <w:rPr>
          <w:sz w:val="24"/>
          <w:szCs w:val="24"/>
          <w:lang w:val="uk-UA"/>
        </w:rPr>
        <w:t xml:space="preserve"> практики</w:t>
      </w:r>
      <w:r w:rsidR="00A4775B" w:rsidRPr="00E00C22">
        <w:rPr>
          <w:sz w:val="24"/>
          <w:szCs w:val="24"/>
          <w:lang w:val="uk-UA"/>
        </w:rPr>
        <w:t>).</w:t>
      </w:r>
    </w:p>
    <w:p w:rsidR="0091490E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4.3.</w:t>
      </w:r>
      <w:r>
        <w:rPr>
          <w:sz w:val="24"/>
          <w:szCs w:val="24"/>
          <w:lang w:val="uk-UA"/>
        </w:rPr>
        <w:t xml:space="preserve"> </w:t>
      </w:r>
      <w:r w:rsidR="0091490E" w:rsidRPr="002E734F">
        <w:rPr>
          <w:b/>
          <w:sz w:val="24"/>
          <w:szCs w:val="24"/>
          <w:lang w:val="uk-UA"/>
        </w:rPr>
        <w:t>Охорона праці.</w:t>
      </w:r>
    </w:p>
    <w:p w:rsidR="0091490E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4.4.</w:t>
      </w:r>
      <w:r>
        <w:rPr>
          <w:sz w:val="24"/>
          <w:szCs w:val="24"/>
          <w:lang w:val="uk-UA"/>
        </w:rPr>
        <w:t xml:space="preserve"> </w:t>
      </w:r>
      <w:r w:rsidR="0091490E" w:rsidRPr="002E734F">
        <w:rPr>
          <w:b/>
          <w:sz w:val="24"/>
          <w:szCs w:val="24"/>
          <w:lang w:val="uk-UA"/>
        </w:rPr>
        <w:t xml:space="preserve">Висновки і пропозиції </w:t>
      </w:r>
      <w:r w:rsidR="0091490E" w:rsidRPr="00E00C22">
        <w:rPr>
          <w:sz w:val="24"/>
          <w:szCs w:val="24"/>
          <w:lang w:val="uk-UA"/>
        </w:rPr>
        <w:t>(подаються узагальнені висновки та пропозиції щодо оцінки і удосконалення методів організації</w:t>
      </w:r>
      <w:r w:rsidR="00A4775B" w:rsidRPr="00E00C22">
        <w:rPr>
          <w:sz w:val="24"/>
          <w:szCs w:val="24"/>
          <w:lang w:val="uk-UA"/>
        </w:rPr>
        <w:t xml:space="preserve"> та ведення фінансового і управлінського</w:t>
      </w:r>
      <w:r w:rsidR="0091490E" w:rsidRPr="00E00C22">
        <w:rPr>
          <w:sz w:val="24"/>
          <w:szCs w:val="24"/>
          <w:lang w:val="uk-UA"/>
        </w:rPr>
        <w:t xml:space="preserve"> обліку, аналізу, контролю і аудиту фінансово-господарської діяльності на підприємстві (установі, організації</w:t>
      </w:r>
      <w:r w:rsidR="00EA618E" w:rsidRPr="00E00C22">
        <w:rPr>
          <w:sz w:val="24"/>
          <w:szCs w:val="24"/>
          <w:lang w:val="uk-UA"/>
        </w:rPr>
        <w:t>), де студент проходив практику</w:t>
      </w:r>
      <w:r w:rsidR="0091490E" w:rsidRPr="00E00C22">
        <w:rPr>
          <w:sz w:val="24"/>
          <w:szCs w:val="24"/>
          <w:lang w:val="uk-UA"/>
        </w:rPr>
        <w:t>.</w:t>
      </w:r>
    </w:p>
    <w:p w:rsidR="0091490E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4.5.</w:t>
      </w:r>
      <w:r>
        <w:rPr>
          <w:sz w:val="24"/>
          <w:szCs w:val="24"/>
          <w:lang w:val="uk-UA"/>
        </w:rPr>
        <w:t xml:space="preserve"> </w:t>
      </w:r>
      <w:r w:rsidR="0091490E" w:rsidRPr="002E734F">
        <w:rPr>
          <w:b/>
          <w:sz w:val="24"/>
          <w:szCs w:val="24"/>
          <w:lang w:val="uk-UA"/>
        </w:rPr>
        <w:t xml:space="preserve">Список використаних </w:t>
      </w:r>
      <w:r w:rsidR="00E64D1E">
        <w:rPr>
          <w:b/>
          <w:sz w:val="24"/>
          <w:szCs w:val="24"/>
          <w:lang w:val="uk-UA"/>
        </w:rPr>
        <w:t xml:space="preserve">літературних </w:t>
      </w:r>
      <w:r w:rsidR="0091490E" w:rsidRPr="002E734F">
        <w:rPr>
          <w:b/>
          <w:sz w:val="24"/>
          <w:szCs w:val="24"/>
          <w:lang w:val="uk-UA"/>
        </w:rPr>
        <w:t>джерел.</w:t>
      </w:r>
    </w:p>
    <w:p w:rsidR="0091490E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4.6.</w:t>
      </w:r>
      <w:r>
        <w:rPr>
          <w:sz w:val="24"/>
          <w:szCs w:val="24"/>
          <w:lang w:val="uk-UA"/>
        </w:rPr>
        <w:t xml:space="preserve"> </w:t>
      </w:r>
      <w:r w:rsidR="0091490E" w:rsidRPr="002E734F">
        <w:rPr>
          <w:b/>
          <w:sz w:val="24"/>
          <w:szCs w:val="24"/>
          <w:lang w:val="uk-UA"/>
        </w:rPr>
        <w:t xml:space="preserve">Додатки </w:t>
      </w:r>
      <w:r w:rsidR="0091490E" w:rsidRPr="00E00C22">
        <w:rPr>
          <w:sz w:val="24"/>
          <w:szCs w:val="24"/>
          <w:lang w:val="uk-UA"/>
        </w:rPr>
        <w:t xml:space="preserve">(у вигляді </w:t>
      </w:r>
      <w:r w:rsidR="00A4775B" w:rsidRPr="00E00C22">
        <w:rPr>
          <w:sz w:val="24"/>
          <w:szCs w:val="24"/>
          <w:lang w:val="uk-UA"/>
        </w:rPr>
        <w:t xml:space="preserve">аналітичних </w:t>
      </w:r>
      <w:r w:rsidR="0091490E" w:rsidRPr="00E00C22">
        <w:rPr>
          <w:sz w:val="24"/>
          <w:szCs w:val="24"/>
          <w:lang w:val="uk-UA"/>
        </w:rPr>
        <w:t xml:space="preserve">таблиць, схем, </w:t>
      </w:r>
      <w:r w:rsidR="00A4775B" w:rsidRPr="00E00C22">
        <w:rPr>
          <w:sz w:val="24"/>
          <w:szCs w:val="24"/>
          <w:lang w:val="uk-UA"/>
        </w:rPr>
        <w:t xml:space="preserve">рисунків, </w:t>
      </w:r>
      <w:r w:rsidR="0091490E" w:rsidRPr="00E00C22">
        <w:rPr>
          <w:sz w:val="24"/>
          <w:szCs w:val="24"/>
          <w:lang w:val="uk-UA"/>
        </w:rPr>
        <w:t>планових та звітних документів</w:t>
      </w:r>
      <w:r w:rsidR="00A4775B" w:rsidRPr="00E00C22">
        <w:rPr>
          <w:sz w:val="24"/>
          <w:szCs w:val="24"/>
          <w:lang w:val="uk-UA"/>
        </w:rPr>
        <w:t>, фінансової, податкової та управлінської</w:t>
      </w:r>
      <w:r w:rsidR="0091490E" w:rsidRPr="00E00C22">
        <w:rPr>
          <w:sz w:val="24"/>
          <w:szCs w:val="24"/>
          <w:lang w:val="uk-UA"/>
        </w:rPr>
        <w:t xml:space="preserve"> </w:t>
      </w:r>
      <w:r w:rsidR="00A4775B" w:rsidRPr="00E00C22">
        <w:rPr>
          <w:sz w:val="24"/>
          <w:szCs w:val="24"/>
          <w:lang w:val="uk-UA"/>
        </w:rPr>
        <w:t xml:space="preserve">звітності </w:t>
      </w:r>
      <w:r w:rsidR="0091490E" w:rsidRPr="00E00C22">
        <w:rPr>
          <w:sz w:val="24"/>
          <w:szCs w:val="24"/>
          <w:lang w:val="uk-UA"/>
        </w:rPr>
        <w:t>тощо).</w:t>
      </w:r>
    </w:p>
    <w:p w:rsidR="00A8457B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4.9.</w:t>
      </w:r>
      <w:r>
        <w:rPr>
          <w:sz w:val="24"/>
          <w:szCs w:val="24"/>
          <w:lang w:val="uk-UA"/>
        </w:rPr>
        <w:t xml:space="preserve"> </w:t>
      </w:r>
      <w:r w:rsidR="00A8457B" w:rsidRPr="00A8457B">
        <w:rPr>
          <w:b/>
          <w:sz w:val="24"/>
          <w:szCs w:val="24"/>
          <w:lang w:val="uk-UA"/>
        </w:rPr>
        <w:t>Щоденник практики</w:t>
      </w:r>
      <w:r w:rsidR="00587B45">
        <w:rPr>
          <w:b/>
          <w:sz w:val="24"/>
          <w:szCs w:val="24"/>
          <w:lang w:val="uk-UA"/>
        </w:rPr>
        <w:t xml:space="preserve"> </w:t>
      </w:r>
      <w:r w:rsidR="00587B45" w:rsidRPr="00587B45">
        <w:rPr>
          <w:sz w:val="24"/>
          <w:szCs w:val="24"/>
          <w:lang w:val="uk-UA"/>
        </w:rPr>
        <w:t>(Додаток Б)</w:t>
      </w:r>
      <w:r w:rsidR="00A8457B" w:rsidRPr="00587B45">
        <w:rPr>
          <w:sz w:val="24"/>
          <w:szCs w:val="24"/>
          <w:lang w:val="uk-UA"/>
        </w:rPr>
        <w:t>.</w:t>
      </w:r>
    </w:p>
    <w:p w:rsidR="0091490E" w:rsidRPr="00E00C22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91490E" w:rsidRPr="00E00C22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 xml:space="preserve">Орієнтований обсяг текстової частини звіту </w:t>
      </w:r>
      <w:r w:rsidR="001A6CDB">
        <w:rPr>
          <w:b/>
          <w:sz w:val="24"/>
          <w:szCs w:val="24"/>
          <w:lang w:val="uk-UA"/>
        </w:rPr>
        <w:t xml:space="preserve">– </w:t>
      </w:r>
      <w:r w:rsidR="00A4775B" w:rsidRPr="00E00C22">
        <w:rPr>
          <w:b/>
          <w:sz w:val="24"/>
          <w:szCs w:val="24"/>
          <w:lang w:val="uk-UA"/>
        </w:rPr>
        <w:t>30</w:t>
      </w:r>
      <w:r w:rsidRPr="00E00C22">
        <w:rPr>
          <w:b/>
          <w:sz w:val="24"/>
          <w:szCs w:val="24"/>
          <w:lang w:val="uk-UA"/>
        </w:rPr>
        <w:t xml:space="preserve"> друкованих сторінок.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E00C22" w:rsidRDefault="0091490E" w:rsidP="0091490E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2E734F">
        <w:rPr>
          <w:b/>
          <w:sz w:val="24"/>
          <w:szCs w:val="24"/>
        </w:rPr>
        <w:t>3. ПРОГРАМИ ВИРОБНИЧОЇ ПРАКТИКИ</w:t>
      </w:r>
      <w:r w:rsidR="00AB3F8B" w:rsidRPr="002E734F">
        <w:rPr>
          <w:b/>
          <w:sz w:val="24"/>
          <w:szCs w:val="24"/>
        </w:rPr>
        <w:t xml:space="preserve"> ЗІ СПЕЦІАЛІЗАЦІЇ</w:t>
      </w:r>
    </w:p>
    <w:p w:rsidR="00FB1281" w:rsidRPr="00E00C22" w:rsidRDefault="00FB1281" w:rsidP="00FB1281">
      <w:pPr>
        <w:autoSpaceDE w:val="0"/>
        <w:autoSpaceDN w:val="0"/>
        <w:spacing w:line="240" w:lineRule="auto"/>
        <w:ind w:firstLine="708"/>
        <w:rPr>
          <w:sz w:val="24"/>
          <w:szCs w:val="28"/>
          <w:lang w:val="uk-UA"/>
        </w:rPr>
      </w:pPr>
      <w:r w:rsidRPr="00E00C22">
        <w:rPr>
          <w:sz w:val="24"/>
          <w:szCs w:val="28"/>
          <w:lang w:val="uk-UA"/>
        </w:rPr>
        <w:t>Програма виробничої практики повинна відповідати основній меті практики:</w:t>
      </w:r>
    </w:p>
    <w:p w:rsidR="00FB1281" w:rsidRPr="00E00C22" w:rsidRDefault="00FB1281" w:rsidP="00FB1281">
      <w:pPr>
        <w:numPr>
          <w:ilvl w:val="0"/>
          <w:numId w:val="3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E00C22">
        <w:rPr>
          <w:sz w:val="24"/>
          <w:szCs w:val="28"/>
          <w:lang w:val="uk-UA"/>
        </w:rPr>
        <w:t>вивчення</w:t>
      </w:r>
      <w:r w:rsidR="00EA618E" w:rsidRPr="00E00C22">
        <w:rPr>
          <w:sz w:val="24"/>
          <w:szCs w:val="28"/>
          <w:lang w:val="uk-UA"/>
        </w:rPr>
        <w:t xml:space="preserve"> досвіду облікової, аналітичної</w:t>
      </w:r>
      <w:r w:rsidRPr="00E00C22">
        <w:rPr>
          <w:sz w:val="24"/>
          <w:szCs w:val="28"/>
          <w:lang w:val="uk-UA"/>
        </w:rPr>
        <w:t xml:space="preserve"> та аудиторської роботи підприємства установи чи організації;</w:t>
      </w:r>
    </w:p>
    <w:p w:rsidR="00FB1281" w:rsidRPr="00E00C22" w:rsidRDefault="00FB1281" w:rsidP="00FB1281">
      <w:pPr>
        <w:numPr>
          <w:ilvl w:val="0"/>
          <w:numId w:val="3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E00C22">
        <w:rPr>
          <w:sz w:val="24"/>
          <w:szCs w:val="28"/>
          <w:lang w:val="uk-UA"/>
        </w:rPr>
        <w:t>закріплення теоретичних знань, отриманих під час навчання в Університеті.</w:t>
      </w:r>
    </w:p>
    <w:p w:rsidR="00FB1281" w:rsidRPr="00E00C22" w:rsidRDefault="00FB1281" w:rsidP="00FB1281">
      <w:p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E00C22">
        <w:rPr>
          <w:sz w:val="24"/>
          <w:szCs w:val="28"/>
          <w:lang w:val="uk-UA"/>
        </w:rPr>
        <w:tab/>
        <w:t xml:space="preserve">При формуванні програми </w:t>
      </w:r>
      <w:r w:rsidR="006F5388" w:rsidRPr="00E00C22">
        <w:rPr>
          <w:sz w:val="24"/>
          <w:szCs w:val="28"/>
          <w:lang w:val="uk-UA"/>
        </w:rPr>
        <w:t xml:space="preserve">виробничої </w:t>
      </w:r>
      <w:r w:rsidRPr="00E00C22">
        <w:rPr>
          <w:sz w:val="24"/>
          <w:szCs w:val="28"/>
          <w:lang w:val="uk-UA"/>
        </w:rPr>
        <w:t xml:space="preserve">практики </w:t>
      </w:r>
      <w:r w:rsidR="006F5388" w:rsidRPr="00E00C22">
        <w:rPr>
          <w:sz w:val="24"/>
          <w:szCs w:val="28"/>
          <w:lang w:val="uk-UA"/>
        </w:rPr>
        <w:t xml:space="preserve">зі спеціалізації </w:t>
      </w:r>
      <w:r w:rsidRPr="00E00C22">
        <w:rPr>
          <w:sz w:val="24"/>
          <w:szCs w:val="28"/>
          <w:lang w:val="uk-UA"/>
        </w:rPr>
        <w:t>враховано складові галузевої компоненти державного стандарту вищої освіти, такі як: освітньо-кваліфікаційну хар</w:t>
      </w:r>
      <w:r w:rsidR="005C7836">
        <w:rPr>
          <w:sz w:val="24"/>
          <w:szCs w:val="28"/>
          <w:lang w:val="uk-UA"/>
        </w:rPr>
        <w:t>актеристику підготовки магістрів</w:t>
      </w:r>
      <w:r w:rsidRPr="00E00C22">
        <w:rPr>
          <w:sz w:val="24"/>
          <w:szCs w:val="28"/>
          <w:lang w:val="uk-UA"/>
        </w:rPr>
        <w:t xml:space="preserve"> з обліку і оподаткування та освітньо-професійну програму.</w:t>
      </w:r>
    </w:p>
    <w:p w:rsidR="00FB1281" w:rsidRPr="00E00C22" w:rsidRDefault="00FB1281" w:rsidP="00FB1281">
      <w:pPr>
        <w:autoSpaceDE w:val="0"/>
        <w:autoSpaceDN w:val="0"/>
        <w:spacing w:line="240" w:lineRule="auto"/>
        <w:rPr>
          <w:sz w:val="24"/>
          <w:szCs w:val="28"/>
          <w:lang w:val="uk-UA"/>
        </w:rPr>
      </w:pPr>
    </w:p>
    <w:p w:rsidR="00FB1281" w:rsidRPr="00E00C22" w:rsidRDefault="00FB1281" w:rsidP="00FB1281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E00C22">
        <w:rPr>
          <w:b/>
          <w:sz w:val="24"/>
          <w:szCs w:val="24"/>
        </w:rPr>
        <w:t>3.1. Програма практики на підприємстві</w:t>
      </w:r>
    </w:p>
    <w:p w:rsidR="00FB1281" w:rsidRPr="00E00C22" w:rsidRDefault="00FB1281" w:rsidP="00FB1281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E00C22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84"/>
        <w:gridCol w:w="1388"/>
      </w:tblGrid>
      <w:tr w:rsidR="00FB1281" w:rsidRPr="00E00C22" w:rsidTr="002E734F">
        <w:tc>
          <w:tcPr>
            <w:tcW w:w="567" w:type="dxa"/>
          </w:tcPr>
          <w:p w:rsidR="00FB1281" w:rsidRPr="00E00C22" w:rsidRDefault="00FB1281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684" w:type="dxa"/>
          </w:tcPr>
          <w:p w:rsidR="00FB1281" w:rsidRPr="00E00C22" w:rsidRDefault="00FB1281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lang w:val="uk-UA"/>
              </w:rPr>
              <w:t>Назва тем практики</w:t>
            </w:r>
          </w:p>
        </w:tc>
        <w:tc>
          <w:tcPr>
            <w:tcW w:w="1388" w:type="dxa"/>
          </w:tcPr>
          <w:p w:rsidR="00FB1281" w:rsidRPr="00E00C22" w:rsidRDefault="00FB1281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lang w:val="uk-UA"/>
              </w:rPr>
              <w:t xml:space="preserve">Кількість днів </w:t>
            </w:r>
          </w:p>
        </w:tc>
      </w:tr>
      <w:tr w:rsidR="00193A4C" w:rsidRPr="00E00C22" w:rsidTr="002E734F">
        <w:tc>
          <w:tcPr>
            <w:tcW w:w="567" w:type="dxa"/>
          </w:tcPr>
          <w:p w:rsidR="00193A4C" w:rsidRPr="00E00C22" w:rsidRDefault="00193A4C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84" w:type="dxa"/>
          </w:tcPr>
          <w:p w:rsidR="00193A4C" w:rsidRPr="00E00C22" w:rsidRDefault="00193A4C" w:rsidP="00193A4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lang w:val="uk-UA"/>
              </w:rPr>
              <w:t>Організація обліку і оподаткування суб’єкта господарської діяльності</w:t>
            </w:r>
          </w:p>
        </w:tc>
        <w:tc>
          <w:tcPr>
            <w:tcW w:w="1388" w:type="dxa"/>
          </w:tcPr>
          <w:p w:rsidR="00193A4C" w:rsidRPr="00E00C22" w:rsidRDefault="00500463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93A4C" w:rsidRPr="00E00C22" w:rsidTr="002E734F">
        <w:trPr>
          <w:trHeight w:val="301"/>
        </w:trPr>
        <w:tc>
          <w:tcPr>
            <w:tcW w:w="567" w:type="dxa"/>
          </w:tcPr>
          <w:p w:rsidR="00193A4C" w:rsidRPr="00E00C22" w:rsidRDefault="00193A4C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684" w:type="dxa"/>
          </w:tcPr>
          <w:p w:rsidR="00193A4C" w:rsidRPr="00E00C22" w:rsidRDefault="00193A4C" w:rsidP="00193A4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bCs/>
                <w:sz w:val="24"/>
                <w:szCs w:val="24"/>
                <w:lang w:val="uk-UA"/>
              </w:rPr>
              <w:t>Загальна оцінка фінансового стану підприємства</w:t>
            </w:r>
          </w:p>
        </w:tc>
        <w:tc>
          <w:tcPr>
            <w:tcW w:w="1388" w:type="dxa"/>
          </w:tcPr>
          <w:p w:rsidR="00193A4C" w:rsidRPr="00E00C22" w:rsidRDefault="00500463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93A4C" w:rsidRPr="00E00C22" w:rsidTr="002E734F">
        <w:trPr>
          <w:trHeight w:val="287"/>
        </w:trPr>
        <w:tc>
          <w:tcPr>
            <w:tcW w:w="567" w:type="dxa"/>
          </w:tcPr>
          <w:p w:rsidR="00193A4C" w:rsidRPr="00E00C22" w:rsidRDefault="00193A4C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684" w:type="dxa"/>
          </w:tcPr>
          <w:p w:rsidR="00193A4C" w:rsidRPr="00E00C22" w:rsidRDefault="00193A4C" w:rsidP="00193A4C">
            <w:pPr>
              <w:shd w:val="clear" w:color="auto" w:fill="FFFFFF"/>
              <w:spacing w:line="240" w:lineRule="auto"/>
              <w:ind w:hanging="10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Аналіз фінансового стану неплатоспроможних підприємств та запобігання їх банкрутству</w:t>
            </w:r>
          </w:p>
        </w:tc>
        <w:tc>
          <w:tcPr>
            <w:tcW w:w="1388" w:type="dxa"/>
          </w:tcPr>
          <w:p w:rsidR="00193A4C" w:rsidRPr="00E00C22" w:rsidRDefault="00193A4C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193A4C" w:rsidRPr="00E00C22" w:rsidTr="002E734F">
        <w:tc>
          <w:tcPr>
            <w:tcW w:w="567" w:type="dxa"/>
          </w:tcPr>
          <w:p w:rsidR="00193A4C" w:rsidRPr="00E00C22" w:rsidRDefault="00193A4C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684" w:type="dxa"/>
          </w:tcPr>
          <w:p w:rsidR="00193A4C" w:rsidRPr="00E00C22" w:rsidRDefault="00193A4C" w:rsidP="00193A4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bCs/>
                <w:spacing w:val="-1"/>
                <w:sz w:val="24"/>
                <w:szCs w:val="24"/>
                <w:lang w:val="uk-UA"/>
              </w:rPr>
              <w:t>Аналіз фінансових результатів</w:t>
            </w:r>
          </w:p>
        </w:tc>
        <w:tc>
          <w:tcPr>
            <w:tcW w:w="1388" w:type="dxa"/>
          </w:tcPr>
          <w:p w:rsidR="00193A4C" w:rsidRPr="00E00C22" w:rsidRDefault="00193A4C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193A4C" w:rsidRPr="00E00C22" w:rsidTr="002E734F">
        <w:tc>
          <w:tcPr>
            <w:tcW w:w="567" w:type="dxa"/>
          </w:tcPr>
          <w:p w:rsidR="00193A4C" w:rsidRPr="00E00C22" w:rsidRDefault="00193A4C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684" w:type="dxa"/>
          </w:tcPr>
          <w:p w:rsidR="00193A4C" w:rsidRPr="00E00C22" w:rsidRDefault="00193A4C" w:rsidP="00193A4C">
            <w:pPr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Організація стратегічного управлінського обліку</w:t>
            </w:r>
          </w:p>
        </w:tc>
        <w:tc>
          <w:tcPr>
            <w:tcW w:w="1388" w:type="dxa"/>
          </w:tcPr>
          <w:p w:rsidR="00193A4C" w:rsidRPr="00E00C22" w:rsidRDefault="00193A4C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193A4C" w:rsidRPr="00E00C22" w:rsidTr="002E734F">
        <w:trPr>
          <w:trHeight w:val="204"/>
        </w:trPr>
        <w:tc>
          <w:tcPr>
            <w:tcW w:w="567" w:type="dxa"/>
            <w:vAlign w:val="center"/>
          </w:tcPr>
          <w:p w:rsidR="00193A4C" w:rsidRPr="00E00C22" w:rsidRDefault="00193A4C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684" w:type="dxa"/>
          </w:tcPr>
          <w:p w:rsidR="00193A4C" w:rsidRPr="00E00C22" w:rsidRDefault="00193A4C" w:rsidP="00193A4C">
            <w:pPr>
              <w:shd w:val="clear" w:color="auto" w:fill="FFFFFF"/>
              <w:spacing w:line="240" w:lineRule="auto"/>
              <w:ind w:hanging="10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Управління витратами та цінністю підприємства</w:t>
            </w:r>
          </w:p>
        </w:tc>
        <w:tc>
          <w:tcPr>
            <w:tcW w:w="1388" w:type="dxa"/>
            <w:vAlign w:val="center"/>
          </w:tcPr>
          <w:p w:rsidR="00193A4C" w:rsidRPr="00E00C22" w:rsidRDefault="00193A4C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193A4C" w:rsidRPr="00E00C22" w:rsidTr="002E734F">
        <w:tc>
          <w:tcPr>
            <w:tcW w:w="567" w:type="dxa"/>
          </w:tcPr>
          <w:p w:rsidR="00193A4C" w:rsidRPr="00E00C22" w:rsidRDefault="00193A4C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684" w:type="dxa"/>
          </w:tcPr>
          <w:p w:rsidR="00193A4C" w:rsidRPr="00E00C22" w:rsidRDefault="00193A4C" w:rsidP="00193A4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Інструменти формалізації та прийняття рішень</w:t>
            </w:r>
          </w:p>
        </w:tc>
        <w:tc>
          <w:tcPr>
            <w:tcW w:w="1388" w:type="dxa"/>
          </w:tcPr>
          <w:p w:rsidR="00193A4C" w:rsidRPr="00E00C22" w:rsidRDefault="00193A4C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193A4C" w:rsidRPr="00E00C22" w:rsidTr="002E734F">
        <w:trPr>
          <w:trHeight w:val="244"/>
        </w:trPr>
        <w:tc>
          <w:tcPr>
            <w:tcW w:w="567" w:type="dxa"/>
          </w:tcPr>
          <w:p w:rsidR="00193A4C" w:rsidRPr="00E00C22" w:rsidRDefault="00193A4C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684" w:type="dxa"/>
          </w:tcPr>
          <w:p w:rsidR="00193A4C" w:rsidRPr="00E00C22" w:rsidRDefault="00193A4C" w:rsidP="00193A4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 xml:space="preserve">Фінансове оцінювання діяльності підприємств   </w:t>
            </w:r>
          </w:p>
        </w:tc>
        <w:tc>
          <w:tcPr>
            <w:tcW w:w="1388" w:type="dxa"/>
          </w:tcPr>
          <w:p w:rsidR="00193A4C" w:rsidRPr="00E00C22" w:rsidRDefault="00193A4C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193A4C" w:rsidRPr="00E00C22" w:rsidTr="002E734F">
        <w:tc>
          <w:tcPr>
            <w:tcW w:w="567" w:type="dxa"/>
          </w:tcPr>
          <w:p w:rsidR="00193A4C" w:rsidRPr="00E00C22" w:rsidRDefault="00500463" w:rsidP="00193A4C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193A4C" w:rsidRPr="00E00C2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684" w:type="dxa"/>
          </w:tcPr>
          <w:p w:rsidR="00193A4C" w:rsidRPr="00E00C22" w:rsidRDefault="00193A4C" w:rsidP="00193A4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388" w:type="dxa"/>
          </w:tcPr>
          <w:p w:rsidR="00193A4C" w:rsidRPr="00E00C22" w:rsidRDefault="00193A4C" w:rsidP="00193A4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193A4C" w:rsidRPr="00E00C22" w:rsidTr="002E734F">
        <w:tc>
          <w:tcPr>
            <w:tcW w:w="567" w:type="dxa"/>
          </w:tcPr>
          <w:p w:rsidR="00193A4C" w:rsidRPr="00E00C22" w:rsidRDefault="00500463" w:rsidP="00193A4C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193A4C" w:rsidRPr="00E00C2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684" w:type="dxa"/>
          </w:tcPr>
          <w:p w:rsidR="00193A4C" w:rsidRPr="00E00C22" w:rsidRDefault="00193A4C" w:rsidP="00193A4C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E00C22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388" w:type="dxa"/>
          </w:tcPr>
          <w:p w:rsidR="00193A4C" w:rsidRPr="00E00C22" w:rsidRDefault="00193A4C" w:rsidP="00193A4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193A4C" w:rsidRPr="00E00C22" w:rsidTr="002E734F">
        <w:tc>
          <w:tcPr>
            <w:tcW w:w="567" w:type="dxa"/>
          </w:tcPr>
          <w:p w:rsidR="00193A4C" w:rsidRPr="00E00C22" w:rsidRDefault="00193A4C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84" w:type="dxa"/>
          </w:tcPr>
          <w:p w:rsidR="00193A4C" w:rsidRPr="00E00C22" w:rsidRDefault="00193A4C" w:rsidP="00193A4C">
            <w:pPr>
              <w:pStyle w:val="a7"/>
              <w:rPr>
                <w:b/>
                <w:i/>
                <w:sz w:val="24"/>
                <w:szCs w:val="24"/>
                <w:lang w:val="uk-UA"/>
              </w:rPr>
            </w:pPr>
            <w:r w:rsidRPr="00E00C22">
              <w:rPr>
                <w:b/>
                <w:i/>
                <w:sz w:val="24"/>
                <w:szCs w:val="24"/>
                <w:lang w:val="uk-UA"/>
              </w:rPr>
              <w:t>Разом виробнича практика зі спеціалізації</w:t>
            </w:r>
          </w:p>
        </w:tc>
        <w:tc>
          <w:tcPr>
            <w:tcW w:w="1388" w:type="dxa"/>
          </w:tcPr>
          <w:p w:rsidR="00193A4C" w:rsidRPr="00E00C22" w:rsidRDefault="00193A4C" w:rsidP="00193A4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00C22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</w:tr>
    </w:tbl>
    <w:p w:rsidR="001A6CDB" w:rsidRDefault="001A6CDB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500463" w:rsidRDefault="00500463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3C3499" w:rsidRPr="00E00C22" w:rsidRDefault="003C3499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Тема 1. Організація обліку і оподаткування суб’єкта господарської діяльності</w:t>
      </w:r>
    </w:p>
    <w:p w:rsidR="003C3499" w:rsidRPr="00E00C22" w:rsidRDefault="00857C7B" w:rsidP="00386D7F">
      <w:pPr>
        <w:autoSpaceDE w:val="0"/>
        <w:autoSpaceDN w:val="0"/>
        <w:spacing w:line="240" w:lineRule="auto"/>
        <w:ind w:firstLine="708"/>
        <w:rPr>
          <w:rFonts w:eastAsia="TimesNewRoman"/>
          <w:sz w:val="24"/>
          <w:szCs w:val="24"/>
          <w:lang w:val="uk-UA" w:eastAsia="en-US"/>
        </w:rPr>
      </w:pPr>
      <w:r w:rsidRPr="00E00C22">
        <w:rPr>
          <w:rFonts w:eastAsia="TimesNewRoman"/>
          <w:sz w:val="24"/>
          <w:szCs w:val="24"/>
          <w:lang w:val="uk-UA" w:eastAsia="en-US"/>
        </w:rPr>
        <w:t>Суб’єкт</w:t>
      </w:r>
      <w:r w:rsidR="003C3499" w:rsidRPr="00E00C22">
        <w:rPr>
          <w:rFonts w:eastAsia="TimesNewRoman"/>
          <w:sz w:val="24"/>
          <w:szCs w:val="24"/>
          <w:lang w:val="uk-UA" w:eastAsia="en-US"/>
        </w:rPr>
        <w:t xml:space="preserve"> господарювання та його характеристика. </w:t>
      </w:r>
      <w:r w:rsidRPr="00E00C22">
        <w:rPr>
          <w:rFonts w:eastAsia="TimesNewRoman"/>
          <w:sz w:val="24"/>
          <w:szCs w:val="24"/>
          <w:lang w:val="uk-UA" w:eastAsia="en-US"/>
        </w:rPr>
        <w:t>Права та обов’язки суб’єкта</w:t>
      </w:r>
      <w:r w:rsidR="003C3499" w:rsidRPr="00E00C22">
        <w:rPr>
          <w:rFonts w:eastAsia="TimesNewRoman"/>
          <w:sz w:val="24"/>
          <w:szCs w:val="24"/>
          <w:lang w:val="uk-UA" w:eastAsia="en-US"/>
        </w:rPr>
        <w:t xml:space="preserve"> господарювання. </w:t>
      </w:r>
      <w:r w:rsidRPr="00E00C22">
        <w:rPr>
          <w:rFonts w:eastAsia="TimesNewRoman"/>
          <w:sz w:val="24"/>
          <w:szCs w:val="24"/>
          <w:lang w:val="uk-UA" w:eastAsia="en-US"/>
        </w:rPr>
        <w:t>Характеристика виду діяльності суб’єкта</w:t>
      </w:r>
      <w:r w:rsidR="003C3499" w:rsidRPr="00E00C22">
        <w:rPr>
          <w:rFonts w:eastAsia="TimesNewRoman"/>
          <w:sz w:val="24"/>
          <w:szCs w:val="24"/>
          <w:lang w:val="uk-UA" w:eastAsia="en-US"/>
        </w:rPr>
        <w:t xml:space="preserve"> господарської діяльності.</w:t>
      </w:r>
    </w:p>
    <w:p w:rsidR="003C3499" w:rsidRPr="00E00C22" w:rsidRDefault="00857C7B" w:rsidP="00386D7F">
      <w:pPr>
        <w:autoSpaceDE w:val="0"/>
        <w:autoSpaceDN w:val="0"/>
        <w:spacing w:line="240" w:lineRule="auto"/>
        <w:ind w:firstLine="708"/>
        <w:rPr>
          <w:rFonts w:eastAsia="TimesNewRoman"/>
          <w:sz w:val="24"/>
          <w:szCs w:val="24"/>
          <w:lang w:val="uk-UA" w:eastAsia="en-US"/>
        </w:rPr>
      </w:pPr>
      <w:r w:rsidRPr="00E00C22">
        <w:rPr>
          <w:rFonts w:eastAsia="TimesNewRoman"/>
          <w:sz w:val="24"/>
          <w:szCs w:val="24"/>
          <w:lang w:val="uk-UA" w:eastAsia="en-US"/>
        </w:rPr>
        <w:t>С</w:t>
      </w:r>
      <w:r w:rsidR="003C3499" w:rsidRPr="00E00C22">
        <w:rPr>
          <w:rFonts w:eastAsia="TimesNewRoman"/>
          <w:sz w:val="24"/>
          <w:szCs w:val="24"/>
          <w:lang w:val="uk-UA" w:eastAsia="en-US"/>
        </w:rPr>
        <w:t>истем</w:t>
      </w:r>
      <w:r w:rsidRPr="00E00C22">
        <w:rPr>
          <w:rFonts w:eastAsia="TimesNewRoman"/>
          <w:sz w:val="24"/>
          <w:szCs w:val="24"/>
          <w:lang w:val="uk-UA" w:eastAsia="en-US"/>
        </w:rPr>
        <w:t>а</w:t>
      </w:r>
      <w:r w:rsidR="003C3499" w:rsidRPr="00E00C22">
        <w:rPr>
          <w:rFonts w:eastAsia="TimesNewRoman"/>
          <w:sz w:val="24"/>
          <w:szCs w:val="24"/>
          <w:lang w:val="uk-UA" w:eastAsia="en-US"/>
        </w:rPr>
        <w:t xml:space="preserve"> оподаткування суб’єкта</w:t>
      </w:r>
      <w:r w:rsidRPr="00E00C22">
        <w:rPr>
          <w:rFonts w:eastAsia="TimesNewRoman"/>
          <w:sz w:val="24"/>
          <w:szCs w:val="24"/>
          <w:lang w:val="uk-UA" w:eastAsia="en-US"/>
        </w:rPr>
        <w:t xml:space="preserve"> господарювання та</w:t>
      </w:r>
      <w:r w:rsidR="003C3499" w:rsidRPr="00E00C22">
        <w:rPr>
          <w:rFonts w:eastAsia="TimesNewRoman"/>
          <w:sz w:val="24"/>
          <w:szCs w:val="24"/>
          <w:lang w:val="uk-UA" w:eastAsia="en-US"/>
        </w:rPr>
        <w:t xml:space="preserve"> </w:t>
      </w:r>
      <w:r w:rsidRPr="00E00C22">
        <w:rPr>
          <w:rFonts w:eastAsia="TimesNewRoman"/>
          <w:sz w:val="24"/>
          <w:szCs w:val="24"/>
          <w:lang w:val="uk-UA" w:eastAsia="en-US"/>
        </w:rPr>
        <w:t>форма</w:t>
      </w:r>
      <w:r w:rsidR="003C3499" w:rsidRPr="00E00C22">
        <w:rPr>
          <w:rFonts w:eastAsia="TimesNewRoman"/>
          <w:sz w:val="24"/>
          <w:szCs w:val="24"/>
          <w:lang w:val="uk-UA" w:eastAsia="en-US"/>
        </w:rPr>
        <w:t xml:space="preserve"> обліку</w:t>
      </w:r>
      <w:r w:rsidRPr="00E00C22">
        <w:rPr>
          <w:rFonts w:eastAsia="TimesNewRoman"/>
          <w:sz w:val="24"/>
          <w:szCs w:val="24"/>
          <w:lang w:val="uk-UA" w:eastAsia="en-US"/>
        </w:rPr>
        <w:t>.</w:t>
      </w:r>
      <w:r w:rsidR="00DD02E3" w:rsidRPr="00E00C22">
        <w:rPr>
          <w:rFonts w:eastAsia="TimesNewRoman"/>
          <w:sz w:val="24"/>
          <w:szCs w:val="24"/>
          <w:lang w:val="uk-UA" w:eastAsia="en-US"/>
        </w:rPr>
        <w:t xml:space="preserve"> Переваги і </w:t>
      </w:r>
      <w:r w:rsidR="003C3499" w:rsidRPr="00E00C22">
        <w:rPr>
          <w:rFonts w:eastAsia="TimesNewRoman"/>
          <w:sz w:val="24"/>
          <w:szCs w:val="24"/>
          <w:lang w:val="uk-UA" w:eastAsia="en-US"/>
        </w:rPr>
        <w:t>недоліки загальної та спрощеної системи обліку та оподаткування</w:t>
      </w:r>
      <w:r w:rsidR="00DD02E3" w:rsidRPr="00E00C22">
        <w:rPr>
          <w:rFonts w:eastAsia="TimesNewRoman"/>
          <w:sz w:val="24"/>
          <w:szCs w:val="24"/>
          <w:lang w:val="uk-UA" w:eastAsia="en-US"/>
        </w:rPr>
        <w:t>.</w:t>
      </w:r>
      <w:r w:rsidRPr="00E00C22">
        <w:rPr>
          <w:rFonts w:eastAsia="TimesNewRoman"/>
          <w:sz w:val="24"/>
          <w:szCs w:val="24"/>
          <w:lang w:val="uk-UA" w:eastAsia="en-US"/>
        </w:rPr>
        <w:t xml:space="preserve"> </w:t>
      </w:r>
      <w:r w:rsidR="00DD02E3" w:rsidRPr="00E00C22">
        <w:rPr>
          <w:rFonts w:eastAsia="TimesNewRoman"/>
          <w:sz w:val="24"/>
          <w:szCs w:val="24"/>
          <w:lang w:val="uk-UA" w:eastAsia="en-US"/>
        </w:rPr>
        <w:t xml:space="preserve">Характеристика </w:t>
      </w:r>
      <w:r w:rsidRPr="00E00C22">
        <w:rPr>
          <w:rFonts w:eastAsia="TimesNewRoman"/>
          <w:sz w:val="24"/>
          <w:szCs w:val="24"/>
          <w:lang w:val="uk-UA" w:eastAsia="en-US"/>
        </w:rPr>
        <w:t>системи оподаткування обраної підприємством</w:t>
      </w:r>
      <w:r w:rsidR="003C3499" w:rsidRPr="00E00C22">
        <w:rPr>
          <w:rFonts w:eastAsia="TimesNewRoman"/>
          <w:sz w:val="24"/>
          <w:szCs w:val="24"/>
          <w:lang w:val="uk-UA" w:eastAsia="en-US"/>
        </w:rPr>
        <w:t>.</w:t>
      </w:r>
    </w:p>
    <w:p w:rsidR="00857C7B" w:rsidRPr="00E00C22" w:rsidRDefault="00857C7B" w:rsidP="00386D7F">
      <w:pPr>
        <w:spacing w:line="240" w:lineRule="auto"/>
        <w:ind w:firstLine="70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Організаційна структура підприємства та її основних підрозділів. Статутна діяльність підприємства та її установчі документи. Організаційно-правова форма підпр</w:t>
      </w:r>
      <w:r w:rsidR="00DD02E3" w:rsidRPr="00E00C22">
        <w:rPr>
          <w:sz w:val="24"/>
          <w:szCs w:val="24"/>
          <w:lang w:val="uk-UA"/>
        </w:rPr>
        <w:t>иємства, форма</w:t>
      </w:r>
      <w:r w:rsidRPr="00E00C22">
        <w:rPr>
          <w:sz w:val="24"/>
          <w:szCs w:val="24"/>
          <w:lang w:val="uk-UA"/>
        </w:rPr>
        <w:t xml:space="preserve"> власності та вид діяльності. П</w:t>
      </w:r>
      <w:r w:rsidRPr="00E00C22">
        <w:rPr>
          <w:bCs/>
          <w:iCs/>
          <w:sz w:val="24"/>
          <w:szCs w:val="24"/>
          <w:lang w:val="uk-UA"/>
        </w:rPr>
        <w:t>ринципи організації бухгалтерського обліку та звітності на підприємстві</w:t>
      </w:r>
      <w:r w:rsidRPr="00E00C22">
        <w:rPr>
          <w:sz w:val="24"/>
          <w:szCs w:val="24"/>
          <w:lang w:val="uk-UA"/>
        </w:rPr>
        <w:t>.</w:t>
      </w:r>
      <w:r w:rsidR="00DD02E3" w:rsidRPr="00E00C22">
        <w:rPr>
          <w:sz w:val="24"/>
          <w:szCs w:val="24"/>
          <w:lang w:val="uk-UA"/>
        </w:rPr>
        <w:t xml:space="preserve"> Аутсорсинг обліку. </w:t>
      </w:r>
    </w:p>
    <w:p w:rsidR="003C3499" w:rsidRPr="00E00C22" w:rsidRDefault="003C3499" w:rsidP="00386D7F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3C3499" w:rsidRPr="00E00C22" w:rsidRDefault="003C3499" w:rsidP="00386D7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E00C22">
        <w:rPr>
          <w:b/>
          <w:bCs/>
          <w:sz w:val="24"/>
          <w:szCs w:val="24"/>
          <w:lang w:val="uk-UA"/>
        </w:rPr>
        <w:t>Тема 2. Загальна оцінка фінансового стану підприємства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840"/>
        <w:rPr>
          <w:spacing w:val="-1"/>
          <w:sz w:val="24"/>
          <w:szCs w:val="24"/>
          <w:lang w:val="uk-UA"/>
        </w:rPr>
      </w:pPr>
      <w:r w:rsidRPr="00E00C22">
        <w:rPr>
          <w:spacing w:val="-1"/>
          <w:sz w:val="24"/>
          <w:szCs w:val="24"/>
          <w:lang w:val="uk-UA"/>
        </w:rPr>
        <w:t xml:space="preserve">Основні напрямки аналізу фінансового стану підприємства. </w:t>
      </w:r>
      <w:r w:rsidRPr="00E00C22">
        <w:rPr>
          <w:sz w:val="24"/>
          <w:szCs w:val="24"/>
          <w:lang w:val="uk-UA"/>
        </w:rPr>
        <w:t xml:space="preserve">Бухгалтерський баланс як найважливіша форма фінансової звітності, що відображає стан засобів підприємства та джерел їхнього фінансування у </w:t>
      </w:r>
      <w:r w:rsidRPr="00E00C22">
        <w:rPr>
          <w:spacing w:val="-1"/>
          <w:sz w:val="24"/>
          <w:szCs w:val="24"/>
          <w:lang w:val="uk-UA"/>
        </w:rPr>
        <w:t xml:space="preserve">грошовій оцінці, кінцевий результат виробничо-господарської діяльності підприємства на визначену дату. 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pacing w:val="-1"/>
          <w:sz w:val="24"/>
          <w:szCs w:val="24"/>
          <w:lang w:val="uk-UA"/>
        </w:rPr>
        <w:t xml:space="preserve">Поняття активів, капіталу, зобов'язань та валюти балансу. Загальний </w:t>
      </w:r>
      <w:r w:rsidRPr="00E00C22">
        <w:rPr>
          <w:spacing w:val="-3"/>
          <w:sz w:val="24"/>
          <w:szCs w:val="24"/>
          <w:lang w:val="uk-UA"/>
        </w:rPr>
        <w:t xml:space="preserve">капітал (майно) як підсумок балансу, що показує загальну суму коштів, якими </w:t>
      </w:r>
      <w:r w:rsidRPr="00E00C22">
        <w:rPr>
          <w:sz w:val="24"/>
          <w:szCs w:val="24"/>
          <w:lang w:val="uk-UA"/>
        </w:rPr>
        <w:t>володіє підприємство (актив), та їхні джерела (пасив).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pacing w:val="-2"/>
          <w:sz w:val="24"/>
          <w:szCs w:val="24"/>
          <w:lang w:val="uk-UA"/>
        </w:rPr>
        <w:t xml:space="preserve">Основний та оборотний капітал. Перманентний (постійний) та змінний </w:t>
      </w:r>
      <w:r w:rsidRPr="00E00C22">
        <w:rPr>
          <w:sz w:val="24"/>
          <w:szCs w:val="24"/>
          <w:lang w:val="uk-UA"/>
        </w:rPr>
        <w:t xml:space="preserve">капітал. Власний та позичковий капітал. Аналіз майна підприємства (активів балансу): аналіз складу і </w:t>
      </w:r>
      <w:r w:rsidRPr="00E00C22">
        <w:rPr>
          <w:spacing w:val="-1"/>
          <w:sz w:val="24"/>
          <w:szCs w:val="24"/>
          <w:lang w:val="uk-UA"/>
        </w:rPr>
        <w:t xml:space="preserve">структури загального капіталу; аналіз основного капіталу; аналіз оборотного </w:t>
      </w:r>
      <w:r w:rsidRPr="00E00C22">
        <w:rPr>
          <w:sz w:val="24"/>
          <w:szCs w:val="24"/>
          <w:lang w:val="uk-UA"/>
        </w:rPr>
        <w:t>капіталу; аналіз дебіторської заборгованості.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Аналіз джерел формування майна підприємства (пасивів балансу): </w:t>
      </w:r>
    </w:p>
    <w:p w:rsidR="003C3499" w:rsidRPr="00B53749" w:rsidRDefault="003C3499" w:rsidP="00951D4E">
      <w:pPr>
        <w:pStyle w:val="aa"/>
        <w:numPr>
          <w:ilvl w:val="0"/>
          <w:numId w:val="18"/>
        </w:numPr>
        <w:shd w:val="clear" w:color="auto" w:fill="FFFFFF"/>
        <w:rPr>
          <w:spacing w:val="-1"/>
        </w:rPr>
      </w:pPr>
      <w:r w:rsidRPr="00B53749">
        <w:rPr>
          <w:spacing w:val="-1"/>
        </w:rPr>
        <w:t xml:space="preserve">аналіз джерел власних коштів; </w:t>
      </w:r>
    </w:p>
    <w:p w:rsidR="003C3499" w:rsidRPr="00B53749" w:rsidRDefault="003C3499" w:rsidP="00951D4E">
      <w:pPr>
        <w:pStyle w:val="aa"/>
        <w:numPr>
          <w:ilvl w:val="0"/>
          <w:numId w:val="18"/>
        </w:numPr>
        <w:shd w:val="clear" w:color="auto" w:fill="FFFFFF"/>
      </w:pPr>
      <w:r w:rsidRPr="00B53749">
        <w:rPr>
          <w:spacing w:val="-1"/>
        </w:rPr>
        <w:t xml:space="preserve">аналіз джерел позичкових коштів; </w:t>
      </w:r>
    </w:p>
    <w:p w:rsidR="003C3499" w:rsidRPr="00B53749" w:rsidRDefault="003C3499" w:rsidP="00951D4E">
      <w:pPr>
        <w:pStyle w:val="aa"/>
        <w:numPr>
          <w:ilvl w:val="0"/>
          <w:numId w:val="18"/>
        </w:numPr>
        <w:shd w:val="clear" w:color="auto" w:fill="FFFFFF"/>
      </w:pPr>
      <w:r w:rsidRPr="00B53749">
        <w:rPr>
          <w:spacing w:val="-1"/>
        </w:rPr>
        <w:t xml:space="preserve">аналіз </w:t>
      </w:r>
      <w:r w:rsidRPr="00B53749">
        <w:t>кредиторської заборгованості.</w:t>
      </w:r>
    </w:p>
    <w:p w:rsidR="003C3499" w:rsidRPr="00E00C22" w:rsidRDefault="003C3499" w:rsidP="00386D7F">
      <w:pPr>
        <w:shd w:val="clear" w:color="auto" w:fill="FFFFFF"/>
        <w:spacing w:line="240" w:lineRule="auto"/>
        <w:jc w:val="center"/>
        <w:rPr>
          <w:b/>
          <w:bCs/>
          <w:spacing w:val="-1"/>
          <w:sz w:val="24"/>
          <w:szCs w:val="24"/>
          <w:lang w:val="uk-UA"/>
        </w:rPr>
      </w:pPr>
    </w:p>
    <w:p w:rsidR="003C3499" w:rsidRPr="00E00C22" w:rsidRDefault="003C3499" w:rsidP="00386D7F">
      <w:pPr>
        <w:shd w:val="clear" w:color="auto" w:fill="FFFFFF"/>
        <w:spacing w:line="240" w:lineRule="auto"/>
        <w:ind w:hanging="10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Тема 3. Аналіз фінансового стану неплатоспроможних підприємств та запобігання їх банкрутству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854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Економічний зміст неплатоспроможного підприємства: мета </w:t>
      </w:r>
      <w:r w:rsidRPr="00E00C22">
        <w:rPr>
          <w:spacing w:val="-1"/>
          <w:sz w:val="24"/>
          <w:szCs w:val="24"/>
          <w:lang w:val="uk-UA"/>
        </w:rPr>
        <w:t>та завдання аналізу. Методика проведення поглибленого аналізу фінансово-</w:t>
      </w:r>
      <w:r w:rsidRPr="00E00C22">
        <w:rPr>
          <w:sz w:val="24"/>
          <w:szCs w:val="24"/>
          <w:lang w:val="uk-UA"/>
        </w:rPr>
        <w:t>господарського стану</w:t>
      </w:r>
      <w:r w:rsidR="00E74921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неплатоспроможних підприємств (аналіз фінансового стану та аналіз виробничо</w:t>
      </w:r>
      <w:r w:rsidR="002E734F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-господарської діяльності).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835"/>
        <w:rPr>
          <w:sz w:val="24"/>
          <w:szCs w:val="24"/>
          <w:lang w:val="uk-UA"/>
        </w:rPr>
      </w:pPr>
      <w:r w:rsidRPr="00E00C22">
        <w:rPr>
          <w:spacing w:val="-2"/>
          <w:sz w:val="24"/>
          <w:szCs w:val="24"/>
          <w:lang w:val="uk-UA"/>
        </w:rPr>
        <w:t xml:space="preserve">Поняття банкрутства підприємства. Ознаки банкрутства підприємства. </w:t>
      </w:r>
      <w:r w:rsidRPr="00E00C22">
        <w:rPr>
          <w:sz w:val="24"/>
          <w:szCs w:val="24"/>
          <w:lang w:val="uk-UA"/>
        </w:rPr>
        <w:t>Система показників-індикаторів загрози банкрутства.</w:t>
      </w:r>
    </w:p>
    <w:p w:rsidR="003C3499" w:rsidRPr="00E00C22" w:rsidRDefault="002E734F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Умови </w:t>
      </w:r>
      <w:r w:rsidR="003C3499" w:rsidRPr="00E00C22">
        <w:rPr>
          <w:sz w:val="24"/>
          <w:szCs w:val="24"/>
          <w:lang w:val="uk-UA"/>
        </w:rPr>
        <w:t xml:space="preserve">прийняття рішення про визнання структури балансу </w:t>
      </w:r>
      <w:r w:rsidR="003C3499" w:rsidRPr="00E00C22">
        <w:rPr>
          <w:spacing w:val="-1"/>
          <w:sz w:val="24"/>
          <w:szCs w:val="24"/>
          <w:lang w:val="uk-UA"/>
        </w:rPr>
        <w:t>задовільною</w:t>
      </w:r>
      <w:r>
        <w:rPr>
          <w:spacing w:val="-1"/>
          <w:sz w:val="24"/>
          <w:szCs w:val="24"/>
          <w:lang w:val="uk-UA"/>
        </w:rPr>
        <w:t xml:space="preserve"> </w:t>
      </w:r>
      <w:r w:rsidR="003C3499" w:rsidRPr="00E00C22">
        <w:rPr>
          <w:spacing w:val="-1"/>
          <w:sz w:val="24"/>
          <w:szCs w:val="24"/>
          <w:lang w:val="uk-UA"/>
        </w:rPr>
        <w:t xml:space="preserve">(незадовільною), а підприємства - платоспроможним </w:t>
      </w:r>
      <w:r w:rsidR="003C3499" w:rsidRPr="00E00C22">
        <w:rPr>
          <w:sz w:val="24"/>
          <w:szCs w:val="24"/>
          <w:lang w:val="uk-UA"/>
        </w:rPr>
        <w:t>(неплатоспроможним).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Моделі діагностики ймовірності банкрутства.    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pacing w:val="-1"/>
          <w:sz w:val="24"/>
          <w:szCs w:val="24"/>
          <w:lang w:val="uk-UA"/>
        </w:rPr>
        <w:t xml:space="preserve">Дискримінантний аналіз. </w:t>
      </w:r>
      <w:r w:rsidRPr="00E00C22">
        <w:rPr>
          <w:sz w:val="24"/>
          <w:szCs w:val="24"/>
          <w:lang w:val="uk-UA"/>
        </w:rPr>
        <w:t>Аналітична оцінка переваг та недоліків моделей ймовірності банкрутства підприємства.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Шляхи фінансового оздоровлення суб'єкта господарювання.</w:t>
      </w:r>
    </w:p>
    <w:p w:rsidR="003C3499" w:rsidRPr="00E00C22" w:rsidRDefault="003C3499" w:rsidP="00386D7F">
      <w:pPr>
        <w:shd w:val="clear" w:color="auto" w:fill="FFFFFF"/>
        <w:spacing w:line="240" w:lineRule="auto"/>
        <w:jc w:val="center"/>
        <w:rPr>
          <w:b/>
          <w:bCs/>
          <w:spacing w:val="-1"/>
          <w:sz w:val="24"/>
          <w:szCs w:val="24"/>
          <w:lang w:val="uk-UA"/>
        </w:rPr>
      </w:pPr>
    </w:p>
    <w:p w:rsidR="003C3499" w:rsidRPr="00E00C22" w:rsidRDefault="003C3499" w:rsidP="00386D7F">
      <w:pPr>
        <w:shd w:val="clear" w:color="auto" w:fill="FFFFFF"/>
        <w:spacing w:line="240" w:lineRule="auto"/>
        <w:jc w:val="center"/>
        <w:rPr>
          <w:b/>
          <w:bCs/>
          <w:spacing w:val="-1"/>
          <w:sz w:val="24"/>
          <w:szCs w:val="24"/>
          <w:lang w:val="uk-UA"/>
        </w:rPr>
      </w:pPr>
      <w:r w:rsidRPr="00E00C22">
        <w:rPr>
          <w:b/>
          <w:bCs/>
          <w:spacing w:val="-1"/>
          <w:sz w:val="24"/>
          <w:szCs w:val="24"/>
          <w:lang w:val="uk-UA"/>
        </w:rPr>
        <w:t>Тема 4. Аналіз фінансових результатів</w:t>
      </w:r>
    </w:p>
    <w:p w:rsidR="003C3499" w:rsidRPr="00E00C22" w:rsidRDefault="003C3499" w:rsidP="005A43E4">
      <w:pPr>
        <w:spacing w:line="240" w:lineRule="auto"/>
        <w:ind w:firstLine="709"/>
        <w:rPr>
          <w:sz w:val="24"/>
          <w:szCs w:val="24"/>
          <w:lang w:val="uk-UA" w:eastAsia="uk-UA"/>
        </w:rPr>
      </w:pPr>
      <w:r w:rsidRPr="00E00C2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 w:eastAsia="uk-UA"/>
        </w:rPr>
        <w:t xml:space="preserve">Показники прибутку та рентабельності у фінансовому аналізі. </w:t>
      </w:r>
    </w:p>
    <w:p w:rsidR="003C3499" w:rsidRPr="00E00C22" w:rsidRDefault="003C3499" w:rsidP="005A43E4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Аналіз динаміки фінансових результатів підприємства. </w:t>
      </w:r>
    </w:p>
    <w:p w:rsidR="003C3499" w:rsidRPr="00E00C22" w:rsidRDefault="003C3499" w:rsidP="005A43E4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Оцінка показників рентабельності. </w:t>
      </w:r>
    </w:p>
    <w:p w:rsidR="003C3499" w:rsidRPr="00E00C22" w:rsidRDefault="003C3499" w:rsidP="005A43E4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Факторний аналіз фінансових результатів діяльності підприємства.</w:t>
      </w:r>
    </w:p>
    <w:p w:rsidR="00883FCF" w:rsidRPr="00E00C22" w:rsidRDefault="00883FCF" w:rsidP="005A43E4">
      <w:pPr>
        <w:spacing w:line="240" w:lineRule="auto"/>
        <w:ind w:firstLine="709"/>
        <w:rPr>
          <w:sz w:val="24"/>
          <w:szCs w:val="24"/>
          <w:lang w:val="uk-UA"/>
        </w:rPr>
      </w:pPr>
    </w:p>
    <w:p w:rsidR="00DA30B4" w:rsidRPr="00970092" w:rsidRDefault="008C1D49" w:rsidP="005A43E4">
      <w:pPr>
        <w:pStyle w:val="aa"/>
        <w:ind w:left="0"/>
        <w:rPr>
          <w:b/>
        </w:rPr>
      </w:pPr>
      <w:r w:rsidRPr="00E00C22">
        <w:t xml:space="preserve">                              </w:t>
      </w:r>
      <w:r w:rsidR="00DA30B4">
        <w:rPr>
          <w:b/>
        </w:rPr>
        <w:t>Тема 5</w:t>
      </w:r>
      <w:r w:rsidR="00DA30B4" w:rsidRPr="00970092">
        <w:rPr>
          <w:b/>
        </w:rPr>
        <w:t xml:space="preserve">. </w:t>
      </w:r>
      <w:r w:rsidR="00DA30B4">
        <w:rPr>
          <w:b/>
        </w:rPr>
        <w:t>О</w:t>
      </w:r>
      <w:r w:rsidR="00DA30B4" w:rsidRPr="00970092">
        <w:rPr>
          <w:b/>
        </w:rPr>
        <w:t>рганізаці</w:t>
      </w:r>
      <w:r w:rsidR="00DA30B4">
        <w:rPr>
          <w:b/>
        </w:rPr>
        <w:t>я</w:t>
      </w:r>
      <w:r w:rsidR="00DA30B4" w:rsidRPr="00970092">
        <w:rPr>
          <w:b/>
        </w:rPr>
        <w:t xml:space="preserve"> </w:t>
      </w:r>
      <w:r w:rsidR="00DA30B4" w:rsidRPr="00970092">
        <w:rPr>
          <w:b/>
          <w:bCs/>
        </w:rPr>
        <w:t xml:space="preserve"> </w:t>
      </w:r>
      <w:r w:rsidR="00DA30B4" w:rsidRPr="00970092">
        <w:rPr>
          <w:b/>
        </w:rPr>
        <w:t>стратегічного управлінського облік</w:t>
      </w:r>
      <w:r w:rsidR="00DA30B4">
        <w:rPr>
          <w:b/>
        </w:rPr>
        <w:t>у</w:t>
      </w:r>
    </w:p>
    <w:p w:rsidR="00DA30B4" w:rsidRDefault="00DA30B4" w:rsidP="005A43E4">
      <w:pPr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Планування </w:t>
      </w:r>
      <w:r w:rsidRPr="00B760ED">
        <w:rPr>
          <w:sz w:val="24"/>
          <w:szCs w:val="24"/>
          <w:lang w:val="uk-UA" w:eastAsia="uk-UA"/>
        </w:rPr>
        <w:t>стратегі</w:t>
      </w:r>
      <w:r>
        <w:rPr>
          <w:sz w:val="24"/>
          <w:szCs w:val="24"/>
          <w:lang w:val="uk-UA" w:eastAsia="uk-UA"/>
        </w:rPr>
        <w:t>й та цілей підприємства</w:t>
      </w:r>
      <w:r w:rsidRPr="00B760ED">
        <w:rPr>
          <w:sz w:val="24"/>
          <w:szCs w:val="24"/>
          <w:lang w:val="uk-UA" w:eastAsia="uk-UA"/>
        </w:rPr>
        <w:t>.</w:t>
      </w:r>
      <w:r>
        <w:rPr>
          <w:sz w:val="24"/>
          <w:szCs w:val="24"/>
          <w:lang w:val="uk-UA" w:eastAsia="uk-UA"/>
        </w:rPr>
        <w:t xml:space="preserve"> Місце стратегії в системі планування </w:t>
      </w:r>
      <w:r>
        <w:rPr>
          <w:sz w:val="24"/>
          <w:szCs w:val="24"/>
          <w:lang w:val="uk-UA" w:eastAsia="uk-UA"/>
        </w:rPr>
        <w:lastRenderedPageBreak/>
        <w:t xml:space="preserve">(місія підприємства). </w:t>
      </w:r>
      <w:proofErr w:type="spellStart"/>
      <w:r w:rsidRPr="00E2691A">
        <w:rPr>
          <w:sz w:val="24"/>
          <w:szCs w:val="24"/>
        </w:rPr>
        <w:t>Стратегічне</w:t>
      </w:r>
      <w:proofErr w:type="spellEnd"/>
      <w:r w:rsidRPr="00E2691A">
        <w:rPr>
          <w:sz w:val="24"/>
          <w:szCs w:val="24"/>
        </w:rPr>
        <w:t xml:space="preserve"> </w:t>
      </w:r>
      <w:proofErr w:type="spellStart"/>
      <w:r w:rsidRPr="00E2691A">
        <w:rPr>
          <w:sz w:val="24"/>
          <w:szCs w:val="24"/>
        </w:rPr>
        <w:t>планування</w:t>
      </w:r>
      <w:proofErr w:type="spellEnd"/>
      <w:r w:rsidRPr="00E2691A">
        <w:rPr>
          <w:sz w:val="24"/>
          <w:szCs w:val="24"/>
        </w:rPr>
        <w:t xml:space="preserve">. </w:t>
      </w:r>
      <w:proofErr w:type="spellStart"/>
      <w:r w:rsidRPr="00E2691A">
        <w:rPr>
          <w:sz w:val="24"/>
          <w:szCs w:val="24"/>
        </w:rPr>
        <w:t>Види</w:t>
      </w:r>
      <w:proofErr w:type="spellEnd"/>
      <w:r w:rsidRPr="00E2691A">
        <w:rPr>
          <w:sz w:val="24"/>
          <w:szCs w:val="24"/>
        </w:rPr>
        <w:t xml:space="preserve"> </w:t>
      </w:r>
      <w:proofErr w:type="spellStart"/>
      <w:r w:rsidRPr="00E2691A">
        <w:rPr>
          <w:sz w:val="24"/>
          <w:szCs w:val="24"/>
        </w:rPr>
        <w:t>стра</w:t>
      </w:r>
      <w:r>
        <w:rPr>
          <w:sz w:val="24"/>
          <w:szCs w:val="24"/>
        </w:rPr>
        <w:t>тегічного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планування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uk-UA"/>
        </w:rPr>
        <w:t xml:space="preserve"> г</w:t>
      </w:r>
      <w:proofErr w:type="spellStart"/>
      <w:r w:rsidRPr="00E2691A">
        <w:rPr>
          <w:sz w:val="24"/>
          <w:szCs w:val="24"/>
        </w:rPr>
        <w:t>оловний</w:t>
      </w:r>
      <w:proofErr w:type="spellEnd"/>
      <w:r w:rsidRPr="00E2691A">
        <w:rPr>
          <w:sz w:val="24"/>
          <w:szCs w:val="24"/>
        </w:rPr>
        <w:t xml:space="preserve"> план; </w:t>
      </w:r>
      <w:proofErr w:type="spellStart"/>
      <w:r w:rsidRPr="00E2691A">
        <w:rPr>
          <w:sz w:val="24"/>
          <w:szCs w:val="24"/>
        </w:rPr>
        <w:t>функціональний</w:t>
      </w:r>
      <w:proofErr w:type="spellEnd"/>
      <w:r w:rsidRPr="00E2691A">
        <w:rPr>
          <w:sz w:val="24"/>
          <w:szCs w:val="24"/>
        </w:rPr>
        <w:t xml:space="preserve"> план; </w:t>
      </w:r>
      <w:proofErr w:type="spellStart"/>
      <w:r w:rsidRPr="00E2691A">
        <w:rPr>
          <w:sz w:val="24"/>
          <w:szCs w:val="24"/>
        </w:rPr>
        <w:t>економічний</w:t>
      </w:r>
      <w:proofErr w:type="spellEnd"/>
      <w:r w:rsidRPr="00E2691A">
        <w:rPr>
          <w:sz w:val="24"/>
          <w:szCs w:val="24"/>
        </w:rPr>
        <w:t xml:space="preserve"> план; план </w:t>
      </w:r>
      <w:proofErr w:type="spellStart"/>
      <w:r w:rsidRPr="00E2691A">
        <w:rPr>
          <w:sz w:val="24"/>
          <w:szCs w:val="24"/>
        </w:rPr>
        <w:t>розвитку</w:t>
      </w:r>
      <w:proofErr w:type="spellEnd"/>
      <w:r w:rsidRPr="00E2691A">
        <w:rPr>
          <w:sz w:val="24"/>
          <w:szCs w:val="24"/>
        </w:rPr>
        <w:t xml:space="preserve"> </w:t>
      </w:r>
      <w:proofErr w:type="spellStart"/>
      <w:r w:rsidRPr="00E2691A">
        <w:rPr>
          <w:sz w:val="24"/>
          <w:szCs w:val="24"/>
        </w:rPr>
        <w:t>підприємства</w:t>
      </w:r>
      <w:proofErr w:type="spellEnd"/>
      <w:r w:rsidRPr="00E2691A">
        <w:rPr>
          <w:sz w:val="24"/>
          <w:szCs w:val="24"/>
        </w:rPr>
        <w:t>.</w:t>
      </w:r>
      <w:r w:rsidRPr="00E2691A">
        <w:rPr>
          <w:sz w:val="24"/>
          <w:szCs w:val="24"/>
        </w:rPr>
        <w:br/>
      </w:r>
      <w:proofErr w:type="spellStart"/>
      <w:r w:rsidRPr="00E2691A">
        <w:rPr>
          <w:sz w:val="24"/>
          <w:szCs w:val="24"/>
        </w:rPr>
        <w:t>Місія</w:t>
      </w:r>
      <w:proofErr w:type="spellEnd"/>
      <w:r w:rsidRPr="00E2691A">
        <w:rPr>
          <w:sz w:val="24"/>
          <w:szCs w:val="24"/>
        </w:rPr>
        <w:t xml:space="preserve">. </w:t>
      </w:r>
      <w:proofErr w:type="spellStart"/>
      <w:r w:rsidRPr="00E2691A">
        <w:rPr>
          <w:sz w:val="24"/>
          <w:szCs w:val="24"/>
        </w:rPr>
        <w:t>Цілі</w:t>
      </w:r>
      <w:proofErr w:type="spellEnd"/>
      <w:r w:rsidRPr="00E2691A">
        <w:rPr>
          <w:sz w:val="24"/>
          <w:szCs w:val="24"/>
        </w:rPr>
        <w:t xml:space="preserve"> </w:t>
      </w:r>
      <w:proofErr w:type="spellStart"/>
      <w:r w:rsidRPr="00E2691A">
        <w:rPr>
          <w:sz w:val="24"/>
          <w:szCs w:val="24"/>
        </w:rPr>
        <w:t>планування</w:t>
      </w:r>
      <w:proofErr w:type="spellEnd"/>
      <w:r w:rsidRPr="00E2691A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 w:rsidRPr="002C3C27">
        <w:rPr>
          <w:sz w:val="24"/>
          <w:szCs w:val="24"/>
        </w:rPr>
        <w:t>Підходи</w:t>
      </w:r>
      <w:proofErr w:type="spellEnd"/>
      <w:r w:rsidRPr="002C3C27">
        <w:rPr>
          <w:sz w:val="24"/>
          <w:szCs w:val="24"/>
        </w:rPr>
        <w:t xml:space="preserve"> до </w:t>
      </w:r>
      <w:proofErr w:type="spellStart"/>
      <w:r w:rsidRPr="002C3C27">
        <w:rPr>
          <w:sz w:val="24"/>
          <w:szCs w:val="24"/>
        </w:rPr>
        <w:t>стратегічного</w:t>
      </w:r>
      <w:proofErr w:type="spellEnd"/>
      <w:r w:rsidRPr="002C3C27">
        <w:rPr>
          <w:sz w:val="24"/>
          <w:szCs w:val="24"/>
        </w:rPr>
        <w:t xml:space="preserve"> </w:t>
      </w:r>
      <w:proofErr w:type="spellStart"/>
      <w:r w:rsidRPr="002C3C27"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  <w:lang w:val="uk-UA"/>
        </w:rPr>
        <w:t xml:space="preserve"> (позиційний,</w:t>
      </w:r>
      <w:r w:rsidRPr="002C3C27">
        <w:rPr>
          <w:sz w:val="24"/>
          <w:szCs w:val="24"/>
          <w:lang w:val="uk-UA"/>
        </w:rPr>
        <w:t xml:space="preserve"> ресурсний</w:t>
      </w:r>
      <w:r>
        <w:rPr>
          <w:sz w:val="24"/>
          <w:szCs w:val="24"/>
          <w:lang w:val="uk-UA"/>
        </w:rPr>
        <w:t>, стратегічний</w:t>
      </w:r>
      <w:r w:rsidRPr="002C3C27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 w:eastAsia="uk-UA"/>
        </w:rPr>
        <w:t xml:space="preserve">. </w:t>
      </w:r>
      <w:r w:rsidRPr="003E4E93">
        <w:rPr>
          <w:sz w:val="24"/>
          <w:szCs w:val="24"/>
          <w:lang w:val="uk-UA"/>
        </w:rPr>
        <w:t>Етапи стратегічного управління.</w:t>
      </w:r>
    </w:p>
    <w:p w:rsidR="00DA30B4" w:rsidRDefault="00DA30B4" w:rsidP="005A43E4">
      <w:pPr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3E4E93">
        <w:rPr>
          <w:sz w:val="24"/>
          <w:szCs w:val="24"/>
          <w:lang w:val="uk-UA"/>
        </w:rPr>
        <w:t>ринципи</w:t>
      </w:r>
      <w:r>
        <w:rPr>
          <w:sz w:val="24"/>
          <w:szCs w:val="24"/>
          <w:lang w:val="uk-UA"/>
        </w:rPr>
        <w:t xml:space="preserve"> </w:t>
      </w:r>
      <w:r w:rsidRPr="003E4E93">
        <w:rPr>
          <w:sz w:val="24"/>
          <w:szCs w:val="24"/>
          <w:lang w:val="uk-UA"/>
        </w:rPr>
        <w:t>стратегічного управління: принцип аналізу попередньої діяльності; принцип</w:t>
      </w:r>
      <w:r>
        <w:rPr>
          <w:sz w:val="24"/>
          <w:szCs w:val="24"/>
          <w:lang w:val="uk-UA"/>
        </w:rPr>
        <w:t xml:space="preserve"> </w:t>
      </w:r>
      <w:r w:rsidRPr="003E4E93">
        <w:rPr>
          <w:sz w:val="24"/>
          <w:szCs w:val="24"/>
          <w:lang w:val="uk-UA"/>
        </w:rPr>
        <w:t>узгодження зовнішніх і внутрішніх факторів, принцип відповідності стратегії і тактики;</w:t>
      </w:r>
      <w:r>
        <w:rPr>
          <w:sz w:val="24"/>
          <w:szCs w:val="24"/>
          <w:lang w:val="uk-UA"/>
        </w:rPr>
        <w:t xml:space="preserve"> </w:t>
      </w:r>
      <w:r w:rsidRPr="003E4E93">
        <w:rPr>
          <w:sz w:val="24"/>
          <w:szCs w:val="24"/>
          <w:lang w:val="uk-UA"/>
        </w:rPr>
        <w:t>принцип обліку людського фактора; принцип організації стратегічного обліку і</w:t>
      </w:r>
      <w:r w:rsidRPr="003E4E93">
        <w:rPr>
          <w:sz w:val="24"/>
          <w:szCs w:val="24"/>
          <w:lang w:val="uk-UA"/>
        </w:rPr>
        <w:br/>
        <w:t>контролю. Види стратегії; зростання, органічного зростання; скорочення і їх поєднання;</w:t>
      </w:r>
      <w:r w:rsidRPr="003E4E93">
        <w:rPr>
          <w:sz w:val="24"/>
          <w:szCs w:val="24"/>
          <w:lang w:val="uk-UA"/>
        </w:rPr>
        <w:br/>
        <w:t>глобальна стратегія; корпоративна (портфельна) стратегія; функціональна стратегія;</w:t>
      </w:r>
      <w:r w:rsidRPr="003E4E93">
        <w:rPr>
          <w:sz w:val="24"/>
          <w:szCs w:val="24"/>
          <w:lang w:val="uk-UA"/>
        </w:rPr>
        <w:br/>
        <w:t>стратегія фокусування; стратегія диверсифікації поступальна і освітня</w:t>
      </w:r>
      <w:r w:rsidRPr="003E4E93">
        <w:rPr>
          <w:sz w:val="24"/>
          <w:szCs w:val="24"/>
          <w:lang w:val="uk-UA"/>
        </w:rPr>
        <w:br/>
        <w:t>стратегія; стратегія лідера; стратегія аутсайдера.</w:t>
      </w:r>
    </w:p>
    <w:p w:rsidR="00DA30B4" w:rsidRDefault="00DA30B4" w:rsidP="005A43E4">
      <w:pPr>
        <w:spacing w:line="240" w:lineRule="auto"/>
        <w:ind w:firstLine="709"/>
        <w:rPr>
          <w:sz w:val="24"/>
          <w:szCs w:val="24"/>
          <w:lang w:val="uk-UA"/>
        </w:rPr>
      </w:pPr>
      <w:r w:rsidRPr="003E4E93">
        <w:rPr>
          <w:sz w:val="24"/>
          <w:szCs w:val="24"/>
          <w:lang w:val="uk-UA"/>
        </w:rPr>
        <w:t>Стратегічний розвиток організації. Теорія рівноваги організації фазових</w:t>
      </w:r>
      <w:r w:rsidRPr="003E4E93">
        <w:rPr>
          <w:sz w:val="24"/>
          <w:szCs w:val="24"/>
          <w:lang w:val="uk-UA"/>
        </w:rPr>
        <w:br/>
        <w:t>економічних ресурсів</w:t>
      </w:r>
      <w:r w:rsidRPr="003E4E93">
        <w:rPr>
          <w:lang w:val="uk-UA"/>
        </w:rPr>
        <w:t>.</w:t>
      </w:r>
      <w:r>
        <w:rPr>
          <w:lang w:val="uk-UA"/>
        </w:rPr>
        <w:t xml:space="preserve"> </w:t>
      </w:r>
      <w:r>
        <w:rPr>
          <w:sz w:val="24"/>
          <w:szCs w:val="24"/>
          <w:lang w:val="uk-UA" w:eastAsia="uk-UA"/>
        </w:rPr>
        <w:t>Сутність концепції «7</w:t>
      </w:r>
      <w:r>
        <w:rPr>
          <w:sz w:val="24"/>
          <w:szCs w:val="24"/>
          <w:lang w:val="en-US" w:eastAsia="uk-UA"/>
        </w:rPr>
        <w:t>R</w:t>
      </w:r>
      <w:r>
        <w:rPr>
          <w:sz w:val="24"/>
          <w:szCs w:val="24"/>
          <w:lang w:val="uk-UA" w:eastAsia="uk-UA"/>
        </w:rPr>
        <w:t>», виробнича стратегія.</w:t>
      </w:r>
      <w:r w:rsidRPr="002C3C2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Етапи розвитку управління підприємством. Характеристика проблем стратегічного і операційного управління. Конкурентні стратегії підприємства. Крива досвіду. Стратегічне позиціонування підприємства згідно з моделлю Портера. Ранжування ключових чинників успіху </w:t>
      </w:r>
      <w:r w:rsidRPr="00D7190F">
        <w:rPr>
          <w:sz w:val="24"/>
          <w:szCs w:val="24"/>
          <w:lang w:val="uk-UA" w:eastAsia="uk-UA"/>
        </w:rPr>
        <w:t>конкурентної позиції</w:t>
      </w:r>
      <w:r>
        <w:rPr>
          <w:sz w:val="24"/>
          <w:szCs w:val="24"/>
          <w:lang w:val="uk-UA" w:eastAsia="uk-UA"/>
        </w:rPr>
        <w:t xml:space="preserve"> підприємства. Бостонська матриця.</w:t>
      </w:r>
      <w:r w:rsidRPr="00232981">
        <w:rPr>
          <w:sz w:val="24"/>
          <w:szCs w:val="24"/>
          <w:lang w:val="uk-UA"/>
        </w:rPr>
        <w:t xml:space="preserve"> </w:t>
      </w:r>
      <w:r w:rsidRPr="00F8676C">
        <w:rPr>
          <w:sz w:val="24"/>
          <w:szCs w:val="24"/>
          <w:lang w:val="uk-UA"/>
        </w:rPr>
        <w:t>Суть концепції сталого розвитку компанії</w:t>
      </w:r>
      <w:r>
        <w:rPr>
          <w:sz w:val="24"/>
          <w:szCs w:val="24"/>
          <w:lang w:val="uk-UA"/>
        </w:rPr>
        <w:t>.</w:t>
      </w:r>
      <w:r w:rsidRPr="00F8676C">
        <w:rPr>
          <w:sz w:val="24"/>
          <w:szCs w:val="24"/>
          <w:lang w:val="uk-UA"/>
        </w:rPr>
        <w:t xml:space="preserve"> Концепція сталого розвитку </w:t>
      </w:r>
      <w:r w:rsidRPr="000232A9">
        <w:rPr>
          <w:sz w:val="24"/>
          <w:szCs w:val="24"/>
          <w:lang w:val="uk-UA"/>
        </w:rPr>
        <w:t>і діапазон інформаційних потреб</w:t>
      </w:r>
      <w:r w:rsidRPr="00F8676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8676C">
        <w:rPr>
          <w:sz w:val="24"/>
          <w:szCs w:val="24"/>
          <w:lang w:val="uk-UA"/>
        </w:rPr>
        <w:t>Вимоги до звітності підприємств</w:t>
      </w:r>
      <w:r>
        <w:rPr>
          <w:sz w:val="24"/>
          <w:szCs w:val="24"/>
          <w:lang w:val="uk-UA"/>
        </w:rPr>
        <w:t xml:space="preserve"> і </w:t>
      </w:r>
      <w:r w:rsidRPr="00F8676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F8676C">
        <w:rPr>
          <w:sz w:val="24"/>
          <w:szCs w:val="24"/>
          <w:lang w:val="uk-UA"/>
        </w:rPr>
        <w:t>івні застосування обліку в умовах реалізації сталого розвитку</w:t>
      </w:r>
      <w:r>
        <w:rPr>
          <w:sz w:val="24"/>
          <w:szCs w:val="24"/>
          <w:lang w:val="uk-UA"/>
        </w:rPr>
        <w:t>.</w:t>
      </w:r>
      <w:r w:rsidRPr="00F8676C">
        <w:rPr>
          <w:sz w:val="24"/>
          <w:szCs w:val="24"/>
          <w:lang w:val="uk-UA"/>
        </w:rPr>
        <w:t xml:space="preserve"> </w:t>
      </w:r>
    </w:p>
    <w:p w:rsidR="00DA30B4" w:rsidRDefault="00DA30B4" w:rsidP="005A43E4">
      <w:pPr>
        <w:spacing w:line="240" w:lineRule="auto"/>
        <w:rPr>
          <w:sz w:val="24"/>
          <w:szCs w:val="24"/>
          <w:lang w:val="uk-UA" w:eastAsia="uk-UA"/>
        </w:rPr>
      </w:pPr>
    </w:p>
    <w:p w:rsidR="008C1D49" w:rsidRPr="00E00C22" w:rsidRDefault="00DA30B4" w:rsidP="005A43E4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6</w:t>
      </w:r>
      <w:r w:rsidR="008C1D49" w:rsidRPr="00E00C22">
        <w:rPr>
          <w:b/>
          <w:sz w:val="24"/>
          <w:szCs w:val="24"/>
          <w:lang w:val="uk-UA"/>
        </w:rPr>
        <w:t>. Управління витратами та цінністю підприємства</w:t>
      </w:r>
    </w:p>
    <w:p w:rsidR="008C1D49" w:rsidRPr="00E00C22" w:rsidRDefault="008C1D49" w:rsidP="00386D7F">
      <w:p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       Значення управління витратами для підприємства. Концепція витратоутворюючих факторів як елемент стратегічного управління витратами.</w:t>
      </w:r>
    </w:p>
    <w:p w:rsidR="008C1D49" w:rsidRPr="00E00C22" w:rsidRDefault="008C1D49" w:rsidP="00386D7F">
      <w:p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        Структурні фактори: масштаб, діапазон (вертикальна інтеграція), досвід, технологія, складність (види діяльності). Функціональні фактори: залученість робочої сили, комплексне управління якістю (total quality management - далі TQM), використання зв'язків з постачальниками. Традиційна і стратегічна парадигми управління витратами (на прикладі переходу до АВС - методу). Переваги та недоліки обох методів. Стратегічні цілі: нарощування; підтримування; використання досягнень і їх значущість для стратегічного планування, складання бюджету та заохочувальних винагороду.</w:t>
      </w:r>
    </w:p>
    <w:p w:rsidR="002E734F" w:rsidRDefault="008C1D49" w:rsidP="00386D7F">
      <w:p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        Види конкурентних переваг.</w:t>
      </w:r>
      <w:r w:rsidRPr="00E00C22">
        <w:rPr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Побудова матриці «відповідностей» місії і конкурентної переваги і висновки про роль системи контролю витрат.</w:t>
      </w:r>
      <w:r w:rsidRPr="00E00C22">
        <w:rPr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А</w:t>
      </w:r>
      <w:r w:rsidRPr="00E00C22">
        <w:rPr>
          <w:sz w:val="24"/>
          <w:szCs w:val="24"/>
          <w:lang w:val="uk-UA" w:eastAsia="uk-UA"/>
        </w:rPr>
        <w:t xml:space="preserve">наліз ланцюжка створення цінності. </w:t>
      </w:r>
      <w:r w:rsidRPr="00E00C22">
        <w:rPr>
          <w:sz w:val="24"/>
          <w:szCs w:val="24"/>
          <w:lang w:val="uk-UA"/>
        </w:rPr>
        <w:t>Методологія побудови галузевого ланцюжка цінностей</w:t>
      </w:r>
      <w:r w:rsidR="002E734F">
        <w:rPr>
          <w:sz w:val="24"/>
          <w:szCs w:val="24"/>
          <w:lang w:val="uk-UA"/>
        </w:rPr>
        <w:t xml:space="preserve">. </w:t>
      </w:r>
    </w:p>
    <w:p w:rsidR="008C1D49" w:rsidRPr="00E00C22" w:rsidRDefault="008C1D49" w:rsidP="002E734F">
      <w:pPr>
        <w:spacing w:line="240" w:lineRule="auto"/>
        <w:ind w:firstLine="708"/>
        <w:rPr>
          <w:sz w:val="24"/>
          <w:szCs w:val="24"/>
          <w:lang w:val="uk-UA" w:eastAsia="uk-UA"/>
        </w:rPr>
      </w:pPr>
      <w:r w:rsidRPr="00E00C22">
        <w:rPr>
          <w:sz w:val="24"/>
          <w:szCs w:val="24"/>
          <w:lang w:val="uk-UA" w:eastAsia="uk-UA"/>
        </w:rPr>
        <w:t xml:space="preserve">Порівняння процесу традиційного калькулювання та калькулювання цільової собівартості. Переваги управління ланцюгом поставок. Загальні принципи та підходи до управління інтегрованим ланцюгом поставок.  </w:t>
      </w:r>
    </w:p>
    <w:p w:rsidR="008C1D49" w:rsidRPr="00E00C22" w:rsidRDefault="008C1D49" w:rsidP="00386D7F">
      <w:pPr>
        <w:spacing w:line="240" w:lineRule="auto"/>
        <w:ind w:firstLine="709"/>
        <w:rPr>
          <w:sz w:val="24"/>
          <w:szCs w:val="24"/>
          <w:lang w:val="uk-UA" w:eastAsia="uk-UA"/>
        </w:rPr>
      </w:pPr>
      <w:r w:rsidRPr="00E00C22">
        <w:rPr>
          <w:sz w:val="24"/>
          <w:szCs w:val="24"/>
          <w:lang w:val="uk-UA" w:eastAsia="uk-UA"/>
        </w:rPr>
        <w:t xml:space="preserve">Цілі зворотного інжинірингу (пошарового аналізу). Сутність аналізу цінності та функціонального аналізу. Переваги та недоліки методу кайзен костинг. </w:t>
      </w:r>
    </w:p>
    <w:p w:rsidR="00883FCF" w:rsidRPr="00E00C22" w:rsidRDefault="00883FCF" w:rsidP="00386D7F">
      <w:pPr>
        <w:spacing w:line="240" w:lineRule="auto"/>
        <w:ind w:firstLine="709"/>
        <w:rPr>
          <w:sz w:val="24"/>
          <w:szCs w:val="24"/>
          <w:lang w:val="uk-UA"/>
        </w:rPr>
      </w:pPr>
    </w:p>
    <w:p w:rsidR="008C1D49" w:rsidRPr="00E00C22" w:rsidRDefault="00DA30B4" w:rsidP="00386D7F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7</w:t>
      </w:r>
      <w:r w:rsidR="008C1D49" w:rsidRPr="00E00C22">
        <w:rPr>
          <w:b/>
          <w:sz w:val="24"/>
          <w:szCs w:val="24"/>
          <w:lang w:val="uk-UA"/>
        </w:rPr>
        <w:t xml:space="preserve">. Інструменти формалізації та прийняття рішень </w:t>
      </w:r>
    </w:p>
    <w:p w:rsidR="008C1D49" w:rsidRPr="00E00C22" w:rsidRDefault="008C1D49" w:rsidP="00386D7F">
      <w:pPr>
        <w:shd w:val="clear" w:color="auto" w:fill="FFFFFF"/>
        <w:spacing w:line="240" w:lineRule="auto"/>
        <w:ind w:firstLine="720"/>
        <w:rPr>
          <w:rFonts w:eastAsiaTheme="minorHAnsi"/>
          <w:i/>
          <w:sz w:val="24"/>
          <w:szCs w:val="24"/>
          <w:lang w:val="uk-UA" w:eastAsia="en-US"/>
        </w:rPr>
      </w:pPr>
      <w:r w:rsidRPr="00E00C22">
        <w:rPr>
          <w:sz w:val="24"/>
          <w:szCs w:val="24"/>
          <w:lang w:val="uk-UA"/>
        </w:rPr>
        <w:t>Взаємозв’язок видів управлінських рішень за рівнями управління та ступеня деталізації операцій. Цілі калькулювання за видами діяльності. Характеристика проблем стратегічного та операційного управління.</w:t>
      </w:r>
      <w:r w:rsidRPr="00E00C22">
        <w:rPr>
          <w:rFonts w:eastAsiaTheme="minorHAnsi"/>
          <w:i/>
          <w:sz w:val="24"/>
          <w:szCs w:val="24"/>
          <w:lang w:val="uk-UA" w:eastAsia="en-US"/>
        </w:rPr>
        <w:t xml:space="preserve"> </w:t>
      </w:r>
    </w:p>
    <w:p w:rsidR="002E734F" w:rsidRDefault="008C1D49" w:rsidP="00386D7F">
      <w:pPr>
        <w:shd w:val="clear" w:color="auto" w:fill="FFFFFF"/>
        <w:spacing w:line="240" w:lineRule="auto"/>
        <w:ind w:firstLine="720"/>
        <w:rPr>
          <w:sz w:val="24"/>
          <w:szCs w:val="24"/>
          <w:lang w:val="uk-UA"/>
        </w:rPr>
      </w:pPr>
      <w:r w:rsidRPr="00E00C22">
        <w:rPr>
          <w:rFonts w:eastAsiaTheme="minorHAnsi"/>
          <w:sz w:val="24"/>
          <w:szCs w:val="24"/>
          <w:lang w:val="uk-UA" w:eastAsia="en-US"/>
        </w:rPr>
        <w:t>По</w:t>
      </w:r>
      <w:r w:rsidRPr="00E00C22">
        <w:rPr>
          <w:sz w:val="24"/>
          <w:szCs w:val="24"/>
          <w:lang w:val="uk-UA"/>
        </w:rPr>
        <w:t>операційно-орієнтований облік витрат, етапи прийняття управлінських рішень, правила оптимізації типових рішень. К</w:t>
      </w:r>
      <w:r w:rsidRPr="00E00C22">
        <w:rPr>
          <w:spacing w:val="-3"/>
          <w:sz w:val="24"/>
          <w:szCs w:val="24"/>
          <w:lang w:val="uk-UA"/>
        </w:rPr>
        <w:t xml:space="preserve">ласичні приклади інструментарію прийняття стратегічних рішень. </w:t>
      </w:r>
      <w:r w:rsidRPr="00E00C22">
        <w:rPr>
          <w:rFonts w:eastAsiaTheme="minorHAnsi"/>
          <w:sz w:val="24"/>
          <w:szCs w:val="24"/>
          <w:lang w:val="uk-UA" w:eastAsia="en-US"/>
        </w:rPr>
        <w:t xml:space="preserve">Алгоритм побудови </w:t>
      </w:r>
      <w:r w:rsidRPr="00E00C22">
        <w:rPr>
          <w:sz w:val="24"/>
          <w:szCs w:val="24"/>
          <w:lang w:val="uk-UA"/>
        </w:rPr>
        <w:t>калькулювання за видами діяльності</w:t>
      </w:r>
      <w:r w:rsidRPr="00E00C22">
        <w:rPr>
          <w:rFonts w:eastAsiaTheme="minorHAnsi"/>
          <w:sz w:val="24"/>
          <w:szCs w:val="24"/>
          <w:lang w:val="uk-UA" w:eastAsia="en-US"/>
        </w:rPr>
        <w:t xml:space="preserve"> (АВС). </w:t>
      </w:r>
      <w:r w:rsidRPr="00E00C22">
        <w:rPr>
          <w:sz w:val="24"/>
          <w:szCs w:val="24"/>
          <w:lang w:val="uk-UA"/>
        </w:rPr>
        <w:t>Методи розподілу витрат обслуговуючих підрозділів</w:t>
      </w:r>
      <w:r w:rsidR="002E734F">
        <w:rPr>
          <w:sz w:val="24"/>
          <w:szCs w:val="24"/>
          <w:lang w:val="uk-UA"/>
        </w:rPr>
        <w:t xml:space="preserve">. </w:t>
      </w:r>
    </w:p>
    <w:p w:rsidR="008C1D49" w:rsidRPr="00E00C22" w:rsidRDefault="008C1D49" w:rsidP="00386D7F">
      <w:pPr>
        <w:shd w:val="clear" w:color="auto" w:fill="FFFFFF"/>
        <w:spacing w:line="240" w:lineRule="auto"/>
        <w:ind w:firstLine="720"/>
        <w:rPr>
          <w:iCs/>
          <w:spacing w:val="-3"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Стадії калькулювання на основі діяльності. Застосування. </w:t>
      </w:r>
      <w:r w:rsidRPr="00E00C22">
        <w:rPr>
          <w:bCs/>
          <w:sz w:val="24"/>
          <w:szCs w:val="24"/>
          <w:lang w:val="uk-UA"/>
        </w:rPr>
        <w:t xml:space="preserve">АВС/ХУZ -аналіз запасів. </w:t>
      </w:r>
      <w:r w:rsidRPr="00E00C22">
        <w:rPr>
          <w:spacing w:val="-6"/>
          <w:sz w:val="24"/>
          <w:szCs w:val="24"/>
          <w:lang w:val="uk-UA"/>
        </w:rPr>
        <w:t xml:space="preserve">Базові залежності </w:t>
      </w:r>
      <w:r w:rsidRPr="00E00C22">
        <w:rPr>
          <w:spacing w:val="-4"/>
          <w:sz w:val="24"/>
          <w:szCs w:val="24"/>
          <w:lang w:val="uk-UA"/>
        </w:rPr>
        <w:t>«trаde оf»</w:t>
      </w:r>
      <w:r w:rsidRPr="00E00C22">
        <w:rPr>
          <w:bCs/>
          <w:sz w:val="24"/>
          <w:szCs w:val="24"/>
          <w:lang w:val="uk-UA"/>
        </w:rPr>
        <w:t xml:space="preserve"> </w:t>
      </w:r>
      <w:r w:rsidRPr="00E00C22">
        <w:rPr>
          <w:spacing w:val="-6"/>
          <w:sz w:val="24"/>
          <w:szCs w:val="24"/>
          <w:lang w:val="uk-UA"/>
        </w:rPr>
        <w:t xml:space="preserve">в управлінні запасами. Суть </w:t>
      </w:r>
      <w:r w:rsidRPr="00E00C22">
        <w:rPr>
          <w:bCs/>
          <w:sz w:val="24"/>
          <w:szCs w:val="24"/>
          <w:lang w:val="uk-UA"/>
        </w:rPr>
        <w:t xml:space="preserve">методу </w:t>
      </w:r>
      <w:r w:rsidRPr="00E00C22">
        <w:rPr>
          <w:bCs/>
          <w:spacing w:val="-1"/>
          <w:sz w:val="24"/>
          <w:szCs w:val="24"/>
          <w:lang w:val="uk-UA"/>
        </w:rPr>
        <w:t>встановлення економічної величини замовлення</w:t>
      </w:r>
      <w:r w:rsidRPr="00E00C22">
        <w:rPr>
          <w:spacing w:val="-3"/>
          <w:sz w:val="24"/>
          <w:szCs w:val="24"/>
          <w:lang w:val="uk-UA"/>
        </w:rPr>
        <w:t xml:space="preserve"> (</w:t>
      </w:r>
      <w:r w:rsidRPr="00E00C22">
        <w:rPr>
          <w:iCs/>
          <w:spacing w:val="-3"/>
          <w:sz w:val="24"/>
          <w:szCs w:val="24"/>
          <w:lang w:val="uk-UA"/>
        </w:rPr>
        <w:t>«формула Вільсона»).</w:t>
      </w:r>
    </w:p>
    <w:p w:rsidR="008C1D49" w:rsidRPr="00E00C22" w:rsidRDefault="008C1D49" w:rsidP="00386D7F">
      <w:pPr>
        <w:shd w:val="clear" w:color="auto" w:fill="FFFFFF"/>
        <w:spacing w:line="240" w:lineRule="auto"/>
        <w:ind w:firstLine="709"/>
        <w:rPr>
          <w:color w:val="000000"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Традиційна система калькулювання собівартості продукції. Відмінність традиційної системи кальку</w:t>
      </w:r>
      <w:r w:rsidRPr="00E00C22">
        <w:rPr>
          <w:sz w:val="24"/>
          <w:szCs w:val="24"/>
          <w:lang w:val="uk-UA"/>
        </w:rPr>
        <w:softHyphen/>
        <w:t xml:space="preserve">лювання і системи калькулювання на основі діяльності. </w:t>
      </w:r>
      <w:r w:rsidRPr="00E00C22">
        <w:rPr>
          <w:color w:val="000000"/>
          <w:sz w:val="24"/>
          <w:szCs w:val="24"/>
          <w:lang w:val="uk-UA"/>
        </w:rPr>
        <w:t>Взаємозв</w:t>
      </w:r>
      <w:r w:rsidRPr="00E00C22">
        <w:rPr>
          <w:rFonts w:cs="Arial"/>
          <w:color w:val="000000"/>
          <w:sz w:val="24"/>
          <w:szCs w:val="24"/>
          <w:lang w:val="uk-UA"/>
        </w:rPr>
        <w:t>’</w:t>
      </w:r>
      <w:r w:rsidRPr="00E00C22">
        <w:rPr>
          <w:color w:val="000000"/>
          <w:sz w:val="24"/>
          <w:szCs w:val="24"/>
          <w:lang w:val="uk-UA"/>
        </w:rPr>
        <w:t>язок</w:t>
      </w:r>
      <w:r w:rsidRPr="00E00C22">
        <w:rPr>
          <w:rFonts w:cs="Arial"/>
          <w:color w:val="000000"/>
          <w:sz w:val="24"/>
          <w:szCs w:val="24"/>
          <w:lang w:val="uk-UA"/>
        </w:rPr>
        <w:t xml:space="preserve"> </w:t>
      </w:r>
      <w:r w:rsidRPr="00E00C22">
        <w:rPr>
          <w:color w:val="000000"/>
          <w:sz w:val="24"/>
          <w:szCs w:val="24"/>
          <w:lang w:val="uk-UA"/>
        </w:rPr>
        <w:t>між</w:t>
      </w:r>
      <w:r w:rsidRPr="00E00C22">
        <w:rPr>
          <w:rFonts w:cs="Arial"/>
          <w:color w:val="000000"/>
          <w:sz w:val="24"/>
          <w:szCs w:val="24"/>
          <w:lang w:val="uk-UA"/>
        </w:rPr>
        <w:t xml:space="preserve"> </w:t>
      </w:r>
      <w:r w:rsidRPr="00E00C22">
        <w:rPr>
          <w:color w:val="000000"/>
          <w:sz w:val="24"/>
          <w:szCs w:val="24"/>
          <w:lang w:val="uk-UA"/>
        </w:rPr>
        <w:t>видом</w:t>
      </w:r>
      <w:r w:rsidRPr="00E00C22">
        <w:rPr>
          <w:rFonts w:cs="Arial"/>
          <w:color w:val="000000"/>
          <w:sz w:val="24"/>
          <w:szCs w:val="24"/>
          <w:lang w:val="uk-UA"/>
        </w:rPr>
        <w:t xml:space="preserve"> </w:t>
      </w:r>
      <w:r w:rsidRPr="00E00C22">
        <w:rPr>
          <w:color w:val="000000"/>
          <w:sz w:val="24"/>
          <w:szCs w:val="24"/>
          <w:lang w:val="uk-UA"/>
        </w:rPr>
        <w:t>затрат</w:t>
      </w:r>
      <w:r w:rsidRPr="00E00C22">
        <w:rPr>
          <w:rFonts w:cs="Arial"/>
          <w:color w:val="000000"/>
          <w:sz w:val="24"/>
          <w:szCs w:val="24"/>
          <w:lang w:val="uk-UA"/>
        </w:rPr>
        <w:t xml:space="preserve"> </w:t>
      </w:r>
      <w:r w:rsidRPr="00E00C22">
        <w:rPr>
          <w:color w:val="000000"/>
          <w:sz w:val="24"/>
          <w:szCs w:val="24"/>
          <w:lang w:val="uk-UA"/>
        </w:rPr>
        <w:t>та</w:t>
      </w:r>
      <w:r w:rsidRPr="00E00C22">
        <w:rPr>
          <w:rFonts w:cs="Arial"/>
          <w:color w:val="000000"/>
          <w:sz w:val="24"/>
          <w:szCs w:val="24"/>
          <w:lang w:val="uk-UA"/>
        </w:rPr>
        <w:t xml:space="preserve"> </w:t>
      </w:r>
      <w:r w:rsidRPr="00E00C22">
        <w:rPr>
          <w:color w:val="000000"/>
          <w:sz w:val="24"/>
          <w:szCs w:val="24"/>
          <w:lang w:val="uk-UA"/>
        </w:rPr>
        <w:t xml:space="preserve">їх фактором.  </w:t>
      </w:r>
      <w:r w:rsidRPr="00E00C22">
        <w:rPr>
          <w:sz w:val="24"/>
          <w:szCs w:val="24"/>
          <w:lang w:val="uk-UA"/>
        </w:rPr>
        <w:t>Особливості поопераційного обліку витрат (АВС).</w:t>
      </w:r>
    </w:p>
    <w:p w:rsidR="008C1D49" w:rsidRPr="00E00C22" w:rsidRDefault="008C1D49" w:rsidP="00386D7F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lastRenderedPageBreak/>
        <w:t xml:space="preserve"> Сутність і напрями застосування методів АВС/М аналізу. </w:t>
      </w:r>
    </w:p>
    <w:p w:rsidR="008C1D49" w:rsidRPr="00E00C22" w:rsidRDefault="008C1D4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Бюджетування (АВВ) як інструмент управління витратами: сутність, напрями впровадження, етапи. Кроки процедури АВВ.</w:t>
      </w:r>
      <w:r w:rsidRPr="00E00C22">
        <w:rPr>
          <w:b/>
          <w:i/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Основне рівняння поопераційно-орієнтованого управлін</w:t>
      </w:r>
      <w:r w:rsidRPr="00E00C22">
        <w:rPr>
          <w:sz w:val="24"/>
          <w:szCs w:val="24"/>
          <w:lang w:val="uk-UA"/>
        </w:rPr>
        <w:softHyphen/>
        <w:t>ня витратами. Завдання і переваги застосування.</w:t>
      </w:r>
    </w:p>
    <w:p w:rsidR="002E734F" w:rsidRDefault="008C1D4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Аналіз ефективності використання ресурсів (аналіз прибутковості клієнтів). Види діяльності (операції), їх класифікація, сутність понять їх видів. </w:t>
      </w:r>
      <w:r w:rsidRPr="00E00C22">
        <w:rPr>
          <w:bCs/>
          <w:spacing w:val="-2"/>
          <w:sz w:val="24"/>
          <w:szCs w:val="24"/>
          <w:lang w:val="uk-UA"/>
        </w:rPr>
        <w:t xml:space="preserve">Взаємозв'язок видів управлінських рішень за рівнями </w:t>
      </w:r>
      <w:r w:rsidRPr="00E00C22">
        <w:rPr>
          <w:bCs/>
          <w:sz w:val="24"/>
          <w:szCs w:val="24"/>
          <w:lang w:val="uk-UA"/>
        </w:rPr>
        <w:t>управління та ступеня деталізації операцій у цілях калькулювання за видами діяльності.</w:t>
      </w:r>
      <w:r w:rsidRPr="00E00C22">
        <w:rPr>
          <w:sz w:val="24"/>
          <w:szCs w:val="24"/>
          <w:lang w:val="uk-UA"/>
        </w:rPr>
        <w:t xml:space="preserve"> Види факторів витрат діяльності.</w:t>
      </w:r>
      <w:r w:rsidRPr="00E00C22">
        <w:rPr>
          <w:b/>
          <w:bCs/>
          <w:spacing w:val="-1"/>
          <w:sz w:val="24"/>
          <w:szCs w:val="24"/>
          <w:lang w:val="uk-UA"/>
        </w:rPr>
        <w:t xml:space="preserve"> </w:t>
      </w:r>
      <w:r w:rsidRPr="00E00C22">
        <w:rPr>
          <w:bCs/>
          <w:spacing w:val="-1"/>
          <w:sz w:val="24"/>
          <w:szCs w:val="24"/>
          <w:lang w:val="uk-UA"/>
        </w:rPr>
        <w:t xml:space="preserve">Довідник видів діяльності підприємства. </w:t>
      </w:r>
      <w:r w:rsidRPr="00E00C22">
        <w:rPr>
          <w:spacing w:val="-1"/>
          <w:sz w:val="24"/>
          <w:szCs w:val="24"/>
          <w:lang w:val="uk-UA"/>
        </w:rPr>
        <w:t>Категорії</w:t>
      </w:r>
      <w:r w:rsidRPr="00E00C22">
        <w:rPr>
          <w:spacing w:val="-4"/>
          <w:sz w:val="24"/>
          <w:szCs w:val="24"/>
          <w:lang w:val="uk-UA"/>
        </w:rPr>
        <w:t xml:space="preserve"> аналізу прибутковості клієнтів у системі калькулювання за видами </w:t>
      </w:r>
      <w:r w:rsidRPr="00E00C22">
        <w:rPr>
          <w:spacing w:val="-1"/>
          <w:sz w:val="24"/>
          <w:szCs w:val="24"/>
          <w:lang w:val="uk-UA"/>
        </w:rPr>
        <w:t xml:space="preserve">діяльності. </w:t>
      </w:r>
      <w:r w:rsidRPr="00E00C22">
        <w:rPr>
          <w:sz w:val="24"/>
          <w:szCs w:val="24"/>
          <w:lang w:val="uk-UA"/>
        </w:rPr>
        <w:t>Планування матеріальних потреб (MRP- систем)</w:t>
      </w:r>
      <w:r w:rsidR="002E734F">
        <w:rPr>
          <w:sz w:val="24"/>
          <w:szCs w:val="24"/>
          <w:lang w:val="uk-UA"/>
        </w:rPr>
        <w:t>.</w:t>
      </w:r>
    </w:p>
    <w:p w:rsidR="008C1D49" w:rsidRPr="00E00C22" w:rsidRDefault="008C1D49" w:rsidP="00386D7F">
      <w:pPr>
        <w:shd w:val="clear" w:color="auto" w:fill="FFFFFF"/>
        <w:spacing w:line="240" w:lineRule="auto"/>
        <w:ind w:firstLine="709"/>
        <w:rPr>
          <w:lang w:val="uk-UA"/>
        </w:rPr>
      </w:pPr>
      <w:r w:rsidRPr="00E00C22">
        <w:rPr>
          <w:sz w:val="24"/>
          <w:szCs w:val="24"/>
          <w:lang w:val="uk-UA"/>
        </w:rPr>
        <w:t xml:space="preserve">Інструментарій діагностики  витрат підприємства: мета, об’єкти, система цілей, функції. </w:t>
      </w:r>
      <w:r w:rsidRPr="00E00C22">
        <w:rPr>
          <w:lang w:val="uk-UA"/>
        </w:rPr>
        <w:t xml:space="preserve"> </w:t>
      </w:r>
    </w:p>
    <w:p w:rsidR="008C1D49" w:rsidRPr="00E00C22" w:rsidRDefault="008C1D49" w:rsidP="00386D7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C1D49" w:rsidRPr="00E00C22" w:rsidRDefault="008C1D49" w:rsidP="00386D7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 xml:space="preserve">Тема </w:t>
      </w:r>
      <w:r w:rsidR="00DA30B4">
        <w:rPr>
          <w:b/>
          <w:sz w:val="24"/>
          <w:szCs w:val="24"/>
          <w:lang w:val="uk-UA"/>
        </w:rPr>
        <w:t>8</w:t>
      </w:r>
      <w:r w:rsidRPr="00E00C22">
        <w:rPr>
          <w:b/>
          <w:sz w:val="24"/>
          <w:szCs w:val="24"/>
          <w:lang w:val="uk-UA"/>
        </w:rPr>
        <w:t xml:space="preserve">. Фінансове оцінювання діяльності підприємств  </w:t>
      </w:r>
    </w:p>
    <w:p w:rsidR="008C1D49" w:rsidRPr="00E00C22" w:rsidRDefault="008C1D49" w:rsidP="00386D7F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Необхідність організації обліку за центрами відповідальності. Етапи вибору показників оцінювання центрів. Методи оцінки інвестиційних проектів. Оцінка ризику інвестиційних проектів. Оцінка відносної ефективності діяльності центрів: показник прибутковості інвестицій (ROI), рентабельність активів (ROA). Концепція стратегічного управління підприємством за показником  суми доданої економічної вартості (EVA). Особливості впровадження та застосування моделі економічної доданої вартості.</w:t>
      </w:r>
      <w:r w:rsidRPr="00E00C22">
        <w:rPr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Чинники зростання показника EVA. Сутність стратегічного управління коштами.</w:t>
      </w:r>
    </w:p>
    <w:p w:rsidR="00883FCF" w:rsidRPr="00E00C22" w:rsidRDefault="00883FCF" w:rsidP="00386D7F">
      <w:pPr>
        <w:spacing w:line="240" w:lineRule="auto"/>
        <w:ind w:firstLine="709"/>
        <w:rPr>
          <w:sz w:val="24"/>
          <w:szCs w:val="24"/>
          <w:lang w:val="uk-UA"/>
        </w:rPr>
      </w:pPr>
    </w:p>
    <w:p w:rsidR="008C1D49" w:rsidRPr="00E00C22" w:rsidRDefault="008C1D49" w:rsidP="00386D7F">
      <w:pPr>
        <w:spacing w:line="240" w:lineRule="auto"/>
        <w:ind w:firstLine="709"/>
        <w:rPr>
          <w:sz w:val="24"/>
          <w:szCs w:val="24"/>
          <w:lang w:val="uk-UA"/>
        </w:rPr>
      </w:pPr>
    </w:p>
    <w:p w:rsidR="003C3499" w:rsidRPr="00E00C22" w:rsidRDefault="00F65655" w:rsidP="00386D7F">
      <w:pPr>
        <w:pStyle w:val="11"/>
        <w:tabs>
          <w:tab w:val="clear" w:pos="2070"/>
        </w:tabs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ОСНОВНІ </w:t>
      </w:r>
      <w:r w:rsidR="00184020">
        <w:rPr>
          <w:sz w:val="24"/>
          <w:szCs w:val="24"/>
          <w:lang w:val="uk-UA"/>
        </w:rPr>
        <w:t xml:space="preserve">ВИДИ РОБІТ ТА </w:t>
      </w:r>
      <w:r>
        <w:rPr>
          <w:sz w:val="24"/>
          <w:szCs w:val="24"/>
          <w:lang w:val="uk-UA"/>
        </w:rPr>
        <w:t>МАТЕРІАЛИ, ЯКІ</w:t>
      </w:r>
      <w:r w:rsidR="003C3499" w:rsidRPr="00E00C22">
        <w:rPr>
          <w:sz w:val="24"/>
          <w:szCs w:val="24"/>
          <w:lang w:val="uk-UA"/>
        </w:rPr>
        <w:t xml:space="preserve"> СТУДЕНТ ПРИКЛАДАЄ ДО ЗВІТУ  </w:t>
      </w:r>
      <w:r w:rsidR="0017134A" w:rsidRPr="00E00C22">
        <w:rPr>
          <w:sz w:val="24"/>
          <w:szCs w:val="24"/>
          <w:lang w:val="uk-UA"/>
        </w:rPr>
        <w:t>З ПРАКТИКИ НА ПІДПРИЄМСТВІ</w:t>
      </w:r>
    </w:p>
    <w:p w:rsidR="006B1500" w:rsidRPr="00E00C22" w:rsidRDefault="006B1500" w:rsidP="00386D7F">
      <w:pPr>
        <w:spacing w:line="240" w:lineRule="auto"/>
        <w:rPr>
          <w:lang w:val="uk-UA"/>
        </w:rPr>
      </w:pPr>
    </w:p>
    <w:p w:rsidR="00F65655" w:rsidRDefault="00D66705" w:rsidP="00951D4E">
      <w:pPr>
        <w:pStyle w:val="9"/>
        <w:keepNext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C22">
        <w:rPr>
          <w:rFonts w:ascii="Times New Roman" w:hAnsi="Times New Roman" w:cs="Times New Roman"/>
          <w:b/>
          <w:sz w:val="24"/>
          <w:szCs w:val="24"/>
          <w:lang w:val="uk-UA"/>
        </w:rPr>
        <w:t>Скласти</w:t>
      </w:r>
      <w:r w:rsidR="00F6565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66705" w:rsidRPr="00F65655" w:rsidRDefault="00665041" w:rsidP="00951D4E">
      <w:pPr>
        <w:pStyle w:val="9"/>
        <w:keepNext/>
        <w:numPr>
          <w:ilvl w:val="1"/>
          <w:numId w:val="17"/>
        </w:numPr>
        <w:spacing w:before="0"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03D5D" w:rsidRPr="00F65655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організаційну структуру підприємства</w:t>
      </w:r>
      <w:r w:rsidR="00B06297" w:rsidRPr="00F656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10809" w:rsidRPr="00F65655">
        <w:rPr>
          <w:rFonts w:ascii="Times New Roman" w:hAnsi="Times New Roman" w:cs="Times New Roman"/>
          <w:b/>
          <w:i/>
          <w:sz w:val="24"/>
          <w:szCs w:val="24"/>
          <w:lang w:val="uk-UA"/>
        </w:rPr>
        <w:t>(у т.</w:t>
      </w:r>
      <w:r w:rsidR="003C03D7" w:rsidRPr="00F656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10809" w:rsidRPr="00F656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ч. відділу обліку за основними центрами відповідальності) </w:t>
      </w:r>
      <w:r w:rsidR="00203D5D" w:rsidRPr="00F656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бухгалтерії. </w:t>
      </w:r>
    </w:p>
    <w:p w:rsidR="003C3499" w:rsidRPr="00F65655" w:rsidRDefault="00665041" w:rsidP="00951D4E">
      <w:pPr>
        <w:pStyle w:val="11"/>
        <w:numPr>
          <w:ilvl w:val="1"/>
          <w:numId w:val="17"/>
        </w:numPr>
        <w:tabs>
          <w:tab w:val="clear" w:pos="2070"/>
        </w:tabs>
        <w:jc w:val="both"/>
        <w:outlineLvl w:val="0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</w:t>
      </w:r>
      <w:r w:rsidR="00F65655" w:rsidRPr="00F65655">
        <w:rPr>
          <w:i/>
          <w:sz w:val="24"/>
          <w:szCs w:val="24"/>
          <w:lang w:val="uk-UA"/>
        </w:rPr>
        <w:t>а</w:t>
      </w:r>
      <w:r w:rsidR="003C3499" w:rsidRPr="00F65655">
        <w:rPr>
          <w:i/>
          <w:sz w:val="24"/>
          <w:szCs w:val="24"/>
          <w:lang w:val="uk-UA"/>
        </w:rPr>
        <w:t>налітичні таблиці</w:t>
      </w:r>
      <w:r w:rsidR="00402846">
        <w:rPr>
          <w:i/>
          <w:sz w:val="24"/>
          <w:szCs w:val="24"/>
          <w:lang w:val="uk-UA"/>
        </w:rPr>
        <w:t xml:space="preserve"> (за 3 роки)</w:t>
      </w:r>
      <w:r w:rsidR="003C3499" w:rsidRPr="00F65655">
        <w:rPr>
          <w:i/>
          <w:sz w:val="24"/>
          <w:szCs w:val="24"/>
          <w:lang w:val="uk-UA"/>
        </w:rPr>
        <w:t xml:space="preserve"> і висновки до них </w:t>
      </w:r>
      <w:r w:rsidR="006B1500" w:rsidRPr="00F65655">
        <w:rPr>
          <w:i/>
          <w:sz w:val="24"/>
          <w:szCs w:val="24"/>
          <w:lang w:val="uk-UA"/>
        </w:rPr>
        <w:t>: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1. Горизонтальний і вертикальний аналіз валюти балансу</w:t>
      </w:r>
      <w:r w:rsidR="007C5053" w:rsidRPr="00665041">
        <w:t>.</w:t>
      </w:r>
      <w:r w:rsidR="00B06297" w:rsidRPr="00665041">
        <w:t xml:space="preserve"> 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2. Горизонтальний і вертикальний аналіз капіталу і зобов’язань підприємства</w:t>
      </w:r>
      <w:r w:rsidR="007C5053" w:rsidRPr="00665041">
        <w:t>.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3. Аналіз дебіторської і кредиторської заборгованості</w:t>
      </w:r>
      <w:r w:rsidR="007C5053" w:rsidRPr="00665041">
        <w:t>.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4. Аналіз показників фінансової стійкості і стабільності</w:t>
      </w:r>
      <w:r w:rsidR="007C5053" w:rsidRPr="00665041">
        <w:t>.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5. Аналіз оборотності оборотних активів (в розрізі груп оборотних активів за мірою ліквідності)</w:t>
      </w:r>
      <w:r w:rsidR="007C5053" w:rsidRPr="00665041">
        <w:t>.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6. Аналіз платоспроможності підприємства</w:t>
      </w:r>
      <w:r w:rsidR="007C5053" w:rsidRPr="00665041">
        <w:t>.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7. Аналіз фінансових результатів</w:t>
      </w:r>
      <w:r w:rsidR="007C5053" w:rsidRPr="00665041">
        <w:t>.</w:t>
      </w:r>
    </w:p>
    <w:p w:rsidR="00C10809" w:rsidRPr="00E00C22" w:rsidRDefault="00C10809" w:rsidP="00386D7F">
      <w:pPr>
        <w:spacing w:line="240" w:lineRule="auto"/>
        <w:rPr>
          <w:sz w:val="24"/>
          <w:lang w:val="uk-UA"/>
        </w:rPr>
      </w:pPr>
      <w:r w:rsidRPr="00E00C22">
        <w:rPr>
          <w:sz w:val="24"/>
          <w:lang w:val="uk-UA"/>
        </w:rPr>
        <w:t xml:space="preserve">      На підставі проведеного аналізу зробити узагальнення та написати практичні рекомендації щодо подальшого розвитку аналізованого  підприємства.</w:t>
      </w:r>
    </w:p>
    <w:p w:rsidR="00665041" w:rsidRPr="00665041" w:rsidRDefault="00665041" w:rsidP="00665041">
      <w:pPr>
        <w:rPr>
          <w:b/>
          <w:sz w:val="24"/>
          <w:lang w:val="uk-UA"/>
        </w:rPr>
      </w:pPr>
      <w:r w:rsidRPr="00665041">
        <w:rPr>
          <w:b/>
          <w:sz w:val="24"/>
        </w:rPr>
        <w:t xml:space="preserve">1.3. </w:t>
      </w:r>
      <w:r w:rsidRPr="00665041">
        <w:rPr>
          <w:b/>
          <w:i/>
          <w:sz w:val="24"/>
          <w:lang w:val="uk-UA"/>
        </w:rPr>
        <w:t>кошториси, бюджет</w:t>
      </w:r>
      <w:r>
        <w:rPr>
          <w:b/>
          <w:i/>
          <w:sz w:val="24"/>
          <w:lang w:val="uk-UA"/>
        </w:rPr>
        <w:t>, звіт</w:t>
      </w:r>
    </w:p>
    <w:p w:rsidR="007C5053" w:rsidRPr="00E00C22" w:rsidRDefault="007C5053" w:rsidP="00951D4E">
      <w:pPr>
        <w:pStyle w:val="aa"/>
        <w:numPr>
          <w:ilvl w:val="0"/>
          <w:numId w:val="11"/>
        </w:numPr>
        <w:ind w:left="720"/>
        <w:rPr>
          <w:rStyle w:val="21"/>
          <w:color w:val="auto"/>
          <w:sz w:val="24"/>
          <w:szCs w:val="24"/>
          <w:lang w:bidi="ar-SA"/>
        </w:rPr>
      </w:pPr>
      <w:r w:rsidRPr="00E00C22">
        <w:t>кошторис витрат на виробництво одиниці продукції;</w:t>
      </w:r>
      <w:r w:rsidR="00B06297" w:rsidRPr="00E00C22">
        <w:t xml:space="preserve"> </w:t>
      </w:r>
      <w:r w:rsidRPr="00E00C22">
        <w:t>зведений кошторис витрат на виробництво продукції (робіт, послуг) /чи калькуляцію  виробничої собівартості</w:t>
      </w:r>
      <w:r w:rsidR="00646626" w:rsidRPr="00E00C22">
        <w:t>, а</w:t>
      </w:r>
      <w:r w:rsidR="00B06297" w:rsidRPr="00E00C22">
        <w:t xml:space="preserve"> </w:t>
      </w:r>
      <w:r w:rsidRPr="00E00C22">
        <w:t xml:space="preserve">за неможливості здійснення попереднього </w:t>
      </w:r>
      <w:r w:rsidRPr="00E00C22">
        <w:rPr>
          <w:rStyle w:val="21"/>
          <w:rFonts w:eastAsia="Calibri"/>
          <w:sz w:val="24"/>
          <w:szCs w:val="24"/>
        </w:rPr>
        <w:t>розрахувати цільову собівартість</w:t>
      </w:r>
      <w:r w:rsidR="00B06297" w:rsidRPr="00E00C22">
        <w:rPr>
          <w:rStyle w:val="21"/>
          <w:rFonts w:eastAsia="Calibri"/>
          <w:sz w:val="24"/>
          <w:szCs w:val="24"/>
        </w:rPr>
        <w:t xml:space="preserve"> продукту /послуги;</w:t>
      </w:r>
    </w:p>
    <w:p w:rsidR="00B06297" w:rsidRPr="00E00C22" w:rsidRDefault="00B06297" w:rsidP="00951D4E">
      <w:pPr>
        <w:pStyle w:val="aa"/>
        <w:numPr>
          <w:ilvl w:val="0"/>
          <w:numId w:val="11"/>
        </w:numPr>
        <w:ind w:left="720"/>
        <w:rPr>
          <w:b/>
        </w:rPr>
      </w:pPr>
      <w:r w:rsidRPr="00E00C22">
        <w:t>бюджет продажу / або підрозділу (відділу) / або центру відповідальності / або організації загалом;</w:t>
      </w:r>
    </w:p>
    <w:p w:rsidR="00B06297" w:rsidRPr="00E00C22" w:rsidRDefault="00B06297" w:rsidP="00951D4E">
      <w:pPr>
        <w:pStyle w:val="aa"/>
        <w:numPr>
          <w:ilvl w:val="0"/>
          <w:numId w:val="11"/>
        </w:numPr>
        <w:autoSpaceDE w:val="0"/>
        <w:autoSpaceDN w:val="0"/>
        <w:ind w:left="720"/>
      </w:pPr>
      <w:r w:rsidRPr="00E00C22">
        <w:rPr>
          <w:rFonts w:eastAsia="TimesNewRoman,Bold"/>
          <w:bCs/>
          <w:lang w:eastAsia="en-US"/>
        </w:rPr>
        <w:t>звіт про результати діяльності центру відповідальності</w:t>
      </w:r>
      <w:r w:rsidRPr="00E00C22">
        <w:t>;</w:t>
      </w:r>
    </w:p>
    <w:p w:rsidR="00B06297" w:rsidRPr="00E00C22" w:rsidRDefault="00B06297" w:rsidP="00951D4E">
      <w:pPr>
        <w:pStyle w:val="aa"/>
        <w:numPr>
          <w:ilvl w:val="0"/>
          <w:numId w:val="11"/>
        </w:numPr>
        <w:ind w:left="720"/>
        <w:rPr>
          <w:b/>
        </w:rPr>
      </w:pPr>
      <w:r w:rsidRPr="00E00C22">
        <w:t>розрахунок майбутньої вартості чистих інвестицій (FV) (грошових надходжень).</w:t>
      </w:r>
    </w:p>
    <w:p w:rsidR="007C5053" w:rsidRPr="00E00C22" w:rsidRDefault="007C5053" w:rsidP="00951D4E">
      <w:pPr>
        <w:pStyle w:val="aa"/>
        <w:numPr>
          <w:ilvl w:val="0"/>
          <w:numId w:val="17"/>
        </w:numPr>
        <w:rPr>
          <w:b/>
          <w:sz w:val="22"/>
        </w:rPr>
      </w:pPr>
      <w:r w:rsidRPr="00E00C22">
        <w:rPr>
          <w:rFonts w:eastAsia="Calibri"/>
          <w:b/>
          <w:lang w:eastAsia="en-US"/>
        </w:rPr>
        <w:t>Розрахувати</w:t>
      </w:r>
      <w:r w:rsidRPr="00E00C22">
        <w:rPr>
          <w:b/>
          <w:sz w:val="22"/>
        </w:rPr>
        <w:t>:</w:t>
      </w:r>
    </w:p>
    <w:p w:rsidR="007C5053" w:rsidRPr="0010233A" w:rsidRDefault="007C5053" w:rsidP="00951D4E">
      <w:pPr>
        <w:pStyle w:val="aa"/>
        <w:numPr>
          <w:ilvl w:val="0"/>
          <w:numId w:val="16"/>
        </w:numPr>
        <w:shd w:val="clear" w:color="auto" w:fill="FFFFFF"/>
      </w:pPr>
      <w:r w:rsidRPr="0010233A">
        <w:rPr>
          <w:rFonts w:eastAsia="Calibri"/>
          <w:lang w:eastAsia="en-US"/>
        </w:rPr>
        <w:t>найбільш продуктивний вид діяльності / або продаж продукції /або надання послуг</w:t>
      </w:r>
      <w:r w:rsidRPr="0010233A">
        <w:t xml:space="preserve"> застосовуючи  </w:t>
      </w:r>
      <w:r w:rsidRPr="0010233A">
        <w:rPr>
          <w:rFonts w:eastAsia="Calibri"/>
          <w:lang w:eastAsia="en-US"/>
        </w:rPr>
        <w:t xml:space="preserve">АВС-аналіз (або </w:t>
      </w:r>
      <w:r w:rsidRPr="0010233A">
        <w:rPr>
          <w:bCs/>
        </w:rPr>
        <w:t>АВС/ХУZ -аналіз запасів)</w:t>
      </w:r>
      <w:r w:rsidRPr="0010233A">
        <w:t>;</w:t>
      </w:r>
    </w:p>
    <w:p w:rsidR="007C5053" w:rsidRPr="0010233A" w:rsidRDefault="002E734F" w:rsidP="00951D4E">
      <w:pPr>
        <w:pStyle w:val="aa"/>
        <w:numPr>
          <w:ilvl w:val="0"/>
          <w:numId w:val="16"/>
        </w:numPr>
      </w:pPr>
      <w:r>
        <w:rPr>
          <w:spacing w:val="-1"/>
        </w:rPr>
        <w:lastRenderedPageBreak/>
        <w:t>найеконом</w:t>
      </w:r>
      <w:r w:rsidR="007C5053" w:rsidRPr="0010233A">
        <w:rPr>
          <w:spacing w:val="-1"/>
        </w:rPr>
        <w:t xml:space="preserve">ніший обсяг </w:t>
      </w:r>
      <w:r w:rsidR="007C5053" w:rsidRPr="0010233A">
        <w:t>замовлення (оптимальну потребу в запасах);</w:t>
      </w:r>
    </w:p>
    <w:p w:rsidR="00646626" w:rsidRPr="0010233A" w:rsidRDefault="00646626" w:rsidP="00951D4E">
      <w:pPr>
        <w:pStyle w:val="aa"/>
        <w:numPr>
          <w:ilvl w:val="0"/>
          <w:numId w:val="16"/>
        </w:numPr>
      </w:pPr>
      <w:r w:rsidRPr="0010233A">
        <w:t xml:space="preserve">розробити етапи або стадії  </w:t>
      </w:r>
      <w:r w:rsidRPr="0010233A">
        <w:rPr>
          <w:bCs/>
          <w:lang w:bidi="en-US"/>
        </w:rPr>
        <w:t xml:space="preserve">стратегічного управління підприємством та </w:t>
      </w:r>
      <w:r w:rsidRPr="0010233A">
        <w:t>відобразити на основі SWOT-аналізу сильні та слабкі сторони роботи підприємства, можливості та загрози.</w:t>
      </w:r>
    </w:p>
    <w:p w:rsidR="003C4B74" w:rsidRPr="003C4B74" w:rsidRDefault="003C3499" w:rsidP="00951D4E">
      <w:pPr>
        <w:pStyle w:val="aa"/>
        <w:numPr>
          <w:ilvl w:val="0"/>
          <w:numId w:val="17"/>
        </w:numPr>
      </w:pPr>
      <w:r w:rsidRPr="00C526FC">
        <w:rPr>
          <w:b/>
        </w:rPr>
        <w:t>Д</w:t>
      </w:r>
      <w:r w:rsidR="00FF58D3" w:rsidRPr="00C526FC">
        <w:rPr>
          <w:b/>
        </w:rPr>
        <w:t xml:space="preserve">одатки : </w:t>
      </w:r>
    </w:p>
    <w:p w:rsidR="003C4B74" w:rsidRDefault="003C3499" w:rsidP="00951D4E">
      <w:pPr>
        <w:pStyle w:val="aa"/>
        <w:numPr>
          <w:ilvl w:val="0"/>
          <w:numId w:val="29"/>
        </w:numPr>
      </w:pPr>
      <w:r w:rsidRPr="00C526FC">
        <w:t>річна ф</w:t>
      </w:r>
      <w:r w:rsidR="00FF58D3" w:rsidRPr="00C526FC">
        <w:t xml:space="preserve">інансова звітність </w:t>
      </w:r>
      <w:r w:rsidR="00F5455A">
        <w:t>підприємства;</w:t>
      </w:r>
      <w:r w:rsidR="00FF58D3" w:rsidRPr="00C526FC">
        <w:t xml:space="preserve"> </w:t>
      </w:r>
      <w:r w:rsidR="00736FD2" w:rsidRPr="00C526FC">
        <w:t xml:space="preserve"> </w:t>
      </w:r>
    </w:p>
    <w:p w:rsidR="003C4B74" w:rsidRDefault="00C10809" w:rsidP="00951D4E">
      <w:pPr>
        <w:pStyle w:val="aa"/>
        <w:numPr>
          <w:ilvl w:val="0"/>
          <w:numId w:val="29"/>
        </w:numPr>
      </w:pPr>
      <w:r w:rsidRPr="00C526FC">
        <w:t xml:space="preserve">управлінська звітність згідно визначеної стратегії підприємства; </w:t>
      </w:r>
    </w:p>
    <w:p w:rsidR="003C4B74" w:rsidRDefault="00F5455A" w:rsidP="00951D4E">
      <w:pPr>
        <w:pStyle w:val="aa"/>
        <w:numPr>
          <w:ilvl w:val="0"/>
          <w:numId w:val="29"/>
        </w:numPr>
      </w:pPr>
      <w:r>
        <w:t>податкова звітність;</w:t>
      </w:r>
      <w:r w:rsidR="00736FD2" w:rsidRPr="00C526FC">
        <w:t xml:space="preserve"> </w:t>
      </w:r>
      <w:r w:rsidR="00C10809" w:rsidRPr="00C526FC">
        <w:t xml:space="preserve"> </w:t>
      </w:r>
    </w:p>
    <w:p w:rsidR="003C4B74" w:rsidRDefault="002B51FF" w:rsidP="00951D4E">
      <w:pPr>
        <w:pStyle w:val="aa"/>
        <w:numPr>
          <w:ilvl w:val="0"/>
          <w:numId w:val="29"/>
        </w:numPr>
      </w:pPr>
      <w:r>
        <w:t xml:space="preserve">Наказ про </w:t>
      </w:r>
      <w:r w:rsidR="00FF58D3" w:rsidRPr="00C526FC">
        <w:t>о</w:t>
      </w:r>
      <w:r>
        <w:t>блікову політику</w:t>
      </w:r>
      <w:r w:rsidR="00FF58D3" w:rsidRPr="00C526FC">
        <w:t xml:space="preserve"> підприємства</w:t>
      </w:r>
      <w:r w:rsidR="00F5455A">
        <w:t>;</w:t>
      </w:r>
      <w:r w:rsidR="00FF58D3" w:rsidRPr="00C526FC">
        <w:t xml:space="preserve"> </w:t>
      </w:r>
    </w:p>
    <w:p w:rsidR="003C4B74" w:rsidRDefault="00FF58D3" w:rsidP="00951D4E">
      <w:pPr>
        <w:pStyle w:val="aa"/>
        <w:numPr>
          <w:ilvl w:val="0"/>
          <w:numId w:val="29"/>
        </w:numPr>
      </w:pPr>
      <w:r w:rsidRPr="00C526FC">
        <w:t>робочий план рахунків</w:t>
      </w:r>
      <w:r w:rsidR="00F5455A">
        <w:t xml:space="preserve">; </w:t>
      </w:r>
    </w:p>
    <w:p w:rsidR="00203D5D" w:rsidRPr="00C526FC" w:rsidRDefault="00F5455A" w:rsidP="00951D4E">
      <w:pPr>
        <w:pStyle w:val="aa"/>
        <w:numPr>
          <w:ilvl w:val="0"/>
          <w:numId w:val="29"/>
        </w:numPr>
      </w:pPr>
      <w:r>
        <w:t>статутні (установчі документи).</w:t>
      </w:r>
    </w:p>
    <w:p w:rsidR="00C526FC" w:rsidRPr="00C526FC" w:rsidRDefault="004B60DC" w:rsidP="00951D4E">
      <w:pPr>
        <w:pStyle w:val="aa"/>
        <w:numPr>
          <w:ilvl w:val="0"/>
          <w:numId w:val="17"/>
        </w:numPr>
        <w:rPr>
          <w:b/>
        </w:rPr>
      </w:pPr>
      <w:r>
        <w:rPr>
          <w:b/>
        </w:rPr>
        <w:t>Інструкція</w:t>
      </w:r>
      <w:r w:rsidR="00C526FC">
        <w:rPr>
          <w:b/>
        </w:rPr>
        <w:t xml:space="preserve"> з охорони праці на підприємстві.</w:t>
      </w:r>
    </w:p>
    <w:p w:rsidR="00AD32FB" w:rsidRPr="00E00C22" w:rsidRDefault="00AD32FB" w:rsidP="0091490E">
      <w:pPr>
        <w:jc w:val="center"/>
        <w:rPr>
          <w:lang w:val="uk-UA"/>
        </w:rPr>
      </w:pPr>
    </w:p>
    <w:p w:rsidR="001D0BAB" w:rsidRPr="00E00C22" w:rsidRDefault="001D0BAB" w:rsidP="001D0BAB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2253BA">
        <w:rPr>
          <w:b/>
          <w:sz w:val="24"/>
          <w:szCs w:val="24"/>
        </w:rPr>
        <w:t>3.2. Програма проходження практики в аудиторській фірмі</w:t>
      </w:r>
    </w:p>
    <w:p w:rsidR="001D0BAB" w:rsidRPr="00E00C22" w:rsidRDefault="001D0BAB" w:rsidP="001D0BAB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E00C22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p w:rsidR="004C5E77" w:rsidRPr="00E00C22" w:rsidRDefault="004C5E77" w:rsidP="001D0BAB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371"/>
        <w:gridCol w:w="1638"/>
      </w:tblGrid>
      <w:tr w:rsidR="00A553FC" w:rsidRPr="00E00C22" w:rsidTr="00A553FC">
        <w:tc>
          <w:tcPr>
            <w:tcW w:w="846" w:type="dxa"/>
          </w:tcPr>
          <w:p w:rsidR="00784AA5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371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638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A553FC" w:rsidRPr="00E00C22" w:rsidTr="00A553FC">
        <w:tc>
          <w:tcPr>
            <w:tcW w:w="846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38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A553FC" w:rsidRPr="00E00C22" w:rsidTr="00A553FC">
        <w:tc>
          <w:tcPr>
            <w:tcW w:w="846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7371" w:type="dxa"/>
          </w:tcPr>
          <w:p w:rsidR="00A553FC" w:rsidRPr="00E00C22" w:rsidRDefault="00A553FC" w:rsidP="00A553F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 xml:space="preserve">Ознайомлення з роботою аудиторської фірми. </w:t>
            </w:r>
            <w:r w:rsidR="00DC074E" w:rsidRPr="00E00C22">
              <w:rPr>
                <w:sz w:val="24"/>
                <w:szCs w:val="24"/>
                <w:lang w:val="uk-UA"/>
              </w:rPr>
              <w:t>Планування роботи аудиторської фірми</w:t>
            </w:r>
            <w:r w:rsidR="00DC074E">
              <w:rPr>
                <w:sz w:val="24"/>
                <w:szCs w:val="24"/>
                <w:lang w:val="uk-UA"/>
              </w:rPr>
              <w:t>.</w:t>
            </w:r>
            <w:r w:rsidR="00DC074E" w:rsidRPr="00E00C22">
              <w:rPr>
                <w:sz w:val="24"/>
                <w:szCs w:val="24"/>
                <w:lang w:val="uk-UA"/>
              </w:rPr>
              <w:t xml:space="preserve"> </w:t>
            </w:r>
            <w:r w:rsidRPr="00E00C22">
              <w:rPr>
                <w:sz w:val="24"/>
                <w:szCs w:val="24"/>
                <w:lang w:val="uk-UA"/>
              </w:rPr>
              <w:t>Аналіз діяльності аудиторської фірми</w:t>
            </w:r>
          </w:p>
        </w:tc>
        <w:tc>
          <w:tcPr>
            <w:tcW w:w="1638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A553FC" w:rsidRPr="00E00C22" w:rsidTr="00A553FC">
        <w:tc>
          <w:tcPr>
            <w:tcW w:w="846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7371" w:type="dxa"/>
          </w:tcPr>
          <w:p w:rsidR="00A553FC" w:rsidRPr="00DC074E" w:rsidRDefault="00DC074E" w:rsidP="00A553F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Організація діяльності і контроль якості роботи аудиторської фірми і праці аудиторів</w:t>
            </w:r>
          </w:p>
        </w:tc>
        <w:tc>
          <w:tcPr>
            <w:tcW w:w="1638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A553FC" w:rsidRPr="00E00C22" w:rsidTr="00A553FC">
        <w:tc>
          <w:tcPr>
            <w:tcW w:w="846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7371" w:type="dxa"/>
          </w:tcPr>
          <w:p w:rsidR="00A553FC" w:rsidRPr="00DC074E" w:rsidRDefault="00DC074E" w:rsidP="00A553F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Організація процесу аудиторської перевірки фінансової звітності та її інформаційного забезпечення</w:t>
            </w:r>
          </w:p>
        </w:tc>
        <w:tc>
          <w:tcPr>
            <w:tcW w:w="1638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A553FC" w:rsidRPr="00E00C22" w:rsidTr="00A553FC">
        <w:trPr>
          <w:trHeight w:val="276"/>
        </w:trPr>
        <w:tc>
          <w:tcPr>
            <w:tcW w:w="846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7371" w:type="dxa"/>
          </w:tcPr>
          <w:p w:rsidR="00A553FC" w:rsidRPr="00DC074E" w:rsidRDefault="00DC074E" w:rsidP="00DC074E">
            <w:pPr>
              <w:autoSpaceDE w:val="0"/>
              <w:autoSpaceDN w:val="0"/>
              <w:spacing w:line="240" w:lineRule="auto"/>
              <w:ind w:firstLine="34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Аудит установчих документів, облікової політики та власного капіталу підприємства</w:t>
            </w:r>
          </w:p>
        </w:tc>
        <w:tc>
          <w:tcPr>
            <w:tcW w:w="1638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A553FC" w:rsidRPr="00E00C22" w:rsidTr="00A553FC">
        <w:trPr>
          <w:trHeight w:val="367"/>
        </w:trPr>
        <w:tc>
          <w:tcPr>
            <w:tcW w:w="846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7371" w:type="dxa"/>
          </w:tcPr>
          <w:p w:rsidR="00A553FC" w:rsidRPr="00DC074E" w:rsidRDefault="00DC074E" w:rsidP="00A553F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Аудиторська перевірка податкових розрахунків і платежів</w:t>
            </w:r>
          </w:p>
        </w:tc>
        <w:tc>
          <w:tcPr>
            <w:tcW w:w="1638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A553FC" w:rsidRPr="00E00C22" w:rsidTr="00A553FC">
        <w:tc>
          <w:tcPr>
            <w:tcW w:w="846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7371" w:type="dxa"/>
          </w:tcPr>
          <w:p w:rsidR="00A553FC" w:rsidRPr="00DC074E" w:rsidRDefault="00DC074E" w:rsidP="00A553F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Завершення аудиторської перевірки та узагальнення результатів аудиту фінансової звітності</w:t>
            </w:r>
          </w:p>
        </w:tc>
        <w:tc>
          <w:tcPr>
            <w:tcW w:w="1638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A553FC" w:rsidRPr="00E00C22" w:rsidTr="00A553FC">
        <w:tc>
          <w:tcPr>
            <w:tcW w:w="846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7371" w:type="dxa"/>
          </w:tcPr>
          <w:p w:rsidR="00A553FC" w:rsidRPr="00DC074E" w:rsidRDefault="00DC074E" w:rsidP="00A553FC">
            <w:pPr>
              <w:shd w:val="clear" w:color="auto" w:fill="FFFFFF"/>
              <w:tabs>
                <w:tab w:val="left" w:leader="underscore" w:pos="0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Особливості завдань з огляду фінансової звітності, спеціальних видів аудиту та аудиторських послуг</w:t>
            </w:r>
          </w:p>
        </w:tc>
        <w:tc>
          <w:tcPr>
            <w:tcW w:w="1638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A553FC" w:rsidRPr="00E00C22" w:rsidTr="00A553FC">
        <w:tc>
          <w:tcPr>
            <w:tcW w:w="846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7371" w:type="dxa"/>
          </w:tcPr>
          <w:p w:rsidR="00A553FC" w:rsidRPr="00DC074E" w:rsidRDefault="00DC074E" w:rsidP="00A553F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Внутрішній аудит суб’єктів підприємницької діяльності</w:t>
            </w:r>
          </w:p>
        </w:tc>
        <w:tc>
          <w:tcPr>
            <w:tcW w:w="1638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</w:t>
            </w:r>
          </w:p>
        </w:tc>
      </w:tr>
      <w:tr w:rsidR="00A553FC" w:rsidRPr="00E00C22" w:rsidTr="00A553FC">
        <w:tc>
          <w:tcPr>
            <w:tcW w:w="846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7371" w:type="dxa"/>
          </w:tcPr>
          <w:p w:rsidR="00A553FC" w:rsidRPr="00E00C22" w:rsidRDefault="00A553FC" w:rsidP="00A553F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638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A553FC" w:rsidRPr="00E00C22" w:rsidTr="00A553FC">
        <w:tc>
          <w:tcPr>
            <w:tcW w:w="846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7371" w:type="dxa"/>
          </w:tcPr>
          <w:p w:rsidR="00A553FC" w:rsidRPr="00E00C22" w:rsidRDefault="00A553FC" w:rsidP="00A553FC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E00C22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638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A553FC" w:rsidRPr="00E00C22" w:rsidTr="00A553FC">
        <w:tc>
          <w:tcPr>
            <w:tcW w:w="846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A553FC" w:rsidRPr="00E00C22" w:rsidRDefault="00A553FC" w:rsidP="00A553FC">
            <w:pPr>
              <w:pStyle w:val="a7"/>
              <w:rPr>
                <w:b/>
                <w:i/>
                <w:sz w:val="24"/>
                <w:szCs w:val="24"/>
                <w:lang w:val="uk-UA"/>
              </w:rPr>
            </w:pPr>
            <w:r w:rsidRPr="00E00C22">
              <w:rPr>
                <w:b/>
                <w:i/>
                <w:sz w:val="24"/>
                <w:szCs w:val="24"/>
                <w:lang w:val="uk-UA"/>
              </w:rPr>
              <w:t>Разом виробнича практика зі спеціалізації</w:t>
            </w:r>
          </w:p>
        </w:tc>
        <w:tc>
          <w:tcPr>
            <w:tcW w:w="1638" w:type="dxa"/>
          </w:tcPr>
          <w:p w:rsidR="00A553FC" w:rsidRPr="00E00C22" w:rsidRDefault="00A553FC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D66705" w:rsidRPr="00E00C22" w:rsidRDefault="00D66705" w:rsidP="00A553FC">
      <w:pPr>
        <w:spacing w:line="240" w:lineRule="auto"/>
        <w:jc w:val="center"/>
        <w:rPr>
          <w:sz w:val="24"/>
          <w:szCs w:val="24"/>
          <w:lang w:val="uk-UA"/>
        </w:rPr>
      </w:pPr>
    </w:p>
    <w:p w:rsidR="00ED4F1C" w:rsidRPr="00ED4F1C" w:rsidRDefault="00DC074E" w:rsidP="00ED4F1C">
      <w:pPr>
        <w:jc w:val="center"/>
        <w:rPr>
          <w:b/>
          <w:sz w:val="24"/>
          <w:szCs w:val="24"/>
          <w:lang w:val="uk-UA"/>
        </w:rPr>
      </w:pPr>
      <w:r w:rsidRPr="00ED4F1C">
        <w:rPr>
          <w:b/>
          <w:sz w:val="24"/>
          <w:szCs w:val="24"/>
          <w:lang w:val="uk-UA"/>
        </w:rPr>
        <w:t>Тема 1.</w:t>
      </w:r>
      <w:r w:rsidR="00ED4F1C" w:rsidRPr="00ED4F1C">
        <w:rPr>
          <w:b/>
          <w:sz w:val="24"/>
          <w:szCs w:val="24"/>
          <w:lang w:val="uk-UA"/>
        </w:rPr>
        <w:t xml:space="preserve"> Планування аудиту</w:t>
      </w:r>
    </w:p>
    <w:p w:rsidR="00ED4F1C" w:rsidRDefault="00ED4F1C" w:rsidP="00ED4F1C">
      <w:pPr>
        <w:spacing w:line="240" w:lineRule="auto"/>
        <w:rPr>
          <w:sz w:val="24"/>
          <w:lang w:val="uk-UA"/>
        </w:rPr>
      </w:pPr>
      <w:r w:rsidRPr="00ED4F1C">
        <w:rPr>
          <w:sz w:val="24"/>
          <w:lang w:val="uk-UA"/>
        </w:rPr>
        <w:t xml:space="preserve">    Процес проведення аудиту та його стадії. Аудиторські процедури, їх призначення та види. Робоча пр</w:t>
      </w:r>
      <w:r>
        <w:rPr>
          <w:sz w:val="24"/>
          <w:lang w:val="uk-UA"/>
        </w:rPr>
        <w:t xml:space="preserve">ограма аудиторської перевірки. </w:t>
      </w:r>
      <w:r w:rsidRPr="00ED4F1C">
        <w:rPr>
          <w:sz w:val="24"/>
          <w:lang w:val="uk-UA"/>
        </w:rPr>
        <w:t>Планування роботи аудиторської фірми: стратегічне, поточне, оперативне.  Порядок розробки плану і програми аудиторської перевірки.</w:t>
      </w:r>
    </w:p>
    <w:p w:rsidR="00FD72BC" w:rsidRPr="00ED4F1C" w:rsidRDefault="00FD72BC" w:rsidP="00ED4F1C">
      <w:pPr>
        <w:spacing w:line="240" w:lineRule="auto"/>
        <w:rPr>
          <w:sz w:val="24"/>
          <w:lang w:val="uk-UA"/>
        </w:rPr>
      </w:pPr>
    </w:p>
    <w:p w:rsidR="00DC074E" w:rsidRDefault="00DC074E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DC0553">
        <w:rPr>
          <w:b/>
          <w:sz w:val="24"/>
          <w:szCs w:val="24"/>
          <w:lang w:val="uk-UA"/>
        </w:rPr>
        <w:t>Тема 2. Організація діяльності і контроль якості роботи аудит</w:t>
      </w:r>
      <w:r>
        <w:rPr>
          <w:b/>
          <w:sz w:val="24"/>
          <w:szCs w:val="24"/>
          <w:lang w:val="uk-UA"/>
        </w:rPr>
        <w:t>орської фірми і праці аудиторів</w:t>
      </w:r>
    </w:p>
    <w:p w:rsidR="008F4BC8" w:rsidRDefault="008F4BC8" w:rsidP="008F4BC8">
      <w:pPr>
        <w:spacing w:line="240" w:lineRule="auto"/>
        <w:ind w:firstLine="709"/>
        <w:rPr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>Організація роботи аудиторських фірм. Укладання договору з клієнтом на проведення аудиторської перевірки. Види та правова оцінка договорів щодо надання аудиторських послуг. Відповідальність в аудиторській діяльності. Контроль якості аудиторських послуг та аудиторської роботи.</w:t>
      </w:r>
    </w:p>
    <w:p w:rsidR="00FD72BC" w:rsidRDefault="00FD72BC" w:rsidP="008F4BC8">
      <w:pPr>
        <w:spacing w:line="240" w:lineRule="auto"/>
        <w:ind w:firstLine="709"/>
        <w:rPr>
          <w:sz w:val="24"/>
          <w:szCs w:val="24"/>
          <w:lang w:val="uk-UA"/>
        </w:rPr>
      </w:pPr>
    </w:p>
    <w:p w:rsidR="008F4BC8" w:rsidRDefault="008F4BC8" w:rsidP="008F4BC8">
      <w:pPr>
        <w:spacing w:line="240" w:lineRule="auto"/>
        <w:ind w:firstLine="709"/>
        <w:rPr>
          <w:sz w:val="24"/>
          <w:szCs w:val="24"/>
          <w:lang w:val="uk-UA"/>
        </w:rPr>
      </w:pPr>
    </w:p>
    <w:p w:rsidR="00587B45" w:rsidRPr="00DC0553" w:rsidRDefault="00587B45" w:rsidP="008F4BC8">
      <w:pPr>
        <w:spacing w:line="240" w:lineRule="auto"/>
        <w:ind w:firstLine="709"/>
        <w:rPr>
          <w:sz w:val="24"/>
          <w:szCs w:val="24"/>
          <w:lang w:val="uk-UA"/>
        </w:rPr>
      </w:pP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DC0553">
        <w:rPr>
          <w:b/>
          <w:sz w:val="24"/>
          <w:szCs w:val="24"/>
          <w:lang w:val="uk-UA"/>
        </w:rPr>
        <w:t>Тема 3. Організація процесу аудиторської перевірки фінансової звітності та</w:t>
      </w:r>
      <w:r>
        <w:rPr>
          <w:b/>
          <w:sz w:val="24"/>
          <w:szCs w:val="24"/>
          <w:lang w:val="uk-UA"/>
        </w:rPr>
        <w:t xml:space="preserve"> її інформаційного забезпечення</w:t>
      </w: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rPr>
          <w:b/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>Аудит бухгалтерського обліку і фінансової звітності. Ознайомлення з організацією та стану бухгалтерського обліку. Перевірка правильності складання фінансової звітності. Методика перевірки розділів обліку і робіт та її інформаційного забезпечення.</w:t>
      </w:r>
    </w:p>
    <w:p w:rsidR="008F4BC8" w:rsidRDefault="008F4BC8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DC0553">
        <w:rPr>
          <w:b/>
          <w:sz w:val="24"/>
          <w:szCs w:val="24"/>
          <w:lang w:val="uk-UA"/>
        </w:rPr>
        <w:t>Тема 4. Аудит установчих документів, облікової політики та</w:t>
      </w:r>
      <w:r>
        <w:rPr>
          <w:b/>
          <w:sz w:val="24"/>
          <w:szCs w:val="24"/>
          <w:lang w:val="uk-UA"/>
        </w:rPr>
        <w:t xml:space="preserve"> власного капіталу підприємства</w:t>
      </w:r>
    </w:p>
    <w:p w:rsidR="008F4BC8" w:rsidRDefault="008F4BC8" w:rsidP="008F4BC8">
      <w:pPr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>Установчі документи підприємства та їх характеристика. Методика аудиту установчих документів. Перевірка відповідності облікової політики підприємства вимогам законодавчих актів та обґрунтованості її зміни. Методика аудиту власного капіталу.</w:t>
      </w: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</w:p>
    <w:p w:rsidR="008F4BC8" w:rsidRPr="00DC0553" w:rsidRDefault="005A43E4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5</w:t>
      </w:r>
      <w:r w:rsidR="008F4BC8" w:rsidRPr="00DC0553">
        <w:rPr>
          <w:b/>
          <w:sz w:val="24"/>
          <w:szCs w:val="24"/>
          <w:lang w:val="uk-UA"/>
        </w:rPr>
        <w:t>. Аудиторська перевірка по</w:t>
      </w:r>
      <w:r w:rsidR="008F4BC8">
        <w:rPr>
          <w:b/>
          <w:sz w:val="24"/>
          <w:szCs w:val="24"/>
          <w:lang w:val="uk-UA"/>
        </w:rPr>
        <w:t>даткових розрахунків і платежів</w:t>
      </w: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ab/>
        <w:t>Мета і завдання аудиторської перевірки податкових розрахунків і платежів. Джерела інформації для аудиту. Методика аудиторської перевірки ПДВ та податку на прибуток. Особливості аудиту окремих видів податкових розрахунків і платежів.</w:t>
      </w:r>
    </w:p>
    <w:p w:rsidR="008F4BC8" w:rsidRDefault="008F4BC8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8F4BC8" w:rsidRPr="00DC0553" w:rsidRDefault="005A43E4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6</w:t>
      </w:r>
      <w:r w:rsidR="008F4BC8" w:rsidRPr="00DC0553">
        <w:rPr>
          <w:b/>
          <w:sz w:val="24"/>
          <w:szCs w:val="24"/>
          <w:lang w:val="uk-UA"/>
        </w:rPr>
        <w:t>. Завершення аудиторської перевірки та узагальнення результа</w:t>
      </w:r>
      <w:r w:rsidR="008F4BC8">
        <w:rPr>
          <w:b/>
          <w:sz w:val="24"/>
          <w:szCs w:val="24"/>
          <w:lang w:val="uk-UA"/>
        </w:rPr>
        <w:t>тів аудиту фінансової звітності</w:t>
      </w: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 xml:space="preserve">Аудиторські звіти та їх види. Формування аудиторської думки. Узагальнення результатів аудиту фінансової звітності. Звіт аудитора перед замовником. </w:t>
      </w:r>
    </w:p>
    <w:p w:rsidR="008F4BC8" w:rsidRDefault="008F4BC8" w:rsidP="008F4BC8">
      <w:pPr>
        <w:autoSpaceDE w:val="0"/>
        <w:autoSpaceDN w:val="0"/>
        <w:spacing w:line="240" w:lineRule="auto"/>
        <w:ind w:firstLine="709"/>
        <w:rPr>
          <w:b/>
          <w:sz w:val="24"/>
          <w:szCs w:val="24"/>
          <w:lang w:val="uk-UA"/>
        </w:rPr>
      </w:pPr>
    </w:p>
    <w:p w:rsidR="008F4BC8" w:rsidRPr="00DC0553" w:rsidRDefault="005A43E4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7</w:t>
      </w:r>
      <w:r w:rsidR="008F4BC8" w:rsidRPr="00DC0553">
        <w:rPr>
          <w:b/>
          <w:sz w:val="24"/>
          <w:szCs w:val="24"/>
          <w:lang w:val="uk-UA"/>
        </w:rPr>
        <w:t>. Особливості завдань з огляду фінансової звітності, спеціальних виді</w:t>
      </w:r>
      <w:r w:rsidR="008F4BC8">
        <w:rPr>
          <w:b/>
          <w:sz w:val="24"/>
          <w:szCs w:val="24"/>
          <w:lang w:val="uk-UA"/>
        </w:rPr>
        <w:t>в аудиту та аудиторських послуг</w:t>
      </w:r>
    </w:p>
    <w:p w:rsidR="008F4BC8" w:rsidRPr="00DC0553" w:rsidRDefault="008F4BC8" w:rsidP="00214C8C">
      <w:pPr>
        <w:spacing w:line="240" w:lineRule="auto"/>
        <w:ind w:firstLine="709"/>
        <w:rPr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>Завдання з огляду фінансових звітів та його планування. Здійснення та документальне оформлення огляду фінансової звітності. Завдання з надання впевненості. Види завдань з аудиту спеціального призначення. Методика проведення аудиту завдань  спеціального призначення.</w:t>
      </w:r>
    </w:p>
    <w:p w:rsidR="00ED4F1C" w:rsidRDefault="00ED4F1C" w:rsidP="00214C8C">
      <w:pPr>
        <w:autoSpaceDE w:val="0"/>
        <w:autoSpaceDN w:val="0"/>
        <w:spacing w:line="240" w:lineRule="auto"/>
        <w:ind w:firstLine="301"/>
        <w:jc w:val="center"/>
        <w:rPr>
          <w:b/>
          <w:sz w:val="24"/>
          <w:szCs w:val="24"/>
          <w:lang w:val="uk-UA"/>
        </w:rPr>
      </w:pPr>
    </w:p>
    <w:p w:rsidR="00DC074E" w:rsidRPr="00DC0553" w:rsidRDefault="005A43E4" w:rsidP="00214C8C">
      <w:pPr>
        <w:autoSpaceDE w:val="0"/>
        <w:autoSpaceDN w:val="0"/>
        <w:spacing w:line="240" w:lineRule="auto"/>
        <w:ind w:firstLine="301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8</w:t>
      </w:r>
      <w:r w:rsidR="00DC074E" w:rsidRPr="00DC0553">
        <w:rPr>
          <w:b/>
          <w:sz w:val="24"/>
          <w:szCs w:val="24"/>
          <w:lang w:val="uk-UA"/>
        </w:rPr>
        <w:t>. Внутрішній аудит суб’єктів підприємницької діяльності</w:t>
      </w:r>
    </w:p>
    <w:p w:rsidR="00DC074E" w:rsidRPr="00DC0553" w:rsidRDefault="00DC074E" w:rsidP="00214C8C">
      <w:pPr>
        <w:spacing w:line="240" w:lineRule="auto"/>
        <w:ind w:firstLine="720"/>
        <w:rPr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>Суть і завдання внутрішнього аудиту та його місце в системі внутрішнього контролю. Об’єкти внутрішнього контролю. Формування методології внутрішнього аудиту. Організація внутрішнього аудиту суб’єктів підприємництва.</w:t>
      </w:r>
    </w:p>
    <w:p w:rsidR="00D66705" w:rsidRPr="00E00C22" w:rsidRDefault="00D66705" w:rsidP="0091490E">
      <w:pPr>
        <w:jc w:val="center"/>
        <w:rPr>
          <w:lang w:val="uk-UA"/>
        </w:rPr>
      </w:pPr>
    </w:p>
    <w:p w:rsidR="003A3478" w:rsidRPr="00E00C22" w:rsidRDefault="003A3478" w:rsidP="003A3478">
      <w:pPr>
        <w:pStyle w:val="11"/>
        <w:tabs>
          <w:tab w:val="clear" w:pos="2070"/>
        </w:tabs>
        <w:outlineLvl w:val="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ОСНОВНІ </w:t>
      </w:r>
      <w:r w:rsidR="00184020">
        <w:rPr>
          <w:sz w:val="24"/>
          <w:szCs w:val="24"/>
          <w:lang w:val="uk-UA"/>
        </w:rPr>
        <w:t xml:space="preserve">ВИДИ РОБІТ ТА </w:t>
      </w:r>
      <w:r w:rsidRPr="00E00C22">
        <w:rPr>
          <w:sz w:val="24"/>
          <w:szCs w:val="24"/>
          <w:lang w:val="uk-UA"/>
        </w:rPr>
        <w:t>МАТЕРІАЛИ</w:t>
      </w:r>
      <w:r w:rsidR="00184020">
        <w:rPr>
          <w:sz w:val="24"/>
          <w:szCs w:val="24"/>
          <w:lang w:val="uk-UA"/>
        </w:rPr>
        <w:t>, ЯКІ</w:t>
      </w:r>
      <w:r w:rsidRPr="00E00C22">
        <w:rPr>
          <w:sz w:val="24"/>
          <w:szCs w:val="24"/>
          <w:lang w:val="uk-UA"/>
        </w:rPr>
        <w:t xml:space="preserve"> СТУДЕНТ ПРИКЛАДАЄ ДО ЗВІТУ  З ПРАКТИКИ </w:t>
      </w:r>
      <w:r>
        <w:rPr>
          <w:sz w:val="24"/>
          <w:szCs w:val="24"/>
          <w:lang w:val="uk-UA"/>
        </w:rPr>
        <w:t xml:space="preserve">В АУДИТОРСЬКІЙ </w:t>
      </w:r>
      <w:r w:rsidR="006215C5">
        <w:rPr>
          <w:sz w:val="24"/>
          <w:szCs w:val="24"/>
          <w:lang w:val="uk-UA"/>
        </w:rPr>
        <w:t>ФІРМІ</w:t>
      </w:r>
    </w:p>
    <w:p w:rsidR="003A3478" w:rsidRPr="00E00C22" w:rsidRDefault="003A3478" w:rsidP="003A3478">
      <w:pPr>
        <w:spacing w:line="240" w:lineRule="auto"/>
        <w:rPr>
          <w:lang w:val="uk-UA"/>
        </w:rPr>
      </w:pPr>
    </w:p>
    <w:p w:rsidR="006215C5" w:rsidRPr="0066297A" w:rsidRDefault="006215C5" w:rsidP="00951D4E">
      <w:pPr>
        <w:pStyle w:val="9"/>
        <w:keepNext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6297A">
        <w:rPr>
          <w:rFonts w:ascii="Times New Roman" w:hAnsi="Times New Roman" w:cs="Times New Roman"/>
          <w:b/>
          <w:sz w:val="24"/>
          <w:lang w:val="uk-UA"/>
        </w:rPr>
        <w:t xml:space="preserve">Провести </w:t>
      </w:r>
      <w:proofErr w:type="spellStart"/>
      <w:r w:rsidRPr="0066297A">
        <w:rPr>
          <w:rFonts w:ascii="Times New Roman" w:hAnsi="Times New Roman" w:cs="Times New Roman"/>
          <w:b/>
          <w:sz w:val="24"/>
        </w:rPr>
        <w:t>аналіз</w:t>
      </w:r>
      <w:proofErr w:type="spellEnd"/>
      <w:r w:rsidRPr="0066297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297A">
        <w:rPr>
          <w:rFonts w:ascii="Times New Roman" w:hAnsi="Times New Roman" w:cs="Times New Roman"/>
          <w:b/>
          <w:sz w:val="24"/>
        </w:rPr>
        <w:t>діяльності</w:t>
      </w:r>
      <w:proofErr w:type="spellEnd"/>
      <w:r w:rsidRPr="0066297A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66297A">
        <w:rPr>
          <w:rFonts w:ascii="Times New Roman" w:hAnsi="Times New Roman" w:cs="Times New Roman"/>
          <w:b/>
          <w:sz w:val="24"/>
        </w:rPr>
        <w:t>аудиторської</w:t>
      </w:r>
      <w:proofErr w:type="spellEnd"/>
      <w:r w:rsidRPr="0066297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297A">
        <w:rPr>
          <w:rFonts w:ascii="Times New Roman" w:hAnsi="Times New Roman" w:cs="Times New Roman"/>
          <w:b/>
          <w:sz w:val="24"/>
        </w:rPr>
        <w:t>фірми</w:t>
      </w:r>
      <w:proofErr w:type="spellEnd"/>
      <w:r w:rsidR="00652F6A" w:rsidRPr="0066297A">
        <w:rPr>
          <w:rFonts w:ascii="Times New Roman" w:hAnsi="Times New Roman" w:cs="Times New Roman"/>
          <w:b/>
          <w:sz w:val="24"/>
          <w:lang w:val="uk-UA"/>
        </w:rPr>
        <w:t xml:space="preserve"> за останні </w:t>
      </w:r>
      <w:r w:rsidR="0066297A">
        <w:rPr>
          <w:rFonts w:ascii="Times New Roman" w:hAnsi="Times New Roman" w:cs="Times New Roman"/>
          <w:b/>
          <w:sz w:val="24"/>
          <w:lang w:val="uk-UA"/>
        </w:rPr>
        <w:t>2-</w:t>
      </w:r>
      <w:r w:rsidR="00652F6A" w:rsidRPr="0066297A">
        <w:rPr>
          <w:rFonts w:ascii="Times New Roman" w:hAnsi="Times New Roman" w:cs="Times New Roman"/>
          <w:b/>
          <w:sz w:val="24"/>
          <w:lang w:val="uk-UA"/>
        </w:rPr>
        <w:t>3 роки</w:t>
      </w:r>
      <w:r w:rsidRPr="0066297A">
        <w:rPr>
          <w:rFonts w:ascii="Times New Roman" w:hAnsi="Times New Roman" w:cs="Times New Roman"/>
          <w:b/>
          <w:sz w:val="24"/>
          <w:lang w:val="uk-UA"/>
        </w:rPr>
        <w:t>.</w:t>
      </w:r>
    </w:p>
    <w:p w:rsidR="00652F6A" w:rsidRPr="0066297A" w:rsidRDefault="00652F6A" w:rsidP="00951D4E">
      <w:pPr>
        <w:pStyle w:val="aa"/>
        <w:numPr>
          <w:ilvl w:val="0"/>
          <w:numId w:val="21"/>
        </w:numPr>
      </w:pPr>
      <w:r w:rsidRPr="0066297A">
        <w:t>на підставі проведеного аналізу дати оцінку діяльності фірми та перспективи її подальшого розвитку.</w:t>
      </w:r>
    </w:p>
    <w:p w:rsidR="003A3478" w:rsidRDefault="003A3478" w:rsidP="00951D4E">
      <w:pPr>
        <w:pStyle w:val="9"/>
        <w:keepNext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C22">
        <w:rPr>
          <w:rFonts w:ascii="Times New Roman" w:hAnsi="Times New Roman" w:cs="Times New Roman"/>
          <w:b/>
          <w:sz w:val="24"/>
          <w:szCs w:val="24"/>
          <w:lang w:val="uk-UA"/>
        </w:rPr>
        <w:t>Скл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асти:</w:t>
      </w:r>
    </w:p>
    <w:p w:rsidR="003A3478" w:rsidRDefault="003A3478" w:rsidP="00951D4E">
      <w:pPr>
        <w:pStyle w:val="aa"/>
        <w:numPr>
          <w:ilvl w:val="0"/>
          <w:numId w:val="20"/>
        </w:numPr>
      </w:pPr>
      <w:r w:rsidRPr="005A7C47">
        <w:t>план роботи а</w:t>
      </w:r>
      <w:r>
        <w:t>удиторської фірми;</w:t>
      </w:r>
    </w:p>
    <w:p w:rsidR="003A3478" w:rsidRDefault="003A3478" w:rsidP="00951D4E">
      <w:pPr>
        <w:pStyle w:val="aa"/>
        <w:numPr>
          <w:ilvl w:val="0"/>
          <w:numId w:val="20"/>
        </w:numPr>
      </w:pPr>
      <w:r>
        <w:t>договір на проведення аудиту;</w:t>
      </w:r>
    </w:p>
    <w:p w:rsidR="003A3478" w:rsidRDefault="006215C5" w:rsidP="00951D4E">
      <w:pPr>
        <w:pStyle w:val="aa"/>
        <w:numPr>
          <w:ilvl w:val="0"/>
          <w:numId w:val="20"/>
        </w:numPr>
      </w:pPr>
      <w:r>
        <w:t>анкету нового клієнта аудиторської фірми</w:t>
      </w:r>
      <w:r w:rsidRPr="005A7C47">
        <w:t>;</w:t>
      </w:r>
    </w:p>
    <w:p w:rsidR="006215C5" w:rsidRDefault="006215C5" w:rsidP="00951D4E">
      <w:pPr>
        <w:pStyle w:val="aa"/>
        <w:numPr>
          <w:ilvl w:val="0"/>
          <w:numId w:val="20"/>
        </w:numPr>
      </w:pPr>
      <w:r>
        <w:t>робочий документ аудитора;</w:t>
      </w:r>
    </w:p>
    <w:p w:rsidR="006215C5" w:rsidRDefault="006215C5" w:rsidP="00951D4E">
      <w:pPr>
        <w:pStyle w:val="aa"/>
        <w:numPr>
          <w:ilvl w:val="0"/>
          <w:numId w:val="20"/>
        </w:numPr>
      </w:pPr>
      <w:r>
        <w:t>лист</w:t>
      </w:r>
      <w:r w:rsidRPr="007B537B">
        <w:t>-зобов’язання щодо огляду фінансових звітів</w:t>
      </w:r>
      <w:r>
        <w:t>;</w:t>
      </w:r>
    </w:p>
    <w:p w:rsidR="006215C5" w:rsidRDefault="006215C5" w:rsidP="00951D4E">
      <w:pPr>
        <w:pStyle w:val="aa"/>
        <w:numPr>
          <w:ilvl w:val="0"/>
          <w:numId w:val="20"/>
        </w:numPr>
      </w:pPr>
      <w:r>
        <w:t>а</w:t>
      </w:r>
      <w:r w:rsidRPr="00172AF2">
        <w:t>кт</w:t>
      </w:r>
      <w:r>
        <w:t xml:space="preserve"> здавання </w:t>
      </w:r>
      <w:r w:rsidR="004B60DC">
        <w:t>–</w:t>
      </w:r>
      <w:r w:rsidRPr="00172AF2">
        <w:t xml:space="preserve"> приймання</w:t>
      </w:r>
      <w:r>
        <w:t xml:space="preserve"> виконаних робіт на аудиторські послуги;</w:t>
      </w:r>
    </w:p>
    <w:p w:rsidR="006215C5" w:rsidRDefault="006215C5" w:rsidP="00951D4E">
      <w:pPr>
        <w:pStyle w:val="aa"/>
        <w:numPr>
          <w:ilvl w:val="0"/>
          <w:numId w:val="20"/>
        </w:numPr>
      </w:pPr>
      <w:r>
        <w:t>характеристику організації контролю якості роботи аудиторської фірми;</w:t>
      </w:r>
    </w:p>
    <w:p w:rsidR="004B60DC" w:rsidRPr="00652F6A" w:rsidRDefault="004B60DC" w:rsidP="00951D4E">
      <w:pPr>
        <w:pStyle w:val="aa"/>
        <w:numPr>
          <w:ilvl w:val="0"/>
          <w:numId w:val="19"/>
        </w:numPr>
        <w:rPr>
          <w:b/>
          <w:sz w:val="32"/>
        </w:rPr>
      </w:pPr>
      <w:r w:rsidRPr="00652F6A">
        <w:rPr>
          <w:b/>
        </w:rPr>
        <w:t>Інструкція з охорони праці в аудиторській фірмі.</w:t>
      </w:r>
    </w:p>
    <w:p w:rsidR="00D66705" w:rsidRDefault="00D66705" w:rsidP="004B60DC">
      <w:pPr>
        <w:pStyle w:val="aa"/>
      </w:pPr>
    </w:p>
    <w:p w:rsidR="00C41C81" w:rsidRDefault="00C41C81" w:rsidP="004B60DC">
      <w:pPr>
        <w:pStyle w:val="aa"/>
      </w:pPr>
    </w:p>
    <w:p w:rsidR="00C41C81" w:rsidRDefault="00C41C81" w:rsidP="004B60DC">
      <w:pPr>
        <w:pStyle w:val="aa"/>
      </w:pPr>
    </w:p>
    <w:p w:rsidR="00C41C81" w:rsidRDefault="00C41C81" w:rsidP="004B60DC">
      <w:pPr>
        <w:pStyle w:val="aa"/>
      </w:pPr>
    </w:p>
    <w:p w:rsidR="00DC074E" w:rsidRPr="00E00C22" w:rsidRDefault="00DC074E" w:rsidP="00DC074E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962DC9">
        <w:rPr>
          <w:b/>
          <w:sz w:val="24"/>
          <w:szCs w:val="24"/>
        </w:rPr>
        <w:t xml:space="preserve">3.3. Програма проходження практики в </w:t>
      </w:r>
      <w:r>
        <w:rPr>
          <w:b/>
          <w:sz w:val="24"/>
          <w:szCs w:val="24"/>
        </w:rPr>
        <w:t>бюджетній установі</w:t>
      </w:r>
    </w:p>
    <w:p w:rsidR="00DC074E" w:rsidRPr="00E00C22" w:rsidRDefault="00DC074E" w:rsidP="00DC074E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E00C22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p w:rsidR="00DC074E" w:rsidRPr="00E00C22" w:rsidRDefault="00DC074E" w:rsidP="00DC074E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371"/>
        <w:gridCol w:w="1638"/>
      </w:tblGrid>
      <w:tr w:rsidR="00DC074E" w:rsidRPr="00E00C22" w:rsidTr="007D1119">
        <w:tc>
          <w:tcPr>
            <w:tcW w:w="846" w:type="dxa"/>
          </w:tcPr>
          <w:p w:rsidR="00DC074E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371" w:type="dxa"/>
          </w:tcPr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638" w:type="dxa"/>
          </w:tcPr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DC074E" w:rsidRPr="00E00C22" w:rsidTr="007D1119">
        <w:tc>
          <w:tcPr>
            <w:tcW w:w="846" w:type="dxa"/>
          </w:tcPr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</w:tcPr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38" w:type="dxa"/>
          </w:tcPr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DC074E" w:rsidRPr="00E00C22" w:rsidTr="007D1119">
        <w:tc>
          <w:tcPr>
            <w:tcW w:w="846" w:type="dxa"/>
          </w:tcPr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7371" w:type="dxa"/>
          </w:tcPr>
          <w:p w:rsidR="00DC074E" w:rsidRPr="00E00C22" w:rsidRDefault="00DC074E" w:rsidP="00F5455A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Ознайомлення з роботою</w:t>
            </w:r>
            <w:r>
              <w:rPr>
                <w:sz w:val="24"/>
                <w:szCs w:val="24"/>
                <w:lang w:val="uk-UA"/>
              </w:rPr>
              <w:t xml:space="preserve"> бюджетної установи</w:t>
            </w:r>
          </w:p>
        </w:tc>
        <w:tc>
          <w:tcPr>
            <w:tcW w:w="1638" w:type="dxa"/>
          </w:tcPr>
          <w:p w:rsidR="00DC074E" w:rsidRPr="00E00C22" w:rsidRDefault="00F5455A" w:rsidP="007D111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C074E" w:rsidRPr="00E00C22" w:rsidTr="007D1119">
        <w:tc>
          <w:tcPr>
            <w:tcW w:w="846" w:type="dxa"/>
          </w:tcPr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7371" w:type="dxa"/>
          </w:tcPr>
          <w:p w:rsidR="00DC074E" w:rsidRPr="00E00C22" w:rsidRDefault="00F5455A" w:rsidP="00F5455A">
            <w:pPr>
              <w:spacing w:line="240" w:lineRule="auto"/>
              <w:ind w:firstLine="34"/>
              <w:rPr>
                <w:b/>
                <w:sz w:val="24"/>
                <w:szCs w:val="24"/>
                <w:lang w:val="uk-UA"/>
              </w:rPr>
            </w:pPr>
            <w:r w:rsidRPr="00F5455A">
              <w:rPr>
                <w:sz w:val="24"/>
                <w:szCs w:val="24"/>
                <w:lang w:val="uk-UA"/>
              </w:rPr>
              <w:t>Організація роботи облікового апарату бюджетної установи</w:t>
            </w:r>
          </w:p>
        </w:tc>
        <w:tc>
          <w:tcPr>
            <w:tcW w:w="1638" w:type="dxa"/>
          </w:tcPr>
          <w:p w:rsidR="00DC074E" w:rsidRPr="00E00C22" w:rsidRDefault="00F5455A" w:rsidP="007D111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C074E" w:rsidRPr="00E00C22" w:rsidTr="007D1119">
        <w:tc>
          <w:tcPr>
            <w:tcW w:w="846" w:type="dxa"/>
          </w:tcPr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7371" w:type="dxa"/>
          </w:tcPr>
          <w:p w:rsidR="00DC074E" w:rsidRPr="00FE32FC" w:rsidRDefault="00F5455A" w:rsidP="00F5455A">
            <w:pPr>
              <w:spacing w:line="240" w:lineRule="auto"/>
              <w:ind w:firstLine="34"/>
              <w:rPr>
                <w:sz w:val="24"/>
                <w:szCs w:val="24"/>
                <w:lang w:val="uk-UA"/>
              </w:rPr>
            </w:pPr>
            <w:r w:rsidRPr="00FE32FC">
              <w:rPr>
                <w:sz w:val="24"/>
                <w:szCs w:val="24"/>
                <w:lang w:val="uk-UA"/>
              </w:rPr>
              <w:t>Організація обліку доходів і видатків бюджетної установи</w:t>
            </w:r>
          </w:p>
        </w:tc>
        <w:tc>
          <w:tcPr>
            <w:tcW w:w="1638" w:type="dxa"/>
          </w:tcPr>
          <w:p w:rsidR="00DC074E" w:rsidRPr="00E00C22" w:rsidRDefault="00F5455A" w:rsidP="007D111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C074E" w:rsidRPr="00E00C22" w:rsidTr="007D1119">
        <w:trPr>
          <w:trHeight w:val="276"/>
        </w:trPr>
        <w:tc>
          <w:tcPr>
            <w:tcW w:w="846" w:type="dxa"/>
          </w:tcPr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7371" w:type="dxa"/>
          </w:tcPr>
          <w:p w:rsidR="00DC074E" w:rsidRPr="00FE32FC" w:rsidRDefault="00F5455A" w:rsidP="007D1119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FE32FC">
              <w:rPr>
                <w:sz w:val="24"/>
                <w:szCs w:val="24"/>
                <w:lang w:val="uk-UA"/>
              </w:rPr>
              <w:t>Ознайомлення із формами та показниками звітності бюджетної установи</w:t>
            </w:r>
          </w:p>
        </w:tc>
        <w:tc>
          <w:tcPr>
            <w:tcW w:w="1638" w:type="dxa"/>
          </w:tcPr>
          <w:p w:rsidR="00DC074E" w:rsidRPr="00E00C22" w:rsidRDefault="00F5455A" w:rsidP="007D111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C074E" w:rsidRPr="00E00C22" w:rsidTr="007D1119">
        <w:tc>
          <w:tcPr>
            <w:tcW w:w="846" w:type="dxa"/>
          </w:tcPr>
          <w:p w:rsidR="00DC074E" w:rsidRPr="00E00C22" w:rsidRDefault="00F5455A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DC074E" w:rsidRPr="00E00C2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71" w:type="dxa"/>
          </w:tcPr>
          <w:p w:rsidR="00DC074E" w:rsidRPr="00E00C22" w:rsidRDefault="00DC074E" w:rsidP="007D1119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638" w:type="dxa"/>
          </w:tcPr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DC074E" w:rsidRPr="00E00C22" w:rsidTr="007D1119">
        <w:tc>
          <w:tcPr>
            <w:tcW w:w="846" w:type="dxa"/>
          </w:tcPr>
          <w:p w:rsidR="00DC074E" w:rsidRPr="00E00C22" w:rsidRDefault="00F5455A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DC074E" w:rsidRPr="00E00C2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71" w:type="dxa"/>
          </w:tcPr>
          <w:p w:rsidR="00DC074E" w:rsidRPr="00E00C22" w:rsidRDefault="00DC074E" w:rsidP="007D1119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E00C22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638" w:type="dxa"/>
          </w:tcPr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DC074E" w:rsidRPr="00E00C22" w:rsidTr="007D1119">
        <w:tc>
          <w:tcPr>
            <w:tcW w:w="846" w:type="dxa"/>
          </w:tcPr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DC074E" w:rsidRPr="00E00C22" w:rsidRDefault="00DC074E" w:rsidP="007D1119">
            <w:pPr>
              <w:pStyle w:val="a7"/>
              <w:rPr>
                <w:b/>
                <w:i/>
                <w:sz w:val="24"/>
                <w:szCs w:val="24"/>
                <w:lang w:val="uk-UA"/>
              </w:rPr>
            </w:pPr>
            <w:r w:rsidRPr="00E00C22">
              <w:rPr>
                <w:b/>
                <w:i/>
                <w:sz w:val="24"/>
                <w:szCs w:val="24"/>
                <w:lang w:val="uk-UA"/>
              </w:rPr>
              <w:t>Разом виробнича практика зі спеціалізації</w:t>
            </w:r>
          </w:p>
        </w:tc>
        <w:tc>
          <w:tcPr>
            <w:tcW w:w="1638" w:type="dxa"/>
          </w:tcPr>
          <w:p w:rsidR="00DC074E" w:rsidRPr="00E00C22" w:rsidRDefault="00DC074E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C41C81" w:rsidRDefault="00C41C81" w:rsidP="0048131F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48131F" w:rsidRPr="0048131F" w:rsidRDefault="0048131F" w:rsidP="0048131F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48131F">
        <w:rPr>
          <w:b/>
          <w:sz w:val="24"/>
          <w:szCs w:val="24"/>
        </w:rPr>
        <w:t>1. Ознайомлення з роботою бюджетної установи</w:t>
      </w:r>
    </w:p>
    <w:p w:rsidR="0048131F" w:rsidRPr="0048131F" w:rsidRDefault="0048131F" w:rsidP="0048131F">
      <w:pPr>
        <w:spacing w:line="240" w:lineRule="auto"/>
        <w:ind w:firstLine="709"/>
        <w:rPr>
          <w:sz w:val="24"/>
          <w:szCs w:val="24"/>
          <w:lang w:val="uk-UA"/>
        </w:rPr>
      </w:pPr>
      <w:r w:rsidRPr="0048131F">
        <w:rPr>
          <w:sz w:val="24"/>
          <w:szCs w:val="24"/>
          <w:lang w:val="uk-UA"/>
        </w:rPr>
        <w:t>Необхідно ознайомитись з основними аспектами роботи бюджетної установи, її організаційною структурою, із історією створення та розвитку, структурою управління, а також розглянути правові основи функціонування установи, у тому числі: законодавчо – нормативну базу функціонування;  організаційну структуру установи та її основних структурних підрозділів; статут та установчі документи бюджетної установи.</w:t>
      </w:r>
    </w:p>
    <w:p w:rsidR="0048131F" w:rsidRPr="0048131F" w:rsidRDefault="0048131F" w:rsidP="0048131F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48131F" w:rsidRPr="0048131F" w:rsidRDefault="0048131F" w:rsidP="0048131F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48131F">
        <w:rPr>
          <w:b/>
          <w:sz w:val="24"/>
          <w:szCs w:val="24"/>
          <w:lang w:val="uk-UA"/>
        </w:rPr>
        <w:t>2. Організація роботи облікового апарату бюджетної установи</w:t>
      </w:r>
    </w:p>
    <w:p w:rsidR="0048131F" w:rsidRPr="0048131F" w:rsidRDefault="0048131F" w:rsidP="0048131F">
      <w:pPr>
        <w:pStyle w:val="9"/>
        <w:keepNext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31F">
        <w:rPr>
          <w:rFonts w:ascii="Times New Roman" w:hAnsi="Times New Roman" w:cs="Times New Roman"/>
          <w:sz w:val="24"/>
          <w:szCs w:val="24"/>
          <w:lang w:val="uk-UA"/>
        </w:rPr>
        <w:t>Слід ознайомитись з особливостями організації роботи облікового апарату бюджетної установи, скласти схему структури бухгалтерії бюджетної установи, схему документообігу, а також призначення та функції бухгалтерії;  регламентацію обов’язків облікових працівників; формування облікової політики бюджетної установи; нормативну базу організації документування; Посадові інструкції бухгалтерів.</w:t>
      </w:r>
    </w:p>
    <w:p w:rsidR="0048131F" w:rsidRPr="0048131F" w:rsidRDefault="0048131F" w:rsidP="0048131F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48131F" w:rsidRPr="0048131F" w:rsidRDefault="0048131F" w:rsidP="0048131F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  <w:r w:rsidRPr="0048131F">
        <w:rPr>
          <w:b/>
          <w:sz w:val="24"/>
          <w:szCs w:val="24"/>
          <w:lang w:val="uk-UA"/>
        </w:rPr>
        <w:t>3. Організація обліку доходів і видатків бюджетної установи</w:t>
      </w:r>
    </w:p>
    <w:p w:rsidR="0048131F" w:rsidRPr="0048131F" w:rsidRDefault="0048131F" w:rsidP="0048131F">
      <w:pPr>
        <w:pStyle w:val="ab"/>
        <w:spacing w:after="0" w:line="240" w:lineRule="auto"/>
        <w:ind w:left="0" w:firstLine="709"/>
        <w:rPr>
          <w:sz w:val="24"/>
          <w:szCs w:val="24"/>
          <w:lang w:val="uk-UA"/>
        </w:rPr>
      </w:pPr>
      <w:r w:rsidRPr="0048131F">
        <w:rPr>
          <w:sz w:val="24"/>
          <w:szCs w:val="24"/>
          <w:lang w:val="uk-UA"/>
        </w:rPr>
        <w:t>Необхідно ознайомитись з формуванням доходів і видатків бюджетної установи; з основними принципами та порядком фінансування бюджетної установи; з обліком касових і фактичних видатків, а також розглянути кошторис бюджетної установи: порядок складання, розгляду та виконання.</w:t>
      </w:r>
    </w:p>
    <w:p w:rsidR="0048131F" w:rsidRPr="0048131F" w:rsidRDefault="0048131F" w:rsidP="0048131F">
      <w:pPr>
        <w:pStyle w:val="ab"/>
        <w:spacing w:after="0" w:line="240" w:lineRule="auto"/>
        <w:ind w:left="0" w:firstLine="709"/>
        <w:rPr>
          <w:sz w:val="24"/>
          <w:szCs w:val="24"/>
          <w:lang w:val="uk-UA"/>
        </w:rPr>
      </w:pPr>
    </w:p>
    <w:p w:rsidR="0048131F" w:rsidRPr="0048131F" w:rsidRDefault="0048131F" w:rsidP="0048131F">
      <w:pPr>
        <w:pStyle w:val="ab"/>
        <w:spacing w:after="0" w:line="240" w:lineRule="auto"/>
        <w:ind w:left="0" w:firstLine="709"/>
        <w:jc w:val="center"/>
        <w:rPr>
          <w:sz w:val="24"/>
          <w:szCs w:val="24"/>
          <w:lang w:val="uk-UA"/>
        </w:rPr>
      </w:pPr>
      <w:r w:rsidRPr="0048131F">
        <w:rPr>
          <w:b/>
          <w:sz w:val="24"/>
          <w:szCs w:val="24"/>
          <w:lang w:val="uk-UA"/>
        </w:rPr>
        <w:t>4. Ознайомлення із формами та показниками звітності бюджетної установи</w:t>
      </w:r>
    </w:p>
    <w:p w:rsidR="0048131F" w:rsidRDefault="0048131F" w:rsidP="0048131F">
      <w:pPr>
        <w:spacing w:line="240" w:lineRule="auto"/>
        <w:rPr>
          <w:sz w:val="24"/>
          <w:szCs w:val="24"/>
          <w:lang w:val="uk-UA"/>
        </w:rPr>
      </w:pPr>
      <w:r w:rsidRPr="0048131F">
        <w:rPr>
          <w:sz w:val="24"/>
          <w:szCs w:val="24"/>
          <w:lang w:val="uk-UA"/>
        </w:rPr>
        <w:tab/>
        <w:t>Слід ознайомитись із формами та показниками квартальної та річної звітності бюджетних установ, джерелами і порядком їх складання, аналізу, розгляду та подання відповідним державним органам. Навести відповідні форми фінансової та бюджетної звітності за останні 2–3 роки.</w:t>
      </w:r>
    </w:p>
    <w:p w:rsidR="00FE32FC" w:rsidRDefault="00FE32FC" w:rsidP="0048131F">
      <w:pPr>
        <w:spacing w:line="240" w:lineRule="auto"/>
        <w:rPr>
          <w:sz w:val="24"/>
          <w:szCs w:val="24"/>
          <w:lang w:val="uk-UA"/>
        </w:rPr>
      </w:pPr>
    </w:p>
    <w:p w:rsidR="00FE32FC" w:rsidRPr="0066297A" w:rsidRDefault="00FE32FC" w:rsidP="00FE32F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66297A">
        <w:rPr>
          <w:b/>
          <w:sz w:val="24"/>
          <w:szCs w:val="24"/>
          <w:lang w:val="uk-UA"/>
        </w:rPr>
        <w:t>ОСНОВНІ ВИДИ РОБІТ ТА МАТЕРІАЛИ, ЯКІ СТУДЕНТ ПРИКЛАДАЄ ДО ЗВІТУ  З ПРАКТИКИ В БЮДЖЕТНІЙ УСТАНОВІ</w:t>
      </w:r>
    </w:p>
    <w:p w:rsidR="00FE32FC" w:rsidRPr="0066297A" w:rsidRDefault="00FE32FC" w:rsidP="0048131F">
      <w:pPr>
        <w:spacing w:line="240" w:lineRule="auto"/>
        <w:rPr>
          <w:sz w:val="24"/>
          <w:szCs w:val="24"/>
          <w:lang w:val="uk-UA"/>
        </w:rPr>
      </w:pPr>
    </w:p>
    <w:p w:rsidR="00C27AA4" w:rsidRPr="0066297A" w:rsidRDefault="00E203F8" w:rsidP="00951D4E">
      <w:pPr>
        <w:pStyle w:val="9"/>
        <w:keepNext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6297A">
        <w:rPr>
          <w:rFonts w:ascii="Times New Roman" w:hAnsi="Times New Roman" w:cs="Times New Roman"/>
          <w:b/>
          <w:sz w:val="24"/>
          <w:lang w:val="uk-UA"/>
        </w:rPr>
        <w:t>Провести</w:t>
      </w:r>
      <w:r w:rsidR="00C27AA4" w:rsidRPr="0066297A">
        <w:rPr>
          <w:rFonts w:ascii="Times New Roman" w:hAnsi="Times New Roman" w:cs="Times New Roman"/>
          <w:b/>
          <w:sz w:val="24"/>
          <w:lang w:val="uk-UA"/>
        </w:rPr>
        <w:t>:</w:t>
      </w:r>
    </w:p>
    <w:p w:rsidR="00E203F8" w:rsidRPr="0066297A" w:rsidRDefault="00A55619" w:rsidP="00951D4E">
      <w:pPr>
        <w:pStyle w:val="9"/>
        <w:keepNext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4"/>
          <w:lang w:val="uk-UA"/>
        </w:rPr>
      </w:pPr>
      <w:r w:rsidRPr="0048131F">
        <w:rPr>
          <w:rFonts w:ascii="Times New Roman" w:hAnsi="Times New Roman" w:cs="Times New Roman"/>
          <w:sz w:val="24"/>
          <w:szCs w:val="24"/>
          <w:lang w:val="uk-UA"/>
        </w:rPr>
        <w:t>економічний аналіз формування і використання коштів бюджетної установи</w:t>
      </w:r>
      <w:r w:rsidR="00C27AA4" w:rsidRPr="0066297A">
        <w:rPr>
          <w:rFonts w:ascii="Times New Roman" w:hAnsi="Times New Roman" w:cs="Times New Roman"/>
          <w:sz w:val="24"/>
          <w:lang w:val="uk-UA"/>
        </w:rPr>
        <w:t>;</w:t>
      </w:r>
    </w:p>
    <w:p w:rsidR="00C27AA4" w:rsidRPr="0066297A" w:rsidRDefault="002253BA" w:rsidP="00951D4E">
      <w:pPr>
        <w:pStyle w:val="aa"/>
        <w:numPr>
          <w:ilvl w:val="0"/>
          <w:numId w:val="24"/>
        </w:numPr>
      </w:pPr>
      <w:r>
        <w:t xml:space="preserve">звіряння </w:t>
      </w:r>
      <w:r w:rsidR="0066297A" w:rsidRPr="0066297A">
        <w:t xml:space="preserve">показників </w:t>
      </w:r>
      <w:r>
        <w:t xml:space="preserve">бюджетної та </w:t>
      </w:r>
      <w:r w:rsidR="0066297A" w:rsidRPr="0066297A">
        <w:t xml:space="preserve">фінансової звітності установи. </w:t>
      </w:r>
    </w:p>
    <w:p w:rsidR="009D1EE4" w:rsidRPr="0066297A" w:rsidRDefault="0066297A" w:rsidP="00951D4E">
      <w:pPr>
        <w:pStyle w:val="aa"/>
        <w:numPr>
          <w:ilvl w:val="0"/>
          <w:numId w:val="23"/>
        </w:numPr>
        <w:rPr>
          <w:b/>
        </w:rPr>
      </w:pPr>
      <w:r w:rsidRPr="0066297A">
        <w:rPr>
          <w:b/>
        </w:rPr>
        <w:t>Скласти :</w:t>
      </w:r>
    </w:p>
    <w:p w:rsidR="0066297A" w:rsidRPr="0066297A" w:rsidRDefault="0066297A" w:rsidP="00951D4E">
      <w:pPr>
        <w:pStyle w:val="aa"/>
        <w:numPr>
          <w:ilvl w:val="0"/>
          <w:numId w:val="25"/>
        </w:numPr>
        <w:rPr>
          <w:b/>
        </w:rPr>
      </w:pPr>
      <w:r w:rsidRPr="0066297A">
        <w:t>організаційну структуру установи;</w:t>
      </w:r>
    </w:p>
    <w:p w:rsidR="0066297A" w:rsidRPr="0066297A" w:rsidRDefault="0066297A" w:rsidP="00951D4E">
      <w:pPr>
        <w:pStyle w:val="aa"/>
        <w:numPr>
          <w:ilvl w:val="0"/>
          <w:numId w:val="25"/>
        </w:numPr>
        <w:rPr>
          <w:b/>
        </w:rPr>
      </w:pPr>
      <w:r w:rsidRPr="0066297A">
        <w:t>структуру основних структурних підрозділів;</w:t>
      </w:r>
    </w:p>
    <w:p w:rsidR="0066297A" w:rsidRPr="00A55619" w:rsidRDefault="0066297A" w:rsidP="00951D4E">
      <w:pPr>
        <w:pStyle w:val="aa"/>
        <w:numPr>
          <w:ilvl w:val="0"/>
          <w:numId w:val="28"/>
        </w:numPr>
        <w:rPr>
          <w:b/>
        </w:rPr>
      </w:pPr>
      <w:r w:rsidRPr="0066297A">
        <w:t>схему документообігу.</w:t>
      </w:r>
    </w:p>
    <w:p w:rsidR="00A55619" w:rsidRPr="0048131F" w:rsidRDefault="00A55619" w:rsidP="00951D4E">
      <w:pPr>
        <w:pStyle w:val="1"/>
        <w:keepLines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lastRenderedPageBreak/>
        <w:t xml:space="preserve">Схему порядку </w:t>
      </w:r>
      <w:r w:rsidRPr="0048131F">
        <w:rPr>
          <w:rFonts w:ascii="Times New Roman" w:hAnsi="Times New Roman" w:cs="Times New Roman"/>
          <w:b w:val="0"/>
          <w:sz w:val="24"/>
          <w:szCs w:val="24"/>
          <w:lang w:val="uk-UA"/>
        </w:rPr>
        <w:t>складання фінансової та бюджетної звітності розпорядниками та</w:t>
      </w:r>
      <w:r w:rsidRPr="0048131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одержувачами бюджетних коштів.</w:t>
      </w:r>
    </w:p>
    <w:p w:rsidR="0066297A" w:rsidRPr="003C4B74" w:rsidRDefault="009D1EE4" w:rsidP="00951D4E">
      <w:pPr>
        <w:pStyle w:val="aa"/>
        <w:numPr>
          <w:ilvl w:val="0"/>
          <w:numId w:val="23"/>
        </w:numPr>
        <w:rPr>
          <w:b/>
        </w:rPr>
      </w:pPr>
      <w:r w:rsidRPr="003C4B74">
        <w:rPr>
          <w:b/>
        </w:rPr>
        <w:t>Додатки :</w:t>
      </w:r>
      <w:r w:rsidR="00BB2274" w:rsidRPr="003C4B74">
        <w:rPr>
          <w:b/>
        </w:rPr>
        <w:t xml:space="preserve"> </w:t>
      </w:r>
    </w:p>
    <w:p w:rsidR="0066297A" w:rsidRPr="0066297A" w:rsidRDefault="00BB2274" w:rsidP="00951D4E">
      <w:pPr>
        <w:pStyle w:val="aa"/>
        <w:numPr>
          <w:ilvl w:val="0"/>
          <w:numId w:val="26"/>
        </w:numPr>
        <w:rPr>
          <w:b/>
        </w:rPr>
      </w:pPr>
      <w:r w:rsidRPr="00BB2274">
        <w:t>річна</w:t>
      </w:r>
      <w:r w:rsidR="000C0561">
        <w:t>,</w:t>
      </w:r>
      <w:r w:rsidRPr="00BB2274">
        <w:t xml:space="preserve"> фінансова та статистична звітність</w:t>
      </w:r>
      <w:r>
        <w:t>;</w:t>
      </w:r>
      <w:r w:rsidR="000C0561">
        <w:t xml:space="preserve"> </w:t>
      </w:r>
    </w:p>
    <w:p w:rsidR="0066297A" w:rsidRPr="0066297A" w:rsidRDefault="000C0561" w:rsidP="00951D4E">
      <w:pPr>
        <w:pStyle w:val="aa"/>
        <w:numPr>
          <w:ilvl w:val="0"/>
          <w:numId w:val="26"/>
        </w:numPr>
        <w:rPr>
          <w:b/>
        </w:rPr>
      </w:pPr>
      <w:r>
        <w:t>статутні (установчі) документи;</w:t>
      </w:r>
      <w:r w:rsidRPr="000C0561">
        <w:t xml:space="preserve"> </w:t>
      </w:r>
    </w:p>
    <w:p w:rsidR="0066297A" w:rsidRPr="0066297A" w:rsidRDefault="000C0561" w:rsidP="00951D4E">
      <w:pPr>
        <w:pStyle w:val="aa"/>
        <w:numPr>
          <w:ilvl w:val="0"/>
          <w:numId w:val="26"/>
        </w:numPr>
        <w:rPr>
          <w:b/>
        </w:rPr>
      </w:pPr>
      <w:r w:rsidRPr="0048131F">
        <w:t>Посадові інструкції бухгалтерів</w:t>
      </w:r>
      <w:r>
        <w:t xml:space="preserve">; </w:t>
      </w:r>
    </w:p>
    <w:p w:rsidR="0066297A" w:rsidRPr="0066297A" w:rsidRDefault="002B51FF" w:rsidP="00951D4E">
      <w:pPr>
        <w:pStyle w:val="aa"/>
        <w:numPr>
          <w:ilvl w:val="0"/>
          <w:numId w:val="26"/>
        </w:numPr>
        <w:rPr>
          <w:b/>
        </w:rPr>
      </w:pPr>
      <w:r>
        <w:t>Положення про облікову політику</w:t>
      </w:r>
      <w:r w:rsidR="000C0561" w:rsidRPr="0048131F">
        <w:t xml:space="preserve"> бюджетної</w:t>
      </w:r>
      <w:r w:rsidR="000C0561">
        <w:t xml:space="preserve"> установи; </w:t>
      </w:r>
    </w:p>
    <w:p w:rsidR="00FE32FC" w:rsidRPr="00962DC9" w:rsidRDefault="000C0561" w:rsidP="00951D4E">
      <w:pPr>
        <w:pStyle w:val="aa"/>
        <w:numPr>
          <w:ilvl w:val="0"/>
          <w:numId w:val="26"/>
        </w:numPr>
        <w:rPr>
          <w:b/>
        </w:rPr>
      </w:pPr>
      <w:r>
        <w:t>кошториси доходів та видатків.</w:t>
      </w:r>
    </w:p>
    <w:p w:rsidR="00962DC9" w:rsidRPr="00962DC9" w:rsidRDefault="00962DC9" w:rsidP="00951D4E">
      <w:pPr>
        <w:pStyle w:val="1"/>
        <w:keepLines/>
        <w:numPr>
          <w:ilvl w:val="0"/>
          <w:numId w:val="23"/>
        </w:num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62DC9">
        <w:rPr>
          <w:rFonts w:ascii="Times New Roman" w:hAnsi="Times New Roman" w:cs="Times New Roman"/>
          <w:sz w:val="24"/>
          <w:szCs w:val="24"/>
          <w:lang w:val="uk-UA"/>
        </w:rPr>
        <w:t>формулювати узагальнені висновки та пропозиції</w:t>
      </w:r>
      <w:r w:rsidR="00A55619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Pr="00962DC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55619" w:rsidRDefault="00962DC9" w:rsidP="00951D4E">
      <w:pPr>
        <w:pStyle w:val="1"/>
        <w:keepLines/>
        <w:numPr>
          <w:ilvl w:val="0"/>
          <w:numId w:val="27"/>
        </w:numPr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48131F">
        <w:rPr>
          <w:rFonts w:ascii="Times New Roman" w:hAnsi="Times New Roman" w:cs="Times New Roman"/>
          <w:b w:val="0"/>
          <w:sz w:val="24"/>
          <w:szCs w:val="24"/>
          <w:lang w:val="uk-UA"/>
        </w:rPr>
        <w:t>оцінки та удосконал</w:t>
      </w:r>
      <w:r w:rsidR="00A55619">
        <w:rPr>
          <w:rFonts w:ascii="Times New Roman" w:hAnsi="Times New Roman" w:cs="Times New Roman"/>
          <w:b w:val="0"/>
          <w:sz w:val="24"/>
          <w:szCs w:val="24"/>
          <w:lang w:val="uk-UA"/>
        </w:rPr>
        <w:t>ення методів організації обліку;</w:t>
      </w:r>
    </w:p>
    <w:p w:rsidR="00962DC9" w:rsidRPr="0048131F" w:rsidRDefault="00962DC9" w:rsidP="00951D4E">
      <w:pPr>
        <w:pStyle w:val="1"/>
        <w:keepLines/>
        <w:numPr>
          <w:ilvl w:val="0"/>
          <w:numId w:val="27"/>
        </w:numPr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48131F">
        <w:rPr>
          <w:rFonts w:ascii="Times New Roman" w:hAnsi="Times New Roman" w:cs="Times New Roman"/>
          <w:b w:val="0"/>
          <w:sz w:val="24"/>
          <w:szCs w:val="24"/>
          <w:lang w:val="uk-UA"/>
        </w:rPr>
        <w:t>аналізу та державного аудиту в бюджетній установі</w:t>
      </w:r>
      <w:r w:rsidR="00A55619"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996460" w:rsidRPr="00962DC9" w:rsidRDefault="003C4B74" w:rsidP="00962DC9">
      <w:pPr>
        <w:ind w:left="360"/>
        <w:rPr>
          <w:b/>
          <w:sz w:val="32"/>
          <w:szCs w:val="24"/>
          <w:lang w:val="uk-UA"/>
        </w:rPr>
      </w:pPr>
      <w:r>
        <w:rPr>
          <w:b/>
          <w:sz w:val="24"/>
          <w:lang w:val="uk-UA"/>
        </w:rPr>
        <w:t>5</w:t>
      </w:r>
      <w:r w:rsidR="00962DC9">
        <w:rPr>
          <w:b/>
          <w:sz w:val="24"/>
          <w:lang w:val="uk-UA"/>
        </w:rPr>
        <w:t xml:space="preserve">. </w:t>
      </w:r>
      <w:proofErr w:type="spellStart"/>
      <w:r w:rsidR="00996460" w:rsidRPr="00962DC9">
        <w:rPr>
          <w:b/>
          <w:sz w:val="24"/>
          <w:szCs w:val="24"/>
        </w:rPr>
        <w:t>Інструкція</w:t>
      </w:r>
      <w:proofErr w:type="spellEnd"/>
      <w:r w:rsidR="00996460" w:rsidRPr="00962DC9">
        <w:rPr>
          <w:b/>
          <w:sz w:val="24"/>
          <w:szCs w:val="24"/>
        </w:rPr>
        <w:t xml:space="preserve"> з </w:t>
      </w:r>
      <w:proofErr w:type="spellStart"/>
      <w:r w:rsidR="00996460" w:rsidRPr="00962DC9">
        <w:rPr>
          <w:b/>
          <w:sz w:val="24"/>
          <w:szCs w:val="24"/>
        </w:rPr>
        <w:t>охорони</w:t>
      </w:r>
      <w:proofErr w:type="spellEnd"/>
      <w:r w:rsidR="00996460" w:rsidRPr="00962DC9">
        <w:rPr>
          <w:b/>
          <w:sz w:val="24"/>
          <w:szCs w:val="24"/>
        </w:rPr>
        <w:t xml:space="preserve"> </w:t>
      </w:r>
      <w:proofErr w:type="spellStart"/>
      <w:r w:rsidR="00996460" w:rsidRPr="00962DC9">
        <w:rPr>
          <w:b/>
          <w:sz w:val="24"/>
          <w:szCs w:val="24"/>
        </w:rPr>
        <w:t>праці</w:t>
      </w:r>
      <w:proofErr w:type="spellEnd"/>
      <w:r w:rsidR="00996460" w:rsidRPr="00962DC9">
        <w:rPr>
          <w:b/>
          <w:sz w:val="24"/>
          <w:szCs w:val="24"/>
        </w:rPr>
        <w:t xml:space="preserve"> в </w:t>
      </w:r>
      <w:proofErr w:type="spellStart"/>
      <w:r w:rsidR="00996460" w:rsidRPr="00962DC9">
        <w:rPr>
          <w:b/>
          <w:sz w:val="24"/>
          <w:szCs w:val="24"/>
        </w:rPr>
        <w:t>бюджетній</w:t>
      </w:r>
      <w:proofErr w:type="spellEnd"/>
      <w:r w:rsidR="00996460" w:rsidRPr="00962DC9">
        <w:rPr>
          <w:b/>
          <w:sz w:val="24"/>
          <w:szCs w:val="24"/>
        </w:rPr>
        <w:t xml:space="preserve"> </w:t>
      </w:r>
      <w:proofErr w:type="spellStart"/>
      <w:r w:rsidR="00996460" w:rsidRPr="00962DC9">
        <w:rPr>
          <w:b/>
          <w:sz w:val="24"/>
          <w:szCs w:val="24"/>
        </w:rPr>
        <w:t>установі</w:t>
      </w:r>
      <w:proofErr w:type="spellEnd"/>
      <w:r w:rsidR="00996460" w:rsidRPr="00962DC9">
        <w:rPr>
          <w:b/>
          <w:sz w:val="24"/>
          <w:szCs w:val="24"/>
        </w:rPr>
        <w:t>.</w:t>
      </w:r>
    </w:p>
    <w:p w:rsidR="00FE32FC" w:rsidRDefault="00FE32FC" w:rsidP="0048131F">
      <w:pPr>
        <w:spacing w:line="240" w:lineRule="auto"/>
        <w:rPr>
          <w:sz w:val="24"/>
          <w:szCs w:val="24"/>
          <w:lang w:val="uk-UA"/>
        </w:rPr>
      </w:pPr>
    </w:p>
    <w:p w:rsidR="002E734F" w:rsidRDefault="002E734F" w:rsidP="0048131F">
      <w:pPr>
        <w:spacing w:line="240" w:lineRule="auto"/>
        <w:rPr>
          <w:sz w:val="24"/>
          <w:szCs w:val="24"/>
          <w:lang w:val="uk-UA"/>
        </w:rPr>
      </w:pPr>
    </w:p>
    <w:p w:rsidR="00D66705" w:rsidRPr="00E00C22" w:rsidRDefault="00D66705" w:rsidP="00055A46">
      <w:pPr>
        <w:pStyle w:val="31"/>
        <w:tabs>
          <w:tab w:val="num" w:pos="2340"/>
        </w:tabs>
        <w:spacing w:line="240" w:lineRule="auto"/>
        <w:jc w:val="center"/>
        <w:rPr>
          <w:b/>
          <w:sz w:val="24"/>
          <w:szCs w:val="24"/>
        </w:rPr>
      </w:pPr>
      <w:r w:rsidRPr="002253BA">
        <w:rPr>
          <w:b/>
          <w:sz w:val="24"/>
          <w:szCs w:val="24"/>
        </w:rPr>
        <w:t>4.ОХОРОНА ПРАЦІ НА БАЗІ ПРАКТИКИ</w:t>
      </w:r>
    </w:p>
    <w:p w:rsidR="00D66705" w:rsidRPr="00E00C22" w:rsidRDefault="00D66705" w:rsidP="00951D4E">
      <w:pPr>
        <w:pStyle w:val="31"/>
        <w:numPr>
          <w:ilvl w:val="0"/>
          <w:numId w:val="4"/>
        </w:numPr>
        <w:tabs>
          <w:tab w:val="clear" w:pos="4140"/>
          <w:tab w:val="num" w:pos="2340"/>
        </w:tabs>
        <w:spacing w:line="240" w:lineRule="auto"/>
        <w:ind w:left="0" w:hanging="2160"/>
        <w:rPr>
          <w:b/>
          <w:sz w:val="24"/>
          <w:szCs w:val="24"/>
        </w:rPr>
      </w:pPr>
    </w:p>
    <w:p w:rsidR="00D66705" w:rsidRPr="00E00C22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E00C22">
        <w:rPr>
          <w:b/>
          <w:sz w:val="24"/>
          <w:szCs w:val="24"/>
        </w:rPr>
        <w:t>Студенту необхідно:</w:t>
      </w:r>
    </w:p>
    <w:p w:rsidR="00D66705" w:rsidRPr="00E00C22" w:rsidRDefault="00D66705" w:rsidP="00D66705">
      <w:pPr>
        <w:pStyle w:val="31"/>
        <w:spacing w:line="240" w:lineRule="auto"/>
        <w:rPr>
          <w:b/>
          <w:sz w:val="24"/>
          <w:szCs w:val="24"/>
        </w:rPr>
      </w:pPr>
      <w:r w:rsidRPr="00E00C22">
        <w:rPr>
          <w:b/>
          <w:sz w:val="24"/>
          <w:szCs w:val="24"/>
        </w:rPr>
        <w:t>1. Ознайомитись:</w:t>
      </w:r>
    </w:p>
    <w:p w:rsidR="00D66705" w:rsidRPr="00E00C22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E00C22">
        <w:rPr>
          <w:sz w:val="24"/>
          <w:szCs w:val="24"/>
        </w:rPr>
        <w:t>-</w:t>
      </w:r>
      <w:r w:rsidRPr="00E00C22">
        <w:rPr>
          <w:b/>
          <w:sz w:val="24"/>
          <w:szCs w:val="24"/>
        </w:rPr>
        <w:t xml:space="preserve"> </w:t>
      </w:r>
      <w:r w:rsidRPr="00E00C22">
        <w:rPr>
          <w:sz w:val="24"/>
          <w:szCs w:val="24"/>
        </w:rPr>
        <w:t>з правовою та нормативною документацією з охорони праці в установі, організації, на підприємстві;</w:t>
      </w:r>
    </w:p>
    <w:p w:rsidR="00D66705" w:rsidRPr="00E00C22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E00C22">
        <w:rPr>
          <w:sz w:val="24"/>
          <w:szCs w:val="24"/>
        </w:rPr>
        <w:t>- порядком проведення інструктажів з питань охорони праці та пожежної безпеки (вступний, первинний, повторний, цільовий);</w:t>
      </w:r>
    </w:p>
    <w:p w:rsidR="00D66705" w:rsidRPr="00E00C22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E00C22">
        <w:rPr>
          <w:sz w:val="24"/>
          <w:szCs w:val="24"/>
        </w:rPr>
        <w:t>- веденням відповідної документації: журнал реєстрації вступного інструктажу з питань охорони праці, журнал реєстрації  інструктажу з питань пожежної безпеки.</w:t>
      </w:r>
    </w:p>
    <w:p w:rsidR="00D66705" w:rsidRPr="00E00C22" w:rsidRDefault="00D66705" w:rsidP="00D66705">
      <w:pPr>
        <w:pStyle w:val="31"/>
        <w:spacing w:line="240" w:lineRule="auto"/>
        <w:rPr>
          <w:b/>
          <w:i/>
          <w:sz w:val="24"/>
          <w:szCs w:val="24"/>
        </w:rPr>
      </w:pPr>
      <w:r w:rsidRPr="00E00C22">
        <w:rPr>
          <w:b/>
          <w:i/>
          <w:sz w:val="24"/>
          <w:szCs w:val="24"/>
        </w:rPr>
        <w:t>2. Знати:</w:t>
      </w:r>
    </w:p>
    <w:p w:rsidR="00D66705" w:rsidRPr="00E00C22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E00C22">
        <w:rPr>
          <w:sz w:val="24"/>
          <w:szCs w:val="24"/>
        </w:rPr>
        <w:t>- загальні основи щодо порядку організації охорони праці та пожежної безпеки в установі, організації, на підприємстві згідно чинного законодавства та з врахуванням специфіки їх діяльності.</w:t>
      </w:r>
    </w:p>
    <w:p w:rsidR="00D66705" w:rsidRPr="00E00C22" w:rsidRDefault="00D66705" w:rsidP="00951D4E">
      <w:pPr>
        <w:pStyle w:val="31"/>
        <w:numPr>
          <w:ilvl w:val="0"/>
          <w:numId w:val="8"/>
        </w:numPr>
        <w:spacing w:line="240" w:lineRule="auto"/>
        <w:ind w:left="284" w:hanging="284"/>
        <w:rPr>
          <w:sz w:val="24"/>
          <w:szCs w:val="24"/>
        </w:rPr>
      </w:pPr>
      <w:r w:rsidRPr="00E00C22">
        <w:rPr>
          <w:b/>
          <w:i/>
          <w:sz w:val="24"/>
          <w:szCs w:val="24"/>
        </w:rPr>
        <w:t>Зробити</w:t>
      </w:r>
      <w:r w:rsidRPr="00E00C22">
        <w:rPr>
          <w:b/>
          <w:sz w:val="24"/>
          <w:szCs w:val="24"/>
        </w:rPr>
        <w:t xml:space="preserve"> </w:t>
      </w:r>
      <w:r w:rsidRPr="00E00C22">
        <w:rPr>
          <w:sz w:val="24"/>
          <w:szCs w:val="24"/>
        </w:rPr>
        <w:t>короткий аналіз умов праці в установі, організації, на підприємстві, організації безпеки праці на робочому місці працівників, заходів з охорони праці тощо.</w:t>
      </w:r>
    </w:p>
    <w:p w:rsidR="00D66705" w:rsidRPr="00E00C22" w:rsidRDefault="00D66705" w:rsidP="00D66705">
      <w:pPr>
        <w:pStyle w:val="31"/>
        <w:spacing w:line="240" w:lineRule="auto"/>
        <w:rPr>
          <w:sz w:val="24"/>
          <w:szCs w:val="24"/>
        </w:rPr>
      </w:pPr>
      <w:r w:rsidRPr="00E00C22">
        <w:rPr>
          <w:b/>
          <w:sz w:val="24"/>
          <w:szCs w:val="24"/>
        </w:rPr>
        <w:t>4</w:t>
      </w:r>
      <w:r w:rsidRPr="00E00C22">
        <w:rPr>
          <w:b/>
          <w:i/>
          <w:sz w:val="24"/>
          <w:szCs w:val="24"/>
        </w:rPr>
        <w:t>. Прикласти</w:t>
      </w:r>
      <w:r w:rsidRPr="00E00C22">
        <w:rPr>
          <w:b/>
          <w:sz w:val="24"/>
          <w:szCs w:val="24"/>
        </w:rPr>
        <w:t xml:space="preserve"> </w:t>
      </w:r>
      <w:r w:rsidRPr="00E00C22">
        <w:rPr>
          <w:sz w:val="24"/>
          <w:szCs w:val="24"/>
        </w:rPr>
        <w:t>до звіту з практики копію інструкції з охорони праці, яка розроблена в установі, організації, на підприємстві, журнал реєстрації вступного інструктажу (1-2 стор.).</w:t>
      </w:r>
    </w:p>
    <w:p w:rsidR="00D66705" w:rsidRPr="00E00C22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D66705" w:rsidRPr="00E00C22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E00C22">
        <w:rPr>
          <w:b/>
          <w:sz w:val="24"/>
          <w:szCs w:val="24"/>
        </w:rPr>
        <w:t xml:space="preserve">5. ЗВІТ З ПРАКТИКИ ТА ВИМОГИ ДО ЙОГО ФОРМЛЕННЯ  </w:t>
      </w:r>
    </w:p>
    <w:p w:rsidR="00D66705" w:rsidRPr="00E00C22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46029E" w:rsidRDefault="00D66705" w:rsidP="00D66705">
      <w:p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>Студент складає звіт, починаючи з перших днів практики. На кожному робочому місці студент - практикант щоденно готує матеріали для оформлення зв</w:t>
      </w:r>
      <w:r w:rsidR="00055A46">
        <w:rPr>
          <w:sz w:val="24"/>
          <w:szCs w:val="24"/>
          <w:lang w:val="uk-UA"/>
        </w:rPr>
        <w:t>іту. Студент – практикант веде «</w:t>
      </w:r>
      <w:r w:rsidRPr="00E00C22">
        <w:rPr>
          <w:sz w:val="24"/>
          <w:szCs w:val="24"/>
          <w:lang w:val="uk-UA"/>
        </w:rPr>
        <w:t>Щоденник виробничої практики</w:t>
      </w:r>
      <w:r w:rsidR="00055A46">
        <w:rPr>
          <w:sz w:val="24"/>
          <w:szCs w:val="24"/>
          <w:lang w:val="uk-UA"/>
        </w:rPr>
        <w:t xml:space="preserve"> зі спеціалізації»</w:t>
      </w:r>
      <w:r w:rsidRPr="00E00C22">
        <w:rPr>
          <w:sz w:val="24"/>
          <w:szCs w:val="24"/>
          <w:lang w:val="uk-UA"/>
        </w:rPr>
        <w:t xml:space="preserve"> (додаток Б), де записує дату, робоче місце, короткий зміст виконаної роботи. Ці дані щоденно підтверджуються підписом керівника практики. Заповнений щоденник додають до звіту </w:t>
      </w:r>
      <w:r w:rsidR="00055A46">
        <w:rPr>
          <w:sz w:val="24"/>
          <w:szCs w:val="24"/>
          <w:lang w:val="uk-UA"/>
        </w:rPr>
        <w:t>з практики</w:t>
      </w:r>
      <w:r w:rsidR="0046029E">
        <w:rPr>
          <w:sz w:val="24"/>
          <w:szCs w:val="24"/>
          <w:lang w:val="uk-UA"/>
        </w:rPr>
        <w:t>.</w:t>
      </w:r>
    </w:p>
    <w:p w:rsidR="000F5854" w:rsidRDefault="00D66705" w:rsidP="00D66705">
      <w:p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</w:r>
      <w:r w:rsidRPr="000F5854">
        <w:rPr>
          <w:sz w:val="24"/>
          <w:szCs w:val="24"/>
          <w:lang w:val="uk-UA"/>
        </w:rPr>
        <w:t>У звіті дають коротку техніко–економічну характеристику підприємства</w:t>
      </w:r>
      <w:r w:rsidR="000F5854">
        <w:rPr>
          <w:sz w:val="24"/>
          <w:szCs w:val="24"/>
          <w:lang w:val="uk-UA"/>
        </w:rPr>
        <w:t>,</w:t>
      </w:r>
      <w:r w:rsidRPr="000F5854">
        <w:rPr>
          <w:sz w:val="24"/>
          <w:szCs w:val="24"/>
          <w:lang w:val="uk-UA"/>
        </w:rPr>
        <w:t xml:space="preserve"> </w:t>
      </w:r>
      <w:r w:rsidR="000F5854">
        <w:rPr>
          <w:sz w:val="24"/>
          <w:szCs w:val="24"/>
          <w:lang w:val="uk-UA"/>
        </w:rPr>
        <w:t>установи, організації</w:t>
      </w:r>
      <w:r w:rsidRPr="000F5854">
        <w:rPr>
          <w:sz w:val="24"/>
          <w:szCs w:val="24"/>
          <w:lang w:val="uk-UA"/>
        </w:rPr>
        <w:t xml:space="preserve"> (назва, підпорядкованість, структура, організація виробництва, управлінська структура, основні показники діяльності</w:t>
      </w:r>
      <w:r w:rsidR="0046029E" w:rsidRPr="000F5854">
        <w:rPr>
          <w:sz w:val="24"/>
          <w:szCs w:val="24"/>
          <w:lang w:val="uk-UA"/>
        </w:rPr>
        <w:t>,</w:t>
      </w:r>
      <w:r w:rsidR="0046029E">
        <w:rPr>
          <w:sz w:val="24"/>
          <w:szCs w:val="24"/>
          <w:lang w:val="uk-UA"/>
        </w:rPr>
        <w:t xml:space="preserve"> згідно з програмою практики</w:t>
      </w:r>
      <w:r w:rsidRPr="00E00C22">
        <w:rPr>
          <w:sz w:val="24"/>
          <w:szCs w:val="24"/>
          <w:lang w:val="uk-UA"/>
        </w:rPr>
        <w:t xml:space="preserve">), питання організації охорони праці на базі практики, роблять висновки і дають практичні пропозиції. </w:t>
      </w:r>
    </w:p>
    <w:p w:rsidR="00D66705" w:rsidRPr="00E00C22" w:rsidRDefault="000F5854" w:rsidP="000F5854">
      <w:pPr>
        <w:spacing w:line="240" w:lineRule="auto"/>
        <w:ind w:firstLine="708"/>
        <w:rPr>
          <w:sz w:val="24"/>
          <w:szCs w:val="24"/>
          <w:lang w:val="uk-UA"/>
        </w:rPr>
      </w:pPr>
      <w:r w:rsidRPr="00643D04">
        <w:rPr>
          <w:sz w:val="24"/>
          <w:szCs w:val="24"/>
          <w:lang w:val="uk-UA"/>
        </w:rPr>
        <w:t xml:space="preserve">При розкритті змісту тем виробничої практики зі спеціалізації коротко, в межах 3-4 сторінок описують порядок (послідовність) виконання розрахунків, </w:t>
      </w:r>
      <w:r w:rsidR="00DA1D76" w:rsidRPr="00643D04">
        <w:rPr>
          <w:sz w:val="24"/>
          <w:szCs w:val="24"/>
          <w:lang w:val="uk-UA"/>
        </w:rPr>
        <w:t xml:space="preserve">написання висновків,  </w:t>
      </w:r>
      <w:r w:rsidRPr="00643D04">
        <w:rPr>
          <w:sz w:val="24"/>
          <w:szCs w:val="24"/>
          <w:lang w:val="uk-UA"/>
        </w:rPr>
        <w:t>складання (заповнення) документів</w:t>
      </w:r>
      <w:r w:rsidR="00DA1D76" w:rsidRPr="00643D04">
        <w:rPr>
          <w:sz w:val="24"/>
          <w:szCs w:val="24"/>
          <w:lang w:val="uk-UA"/>
        </w:rPr>
        <w:t>,</w:t>
      </w:r>
      <w:r w:rsidR="00643D04" w:rsidRPr="00643D04">
        <w:rPr>
          <w:sz w:val="24"/>
          <w:szCs w:val="24"/>
          <w:lang w:val="uk-UA"/>
        </w:rPr>
        <w:t xml:space="preserve"> таблиць, графіків, </w:t>
      </w:r>
      <w:r w:rsidR="00DA1D76">
        <w:rPr>
          <w:sz w:val="24"/>
          <w:szCs w:val="24"/>
          <w:lang w:val="uk-UA"/>
        </w:rPr>
        <w:t>облікових реєстрів, звітності</w:t>
      </w:r>
      <w:r w:rsidR="00643D04">
        <w:rPr>
          <w:sz w:val="24"/>
          <w:szCs w:val="24"/>
          <w:lang w:val="uk-UA"/>
        </w:rPr>
        <w:t xml:space="preserve"> тощо. </w:t>
      </w:r>
      <w:r w:rsidR="00643D04" w:rsidRPr="00643D04">
        <w:rPr>
          <w:b/>
          <w:sz w:val="24"/>
          <w:szCs w:val="24"/>
          <w:lang w:val="uk-UA"/>
        </w:rPr>
        <w:t>Не рекомендовано</w:t>
      </w:r>
      <w:r w:rsidR="00082862">
        <w:rPr>
          <w:sz w:val="24"/>
          <w:szCs w:val="24"/>
          <w:lang w:val="uk-UA"/>
        </w:rPr>
        <w:t xml:space="preserve"> подавати у звіті загально</w:t>
      </w:r>
      <w:r w:rsidR="00643D04">
        <w:rPr>
          <w:sz w:val="24"/>
          <w:szCs w:val="24"/>
          <w:lang w:val="uk-UA"/>
        </w:rPr>
        <w:t>відому інформацію із підручників, посібників, П(С)БО, МСФЗ і т. д.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Після закінчення терміну практики студенти письмово звітують про виконання програми. Зміст звіту повинен містити відомості про виконання студентом усіх розділів програми практики, висновки і пропозиції, дані про індивідуальну роботу на посаді бухгалтера (якщо така виконувалась), використану літературу та нормативні документи.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lastRenderedPageBreak/>
        <w:t xml:space="preserve">Звіт повинен бути написаний обсягом </w:t>
      </w:r>
      <w:r w:rsidR="000F5DDD">
        <w:rPr>
          <w:b/>
          <w:sz w:val="24"/>
          <w:szCs w:val="24"/>
          <w:lang w:val="uk-UA"/>
        </w:rPr>
        <w:t>до 30</w:t>
      </w:r>
      <w:r w:rsidRPr="00E00C22">
        <w:rPr>
          <w:b/>
          <w:sz w:val="24"/>
          <w:szCs w:val="24"/>
          <w:lang w:val="uk-UA"/>
        </w:rPr>
        <w:t xml:space="preserve"> сторінок</w:t>
      </w:r>
      <w:r w:rsidRPr="00E00C22">
        <w:rPr>
          <w:sz w:val="24"/>
          <w:szCs w:val="24"/>
          <w:lang w:val="uk-UA"/>
        </w:rPr>
        <w:t xml:space="preserve"> (без додатків) на окремих аркушах паперу (формат А4: 210x297 мм), дотримуючись таких вимог</w:t>
      </w:r>
      <w:r w:rsidR="0046029E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шифр – Times New Roman; розмір 14; інтервал – 1,5; верхнє, нижнє – 20 мм, праве – 10 мм; ліве поле - 25-30 мм розташування - книжне.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Ілюстрації позначають скороченням «Рис.» і нумерують послідовно в межах пункту змісту практики. Номер ілюстрації повинен складатися з номера пункту змісту звіту і порядкового номера ілюстрації, між якими ставиться крапка. Після номера ілюстрації крапка не ставиться. Наприклад, Рис. 1.3 (перший рисунок пункту 1.3. 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Таблиці нумерують послідовно в межах пунктів змісту практики.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звіту і порядкового номера таблиці, між якими ставиться крапка. Після номера таблиці крапка не ставиться. Наприклад, Таблиця 1.2 (друга таблиця пункту 1.2. 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закони та постанови ВРУ;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укази президента;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постанови, декрети, розпорядження КМУ;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нормативні документи міністерств і відомств України;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постанови (ухвали) місцевих Рад народних депутатів;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в алфавітному порядку українські джерела праць;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в алфавітному порядку іноземні джерела праць.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Зразки документів, розрахунків, облікових реєстрів і звітних форм заповнених власноруч або ксерокопії розміщують в кінці звіту, а в тексті дають посилання на них і зазначають їхні порядкові номери.</w:t>
      </w:r>
    </w:p>
    <w:p w:rsidR="00D66705" w:rsidRPr="00E00C22" w:rsidRDefault="00D66705" w:rsidP="00D66705">
      <w:p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 xml:space="preserve">Звіт практикант підписує, переплітає, </w:t>
      </w:r>
      <w:r w:rsidR="002253BA">
        <w:rPr>
          <w:sz w:val="24"/>
          <w:szCs w:val="24"/>
          <w:lang w:val="uk-UA"/>
        </w:rPr>
        <w:t>по</w:t>
      </w:r>
      <w:r w:rsidRPr="00E00C22">
        <w:rPr>
          <w:sz w:val="24"/>
          <w:szCs w:val="24"/>
          <w:lang w:val="uk-UA"/>
        </w:rPr>
        <w:t xml:space="preserve">дає на рецензію і підпис керівнику практики від відповідної бази практики. </w:t>
      </w:r>
    </w:p>
    <w:p w:rsidR="00D66705" w:rsidRPr="00E00C22" w:rsidRDefault="00D66705" w:rsidP="00D66705">
      <w:pPr>
        <w:pStyle w:val="31"/>
        <w:spacing w:line="240" w:lineRule="auto"/>
        <w:rPr>
          <w:sz w:val="24"/>
          <w:szCs w:val="24"/>
        </w:rPr>
      </w:pPr>
    </w:p>
    <w:p w:rsidR="00D66705" w:rsidRPr="00E00C22" w:rsidRDefault="00D66705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 xml:space="preserve">6. ЗАХИСТ ТА ОЦІНКА ЗВІТУ ПРО ВИРОБНИЧУ </w:t>
      </w:r>
    </w:p>
    <w:p w:rsidR="00D66705" w:rsidRPr="00E00C22" w:rsidRDefault="00D66705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ПРАКТИКУ</w:t>
      </w:r>
      <w:r w:rsidR="00055A46">
        <w:rPr>
          <w:b/>
          <w:sz w:val="24"/>
          <w:szCs w:val="24"/>
          <w:lang w:val="uk-UA"/>
        </w:rPr>
        <w:t xml:space="preserve"> ЗІ СПЕЦІАЛІЗАЦІЇ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Належним чином оформлений звіт студент повинен здати у одноденний термін після закінчення практики (разом з оформленим щоденником) на перевірку керівникові практики від кафедри.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Звіт з практики  студент захищає перед комісією</w:t>
      </w:r>
      <w:r w:rsidRPr="00E00C22">
        <w:rPr>
          <w:rFonts w:eastAsia="Calibri"/>
          <w:sz w:val="24"/>
          <w:szCs w:val="24"/>
          <w:lang w:val="uk-UA"/>
        </w:rPr>
        <w:t xml:space="preserve"> протягом п'яти днів після визначеного терміну її завершення</w:t>
      </w:r>
      <w:r w:rsidRPr="00E00C22">
        <w:rPr>
          <w:sz w:val="24"/>
          <w:szCs w:val="24"/>
          <w:lang w:val="uk-UA"/>
        </w:rPr>
        <w:t>. До складу комісії входять керівники практики від кафедри, викладачі кафедри, які викладали спецдисципліни, і в разі потреби керівники від бази практики.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За результатами перевірки звіту, його захисту студентом, а також спостереження за виконанням календарного графіку проходження практики надається детальна характеристика роботи студента при отриманні практичних знань, що виражається виставлянням комплексної диференційованої оцінки.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lastRenderedPageBreak/>
        <w:t>Оцінку за практику виставляють у відомість обліку успішності, залікову книжку студента за підписами членів комісії відповідно до Положення про контроль та оцінювання навчальних досягнень студентів Університету.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Студент, який не дотримався вимог (завдань, графіку проходження практики), отримав негативний відгук керівника та негативну оцінку на захисті (що фіксується у екзаменаційній відомості), направляється на практику повторно або виключається із ВУЗу у встановленому порядку.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Студент, який повністю не виконав графік та завдання практики з поважних причин (тривала хвороба, тощо, що підтверджується відповідними документами) повинен написати заяву, на підставі якої наказом продовжується  термін проходження практики.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Питання про ліквідацію заборгованості кожного студента вирішується на підставі особистої заяви на ім’я декана факультету та його письмового дозволу. Оцінку за практику враховують при призначенні стипендії.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Підсумки практики обговорюють на засіданні кафедри, Вченій  раді факультету.</w:t>
      </w:r>
    </w:p>
    <w:p w:rsidR="00D66705" w:rsidRPr="00E00C22" w:rsidRDefault="00D66705" w:rsidP="00D66705">
      <w:pPr>
        <w:pStyle w:val="31"/>
        <w:spacing w:line="240" w:lineRule="auto"/>
        <w:rPr>
          <w:sz w:val="24"/>
          <w:szCs w:val="24"/>
        </w:rPr>
      </w:pPr>
      <w:r w:rsidRPr="00E00C22">
        <w:rPr>
          <w:sz w:val="24"/>
          <w:szCs w:val="24"/>
        </w:rPr>
        <w:tab/>
        <w:t xml:space="preserve">Звіт з практики після захисту передається в архів і зберігається протягом встановленого терміну. </w:t>
      </w:r>
    </w:p>
    <w:p w:rsidR="00D66705" w:rsidRPr="00E00C22" w:rsidRDefault="00D66705" w:rsidP="00D66705">
      <w:pPr>
        <w:pStyle w:val="ab"/>
        <w:spacing w:after="0" w:line="240" w:lineRule="auto"/>
        <w:ind w:left="0"/>
        <w:jc w:val="center"/>
        <w:rPr>
          <w:b/>
          <w:i/>
          <w:iCs/>
          <w:sz w:val="24"/>
          <w:szCs w:val="24"/>
          <w:lang w:val="uk-UA"/>
        </w:rPr>
      </w:pPr>
      <w:r w:rsidRPr="00E00C22">
        <w:rPr>
          <w:b/>
          <w:i/>
          <w:iCs/>
          <w:sz w:val="24"/>
          <w:szCs w:val="24"/>
          <w:lang w:val="uk-UA"/>
        </w:rPr>
        <w:t xml:space="preserve">Критерії оцінювання звітів </w:t>
      </w:r>
    </w:p>
    <w:p w:rsidR="00D66705" w:rsidRPr="00E00C22" w:rsidRDefault="00D66705" w:rsidP="00D66705">
      <w:pPr>
        <w:pStyle w:val="ab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E00C22">
        <w:rPr>
          <w:iCs/>
          <w:sz w:val="24"/>
          <w:szCs w:val="24"/>
          <w:lang w:val="uk-UA"/>
        </w:rPr>
        <w:t>Критерії оцінювання на етапах перевірки оформлення звіту про проходження практики, щоденника практики та захисту звіту:</w:t>
      </w:r>
    </w:p>
    <w:p w:rsidR="00D66705" w:rsidRPr="00E00C22" w:rsidRDefault="00D66705" w:rsidP="00D66705">
      <w:pPr>
        <w:pStyle w:val="ab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E00C22">
        <w:rPr>
          <w:b/>
          <w:i/>
          <w:iCs/>
          <w:sz w:val="24"/>
          <w:szCs w:val="24"/>
          <w:lang w:val="uk-UA"/>
        </w:rPr>
        <w:t>54-65</w:t>
      </w:r>
      <w:r w:rsidRPr="00E00C22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E00C22" w:rsidRDefault="00D66705" w:rsidP="00951D4E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E00C22">
        <w:rPr>
          <w:iCs/>
          <w:sz w:val="24"/>
          <w:szCs w:val="24"/>
          <w:lang w:val="uk-UA"/>
        </w:rPr>
        <w:t>звіт про проходження практики і щоденник практики оформлені у відповідності до вимог і подані до захисту у визначений кафедрою термін;</w:t>
      </w:r>
    </w:p>
    <w:p w:rsidR="00D66705" w:rsidRPr="00E00C22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звіт містить елементи новизни, має практичне значення;</w:t>
      </w:r>
    </w:p>
    <w:p w:rsidR="00D66705" w:rsidRPr="00E00C22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студент оволодів навиками дослідної роботи: збирання інформації, аналізу, формулювання висновків, пропозицій;</w:t>
      </w:r>
    </w:p>
    <w:p w:rsidR="00D66705" w:rsidRPr="00E00C22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відповідь на запитання членів комісії впевнена, логічна і стисла, проголошена вільно, зі знанням справи;</w:t>
      </w:r>
    </w:p>
    <w:p w:rsidR="00D66705" w:rsidRPr="00E00C22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відгук керівника позитивний.</w:t>
      </w:r>
    </w:p>
    <w:p w:rsidR="00D66705" w:rsidRPr="00E00C22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E00C22">
        <w:rPr>
          <w:b/>
          <w:i/>
          <w:iCs/>
          <w:sz w:val="24"/>
          <w:szCs w:val="24"/>
          <w:lang w:val="uk-UA"/>
        </w:rPr>
        <w:t>42-53</w:t>
      </w:r>
      <w:r w:rsidRPr="00E00C22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E00C22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програма практики розкрита, але мають місце окремі недоліки не принципового характеру: в теоретичній частині поверхово зроблений аналіз літературних джерел;</w:t>
      </w:r>
    </w:p>
    <w:p w:rsidR="00D66705" w:rsidRPr="00E00C22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елементи новизни чітко не представлені;</w:t>
      </w:r>
    </w:p>
    <w:p w:rsidR="00D66705" w:rsidRPr="00E00C22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мають місце окремі зауваження щодо оформлення звіту, щоденника;</w:t>
      </w:r>
    </w:p>
    <w:p w:rsidR="00D66705" w:rsidRPr="00E00C22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на захисті продемонстрував добрі знання з теми дослідження, відповів на запитання членів комісії. </w:t>
      </w:r>
    </w:p>
    <w:p w:rsidR="00D66705" w:rsidRPr="00E00C22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E00C22">
        <w:rPr>
          <w:b/>
          <w:i/>
          <w:iCs/>
          <w:sz w:val="24"/>
          <w:szCs w:val="24"/>
          <w:lang w:val="uk-UA"/>
        </w:rPr>
        <w:t>30-41</w:t>
      </w:r>
      <w:r w:rsidRPr="00E00C22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E00C22" w:rsidRDefault="00D66705" w:rsidP="00951D4E">
      <w:pPr>
        <w:pStyle w:val="ab"/>
        <w:numPr>
          <w:ilvl w:val="0"/>
          <w:numId w:val="10"/>
        </w:numPr>
        <w:spacing w:after="0" w:line="240" w:lineRule="auto"/>
        <w:rPr>
          <w:iCs/>
          <w:sz w:val="24"/>
          <w:szCs w:val="24"/>
          <w:lang w:val="uk-UA"/>
        </w:rPr>
      </w:pPr>
      <w:r w:rsidRPr="00E00C22">
        <w:rPr>
          <w:iCs/>
          <w:sz w:val="24"/>
          <w:szCs w:val="24"/>
          <w:lang w:val="uk-UA"/>
        </w:rPr>
        <w:t>студент показав достатні теоретичні знання з дисциплін</w:t>
      </w:r>
      <w:r w:rsidR="00055A46">
        <w:rPr>
          <w:iCs/>
          <w:sz w:val="24"/>
          <w:szCs w:val="24"/>
          <w:lang w:val="uk-UA"/>
        </w:rPr>
        <w:t xml:space="preserve"> спеціалізації</w:t>
      </w:r>
      <w:r w:rsidR="00055A46" w:rsidRPr="00E00C22">
        <w:rPr>
          <w:iCs/>
          <w:sz w:val="24"/>
          <w:szCs w:val="24"/>
          <w:lang w:val="uk-UA"/>
        </w:rPr>
        <w:t>;</w:t>
      </w:r>
    </w:p>
    <w:p w:rsidR="00D66705" w:rsidRPr="00E00C22" w:rsidRDefault="00D66705" w:rsidP="00951D4E">
      <w:pPr>
        <w:pStyle w:val="ab"/>
        <w:numPr>
          <w:ilvl w:val="0"/>
          <w:numId w:val="10"/>
        </w:numPr>
        <w:spacing w:after="0" w:line="240" w:lineRule="auto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мають місце окремі зауваження щодо оформлення звіту з практики та щоденника;</w:t>
      </w:r>
    </w:p>
    <w:p w:rsidR="00D66705" w:rsidRPr="00E00C22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допущені граматичні та стилістичні помилки;</w:t>
      </w:r>
    </w:p>
    <w:p w:rsidR="00D66705" w:rsidRPr="00E00C22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мають місце неточності у розрахунках при проведенні аналізу; </w:t>
      </w:r>
    </w:p>
    <w:p w:rsidR="00D66705" w:rsidRPr="00E00C22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аналіз фінансового стану підприємства проведено поверхово, без аналітичних висновків;</w:t>
      </w:r>
    </w:p>
    <w:p w:rsidR="00D66705" w:rsidRPr="00E00C22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на захисті студент продемонстр</w:t>
      </w:r>
      <w:r w:rsidR="007D1119">
        <w:rPr>
          <w:sz w:val="24"/>
          <w:szCs w:val="24"/>
          <w:lang w:val="uk-UA"/>
        </w:rPr>
        <w:t>ував задовільні знання;</w:t>
      </w:r>
    </w:p>
    <w:p w:rsidR="00D66705" w:rsidRPr="00E00C22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відповіді на запитання членів комісії неточні або неповні.</w:t>
      </w:r>
    </w:p>
    <w:p w:rsidR="00D66705" w:rsidRPr="00E00C22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E00C22">
        <w:rPr>
          <w:iCs/>
          <w:sz w:val="24"/>
          <w:szCs w:val="24"/>
          <w:lang w:val="uk-UA"/>
        </w:rPr>
        <w:t xml:space="preserve"> </w:t>
      </w:r>
      <w:r w:rsidRPr="00E00C22">
        <w:rPr>
          <w:b/>
          <w:i/>
          <w:iCs/>
          <w:sz w:val="24"/>
          <w:szCs w:val="24"/>
          <w:lang w:val="uk-UA"/>
        </w:rPr>
        <w:t>Менше 30</w:t>
      </w:r>
      <w:r w:rsidRPr="00E00C22">
        <w:rPr>
          <w:iCs/>
          <w:sz w:val="24"/>
          <w:szCs w:val="24"/>
          <w:lang w:val="uk-UA"/>
        </w:rPr>
        <w:t xml:space="preserve"> ставиться у тому разі, якщо звіт про проходження виробничої практики та щоденник практики оформлені з численними помилками або не в повному обсязі, якщо на захисті студент не зумів задовільно відповісти на поставлені запитання членів комісії.</w:t>
      </w:r>
    </w:p>
    <w:p w:rsidR="00D66705" w:rsidRPr="00E00C22" w:rsidRDefault="00D66705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E00C22">
        <w:rPr>
          <w:b/>
          <w:i/>
          <w:iCs/>
          <w:sz w:val="24"/>
          <w:szCs w:val="24"/>
          <w:lang w:val="uk-UA"/>
        </w:rPr>
        <w:t xml:space="preserve">Звіт про проходження практики до захисту не допускається </w:t>
      </w:r>
      <w:r w:rsidRPr="00E00C22">
        <w:rPr>
          <w:sz w:val="24"/>
          <w:szCs w:val="24"/>
          <w:lang w:val="uk-UA"/>
        </w:rPr>
        <w:t>якщо: звіт подано керівникові на перевірку з порушенням термінів; виконаний із суттєвими запозиченнями інформаційно-теоретичного матеріалу; оформлення звіту не відповідає вимогам; зміст звіту не розкрито.</w:t>
      </w:r>
    </w:p>
    <w:p w:rsidR="00D66705" w:rsidRPr="00E00C22" w:rsidRDefault="00D66705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Оцінка якості виконання та захисту звітів з виробничої практики студен</w:t>
      </w:r>
      <w:r w:rsidR="00952249">
        <w:rPr>
          <w:sz w:val="24"/>
          <w:szCs w:val="24"/>
          <w:lang w:val="uk-UA"/>
        </w:rPr>
        <w:t>тів спеціальності «</w:t>
      </w:r>
      <w:r w:rsidR="007D1119">
        <w:rPr>
          <w:sz w:val="24"/>
          <w:szCs w:val="24"/>
          <w:lang w:val="uk-UA"/>
        </w:rPr>
        <w:t>Облік і оподаткування</w:t>
      </w:r>
      <w:r w:rsidR="00952249">
        <w:rPr>
          <w:sz w:val="24"/>
          <w:szCs w:val="24"/>
          <w:lang w:val="uk-UA"/>
        </w:rPr>
        <w:t>»</w:t>
      </w:r>
      <w:r w:rsidRPr="00E00C22">
        <w:rPr>
          <w:sz w:val="24"/>
          <w:szCs w:val="24"/>
          <w:lang w:val="uk-UA"/>
        </w:rPr>
        <w:t xml:space="preserve"> здійснюється членами комісії на основі сумарної оцінки за </w:t>
      </w:r>
      <w:r w:rsidR="002E734F">
        <w:rPr>
          <w:sz w:val="24"/>
          <w:szCs w:val="24"/>
          <w:lang w:val="uk-UA"/>
        </w:rPr>
        <w:t>критеріями, наведеними в табл.</w:t>
      </w:r>
      <w:r w:rsidRPr="00E00C22">
        <w:rPr>
          <w:sz w:val="24"/>
          <w:szCs w:val="24"/>
          <w:lang w:val="uk-UA"/>
        </w:rPr>
        <w:t xml:space="preserve"> 1.</w:t>
      </w:r>
    </w:p>
    <w:p w:rsidR="00D66705" w:rsidRPr="0046029E" w:rsidRDefault="00D66705" w:rsidP="00D66705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46029E">
        <w:rPr>
          <w:rFonts w:ascii="Times New Roman" w:hAnsi="Times New Roman" w:cs="Times New Roman"/>
          <w:bCs w:val="0"/>
          <w:sz w:val="24"/>
          <w:szCs w:val="24"/>
          <w:lang w:val="uk-UA"/>
        </w:rPr>
        <w:lastRenderedPageBreak/>
        <w:t>Таблиця 1</w:t>
      </w:r>
    </w:p>
    <w:p w:rsidR="00D66705" w:rsidRPr="0046029E" w:rsidRDefault="00D66705" w:rsidP="00D66705">
      <w:pPr>
        <w:pStyle w:val="ab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  <w:r w:rsidRPr="0046029E">
        <w:rPr>
          <w:b/>
          <w:bCs/>
          <w:sz w:val="24"/>
          <w:szCs w:val="24"/>
          <w:lang w:val="uk-UA"/>
        </w:rPr>
        <w:t xml:space="preserve">Етапи оцінювання </w:t>
      </w:r>
      <w:r w:rsidRPr="0046029E">
        <w:rPr>
          <w:b/>
          <w:sz w:val="24"/>
          <w:szCs w:val="24"/>
          <w:lang w:val="uk-UA"/>
        </w:rPr>
        <w:t>звітів виробничої переддипломної практики</w:t>
      </w:r>
      <w:r w:rsidRPr="0046029E">
        <w:rPr>
          <w:b/>
          <w:bCs/>
          <w:sz w:val="24"/>
          <w:szCs w:val="24"/>
          <w:lang w:val="uk-UA"/>
        </w:rPr>
        <w:t xml:space="preserve">  </w:t>
      </w:r>
    </w:p>
    <w:p w:rsidR="00D66705" w:rsidRPr="00E00C22" w:rsidRDefault="00D66705" w:rsidP="00D66705">
      <w:pPr>
        <w:pStyle w:val="ab"/>
        <w:spacing w:after="0" w:line="240" w:lineRule="auto"/>
        <w:ind w:left="0"/>
        <w:jc w:val="center"/>
        <w:rPr>
          <w:b/>
          <w:bCs/>
          <w:sz w:val="22"/>
          <w:szCs w:val="24"/>
          <w:lang w:val="uk-UA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890"/>
        <w:gridCol w:w="1324"/>
      </w:tblGrid>
      <w:tr w:rsidR="00D66705" w:rsidRPr="00E00C22" w:rsidTr="00A8457B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№</w:t>
            </w:r>
          </w:p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з/п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lang w:val="uk-UA"/>
              </w:rPr>
              <w:t>Етапи оцінювання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lang w:val="uk-UA"/>
              </w:rPr>
              <w:t>Кількість балів</w:t>
            </w:r>
          </w:p>
        </w:tc>
      </w:tr>
      <w:tr w:rsidR="00D66705" w:rsidRPr="00E00C22" w:rsidTr="00A8457B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1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suppressAutoHyphens/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E00C22">
              <w:rPr>
                <w:sz w:val="24"/>
                <w:szCs w:val="28"/>
                <w:lang w:val="uk-UA"/>
              </w:rPr>
              <w:t xml:space="preserve">Оцінювання практики керівником від бази практики </w:t>
            </w:r>
            <w:r w:rsidRPr="00E00C22">
              <w:rPr>
                <w:sz w:val="24"/>
                <w:szCs w:val="24"/>
                <w:lang w:val="uk-UA"/>
              </w:rPr>
              <w:t>за ретельність та грамотність підготовки поставлених завдань, сумлінність та дисциплінованість (проставляється в щоденнику практики у відгуку керівника практики від підприємства (організації) про роботу студента на практиці)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lang w:val="uk-UA"/>
              </w:rPr>
              <w:t>35</w:t>
            </w:r>
          </w:p>
        </w:tc>
      </w:tr>
      <w:tr w:rsidR="00D66705" w:rsidRPr="00E00C22" w:rsidTr="00A8457B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2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left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Повнота звіту про проходження практики (відповідно до програми практики) та своєчасність його подання для захисту на кафедрі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10</w:t>
            </w:r>
          </w:p>
        </w:tc>
      </w:tr>
      <w:tr w:rsidR="00D66705" w:rsidRPr="00E00C22" w:rsidTr="00A8457B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3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E00C22" w:rsidRDefault="00D66705" w:rsidP="007D1119">
            <w:pPr>
              <w:autoSpaceDE w:val="0"/>
              <w:autoSpaceDN w:val="0"/>
              <w:spacing w:line="240" w:lineRule="auto"/>
              <w:jc w:val="left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Наявність у звіті опрацьованих та узагальнених  практичних матеріалів у відповідності до</w:t>
            </w:r>
            <w:r w:rsidR="007D1119">
              <w:rPr>
                <w:sz w:val="24"/>
                <w:lang w:val="uk-UA"/>
              </w:rPr>
              <w:t xml:space="preserve"> завдання програми</w:t>
            </w:r>
            <w:r w:rsidRPr="00E00C22">
              <w:rPr>
                <w:sz w:val="24"/>
                <w:lang w:val="uk-UA"/>
              </w:rPr>
              <w:t>, якість оформлення звіту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20</w:t>
            </w:r>
          </w:p>
        </w:tc>
      </w:tr>
      <w:tr w:rsidR="00D66705" w:rsidRPr="00E00C22" w:rsidTr="00A8457B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 xml:space="preserve">   4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E00C22" w:rsidRDefault="00D66705" w:rsidP="00AD32FB">
            <w:pPr>
              <w:suppressAutoHyphens/>
              <w:spacing w:line="240" w:lineRule="auto"/>
              <w:rPr>
                <w:sz w:val="24"/>
                <w:lang w:val="uk-UA"/>
              </w:rPr>
            </w:pPr>
            <w:r w:rsidRPr="00E00C22">
              <w:rPr>
                <w:sz w:val="24"/>
                <w:szCs w:val="28"/>
                <w:lang w:val="uk-UA"/>
              </w:rPr>
              <w:t xml:space="preserve">Захист студентом звіту практики  </w:t>
            </w:r>
            <w:r w:rsidRPr="00E00C22">
              <w:rPr>
                <w:sz w:val="24"/>
                <w:szCs w:val="24"/>
                <w:lang w:val="uk-UA"/>
              </w:rPr>
              <w:t>(уміння стисло, послідовно й чітко викласти сутність і результати практики; здатність аргументовано захищати свої пропозиції, думки, погляди; загальний рівень підготовки студента)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35</w:t>
            </w:r>
          </w:p>
        </w:tc>
      </w:tr>
      <w:tr w:rsidR="00D66705" w:rsidRPr="00E00C22" w:rsidTr="00A8457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pStyle w:val="2"/>
              <w:spacing w:line="240" w:lineRule="auto"/>
              <w:rPr>
                <w:b/>
                <w:sz w:val="24"/>
              </w:rPr>
            </w:pPr>
            <w:r w:rsidRPr="00E00C22">
              <w:rPr>
                <w:b/>
                <w:sz w:val="24"/>
              </w:rPr>
              <w:t>Разом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lang w:val="uk-UA"/>
              </w:rPr>
              <w:t>100</w:t>
            </w:r>
          </w:p>
        </w:tc>
      </w:tr>
    </w:tbl>
    <w:p w:rsidR="0046029E" w:rsidRDefault="0046029E" w:rsidP="00D66705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4"/>
          <w:szCs w:val="24"/>
          <w:lang w:val="uk-UA"/>
        </w:rPr>
      </w:pPr>
    </w:p>
    <w:p w:rsidR="00D66705" w:rsidRPr="00E00C22" w:rsidRDefault="00D66705" w:rsidP="00D66705">
      <w:pPr>
        <w:tabs>
          <w:tab w:val="left" w:pos="0"/>
        </w:tabs>
        <w:spacing w:line="240" w:lineRule="auto"/>
        <w:ind w:firstLine="720"/>
        <w:jc w:val="right"/>
        <w:rPr>
          <w:b/>
          <w:sz w:val="24"/>
          <w:szCs w:val="28"/>
          <w:lang w:val="uk-UA"/>
        </w:rPr>
      </w:pPr>
      <w:r w:rsidRPr="00E00C22">
        <w:rPr>
          <w:b/>
          <w:bCs/>
          <w:sz w:val="24"/>
          <w:szCs w:val="24"/>
          <w:lang w:val="uk-UA"/>
        </w:rPr>
        <w:t>Таблиця 2</w:t>
      </w:r>
    </w:p>
    <w:p w:rsidR="00D66705" w:rsidRPr="00E00C22" w:rsidRDefault="00D66705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  <w:r w:rsidRPr="00E00C22">
        <w:rPr>
          <w:b/>
          <w:sz w:val="24"/>
          <w:szCs w:val="28"/>
          <w:lang w:val="uk-UA"/>
        </w:rPr>
        <w:t>Шкала оцінювання Університету, національна шкала та ЄКTС</w:t>
      </w:r>
    </w:p>
    <w:p w:rsidR="00D66705" w:rsidRPr="00E00C22" w:rsidRDefault="00D66705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418"/>
        <w:gridCol w:w="3260"/>
        <w:gridCol w:w="1701"/>
      </w:tblGrid>
      <w:tr w:rsidR="00D66705" w:rsidRPr="00E00C22" w:rsidTr="00AD32FB">
        <w:trPr>
          <w:trHeight w:val="413"/>
        </w:trPr>
        <w:tc>
          <w:tcPr>
            <w:tcW w:w="1843" w:type="dxa"/>
            <w:vMerge w:val="restart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Оцінка</w:t>
            </w:r>
          </w:p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ЄКТС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 xml:space="preserve">Оцінка в балах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Оцінка за національною шкалою</w:t>
            </w:r>
          </w:p>
        </w:tc>
      </w:tr>
      <w:tr w:rsidR="00D66705" w:rsidRPr="00E00C22" w:rsidTr="00AD32FB">
        <w:trPr>
          <w:trHeight w:val="364"/>
        </w:trPr>
        <w:tc>
          <w:tcPr>
            <w:tcW w:w="1843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Екзамен, диференційований залік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 xml:space="preserve">Залік </w:t>
            </w:r>
          </w:p>
        </w:tc>
      </w:tr>
      <w:tr w:rsidR="00D66705" w:rsidRPr="00E00C22" w:rsidTr="00AD32FB">
        <w:trPr>
          <w:trHeight w:val="100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90 - 100</w:t>
            </w:r>
          </w:p>
        </w:tc>
        <w:tc>
          <w:tcPr>
            <w:tcW w:w="1418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відмінно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зараховано</w:t>
            </w:r>
          </w:p>
        </w:tc>
      </w:tr>
      <w:tr w:rsidR="00D66705" w:rsidRPr="00E00C22" w:rsidTr="00AD32FB">
        <w:trPr>
          <w:trHeight w:val="100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81 - 89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дуже добре</w:t>
            </w:r>
          </w:p>
        </w:tc>
        <w:tc>
          <w:tcPr>
            <w:tcW w:w="1701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D66705" w:rsidRPr="00E00C22" w:rsidTr="00AD32FB">
        <w:trPr>
          <w:trHeight w:val="100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71 – 80</w:t>
            </w:r>
          </w:p>
        </w:tc>
        <w:tc>
          <w:tcPr>
            <w:tcW w:w="1418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добре</w:t>
            </w:r>
          </w:p>
        </w:tc>
        <w:tc>
          <w:tcPr>
            <w:tcW w:w="1701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D66705" w:rsidRPr="00E00C22" w:rsidTr="00AD32FB">
        <w:trPr>
          <w:trHeight w:val="225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61 - 70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задовільно</w:t>
            </w:r>
          </w:p>
        </w:tc>
        <w:tc>
          <w:tcPr>
            <w:tcW w:w="1701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D66705" w:rsidRPr="00E00C22" w:rsidTr="00AD32FB">
        <w:trPr>
          <w:trHeight w:val="100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51 - 60</w:t>
            </w:r>
          </w:p>
        </w:tc>
        <w:tc>
          <w:tcPr>
            <w:tcW w:w="1418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достатньо</w:t>
            </w:r>
          </w:p>
        </w:tc>
        <w:tc>
          <w:tcPr>
            <w:tcW w:w="1701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D66705" w:rsidRPr="00E00C22" w:rsidTr="00AD32FB">
        <w:trPr>
          <w:trHeight w:val="245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FX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21-50</w:t>
            </w:r>
          </w:p>
        </w:tc>
        <w:tc>
          <w:tcPr>
            <w:tcW w:w="1418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незадовільно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не зараховано</w:t>
            </w:r>
          </w:p>
        </w:tc>
      </w:tr>
      <w:tr w:rsidR="00D66705" w:rsidRPr="00E00C22" w:rsidTr="00AD32FB">
        <w:trPr>
          <w:trHeight w:val="246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 xml:space="preserve">0-20 </w:t>
            </w:r>
          </w:p>
        </w:tc>
        <w:tc>
          <w:tcPr>
            <w:tcW w:w="1418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незадовільно (без права перездачі)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не зараховано (без права перездачі)</w:t>
            </w:r>
          </w:p>
        </w:tc>
      </w:tr>
    </w:tbl>
    <w:p w:rsidR="00242F98" w:rsidRPr="00E00C22" w:rsidRDefault="00242F98" w:rsidP="0091490E">
      <w:pPr>
        <w:jc w:val="center"/>
        <w:rPr>
          <w:lang w:val="uk-UA"/>
        </w:rPr>
      </w:pPr>
    </w:p>
    <w:p w:rsidR="00957726" w:rsidRDefault="00957726" w:rsidP="00293662">
      <w:pPr>
        <w:pStyle w:val="aa"/>
        <w:jc w:val="center"/>
        <w:rPr>
          <w:b/>
          <w:caps/>
        </w:rPr>
      </w:pPr>
    </w:p>
    <w:p w:rsidR="00293662" w:rsidRPr="00E00C22" w:rsidRDefault="00957726" w:rsidP="00293662">
      <w:pPr>
        <w:pStyle w:val="aa"/>
        <w:jc w:val="center"/>
        <w:rPr>
          <w:b/>
          <w:caps/>
        </w:rPr>
      </w:pPr>
      <w:r>
        <w:rPr>
          <w:b/>
          <w:caps/>
        </w:rPr>
        <w:t xml:space="preserve">7. </w:t>
      </w:r>
      <w:r w:rsidR="00BC15A7">
        <w:rPr>
          <w:b/>
          <w:caps/>
        </w:rPr>
        <w:t>Список рекомендованих джерел</w:t>
      </w:r>
      <w:r w:rsidR="00293662" w:rsidRPr="00E00C22">
        <w:rPr>
          <w:b/>
          <w:caps/>
        </w:rPr>
        <w:t xml:space="preserve"> літератури з</w:t>
      </w:r>
    </w:p>
    <w:p w:rsidR="00293662" w:rsidRPr="00E00C22" w:rsidRDefault="00293662" w:rsidP="00293662">
      <w:pPr>
        <w:pStyle w:val="aa"/>
        <w:jc w:val="center"/>
        <w:rPr>
          <w:b/>
        </w:rPr>
      </w:pPr>
      <w:r w:rsidRPr="00E00C22">
        <w:rPr>
          <w:b/>
        </w:rPr>
        <w:t>навчальної дисципліни</w:t>
      </w:r>
      <w:r w:rsidR="00957726">
        <w:rPr>
          <w:b/>
        </w:rPr>
        <w:t>:</w:t>
      </w:r>
    </w:p>
    <w:p w:rsidR="00BD37AC" w:rsidRPr="00E00C22" w:rsidRDefault="00B428AE" w:rsidP="00293662">
      <w:pPr>
        <w:pStyle w:val="aa"/>
        <w:jc w:val="center"/>
        <w:rPr>
          <w:b/>
          <w:caps/>
        </w:rPr>
      </w:pPr>
      <w:r>
        <w:rPr>
          <w:b/>
        </w:rPr>
        <w:t xml:space="preserve">7.1. </w:t>
      </w:r>
      <w:r w:rsidRPr="00E00C22">
        <w:rPr>
          <w:b/>
        </w:rPr>
        <w:t>«ФІНАНСОВИЙ АНАЛІЗ»</w:t>
      </w:r>
    </w:p>
    <w:p w:rsidR="00BD37AC" w:rsidRPr="00E00C22" w:rsidRDefault="007D1119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 України «</w:t>
      </w:r>
      <w:r w:rsidR="00BD37AC" w:rsidRPr="00E00C22">
        <w:rPr>
          <w:sz w:val="24"/>
          <w:szCs w:val="24"/>
          <w:lang w:val="uk-UA"/>
        </w:rPr>
        <w:t>Про бухгалтерський облік та фінансову звітн</w:t>
      </w:r>
      <w:r>
        <w:rPr>
          <w:sz w:val="24"/>
          <w:szCs w:val="24"/>
          <w:lang w:val="uk-UA"/>
        </w:rPr>
        <w:t>ість в Україні»</w:t>
      </w:r>
      <w:r w:rsidR="00BD37AC" w:rsidRPr="00E00C22">
        <w:rPr>
          <w:sz w:val="24"/>
          <w:szCs w:val="24"/>
          <w:lang w:val="uk-UA"/>
        </w:rPr>
        <w:t xml:space="preserve"> від 16 липня 1999 р. № 996 - VI.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Національне Положення (стандарт) бухгалтерського обліку 1 «Загальні вимоги до фінансової звітності»: Затв. наказом Міністерства фінансів України від 07 лютого 2013 р. № 73.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pacing w:val="-19"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Положення (стандарт) бухгалтерськ</w:t>
      </w:r>
      <w:r w:rsidR="007D1119">
        <w:rPr>
          <w:sz w:val="24"/>
          <w:szCs w:val="24"/>
          <w:lang w:val="uk-UA"/>
        </w:rPr>
        <w:t>ого обліку № 25 «</w:t>
      </w:r>
      <w:r w:rsidRPr="00E00C22">
        <w:rPr>
          <w:sz w:val="24"/>
          <w:szCs w:val="24"/>
          <w:lang w:val="uk-UA"/>
        </w:rPr>
        <w:t>Звіт</w:t>
      </w:r>
      <w:r w:rsidR="007D1119">
        <w:rPr>
          <w:sz w:val="24"/>
          <w:szCs w:val="24"/>
          <w:lang w:val="uk-UA"/>
        </w:rPr>
        <w:t xml:space="preserve"> суб’єкта малого підприємництва»</w:t>
      </w:r>
      <w:r w:rsidRPr="00E00C22">
        <w:rPr>
          <w:sz w:val="24"/>
          <w:szCs w:val="24"/>
          <w:lang w:val="uk-UA"/>
        </w:rPr>
        <w:t>: Затв. наказом Міністерства фінансів України від</w:t>
      </w:r>
      <w:r w:rsidRPr="00E00C22">
        <w:rPr>
          <w:spacing w:val="6"/>
          <w:sz w:val="24"/>
          <w:szCs w:val="24"/>
          <w:lang w:val="uk-UA"/>
        </w:rPr>
        <w:t xml:space="preserve"> 25 лютого 2000 р. № 39.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Порядок проведення оцінки фінансового стану бенефіціара та визначення виду забезпечення для обслуговування та погашення позики, наданої за рахунок коштів міжнародних фінансових організацій. Накази Міністерства фінансів</w:t>
      </w:r>
      <w:r w:rsidR="007D1119">
        <w:rPr>
          <w:sz w:val="24"/>
          <w:szCs w:val="24"/>
          <w:lang w:val="uk-UA"/>
        </w:rPr>
        <w:t xml:space="preserve"> України від 01.04.2003 № 247 та</w:t>
      </w:r>
      <w:r w:rsidRPr="00E00C22">
        <w:rPr>
          <w:sz w:val="24"/>
          <w:szCs w:val="24"/>
          <w:lang w:val="uk-UA"/>
        </w:rPr>
        <w:t xml:space="preserve"> від 26.10.2006 № 1012.  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lastRenderedPageBreak/>
        <w:t xml:space="preserve">Методичні рекомендації щодо встановлення загрози виникнення, накопичення або непогашення </w:t>
      </w:r>
      <w:r w:rsidRPr="00E00C22">
        <w:rPr>
          <w:spacing w:val="-5"/>
          <w:sz w:val="24"/>
          <w:szCs w:val="24"/>
          <w:lang w:val="uk-UA"/>
        </w:rPr>
        <w:t>податкового борту та проведення аналізу фінансового стану підприємства,</w:t>
      </w:r>
      <w:r w:rsidRPr="00E00C22">
        <w:rPr>
          <w:spacing w:val="-5"/>
          <w:sz w:val="24"/>
          <w:szCs w:val="24"/>
          <w:vertAlign w:val="subscript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 xml:space="preserve">які звертаються до органів Міндоходів для розстрочення (відстрочення) грошових зобов'язань (податкового боргу) (Лист Міністерства доходів і зборів </w:t>
      </w:r>
      <w:r w:rsidRPr="00E00C22">
        <w:rPr>
          <w:bCs/>
          <w:sz w:val="24"/>
          <w:szCs w:val="24"/>
          <w:lang w:val="uk-UA"/>
        </w:rPr>
        <w:t>України від</w:t>
      </w:r>
      <w:r w:rsidRPr="00E00C22">
        <w:rPr>
          <w:sz w:val="24"/>
          <w:szCs w:val="24"/>
          <w:lang w:val="uk-UA"/>
        </w:rPr>
        <w:t xml:space="preserve"> 05.06.2013 р. № 7017/99-99-11-02-01-17.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Білик М.Д., Павловська О.В., Притуляк Н.М., Невмержицька Н.Ю. Фінансовий аналіз : [Навч. посіб.] – 2-ге вид., без змін. – К. : КНЕУ, 2007. – 592 с.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Бандурка О.М., Коробов М.Я., Орлов П.І., Петрова К.Я. Фінансова діяльність підприємств : [Підручник]. − К. : Либідь, 2003. − 384 с.  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Головко Т.В., Сагова С.В. Стратегічний аналіз : [Навч.-метод. посібник для сам ост. вивч. дисц./ За ред. д-ра екон. наук, проф. М.В. Кужельного.] −  К. : КНЕУ, 2002. − 198 с.</w:t>
      </w:r>
    </w:p>
    <w:p w:rsidR="00BD37AC" w:rsidRPr="00E00C22" w:rsidRDefault="00BD37AC" w:rsidP="00951D4E">
      <w:pPr>
        <w:pStyle w:val="af3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lang w:val="uk-UA"/>
        </w:rPr>
      </w:pPr>
      <w:r w:rsidRPr="00E00C22">
        <w:rPr>
          <w:lang w:val="uk-UA"/>
        </w:rPr>
        <w:t>Дєєва Н.М., Дедіков О.І. Фінансовий аналіз : [Навч. посібник]. − К.: Центр учбової літератури, 2007. − 328 с.</w:t>
      </w:r>
    </w:p>
    <w:p w:rsidR="00BD37AC" w:rsidRPr="00E00C22" w:rsidRDefault="00BD37AC" w:rsidP="00951D4E">
      <w:pPr>
        <w:pStyle w:val="af3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lang w:val="uk-UA"/>
        </w:rPr>
      </w:pPr>
      <w:r w:rsidRPr="00E00C22">
        <w:rPr>
          <w:lang w:val="uk-UA"/>
        </w:rPr>
        <w:t>Кіндрацька Г.І., Білик М.С., Загородній А.Г. Економічний аналіз : [Підручник / За ред. проф. А.Г. Загороднього – 3-тє вид., перероб. і доп.] – К. : Знання, 2008. – 428 с.</w:t>
      </w:r>
    </w:p>
    <w:p w:rsidR="00BD37AC" w:rsidRPr="00E00C22" w:rsidRDefault="00BD37AC" w:rsidP="00951D4E">
      <w:pPr>
        <w:pStyle w:val="af3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lang w:val="uk-UA"/>
        </w:rPr>
      </w:pPr>
      <w:r w:rsidRPr="00E00C22">
        <w:rPr>
          <w:lang w:val="uk-UA"/>
        </w:rPr>
        <w:t xml:space="preserve"> Купалова Г.І. Теорія економічного аналізу : [Навч. посіб.] – К. : Знання, 2008. – 639 с.</w:t>
      </w:r>
    </w:p>
    <w:p w:rsidR="00BD37AC" w:rsidRPr="00E00C22" w:rsidRDefault="00BD37AC" w:rsidP="00951D4E">
      <w:pPr>
        <w:pStyle w:val="a5"/>
        <w:widowControl/>
        <w:numPr>
          <w:ilvl w:val="0"/>
          <w:numId w:val="13"/>
        </w:numPr>
        <w:adjustRightInd/>
        <w:spacing w:after="0" w:line="240" w:lineRule="auto"/>
        <w:rPr>
          <w:sz w:val="24"/>
          <w:szCs w:val="24"/>
          <w:lang w:val="uk-UA"/>
        </w:rPr>
      </w:pPr>
      <w:r w:rsidRPr="00E00C22">
        <w:rPr>
          <w:bCs/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Лахтіонова Л.А. Фінансовий аналіз суб’єктів господарювання : [Моногорафія]. – К.: КНЕУ, 2002. – 387с.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Лігоненко Л.О. Антикризове управління підприємством: теоретико-методологічні засади та практичний інструментарій : [Монографія]. – К. : КНТЕУ, 2001. –  237 c.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Мендрул О.Г. Управління вартістю підприємства : [Монографія]. – К. : КНЕУ, 2002. – 272с.</w:t>
      </w:r>
    </w:p>
    <w:p w:rsidR="00BD37AC" w:rsidRPr="00E00C22" w:rsidRDefault="00BD37AC" w:rsidP="00951D4E">
      <w:pPr>
        <w:pStyle w:val="af3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lang w:val="uk-UA"/>
        </w:rPr>
      </w:pPr>
      <w:r w:rsidRPr="00E00C22">
        <w:rPr>
          <w:lang w:val="uk-UA"/>
        </w:rPr>
        <w:t>Подольська В.О., Ярош О.В. Фінансовий аналіз : [Навч. посібник]. −  К. : Центр навчальної літератури, 2007. − 488 с.</w:t>
      </w:r>
    </w:p>
    <w:p w:rsidR="00BD37AC" w:rsidRPr="00E00C22" w:rsidRDefault="00BD37AC" w:rsidP="00951D4E">
      <w:pPr>
        <w:widowControl/>
        <w:numPr>
          <w:ilvl w:val="0"/>
          <w:numId w:val="13"/>
        </w:numPr>
        <w:tabs>
          <w:tab w:val="num" w:pos="426"/>
        </w:tabs>
        <w:adjustRightInd/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Салига С.Я.. Дацій Н.В., Корецька С.О., Нестеренко Н.В., Салига К.С. Фінансовий аналіз : [Навч. посіб.] – К.: Центр навчальної літератури, 2006. − 210 с.</w:t>
      </w:r>
    </w:p>
    <w:p w:rsidR="00BD37AC" w:rsidRPr="00E00C22" w:rsidRDefault="00BD37AC" w:rsidP="00951D4E">
      <w:pPr>
        <w:pStyle w:val="af3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lang w:val="uk-UA"/>
        </w:rPr>
      </w:pPr>
      <w:r w:rsidRPr="00E00C22">
        <w:rPr>
          <w:lang w:val="uk-UA"/>
        </w:rPr>
        <w:t>Терещенко О.О. Управління фінансовою санацією підприємств : [Підручник]. – К. : КНЕУ, 2006. – 552 с.</w:t>
      </w:r>
    </w:p>
    <w:p w:rsidR="00BD37AC" w:rsidRPr="00E00C22" w:rsidRDefault="00BD37AC" w:rsidP="00951D4E">
      <w:pPr>
        <w:pStyle w:val="af3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b/>
          <w:iCs/>
          <w:lang w:val="uk-UA"/>
        </w:rPr>
      </w:pPr>
      <w:r w:rsidRPr="00E00C22">
        <w:rPr>
          <w:lang w:val="uk-UA"/>
        </w:rPr>
        <w:t>Цал-Цалко Ю.С. Фінансовий аналіз : [Підручник] – К.: Центр навчальної літератури, 2008. – 566 с.</w:t>
      </w:r>
    </w:p>
    <w:p w:rsidR="00E00C22" w:rsidRPr="00E00C22" w:rsidRDefault="00E00C22" w:rsidP="00BD37AC">
      <w:pPr>
        <w:tabs>
          <w:tab w:val="num" w:pos="720"/>
        </w:tabs>
        <w:rPr>
          <w:sz w:val="28"/>
          <w:szCs w:val="28"/>
          <w:lang w:val="uk-UA"/>
        </w:rPr>
      </w:pPr>
    </w:p>
    <w:p w:rsidR="00E00C22" w:rsidRPr="00E00C22" w:rsidRDefault="00957726" w:rsidP="00E00C22">
      <w:pPr>
        <w:tabs>
          <w:tab w:val="num" w:pos="720"/>
        </w:tabs>
        <w:jc w:val="center"/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7.2.</w:t>
      </w:r>
      <w:r w:rsidRPr="00E00C22">
        <w:rPr>
          <w:b/>
          <w:sz w:val="24"/>
          <w:szCs w:val="24"/>
          <w:lang w:val="uk-UA"/>
        </w:rPr>
        <w:t xml:space="preserve"> </w:t>
      </w:r>
      <w:r w:rsidR="00E00C22" w:rsidRPr="00E00C22">
        <w:rPr>
          <w:b/>
          <w:sz w:val="24"/>
          <w:szCs w:val="24"/>
          <w:lang w:val="uk-UA"/>
        </w:rPr>
        <w:t>«</w:t>
      </w:r>
      <w:r w:rsidR="00B428AE" w:rsidRPr="00E00C22">
        <w:rPr>
          <w:b/>
          <w:sz w:val="24"/>
          <w:szCs w:val="24"/>
          <w:lang w:val="uk-UA"/>
        </w:rPr>
        <w:t>ОБЛІК І ОПОДАТКУВАННЯ ЗА ВИДАМИ ЕКОНОМІЧНОЇ ДІЯЛЬНОСТІ»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E00C22">
        <w:t>Податковий кодекс України від 02.12.2010 г. № 2755-VI.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Fonts w:eastAsia="TimesNewRoman"/>
          <w:lang w:eastAsia="en-US"/>
        </w:rPr>
        <w:t>Господарський кодекс України від 16.01.2003 р. № 436-ІУ.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E00C22">
        <w:rPr>
          <w:rFonts w:eastAsia="TimesNewRoman"/>
          <w:lang w:eastAsia="en-US"/>
        </w:rPr>
        <w:t xml:space="preserve">Митний кодекс від 13.03.2012р. № 4495-VI. 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E00C22">
        <w:rPr>
          <w:rFonts w:eastAsia="TimesNewRoman"/>
          <w:lang w:eastAsia="en-US"/>
        </w:rPr>
        <w:t xml:space="preserve">Закон України «Про фінансові послуги та державне регулювання ринків фінансових послуг» № 2264 - III від 12.07.2007р. </w:t>
      </w:r>
    </w:p>
    <w:p w:rsidR="00E00C22" w:rsidRPr="00E00C22" w:rsidRDefault="007D1119" w:rsidP="00951D4E">
      <w:pPr>
        <w:pStyle w:val="22"/>
        <w:widowControl/>
        <w:numPr>
          <w:ilvl w:val="0"/>
          <w:numId w:val="15"/>
        </w:numPr>
        <w:adjustRightInd/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 України «</w:t>
      </w:r>
      <w:r w:rsidR="00E00C22" w:rsidRPr="00E00C22">
        <w:rPr>
          <w:sz w:val="24"/>
          <w:szCs w:val="24"/>
          <w:lang w:val="uk-UA"/>
        </w:rPr>
        <w:t>Про бухгалтерський облік т</w:t>
      </w:r>
      <w:r>
        <w:rPr>
          <w:sz w:val="24"/>
          <w:szCs w:val="24"/>
          <w:lang w:val="uk-UA"/>
        </w:rPr>
        <w:t>а фінансову звітність в Україні»</w:t>
      </w:r>
      <w:r w:rsidR="00E00C22" w:rsidRPr="00E00C22">
        <w:rPr>
          <w:sz w:val="24"/>
          <w:szCs w:val="24"/>
          <w:lang w:val="uk-UA"/>
        </w:rPr>
        <w:t xml:space="preserve"> </w:t>
      </w:r>
      <w:r w:rsidR="00E00C22" w:rsidRPr="00E00C22">
        <w:rPr>
          <w:sz w:val="24"/>
          <w:szCs w:val="24"/>
          <w:lang w:val="uk-UA"/>
        </w:rPr>
        <w:br/>
        <w:t xml:space="preserve">від 16.07.1999 р. № 996 – ХІV. 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Style w:val="af4"/>
          <w:b w:val="0"/>
          <w:bCs w:val="0"/>
        </w:rPr>
      </w:pPr>
      <w:r w:rsidRPr="00E00C22">
        <w:rPr>
          <w:shd w:val="clear" w:color="auto" w:fill="FFFFFF"/>
        </w:rPr>
        <w:t>Закон України «Про державну підтримку сільського господарства України»</w:t>
      </w:r>
      <w:r w:rsidRPr="00E00C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E00C22">
        <w:rPr>
          <w:bCs/>
          <w:shd w:val="clear" w:color="auto" w:fill="FFFFFF"/>
        </w:rPr>
        <w:t>від</w:t>
      </w:r>
      <w:r w:rsidRPr="00E00C22">
        <w:rPr>
          <w:b/>
          <w:bCs/>
          <w:shd w:val="clear" w:color="auto" w:fill="FFFFFF"/>
        </w:rPr>
        <w:t xml:space="preserve"> </w:t>
      </w:r>
      <w:r w:rsidRPr="00E00C22">
        <w:rPr>
          <w:rStyle w:val="af4"/>
          <w:b w:val="0"/>
          <w:shd w:val="clear" w:color="auto" w:fill="FFFFFF"/>
        </w:rPr>
        <w:t>24.06.2004р. № 1877-IV (в  редакції від 01.01.2017р</w:t>
      </w:r>
      <w:r w:rsidRPr="00E00C22">
        <w:rPr>
          <w:rStyle w:val="af4"/>
          <w:rFonts w:ascii="Arial" w:hAnsi="Arial" w:cs="Arial"/>
          <w:b w:val="0"/>
          <w:shd w:val="clear" w:color="auto" w:fill="FFFFFF"/>
        </w:rPr>
        <w:t>.</w:t>
      </w:r>
      <w:r w:rsidRPr="00E00C22">
        <w:rPr>
          <w:rStyle w:val="af4"/>
          <w:b w:val="0"/>
          <w:shd w:val="clear" w:color="auto" w:fill="FFFFFF"/>
        </w:rPr>
        <w:t>).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E00C22">
        <w:t xml:space="preserve">Закон України </w:t>
      </w:r>
      <w:hyperlink r:id="rId11" w:tgtFrame="_blank" w:history="1">
        <w:r w:rsidRPr="00E00C22">
          <w:t>«Про оцінку земель»</w:t>
        </w:r>
      </w:hyperlink>
      <w:r w:rsidRPr="00E00C22">
        <w:t xml:space="preserve"> від 11.12.2003р № 1378-IV. </w:t>
      </w:r>
    </w:p>
    <w:p w:rsidR="00E00C22" w:rsidRPr="00E00C22" w:rsidRDefault="00C843C4" w:rsidP="00951D4E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12" w:tgtFrame="_blank" w:history="1">
        <w:r w:rsidR="00E00C22" w:rsidRPr="00E00C22">
          <w:rPr>
            <w:rStyle w:val="ad"/>
            <w:color w:val="auto"/>
            <w:u w:val="none"/>
            <w:shd w:val="clear" w:color="auto" w:fill="FFFFFF"/>
          </w:rPr>
          <w:t>Закон України «</w:t>
        </w:r>
        <w:r w:rsidR="00E00C22" w:rsidRPr="00E00C22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E00C22" w:rsidRPr="00E00C22">
          <w:rPr>
            <w:rStyle w:val="ad"/>
            <w:color w:val="auto"/>
            <w:u w:val="none"/>
            <w:shd w:val="clear" w:color="auto" w:fill="FFFFFF"/>
          </w:rPr>
          <w:t>від 28.12. 2014 р. № 71-VIII</w:t>
        </w:r>
      </w:hyperlink>
      <w:r w:rsidR="00E00C22" w:rsidRPr="00E00C22">
        <w:rPr>
          <w:shd w:val="clear" w:color="auto" w:fill="FFFFFF"/>
        </w:rPr>
        <w:t xml:space="preserve"> (</w:t>
      </w:r>
      <w:hyperlink r:id="rId13" w:tgtFrame="_top" w:history="1">
        <w:r w:rsidR="00E00C22" w:rsidRPr="00E00C22">
          <w:rPr>
            <w:rStyle w:val="ad"/>
            <w:color w:val="auto"/>
            <w:u w:val="none"/>
          </w:rPr>
          <w:t>із змінами і доповненнями, внесеними  Законом України від 3.11. 2016 року № 1728-VIII</w:t>
        </w:r>
      </w:hyperlink>
      <w:r w:rsidR="00E00C22" w:rsidRPr="00E00C22">
        <w:rPr>
          <w:shd w:val="clear" w:color="auto" w:fill="FFFFFF"/>
        </w:rPr>
        <w:t>).</w:t>
      </w:r>
    </w:p>
    <w:p w:rsidR="00E00C22" w:rsidRPr="00E00C22" w:rsidRDefault="00E00C22" w:rsidP="00951D4E">
      <w:pPr>
        <w:pStyle w:val="pst-l"/>
        <w:numPr>
          <w:ilvl w:val="0"/>
          <w:numId w:val="15"/>
        </w:numPr>
        <w:spacing w:before="0" w:beforeAutospacing="0" w:after="0" w:afterAutospacing="0" w:line="312" w:lineRule="atLeast"/>
        <w:textAlignment w:val="baseline"/>
        <w:rPr>
          <w:bCs/>
        </w:rPr>
      </w:pPr>
      <w:r w:rsidRPr="00E00C22">
        <w:rPr>
          <w:bCs/>
        </w:rPr>
        <w:t>Закон України «Про туризм» вiд 15.09.1995 р. № 324/95-ВР.</w:t>
      </w:r>
    </w:p>
    <w:p w:rsidR="00E00C22" w:rsidRPr="00E00C22" w:rsidRDefault="00E00C22" w:rsidP="00951D4E">
      <w:pPr>
        <w:pStyle w:val="pst-l"/>
        <w:numPr>
          <w:ilvl w:val="0"/>
          <w:numId w:val="15"/>
        </w:numPr>
        <w:spacing w:before="0" w:beforeAutospacing="0" w:after="0" w:afterAutospacing="0" w:line="312" w:lineRule="atLeast"/>
        <w:textAlignment w:val="baseline"/>
        <w:rPr>
          <w:bCs/>
        </w:rPr>
      </w:pPr>
      <w:r w:rsidRPr="00E00C22">
        <w:rPr>
          <w:bCs/>
        </w:rPr>
        <w:t>Закон України «Про єдиний митний тариф» від 05.02.1992 р. № 2097-XII.</w:t>
      </w:r>
    </w:p>
    <w:p w:rsidR="00E00C22" w:rsidRPr="00E00C22" w:rsidRDefault="00E00C22" w:rsidP="00951D4E">
      <w:pPr>
        <w:pStyle w:val="pst-l"/>
        <w:numPr>
          <w:ilvl w:val="0"/>
          <w:numId w:val="15"/>
        </w:numPr>
        <w:spacing w:before="0" w:beforeAutospacing="0" w:after="0" w:afterAutospacing="0" w:line="312" w:lineRule="atLeast"/>
        <w:textAlignment w:val="baseline"/>
        <w:rPr>
          <w:bCs/>
        </w:rPr>
      </w:pPr>
      <w:r w:rsidRPr="00E00C22">
        <w:rPr>
          <w:bCs/>
        </w:rPr>
        <w:t>Закон України «Про житлово-комунальні послуги» від 24.06.2004 р. № 1875-IV.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t>Постанова КМУ «Про порядок акумулювання сільськогосподарськими підприємствами сум податку на додану вартість на спеціальних рахунках, відкритих у банках та/або органах, які здійснюють казначейське обслуговування бюджетних коштів» від 12.01.2011р. № 11</w:t>
      </w:r>
      <w:r w:rsidRPr="00E00C22">
        <w:rPr>
          <w:shd w:val="clear" w:color="auto" w:fill="FFFFFF"/>
        </w:rPr>
        <w:t xml:space="preserve">  (із змінами, від 05.05.2015 р. № 262).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Fonts w:eastAsiaTheme="minorHAnsi"/>
          <w:lang w:eastAsia="en-US"/>
        </w:rPr>
        <w:lastRenderedPageBreak/>
        <w:t>Закон України «Про господарські товариства» від 19.09.91 р. №1576.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Fonts w:eastAsiaTheme="minorHAnsi"/>
          <w:lang w:eastAsia="en-US"/>
        </w:rPr>
        <w:t>Закон України «Про сільськогосподарську кооперацію»</w:t>
      </w:r>
      <w:r w:rsidRPr="00E00C22">
        <w:rPr>
          <w:rFonts w:ascii="inherit" w:hAnsi="inherit" w:cs="Arial"/>
          <w:b/>
          <w:bCs/>
        </w:rPr>
        <w:t xml:space="preserve"> </w:t>
      </w:r>
      <w:r w:rsidRPr="00E00C22">
        <w:rPr>
          <w:bCs/>
        </w:rPr>
        <w:t>від 17.07.1997 № 469/97-ВР.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Fonts w:eastAsia="TimesNewRoman"/>
          <w:lang w:eastAsia="en-US"/>
        </w:rPr>
        <w:t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16.09.2013 р. № 481</w:t>
      </w:r>
      <w:r w:rsidR="00C41C81">
        <w:rPr>
          <w:rFonts w:eastAsia="TimesNewRoman"/>
          <w:lang w:eastAsia="en-US"/>
        </w:rPr>
        <w:t>.</w:t>
      </w:r>
      <w:r w:rsidRPr="00E00C22">
        <w:rPr>
          <w:rFonts w:eastAsia="TimesNewRoman"/>
          <w:lang w:eastAsia="en-US"/>
        </w:rPr>
        <w:t xml:space="preserve"> 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PetersburgC-Bold" w:eastAsiaTheme="minorHAnsi" w:hAnsi="PetersburgC-Bold" w:cs="PetersburgC-Bold"/>
          <w:b/>
          <w:bCs/>
          <w:lang w:eastAsia="en-US"/>
        </w:rPr>
      </w:pPr>
      <w:r w:rsidRPr="00E00C22">
        <w:rPr>
          <w:rFonts w:eastAsia="TimesNewRoman"/>
          <w:lang w:eastAsia="en-US"/>
        </w:rPr>
        <w:t>Наказ Держкомстату «Класифікація видів економічної діяльності» від 26.12.2005 р. № 375.</w:t>
      </w:r>
    </w:p>
    <w:p w:rsidR="00E00C22" w:rsidRPr="00E00C22" w:rsidRDefault="00E00C22" w:rsidP="00951D4E">
      <w:pPr>
        <w:pStyle w:val="a5"/>
        <w:widowControl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after="0"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Наказ</w:t>
      </w:r>
      <w:r w:rsidRPr="00E00C22">
        <w:rPr>
          <w:rFonts w:eastAsia="TimesNewRoman"/>
          <w:sz w:val="24"/>
          <w:szCs w:val="24"/>
          <w:lang w:val="uk-UA"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E00C22">
        <w:rPr>
          <w:sz w:val="24"/>
          <w:szCs w:val="24"/>
          <w:lang w:val="uk-UA"/>
        </w:rPr>
        <w:t>14.12.2006  № 607</w:t>
      </w:r>
      <w:r w:rsidRPr="00E00C22">
        <w:rPr>
          <w:rFonts w:eastAsia="TimesNewRoman"/>
          <w:sz w:val="24"/>
          <w:szCs w:val="24"/>
          <w:lang w:val="uk-UA" w:eastAsia="en-US"/>
        </w:rPr>
        <w:t>.</w:t>
      </w:r>
    </w:p>
    <w:p w:rsidR="00E00C22" w:rsidRPr="00E00C22" w:rsidRDefault="00E00C22" w:rsidP="00951D4E">
      <w:pPr>
        <w:pStyle w:val="a5"/>
        <w:widowControl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eastAsiaTheme="minorHAnsi"/>
          <w:sz w:val="24"/>
          <w:szCs w:val="24"/>
          <w:lang w:val="uk-UA" w:eastAsia="en-US"/>
        </w:rPr>
      </w:pPr>
      <w:r w:rsidRPr="00E00C22">
        <w:rPr>
          <w:sz w:val="24"/>
          <w:szCs w:val="24"/>
          <w:lang w:val="uk-UA"/>
        </w:rPr>
        <w:t xml:space="preserve">План рахунків бухгалтерського обліку активів, капіталу, зобов’язань </w:t>
      </w:r>
      <w:r w:rsidRPr="00E00C22">
        <w:rPr>
          <w:sz w:val="24"/>
          <w:szCs w:val="24"/>
          <w:lang w:val="uk-UA"/>
        </w:rPr>
        <w:br/>
        <w:t xml:space="preserve">і господарських операцій підприємств і організацій. Наказ МФУ від 30.11.1999 р. № 291. </w:t>
      </w:r>
    </w:p>
    <w:p w:rsidR="00E00C22" w:rsidRPr="00E00C22" w:rsidRDefault="00E00C22" w:rsidP="00951D4E">
      <w:pPr>
        <w:pStyle w:val="a5"/>
        <w:widowControl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  <w:r w:rsidRPr="00E00C22">
        <w:rPr>
          <w:rFonts w:eastAsiaTheme="minorHAnsi"/>
          <w:sz w:val="24"/>
          <w:szCs w:val="24"/>
          <w:lang w:val="uk-UA" w:eastAsia="en-US"/>
        </w:rPr>
        <w:t>Положення (стандарт) бухгалтерського обліку, затверджені наказами МФУ.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>Про організацію ведення бухгалтерського обліку та складання фінансової звітності в системі Міністерства аграрної політики України, затверджено наказом МАПУ від 01.11.2000 р. № 216.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МАПУ від 02.07.2001 р. № 190.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>Методичні рекомендації з організації та ведення бухгалтерського обліку за журнально-ордерною формою на підприємствах агропромислового комплексу, затверджено наказом МАПУ від 07.03.2001 р. № 49.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</w:pPr>
      <w:r w:rsidRPr="00E00C22">
        <w:rPr>
          <w:rFonts w:eastAsiaTheme="minorHAnsi"/>
          <w:bCs/>
          <w:lang w:eastAsia="en-US"/>
        </w:rPr>
        <w:t xml:space="preserve">Атамас П. Й. </w:t>
      </w:r>
      <w:r w:rsidRPr="00E00C22">
        <w:rPr>
          <w:rFonts w:eastAsiaTheme="minorHAnsi"/>
          <w:lang w:eastAsia="en-US"/>
        </w:rPr>
        <w:t xml:space="preserve">Бухгалтерський облік у галузях економіки. 2-ге вид. Навч. посіб. – К.: Центр учбової літератури, 2010. – 392 с. </w:t>
      </w:r>
    </w:p>
    <w:p w:rsidR="00E00C22" w:rsidRPr="00E00C22" w:rsidRDefault="00E00C22" w:rsidP="00951D4E">
      <w:pPr>
        <w:widowControl/>
        <w:numPr>
          <w:ilvl w:val="0"/>
          <w:numId w:val="15"/>
        </w:numPr>
        <w:suppressLineNumbers/>
        <w:adjustRightInd/>
        <w:spacing w:line="276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Oсобливості бухгалтерського обліку в сільському господарстві : навч. посібн. / за заг. ред. проф. Ф.Ф. Бутинця та проф. І.В. Замули. – Житомир : ЖДТУ, 2013. – 412 с. </w:t>
      </w:r>
    </w:p>
    <w:p w:rsidR="00E00C22" w:rsidRPr="00E00C22" w:rsidRDefault="00E00C22" w:rsidP="00951D4E">
      <w:pPr>
        <w:widowControl/>
        <w:numPr>
          <w:ilvl w:val="0"/>
          <w:numId w:val="15"/>
        </w:numPr>
        <w:suppressLineNumbers/>
        <w:adjustRightInd/>
        <w:spacing w:line="276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Бутинець Ф.Ф. Особливості бухгалтерського обліку в торгівлі. Підручник для студентів вищих навчальних закладів спеціальності 7.050106 “Облік і аудит” / Бутинець Ф.Ф., Жиглей І.В., Замула І.В. / За ред. д.е.н., проф. Ф.Ф. Бутинця; 3-є вид., доп. і перероб. – Житомир: ПП “Рута”, 2007. – 264 с.</w:t>
      </w:r>
    </w:p>
    <w:p w:rsidR="00E00C22" w:rsidRPr="00E00C22" w:rsidRDefault="00E00C22" w:rsidP="00951D4E">
      <w:pPr>
        <w:widowControl/>
        <w:numPr>
          <w:ilvl w:val="0"/>
          <w:numId w:val="15"/>
        </w:numPr>
        <w:suppressLineNumbers/>
        <w:adjustRightInd/>
        <w:spacing w:line="276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Бухгалтерський облік в торгівлі та ресторанному господарстві [текст] : навч. посіб. / Г. В. Блакита, І. О. Гладій, О. М. Дзюба, О. Т. Бровко – К. : «Центр учбової літератури», 2014. – 288 с.</w:t>
      </w:r>
    </w:p>
    <w:p w:rsidR="00E00C22" w:rsidRPr="00E00C22" w:rsidRDefault="00E00C22" w:rsidP="00951D4E">
      <w:pPr>
        <w:widowControl/>
        <w:numPr>
          <w:ilvl w:val="0"/>
          <w:numId w:val="15"/>
        </w:numPr>
        <w:suppressLineNumbers/>
        <w:adjustRightInd/>
        <w:spacing w:line="276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Бухгалтерський облік на сільськогосподарських підприємствах: підручник / М.Ф. Огійчук, В.Я. Плаксієнко, Л.Г. Панченко та ін.; За ред. М.Ф. Огійчука. – Вид. 4-те, перероб. і доповн. – К. : Алерта, 2007. – 984 с. </w:t>
      </w:r>
    </w:p>
    <w:p w:rsidR="00E00C22" w:rsidRPr="00E00C22" w:rsidRDefault="00E00C22" w:rsidP="00951D4E">
      <w:pPr>
        <w:widowControl/>
        <w:numPr>
          <w:ilvl w:val="0"/>
          <w:numId w:val="15"/>
        </w:numPr>
        <w:suppressLineNumbers/>
        <w:adjustRightInd/>
        <w:spacing w:line="276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Бухгалтерський облік торгівлі та ресторанному господарстві: навчальний посібник / за ред. Нападовської Л.В. - К.: КНТЕУ, 2012. – 320 с.</w:t>
      </w:r>
    </w:p>
    <w:p w:rsidR="00E00C22" w:rsidRPr="00E00C22" w:rsidRDefault="00E00C22" w:rsidP="00951D4E">
      <w:pPr>
        <w:widowControl/>
        <w:numPr>
          <w:ilvl w:val="0"/>
          <w:numId w:val="15"/>
        </w:numPr>
        <w:suppressLineNumbers/>
        <w:adjustRightInd/>
        <w:spacing w:line="276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Бухгалтерський облік у сільському господарстві в первинних документах і проводках / М.Ф. Огійчук (ред.), В.М. Пархоменко (ред.). – Х. : Фактор, 2008. – 464</w:t>
      </w:r>
      <w:r w:rsidR="007D1119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c.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>Гура Н.О. Облік видів економічної діяльності: Навч. посібник. - К.: Знання, 2004. - 541 с.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Fonts w:eastAsiaTheme="minorHAnsi"/>
          <w:lang w:eastAsia="en-US"/>
        </w:rPr>
        <w:t>Даньків Й.Я. Бухгалтерський облік у галузях економіки. Навч. посібник / Й.Я. Даньків, М.Р. Лучко, М.Я. Остап’юк. - К. : Знання, 2005. - 229 с.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0C22">
        <w:rPr>
          <w:rFonts w:eastAsia="TimesNewRoman"/>
          <w:lang w:eastAsia="en-US"/>
        </w:rPr>
        <w:t>Джаман М. О. Розвиток туристичних послуг в Україні /М.О. Джаман, Т.О. Гусаковська // Науковий вісник ПУЕТ. Серія «Економічні науки». – 2011. – № 5 (50). – С. 20-23.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>Лень В.С. Бухгалтерський облік у галузях економіки: Навч. посібник / В.С. Лень, В.В. Гливенко. - К. : Знання-Прес, 2005. — 491 с.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</w:pPr>
      <w:r w:rsidRPr="00E00C22">
        <w:t xml:space="preserve">Свідерський Є. І. Бухгалтерський облік у галузях економіки: Навч. посібник. - К.: КНЕУ, 2004. - 233 с. 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Fonts w:eastAsiaTheme="minorHAnsi"/>
          <w:lang w:eastAsia="en-US"/>
        </w:rPr>
        <w:lastRenderedPageBreak/>
        <w:t xml:space="preserve">Бухгалтерський облік за видами економічної діяльності. Чернікова І.Б., Дергільова Г.С., Нестеренко І.С. – Х.: Видавництво «Форт», 2015. – 200 с. 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Style w:val="af4"/>
          <w:b w:val="0"/>
          <w:iCs/>
          <w:shd w:val="clear" w:color="auto" w:fill="FFFFFF"/>
        </w:rPr>
        <w:t>Бухгалтерський облік у галузях економіки</w:t>
      </w:r>
      <w:r w:rsidRPr="00C41C81">
        <w:rPr>
          <w:iCs/>
          <w:shd w:val="clear" w:color="auto" w:fill="FFFFFF"/>
        </w:rPr>
        <w:t>:</w:t>
      </w:r>
      <w:r w:rsidRPr="00E00C22">
        <w:rPr>
          <w:iCs/>
          <w:shd w:val="clear" w:color="auto" w:fill="FFFFFF"/>
        </w:rPr>
        <w:t xml:space="preserve"> Підруч. для студ. вищ. навч. закл. / В. Б. Захожай, М. Ф. Базась, М. М. Матюха, В. М. Базась; За ред. В. Б. Захожая, М. Ф. Базася. - К.: МАУП, 2005. — 968 с.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</w:pPr>
      <w:r w:rsidRPr="00E00C22">
        <w:rPr>
          <w:rFonts w:eastAsia="TimesNewRoman"/>
          <w:lang w:eastAsia="en-US"/>
        </w:rPr>
        <w:t>Оподаткування суб’єктів господарювання: навч. посіб. / [В. П. Хомутенко, І. С. Луценко, А.В. Хомутенко, О. Г. Волкова]; за заг. ред. В.П. Хомутенко. – Одеса: «ВМВ», 2014. – 418с.</w:t>
      </w:r>
    </w:p>
    <w:p w:rsidR="00703D81" w:rsidRPr="00E00C22" w:rsidRDefault="00703D81" w:rsidP="00703D81">
      <w:pPr>
        <w:pStyle w:val="aa"/>
        <w:jc w:val="center"/>
        <w:rPr>
          <w:b/>
          <w:szCs w:val="28"/>
        </w:rPr>
      </w:pPr>
    </w:p>
    <w:p w:rsidR="00703D81" w:rsidRPr="00E00C22" w:rsidRDefault="00957726" w:rsidP="00703D81">
      <w:pPr>
        <w:pStyle w:val="aa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7.3. </w:t>
      </w:r>
      <w:r w:rsidR="00703D81" w:rsidRPr="00E00C22">
        <w:rPr>
          <w:b/>
          <w:caps/>
          <w:szCs w:val="28"/>
        </w:rPr>
        <w:t>«Стратегічний управлінський облік»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ind w:left="348"/>
        <w:jc w:val="both"/>
      </w:pPr>
      <w:r w:rsidRPr="00E00C22">
        <w:t xml:space="preserve">Закон України «Про бухгалтерський облік та фінансову звітність в Україні» від 16.07.99 р. № 996 XIV. 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8"/>
          <w:lang w:val="uk-UA"/>
        </w:rPr>
      </w:pPr>
      <w:r w:rsidRPr="00E00C22">
        <w:rPr>
          <w:sz w:val="24"/>
          <w:szCs w:val="28"/>
          <w:lang w:val="uk-UA"/>
        </w:rPr>
        <w:t>Податк</w:t>
      </w:r>
      <w:r w:rsidR="007D1119">
        <w:rPr>
          <w:sz w:val="24"/>
          <w:szCs w:val="28"/>
          <w:lang w:val="uk-UA"/>
        </w:rPr>
        <w:t>овий кодекс України від 2.12.</w:t>
      </w:r>
      <w:r w:rsidRPr="00E00C22">
        <w:rPr>
          <w:sz w:val="24"/>
          <w:szCs w:val="28"/>
          <w:lang w:val="uk-UA"/>
        </w:rPr>
        <w:t xml:space="preserve"> 2010 року № 2755-VI. </w:t>
      </w:r>
    </w:p>
    <w:p w:rsidR="007D1119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7D1119">
        <w:rPr>
          <w:sz w:val="24"/>
          <w:szCs w:val="24"/>
          <w:lang w:val="uk-UA"/>
        </w:rPr>
        <w:t>Національне положення (стандарт) бухгалтерського обліку 1 «Загальні вимоги до складання фінансової звітності, затверджене Наказом Міністерства фінансів України №73 від 7.02.2013 р</w:t>
      </w:r>
      <w:r w:rsidR="007D1119">
        <w:rPr>
          <w:sz w:val="24"/>
          <w:szCs w:val="24"/>
          <w:lang w:val="uk-UA"/>
        </w:rPr>
        <w:t>.</w:t>
      </w:r>
    </w:p>
    <w:p w:rsidR="00242F98" w:rsidRPr="007D1119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7D1119">
        <w:rPr>
          <w:sz w:val="24"/>
          <w:szCs w:val="24"/>
          <w:lang w:val="uk-UA"/>
        </w:rPr>
        <w:t xml:space="preserve">Інструкція про застосування Плану рахунків бухгалтерського обліку активів, капіталу, зобов’язань і господарських операцій підприємств і організацій: Наказ Міністерства фінансів України від 30.11.1999 №291. 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Методичні рекомендації з формування собівартості продукції</w:t>
      </w:r>
      <w:r w:rsidR="007D1119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(робіт, послуг) в промисловості, затв. наказом ПП України №373 від 09.07.2007р.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Положення (стандарт) бухгалтерського обліку 16 «Витрати» затверджене наказом Міністерства фінансів України від 31 грудня 1999 р. №</w:t>
      </w:r>
      <w:r w:rsidR="00C41C81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 xml:space="preserve">318.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ind w:left="348"/>
        <w:jc w:val="both"/>
      </w:pPr>
      <w:r w:rsidRPr="00E00C22">
        <w:t>Положення (стандарт) бухгалтерського обліку 15 «Доходи», затверджено наказом МФ України від 29. 11. 1999 р. № 290.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Ансофф И. Новая корпоративная стратегия</w:t>
      </w:r>
      <w:r w:rsidR="002253BA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Пер. с англ./ Под.ред Ю.И.</w:t>
      </w:r>
      <w:r w:rsidR="002253BA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Каптуревского. – СПб: Издательство «Питер», 1999. – 416 с.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rPr>
          <w:rFonts w:eastAsia="TimesNewRoman,Italic"/>
          <w:iCs/>
          <w:lang w:eastAsia="en-US"/>
        </w:rPr>
      </w:pPr>
      <w:r w:rsidRPr="00E00C22">
        <w:rPr>
          <w:rFonts w:eastAsia="TimesNewRoman,Italic"/>
          <w:iCs/>
          <w:lang w:eastAsia="en-US"/>
        </w:rPr>
        <w:t xml:space="preserve">Аткинсон Э.А. Управленческий учет / Э.А. Аткинсон, Р.Д. Банкер, Р.С. Каплан, М.С. Янг; пер. с англ. А.Д. Рахубовского, Д.А. Рахубовской; под. ред. А.Д. Рахубовского. – [ 3-е изд.]. – М.: Вильямс, 2003. – 878 с. 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Болдуєв М.В. та ін. Організація стратегічного обліку витрат діяльності промислового підприємства: монографія / М.В. Болдуєв та ін. – Запоріжжя: Класичний приватний університет, 2010. – 162 с.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 w:eastAsia="uk-UA"/>
        </w:rPr>
        <w:t>Вахрушина М.А. Стратегічний управлінський облік : повний курс МВА / М.А. Вахрушина, М.И. Сидорова, Л.И. Борисова. – М. : Рид Групп, 2011.</w:t>
      </w:r>
      <w:r w:rsidR="00C41C81">
        <w:rPr>
          <w:sz w:val="24"/>
          <w:szCs w:val="24"/>
          <w:lang w:val="uk-UA" w:eastAsia="uk-UA"/>
        </w:rPr>
        <w:t xml:space="preserve"> </w:t>
      </w:r>
      <w:r w:rsidRPr="00E00C22">
        <w:rPr>
          <w:sz w:val="24"/>
          <w:szCs w:val="24"/>
          <w:lang w:val="uk-UA" w:eastAsia="uk-UA"/>
        </w:rPr>
        <w:t xml:space="preserve">– 192 с. 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 w:eastAsia="uk-UA"/>
        </w:rPr>
        <w:t>Вахрушина М.А. Управлінський аналіз: питання теорії, практика ведення: [монографія] / M. А. Вахрушина, Л.Б. Самарі</w:t>
      </w:r>
      <w:r w:rsidR="00C41C81">
        <w:rPr>
          <w:sz w:val="24"/>
          <w:szCs w:val="24"/>
          <w:lang w:val="uk-UA" w:eastAsia="uk-UA"/>
        </w:rPr>
        <w:t>на . – М. :  ИНФРА – М., 2011. -</w:t>
      </w:r>
      <w:r w:rsidRPr="00E00C22">
        <w:rPr>
          <w:sz w:val="24"/>
          <w:szCs w:val="24"/>
          <w:lang w:val="uk-UA" w:eastAsia="uk-UA"/>
        </w:rPr>
        <w:t xml:space="preserve"> 144 с.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tabs>
          <w:tab w:val="left" w:pos="540"/>
        </w:tabs>
        <w:ind w:left="348"/>
        <w:jc w:val="both"/>
      </w:pPr>
      <w:r w:rsidRPr="00E00C22">
        <w:t xml:space="preserve">Вайс А. Краткое руководство по конкурентной разведке: как собирать и использовать информацию о конкурентах [Электронный ресурс]. – Пер. с англ. Е.Л. Ющука. – Режим доступа: </w:t>
      </w:r>
      <w:hyperlink r:id="rId14" w:history="1">
        <w:r w:rsidRPr="00E00C22">
          <w:rPr>
            <w:rStyle w:val="ad"/>
            <w:color w:val="auto"/>
            <w:u w:val="none"/>
          </w:rPr>
          <w:t>http://ci-razvedka.narod.ru</w:t>
        </w:r>
      </w:hyperlink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Друри К. Управленческий и производственный учет = Management and Cost Accounting: учеб. для студентов </w:t>
      </w:r>
      <w:r w:rsidR="00C41C81">
        <w:rPr>
          <w:sz w:val="24"/>
          <w:szCs w:val="24"/>
          <w:lang w:val="uk-UA"/>
        </w:rPr>
        <w:t>вузов, обуч. по спец. (080109) «Бух. учет, анализ и аудит»</w:t>
      </w:r>
      <w:r w:rsidRPr="00E00C22">
        <w:rPr>
          <w:sz w:val="24"/>
          <w:szCs w:val="24"/>
          <w:lang w:val="uk-UA"/>
        </w:rPr>
        <w:t xml:space="preserve"> : пер. с англ./ К. Друри. - 6-е изд.. - Москва: ЮНИТИ, 2010. - 1423 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Ивашкевич В.Б.Бухгалтерский управленческий учет: ученик для вузов/ В.Б.Ивашкевич− М.:Экономист, 2004. </w:t>
      </w:r>
      <w:r w:rsidR="00C41C81">
        <w:rPr>
          <w:rFonts w:eastAsiaTheme="minorHAnsi"/>
          <w:lang w:eastAsia="en-US"/>
        </w:rPr>
        <w:t>–</w:t>
      </w:r>
      <w:r w:rsidRPr="00E00C22">
        <w:rPr>
          <w:rFonts w:eastAsiaTheme="minorHAnsi"/>
          <w:lang w:eastAsia="en-US"/>
        </w:rPr>
        <w:t xml:space="preserve"> 638</w:t>
      </w:r>
      <w:r w:rsidR="00C41C81">
        <w:rPr>
          <w:rFonts w:eastAsiaTheme="minorHAnsi"/>
          <w:lang w:eastAsia="en-US"/>
        </w:rPr>
        <w:t xml:space="preserve"> </w:t>
      </w:r>
      <w:r w:rsidRPr="00E00C22">
        <w:rPr>
          <w:rFonts w:eastAsiaTheme="minorHAnsi"/>
          <w:lang w:eastAsia="en-US"/>
        </w:rPr>
        <w:t xml:space="preserve">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Илышева Н.. Стратегический управленческий учет для бизнеса /Н. Илышева, А. Караваева, А. Быстрова. − М.:Инфра, 2013. </w:t>
      </w:r>
      <w:r w:rsidR="00C41C81">
        <w:rPr>
          <w:rFonts w:eastAsiaTheme="minorHAnsi"/>
          <w:lang w:eastAsia="en-US"/>
        </w:rPr>
        <w:t>–</w:t>
      </w:r>
      <w:r w:rsidRPr="00E00C22">
        <w:rPr>
          <w:rFonts w:eastAsiaTheme="minorHAnsi"/>
          <w:lang w:eastAsia="en-US"/>
        </w:rPr>
        <w:t xml:space="preserve"> 336</w:t>
      </w:r>
      <w:r w:rsidR="00C41C81">
        <w:rPr>
          <w:rFonts w:eastAsiaTheme="minorHAnsi"/>
          <w:lang w:eastAsia="en-US"/>
        </w:rPr>
        <w:t xml:space="preserve"> </w:t>
      </w:r>
      <w:r w:rsidRPr="00E00C22">
        <w:rPr>
          <w:rFonts w:eastAsiaTheme="minorHAnsi"/>
          <w:lang w:eastAsia="en-US"/>
        </w:rPr>
        <w:t xml:space="preserve">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rPr>
          <w:bCs/>
        </w:rPr>
        <w:t>Кім Л.І. Стратегічний управлінський облік</w:t>
      </w:r>
      <w:r w:rsidRPr="00E00C22">
        <w:t>: [монографія] / Л.І. Кім. - М.: НИЦ ИНФРА-М, 2014. - 202 с.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t>Керимов, В. Э. Бухгалтерский управленческий учет [Электронный ресурс]: Учебник / В. Э. Керимов. - 8-е изд., изм. и доп. - М. : Издательско-торговая корпорация «Дашков и Ко», 2012. - 484 с</w:t>
      </w:r>
      <w:r w:rsidR="00C41C81">
        <w:t>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lastRenderedPageBreak/>
        <w:t>Криштопа І.І. Стратегічний облік об’єднаного бізнесу: методологія, моделювання, організація: монографія. / І.І.Криштопа. − Кривий Ріг: Видавець ФО − П Чернявський Д.О., 2016. − 464с.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Каплан Роберт С., Нортон Дейвид П. Сбалансированная система показателей. От стратегии к действию. – 2-е изд., испр. и доп.: Пер. с англ. – М.: ЗАО «Олимп-Бизнес», 2003. – 320 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Лесняк В.В.Стратегический упрвленческий учт на промышленных предприятиях: концептуальный поход, моделирование и организиция. / В.В.Лесняк − Ростов-на-Дону: РГСУ, 2005. − 195с.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Маняева В.А. Стратегический управленческий учет расходов организации: вопросы теории и практики / В.А. Маняева. – Самара: Изд-во самарського гос университете, 2009. – 150 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t>Назарова В.Л. Стратегический управленческий учет и бюджетирование // Россия и Европа : связь культуры и экономики : материалы VIII междунар. науч.-практ. конф. / отв. ред. Н.В. Уварина. – Прага, 2014. – С. 283-285.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Николаева О.Е. Стратегический управленческий учет. / О.Е.Николаєва, О.В.Алексеева − М: Изд-во ЛКИ, 2008. − 304с.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Шайкан А.В. Бухгалтерський облік у прийнятті управлінських стратегічних рішень: монографія /А.В.Шайкан. − КНЕУ, 2009, − 303с.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t>Шевчук В. Стратегічний управлінський облік: навч.пос. [для студ.вищих навч. закл.] / В. Шевчук; за ред.. О.М. Ковалюка.  – К: Алерта, 2009. – 176 с.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t>Шевців Л.Ю. Логістичні витрати підприємства : формування та оцінювання : [монографія] / Л.Ю. Шевців, І. Петецький. – Львів : Видавництво Львівської політехніки, 2011. – 244 с.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t>Шанк Дж., Говиндараджан В. Стратегическое управление затратами / Пер. с англ. – СПб.: ЗАО «Бизнес Микро», 1999. – 288 с.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t>Уорд К. Стратегический управленческий учет</w:t>
      </w:r>
      <w:r w:rsidR="00C41C81">
        <w:t xml:space="preserve"> </w:t>
      </w:r>
      <w:r w:rsidRPr="00E00C22">
        <w:t xml:space="preserve">: Пер. с англ. – М.:ЗАО «Олимп – Бизнес», 2002. – 448 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Бухгалтерский управленческий учет [Электронный ресурс] : учебное пособие. — Электрон. дан. — М. : КноРус, 2015. — 269 с. — Режим доступа: </w:t>
      </w:r>
      <w:hyperlink r:id="rId15" w:history="1">
        <w:r w:rsidRPr="00E00C22">
          <w:rPr>
            <w:rStyle w:val="ad"/>
            <w:rFonts w:eastAsiaTheme="minorHAnsi"/>
            <w:color w:val="auto"/>
            <w:u w:val="none"/>
            <w:lang w:eastAsia="en-US"/>
          </w:rPr>
          <w:t>http://e.lanbook.com</w:t>
        </w:r>
      </w:hyperlink>
      <w:r w:rsidRPr="00E00C22">
        <w:rPr>
          <w:rFonts w:eastAsiaTheme="minorHAnsi"/>
          <w:lang w:eastAsia="en-US"/>
        </w:rPr>
        <w:t>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  <w:rPr>
          <w:rStyle w:val="ad"/>
          <w:color w:val="auto"/>
          <w:u w:val="none"/>
        </w:rPr>
      </w:pPr>
      <w:r w:rsidRPr="00E00C22">
        <w:t>Стратегический управленческий учет для бизнеса [Электронный ресурс]: учебник / Л.В.Юрьева, Н.Н.Илышева, А.В.</w:t>
      </w:r>
      <w:r w:rsidR="00C41C81">
        <w:t xml:space="preserve"> </w:t>
      </w:r>
      <w:r w:rsidRPr="00E00C22">
        <w:t>Караваева, Быстрова А.Н. - М.:</w:t>
      </w:r>
      <w:r w:rsidR="00C41C81">
        <w:t xml:space="preserve"> </w:t>
      </w:r>
      <w:r w:rsidRPr="00E00C22">
        <w:t>НИЦ ИНФРА-М, 2013. - 336с. - Режим доступа</w:t>
      </w:r>
      <w:r w:rsidR="00C41C81">
        <w:t xml:space="preserve"> </w:t>
      </w:r>
      <w:r w:rsidRPr="00E00C22">
        <w:t xml:space="preserve">: </w:t>
      </w:r>
      <w:hyperlink r:id="rId16" w:history="1">
        <w:r w:rsidRPr="00E00C22">
          <w:rPr>
            <w:rStyle w:val="ad"/>
            <w:color w:val="auto"/>
            <w:u w:val="none"/>
          </w:rPr>
          <w:t>http://znanium.com/catalog.php?bookinfo=342102/</w:t>
        </w:r>
      </w:hyperlink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Райан Б. Стратегический учет для руководителей / Пер. с англ. под ред. В.А. Микрюкова. – М.: Аудит, ЮНИТИ., 1998. – 616 с. </w:t>
      </w:r>
    </w:p>
    <w:p w:rsidR="00242F98" w:rsidRPr="00E00C22" w:rsidRDefault="00242F98" w:rsidP="0091490E">
      <w:pPr>
        <w:jc w:val="center"/>
        <w:rPr>
          <w:lang w:val="uk-UA"/>
        </w:rPr>
      </w:pPr>
    </w:p>
    <w:p w:rsidR="00242F98" w:rsidRPr="00E00C22" w:rsidRDefault="00B428AE" w:rsidP="00242F9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7.4.</w:t>
      </w:r>
      <w:r w:rsidRPr="00E00C22">
        <w:rPr>
          <w:b/>
          <w:sz w:val="24"/>
          <w:lang w:val="uk-UA"/>
        </w:rPr>
        <w:t xml:space="preserve"> «ОРГАНІЗАЦІЯ І МЕТОДИКА АУДИТУ»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shd w:val="clear" w:color="auto" w:fill="FFFFFF"/>
        <w:autoSpaceDE w:val="0"/>
        <w:autoSpaceDN w:val="0"/>
        <w:ind w:left="360"/>
      </w:pPr>
      <w:r w:rsidRPr="004107E2">
        <w:t>Конституція України від 28.06.1996 № 254к/96-ВР.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shd w:val="clear" w:color="auto" w:fill="FFFFFF"/>
        <w:autoSpaceDE w:val="0"/>
        <w:autoSpaceDN w:val="0"/>
        <w:ind w:left="360"/>
      </w:pPr>
      <w:r w:rsidRPr="004107E2">
        <w:t>Господарський кодекс України від 16.01.2003 № 436-1V.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shd w:val="clear" w:color="auto" w:fill="FFFFFF"/>
        <w:autoSpaceDE w:val="0"/>
        <w:autoSpaceDN w:val="0"/>
        <w:ind w:left="360"/>
      </w:pPr>
      <w:r w:rsidRPr="004107E2">
        <w:t>Податковий кодекс України від 02.12.2010 р. № 2755-VI.</w:t>
      </w:r>
    </w:p>
    <w:p w:rsidR="00242F98" w:rsidRPr="004107E2" w:rsidRDefault="007D1119" w:rsidP="00951D4E">
      <w:pPr>
        <w:pStyle w:val="aa"/>
        <w:numPr>
          <w:ilvl w:val="0"/>
          <w:numId w:val="30"/>
        </w:numPr>
        <w:shd w:val="clear" w:color="auto" w:fill="FFFFFF"/>
        <w:autoSpaceDE w:val="0"/>
        <w:autoSpaceDN w:val="0"/>
        <w:ind w:left="360"/>
        <w:rPr>
          <w:color w:val="000000"/>
        </w:rPr>
      </w:pPr>
      <w:r w:rsidRPr="004107E2">
        <w:t>Закон України  «Про аудиторську діяльність»</w:t>
      </w:r>
      <w:r w:rsidR="00242F98" w:rsidRPr="004107E2">
        <w:t xml:space="preserve"> від 22 квіт</w:t>
      </w:r>
      <w:r w:rsidR="00242F98" w:rsidRPr="004107E2">
        <w:softHyphen/>
      </w:r>
      <w:r w:rsidR="00242F98" w:rsidRPr="004107E2">
        <w:softHyphen/>
        <w:t>ня 1993 р.</w:t>
      </w:r>
      <w:r w:rsidR="00242F98" w:rsidRPr="004107E2">
        <w:rPr>
          <w:color w:val="000000"/>
        </w:rPr>
        <w:t xml:space="preserve"> № </w:t>
      </w:r>
      <w:r w:rsidR="00242F98" w:rsidRPr="004107E2">
        <w:t>3125 – XII.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Міжнародні стандарти контролю якості, аудиту, огляду, іншого надання впевненості та супутніх послуг. – К.: Міжнародна федерація бухгалтерів Аудиторська палата України, 2016.</w:t>
      </w:r>
      <w:r w:rsidR="00C41C81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– 842</w:t>
      </w:r>
      <w:r w:rsidR="007D1119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af0"/>
        <w:numPr>
          <w:ilvl w:val="0"/>
          <w:numId w:val="30"/>
        </w:numPr>
        <w:tabs>
          <w:tab w:val="left" w:pos="1080"/>
        </w:tabs>
        <w:ind w:left="360"/>
        <w:jc w:val="both"/>
        <w:rPr>
          <w:lang w:val="uk-UA"/>
        </w:rPr>
      </w:pPr>
      <w:r w:rsidRPr="00E00C22">
        <w:rPr>
          <w:lang w:val="uk-UA"/>
        </w:rPr>
        <w:t xml:space="preserve">Положення з національної практики контролю </w:t>
      </w:r>
      <w:r w:rsidR="007D1119">
        <w:rPr>
          <w:lang w:val="uk-UA"/>
        </w:rPr>
        <w:t>якості 1 «</w:t>
      </w:r>
      <w:r w:rsidRPr="00E00C22">
        <w:rPr>
          <w:lang w:val="uk-UA"/>
        </w:rPr>
        <w:t>Організація аудиторськими фірмами та аудиторами системи конт</w:t>
      </w:r>
      <w:r w:rsidR="007D1119">
        <w:rPr>
          <w:lang w:val="uk-UA"/>
        </w:rPr>
        <w:t>ролю якості аудиторських послуг»</w:t>
      </w:r>
      <w:r w:rsidRPr="00E00C22">
        <w:rPr>
          <w:lang w:val="uk-UA"/>
        </w:rPr>
        <w:t xml:space="preserve"> (ПНПКЯ 1) затверджене рішенням АПУ від 27.09.2007 №184/4 зі змінами згідно рішення АПУ 30.06.2011 №232/9. 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tabs>
          <w:tab w:val="left" w:pos="1080"/>
        </w:tabs>
        <w:ind w:left="360"/>
      </w:pPr>
      <w:r w:rsidRPr="004107E2">
        <w:t xml:space="preserve">Інструкція щодо складання звітності за формою № 1 – аудит (річна) «Звіт аудиторської фірми (аудитора) про надані послуги», затвердженою рішенням АПУ від 28.01.2010 р. № 210/12 (зі змінами, внесеними рішеннями АПУ від 23.12.2010 № 224/8 та від 02.10.2012 р. № 258/3).    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tabs>
          <w:tab w:val="left" w:pos="1080"/>
        </w:tabs>
        <w:ind w:left="360"/>
      </w:pPr>
      <w:r w:rsidRPr="004107E2">
        <w:lastRenderedPageBreak/>
        <w:t>Національне положення (стан</w:t>
      </w:r>
      <w:r w:rsidR="007D1119" w:rsidRPr="004107E2">
        <w:t>дарт) бухгалтерського обліку 1 «</w:t>
      </w:r>
      <w:r w:rsidRPr="004107E2">
        <w:t>Загальні</w:t>
      </w:r>
      <w:r w:rsidR="007D1119" w:rsidRPr="004107E2">
        <w:t xml:space="preserve"> вимоги до фінансової звітності»</w:t>
      </w:r>
      <w:r w:rsidRPr="004107E2">
        <w:t>. Затверджено наказом МФУ від 07.12.2013 р. № 73.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suppressAutoHyphens/>
        <w:autoSpaceDE w:val="0"/>
        <w:autoSpaceDN w:val="0"/>
        <w:ind w:left="360"/>
        <w:rPr>
          <w:rFonts w:eastAsia="Calibri"/>
          <w:color w:val="000000"/>
        </w:rPr>
      </w:pPr>
      <w:r w:rsidRPr="004107E2">
        <w:t>Інструкція про застосування Плану рахунків бухгалтерського обліку активів, капіталу, зобов’язань і господарських операцій підприємств і організацій. Затверджена наказом МФУ від 30.11.1999 р. № 291.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suppressAutoHyphens/>
        <w:autoSpaceDE w:val="0"/>
        <w:autoSpaceDN w:val="0"/>
        <w:ind w:left="360"/>
        <w:rPr>
          <w:color w:val="000000"/>
        </w:rPr>
      </w:pPr>
      <w:r w:rsidRPr="004107E2">
        <w:t xml:space="preserve">Методичні рекомендації щодо облікової політики підприємства. Затверджено наказом МФУ від 27.06.2013 р. </w:t>
      </w:r>
      <w:hyperlink r:id="rId17" w:tgtFrame="_blank" w:history="1">
        <w:r w:rsidRPr="004107E2">
          <w:rPr>
            <w:rStyle w:val="ad"/>
            <w:color w:val="auto"/>
            <w:u w:val="none"/>
          </w:rPr>
          <w:t>№ 635</w:t>
        </w:r>
      </w:hyperlink>
      <w:r w:rsidRPr="004107E2">
        <w:t>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Адамс Р. Основи аудита. / Р.</w:t>
      </w:r>
      <w:r w:rsidR="007D1119">
        <w:rPr>
          <w:sz w:val="24"/>
          <w:szCs w:val="24"/>
          <w:lang w:val="uk-UA"/>
        </w:rPr>
        <w:t xml:space="preserve"> Адамс -М.</w:t>
      </w:r>
      <w:r w:rsidRPr="00E00C22">
        <w:rPr>
          <w:sz w:val="24"/>
          <w:szCs w:val="24"/>
          <w:lang w:val="uk-UA"/>
        </w:rPr>
        <w:t>;</w:t>
      </w:r>
      <w:r w:rsidR="007D1119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Аудит, ЮНИТИ, 1995. –</w:t>
      </w:r>
      <w:r w:rsidR="007D1119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766</w:t>
      </w:r>
      <w:r w:rsidR="007D1119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33"/>
        <w:numPr>
          <w:ilvl w:val="0"/>
          <w:numId w:val="30"/>
        </w:numPr>
        <w:shd w:val="clear" w:color="auto" w:fill="auto"/>
        <w:spacing w:after="0" w:line="240" w:lineRule="auto"/>
        <w:ind w:left="360"/>
        <w:jc w:val="left"/>
        <w:rPr>
          <w:sz w:val="24"/>
          <w:szCs w:val="24"/>
          <w:lang w:val="uk-UA"/>
        </w:rPr>
      </w:pPr>
      <w:r w:rsidRPr="00E00C22">
        <w:rPr>
          <w:rStyle w:val="af1"/>
          <w:b w:val="0"/>
          <w:sz w:val="24"/>
          <w:szCs w:val="24"/>
          <w:lang w:val="uk-UA"/>
        </w:rPr>
        <w:t>Андренко О. А.</w:t>
      </w:r>
      <w:r w:rsidR="007D1119">
        <w:rPr>
          <w:sz w:val="24"/>
          <w:szCs w:val="24"/>
          <w:lang w:val="uk-UA"/>
        </w:rPr>
        <w:t xml:space="preserve"> Конспект лекцій з дисципліни «Організація і методика</w:t>
      </w:r>
      <w:r w:rsidR="007D1119">
        <w:rPr>
          <w:sz w:val="24"/>
          <w:szCs w:val="24"/>
          <w:lang w:val="uk-UA"/>
        </w:rPr>
        <w:br/>
        <w:t>аудиту»</w:t>
      </w:r>
      <w:r w:rsidRPr="00E00C22">
        <w:rPr>
          <w:sz w:val="24"/>
          <w:szCs w:val="24"/>
          <w:lang w:val="uk-UA"/>
        </w:rPr>
        <w:t xml:space="preserve"> (для студентів 5 курсу заочної форми</w:t>
      </w:r>
      <w:r w:rsidR="007D1119">
        <w:rPr>
          <w:sz w:val="24"/>
          <w:szCs w:val="24"/>
          <w:lang w:val="uk-UA"/>
        </w:rPr>
        <w:t xml:space="preserve"> навчання, галузь знань - 0305</w:t>
      </w:r>
      <w:r w:rsidR="007D1119">
        <w:rPr>
          <w:sz w:val="24"/>
          <w:szCs w:val="24"/>
          <w:lang w:val="uk-UA"/>
        </w:rPr>
        <w:br/>
        <w:t>«</w:t>
      </w:r>
      <w:r w:rsidRPr="00E00C22">
        <w:rPr>
          <w:sz w:val="24"/>
          <w:szCs w:val="24"/>
          <w:lang w:val="uk-UA"/>
        </w:rPr>
        <w:t>Е</w:t>
      </w:r>
      <w:r w:rsidR="007D1119">
        <w:rPr>
          <w:sz w:val="24"/>
          <w:szCs w:val="24"/>
          <w:lang w:val="uk-UA"/>
        </w:rPr>
        <w:t>кономіка та підприємництво» напряму підготовки 6.030509 «Облік і аудит»</w:t>
      </w:r>
      <w:r w:rsidRPr="00E00C22">
        <w:rPr>
          <w:sz w:val="24"/>
          <w:szCs w:val="24"/>
          <w:lang w:val="uk-UA"/>
        </w:rPr>
        <w:t>)</w:t>
      </w:r>
      <w:r w:rsidRPr="00E00C22">
        <w:rPr>
          <w:sz w:val="24"/>
          <w:szCs w:val="24"/>
          <w:lang w:val="uk-UA"/>
        </w:rPr>
        <w:br/>
        <w:t>/ О. А. Андренко; Харк. нац. акад. міськ. госп-ва. - Х.: ХНАМГ, 2012. - 35 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Андреев В.Д. Практич</w:t>
      </w:r>
      <w:r w:rsidR="004107E2">
        <w:rPr>
          <w:sz w:val="24"/>
          <w:szCs w:val="24"/>
          <w:lang w:val="uk-UA"/>
        </w:rPr>
        <w:t>еский аудит./ В.Д. Андреев – М.; «Економика «</w:t>
      </w:r>
      <w:r w:rsidRPr="00E00C22">
        <w:rPr>
          <w:sz w:val="24"/>
          <w:szCs w:val="24"/>
          <w:lang w:val="uk-UA"/>
        </w:rPr>
        <w:t>, 1994. –204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Аренс Е.А. Аудит./ Аренс Е.А., Лоббек Дж.</w:t>
      </w:r>
      <w:r w:rsidR="004107E2">
        <w:rPr>
          <w:sz w:val="24"/>
          <w:szCs w:val="24"/>
          <w:lang w:val="uk-UA"/>
        </w:rPr>
        <w:t xml:space="preserve"> К. - М.</w:t>
      </w:r>
      <w:r w:rsidRPr="00E00C22">
        <w:rPr>
          <w:sz w:val="24"/>
          <w:szCs w:val="24"/>
          <w:lang w:val="uk-UA"/>
        </w:rPr>
        <w:t>; Финанси и статисти</w:t>
      </w:r>
      <w:r w:rsidRPr="00E00C22">
        <w:rPr>
          <w:sz w:val="24"/>
          <w:szCs w:val="24"/>
          <w:lang w:val="uk-UA"/>
        </w:rPr>
        <w:softHyphen/>
        <w:t>ка,    1995. –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560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jc w:val="left"/>
        <w:rPr>
          <w:rStyle w:val="st"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Атамас П.Й. Бухгалтерський облік у галузях економіки: [навчальний посібник] / П.Й. Атамас. – </w:t>
      </w:r>
      <w:r w:rsidRPr="00E00C22">
        <w:rPr>
          <w:rStyle w:val="st"/>
          <w:sz w:val="24"/>
          <w:szCs w:val="24"/>
          <w:lang w:val="uk-UA"/>
        </w:rPr>
        <w:t>К.: Центр учбової літератури, 2010. – 392 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Білуха М.Т. Курс аудиту: [підручник]./ М.Т. Білуха – К. ; Вища школа, 2000. –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769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Бутинець Ф.Ф. Аудит: [підручник для студентів спеціальності Облік і аудит]./ Ф.Ф. Бутинець  – Житомир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ПП „Рута”, 2006. – 478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33"/>
        <w:numPr>
          <w:ilvl w:val="0"/>
          <w:numId w:val="30"/>
        </w:numPr>
        <w:shd w:val="clear" w:color="auto" w:fill="auto"/>
        <w:tabs>
          <w:tab w:val="left" w:pos="746"/>
        </w:tabs>
        <w:spacing w:after="0" w:line="240" w:lineRule="auto"/>
        <w:ind w:left="36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Гордієнко Н.І. Аудит, організація і методика: [навч. посіб.] /. Гордієнко Н.І., Харламова О.В., Карпенко М.Ю.  - Х.: ХНАМГ, 2007.- 486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ind w:left="360"/>
      </w:pPr>
      <w:r w:rsidRPr="004107E2">
        <w:t>Гончарук С.М. Глосарій з навчальної дисципліни «Аудит» : [навч. посіб.]. / Гончарук С.М., Долбнєва Д.В. – Львів : ЛДФА, 2013. – 97</w:t>
      </w:r>
      <w:r w:rsidR="004107E2" w:rsidRPr="004107E2">
        <w:t xml:space="preserve"> </w:t>
      </w:r>
      <w:r w:rsidRPr="004107E2">
        <w:t>с.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ind w:left="360"/>
      </w:pPr>
      <w:r w:rsidRPr="004107E2">
        <w:rPr>
          <w:color w:val="000000"/>
        </w:rPr>
        <w:t>Гончарук С. М. Словник з фінансового контролю [навч. посібник] /</w:t>
      </w:r>
      <w:r w:rsidRPr="004107E2">
        <w:rPr>
          <w:bCs/>
        </w:rPr>
        <w:t xml:space="preserve"> Гончарук С. М., Долбнєва Д. В., Приймак С. В., Романів Є. М. – Львів, ЛДФА, 2014. – 187</w:t>
      </w:r>
      <w:r w:rsidR="004107E2" w:rsidRPr="004107E2">
        <w:rPr>
          <w:bCs/>
        </w:rPr>
        <w:t xml:space="preserve"> с.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ind w:left="360"/>
      </w:pPr>
      <w:r w:rsidRPr="004107E2">
        <w:t>Гончарук С.М. Збірник завдань і виробничих ситуацій з навчальної дисципліни «Організація і методика аудиту» :  [навчально-методичний посібник] / С.М. Гончарук.–  Львів :</w:t>
      </w:r>
      <w:r w:rsidR="004107E2" w:rsidRPr="004107E2">
        <w:t xml:space="preserve"> </w:t>
      </w:r>
      <w:r w:rsidRPr="004107E2">
        <w:t>ЛДФА, 2015. – 94</w:t>
      </w:r>
      <w:r w:rsidR="004107E2" w:rsidRPr="004107E2">
        <w:t xml:space="preserve"> </w:t>
      </w:r>
      <w:r w:rsidRPr="004107E2">
        <w:t>с</w:t>
      </w:r>
      <w:r w:rsidR="004107E2" w:rsidRPr="004107E2">
        <w:t>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ind w:left="360"/>
      </w:pPr>
      <w:r w:rsidRPr="004107E2">
        <w:t xml:space="preserve">Гончарук С.М. Аудит : [навчально-методичний посібник] / Гончарук С.М., Долбнєва Д.В. – Львів : Ліга-Прес, 2015.– 338 с. 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Гончарук Я.А. Аудит : [навч. посібник] /. Я.А.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Гончарук, В.С. Рудницький – Київ : «Знання», 2007. –272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Давидов Г.М. Аудит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[навч. посібник] / Г.М. Давидов. – К .: Знання, 2009 – 495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Данилевский Ю.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А. Аудит: организация и методика проведения. / Ю.А. Данилевский – М.: Бухгалтерский учет, 1992.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– 301с.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Дорош Н.І. Аудит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методологія і організація./ Н.І. Дорош – К.: Знання, 2001. –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402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Загородній А.Г. та ін. Аудит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теорія і практика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[навч. посібник] / А.Г. Загор</w:t>
      </w:r>
      <w:r w:rsidR="004107E2">
        <w:rPr>
          <w:sz w:val="24"/>
          <w:szCs w:val="24"/>
          <w:lang w:val="uk-UA"/>
        </w:rPr>
        <w:t>одній – Львів : Видавництво НУ «Львівська політехніка»</w:t>
      </w:r>
      <w:r w:rsidRPr="00E00C22">
        <w:rPr>
          <w:sz w:val="24"/>
          <w:szCs w:val="24"/>
          <w:lang w:val="uk-UA"/>
        </w:rPr>
        <w:t>, 2004.–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437с.</w:t>
      </w:r>
    </w:p>
    <w:p w:rsidR="00242F98" w:rsidRPr="00E00C22" w:rsidRDefault="00242F98" w:rsidP="00951D4E">
      <w:pPr>
        <w:pStyle w:val="33"/>
        <w:numPr>
          <w:ilvl w:val="0"/>
          <w:numId w:val="30"/>
        </w:numPr>
        <w:shd w:val="clear" w:color="auto" w:fill="auto"/>
        <w:tabs>
          <w:tab w:val="left" w:pos="750"/>
        </w:tabs>
        <w:spacing w:after="0" w:line="240" w:lineRule="auto"/>
        <w:ind w:left="360"/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Іванова Н.А. : Організація і методика аудиту</w:t>
      </w:r>
      <w:r w:rsidR="004107E2">
        <w:rPr>
          <w:sz w:val="24"/>
          <w:szCs w:val="24"/>
          <w:lang w:val="uk-UA"/>
        </w:rPr>
        <w:t xml:space="preserve"> [навч. посіб.] / </w:t>
      </w:r>
      <w:r w:rsidRPr="00E00C22">
        <w:rPr>
          <w:sz w:val="24"/>
          <w:szCs w:val="24"/>
          <w:lang w:val="uk-UA"/>
        </w:rPr>
        <w:t xml:space="preserve">Іванова Н.А., Ролінський О.В.   - К.: </w:t>
      </w:r>
      <w:r w:rsidR="004107E2">
        <w:rPr>
          <w:sz w:val="24"/>
          <w:szCs w:val="24"/>
          <w:lang w:val="uk-UA"/>
        </w:rPr>
        <w:t xml:space="preserve">Центр учбової літератури, 2008. - </w:t>
      </w:r>
      <w:r w:rsidRPr="00E00C22">
        <w:rPr>
          <w:sz w:val="24"/>
          <w:szCs w:val="24"/>
          <w:lang w:val="uk-UA"/>
        </w:rPr>
        <w:t>216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Кулаковська Л.П. Основи аудиту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[нав</w:t>
      </w:r>
      <w:r w:rsidR="004107E2">
        <w:rPr>
          <w:sz w:val="24"/>
          <w:szCs w:val="24"/>
          <w:lang w:val="uk-UA"/>
        </w:rPr>
        <w:t>ч. посібник] / Л.П. Кулаковська</w:t>
      </w:r>
      <w:r w:rsidRPr="00E00C22">
        <w:rPr>
          <w:sz w:val="24"/>
          <w:szCs w:val="24"/>
          <w:lang w:val="uk-UA"/>
        </w:rPr>
        <w:t>, Ю.В. Піча. – К .: Каравела. 2005. –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560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af0"/>
        <w:numPr>
          <w:ilvl w:val="0"/>
          <w:numId w:val="30"/>
        </w:numPr>
        <w:tabs>
          <w:tab w:val="left" w:pos="1134"/>
        </w:tabs>
        <w:ind w:left="360"/>
        <w:jc w:val="both"/>
        <w:rPr>
          <w:lang w:val="uk-UA"/>
        </w:rPr>
      </w:pPr>
      <w:r w:rsidRPr="00E00C22">
        <w:rPr>
          <w:lang w:val="uk-UA"/>
        </w:rPr>
        <w:t xml:space="preserve">Немченко В. В. Аудит. (Основи державного, незалежного професійного та внутрішнього аудиту): [навч. </w:t>
      </w:r>
      <w:r w:rsidR="004107E2">
        <w:rPr>
          <w:lang w:val="uk-UA"/>
        </w:rPr>
        <w:t>посібник] / Редько О. Ю. – К.: «Центр учбової літератури»</w:t>
      </w:r>
      <w:r w:rsidRPr="00E00C22">
        <w:rPr>
          <w:lang w:val="uk-UA"/>
        </w:rPr>
        <w:t xml:space="preserve">, 2012. – 852 с. 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tabs>
          <w:tab w:val="left" w:pos="709"/>
          <w:tab w:val="left" w:pos="993"/>
        </w:tabs>
        <w:ind w:left="360"/>
      </w:pPr>
      <w:r w:rsidRPr="004107E2">
        <w:t>Пшенична А.Ж. Аудит: [навч. посібник] / Пшенична А.</w:t>
      </w:r>
      <w:r w:rsidR="004107E2" w:rsidRPr="004107E2">
        <w:t xml:space="preserve"> </w:t>
      </w:r>
      <w:r w:rsidRPr="004107E2">
        <w:t>Ж.  – К.: «Центр учбової літератури», 2008. – 320 с.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tabs>
          <w:tab w:val="left" w:pos="709"/>
          <w:tab w:val="left" w:pos="993"/>
        </w:tabs>
        <w:ind w:left="360"/>
      </w:pPr>
      <w:r w:rsidRPr="004107E2">
        <w:t xml:space="preserve">Робертсон Дж. Аудит / </w:t>
      </w:r>
      <w:r w:rsidR="004107E2" w:rsidRPr="004107E2">
        <w:t>[пер. с англ.] / Робертсон Дж. -</w:t>
      </w:r>
      <w:r w:rsidRPr="004107E2">
        <w:t xml:space="preserve"> М .: КРМО, </w:t>
      </w:r>
      <w:r w:rsidR="004107E2" w:rsidRPr="004107E2">
        <w:t>«Контакт», 1993. -</w:t>
      </w:r>
      <w:r w:rsidRPr="004107E2">
        <w:t xml:space="preserve"> 496с.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rFonts w:eastAsia="Calibri"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Савченко В.Я. Аудит: [навч. посібник] / В.Я. Савченко – К .: КНЕУ, 2002.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Скобара В. В. Аудит: методология и организация / В.В. Скоба</w:t>
      </w:r>
      <w:r w:rsidR="004107E2">
        <w:rPr>
          <w:sz w:val="24"/>
          <w:szCs w:val="24"/>
          <w:lang w:val="uk-UA"/>
        </w:rPr>
        <w:t>ра. — М.: Дело и Сервис, 1998. -</w:t>
      </w:r>
      <w:r w:rsidRPr="00E00C22">
        <w:rPr>
          <w:sz w:val="24"/>
          <w:szCs w:val="24"/>
          <w:lang w:val="uk-UA"/>
        </w:rPr>
        <w:t xml:space="preserve"> 576 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Сопко В.В. Організація і методика проведення аудиту : [Навчально-практичний посібник] </w:t>
      </w:r>
      <w:r w:rsidRPr="00E00C22">
        <w:rPr>
          <w:sz w:val="24"/>
          <w:szCs w:val="24"/>
          <w:lang w:val="uk-UA"/>
        </w:rPr>
        <w:lastRenderedPageBreak/>
        <w:t>/ В.В.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Сопко, Н.І. Ве</w:t>
      </w:r>
      <w:r w:rsidR="004107E2">
        <w:rPr>
          <w:sz w:val="24"/>
          <w:szCs w:val="24"/>
          <w:lang w:val="uk-UA"/>
        </w:rPr>
        <w:t>рхоглядова, В.П. Шило, С.Б. Ільїна   – К .: ВД «Професіонал»</w:t>
      </w:r>
      <w:r w:rsidRPr="00E00C22">
        <w:rPr>
          <w:sz w:val="24"/>
          <w:szCs w:val="24"/>
          <w:lang w:val="uk-UA"/>
        </w:rPr>
        <w:t>, 2006. – 624с.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Суйц В. П.</w:t>
      </w:r>
      <w:r w:rsidRPr="00E00C22">
        <w:rPr>
          <w:i/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Аудит: [практ. пособие для</w:t>
      </w:r>
      <w:r w:rsidR="004107E2">
        <w:rPr>
          <w:sz w:val="24"/>
          <w:szCs w:val="24"/>
          <w:lang w:val="uk-UA"/>
        </w:rPr>
        <w:t xml:space="preserve"> аудиторов]. — М.: Анжи, 1994. -</w:t>
      </w:r>
      <w:r w:rsidRPr="00E00C22">
        <w:rPr>
          <w:sz w:val="24"/>
          <w:szCs w:val="24"/>
          <w:lang w:val="uk-UA"/>
        </w:rPr>
        <w:t xml:space="preserve"> 108 с.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ind w:left="360"/>
      </w:pPr>
      <w:r w:rsidRPr="004107E2">
        <w:t>Усач Б.Ф. Аудит: [навч. посібник] / Б.Ф. Усач  – К.: «Знання-Прес», 2004. – 528</w:t>
      </w:r>
      <w:r w:rsidR="004107E2" w:rsidRPr="004107E2">
        <w:t xml:space="preserve"> </w:t>
      </w:r>
      <w:r w:rsidRPr="004107E2"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Чернелевський Л</w:t>
      </w:r>
      <w:r w:rsidR="004107E2">
        <w:rPr>
          <w:sz w:val="24"/>
          <w:szCs w:val="24"/>
          <w:lang w:val="uk-UA"/>
        </w:rPr>
        <w:t>.М. Інформаційні технології в о</w:t>
      </w:r>
      <w:r w:rsidRPr="00E00C22">
        <w:rPr>
          <w:sz w:val="24"/>
          <w:szCs w:val="24"/>
          <w:lang w:val="uk-UA"/>
        </w:rPr>
        <w:t>рганізації бухгалтерського обліку та аудиту: [навч.  посібник] / Л.М</w:t>
      </w:r>
      <w:r w:rsidR="004107E2">
        <w:rPr>
          <w:sz w:val="24"/>
          <w:szCs w:val="24"/>
          <w:lang w:val="uk-UA"/>
        </w:rPr>
        <w:t xml:space="preserve">. Чернелевський , Н.І. Беренда </w:t>
      </w:r>
      <w:r w:rsidRPr="00E00C22">
        <w:rPr>
          <w:sz w:val="24"/>
          <w:szCs w:val="24"/>
          <w:lang w:val="uk-UA"/>
        </w:rPr>
        <w:t>. – К .: Знання-Прес. 2003. –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344с.</w:t>
      </w:r>
    </w:p>
    <w:p w:rsidR="006A1BB4" w:rsidRPr="00E00C22" w:rsidRDefault="00B428AE" w:rsidP="0091490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7.5.</w:t>
      </w:r>
      <w:r w:rsidRPr="00E00C22">
        <w:rPr>
          <w:b/>
          <w:sz w:val="24"/>
          <w:lang w:val="uk-UA"/>
        </w:rPr>
        <w:t xml:space="preserve"> «ОБЛІК В БЮДЖЕТНИХ УСТАНОВАХ»</w:t>
      </w:r>
    </w:p>
    <w:p w:rsidR="006A1BB4" w:rsidRPr="00E00C22" w:rsidRDefault="00C843C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  <w:color w:val="000000" w:themeColor="text1"/>
        </w:rPr>
      </w:pPr>
      <w:hyperlink r:id="rId18" w:history="1">
        <w:r w:rsidR="006A1BB4" w:rsidRPr="00E00C22">
          <w:rPr>
            <w:rStyle w:val="ad"/>
            <w:bCs/>
            <w:color w:val="000000" w:themeColor="text1"/>
            <w:u w:val="none"/>
            <w:shd w:val="clear" w:color="auto" w:fill="FFFFFF"/>
          </w:rPr>
          <w:t>Бюджетний кодекс України</w:t>
        </w:r>
      </w:hyperlink>
      <w:r w:rsidR="006A1BB4" w:rsidRPr="00E00C22">
        <w:rPr>
          <w:bCs/>
          <w:color w:val="000000" w:themeColor="text1"/>
          <w:shd w:val="clear" w:color="auto" w:fill="FFFFFF"/>
        </w:rPr>
        <w:t xml:space="preserve"> від 08 липня 2010</w:t>
      </w:r>
      <w:r w:rsidR="004107E2">
        <w:rPr>
          <w:bCs/>
          <w:color w:val="000000" w:themeColor="text1"/>
          <w:shd w:val="clear" w:color="auto" w:fill="FFFFFF"/>
        </w:rPr>
        <w:t xml:space="preserve"> </w:t>
      </w:r>
      <w:r w:rsidR="006A1BB4" w:rsidRPr="00E00C22">
        <w:rPr>
          <w:bCs/>
          <w:color w:val="000000" w:themeColor="text1"/>
          <w:shd w:val="clear" w:color="auto" w:fill="FFFFFF"/>
        </w:rPr>
        <w:t>р. № 2456 – VI (зі змінами та доповненнями).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  <w:color w:val="000000" w:themeColor="text1"/>
        </w:rPr>
      </w:pPr>
      <w:r w:rsidRPr="00E00C22">
        <w:rPr>
          <w:color w:val="000000" w:themeColor="text1"/>
          <w:shd w:val="clear" w:color="auto" w:fill="FFFFFF"/>
        </w:rPr>
        <w:t>Податковий кодекс України від 02.12.2010 р. № 2755-VІ (зі змінами та доповненнями).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  <w:color w:val="000000" w:themeColor="text1"/>
        </w:rPr>
      </w:pPr>
      <w:r w:rsidRPr="00E00C22">
        <w:rPr>
          <w:bCs/>
          <w:color w:val="000000" w:themeColor="text1"/>
        </w:rPr>
        <w:t>Закон України «Про бухгалтерський облік та фінансову звітність в Україні» № 996-ХIV від 16.07.1999.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</w:rPr>
      </w:pPr>
      <w:r w:rsidRPr="00E00C22">
        <w:rPr>
          <w:bCs/>
          <w:shd w:val="clear" w:color="auto" w:fill="FFFFFF"/>
        </w:rPr>
        <w:t>Наказ Міністерства фінансів України від 14.01.2011 р № 11 «Про бюджетну класифікацію» (зі змінами та доповненнями).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rStyle w:val="apple-converted-space"/>
          <w:bCs/>
        </w:rPr>
      </w:pPr>
      <w:r w:rsidRPr="00E00C22">
        <w:rPr>
          <w:rStyle w:val="rvts23"/>
          <w:bCs/>
          <w:bdr w:val="none" w:sz="0" w:space="0" w:color="auto" w:frame="1"/>
          <w:shd w:val="clear" w:color="auto" w:fill="FFFFFF"/>
        </w:rPr>
        <w:t>Н</w:t>
      </w:r>
      <w:r w:rsidRPr="00E00C22">
        <w:t xml:space="preserve">аказ Міністерства фінансів України </w:t>
      </w:r>
      <w:r w:rsidRPr="00E00C22">
        <w:rPr>
          <w:rStyle w:val="apple-converted-space"/>
          <w:color w:val="000000"/>
          <w:shd w:val="clear" w:color="auto" w:fill="FFFFFF"/>
        </w:rPr>
        <w:t xml:space="preserve">«Про порядок </w:t>
      </w:r>
      <w:r w:rsidRPr="00E00C22">
        <w:rPr>
          <w:rStyle w:val="rvts23"/>
          <w:bCs/>
          <w:bdr w:val="none" w:sz="0" w:space="0" w:color="auto" w:frame="1"/>
          <w:shd w:val="clear" w:color="auto" w:fill="FFFFFF"/>
        </w:rPr>
        <w:t xml:space="preserve">складання фінансової, бюджетної та іншої звітності розпорядниками та одержувачами бюджетних коштів» </w:t>
      </w:r>
      <w:r w:rsidRPr="00E00C22">
        <w:t xml:space="preserve">від 24.01.2012р. № 44, в редакції від </w:t>
      </w:r>
      <w:r w:rsidRPr="00E00C22">
        <w:rPr>
          <w:bCs/>
          <w:color w:val="000000"/>
          <w:shd w:val="clear" w:color="auto" w:fill="FFFFFF"/>
        </w:rPr>
        <w:t>22.8.2017 № 712.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  <w:color w:val="000000"/>
        </w:rPr>
      </w:pPr>
      <w:r w:rsidRPr="00E00C22">
        <w:rPr>
          <w:bCs/>
          <w:color w:val="000000"/>
          <w:shd w:val="clear" w:color="auto" w:fill="FFFFFF"/>
        </w:rPr>
        <w:t xml:space="preserve">Наказ Міністерства фінансів України від 02 вересня 2014р. № 879 «Про затвердження Положення про інвентаризацію активів та зобов’язань». </w:t>
      </w:r>
      <w:r w:rsidRPr="00E00C22">
        <w:rPr>
          <w:bCs/>
          <w:color w:val="000000"/>
        </w:rPr>
        <w:t>Зареєстровано в Міністерстві юстиції України</w:t>
      </w:r>
      <w:r w:rsidRPr="00E00C22">
        <w:rPr>
          <w:color w:val="000000"/>
        </w:rPr>
        <w:t xml:space="preserve"> </w:t>
      </w:r>
      <w:r w:rsidRPr="00E00C22">
        <w:rPr>
          <w:bCs/>
          <w:color w:val="000000"/>
        </w:rPr>
        <w:t>30 жовтня 2014 року за № 1365/26142 – К., 2014.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  <w:color w:val="000000"/>
        </w:rPr>
      </w:pPr>
      <w:r w:rsidRPr="00E00C22">
        <w:rPr>
          <w:bCs/>
          <w:shd w:val="clear" w:color="auto" w:fill="FFFFFF"/>
        </w:rPr>
        <w:t>Наказ Міністерства фінансів України від 12 жовтня 2010 року № 1202 «</w:t>
      </w:r>
      <w:r w:rsidRPr="00E00C22">
        <w:rPr>
          <w:bCs/>
          <w:color w:val="000000"/>
          <w:shd w:val="clear" w:color="auto" w:fill="FFFFFF"/>
        </w:rPr>
        <w:t>Про затвердження національних положень (стандартів) бухгалтерського обліку в державному секторі»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</w:rPr>
      </w:pPr>
      <w:r w:rsidRPr="00E00C22">
        <w:rPr>
          <w:bCs/>
          <w:shd w:val="clear" w:color="auto" w:fill="FFFFFF"/>
        </w:rPr>
        <w:t>Наказ Міністерства фінансів України від 23 січня 2015 року №11 «Про затвердження Методичних рекомендацій з бухгалтерського обліку для суб'єктів державного сектору».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</w:rPr>
      </w:pPr>
      <w:r w:rsidRPr="00E00C22">
        <w:t>План рахунків бухгалтерського обліку в державному секторі. Затверджено наказом МФУ від 31.12.2013 р. № 1203.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</w:rPr>
      </w:pPr>
      <w:r w:rsidRPr="00E00C22">
        <w:t>Порядок застосування Плану рахунків бухгалтерського обліку в державному секторі. Затверджено наказом МФУ від 29.12.2015 р. № 1219.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</w:rPr>
      </w:pPr>
      <w:r w:rsidRPr="00E00C22">
        <w:rPr>
          <w:bCs/>
          <w:shd w:val="clear" w:color="auto" w:fill="FFFFFF"/>
        </w:rPr>
        <w:t xml:space="preserve">Постанова Кабінету Міністрів України </w:t>
      </w:r>
      <w:r w:rsidRPr="00E00C22">
        <w:rPr>
          <w:rStyle w:val="apple-converted-space"/>
          <w:color w:val="000000"/>
          <w:shd w:val="clear" w:color="auto" w:fill="FFFFFF"/>
        </w:rPr>
        <w:t>«</w:t>
      </w:r>
      <w:r w:rsidRPr="00E00C22">
        <w:rPr>
          <w:bCs/>
          <w:color w:val="000000"/>
          <w:shd w:val="clear" w:color="auto" w:fill="FFFFFF"/>
        </w:rPr>
        <w:t>Про затвердження Стратегії модернізації системи бухгалтерського обліку в державному секторі на 2007-2015 роки»</w:t>
      </w:r>
      <w:r w:rsidRPr="00E00C22">
        <w:rPr>
          <w:bCs/>
          <w:shd w:val="clear" w:color="auto" w:fill="FFFFFF"/>
        </w:rPr>
        <w:t xml:space="preserve"> від </w:t>
      </w:r>
      <w:r w:rsidRPr="00E00C22">
        <w:rPr>
          <w:rStyle w:val="rvts9"/>
          <w:rFonts w:eastAsia="Georgia"/>
          <w:bCs/>
          <w:bdr w:val="none" w:sz="0" w:space="0" w:color="auto" w:frame="1"/>
          <w:shd w:val="clear" w:color="auto" w:fill="FFFFFF"/>
        </w:rPr>
        <w:t>16 січня 2007 р. №34</w:t>
      </w:r>
      <w:r w:rsidRPr="00E00C22">
        <w:rPr>
          <w:bCs/>
          <w:color w:val="000000"/>
          <w:shd w:val="clear" w:color="auto" w:fill="FFFFFF"/>
        </w:rPr>
        <w:t xml:space="preserve"> </w:t>
      </w:r>
      <w:r w:rsidRPr="00E00C22">
        <w:rPr>
          <w:bCs/>
          <w:shd w:val="clear" w:color="auto" w:fill="FFFFFF"/>
        </w:rPr>
        <w:t>(зі змінами та доповненнями)</w:t>
      </w:r>
      <w:r w:rsidRPr="00E00C22">
        <w:rPr>
          <w:bCs/>
          <w:color w:val="000000"/>
          <w:shd w:val="clear" w:color="auto" w:fill="FFFFFF"/>
        </w:rPr>
        <w:t>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</w:rPr>
      </w:pPr>
      <w:r w:rsidRPr="00E00C22">
        <w:rPr>
          <w:color w:val="000000"/>
          <w:shd w:val="clear" w:color="auto" w:fill="FFFFFF"/>
        </w:rPr>
        <w:t>Національні положення (стандарт) бухгалтерського обліку в державному секторі, затверджені  Наказами Міністерства фінансів України.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Атамас П.Й. Облік у бюджетних установах: Навчальний посібник. - К.: Центр учбової літератури, 2009. - 288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Бутинець Ф.Ф. Остапчук Т.П. Остап'юк Н.А. Сисак С.Б. Бухгалтерський облік у бюджетних установах: Навчальний посібник - 2-ге вид.</w:t>
      </w:r>
      <w:r w:rsidR="004107E2">
        <w:rPr>
          <w:color w:val="000000"/>
          <w:lang w:val="uk-UA"/>
        </w:rPr>
        <w:t xml:space="preserve"> доп. і перероб. - Житомир: ПП «Рута»,</w:t>
      </w:r>
      <w:r w:rsidRPr="00E00C22">
        <w:rPr>
          <w:color w:val="000000"/>
          <w:lang w:val="uk-UA"/>
        </w:rPr>
        <w:t xml:space="preserve"> 2006. - 472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Бюджетні установи: бухгалтерський облік та оподаткування. Навчальний посібник/ за редакцією В. І. Лемішовського. - Л</w:t>
      </w:r>
      <w:r w:rsidR="004107E2">
        <w:rPr>
          <w:color w:val="000000"/>
          <w:lang w:val="uk-UA"/>
        </w:rPr>
        <w:t>ьвів: Національний університет «Львівська політехніка»</w:t>
      </w:r>
      <w:r w:rsidRPr="00E00C22">
        <w:rPr>
          <w:color w:val="000000"/>
          <w:lang w:val="uk-UA"/>
        </w:rPr>
        <w:t>, 2007 - 1104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00C22">
        <w:rPr>
          <w:color w:val="000000" w:themeColor="text1"/>
          <w:shd w:val="clear" w:color="auto" w:fill="FFFFFF"/>
          <w:lang w:val="uk-UA"/>
        </w:rPr>
        <w:t>Василик О.Д., Павлюк К.В. Бюджетна система України: Підручник. – К.:</w:t>
      </w:r>
      <w:r w:rsidR="004107E2">
        <w:rPr>
          <w:color w:val="000000" w:themeColor="text1"/>
          <w:shd w:val="clear" w:color="auto" w:fill="FFFFFF"/>
          <w:lang w:val="uk-UA"/>
        </w:rPr>
        <w:t xml:space="preserve"> </w:t>
      </w:r>
      <w:r w:rsidRPr="00E00C22">
        <w:rPr>
          <w:color w:val="000000" w:themeColor="text1"/>
          <w:shd w:val="clear" w:color="auto" w:fill="FFFFFF"/>
          <w:lang w:val="uk-UA"/>
        </w:rPr>
        <w:t>Центр навчальної літератури, 2004. – 544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Ватуля І.Д., Ватуля З.М., Левченко З.М. та ін. Облік у бюджетних установах. Навчальний посібник. – К.: Центр учбової літератури, 2009. – 368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Вербило О.Ф., Кондрицька Т.П. Бухгалтерський облік у бюджетних установах: Навч.</w:t>
      </w:r>
      <w:r w:rsidR="004107E2">
        <w:rPr>
          <w:color w:val="000000"/>
          <w:lang w:val="uk-UA"/>
        </w:rPr>
        <w:t xml:space="preserve"> </w:t>
      </w:r>
      <w:r w:rsidRPr="00E00C22">
        <w:rPr>
          <w:color w:val="000000"/>
          <w:lang w:val="uk-UA"/>
        </w:rPr>
        <w:t>посібник. – К.: Нац.</w:t>
      </w:r>
      <w:r w:rsidR="004107E2">
        <w:rPr>
          <w:color w:val="000000"/>
          <w:lang w:val="uk-UA"/>
        </w:rPr>
        <w:t xml:space="preserve"> </w:t>
      </w:r>
      <w:r w:rsidRPr="00E00C22">
        <w:rPr>
          <w:color w:val="000000"/>
          <w:lang w:val="uk-UA"/>
        </w:rPr>
        <w:t>аграрний університет. 2003. – 295</w:t>
      </w:r>
      <w:r w:rsidR="004107E2">
        <w:rPr>
          <w:color w:val="000000"/>
          <w:lang w:val="uk-UA"/>
        </w:rPr>
        <w:t xml:space="preserve"> </w:t>
      </w:r>
      <w:r w:rsidRPr="00E00C22">
        <w:rPr>
          <w:color w:val="000000"/>
          <w:lang w:val="uk-UA"/>
        </w:rPr>
        <w:t>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00C22">
        <w:rPr>
          <w:color w:val="000000" w:themeColor="text1"/>
          <w:lang w:val="uk-UA"/>
        </w:rPr>
        <w:t>Грабова Н. М. Бухгалтерський баланс / Н. М. Грабова // Теорія бухгалтерського обліку / [під ред. М. В. Кужельного]. – К., 1998. – С. 33-49.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00C22">
        <w:rPr>
          <w:color w:val="000000" w:themeColor="text1"/>
          <w:lang w:val="uk-UA"/>
        </w:rPr>
        <w:t>Джога, Р.Т. Бухгалтерський облік у бюджетних установах: навч. посібник [Текст] / Р.Т. Джога. – К.: КНЕУ, 2001. – 250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00C22">
        <w:rPr>
          <w:color w:val="000000" w:themeColor="text1"/>
          <w:lang w:val="uk-UA"/>
        </w:rPr>
        <w:lastRenderedPageBreak/>
        <w:t>Краївська І. А. Бухгалтерськ</w:t>
      </w:r>
      <w:r w:rsidR="004107E2">
        <w:rPr>
          <w:color w:val="000000" w:themeColor="text1"/>
          <w:lang w:val="uk-UA"/>
        </w:rPr>
        <w:t>ий облік в бюджетних установа. -</w:t>
      </w:r>
      <w:r w:rsidRPr="00E00C22">
        <w:rPr>
          <w:color w:val="000000" w:themeColor="text1"/>
          <w:lang w:val="uk-UA"/>
        </w:rPr>
        <w:t xml:space="preserve"> Харків, ХНАМГ, 2009.— 244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 xml:space="preserve">Матвєєва В., Замазій С, Кліменко Я. Усе про облік і оподаткування бюджетних організацій/ред. Я. Капторєва - X.: Фактор, 2009. - 656 с. 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Михайлов М. Г., Телегунь М. І., Славкова О. П. Бухгалтерський облік у бюджетних установах. Навчальний посібник. – К.: Центр учбової літератури, 2011. – 384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Свірко С.В. Організація бухгалтерського обліку в бюджетних організаціях: Навчальний посібник - К.: КНЕУ, 2004. - 380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Ткаченко І. Т. Звітність бюджетних організацій: Навч. Посібник. 2-ге вид., допов. і переробл. - К.: КНЕУ, 2005. - 548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lang w:val="uk-UA"/>
        </w:rPr>
        <w:t xml:space="preserve">Труш І.Є. Облік у бюджетних установах: [Навч. Посібник] / І.Є. Труш. – Львів: Ліга-Прес, 2015. </w:t>
      </w:r>
      <w:r w:rsidRPr="00E00C22">
        <w:rPr>
          <w:color w:val="000000"/>
          <w:lang w:val="uk-UA"/>
        </w:rPr>
        <w:t>– 249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00C22">
        <w:rPr>
          <w:color w:val="000000" w:themeColor="text1"/>
          <w:lang w:val="uk-UA"/>
        </w:rPr>
        <w:t>Шара Є.Ю. Звітність бюджетних установ [текст]: навч. посіб. / Є.Ю.</w:t>
      </w:r>
      <w:r w:rsidR="002E734F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Шара, О.М.</w:t>
      </w:r>
      <w:r w:rsidR="002E734F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Андрієнко, Л.І.</w:t>
      </w:r>
      <w:r w:rsidR="004107E2">
        <w:rPr>
          <w:color w:val="000000" w:themeColor="text1"/>
          <w:lang w:val="uk-UA"/>
        </w:rPr>
        <w:t xml:space="preserve"> </w:t>
      </w:r>
      <w:r w:rsidR="002E734F">
        <w:rPr>
          <w:color w:val="000000" w:themeColor="text1"/>
          <w:lang w:val="uk-UA"/>
        </w:rPr>
        <w:t>Жидєєва – Киї</w:t>
      </w:r>
      <w:r w:rsidRPr="00E00C22">
        <w:rPr>
          <w:color w:val="000000" w:themeColor="text1"/>
          <w:lang w:val="uk-UA"/>
        </w:rPr>
        <w:t>в</w:t>
      </w:r>
      <w:r w:rsidR="004107E2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: «Центр учбової літератури», 2014 – 360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00C22">
        <w:rPr>
          <w:color w:val="000000" w:themeColor="text1"/>
          <w:lang w:val="uk-UA"/>
        </w:rPr>
        <w:t>Л.</w:t>
      </w:r>
      <w:r w:rsidR="004107E2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Гуцайлюк. Форми бухгалтерського обліку в бюджетних установах / Л.</w:t>
      </w:r>
      <w:r w:rsidR="002E734F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Гуцайлюк, Г.</w:t>
      </w:r>
      <w:r w:rsidR="002E734F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Бойко, Н.</w:t>
      </w:r>
      <w:r w:rsidR="004107E2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Каришин //</w:t>
      </w:r>
      <w:r w:rsidR="004107E2">
        <w:rPr>
          <w:color w:val="000000" w:themeColor="text1"/>
          <w:lang w:val="uk-UA"/>
        </w:rPr>
        <w:t xml:space="preserve"> Галицький економічний вісник. - 2013. - №3(42). -</w:t>
      </w:r>
      <w:r w:rsidRPr="00E00C22">
        <w:rPr>
          <w:color w:val="000000" w:themeColor="text1"/>
          <w:lang w:val="uk-UA"/>
        </w:rPr>
        <w:t xml:space="preserve"> </w:t>
      </w:r>
      <w:r w:rsidR="004107E2">
        <w:rPr>
          <w:color w:val="000000" w:themeColor="text1"/>
          <w:lang w:val="uk-UA"/>
        </w:rPr>
        <w:t>С</w:t>
      </w:r>
      <w:r w:rsidRPr="00E00C22">
        <w:rPr>
          <w:color w:val="000000" w:themeColor="text1"/>
          <w:lang w:val="uk-UA"/>
        </w:rPr>
        <w:t>.78-83.</w:t>
      </w:r>
    </w:p>
    <w:p w:rsidR="006A1BB4" w:rsidRDefault="006A1BB4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CE061B" w:rsidRDefault="00CE061B" w:rsidP="00FD72BC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FD72BC" w:rsidRPr="00616184" w:rsidRDefault="00FD72BC" w:rsidP="00FD72BC">
      <w:pPr>
        <w:pStyle w:val="a5"/>
        <w:spacing w:after="0" w:line="240" w:lineRule="auto"/>
        <w:jc w:val="right"/>
        <w:rPr>
          <w:b/>
          <w:bCs/>
          <w:lang w:val="uk-UA"/>
        </w:rPr>
      </w:pPr>
      <w:r w:rsidRPr="00616184">
        <w:rPr>
          <w:b/>
          <w:bCs/>
          <w:lang w:val="uk-UA"/>
        </w:rPr>
        <w:lastRenderedPageBreak/>
        <w:t>Додаток А</w:t>
      </w:r>
    </w:p>
    <w:p w:rsidR="00FD72BC" w:rsidRPr="00616184" w:rsidRDefault="00FD72BC" w:rsidP="00FD72BC">
      <w:pPr>
        <w:pStyle w:val="a5"/>
        <w:spacing w:after="0" w:line="240" w:lineRule="auto"/>
        <w:jc w:val="center"/>
        <w:rPr>
          <w:b/>
          <w:bCs/>
          <w:i/>
          <w:iCs/>
          <w:sz w:val="24"/>
          <w:lang w:val="uk-UA"/>
        </w:rPr>
      </w:pPr>
      <w:r w:rsidRPr="00616184">
        <w:rPr>
          <w:b/>
          <w:bCs/>
          <w:i/>
          <w:iCs/>
          <w:sz w:val="24"/>
          <w:lang w:val="uk-UA"/>
        </w:rPr>
        <w:t>Зразок оформлення титульного листа звіту про переддипломну практику</w:t>
      </w:r>
    </w:p>
    <w:p w:rsidR="00FD72BC" w:rsidRPr="00616184" w:rsidRDefault="00FD72BC" w:rsidP="00FD72BC">
      <w:pPr>
        <w:pStyle w:val="a5"/>
        <w:spacing w:after="0" w:line="240" w:lineRule="auto"/>
        <w:jc w:val="center"/>
        <w:rPr>
          <w:b/>
          <w:bCs/>
          <w:i/>
          <w:iCs/>
          <w:sz w:val="24"/>
          <w:lang w:val="uk-UA"/>
        </w:rPr>
      </w:pPr>
    </w:p>
    <w:p w:rsidR="00FD72BC" w:rsidRPr="00616184" w:rsidRDefault="00FD72BC" w:rsidP="00FD72BC">
      <w:pPr>
        <w:pStyle w:val="a5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61618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D72BC" w:rsidRPr="004C6F08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4C6F08">
        <w:rPr>
          <w:b/>
          <w:bCs/>
          <w:sz w:val="28"/>
          <w:szCs w:val="28"/>
          <w:lang w:val="uk-UA"/>
        </w:rPr>
        <w:t xml:space="preserve">ЛЬВІВСЬКИЙ НАЦІОНАЛЬНИЙ УНІВЕРСИТЕТ </w:t>
      </w:r>
      <w:r w:rsidRPr="004C6F08">
        <w:rPr>
          <w:b/>
          <w:iCs/>
          <w:sz w:val="28"/>
          <w:szCs w:val="28"/>
          <w:lang w:val="uk-UA"/>
        </w:rPr>
        <w:t>імені ІВАНА ФРАНКА</w:t>
      </w:r>
    </w:p>
    <w:p w:rsidR="00FD72BC" w:rsidRPr="00616184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616184">
        <w:rPr>
          <w:b/>
          <w:iCs/>
          <w:sz w:val="28"/>
          <w:szCs w:val="28"/>
          <w:lang w:val="uk-UA"/>
        </w:rPr>
        <w:t>Факультет управління фінансами та бізнесу</w:t>
      </w:r>
    </w:p>
    <w:p w:rsidR="00FD72BC" w:rsidRPr="00616184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FD72BC" w:rsidRPr="00616184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jc w:val="right"/>
        <w:rPr>
          <w:b/>
          <w:iCs/>
          <w:sz w:val="28"/>
          <w:szCs w:val="28"/>
          <w:lang w:val="uk-UA"/>
        </w:rPr>
      </w:pPr>
      <w:r w:rsidRPr="00616184">
        <w:rPr>
          <w:b/>
          <w:iCs/>
          <w:sz w:val="28"/>
          <w:szCs w:val="28"/>
          <w:lang w:val="uk-UA"/>
        </w:rPr>
        <w:t>Кафедра обліку і аудиту</w:t>
      </w:r>
    </w:p>
    <w:p w:rsidR="00FD72BC" w:rsidRPr="00616184" w:rsidRDefault="00FD72BC" w:rsidP="00FD72BC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FD72BC" w:rsidRPr="00616184" w:rsidRDefault="00FD72BC" w:rsidP="00FD72BC">
      <w:pPr>
        <w:pStyle w:val="4"/>
        <w:spacing w:before="0" w:after="0" w:line="240" w:lineRule="auto"/>
        <w:jc w:val="center"/>
        <w:rPr>
          <w:sz w:val="32"/>
          <w:lang w:val="uk-UA"/>
        </w:rPr>
      </w:pPr>
    </w:p>
    <w:p w:rsidR="00FD72BC" w:rsidRPr="00616184" w:rsidRDefault="00FD72BC" w:rsidP="00FD72BC">
      <w:pPr>
        <w:rPr>
          <w:lang w:val="uk-UA"/>
        </w:rPr>
      </w:pPr>
    </w:p>
    <w:p w:rsidR="00FD72BC" w:rsidRPr="00616184" w:rsidRDefault="00FD72BC" w:rsidP="00FD72BC">
      <w:pPr>
        <w:pStyle w:val="4"/>
        <w:spacing w:before="0" w:after="0" w:line="240" w:lineRule="auto"/>
        <w:jc w:val="center"/>
        <w:rPr>
          <w:sz w:val="36"/>
          <w:lang w:val="uk-UA"/>
        </w:rPr>
      </w:pPr>
      <w:r w:rsidRPr="00616184">
        <w:rPr>
          <w:sz w:val="36"/>
          <w:lang w:val="uk-UA"/>
        </w:rPr>
        <w:t>З В І Т</w:t>
      </w:r>
    </w:p>
    <w:p w:rsidR="00FD72BC" w:rsidRPr="00616184" w:rsidRDefault="00FD72BC" w:rsidP="00FD72BC">
      <w:pPr>
        <w:spacing w:line="240" w:lineRule="auto"/>
        <w:jc w:val="center"/>
        <w:rPr>
          <w:sz w:val="32"/>
          <w:szCs w:val="28"/>
          <w:lang w:val="uk-UA"/>
        </w:rPr>
      </w:pPr>
      <w:r w:rsidRPr="00616184">
        <w:rPr>
          <w:sz w:val="32"/>
          <w:szCs w:val="28"/>
          <w:lang w:val="uk-UA"/>
        </w:rPr>
        <w:t xml:space="preserve">про проходження виробничої практики </w:t>
      </w:r>
      <w:r>
        <w:rPr>
          <w:sz w:val="32"/>
          <w:szCs w:val="28"/>
          <w:lang w:val="uk-UA"/>
        </w:rPr>
        <w:t>зі спеціалізації</w:t>
      </w:r>
    </w:p>
    <w:p w:rsidR="00FD72BC" w:rsidRPr="00616184" w:rsidRDefault="00FD72BC" w:rsidP="00FD72BC">
      <w:pPr>
        <w:spacing w:line="240" w:lineRule="auto"/>
        <w:jc w:val="center"/>
        <w:rPr>
          <w:sz w:val="32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616184">
        <w:rPr>
          <w:sz w:val="32"/>
          <w:szCs w:val="28"/>
          <w:lang w:val="uk-UA"/>
        </w:rPr>
        <w:t>___________________________________________</w:t>
      </w:r>
      <w:r w:rsidRPr="00616184">
        <w:rPr>
          <w:noProof/>
          <w:sz w:val="32"/>
          <w:szCs w:val="28"/>
          <w:lang w:val="uk-UA"/>
        </w:rPr>
        <w:t>______________</w:t>
      </w:r>
    </w:p>
    <w:p w:rsidR="00FD72BC" w:rsidRPr="004C6F08" w:rsidRDefault="00FD72BC" w:rsidP="00FD72BC">
      <w:pPr>
        <w:spacing w:line="240" w:lineRule="auto"/>
        <w:jc w:val="center"/>
        <w:rPr>
          <w:noProof/>
          <w:sz w:val="24"/>
          <w:szCs w:val="24"/>
          <w:lang w:val="uk-UA"/>
        </w:rPr>
      </w:pPr>
      <w:r w:rsidRPr="004C6F08">
        <w:rPr>
          <w:noProof/>
          <w:sz w:val="24"/>
          <w:szCs w:val="24"/>
          <w:lang w:val="uk-UA"/>
        </w:rPr>
        <w:t>(повна назва  бази практики)</w:t>
      </w:r>
    </w:p>
    <w:p w:rsidR="00FD72BC" w:rsidRPr="00616184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616184">
        <w:rPr>
          <w:noProof/>
          <w:sz w:val="32"/>
          <w:szCs w:val="28"/>
          <w:lang w:val="uk-UA"/>
        </w:rPr>
        <w:t>_________________________________________________________</w:t>
      </w:r>
    </w:p>
    <w:p w:rsidR="00FD72BC" w:rsidRPr="00616184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45"/>
      </w:tblGrid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b/>
                <w:sz w:val="28"/>
                <w:szCs w:val="28"/>
                <w:lang w:val="uk-UA"/>
              </w:rPr>
              <w:t>Студента (ки)</w:t>
            </w:r>
            <w:r w:rsidRPr="00616184">
              <w:rPr>
                <w:sz w:val="28"/>
                <w:szCs w:val="28"/>
                <w:lang w:val="uk-UA"/>
              </w:rPr>
              <w:t xml:space="preserve"> ____курсу________групи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спеціальності </w:t>
            </w:r>
            <w:r w:rsidRPr="00616184">
              <w:rPr>
                <w:sz w:val="28"/>
                <w:szCs w:val="28"/>
                <w:lang w:val="uk-UA"/>
              </w:rPr>
              <w:t>___________________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_______      __________________________</w:t>
            </w: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 w:rsidRPr="00616184">
              <w:rPr>
                <w:b/>
                <w:sz w:val="28"/>
                <w:szCs w:val="28"/>
                <w:lang w:val="uk-UA"/>
              </w:rPr>
              <w:t>Керівник практики від бази практики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__________       ______________________</w:t>
            </w: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2"/>
                <w:szCs w:val="28"/>
                <w:lang w:val="uk-UA"/>
              </w:rPr>
              <w:t xml:space="preserve">     (підпис)                     (прізвище та ініціали)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b/>
                <w:sz w:val="28"/>
                <w:szCs w:val="28"/>
                <w:lang w:val="uk-UA"/>
              </w:rPr>
              <w:t>Керівник практики від кафедри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_______      __________________________</w:t>
            </w: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Національна шкала______________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 xml:space="preserve">Кількість балів:_____Оцінка: </w:t>
            </w:r>
            <w:r w:rsidRPr="00616184">
              <w:rPr>
                <w:sz w:val="24"/>
                <w:szCs w:val="28"/>
                <w:lang w:val="uk-UA"/>
              </w:rPr>
              <w:t>ECTS</w:t>
            </w:r>
            <w:r w:rsidRPr="00616184">
              <w:rPr>
                <w:b/>
                <w:sz w:val="24"/>
                <w:szCs w:val="28"/>
                <w:lang w:val="uk-UA"/>
              </w:rPr>
              <w:t>_____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jc w:val="right"/>
              <w:rPr>
                <w:sz w:val="28"/>
                <w:szCs w:val="28"/>
                <w:lang w:val="uk-UA"/>
              </w:rPr>
            </w:pPr>
            <w:r w:rsidRPr="00616184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616184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</w:tbl>
    <w:p w:rsidR="00FD72BC" w:rsidRPr="00616184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FD72BC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C878E6" w:rsidRPr="00616184" w:rsidRDefault="00C878E6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616184">
        <w:rPr>
          <w:b/>
          <w:bCs/>
          <w:sz w:val="28"/>
          <w:szCs w:val="28"/>
          <w:lang w:val="uk-UA"/>
        </w:rPr>
        <w:t>Львів  20</w:t>
      </w:r>
      <w:r w:rsidRPr="00616184">
        <w:rPr>
          <w:b/>
          <w:bCs/>
          <w:sz w:val="28"/>
          <w:szCs w:val="28"/>
          <w:lang w:val="uk-UA"/>
        </w:rPr>
        <w:softHyphen/>
      </w:r>
      <w:r w:rsidRPr="00616184">
        <w:rPr>
          <w:b/>
          <w:bCs/>
          <w:sz w:val="28"/>
          <w:szCs w:val="28"/>
          <w:lang w:val="uk-UA"/>
        </w:rPr>
        <w:softHyphen/>
      </w:r>
      <w:r w:rsidRPr="00616184">
        <w:rPr>
          <w:b/>
          <w:bCs/>
          <w:sz w:val="28"/>
          <w:szCs w:val="28"/>
          <w:lang w:val="uk-UA"/>
        </w:rPr>
        <w:softHyphen/>
        <w:t>___</w:t>
      </w:r>
    </w:p>
    <w:p w:rsidR="00FD72BC" w:rsidRPr="00616184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616184">
        <w:rPr>
          <w:b/>
          <w:bCs/>
          <w:sz w:val="28"/>
          <w:szCs w:val="28"/>
          <w:lang w:val="uk-UA"/>
        </w:rPr>
        <w:lastRenderedPageBreak/>
        <w:t>Львівський національний університет імені Івана Франка</w:t>
      </w: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803B6E" w:rsidRDefault="00FD72BC" w:rsidP="00FD72BC">
      <w:pPr>
        <w:ind w:left="567" w:right="8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 </w:t>
      </w:r>
      <w:r w:rsidRPr="00803B6E">
        <w:rPr>
          <w:b/>
          <w:sz w:val="28"/>
          <w:szCs w:val="28"/>
          <w:lang w:val="uk-UA"/>
        </w:rPr>
        <w:t>управління фінансами та бізнесу</w:t>
      </w: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616184" w:rsidRDefault="00FD72BC" w:rsidP="00FD72BC">
      <w:pPr>
        <w:ind w:left="567" w:right="849"/>
        <w:jc w:val="center"/>
        <w:rPr>
          <w:b/>
          <w:sz w:val="24"/>
          <w:szCs w:val="24"/>
          <w:lang w:val="uk-UA"/>
        </w:rPr>
      </w:pPr>
      <w:r w:rsidRPr="00803B6E">
        <w:rPr>
          <w:b/>
          <w:sz w:val="28"/>
          <w:szCs w:val="28"/>
          <w:lang w:val="uk-UA"/>
        </w:rPr>
        <w:t xml:space="preserve">Кафедра </w:t>
      </w:r>
      <w:r w:rsidRPr="00616184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обліку і аудиту </w:t>
      </w:r>
    </w:p>
    <w:p w:rsidR="00FD72BC" w:rsidRPr="00803B6E" w:rsidRDefault="00FD72BC" w:rsidP="00FD72BC">
      <w:pPr>
        <w:rPr>
          <w:sz w:val="24"/>
          <w:szCs w:val="16"/>
          <w:lang w:val="uk-UA"/>
        </w:rPr>
      </w:pP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616184" w:rsidRDefault="00FD72BC" w:rsidP="00FD72BC">
      <w:pPr>
        <w:jc w:val="center"/>
        <w:rPr>
          <w:b/>
          <w:sz w:val="36"/>
          <w:szCs w:val="36"/>
          <w:lang w:val="uk-UA"/>
        </w:rPr>
      </w:pPr>
      <w:r w:rsidRPr="00616184">
        <w:rPr>
          <w:b/>
          <w:sz w:val="36"/>
          <w:szCs w:val="36"/>
          <w:lang w:val="uk-UA"/>
        </w:rPr>
        <w:t>ЩОДЕННИК ПРАКТИКИ</w:t>
      </w:r>
    </w:p>
    <w:p w:rsidR="00FD72BC" w:rsidRPr="00616184" w:rsidRDefault="00FD72BC" w:rsidP="00FD72BC">
      <w:pPr>
        <w:jc w:val="center"/>
        <w:rPr>
          <w:b/>
          <w:sz w:val="36"/>
          <w:szCs w:val="36"/>
          <w:lang w:val="uk-UA"/>
        </w:rPr>
      </w:pPr>
    </w:p>
    <w:p w:rsidR="00FD72BC" w:rsidRPr="00AE7478" w:rsidRDefault="00FD72BC" w:rsidP="00FD72BC">
      <w:pPr>
        <w:ind w:left="567" w:right="849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_____________________________________________</w:t>
      </w:r>
    </w:p>
    <w:p w:rsidR="00FD72BC" w:rsidRPr="00616184" w:rsidRDefault="00FD72BC" w:rsidP="00FD72BC">
      <w:pPr>
        <w:ind w:left="567" w:right="849"/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>(вид і назва практики)</w:t>
      </w:r>
    </w:p>
    <w:p w:rsidR="00FD72BC" w:rsidRPr="00616184" w:rsidRDefault="00FD72BC" w:rsidP="00FD72BC">
      <w:pPr>
        <w:ind w:left="567" w:right="849"/>
        <w:rPr>
          <w:sz w:val="24"/>
          <w:szCs w:val="24"/>
          <w:lang w:val="uk-UA"/>
        </w:rPr>
      </w:pPr>
    </w:p>
    <w:p w:rsidR="00FD72BC" w:rsidRPr="00780B94" w:rsidRDefault="00FD72BC" w:rsidP="00FD72BC">
      <w:pPr>
        <w:ind w:left="567" w:right="849"/>
        <w:rPr>
          <w:sz w:val="24"/>
          <w:szCs w:val="24"/>
          <w:lang w:val="uk-UA"/>
        </w:rPr>
      </w:pPr>
      <w:r w:rsidRPr="00616184">
        <w:rPr>
          <w:sz w:val="28"/>
          <w:szCs w:val="24"/>
          <w:lang w:val="uk-UA"/>
        </w:rPr>
        <w:t xml:space="preserve">Студента     </w:t>
      </w:r>
      <w:r w:rsidRPr="00616184">
        <w:rPr>
          <w:sz w:val="24"/>
          <w:szCs w:val="24"/>
          <w:lang w:val="uk-UA"/>
        </w:rPr>
        <w:t xml:space="preserve"> </w:t>
      </w:r>
      <w:r w:rsidRPr="00780B94">
        <w:rPr>
          <w:sz w:val="28"/>
          <w:szCs w:val="24"/>
          <w:lang w:val="uk-UA"/>
        </w:rPr>
        <w:t>_________________________________________</w:t>
      </w:r>
    </w:p>
    <w:p w:rsidR="00FD72BC" w:rsidRPr="00616184" w:rsidRDefault="00FD72BC" w:rsidP="00FD72BC">
      <w:pPr>
        <w:ind w:left="567" w:right="849"/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(прізвище, ім’я, по батькові)</w:t>
      </w:r>
    </w:p>
    <w:p w:rsidR="00FD72BC" w:rsidRDefault="00FD72BC" w:rsidP="00FD72BC">
      <w:pPr>
        <w:ind w:left="567" w:right="8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Освітній ступінь     </w:t>
      </w:r>
      <w:r w:rsidRPr="00616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</w:t>
      </w:r>
    </w:p>
    <w:p w:rsidR="00FD72BC" w:rsidRPr="00780B94" w:rsidRDefault="00FD72BC" w:rsidP="00FD72BC">
      <w:pPr>
        <w:ind w:left="567" w:right="849"/>
        <w:jc w:val="center"/>
        <w:rPr>
          <w:b/>
          <w:sz w:val="18"/>
          <w:szCs w:val="24"/>
          <w:u w:val="single"/>
          <w:lang w:val="uk-UA"/>
        </w:rPr>
      </w:pPr>
      <w:r>
        <w:rPr>
          <w:szCs w:val="28"/>
          <w:lang w:val="uk-UA"/>
        </w:rPr>
        <w:t>(</w:t>
      </w:r>
      <w:r w:rsidRPr="00780B94">
        <w:rPr>
          <w:szCs w:val="28"/>
          <w:lang w:val="uk-UA"/>
        </w:rPr>
        <w:t>магістр</w:t>
      </w:r>
      <w:r>
        <w:rPr>
          <w:szCs w:val="28"/>
          <w:lang w:val="uk-UA"/>
        </w:rPr>
        <w:t>)</w:t>
      </w:r>
    </w:p>
    <w:p w:rsidR="00FD72BC" w:rsidRDefault="00FD72BC" w:rsidP="00FD72BC">
      <w:pPr>
        <w:ind w:left="567" w:right="84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 xml:space="preserve">    ___________________________________</w:t>
      </w:r>
    </w:p>
    <w:p w:rsidR="00623378" w:rsidRDefault="00623378" w:rsidP="00FD72BC">
      <w:pPr>
        <w:ind w:left="567" w:right="849"/>
        <w:rPr>
          <w:sz w:val="28"/>
          <w:szCs w:val="28"/>
          <w:lang w:val="uk-UA"/>
        </w:rPr>
      </w:pPr>
    </w:p>
    <w:p w:rsidR="00623378" w:rsidRDefault="00623378" w:rsidP="00FD72BC">
      <w:pPr>
        <w:ind w:left="567" w:right="8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Спеціалізація    ____________________________________</w:t>
      </w:r>
    </w:p>
    <w:p w:rsidR="00623378" w:rsidRPr="00780B94" w:rsidRDefault="00623378" w:rsidP="00FD72BC">
      <w:pPr>
        <w:ind w:left="567" w:right="849"/>
        <w:rPr>
          <w:sz w:val="24"/>
          <w:szCs w:val="24"/>
          <w:lang w:val="uk-UA"/>
        </w:rPr>
      </w:pPr>
    </w:p>
    <w:p w:rsidR="00FD72BC" w:rsidRPr="00616184" w:rsidRDefault="00FD72BC" w:rsidP="00FD72BC">
      <w:pPr>
        <w:ind w:left="567" w:right="849"/>
        <w:rPr>
          <w:sz w:val="24"/>
          <w:szCs w:val="24"/>
          <w:lang w:val="uk-UA"/>
        </w:rPr>
      </w:pPr>
    </w:p>
    <w:p w:rsidR="00FD72BC" w:rsidRPr="00616184" w:rsidRDefault="00FD72BC" w:rsidP="00FD72BC">
      <w:pPr>
        <w:ind w:left="567" w:right="849"/>
        <w:jc w:val="center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____</w:t>
      </w:r>
      <w:r w:rsidRPr="00616184">
        <w:rPr>
          <w:sz w:val="28"/>
          <w:szCs w:val="28"/>
          <w:lang w:val="uk-UA"/>
        </w:rPr>
        <w:t>курс, група</w:t>
      </w:r>
      <w:r w:rsidRPr="0061618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_________</w:t>
      </w:r>
      <w:r w:rsidRPr="00616184">
        <w:rPr>
          <w:lang w:val="uk-UA"/>
        </w:rPr>
        <w:br w:type="page"/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left="567" w:right="849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Студент</w:t>
      </w:r>
      <w:r w:rsidRPr="00616184">
        <w:rPr>
          <w:sz w:val="28"/>
          <w:szCs w:val="24"/>
          <w:lang w:val="uk-UA"/>
        </w:rPr>
        <w:t xml:space="preserve">     </w:t>
      </w:r>
      <w:r w:rsidRPr="0061618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______________________________________________________</w:t>
      </w:r>
    </w:p>
    <w:p w:rsidR="00FD72BC" w:rsidRPr="00616184" w:rsidRDefault="00FD72BC" w:rsidP="00FD72BC">
      <w:pPr>
        <w:ind w:firstLine="709"/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>(прізвище, ім’я, по батькові)</w:t>
      </w:r>
    </w:p>
    <w:p w:rsidR="00FD72BC" w:rsidRPr="00616184" w:rsidRDefault="00FD72BC" w:rsidP="00FD72BC">
      <w:pPr>
        <w:ind w:firstLine="709"/>
        <w:jc w:val="center"/>
        <w:rPr>
          <w:sz w:val="16"/>
          <w:szCs w:val="16"/>
          <w:lang w:val="uk-UA"/>
        </w:rPr>
      </w:pPr>
    </w:p>
    <w:p w:rsidR="00FD72BC" w:rsidRPr="00616184" w:rsidRDefault="00FD72BC" w:rsidP="00FD72BC">
      <w:pPr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 w:rsidRPr="00616184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___</w:t>
      </w:r>
      <w:r w:rsidRPr="00616184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 xml:space="preserve"> __________ 201__</w:t>
      </w:r>
      <w:r w:rsidRPr="00616184">
        <w:rPr>
          <w:b/>
          <w:sz w:val="28"/>
          <w:szCs w:val="28"/>
          <w:lang w:val="uk-UA"/>
        </w:rPr>
        <w:t xml:space="preserve"> року</w:t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780B94" w:rsidRDefault="00FD72BC" w:rsidP="00FD72BC">
      <w:pPr>
        <w:ind w:firstLine="709"/>
        <w:rPr>
          <w:sz w:val="28"/>
          <w:szCs w:val="28"/>
          <w:lang w:val="uk-UA"/>
        </w:rPr>
      </w:pPr>
      <w:r w:rsidRPr="00780B94">
        <w:rPr>
          <w:sz w:val="28"/>
          <w:szCs w:val="28"/>
          <w:lang w:val="uk-UA"/>
        </w:rPr>
        <w:t>____________          ________________________________</w:t>
      </w:r>
    </w:p>
    <w:p w:rsidR="00FD72BC" w:rsidRPr="00616184" w:rsidRDefault="00FD72BC" w:rsidP="00FD72BC">
      <w:pPr>
        <w:ind w:firstLine="709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(підпис)                                         (посада, прізвище та ініціали відповідальної особи)</w:t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Вибув з підприємства, організації, установи</w:t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FD72BC" w:rsidRPr="00616184" w:rsidRDefault="00FD72BC" w:rsidP="00FD72BC">
      <w:pPr>
        <w:spacing w:line="240" w:lineRule="auto"/>
        <w:rPr>
          <w:b/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 w:rsidRPr="00616184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___</w:t>
      </w:r>
      <w:r w:rsidRPr="00616184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____________ 201__</w:t>
      </w:r>
      <w:r w:rsidRPr="00616184">
        <w:rPr>
          <w:b/>
          <w:sz w:val="28"/>
          <w:szCs w:val="28"/>
          <w:lang w:val="uk-UA"/>
        </w:rPr>
        <w:t xml:space="preserve"> року</w:t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____________                </w:t>
      </w:r>
      <w:r>
        <w:rPr>
          <w:sz w:val="28"/>
          <w:szCs w:val="28"/>
          <w:lang w:val="uk-UA"/>
        </w:rPr>
        <w:t>________________________________</w:t>
      </w:r>
    </w:p>
    <w:p w:rsidR="00FD72BC" w:rsidRPr="00616184" w:rsidRDefault="00FD72BC" w:rsidP="00FD72BC">
      <w:pPr>
        <w:ind w:firstLine="709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(підпис)                                                   (посада, прізвище та ініціали відповідальної особи)</w:t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  <w:sectPr w:rsidR="00FD72BC" w:rsidRPr="00616184" w:rsidSect="0046029E">
          <w:footerReference w:type="even" r:id="rId19"/>
          <w:footerReference w:type="default" r:id="rId20"/>
          <w:footerReference w:type="first" r:id="rId21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FD72BC" w:rsidRPr="00616184" w:rsidRDefault="00FD72BC" w:rsidP="00FD72BC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6"/>
        <w:gridCol w:w="1275"/>
        <w:gridCol w:w="1276"/>
        <w:gridCol w:w="1275"/>
        <w:gridCol w:w="1276"/>
        <w:gridCol w:w="1135"/>
        <w:gridCol w:w="1559"/>
      </w:tblGrid>
      <w:tr w:rsidR="00FD72BC" w:rsidRPr="00616184" w:rsidTr="00CE061B">
        <w:trPr>
          <w:cantSplit/>
        </w:trPr>
        <w:tc>
          <w:tcPr>
            <w:tcW w:w="710" w:type="dxa"/>
            <w:vMerge w:val="restart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№ з/п</w:t>
            </w:r>
          </w:p>
        </w:tc>
        <w:tc>
          <w:tcPr>
            <w:tcW w:w="6946" w:type="dxa"/>
            <w:vMerge w:val="restart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Назви робіт</w:t>
            </w:r>
          </w:p>
        </w:tc>
        <w:tc>
          <w:tcPr>
            <w:tcW w:w="6237" w:type="dxa"/>
            <w:gridSpan w:val="5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559" w:type="dxa"/>
            <w:vMerge w:val="restart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Відмітки про виконання</w:t>
            </w:r>
          </w:p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 xml:space="preserve">(оцінка, підпис керівника </w:t>
            </w:r>
            <w:r w:rsidRPr="00616184">
              <w:rPr>
                <w:lang w:val="uk-UA"/>
              </w:rPr>
              <w:t>практики)</w:t>
            </w:r>
          </w:p>
        </w:tc>
      </w:tr>
      <w:tr w:rsidR="00FD72BC" w:rsidRPr="00616184" w:rsidTr="00CE061B">
        <w:trPr>
          <w:cantSplit/>
        </w:trPr>
        <w:tc>
          <w:tcPr>
            <w:tcW w:w="710" w:type="dxa"/>
            <w:vMerge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Merge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4</w:t>
            </w: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left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FD72BC" w:rsidRDefault="00FD72BC" w:rsidP="00FD72BC">
      <w:pPr>
        <w:spacing w:line="240" w:lineRule="auto"/>
        <w:rPr>
          <w:b/>
          <w:sz w:val="24"/>
          <w:szCs w:val="24"/>
          <w:lang w:val="uk-UA"/>
        </w:rPr>
      </w:pPr>
    </w:p>
    <w:p w:rsidR="00FD72BC" w:rsidRPr="00616184" w:rsidRDefault="00FD72BC" w:rsidP="00FD72BC">
      <w:pPr>
        <w:spacing w:line="240" w:lineRule="auto"/>
        <w:rPr>
          <w:b/>
          <w:sz w:val="24"/>
          <w:szCs w:val="24"/>
          <w:lang w:val="uk-UA"/>
        </w:rPr>
      </w:pPr>
      <w:r w:rsidRPr="00616184">
        <w:rPr>
          <w:b/>
          <w:sz w:val="24"/>
          <w:szCs w:val="24"/>
          <w:lang w:val="uk-UA"/>
        </w:rPr>
        <w:t>Керівники практики:</w:t>
      </w:r>
    </w:p>
    <w:p w:rsidR="00FD72BC" w:rsidRPr="00616184" w:rsidRDefault="00FD72BC" w:rsidP="00FD72BC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 xml:space="preserve">від Університету 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FD72BC" w:rsidRPr="00616184" w:rsidRDefault="00FD72BC" w:rsidP="00FD72BC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(підпис)                                                              (прізвище та ініціали)</w:t>
      </w:r>
    </w:p>
    <w:p w:rsidR="00FD72BC" w:rsidRPr="00616184" w:rsidRDefault="00FD72BC" w:rsidP="00FD72BC">
      <w:pPr>
        <w:spacing w:line="240" w:lineRule="auto"/>
        <w:ind w:firstLine="357"/>
        <w:rPr>
          <w:sz w:val="24"/>
          <w:szCs w:val="24"/>
          <w:lang w:val="uk-UA"/>
        </w:rPr>
      </w:pPr>
    </w:p>
    <w:p w:rsidR="00FD72BC" w:rsidRPr="00616184" w:rsidRDefault="00FD72BC" w:rsidP="00FD72BC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  установи _________         ______________________________</w:t>
      </w:r>
    </w:p>
    <w:p w:rsidR="00FD72BC" w:rsidRPr="00616184" w:rsidRDefault="00FD72BC" w:rsidP="00FD72BC">
      <w:pPr>
        <w:spacing w:line="240" w:lineRule="auto"/>
        <w:ind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(прізвище та ініціали)</w:t>
      </w:r>
    </w:p>
    <w:p w:rsidR="00FD72BC" w:rsidRPr="00616184" w:rsidRDefault="00FD72BC" w:rsidP="00FD72BC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  <w:r w:rsidRPr="00616184">
        <w:rPr>
          <w:sz w:val="16"/>
          <w:szCs w:val="16"/>
          <w:lang w:val="uk-UA"/>
        </w:rPr>
        <w:br w:type="page"/>
      </w:r>
      <w:r w:rsidRPr="00616184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FD72BC" w:rsidRPr="00616184" w:rsidRDefault="00FD72BC" w:rsidP="00FD72BC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7"/>
      </w:tblGrid>
      <w:tr w:rsidR="00FD72BC" w:rsidRPr="00616184" w:rsidTr="0046029E">
        <w:trPr>
          <w:trHeight w:val="253"/>
        </w:trPr>
        <w:tc>
          <w:tcPr>
            <w:tcW w:w="14677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rPr>
          <w:trHeight w:val="253"/>
        </w:trPr>
        <w:tc>
          <w:tcPr>
            <w:tcW w:w="14677" w:type="dxa"/>
          </w:tcPr>
          <w:p w:rsidR="00FD72BC" w:rsidRPr="00616184" w:rsidRDefault="00FD72BC" w:rsidP="0046029E">
            <w:pPr>
              <w:rPr>
                <w:lang w:val="uk-UA"/>
              </w:rPr>
            </w:pPr>
          </w:p>
        </w:tc>
      </w:tr>
      <w:tr w:rsidR="00FD72BC" w:rsidRPr="00616184" w:rsidTr="0046029E">
        <w:trPr>
          <w:trHeight w:val="243"/>
        </w:trPr>
        <w:tc>
          <w:tcPr>
            <w:tcW w:w="14677" w:type="dxa"/>
          </w:tcPr>
          <w:p w:rsidR="00FD72BC" w:rsidRPr="00616184" w:rsidRDefault="00FD72BC" w:rsidP="0046029E">
            <w:pPr>
              <w:rPr>
                <w:lang w:val="uk-UA"/>
              </w:rPr>
            </w:pPr>
          </w:p>
        </w:tc>
      </w:tr>
      <w:tr w:rsidR="00FD72BC" w:rsidRPr="00616184" w:rsidTr="0046029E">
        <w:trPr>
          <w:trHeight w:val="253"/>
        </w:trPr>
        <w:tc>
          <w:tcPr>
            <w:tcW w:w="14677" w:type="dxa"/>
          </w:tcPr>
          <w:p w:rsidR="00FD72BC" w:rsidRPr="00616184" w:rsidRDefault="00FD72BC" w:rsidP="0046029E">
            <w:pPr>
              <w:rPr>
                <w:lang w:val="uk-UA"/>
              </w:rPr>
            </w:pPr>
          </w:p>
        </w:tc>
      </w:tr>
      <w:tr w:rsidR="00FD72BC" w:rsidRPr="00616184" w:rsidTr="0046029E">
        <w:trPr>
          <w:trHeight w:val="4988"/>
        </w:trPr>
        <w:tc>
          <w:tcPr>
            <w:tcW w:w="14677" w:type="dxa"/>
          </w:tcPr>
          <w:p w:rsidR="00FD72BC" w:rsidRPr="00616184" w:rsidRDefault="00FD72BC" w:rsidP="0046029E">
            <w:pPr>
              <w:jc w:val="left"/>
              <w:rPr>
                <w:lang w:val="uk-UA"/>
              </w:rPr>
            </w:pPr>
            <w:r w:rsidRPr="00616184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val="uk-UA"/>
              </w:rPr>
              <w:t>__________________________</w:t>
            </w:r>
          </w:p>
          <w:p w:rsidR="00FD72BC" w:rsidRPr="00616184" w:rsidRDefault="00FD72BC" w:rsidP="0046029E">
            <w:pPr>
              <w:jc w:val="left"/>
              <w:rPr>
                <w:u w:val="single"/>
                <w:lang w:val="uk-UA"/>
              </w:rPr>
            </w:pPr>
            <w:r w:rsidRPr="00616184">
              <w:rPr>
                <w:lang w:val="uk-UA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FD72BC" w:rsidRPr="00616184" w:rsidRDefault="00FD72BC" w:rsidP="00CE061B">
            <w:pPr>
              <w:jc w:val="left"/>
              <w:rPr>
                <w:lang w:val="uk-UA"/>
              </w:rPr>
            </w:pPr>
            <w:r w:rsidRPr="00616184">
              <w:rPr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616184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  <w:sectPr w:rsidR="00FD72BC" w:rsidRPr="00616184" w:rsidSect="0046029E">
          <w:pgSz w:w="16838" w:h="11906" w:orient="landscape"/>
          <w:pgMar w:top="851" w:right="1418" w:bottom="851" w:left="851" w:header="709" w:footer="709" w:gutter="0"/>
          <w:cols w:space="708"/>
          <w:docGrid w:linePitch="360"/>
        </w:sectPr>
      </w:pP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Відгук про роботу студента та оцінка практики</w:t>
      </w: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616184" w:rsidRDefault="00FD72BC" w:rsidP="00FD72BC">
      <w:pPr>
        <w:jc w:val="center"/>
        <w:rPr>
          <w:sz w:val="22"/>
          <w:szCs w:val="22"/>
          <w:lang w:val="uk-UA"/>
        </w:rPr>
      </w:pPr>
      <w:r w:rsidRPr="00616184">
        <w:rPr>
          <w:sz w:val="22"/>
          <w:szCs w:val="22"/>
          <w:lang w:val="uk-UA"/>
        </w:rPr>
        <w:t>_________________________________</w:t>
      </w:r>
      <w:r w:rsidRPr="00616184">
        <w:rPr>
          <w:b/>
          <w:sz w:val="28"/>
          <w:szCs w:val="28"/>
          <w:u w:val="single"/>
          <w:lang w:val="uk-UA"/>
        </w:rPr>
        <w:t xml:space="preserve"> </w:t>
      </w:r>
    </w:p>
    <w:p w:rsidR="00FD72BC" w:rsidRPr="00616184" w:rsidRDefault="00FD72BC" w:rsidP="00FD72BC">
      <w:pPr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>(н</w:t>
      </w:r>
      <w:r w:rsidRPr="00616184">
        <w:rPr>
          <w:sz w:val="16"/>
          <w:szCs w:val="22"/>
          <w:lang w:val="uk-UA"/>
        </w:rPr>
        <w:t xml:space="preserve">азва </w:t>
      </w:r>
      <w:r w:rsidRPr="00616184">
        <w:rPr>
          <w:sz w:val="16"/>
          <w:szCs w:val="16"/>
          <w:lang w:val="uk-UA"/>
        </w:rPr>
        <w:t>підприємства, організації,  установи)</w:t>
      </w:r>
    </w:p>
    <w:p w:rsidR="00FD72BC" w:rsidRPr="00616184" w:rsidRDefault="00FD72BC" w:rsidP="00FD72BC">
      <w:pPr>
        <w:rPr>
          <w:szCs w:val="16"/>
          <w:lang w:val="uk-UA"/>
        </w:rPr>
      </w:pPr>
      <w:r w:rsidRPr="00616184">
        <w:rPr>
          <w:szCs w:val="16"/>
          <w:lang w:val="uk-UA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4"/>
                <w:szCs w:val="28"/>
                <w:lang w:val="uk-UA"/>
              </w:rPr>
            </w:pPr>
            <w:r w:rsidRPr="00616184">
              <w:rPr>
                <w:sz w:val="24"/>
                <w:szCs w:val="28"/>
                <w:lang w:val="uk-UA"/>
              </w:rPr>
              <w:t xml:space="preserve">              </w:t>
            </w: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4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616184" w:rsidRDefault="00FD72BC" w:rsidP="00FD72BC">
      <w:pPr>
        <w:ind w:left="360"/>
        <w:rPr>
          <w:sz w:val="16"/>
          <w:szCs w:val="16"/>
          <w:lang w:val="uk-UA"/>
        </w:rPr>
      </w:pPr>
    </w:p>
    <w:p w:rsidR="00FD72BC" w:rsidRPr="00616184" w:rsidRDefault="00FD72BC" w:rsidP="00FD72BC">
      <w:pPr>
        <w:pStyle w:val="ab"/>
        <w:spacing w:after="0"/>
        <w:ind w:left="0" w:firstLine="567"/>
        <w:jc w:val="left"/>
        <w:rPr>
          <w:b/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Керівник практики</w:t>
      </w:r>
    </w:p>
    <w:p w:rsidR="00FD72BC" w:rsidRPr="00616184" w:rsidRDefault="00FD72BC" w:rsidP="00FD72BC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організації, установи  _________       ______________________________</w:t>
      </w:r>
    </w:p>
    <w:p w:rsidR="00FD72BC" w:rsidRPr="00616184" w:rsidRDefault="00FD72BC" w:rsidP="00FD72BC">
      <w:pPr>
        <w:spacing w:line="240" w:lineRule="auto"/>
        <w:ind w:firstLine="357"/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(підпис)                             (прізвище та ініціали)</w:t>
      </w:r>
    </w:p>
    <w:p w:rsidR="00FD72BC" w:rsidRPr="00616184" w:rsidRDefault="00FD72BC" w:rsidP="00FD72BC">
      <w:pPr>
        <w:ind w:left="360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М.П.</w:t>
      </w:r>
    </w:p>
    <w:p w:rsidR="00FD72BC" w:rsidRDefault="00FD72BC" w:rsidP="00FD72BC">
      <w:pPr>
        <w:ind w:left="360"/>
        <w:jc w:val="center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ab/>
        <w:t>«______» __________________  20_ року</w:t>
      </w:r>
    </w:p>
    <w:p w:rsidR="00FD72BC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623378" w:rsidRPr="00616184" w:rsidRDefault="00623378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616184" w:rsidRDefault="00FD72BC" w:rsidP="00FD72BC">
      <w:pPr>
        <w:ind w:left="360"/>
        <w:jc w:val="right"/>
        <w:rPr>
          <w:sz w:val="24"/>
          <w:szCs w:val="24"/>
          <w:lang w:val="uk-UA"/>
        </w:rPr>
      </w:pP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FD72BC" w:rsidRPr="00616184" w:rsidRDefault="00FD72BC" w:rsidP="00FD72BC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616184" w:rsidRDefault="00FD72BC" w:rsidP="00FD72BC">
      <w:pPr>
        <w:ind w:left="360" w:hanging="360"/>
        <w:rPr>
          <w:lang w:val="uk-UA"/>
        </w:rPr>
      </w:pP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Висновок керівника практики від Університету</w:t>
      </w:r>
      <w:r w:rsidRPr="00616184">
        <w:rPr>
          <w:b/>
          <w:sz w:val="28"/>
          <w:szCs w:val="28"/>
          <w:lang w:val="uk-UA"/>
        </w:rPr>
        <w:br/>
        <w:t xml:space="preserve"> про проходження практики</w:t>
      </w: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Дата складання заліку «____» _______________ 20___ року </w:t>
      </w: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Оцінка: </w:t>
      </w: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національною шкалою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FD72BC" w:rsidRPr="00616184" w:rsidRDefault="00FD72BC" w:rsidP="00FD72BC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кількість балів 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FD72BC" w:rsidRPr="00616184" w:rsidRDefault="00FD72BC" w:rsidP="00FD72BC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шкалою ECTS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Керівник практики</w:t>
      </w:r>
    </w:p>
    <w:p w:rsidR="00FD72BC" w:rsidRPr="00616184" w:rsidRDefault="00FD72BC" w:rsidP="00FD72BC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від Університету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FD72BC" w:rsidRPr="00616184" w:rsidRDefault="00FD72BC" w:rsidP="00FD72BC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(підпис)                                                                            (прізвище та ініціали)</w:t>
      </w:r>
    </w:p>
    <w:p w:rsidR="00FD72BC" w:rsidRPr="00616184" w:rsidRDefault="00FD72BC" w:rsidP="00FD72BC">
      <w:pPr>
        <w:rPr>
          <w:lang w:val="uk-UA"/>
        </w:rPr>
      </w:pPr>
    </w:p>
    <w:p w:rsidR="00FD72BC" w:rsidRPr="00616184" w:rsidRDefault="00FD72BC" w:rsidP="00FD72BC">
      <w:pPr>
        <w:spacing w:line="240" w:lineRule="auto"/>
        <w:jc w:val="right"/>
        <w:rPr>
          <w:sz w:val="24"/>
          <w:szCs w:val="24"/>
          <w:lang w:val="uk-UA"/>
        </w:rPr>
      </w:pPr>
    </w:p>
    <w:p w:rsidR="00FD72BC" w:rsidRDefault="00FD72BC" w:rsidP="00FD72BC">
      <w:pPr>
        <w:pStyle w:val="31"/>
        <w:spacing w:line="240" w:lineRule="auto"/>
        <w:jc w:val="right"/>
        <w:rPr>
          <w:b/>
          <w:sz w:val="24"/>
          <w:szCs w:val="24"/>
        </w:rPr>
      </w:pPr>
    </w:p>
    <w:p w:rsidR="00A5065A" w:rsidRPr="005F15F6" w:rsidRDefault="00A5065A" w:rsidP="00A5065A">
      <w:pPr>
        <w:pStyle w:val="2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В</w:t>
      </w:r>
    </w:p>
    <w:p w:rsidR="00A5065A" w:rsidRPr="005F15F6" w:rsidRDefault="00A5065A" w:rsidP="00A5065A">
      <w:pPr>
        <w:pStyle w:val="6"/>
        <w:spacing w:before="0" w:after="0" w:line="240" w:lineRule="auto"/>
        <w:jc w:val="right"/>
        <w:rPr>
          <w:sz w:val="28"/>
        </w:rPr>
      </w:pPr>
    </w:p>
    <w:p w:rsidR="00A5065A" w:rsidRPr="005F15F6" w:rsidRDefault="00A5065A" w:rsidP="00A5065A">
      <w:pPr>
        <w:spacing w:line="240" w:lineRule="auto"/>
      </w:pPr>
    </w:p>
    <w:p w:rsidR="00A5065A" w:rsidRPr="005F15F6" w:rsidRDefault="00A5065A" w:rsidP="00A5065A">
      <w:pPr>
        <w:spacing w:line="240" w:lineRule="auto"/>
      </w:pPr>
    </w:p>
    <w:p w:rsidR="00A5065A" w:rsidRPr="005F15F6" w:rsidRDefault="00A5065A" w:rsidP="00A5065A">
      <w:pPr>
        <w:spacing w:line="240" w:lineRule="auto"/>
        <w:jc w:val="right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ЗАТВЕРДЖУЮ</w:t>
      </w:r>
    </w:p>
    <w:p w:rsidR="00A5065A" w:rsidRPr="005F15F6" w:rsidRDefault="00A5065A" w:rsidP="00A5065A">
      <w:pPr>
        <w:spacing w:line="240" w:lineRule="auto"/>
        <w:jc w:val="right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     </w:t>
      </w:r>
      <w:proofErr w:type="spellStart"/>
      <w:r w:rsidRPr="005F15F6">
        <w:rPr>
          <w:b/>
          <w:sz w:val="24"/>
          <w:szCs w:val="24"/>
        </w:rPr>
        <w:t>Керівник</w:t>
      </w:r>
      <w:proofErr w:type="spellEnd"/>
      <w:r w:rsidRPr="005F15F6">
        <w:rPr>
          <w:b/>
          <w:sz w:val="24"/>
          <w:szCs w:val="24"/>
        </w:rPr>
        <w:t xml:space="preserve"> установи _____________________________</w:t>
      </w:r>
    </w:p>
    <w:p w:rsidR="00A5065A" w:rsidRPr="005F15F6" w:rsidRDefault="00A5065A" w:rsidP="00A5065A">
      <w:pPr>
        <w:spacing w:line="240" w:lineRule="auto"/>
        <w:jc w:val="right"/>
        <w:rPr>
          <w:szCs w:val="18"/>
        </w:rPr>
      </w:pPr>
      <w:r w:rsidRPr="005F15F6">
        <w:rPr>
          <w:szCs w:val="18"/>
        </w:rPr>
        <w:t xml:space="preserve">                                                        (</w:t>
      </w:r>
      <w:proofErr w:type="spellStart"/>
      <w:r w:rsidRPr="005F15F6">
        <w:rPr>
          <w:szCs w:val="18"/>
        </w:rPr>
        <w:t>назва</w:t>
      </w:r>
      <w:proofErr w:type="spellEnd"/>
      <w:r w:rsidRPr="005F15F6">
        <w:rPr>
          <w:szCs w:val="18"/>
        </w:rPr>
        <w:t xml:space="preserve"> </w:t>
      </w:r>
      <w:proofErr w:type="spellStart"/>
      <w:r w:rsidRPr="005F15F6">
        <w:rPr>
          <w:szCs w:val="18"/>
        </w:rPr>
        <w:t>підприємства</w:t>
      </w:r>
      <w:proofErr w:type="spellEnd"/>
      <w:r w:rsidRPr="005F15F6">
        <w:rPr>
          <w:szCs w:val="18"/>
        </w:rPr>
        <w:t xml:space="preserve">, </w:t>
      </w:r>
      <w:proofErr w:type="spellStart"/>
      <w:r w:rsidRPr="005F15F6">
        <w:rPr>
          <w:szCs w:val="18"/>
        </w:rPr>
        <w:t>організації</w:t>
      </w:r>
      <w:proofErr w:type="spellEnd"/>
      <w:r w:rsidRPr="005F15F6">
        <w:rPr>
          <w:szCs w:val="18"/>
        </w:rPr>
        <w:t>, установи)</w:t>
      </w:r>
    </w:p>
    <w:p w:rsidR="00A5065A" w:rsidRPr="005F15F6" w:rsidRDefault="00A5065A" w:rsidP="00A5065A">
      <w:pPr>
        <w:spacing w:line="240" w:lineRule="auto"/>
        <w:jc w:val="right"/>
        <w:rPr>
          <w:sz w:val="24"/>
          <w:szCs w:val="24"/>
        </w:rPr>
      </w:pPr>
      <w:r w:rsidRPr="005F15F6">
        <w:rPr>
          <w:sz w:val="24"/>
          <w:szCs w:val="24"/>
        </w:rPr>
        <w:t xml:space="preserve">     _______________________________________________</w:t>
      </w:r>
    </w:p>
    <w:p w:rsidR="00A5065A" w:rsidRPr="005F15F6" w:rsidRDefault="00A5065A" w:rsidP="00A5065A">
      <w:pPr>
        <w:spacing w:line="240" w:lineRule="auto"/>
        <w:jc w:val="right"/>
        <w:rPr>
          <w:sz w:val="6"/>
          <w:szCs w:val="6"/>
        </w:rPr>
      </w:pPr>
    </w:p>
    <w:p w:rsidR="00A5065A" w:rsidRPr="005F15F6" w:rsidRDefault="00A5065A" w:rsidP="00A5065A">
      <w:pPr>
        <w:spacing w:line="240" w:lineRule="auto"/>
        <w:jc w:val="right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     ______________  ________________________________</w:t>
      </w:r>
    </w:p>
    <w:p w:rsidR="00A5065A" w:rsidRPr="005F15F6" w:rsidRDefault="00A5065A" w:rsidP="00A5065A">
      <w:pPr>
        <w:spacing w:line="240" w:lineRule="auto"/>
        <w:jc w:val="right"/>
        <w:rPr>
          <w:szCs w:val="18"/>
        </w:rPr>
      </w:pPr>
      <w:r w:rsidRPr="005F15F6">
        <w:rPr>
          <w:szCs w:val="18"/>
        </w:rPr>
        <w:t xml:space="preserve">                   (</w:t>
      </w:r>
      <w:proofErr w:type="spellStart"/>
      <w:r w:rsidRPr="005F15F6">
        <w:rPr>
          <w:szCs w:val="18"/>
        </w:rPr>
        <w:t>підпис</w:t>
      </w:r>
      <w:proofErr w:type="spellEnd"/>
      <w:r w:rsidRPr="005F15F6">
        <w:rPr>
          <w:szCs w:val="18"/>
        </w:rPr>
        <w:t>)                                   (</w:t>
      </w:r>
      <w:proofErr w:type="spellStart"/>
      <w:r w:rsidRPr="005F15F6">
        <w:rPr>
          <w:szCs w:val="18"/>
        </w:rPr>
        <w:t>прізвище</w:t>
      </w:r>
      <w:proofErr w:type="spellEnd"/>
      <w:r w:rsidRPr="005F15F6">
        <w:rPr>
          <w:szCs w:val="18"/>
        </w:rPr>
        <w:t xml:space="preserve"> та </w:t>
      </w:r>
      <w:proofErr w:type="spellStart"/>
      <w:r w:rsidRPr="005F15F6">
        <w:rPr>
          <w:szCs w:val="18"/>
        </w:rPr>
        <w:t>ініціали</w:t>
      </w:r>
      <w:proofErr w:type="spellEnd"/>
      <w:r w:rsidRPr="005F15F6">
        <w:rPr>
          <w:szCs w:val="18"/>
        </w:rPr>
        <w:t>)</w:t>
      </w:r>
    </w:p>
    <w:p w:rsidR="00A5065A" w:rsidRPr="005F15F6" w:rsidRDefault="00A5065A" w:rsidP="00A5065A">
      <w:pPr>
        <w:spacing w:line="240" w:lineRule="auto"/>
        <w:jc w:val="right"/>
        <w:rPr>
          <w:sz w:val="6"/>
          <w:szCs w:val="6"/>
        </w:rPr>
      </w:pPr>
    </w:p>
    <w:p w:rsidR="00A5065A" w:rsidRPr="005F15F6" w:rsidRDefault="00A5065A" w:rsidP="00A5065A">
      <w:pPr>
        <w:spacing w:line="240" w:lineRule="auto"/>
        <w:jc w:val="right"/>
        <w:rPr>
          <w:sz w:val="24"/>
          <w:szCs w:val="24"/>
        </w:rPr>
      </w:pPr>
      <w:r w:rsidRPr="005F15F6">
        <w:rPr>
          <w:sz w:val="24"/>
          <w:szCs w:val="24"/>
        </w:rPr>
        <w:t xml:space="preserve">     “______”  ____________________  20___ р.</w:t>
      </w:r>
    </w:p>
    <w:p w:rsidR="00A5065A" w:rsidRPr="005F15F6" w:rsidRDefault="00A5065A" w:rsidP="00A5065A">
      <w:pPr>
        <w:spacing w:line="240" w:lineRule="auto"/>
      </w:pPr>
    </w:p>
    <w:p w:rsidR="00A5065A" w:rsidRPr="005F15F6" w:rsidRDefault="00A5065A" w:rsidP="00A5065A">
      <w:pPr>
        <w:spacing w:line="240" w:lineRule="auto"/>
        <w:jc w:val="center"/>
        <w:rPr>
          <w:b/>
          <w:sz w:val="28"/>
          <w:szCs w:val="24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i/>
          <w:sz w:val="24"/>
          <w:szCs w:val="24"/>
        </w:rPr>
      </w:pPr>
      <w:r w:rsidRPr="005F15F6">
        <w:rPr>
          <w:b/>
          <w:i/>
          <w:sz w:val="24"/>
          <w:szCs w:val="24"/>
        </w:rPr>
        <w:t xml:space="preserve"> </w:t>
      </w: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i/>
          <w:sz w:val="24"/>
          <w:szCs w:val="24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32"/>
          <w:szCs w:val="32"/>
        </w:rPr>
      </w:pPr>
      <w:r w:rsidRPr="005F15F6">
        <w:rPr>
          <w:b/>
          <w:sz w:val="32"/>
          <w:szCs w:val="32"/>
        </w:rPr>
        <w:t>КАЛЕНДАРНИЙ ПЛАН</w:t>
      </w:r>
    </w:p>
    <w:p w:rsidR="00A5065A" w:rsidRPr="005F15F6" w:rsidRDefault="00A5065A" w:rsidP="00A5065A">
      <w:pPr>
        <w:spacing w:line="240" w:lineRule="auto"/>
        <w:jc w:val="center"/>
        <w:rPr>
          <w:sz w:val="16"/>
          <w:szCs w:val="16"/>
        </w:rPr>
      </w:pPr>
    </w:p>
    <w:p w:rsidR="00A5065A" w:rsidRPr="00C71D4F" w:rsidRDefault="00A5065A" w:rsidP="00A5065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5F15F6">
        <w:rPr>
          <w:b/>
          <w:sz w:val="28"/>
          <w:szCs w:val="28"/>
        </w:rPr>
        <w:t>ПРОХОДЖЕННЯ ВИРОБНИЧОЇ ПРАКТИКИ</w:t>
      </w:r>
      <w:r w:rsidR="00C71D4F">
        <w:rPr>
          <w:b/>
          <w:sz w:val="28"/>
          <w:szCs w:val="28"/>
          <w:lang w:val="uk-UA"/>
        </w:rPr>
        <w:t xml:space="preserve"> ЗІ СПЕЦІАЛІЗАЦІЇ</w:t>
      </w:r>
    </w:p>
    <w:p w:rsidR="00A5065A" w:rsidRPr="005F15F6" w:rsidRDefault="00A5065A" w:rsidP="00A5065A">
      <w:pPr>
        <w:spacing w:line="240" w:lineRule="auto"/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СТУДЕНТОМ</w:t>
      </w:r>
    </w:p>
    <w:p w:rsidR="00A5065A" w:rsidRPr="005F15F6" w:rsidRDefault="00A5065A" w:rsidP="00A5065A">
      <w:pPr>
        <w:spacing w:line="240" w:lineRule="auto"/>
        <w:rPr>
          <w:sz w:val="24"/>
          <w:szCs w:val="24"/>
        </w:rPr>
      </w:pPr>
    </w:p>
    <w:p w:rsidR="00A5065A" w:rsidRPr="005F15F6" w:rsidRDefault="00A5065A" w:rsidP="00A5065A">
      <w:pPr>
        <w:spacing w:line="240" w:lineRule="auto"/>
        <w:jc w:val="center"/>
        <w:rPr>
          <w:bCs/>
          <w:sz w:val="24"/>
          <w:szCs w:val="24"/>
          <w:u w:val="single"/>
        </w:rPr>
      </w:pPr>
      <w:r w:rsidRPr="005F15F6">
        <w:rPr>
          <w:bCs/>
          <w:sz w:val="24"/>
          <w:szCs w:val="24"/>
          <w:u w:val="single"/>
        </w:rPr>
        <w:t>_____________________________________________________</w:t>
      </w:r>
      <w:r>
        <w:rPr>
          <w:bCs/>
          <w:sz w:val="24"/>
          <w:szCs w:val="24"/>
          <w:u w:val="single"/>
        </w:rPr>
        <w:t>___________________________</w:t>
      </w:r>
    </w:p>
    <w:p w:rsidR="00A5065A" w:rsidRPr="005F15F6" w:rsidRDefault="00A5065A" w:rsidP="00A5065A">
      <w:pPr>
        <w:spacing w:line="240" w:lineRule="auto"/>
        <w:jc w:val="center"/>
        <w:rPr>
          <w:bCs/>
        </w:rPr>
      </w:pPr>
      <w:r w:rsidRPr="005F15F6">
        <w:rPr>
          <w:bCs/>
          <w:sz w:val="24"/>
          <w:szCs w:val="24"/>
        </w:rPr>
        <w:t>(</w:t>
      </w:r>
      <w:proofErr w:type="spellStart"/>
      <w:r w:rsidRPr="005F15F6">
        <w:rPr>
          <w:bCs/>
        </w:rPr>
        <w:t>прізвище</w:t>
      </w:r>
      <w:proofErr w:type="spellEnd"/>
      <w:r w:rsidRPr="005F15F6">
        <w:rPr>
          <w:bCs/>
        </w:rPr>
        <w:t xml:space="preserve">, </w:t>
      </w:r>
      <w:proofErr w:type="spellStart"/>
      <w:r w:rsidRPr="005F15F6">
        <w:rPr>
          <w:bCs/>
        </w:rPr>
        <w:t>ім’я</w:t>
      </w:r>
      <w:proofErr w:type="spellEnd"/>
      <w:r w:rsidRPr="005F15F6">
        <w:rPr>
          <w:bCs/>
        </w:rPr>
        <w:t xml:space="preserve">, по </w:t>
      </w:r>
      <w:proofErr w:type="spellStart"/>
      <w:r w:rsidRPr="005F15F6">
        <w:rPr>
          <w:bCs/>
        </w:rPr>
        <w:t>батькові</w:t>
      </w:r>
      <w:proofErr w:type="spellEnd"/>
      <w:r w:rsidRPr="005F15F6">
        <w:rPr>
          <w:bCs/>
        </w:rPr>
        <w:t>)\</w:t>
      </w:r>
    </w:p>
    <w:p w:rsidR="00A5065A" w:rsidRPr="005F15F6" w:rsidRDefault="00A5065A" w:rsidP="00A5065A">
      <w:pPr>
        <w:spacing w:line="240" w:lineRule="auto"/>
        <w:jc w:val="center"/>
        <w:rPr>
          <w:bCs/>
        </w:rPr>
      </w:pPr>
    </w:p>
    <w:p w:rsidR="00A5065A" w:rsidRPr="005F15F6" w:rsidRDefault="00A5065A" w:rsidP="00A5065A">
      <w:pPr>
        <w:spacing w:line="240" w:lineRule="auto"/>
        <w:jc w:val="center"/>
        <w:rPr>
          <w:bCs/>
          <w:sz w:val="24"/>
          <w:szCs w:val="24"/>
          <w:u w:val="single"/>
        </w:rPr>
      </w:pPr>
      <w:r w:rsidRPr="005F15F6">
        <w:rPr>
          <w:bCs/>
          <w:sz w:val="24"/>
          <w:szCs w:val="24"/>
          <w:u w:val="single"/>
        </w:rPr>
        <w:t>____________________________________________________</w:t>
      </w:r>
      <w:r>
        <w:rPr>
          <w:bCs/>
          <w:sz w:val="24"/>
          <w:szCs w:val="24"/>
          <w:u w:val="single"/>
        </w:rPr>
        <w:t>____________________________</w:t>
      </w:r>
    </w:p>
    <w:p w:rsidR="00A5065A" w:rsidRPr="005F15F6" w:rsidRDefault="00A5065A" w:rsidP="00A5065A">
      <w:pPr>
        <w:spacing w:line="240" w:lineRule="auto"/>
        <w:jc w:val="center"/>
        <w:rPr>
          <w:bCs/>
        </w:rPr>
      </w:pPr>
      <w:r w:rsidRPr="005F15F6">
        <w:rPr>
          <w:bCs/>
        </w:rPr>
        <w:t>(</w:t>
      </w:r>
      <w:proofErr w:type="spellStart"/>
      <w:r w:rsidRPr="005F15F6">
        <w:rPr>
          <w:bCs/>
        </w:rPr>
        <w:t>назва</w:t>
      </w:r>
      <w:proofErr w:type="spellEnd"/>
      <w:r w:rsidRPr="005F15F6">
        <w:rPr>
          <w:bCs/>
        </w:rPr>
        <w:t xml:space="preserve"> </w:t>
      </w:r>
      <w:proofErr w:type="spellStart"/>
      <w:r w:rsidRPr="005F15F6">
        <w:rPr>
          <w:bCs/>
        </w:rPr>
        <w:t>підприємства</w:t>
      </w:r>
      <w:proofErr w:type="spellEnd"/>
      <w:r w:rsidRPr="005F15F6">
        <w:rPr>
          <w:bCs/>
        </w:rPr>
        <w:t xml:space="preserve">, </w:t>
      </w:r>
      <w:proofErr w:type="spellStart"/>
      <w:r w:rsidRPr="005F15F6">
        <w:rPr>
          <w:bCs/>
        </w:rPr>
        <w:t>організації</w:t>
      </w:r>
      <w:proofErr w:type="spellEnd"/>
      <w:r w:rsidRPr="005F15F6">
        <w:rPr>
          <w:bCs/>
        </w:rPr>
        <w:t xml:space="preserve">, </w:t>
      </w:r>
      <w:r w:rsidRPr="005F15F6">
        <w:t>установи</w:t>
      </w:r>
      <w:r w:rsidRPr="005F15F6">
        <w:rPr>
          <w:bCs/>
        </w:rPr>
        <w:t>)</w:t>
      </w:r>
    </w:p>
    <w:p w:rsidR="00A5065A" w:rsidRPr="005F15F6" w:rsidRDefault="00A5065A" w:rsidP="00A5065A">
      <w:pPr>
        <w:spacing w:line="240" w:lineRule="auto"/>
        <w:jc w:val="center"/>
        <w:rPr>
          <w:bCs/>
          <w:i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з ________________________ по___________________ 20   р.</w:t>
      </w:r>
    </w:p>
    <w:p w:rsidR="00A5065A" w:rsidRPr="005F15F6" w:rsidRDefault="00A5065A" w:rsidP="00A5065A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0"/>
        <w:gridCol w:w="1440"/>
        <w:gridCol w:w="1800"/>
      </w:tblGrid>
      <w:tr w:rsidR="00A5065A" w:rsidRPr="005F15F6" w:rsidTr="001A45F8">
        <w:tc>
          <w:tcPr>
            <w:tcW w:w="720" w:type="dxa"/>
            <w:vAlign w:val="center"/>
          </w:tcPr>
          <w:p w:rsidR="00A5065A" w:rsidRPr="005F15F6" w:rsidRDefault="00A5065A" w:rsidP="001A45F8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  <w:u w:val="single"/>
              </w:rPr>
              <w:lastRenderedPageBreak/>
              <w:br w:type="page"/>
            </w:r>
            <w:r w:rsidRPr="005F15F6">
              <w:rPr>
                <w:b/>
                <w:iCs/>
                <w:sz w:val="24"/>
                <w:szCs w:val="24"/>
              </w:rPr>
              <w:t>№ з/п</w:t>
            </w:r>
          </w:p>
        </w:tc>
        <w:tc>
          <w:tcPr>
            <w:tcW w:w="6300" w:type="dxa"/>
            <w:vAlign w:val="center"/>
          </w:tcPr>
          <w:p w:rsidR="00A5065A" w:rsidRPr="005F15F6" w:rsidRDefault="00A5065A" w:rsidP="001A45F8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F15F6">
              <w:rPr>
                <w:b/>
                <w:iCs/>
                <w:sz w:val="24"/>
                <w:szCs w:val="24"/>
              </w:rPr>
              <w:t>Назва</w:t>
            </w:r>
            <w:proofErr w:type="spellEnd"/>
            <w:r w:rsidRPr="005F15F6">
              <w:rPr>
                <w:b/>
                <w:iCs/>
                <w:sz w:val="24"/>
                <w:szCs w:val="24"/>
              </w:rPr>
              <w:t xml:space="preserve"> теми і </w:t>
            </w:r>
            <w:proofErr w:type="spellStart"/>
            <w:r w:rsidRPr="005F15F6">
              <w:rPr>
                <w:b/>
                <w:iCs/>
                <w:sz w:val="24"/>
                <w:szCs w:val="24"/>
              </w:rPr>
              <w:t>окремих</w:t>
            </w:r>
            <w:proofErr w:type="spellEnd"/>
            <w:r w:rsidRPr="005F15F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F15F6">
              <w:rPr>
                <w:b/>
                <w:iCs/>
                <w:sz w:val="24"/>
                <w:szCs w:val="24"/>
              </w:rPr>
              <w:t>питань</w:t>
            </w:r>
            <w:proofErr w:type="spellEnd"/>
            <w:r w:rsidRPr="005F15F6">
              <w:rPr>
                <w:b/>
                <w:iCs/>
                <w:sz w:val="24"/>
                <w:szCs w:val="24"/>
              </w:rPr>
              <w:t xml:space="preserve"> теми</w:t>
            </w:r>
          </w:p>
        </w:tc>
        <w:tc>
          <w:tcPr>
            <w:tcW w:w="1440" w:type="dxa"/>
            <w:vAlign w:val="center"/>
          </w:tcPr>
          <w:p w:rsidR="00A5065A" w:rsidRPr="005F15F6" w:rsidRDefault="00A5065A" w:rsidP="001A45F8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5F15F6">
              <w:rPr>
                <w:b/>
                <w:iCs/>
                <w:sz w:val="24"/>
                <w:szCs w:val="24"/>
              </w:rPr>
              <w:t xml:space="preserve">Дата </w:t>
            </w:r>
            <w:proofErr w:type="spellStart"/>
            <w:r w:rsidRPr="005F15F6">
              <w:rPr>
                <w:b/>
                <w:i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800" w:type="dxa"/>
            <w:vAlign w:val="center"/>
          </w:tcPr>
          <w:p w:rsidR="00A5065A" w:rsidRPr="005F15F6" w:rsidRDefault="00A5065A" w:rsidP="001A45F8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F15F6">
              <w:rPr>
                <w:b/>
                <w:iCs/>
                <w:sz w:val="24"/>
                <w:szCs w:val="24"/>
              </w:rPr>
              <w:t>Прізвище</w:t>
            </w:r>
            <w:proofErr w:type="spellEnd"/>
            <w:r w:rsidRPr="005F15F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F15F6">
              <w:rPr>
                <w:b/>
                <w:iCs/>
                <w:sz w:val="24"/>
                <w:szCs w:val="24"/>
              </w:rPr>
              <w:t>керівника</w:t>
            </w:r>
            <w:proofErr w:type="spellEnd"/>
            <w:r w:rsidRPr="005F15F6">
              <w:rPr>
                <w:b/>
                <w:iCs/>
                <w:sz w:val="24"/>
                <w:szCs w:val="24"/>
              </w:rPr>
              <w:t xml:space="preserve"> практики</w:t>
            </w:r>
          </w:p>
        </w:tc>
      </w:tr>
      <w:tr w:rsidR="00A5065A" w:rsidRPr="005F15F6" w:rsidTr="001A45F8">
        <w:tc>
          <w:tcPr>
            <w:tcW w:w="72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1A45F8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1A45F8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1A45F8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1A45F8">
            <w:pPr>
              <w:pStyle w:val="ab"/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1A45F8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1A4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1A45F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5065A" w:rsidRPr="005F15F6" w:rsidRDefault="00A5065A" w:rsidP="00A5065A">
      <w:pPr>
        <w:spacing w:line="240" w:lineRule="auto"/>
        <w:rPr>
          <w:sz w:val="28"/>
          <w:szCs w:val="28"/>
        </w:rPr>
      </w:pPr>
    </w:p>
    <w:p w:rsidR="00A5065A" w:rsidRPr="005F15F6" w:rsidRDefault="00A5065A" w:rsidP="004F2853">
      <w:pPr>
        <w:spacing w:line="240" w:lineRule="auto"/>
        <w:jc w:val="left"/>
        <w:rPr>
          <w:sz w:val="24"/>
          <w:szCs w:val="24"/>
        </w:rPr>
      </w:pPr>
      <w:proofErr w:type="spellStart"/>
      <w:r w:rsidRPr="005F15F6">
        <w:rPr>
          <w:sz w:val="28"/>
          <w:szCs w:val="28"/>
        </w:rPr>
        <w:t>Керівник</w:t>
      </w:r>
      <w:proofErr w:type="spellEnd"/>
      <w:r w:rsidRPr="005F15F6">
        <w:rPr>
          <w:sz w:val="28"/>
          <w:szCs w:val="28"/>
        </w:rPr>
        <w:t xml:space="preserve"> практики  </w:t>
      </w:r>
      <w:r w:rsidR="004F2853">
        <w:rPr>
          <w:sz w:val="28"/>
          <w:szCs w:val="28"/>
          <w:lang w:val="uk-UA"/>
        </w:rPr>
        <w:t xml:space="preserve"> </w:t>
      </w:r>
      <w:r w:rsidRPr="005F15F6">
        <w:rPr>
          <w:sz w:val="24"/>
          <w:szCs w:val="24"/>
        </w:rPr>
        <w:t>__________________   _____________</w:t>
      </w:r>
      <w:r w:rsidR="004F2853">
        <w:rPr>
          <w:sz w:val="24"/>
          <w:szCs w:val="24"/>
        </w:rPr>
        <w:t>__________________________</w:t>
      </w:r>
    </w:p>
    <w:p w:rsidR="00A5065A" w:rsidRPr="005F15F6" w:rsidRDefault="00A5065A" w:rsidP="004F2853">
      <w:pPr>
        <w:spacing w:line="240" w:lineRule="auto"/>
        <w:jc w:val="left"/>
      </w:pPr>
      <w:r w:rsidRPr="005F15F6">
        <w:t xml:space="preserve">                                                               (</w:t>
      </w:r>
      <w:proofErr w:type="spellStart"/>
      <w:r w:rsidRPr="005F15F6">
        <w:t>підпис</w:t>
      </w:r>
      <w:proofErr w:type="spellEnd"/>
      <w:r w:rsidRPr="005F15F6">
        <w:t>)                                               (</w:t>
      </w:r>
      <w:proofErr w:type="spellStart"/>
      <w:r w:rsidRPr="005F15F6">
        <w:t>прізвище</w:t>
      </w:r>
      <w:proofErr w:type="spellEnd"/>
      <w:r w:rsidRPr="005F15F6">
        <w:t xml:space="preserve"> та </w:t>
      </w:r>
      <w:proofErr w:type="spellStart"/>
      <w:r w:rsidRPr="005F15F6">
        <w:t>ініціали</w:t>
      </w:r>
      <w:proofErr w:type="spellEnd"/>
      <w:r w:rsidRPr="005F15F6">
        <w:t>)</w:t>
      </w:r>
    </w:p>
    <w:p w:rsidR="00A5065A" w:rsidRPr="005F15F6" w:rsidRDefault="00A5065A" w:rsidP="004F2853">
      <w:pPr>
        <w:spacing w:line="240" w:lineRule="auto"/>
        <w:jc w:val="left"/>
        <w:rPr>
          <w:sz w:val="28"/>
          <w:szCs w:val="28"/>
        </w:rPr>
      </w:pPr>
    </w:p>
    <w:p w:rsidR="00A5065A" w:rsidRPr="005F15F6" w:rsidRDefault="00A5065A" w:rsidP="004F2853">
      <w:pPr>
        <w:spacing w:line="240" w:lineRule="auto"/>
        <w:jc w:val="left"/>
        <w:rPr>
          <w:sz w:val="24"/>
          <w:szCs w:val="24"/>
        </w:rPr>
      </w:pPr>
      <w:r w:rsidRPr="005F15F6">
        <w:rPr>
          <w:sz w:val="28"/>
          <w:szCs w:val="28"/>
        </w:rPr>
        <w:t xml:space="preserve">Студент-практикант  </w:t>
      </w:r>
      <w:r w:rsidR="004F2853">
        <w:rPr>
          <w:sz w:val="28"/>
          <w:szCs w:val="28"/>
          <w:lang w:val="uk-UA"/>
        </w:rPr>
        <w:t xml:space="preserve"> </w:t>
      </w:r>
      <w:r w:rsidRPr="005F15F6">
        <w:rPr>
          <w:sz w:val="24"/>
          <w:szCs w:val="24"/>
        </w:rPr>
        <w:t>__________________   ____________</w:t>
      </w:r>
      <w:r w:rsidR="004F2853">
        <w:rPr>
          <w:sz w:val="24"/>
          <w:szCs w:val="24"/>
        </w:rPr>
        <w:t>__________________________</w:t>
      </w:r>
    </w:p>
    <w:p w:rsidR="00A5065A" w:rsidRPr="005F15F6" w:rsidRDefault="00A5065A" w:rsidP="00A5065A">
      <w:pPr>
        <w:spacing w:line="240" w:lineRule="auto"/>
      </w:pPr>
      <w:r w:rsidRPr="005F15F6">
        <w:t xml:space="preserve">                                                               (</w:t>
      </w:r>
      <w:proofErr w:type="spellStart"/>
      <w:r w:rsidRPr="005F15F6">
        <w:t>підпис</w:t>
      </w:r>
      <w:proofErr w:type="spellEnd"/>
      <w:r w:rsidRPr="005F15F6">
        <w:t>)                                               (</w:t>
      </w:r>
      <w:proofErr w:type="spellStart"/>
      <w:r w:rsidRPr="005F15F6">
        <w:t>прізвище</w:t>
      </w:r>
      <w:proofErr w:type="spellEnd"/>
      <w:r w:rsidRPr="005F15F6">
        <w:t xml:space="preserve"> та </w:t>
      </w:r>
      <w:proofErr w:type="spellStart"/>
      <w:r w:rsidRPr="005F15F6">
        <w:t>ініціали</w:t>
      </w:r>
      <w:proofErr w:type="spellEnd"/>
      <w:r w:rsidRPr="005F15F6">
        <w:t>)</w:t>
      </w:r>
    </w:p>
    <w:p w:rsidR="00A5065A" w:rsidRPr="00A5065A" w:rsidRDefault="00A5065A" w:rsidP="00FD72BC">
      <w:pPr>
        <w:pStyle w:val="31"/>
        <w:spacing w:line="240" w:lineRule="auto"/>
        <w:jc w:val="right"/>
        <w:rPr>
          <w:b/>
          <w:sz w:val="24"/>
          <w:szCs w:val="24"/>
          <w:lang w:val="ru-RU"/>
        </w:rPr>
      </w:pPr>
    </w:p>
    <w:sectPr w:rsidR="00A5065A" w:rsidRPr="00A5065A" w:rsidSect="00C41C81">
      <w:headerReference w:type="default" r:id="rId2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C4" w:rsidRDefault="00C843C4" w:rsidP="00C41C81">
      <w:pPr>
        <w:spacing w:line="240" w:lineRule="auto"/>
      </w:pPr>
      <w:r>
        <w:separator/>
      </w:r>
    </w:p>
  </w:endnote>
  <w:endnote w:type="continuationSeparator" w:id="0">
    <w:p w:rsidR="00C843C4" w:rsidRDefault="00C843C4" w:rsidP="00C41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FD" w:rsidRDefault="007D20FD" w:rsidP="0046029E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D20FD" w:rsidRDefault="007D20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FD" w:rsidRDefault="007D20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13FA8">
      <w:rPr>
        <w:noProof/>
      </w:rPr>
      <w:t>2</w:t>
    </w:r>
    <w:r>
      <w:fldChar w:fldCharType="end"/>
    </w:r>
  </w:p>
  <w:p w:rsidR="007D20FD" w:rsidRDefault="007D20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FD" w:rsidRDefault="007D20FD">
    <w:pPr>
      <w:pStyle w:val="a7"/>
      <w:jc w:val="center"/>
    </w:pPr>
  </w:p>
  <w:p w:rsidR="007D20FD" w:rsidRDefault="007D20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C4" w:rsidRDefault="00C843C4" w:rsidP="00C41C81">
      <w:pPr>
        <w:spacing w:line="240" w:lineRule="auto"/>
      </w:pPr>
      <w:r>
        <w:separator/>
      </w:r>
    </w:p>
  </w:footnote>
  <w:footnote w:type="continuationSeparator" w:id="0">
    <w:p w:rsidR="00C843C4" w:rsidRDefault="00C843C4" w:rsidP="00C41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071601"/>
      <w:docPartObj>
        <w:docPartGallery w:val="Page Numbers (Top of Page)"/>
        <w:docPartUnique/>
      </w:docPartObj>
    </w:sdtPr>
    <w:sdtEndPr/>
    <w:sdtContent>
      <w:p w:rsidR="007D20FD" w:rsidRDefault="007D20F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FA8" w:rsidRPr="00913FA8">
          <w:rPr>
            <w:noProof/>
            <w:lang w:val="ru-RU"/>
          </w:rPr>
          <w:t>32</w:t>
        </w:r>
        <w:r>
          <w:fldChar w:fldCharType="end"/>
        </w:r>
      </w:p>
    </w:sdtContent>
  </w:sdt>
  <w:p w:rsidR="007D20FD" w:rsidRDefault="007D20F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F4948"/>
    <w:multiLevelType w:val="hybridMultilevel"/>
    <w:tmpl w:val="14427C6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AE3D86"/>
    <w:multiLevelType w:val="hybridMultilevel"/>
    <w:tmpl w:val="D916DDEE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F6897"/>
    <w:multiLevelType w:val="hybridMultilevel"/>
    <w:tmpl w:val="333E2FDE"/>
    <w:lvl w:ilvl="0" w:tplc="B6989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70EBE"/>
    <w:multiLevelType w:val="hybridMultilevel"/>
    <w:tmpl w:val="847AA50E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837FF2"/>
    <w:multiLevelType w:val="hybridMultilevel"/>
    <w:tmpl w:val="2312C6A0"/>
    <w:lvl w:ilvl="0" w:tplc="705E2FE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5149D3"/>
    <w:multiLevelType w:val="hybridMultilevel"/>
    <w:tmpl w:val="AEBAB51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66AFE"/>
    <w:multiLevelType w:val="hybridMultilevel"/>
    <w:tmpl w:val="CA247EA4"/>
    <w:lvl w:ilvl="0" w:tplc="7BE0A0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1E015D"/>
    <w:multiLevelType w:val="hybridMultilevel"/>
    <w:tmpl w:val="E5DE0400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52A296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647CF"/>
    <w:multiLevelType w:val="hybridMultilevel"/>
    <w:tmpl w:val="1B24B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43081"/>
    <w:multiLevelType w:val="hybridMultilevel"/>
    <w:tmpl w:val="8C0ADC54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73966"/>
    <w:multiLevelType w:val="hybridMultilevel"/>
    <w:tmpl w:val="BB44B356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7E5391"/>
    <w:multiLevelType w:val="hybridMultilevel"/>
    <w:tmpl w:val="5C4A16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12AD5"/>
    <w:multiLevelType w:val="hybridMultilevel"/>
    <w:tmpl w:val="4740AE86"/>
    <w:lvl w:ilvl="0" w:tplc="741A9936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4">
    <w:nsid w:val="3CD619CC"/>
    <w:multiLevelType w:val="hybridMultilevel"/>
    <w:tmpl w:val="AE9041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B096B"/>
    <w:multiLevelType w:val="multilevel"/>
    <w:tmpl w:val="2DAEB0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1C7FF8"/>
    <w:multiLevelType w:val="hybridMultilevel"/>
    <w:tmpl w:val="3EC68E1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E5B41"/>
    <w:multiLevelType w:val="hybridMultilevel"/>
    <w:tmpl w:val="4C12C3D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274D41"/>
    <w:multiLevelType w:val="hybridMultilevel"/>
    <w:tmpl w:val="1492A5B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E07F23"/>
    <w:multiLevelType w:val="hybridMultilevel"/>
    <w:tmpl w:val="4DCAC9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84FDB"/>
    <w:multiLevelType w:val="hybridMultilevel"/>
    <w:tmpl w:val="B942B45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E2E95"/>
    <w:multiLevelType w:val="hybridMultilevel"/>
    <w:tmpl w:val="765C0A56"/>
    <w:lvl w:ilvl="0" w:tplc="193A3C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53B3F"/>
    <w:multiLevelType w:val="hybridMultilevel"/>
    <w:tmpl w:val="221AB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B1270"/>
    <w:multiLevelType w:val="hybridMultilevel"/>
    <w:tmpl w:val="ED88370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52A296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BF74E4"/>
    <w:multiLevelType w:val="hybridMultilevel"/>
    <w:tmpl w:val="55B2DFAA"/>
    <w:lvl w:ilvl="0" w:tplc="074A02E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F0395"/>
    <w:multiLevelType w:val="hybridMultilevel"/>
    <w:tmpl w:val="192AE41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F2FDE"/>
    <w:multiLevelType w:val="hybridMultilevel"/>
    <w:tmpl w:val="84E0FDF2"/>
    <w:lvl w:ilvl="0" w:tplc="EAF45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3D44FD1"/>
    <w:multiLevelType w:val="hybridMultilevel"/>
    <w:tmpl w:val="98F42FF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386BF0"/>
    <w:multiLevelType w:val="hybridMultilevel"/>
    <w:tmpl w:val="661803AE"/>
    <w:lvl w:ilvl="0" w:tplc="CBE8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3"/>
  </w:num>
  <w:num w:numId="5">
    <w:abstractNumId w:val="1"/>
  </w:num>
  <w:num w:numId="6">
    <w:abstractNumId w:val="17"/>
  </w:num>
  <w:num w:numId="7">
    <w:abstractNumId w:val="18"/>
  </w:num>
  <w:num w:numId="8">
    <w:abstractNumId w:val="25"/>
  </w:num>
  <w:num w:numId="9">
    <w:abstractNumId w:val="24"/>
  </w:num>
  <w:num w:numId="10">
    <w:abstractNumId w:val="8"/>
  </w:num>
  <w:num w:numId="11">
    <w:abstractNumId w:val="19"/>
  </w:num>
  <w:num w:numId="12">
    <w:abstractNumId w:val="14"/>
  </w:num>
  <w:num w:numId="13">
    <w:abstractNumId w:val="27"/>
  </w:num>
  <w:num w:numId="14">
    <w:abstractNumId w:val="7"/>
  </w:num>
  <w:num w:numId="15">
    <w:abstractNumId w:val="29"/>
  </w:num>
  <w:num w:numId="16">
    <w:abstractNumId w:val="26"/>
  </w:num>
  <w:num w:numId="17">
    <w:abstractNumId w:val="15"/>
  </w:num>
  <w:num w:numId="18">
    <w:abstractNumId w:val="20"/>
  </w:num>
  <w:num w:numId="19">
    <w:abstractNumId w:val="3"/>
  </w:num>
  <w:num w:numId="20">
    <w:abstractNumId w:val="16"/>
  </w:num>
  <w:num w:numId="21">
    <w:abstractNumId w:val="21"/>
  </w:num>
  <w:num w:numId="22">
    <w:abstractNumId w:val="6"/>
  </w:num>
  <w:num w:numId="23">
    <w:abstractNumId w:val="5"/>
  </w:num>
  <w:num w:numId="24">
    <w:abstractNumId w:val="28"/>
  </w:num>
  <w:num w:numId="25">
    <w:abstractNumId w:val="10"/>
  </w:num>
  <w:num w:numId="26">
    <w:abstractNumId w:val="4"/>
  </w:num>
  <w:num w:numId="27">
    <w:abstractNumId w:val="11"/>
  </w:num>
  <w:num w:numId="28">
    <w:abstractNumId w:val="2"/>
  </w:num>
  <w:num w:numId="29">
    <w:abstractNumId w:val="12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3"/>
    <w:rsid w:val="000128C8"/>
    <w:rsid w:val="0003036B"/>
    <w:rsid w:val="00055A46"/>
    <w:rsid w:val="00082862"/>
    <w:rsid w:val="000C0561"/>
    <w:rsid w:val="000C2B1B"/>
    <w:rsid w:val="000F359E"/>
    <w:rsid w:val="000F5854"/>
    <w:rsid w:val="000F5DDD"/>
    <w:rsid w:val="0010233A"/>
    <w:rsid w:val="0017134A"/>
    <w:rsid w:val="00184020"/>
    <w:rsid w:val="00193A4C"/>
    <w:rsid w:val="001972CD"/>
    <w:rsid w:val="001A6CDB"/>
    <w:rsid w:val="001D0BAB"/>
    <w:rsid w:val="00203D5D"/>
    <w:rsid w:val="00214C8C"/>
    <w:rsid w:val="002238C6"/>
    <w:rsid w:val="002253BA"/>
    <w:rsid w:val="00242F98"/>
    <w:rsid w:val="00263CB1"/>
    <w:rsid w:val="00290C5C"/>
    <w:rsid w:val="00293662"/>
    <w:rsid w:val="00296154"/>
    <w:rsid w:val="002B51FF"/>
    <w:rsid w:val="002E734F"/>
    <w:rsid w:val="00335557"/>
    <w:rsid w:val="00386D7F"/>
    <w:rsid w:val="003A3478"/>
    <w:rsid w:val="003C03D7"/>
    <w:rsid w:val="003C3499"/>
    <w:rsid w:val="003C4B74"/>
    <w:rsid w:val="00401341"/>
    <w:rsid w:val="00402846"/>
    <w:rsid w:val="0040341D"/>
    <w:rsid w:val="004107E2"/>
    <w:rsid w:val="00422E00"/>
    <w:rsid w:val="00437F60"/>
    <w:rsid w:val="0046029E"/>
    <w:rsid w:val="0046087B"/>
    <w:rsid w:val="00467366"/>
    <w:rsid w:val="0048131F"/>
    <w:rsid w:val="004851F8"/>
    <w:rsid w:val="00496318"/>
    <w:rsid w:val="004A7592"/>
    <w:rsid w:val="004B60DC"/>
    <w:rsid w:val="004C5E77"/>
    <w:rsid w:val="004C749E"/>
    <w:rsid w:val="004D0CE4"/>
    <w:rsid w:val="004E07BA"/>
    <w:rsid w:val="004E3505"/>
    <w:rsid w:val="004F2853"/>
    <w:rsid w:val="00500463"/>
    <w:rsid w:val="005862F3"/>
    <w:rsid w:val="00587B45"/>
    <w:rsid w:val="005959CC"/>
    <w:rsid w:val="005A43E4"/>
    <w:rsid w:val="005B17E9"/>
    <w:rsid w:val="005C684C"/>
    <w:rsid w:val="005C7836"/>
    <w:rsid w:val="006215C5"/>
    <w:rsid w:val="00623378"/>
    <w:rsid w:val="00643D04"/>
    <w:rsid w:val="00646626"/>
    <w:rsid w:val="00652F6A"/>
    <w:rsid w:val="0066297A"/>
    <w:rsid w:val="00665041"/>
    <w:rsid w:val="00682649"/>
    <w:rsid w:val="00691128"/>
    <w:rsid w:val="00694E16"/>
    <w:rsid w:val="006A1BB4"/>
    <w:rsid w:val="006A58E4"/>
    <w:rsid w:val="006B1500"/>
    <w:rsid w:val="006C2541"/>
    <w:rsid w:val="006F5388"/>
    <w:rsid w:val="00702D96"/>
    <w:rsid w:val="00703D81"/>
    <w:rsid w:val="00733B0D"/>
    <w:rsid w:val="00736FD2"/>
    <w:rsid w:val="00777A49"/>
    <w:rsid w:val="00784AA5"/>
    <w:rsid w:val="007C5053"/>
    <w:rsid w:val="007D1119"/>
    <w:rsid w:val="007D20FD"/>
    <w:rsid w:val="0080315A"/>
    <w:rsid w:val="008072EC"/>
    <w:rsid w:val="00857C7B"/>
    <w:rsid w:val="00864183"/>
    <w:rsid w:val="00882421"/>
    <w:rsid w:val="00883FCF"/>
    <w:rsid w:val="00890F96"/>
    <w:rsid w:val="008C1D49"/>
    <w:rsid w:val="008C270F"/>
    <w:rsid w:val="008C36B1"/>
    <w:rsid w:val="008F49C1"/>
    <w:rsid w:val="008F4BC8"/>
    <w:rsid w:val="008F6CCD"/>
    <w:rsid w:val="00913FA8"/>
    <w:rsid w:val="0091490E"/>
    <w:rsid w:val="00931206"/>
    <w:rsid w:val="00951D4E"/>
    <w:rsid w:val="00952249"/>
    <w:rsid w:val="00957726"/>
    <w:rsid w:val="00962DC9"/>
    <w:rsid w:val="009711F6"/>
    <w:rsid w:val="00981F0D"/>
    <w:rsid w:val="00996460"/>
    <w:rsid w:val="009D1EE4"/>
    <w:rsid w:val="009D772A"/>
    <w:rsid w:val="00A4775B"/>
    <w:rsid w:val="00A479E4"/>
    <w:rsid w:val="00A5065A"/>
    <w:rsid w:val="00A553FC"/>
    <w:rsid w:val="00A55619"/>
    <w:rsid w:val="00A61E9F"/>
    <w:rsid w:val="00A76E24"/>
    <w:rsid w:val="00A77288"/>
    <w:rsid w:val="00A8457B"/>
    <w:rsid w:val="00AB3F8B"/>
    <w:rsid w:val="00AC60B2"/>
    <w:rsid w:val="00AD32FB"/>
    <w:rsid w:val="00B06297"/>
    <w:rsid w:val="00B3016E"/>
    <w:rsid w:val="00B428AE"/>
    <w:rsid w:val="00B53749"/>
    <w:rsid w:val="00B96C33"/>
    <w:rsid w:val="00BA762E"/>
    <w:rsid w:val="00BB2274"/>
    <w:rsid w:val="00BC15A7"/>
    <w:rsid w:val="00BD37AC"/>
    <w:rsid w:val="00C10809"/>
    <w:rsid w:val="00C27AA4"/>
    <w:rsid w:val="00C41C81"/>
    <w:rsid w:val="00C421DC"/>
    <w:rsid w:val="00C526FC"/>
    <w:rsid w:val="00C71D4F"/>
    <w:rsid w:val="00C843C4"/>
    <w:rsid w:val="00C845C0"/>
    <w:rsid w:val="00C878E6"/>
    <w:rsid w:val="00CB4598"/>
    <w:rsid w:val="00CC6F1E"/>
    <w:rsid w:val="00CD3406"/>
    <w:rsid w:val="00CE061B"/>
    <w:rsid w:val="00D66705"/>
    <w:rsid w:val="00D77BCB"/>
    <w:rsid w:val="00D80E39"/>
    <w:rsid w:val="00D956EC"/>
    <w:rsid w:val="00DA1D76"/>
    <w:rsid w:val="00DA30B4"/>
    <w:rsid w:val="00DC074E"/>
    <w:rsid w:val="00DD02E3"/>
    <w:rsid w:val="00E00C22"/>
    <w:rsid w:val="00E203F8"/>
    <w:rsid w:val="00E205AE"/>
    <w:rsid w:val="00E473A6"/>
    <w:rsid w:val="00E64D1E"/>
    <w:rsid w:val="00E655DD"/>
    <w:rsid w:val="00E74921"/>
    <w:rsid w:val="00EA618E"/>
    <w:rsid w:val="00ED4F1C"/>
    <w:rsid w:val="00F27A06"/>
    <w:rsid w:val="00F45693"/>
    <w:rsid w:val="00F5455A"/>
    <w:rsid w:val="00F56351"/>
    <w:rsid w:val="00F65655"/>
    <w:rsid w:val="00FA5D64"/>
    <w:rsid w:val="00FB1281"/>
    <w:rsid w:val="00FC7B31"/>
    <w:rsid w:val="00FD2842"/>
    <w:rsid w:val="00FD72BC"/>
    <w:rsid w:val="00FE32F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C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12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8C8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12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7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128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8C8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10809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8C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128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128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0128C8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012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128C8"/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0128C8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rsid w:val="008072EC"/>
    <w:pPr>
      <w:spacing w:after="120"/>
    </w:pPr>
  </w:style>
  <w:style w:type="character" w:customStyle="1" w:styleId="a6">
    <w:name w:val="Основной текст Знак"/>
    <w:basedOn w:val="a0"/>
    <w:link w:val="a5"/>
    <w:rsid w:val="008072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rsid w:val="008072EC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footer"/>
    <w:aliases w:val=" Знак8"/>
    <w:basedOn w:val="a"/>
    <w:link w:val="a8"/>
    <w:uiPriority w:val="99"/>
    <w:rsid w:val="00FB1281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8">
    <w:name w:val="Нижний колонтитул Знак"/>
    <w:aliases w:val=" Знак8 Знак"/>
    <w:basedOn w:val="a0"/>
    <w:link w:val="a7"/>
    <w:uiPriority w:val="99"/>
    <w:rsid w:val="00FB1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Знак Знак Знак Знак Знак Знак Знак"/>
    <w:basedOn w:val="a"/>
    <w:rsid w:val="000F359E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qFormat/>
    <w:rsid w:val="00D66705"/>
    <w:pPr>
      <w:widowControl/>
      <w:adjustRightInd/>
      <w:spacing w:line="240" w:lineRule="auto"/>
      <w:ind w:left="720"/>
      <w:contextualSpacing/>
      <w:jc w:val="left"/>
    </w:pPr>
    <w:rPr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D667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67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66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53">
    <w:name w:val="Заголовок №5 (3)"/>
    <w:rsid w:val="00777A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rsid w:val="007C5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0">
    <w:name w:val="Заголовок 9 Знак"/>
    <w:basedOn w:val="a0"/>
    <w:link w:val="9"/>
    <w:rsid w:val="00C10809"/>
    <w:rPr>
      <w:rFonts w:ascii="Arial" w:eastAsia="Times New Roman" w:hAnsi="Arial" w:cs="Arial"/>
      <w:lang w:val="ru-RU" w:eastAsia="ru-RU"/>
    </w:rPr>
  </w:style>
  <w:style w:type="character" w:styleId="ad">
    <w:name w:val="Hyperlink"/>
    <w:basedOn w:val="a0"/>
    <w:uiPriority w:val="99"/>
    <w:unhideWhenUsed/>
    <w:rsid w:val="00242F98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242F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2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rsid w:val="00242F98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napToGrid w:val="0"/>
      <w:sz w:val="24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rsid w:val="00242F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Абзац списку"/>
    <w:basedOn w:val="a"/>
    <w:rsid w:val="00242F98"/>
    <w:pPr>
      <w:widowControl/>
      <w:adjustRightInd/>
      <w:spacing w:line="240" w:lineRule="auto"/>
      <w:ind w:left="720"/>
      <w:contextualSpacing/>
      <w:jc w:val="center"/>
    </w:pPr>
    <w:rPr>
      <w:sz w:val="24"/>
      <w:szCs w:val="24"/>
      <w:lang w:val="en-US"/>
    </w:rPr>
  </w:style>
  <w:style w:type="paragraph" w:customStyle="1" w:styleId="33">
    <w:name w:val="Основной текст3"/>
    <w:basedOn w:val="a"/>
    <w:rsid w:val="00242F98"/>
    <w:pPr>
      <w:widowControl/>
      <w:shd w:val="clear" w:color="auto" w:fill="FFFFFF"/>
      <w:adjustRightInd/>
      <w:spacing w:after="3360" w:line="485" w:lineRule="exact"/>
      <w:ind w:hanging="36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242F98"/>
    <w:rPr>
      <w:b/>
      <w:bCs/>
      <w:sz w:val="27"/>
      <w:szCs w:val="27"/>
      <w:lang w:bidi="ar-SA"/>
    </w:rPr>
  </w:style>
  <w:style w:type="character" w:customStyle="1" w:styleId="st">
    <w:name w:val="st"/>
    <w:basedOn w:val="a0"/>
    <w:rsid w:val="00242F98"/>
  </w:style>
  <w:style w:type="paragraph" w:customStyle="1" w:styleId="af2">
    <w:name w:val="Знак Знак Знак Знак Знак Знак Знак"/>
    <w:basedOn w:val="a"/>
    <w:rsid w:val="00BD37AC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BD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uiPriority w:val="99"/>
    <w:rsid w:val="00BD37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1BB4"/>
  </w:style>
  <w:style w:type="character" w:customStyle="1" w:styleId="rvts9">
    <w:name w:val="rvts9"/>
    <w:basedOn w:val="a0"/>
    <w:rsid w:val="006A1BB4"/>
  </w:style>
  <w:style w:type="character" w:customStyle="1" w:styleId="rvts23">
    <w:name w:val="rvts23"/>
    <w:basedOn w:val="a0"/>
    <w:rsid w:val="006A1BB4"/>
  </w:style>
  <w:style w:type="character" w:styleId="af4">
    <w:name w:val="Strong"/>
    <w:basedOn w:val="a0"/>
    <w:uiPriority w:val="22"/>
    <w:qFormat/>
    <w:rsid w:val="00E00C22"/>
    <w:rPr>
      <w:b/>
      <w:bCs/>
    </w:rPr>
  </w:style>
  <w:style w:type="paragraph" w:customStyle="1" w:styleId="pst-l">
    <w:name w:val="pst-l"/>
    <w:basedOn w:val="a"/>
    <w:rsid w:val="00E00C2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FD72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page number"/>
    <w:basedOn w:val="a0"/>
    <w:rsid w:val="00FD72BC"/>
  </w:style>
  <w:style w:type="paragraph" w:styleId="af6">
    <w:name w:val="Balloon Text"/>
    <w:basedOn w:val="a"/>
    <w:link w:val="af7"/>
    <w:uiPriority w:val="99"/>
    <w:semiHidden/>
    <w:unhideWhenUsed/>
    <w:rsid w:val="00460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08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C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12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8C8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12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7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128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8C8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10809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8C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128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128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0128C8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012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128C8"/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0128C8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rsid w:val="008072EC"/>
    <w:pPr>
      <w:spacing w:after="120"/>
    </w:pPr>
  </w:style>
  <w:style w:type="character" w:customStyle="1" w:styleId="a6">
    <w:name w:val="Основной текст Знак"/>
    <w:basedOn w:val="a0"/>
    <w:link w:val="a5"/>
    <w:rsid w:val="008072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rsid w:val="008072EC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footer"/>
    <w:aliases w:val=" Знак8"/>
    <w:basedOn w:val="a"/>
    <w:link w:val="a8"/>
    <w:uiPriority w:val="99"/>
    <w:rsid w:val="00FB1281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8">
    <w:name w:val="Нижний колонтитул Знак"/>
    <w:aliases w:val=" Знак8 Знак"/>
    <w:basedOn w:val="a0"/>
    <w:link w:val="a7"/>
    <w:uiPriority w:val="99"/>
    <w:rsid w:val="00FB1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Знак Знак Знак Знак Знак Знак Знак"/>
    <w:basedOn w:val="a"/>
    <w:rsid w:val="000F359E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qFormat/>
    <w:rsid w:val="00D66705"/>
    <w:pPr>
      <w:widowControl/>
      <w:adjustRightInd/>
      <w:spacing w:line="240" w:lineRule="auto"/>
      <w:ind w:left="720"/>
      <w:contextualSpacing/>
      <w:jc w:val="left"/>
    </w:pPr>
    <w:rPr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D667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67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66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53">
    <w:name w:val="Заголовок №5 (3)"/>
    <w:rsid w:val="00777A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rsid w:val="007C5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0">
    <w:name w:val="Заголовок 9 Знак"/>
    <w:basedOn w:val="a0"/>
    <w:link w:val="9"/>
    <w:rsid w:val="00C10809"/>
    <w:rPr>
      <w:rFonts w:ascii="Arial" w:eastAsia="Times New Roman" w:hAnsi="Arial" w:cs="Arial"/>
      <w:lang w:val="ru-RU" w:eastAsia="ru-RU"/>
    </w:rPr>
  </w:style>
  <w:style w:type="character" w:styleId="ad">
    <w:name w:val="Hyperlink"/>
    <w:basedOn w:val="a0"/>
    <w:uiPriority w:val="99"/>
    <w:unhideWhenUsed/>
    <w:rsid w:val="00242F98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242F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2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rsid w:val="00242F98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napToGrid w:val="0"/>
      <w:sz w:val="24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rsid w:val="00242F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Абзац списку"/>
    <w:basedOn w:val="a"/>
    <w:rsid w:val="00242F98"/>
    <w:pPr>
      <w:widowControl/>
      <w:adjustRightInd/>
      <w:spacing w:line="240" w:lineRule="auto"/>
      <w:ind w:left="720"/>
      <w:contextualSpacing/>
      <w:jc w:val="center"/>
    </w:pPr>
    <w:rPr>
      <w:sz w:val="24"/>
      <w:szCs w:val="24"/>
      <w:lang w:val="en-US"/>
    </w:rPr>
  </w:style>
  <w:style w:type="paragraph" w:customStyle="1" w:styleId="33">
    <w:name w:val="Основной текст3"/>
    <w:basedOn w:val="a"/>
    <w:rsid w:val="00242F98"/>
    <w:pPr>
      <w:widowControl/>
      <w:shd w:val="clear" w:color="auto" w:fill="FFFFFF"/>
      <w:adjustRightInd/>
      <w:spacing w:after="3360" w:line="485" w:lineRule="exact"/>
      <w:ind w:hanging="36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242F98"/>
    <w:rPr>
      <w:b/>
      <w:bCs/>
      <w:sz w:val="27"/>
      <w:szCs w:val="27"/>
      <w:lang w:bidi="ar-SA"/>
    </w:rPr>
  </w:style>
  <w:style w:type="character" w:customStyle="1" w:styleId="st">
    <w:name w:val="st"/>
    <w:basedOn w:val="a0"/>
    <w:rsid w:val="00242F98"/>
  </w:style>
  <w:style w:type="paragraph" w:customStyle="1" w:styleId="af2">
    <w:name w:val="Знак Знак Знак Знак Знак Знак Знак"/>
    <w:basedOn w:val="a"/>
    <w:rsid w:val="00BD37AC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BD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uiPriority w:val="99"/>
    <w:rsid w:val="00BD37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1BB4"/>
  </w:style>
  <w:style w:type="character" w:customStyle="1" w:styleId="rvts9">
    <w:name w:val="rvts9"/>
    <w:basedOn w:val="a0"/>
    <w:rsid w:val="006A1BB4"/>
  </w:style>
  <w:style w:type="character" w:customStyle="1" w:styleId="rvts23">
    <w:name w:val="rvts23"/>
    <w:basedOn w:val="a0"/>
    <w:rsid w:val="006A1BB4"/>
  </w:style>
  <w:style w:type="character" w:styleId="af4">
    <w:name w:val="Strong"/>
    <w:basedOn w:val="a0"/>
    <w:uiPriority w:val="22"/>
    <w:qFormat/>
    <w:rsid w:val="00E00C22"/>
    <w:rPr>
      <w:b/>
      <w:bCs/>
    </w:rPr>
  </w:style>
  <w:style w:type="paragraph" w:customStyle="1" w:styleId="pst-l">
    <w:name w:val="pst-l"/>
    <w:basedOn w:val="a"/>
    <w:rsid w:val="00E00C2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FD72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page number"/>
    <w:basedOn w:val="a0"/>
    <w:rsid w:val="00FD72BC"/>
  </w:style>
  <w:style w:type="paragraph" w:styleId="af6">
    <w:name w:val="Balloon Text"/>
    <w:basedOn w:val="a"/>
    <w:link w:val="af7"/>
    <w:uiPriority w:val="99"/>
    <w:semiHidden/>
    <w:unhideWhenUsed/>
    <w:rsid w:val="00460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08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ligazakon.ua/l_doc2.nsf/link1/T161728.html" TargetMode="External"/><Relationship Id="rId18" Type="http://schemas.openxmlformats.org/officeDocument/2006/relationships/hyperlink" Target="http://www.minfin.gov.ua/control/uk/publish/article?art_id=347445&amp;cat_id=35489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zakon4.rada.gov.ua/laws/show/71-19" TargetMode="External"/><Relationship Id="rId17" Type="http://schemas.openxmlformats.org/officeDocument/2006/relationships/hyperlink" Target="http://www.minfin.gov.ua/control/uk/publish/article/main?art_id=382876&amp;cat_id=2935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342102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1378-1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.lanbook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i-razvedka.narod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5DB6-A9E9-476D-A755-EF06D103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32</Pages>
  <Words>44382</Words>
  <Characters>25299</Characters>
  <Application>Microsoft Office Word</Application>
  <DocSecurity>0</DocSecurity>
  <Lines>210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Зоряна</cp:lastModifiedBy>
  <cp:revision>134</cp:revision>
  <cp:lastPrinted>2017-12-28T17:41:00Z</cp:lastPrinted>
  <dcterms:created xsi:type="dcterms:W3CDTF">2017-12-11T14:50:00Z</dcterms:created>
  <dcterms:modified xsi:type="dcterms:W3CDTF">2018-01-17T10:56:00Z</dcterms:modified>
</cp:coreProperties>
</file>