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5A" w:rsidRDefault="00AD505A" w:rsidP="00AD50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 для підготовки до державного екзамену зі спеціалізації</w:t>
      </w:r>
    </w:p>
    <w:p w:rsidR="00AD505A" w:rsidRDefault="00AD505A" w:rsidP="00AD50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 «</w:t>
      </w:r>
      <w:r>
        <w:rPr>
          <w:b/>
          <w:sz w:val="28"/>
          <w:szCs w:val="28"/>
          <w:lang w:val="uk-UA"/>
        </w:rPr>
        <w:t>Страхування</w:t>
      </w:r>
      <w:bookmarkStart w:id="0" w:name="_GoBack"/>
      <w:bookmarkEnd w:id="0"/>
      <w:r>
        <w:rPr>
          <w:b/>
          <w:sz w:val="28"/>
          <w:szCs w:val="28"/>
          <w:lang w:val="uk-UA"/>
        </w:rPr>
        <w:t>»</w:t>
      </w:r>
    </w:p>
    <w:p w:rsidR="00AD505A" w:rsidRDefault="00AD505A" w:rsidP="00CB4916">
      <w:pPr>
        <w:jc w:val="both"/>
        <w:rPr>
          <w:lang w:val="uk-UA"/>
        </w:rPr>
      </w:pPr>
    </w:p>
    <w:p w:rsidR="00CB4916" w:rsidRPr="00CB4916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В якій формі створюється страховий фонд страховика?</w:t>
      </w:r>
    </w:p>
    <w:p w:rsidR="00CB4916" w:rsidRPr="00CB4916" w:rsidRDefault="00CB4916" w:rsidP="00CB4916">
      <w:pPr>
        <w:tabs>
          <w:tab w:val="left" w:pos="360"/>
        </w:tabs>
        <w:ind w:left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Принцип страхування, який відображає право страховика на пропорційний розподіл відповідальності, якщо об’єкт застрахований одночасно за декількома договорами майнового страхування у декількох страховиків,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Принцип страхування, який відображає право страховика на компенсацію матеріальних витрат після виплати страхового відшкодування за рахунок третьої особи, винної в настанні страхового випадку,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Функція страхування, що полягає в концентрації та використанні коштів, необхідних не лише для розподілу між усіма страхувальниками збитків, зумовлених страховими випадками поточного періоду, а й для відповідного покриття можливих масштабніших збитків, що можуть припасти на окремі роки наступних періодів,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Принцип страхування, згідно якого усім страхувальникам і страховикам держава гарантує вільний вибір видів страхування та рівні можливості у здійсненні діяльності,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Принцип страхування, відповідно до якого кожний індивідуальний або асоційований власник майна зацікавлений у тому, щоб вкладені в цей об’єкт кошти не були втрачені через стихійне лихо, нещасний випадок, пограбування тощо,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b/>
          <w:lang w:val="uk-UA"/>
        </w:rPr>
      </w:pPr>
      <w:r w:rsidRPr="00F44997">
        <w:rPr>
          <w:lang w:val="uk-UA"/>
        </w:rPr>
        <w:t>Принцип страхування, відповідно до якого ні страхувальник, ні страховик не мають права приховувати один від одного ту чи іншу інформацію, що стосується об’єкта страхування,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Принцип страхування, що полягає в територіальному та галузевому розосередженні взятих на страхування ризиків,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Функція страхування, яка полягає у фінансуванні заходів для запобігання страхової події або мінімізації збитків, відповідно до умов договору страхування,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Франшиза – це: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Функція страхування, яка полягає в переданні за певну плату страховикові матеріальної відповідальності за наслідки ризику, зумовленого подіями, перелік яких передбачено чинним законодавством або договором,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За спеціалізацією страховика страхування поділяється на такі види: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За формою проведення страхування поділяється на такі види: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Функція страхування, яка полягає у накопиченні страховиком певного капіталу, достатнього для забезпечення покриття збитків, що виникли у страхувальника внаслідок страхового випадку,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За статусом страхувальника страхування поділяється на такі види: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За статусом страховика страхування поділяється на такі види: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За об’єктами страхування поділяється на: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Найістотнішими класифікаційними ознаками страхування є: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Особисте страхування включає такі підгалузі: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За критерієм наслідків випадкових подій ризики поділяються на: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Певна подія, на випадок якої проводиться страхування і яка має ознаки ймовірності та випадковості настання – це: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Подія, передбачувана договором страхування або законодавством, яка відбулася, і з настанням якої виникає обов’язок страховика здійснити виплату страхової суми (страхового відшкодування) страхувальнику, застрахованій особі або третій особі, – це: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За галузевою ознакою страховий ринок поділяється на: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lang w:val="uk-UA"/>
        </w:rPr>
        <w:t xml:space="preserve">За </w:t>
      </w:r>
      <w:r w:rsidRPr="00F44997">
        <w:rPr>
          <w:iCs/>
          <w:lang w:val="uk-UA"/>
        </w:rPr>
        <w:t>належністю страховиків поділяють на: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bCs/>
          <w:iCs/>
          <w:lang w:val="uk-UA"/>
        </w:rPr>
        <w:t xml:space="preserve">За характером виконуваних операцій (за спеціалізацією) </w:t>
      </w:r>
      <w:r w:rsidRPr="00F44997">
        <w:rPr>
          <w:lang w:val="uk-UA"/>
        </w:rPr>
        <w:t>виділяють такі страхові компанії: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Страхування життя здійснюється у формі: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До головних суб’єктів страхового ринку відносять: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До страхових посередників відносять: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Страховий агент діє від імені та за дорученням: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Страхування від нещасних випадків здійснюється у формі: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Витрати, пов’язані із залученням нових страхувальників і укладенням нових страхових договорів при посередництві страхових агентів, називаються: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Страхування майнових інтересів, що не суперечать законодавству України і пов’язані з життям, здоров’ям, працездатністю та додатковою пенсією страхувальника або застрахованої особи, називається: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Причинами виникнення та існування страхування є: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Страховий захист – це: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Обумовлена в договорі страхування частина збитків, яка не підлягає відшкодуванню страховиком у випадках, коли розмір збитків знаходиться у межах встановленої франшизи, називається: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Обумовлена в договорі страхування частина збитків, яка вираховується у всіх випадках із зобов’язань страховика, називається: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 xml:space="preserve">Пропорційна система страхового забезпечення у майновому страхуванні передбачає </w:t>
      </w:r>
      <w:r w:rsidRPr="00F44997">
        <w:rPr>
          <w:lang w:val="uk-UA"/>
        </w:rPr>
        <w:t>виплату відшкодування в тій самій пропорції щодо реального збитку, в якій страхова сума за договором перебуває відносно</w:t>
      </w:r>
      <w:r w:rsidRPr="00F44997">
        <w:rPr>
          <w:iCs/>
          <w:lang w:val="uk-UA"/>
        </w:rPr>
        <w:t>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 xml:space="preserve">Система першого ризику страхового забезпечення у майновому страхуванні передбачає </w:t>
      </w:r>
      <w:r w:rsidRPr="00F44997">
        <w:rPr>
          <w:lang w:val="uk-UA"/>
        </w:rPr>
        <w:t>повне відшкодування збитків, завданих застрахованому майну, але в межах</w:t>
      </w:r>
      <w:r w:rsidRPr="00F44997">
        <w:rPr>
          <w:iCs/>
          <w:lang w:val="uk-UA"/>
        </w:rPr>
        <w:t>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lang w:val="uk-UA"/>
        </w:rPr>
        <w:t xml:space="preserve">Система граничного відшкодування </w:t>
      </w:r>
      <w:r w:rsidRPr="00F44997">
        <w:rPr>
          <w:iCs/>
          <w:lang w:val="uk-UA"/>
        </w:rPr>
        <w:t>страхового забезпечення у майновому страхуванні передбачає:</w:t>
      </w:r>
    </w:p>
    <w:p w:rsidR="00CB4916" w:rsidRPr="00F44997" w:rsidRDefault="00CB4916" w:rsidP="00CB4916">
      <w:pPr>
        <w:pStyle w:val="FR1"/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sz w:val="24"/>
          <w:szCs w:val="24"/>
        </w:rPr>
        <w:t>Під страховим ринком розуміють:</w:t>
      </w:r>
    </w:p>
    <w:p w:rsidR="00CB4916" w:rsidRPr="00F44997" w:rsidRDefault="00CB4916" w:rsidP="00CB4916">
      <w:pPr>
        <w:pStyle w:val="FR1"/>
        <w:tabs>
          <w:tab w:val="left" w:pos="360"/>
        </w:tabs>
        <w:spacing w:before="0"/>
        <w:ind w:left="0" w:firstLine="709"/>
        <w:jc w:val="both"/>
        <w:rPr>
          <w:iCs/>
          <w:sz w:val="24"/>
          <w:szCs w:val="24"/>
          <w:lang w:val="ru-RU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iCs/>
          <w:sz w:val="24"/>
          <w:szCs w:val="24"/>
        </w:rPr>
        <w:t>С</w:t>
      </w:r>
      <w:r w:rsidRPr="00F44997">
        <w:rPr>
          <w:sz w:val="24"/>
          <w:szCs w:val="24"/>
        </w:rPr>
        <w:t>труктура страхового ринку за інституціональною ознакою являє собою:</w:t>
      </w:r>
    </w:p>
    <w:p w:rsidR="00CB4916" w:rsidRPr="00F44997" w:rsidRDefault="00CB4916" w:rsidP="00CB4916">
      <w:pPr>
        <w:pStyle w:val="FR1"/>
        <w:tabs>
          <w:tab w:val="left" w:pos="360"/>
        </w:tabs>
        <w:spacing w:before="0"/>
        <w:ind w:left="0" w:firstLine="709"/>
        <w:jc w:val="both"/>
        <w:rPr>
          <w:b/>
          <w:sz w:val="24"/>
          <w:szCs w:val="24"/>
          <w:lang w:val="ru-RU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sz w:val="24"/>
          <w:szCs w:val="24"/>
        </w:rPr>
        <w:t>Структура страхового ринку за територіальною ознакою являє собою:</w:t>
      </w:r>
    </w:p>
    <w:p w:rsidR="00CB4916" w:rsidRPr="00F44997" w:rsidRDefault="00CB4916" w:rsidP="00CB4916">
      <w:pPr>
        <w:pStyle w:val="FR1"/>
        <w:tabs>
          <w:tab w:val="left" w:pos="360"/>
        </w:tabs>
        <w:spacing w:before="0"/>
        <w:ind w:left="0" w:firstLine="709"/>
        <w:jc w:val="both"/>
        <w:rPr>
          <w:b/>
          <w:sz w:val="24"/>
          <w:szCs w:val="24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sz w:val="24"/>
          <w:szCs w:val="24"/>
        </w:rPr>
        <w:t>Під маркетингом в страхуванні розуміють:</w:t>
      </w:r>
    </w:p>
    <w:p w:rsidR="00CB4916" w:rsidRPr="00F44997" w:rsidRDefault="00CB4916" w:rsidP="00CB4916">
      <w:pPr>
        <w:pStyle w:val="FR1"/>
        <w:tabs>
          <w:tab w:val="left" w:pos="360"/>
        </w:tabs>
        <w:spacing w:before="0"/>
        <w:ind w:left="0" w:firstLine="709"/>
        <w:jc w:val="both"/>
        <w:rPr>
          <w:sz w:val="24"/>
          <w:szCs w:val="24"/>
          <w:lang w:val="ru-RU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sz w:val="24"/>
          <w:szCs w:val="24"/>
        </w:rPr>
        <w:t>Страховий маркетинг охоплює комплекс таких заходів:</w:t>
      </w:r>
    </w:p>
    <w:p w:rsidR="00CB4916" w:rsidRPr="00F44997" w:rsidRDefault="00CB4916" w:rsidP="00CB4916">
      <w:pPr>
        <w:pStyle w:val="FR1"/>
        <w:tabs>
          <w:tab w:val="left" w:pos="360"/>
        </w:tabs>
        <w:spacing w:before="0"/>
        <w:ind w:left="0" w:firstLine="709"/>
        <w:jc w:val="both"/>
        <w:rPr>
          <w:sz w:val="24"/>
          <w:szCs w:val="24"/>
          <w:lang w:val="ru-RU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sz w:val="24"/>
          <w:szCs w:val="24"/>
        </w:rPr>
        <w:t>Страховий поліс – це:</w:t>
      </w:r>
    </w:p>
    <w:p w:rsidR="00CB4916" w:rsidRPr="00F44997" w:rsidRDefault="00CB4916" w:rsidP="00CB4916">
      <w:pPr>
        <w:pStyle w:val="FR2"/>
        <w:tabs>
          <w:tab w:val="left" w:pos="360"/>
        </w:tabs>
        <w:spacing w:before="0" w:line="240" w:lineRule="auto"/>
        <w:ind w:firstLine="709"/>
        <w:rPr>
          <w:b/>
          <w:sz w:val="24"/>
          <w:szCs w:val="24"/>
        </w:rPr>
      </w:pPr>
    </w:p>
    <w:p w:rsidR="00CB4916" w:rsidRPr="00F44997" w:rsidRDefault="00CB4916" w:rsidP="00CB4916">
      <w:pPr>
        <w:pStyle w:val="FR2"/>
        <w:numPr>
          <w:ilvl w:val="0"/>
          <w:numId w:val="1"/>
        </w:numPr>
        <w:tabs>
          <w:tab w:val="left" w:pos="360"/>
        </w:tabs>
        <w:spacing w:before="0" w:line="240" w:lineRule="auto"/>
        <w:ind w:left="0" w:firstLine="709"/>
        <w:rPr>
          <w:sz w:val="24"/>
          <w:szCs w:val="24"/>
        </w:rPr>
      </w:pPr>
      <w:r w:rsidRPr="00F44997">
        <w:rPr>
          <w:sz w:val="24"/>
          <w:szCs w:val="24"/>
        </w:rPr>
        <w:t>Андеррайтинг – це:</w:t>
      </w:r>
    </w:p>
    <w:p w:rsidR="00CB4916" w:rsidRPr="00F44997" w:rsidRDefault="00CB4916" w:rsidP="00CB4916">
      <w:pPr>
        <w:pStyle w:val="FR2"/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</w:p>
    <w:p w:rsidR="00CB4916" w:rsidRPr="00F44997" w:rsidRDefault="00CB4916" w:rsidP="00CB4916">
      <w:pPr>
        <w:pStyle w:val="FR2"/>
        <w:numPr>
          <w:ilvl w:val="0"/>
          <w:numId w:val="1"/>
        </w:numPr>
        <w:tabs>
          <w:tab w:val="left" w:pos="360"/>
        </w:tabs>
        <w:spacing w:before="0" w:line="240" w:lineRule="auto"/>
        <w:ind w:left="0" w:firstLine="709"/>
        <w:rPr>
          <w:sz w:val="24"/>
          <w:szCs w:val="24"/>
        </w:rPr>
      </w:pPr>
      <w:r w:rsidRPr="00F44997">
        <w:rPr>
          <w:sz w:val="24"/>
          <w:szCs w:val="24"/>
        </w:rPr>
        <w:t>Правила страхування – це:</w:t>
      </w:r>
    </w:p>
    <w:p w:rsidR="00CB4916" w:rsidRPr="00F44997" w:rsidRDefault="00CB4916" w:rsidP="00CB4916">
      <w:pPr>
        <w:pStyle w:val="FR2"/>
        <w:tabs>
          <w:tab w:val="left" w:pos="360"/>
        </w:tabs>
        <w:spacing w:before="0" w:line="240" w:lineRule="auto"/>
        <w:ind w:firstLine="709"/>
        <w:rPr>
          <w:sz w:val="24"/>
          <w:szCs w:val="24"/>
          <w:lang w:val="ru-RU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sz w:val="24"/>
          <w:szCs w:val="24"/>
        </w:rPr>
        <w:t>Основною метою діяльності товариств взаємного страхування є: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FR1"/>
        <w:numPr>
          <w:ilvl w:val="0"/>
          <w:numId w:val="1"/>
        </w:numPr>
        <w:tabs>
          <w:tab w:val="left" w:pos="360"/>
        </w:tabs>
        <w:spacing w:before="0"/>
        <w:ind w:left="0" w:firstLine="709"/>
        <w:jc w:val="both"/>
        <w:rPr>
          <w:sz w:val="24"/>
          <w:szCs w:val="24"/>
        </w:rPr>
      </w:pPr>
      <w:r w:rsidRPr="00F44997">
        <w:rPr>
          <w:sz w:val="24"/>
          <w:szCs w:val="24"/>
        </w:rPr>
        <w:t>Об’єднання страховиків створюється з метою:</w:t>
      </w:r>
    </w:p>
    <w:p w:rsidR="00CB4916" w:rsidRPr="00F44997" w:rsidRDefault="00CB4916" w:rsidP="00CB4916">
      <w:pPr>
        <w:pStyle w:val="FR1"/>
        <w:tabs>
          <w:tab w:val="left" w:pos="360"/>
        </w:tabs>
        <w:spacing w:before="0"/>
        <w:ind w:left="0" w:firstLine="709"/>
        <w:jc w:val="both"/>
        <w:rPr>
          <w:b/>
          <w:sz w:val="24"/>
          <w:szCs w:val="24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>Частина тарифу, призначена для покриття витрат на проведення страхування та одержання прибутку,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>Плата за страхування, яку отримує страхова компанія,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>Тарифна ставка, за якою укладають договір страхування,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>Страховик, якому прямий страховик передає частину ризику на страхування, зветься: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>Ретроцесія характеризує процес розміщення (передачі) ризику від: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 xml:space="preserve">Тантьєма в перестрахуванні </w:t>
      </w:r>
      <w:r w:rsidRPr="00F44997">
        <w:rPr>
          <w:lang w:val="uk-UA"/>
        </w:rPr>
        <w:t>–</w:t>
      </w:r>
      <w:r w:rsidRPr="00F44997">
        <w:rPr>
          <w:iCs/>
          <w:lang w:val="uk-UA"/>
        </w:rPr>
        <w:t xml:space="preserve"> це:</w:t>
      </w:r>
    </w:p>
    <w:p w:rsidR="00CB4916" w:rsidRPr="00F44997" w:rsidRDefault="00CB4916" w:rsidP="00CB4916">
      <w:pPr>
        <w:shd w:val="clear" w:color="auto" w:fill="FFFFFF"/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09"/>
        <w:jc w:val="both"/>
        <w:rPr>
          <w:iCs/>
          <w:lang w:val="uk-UA"/>
        </w:rPr>
      </w:pPr>
      <w:r w:rsidRPr="00F44997">
        <w:rPr>
          <w:iCs/>
          <w:lang w:val="uk-UA"/>
        </w:rPr>
        <w:t>Особа в особистому страхуванні, призначена страхувальником для одержання страхової суми у випадку її смерті, називається: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>До форм проведення перестрахувальних операцій відносяться: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iCs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Ліквідаційні витрати – це витрати, пов’язані із: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lastRenderedPageBreak/>
        <w:t>Витрати на обслуговування процесу страхування і перестрахування поділяються на:</w:t>
      </w:r>
    </w:p>
    <w:p w:rsidR="00CB4916" w:rsidRPr="00F44997" w:rsidRDefault="00CB4916" w:rsidP="00CB4916">
      <w:pPr>
        <w:pStyle w:val="a6"/>
        <w:tabs>
          <w:tab w:val="left" w:pos="360"/>
        </w:tabs>
        <w:ind w:left="0"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Резерви, що утворюються страховиками з метою забезпечення майбутніх виплат страхових сум і страхового відшкодування, називаються: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Страхові резерви поділяються на такі види: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iCs/>
          <w:lang w:val="uk-UA"/>
        </w:rPr>
        <w:t xml:space="preserve">Викупна сума </w:t>
      </w:r>
      <w:r w:rsidRPr="00F44997">
        <w:rPr>
          <w:lang w:val="uk-UA"/>
        </w:rPr>
        <w:t>–</w:t>
      </w:r>
      <w:r w:rsidRPr="00F44997">
        <w:rPr>
          <w:iCs/>
          <w:lang w:val="uk-UA"/>
        </w:rPr>
        <w:t xml:space="preserve"> це:</w:t>
      </w:r>
    </w:p>
    <w:p w:rsidR="00CB4916" w:rsidRPr="00F44997" w:rsidRDefault="00CB4916" w:rsidP="00CB4916">
      <w:pPr>
        <w:pStyle w:val="a4"/>
        <w:tabs>
          <w:tab w:val="left" w:pos="360"/>
        </w:tabs>
        <w:spacing w:after="0"/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0" w:firstLine="709"/>
        <w:jc w:val="both"/>
        <w:rPr>
          <w:lang w:val="uk-UA"/>
        </w:rPr>
      </w:pPr>
      <w:r w:rsidRPr="00F44997">
        <w:rPr>
          <w:lang w:val="uk-UA"/>
        </w:rPr>
        <w:t>Медичне страхування поділяється на обов’язкове і добровільне за:</w:t>
      </w:r>
    </w:p>
    <w:p w:rsidR="00CB4916" w:rsidRPr="00F44997" w:rsidRDefault="00CB4916" w:rsidP="00CB4916">
      <w:pPr>
        <w:tabs>
          <w:tab w:val="left" w:pos="360"/>
        </w:tabs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F44997">
        <w:rPr>
          <w:lang w:val="uk-UA"/>
        </w:rPr>
        <w:t>При страхуванні каско відшкодовують:</w:t>
      </w:r>
    </w:p>
    <w:p w:rsidR="00CB4916" w:rsidRPr="00F44997" w:rsidRDefault="00CB4916" w:rsidP="00CB4916">
      <w:pPr>
        <w:pStyle w:val="a4"/>
        <w:tabs>
          <w:tab w:val="left" w:pos="360"/>
        </w:tabs>
        <w:spacing w:after="0"/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0" w:firstLine="709"/>
        <w:jc w:val="both"/>
        <w:rPr>
          <w:lang w:val="uk-UA"/>
        </w:rPr>
      </w:pPr>
      <w:r w:rsidRPr="00F44997">
        <w:rPr>
          <w:lang w:val="uk-UA"/>
        </w:rPr>
        <w:t>Перелік конкретних ризиків, що надходять перестраховику за облігаторним договором перестрахування, – це: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У яких формах виникли перші страховики: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Страхові резерви розміщуються згідно з принципами: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На фінансову надійність страховика не впливають: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При передачі ризику на перестрахування комісійні винагороди за перестрахування отримує: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Плата за страхування, яку страхувальник зобов’язаний внести страховику відповідно до договору страхування, називається: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Частина тарифу, яка призначена для покриття витрат на проведення страхування, називається: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Прибутки від страхової діяльності формуються за рахунок: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Які існують форми проведення страхування: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Що надає право страховику на здійснення страхової діяльності: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rPr>
          <w:lang w:val="uk-UA"/>
        </w:rPr>
      </w:pPr>
      <w:r w:rsidRPr="00F44997">
        <w:rPr>
          <w:lang w:val="uk-UA"/>
        </w:rPr>
        <w:t>Основною метою діяльності страхової компанії є: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Найбільш розповсюдженим видом страхових компаній  в Україні є страхові організації у формі: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Страховий брокер представляє інтереси: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Які показники характеризують настання страхового випадку: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На який мінімальний термін може бути укладений згідно чинного законодавства договір страхування життя: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Страхування вантажів – це: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lastRenderedPageBreak/>
        <w:t>Метою маркетингової служби страхової компанії є: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Франшиза поділяється на: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Випадок, який спричинений природною дією, охоплює певну територію і призводить до значних матеріальних збитків або до загибелі чи втрати здоров’я це: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Згідно до Закону України «Про страхування», страхування – це вид: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У чому полягає мета страхування: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Принцип страхування, за яким страховик має право звертатися до інших страховиків, які за проданими полісами несуть відповідальність перед одним і тим самим страхувальником, розділити витрати з відшкодування збитків це: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Які називаються ризики, які виникають внаслідок цілеспрямованої діяльності людини: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У брутто-ставку входять: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Страхування – це вид цивільно-правових відносин щодо захисту майнових інтересів громадян та юридичних осіб у разі настання: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Згідно Закону України «Про страхування» страховик для здійснення своєї діяльності повинен одержати: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Який принцип страхування визначає право страховика на компенсацію матеріальних витрат після виплати страхового відшкодування за рахунок третьої особи, винної в настанні страхового випадку?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До накопичувального страхування можна віднести: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Хто визначає величину тарифів за добровільними видами страхування?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Співвідношення кількості ситуацій при яких страховий випадок настав до кількості ситуацій при яких можлива поява страхового випадку – це імовірність:</w:t>
      </w:r>
    </w:p>
    <w:p w:rsidR="00CB4916" w:rsidRPr="00F44997" w:rsidRDefault="00CB4916" w:rsidP="00CB4916">
      <w:pPr>
        <w:ind w:firstLine="709"/>
        <w:jc w:val="both"/>
        <w:rPr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Виділіть основні складові ризик менеджменту: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Аквізитор – це: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Актуарій – це: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Ліга страхових організацій України – це: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Функції державного органу по нагляду за страховою діяльністю в Україні виконує:</w:t>
      </w:r>
    </w:p>
    <w:p w:rsidR="00CB4916" w:rsidRPr="00F44997" w:rsidRDefault="00CB4916" w:rsidP="00CB4916">
      <w:pPr>
        <w:ind w:firstLine="709"/>
        <w:jc w:val="both"/>
        <w:rPr>
          <w:b/>
          <w:lang w:val="uk-UA"/>
        </w:rPr>
      </w:pPr>
    </w:p>
    <w:p w:rsidR="00CB4916" w:rsidRPr="00F44997" w:rsidRDefault="00CB4916" w:rsidP="00CB491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F44997">
        <w:rPr>
          <w:lang w:val="uk-UA"/>
        </w:rPr>
        <w:t>При страхуванні карго відшкодовують:</w:t>
      </w:r>
    </w:p>
    <w:p w:rsidR="002748AD" w:rsidRDefault="002748AD"/>
    <w:sectPr w:rsidR="002748AD" w:rsidSect="0004040C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2EB1"/>
    <w:multiLevelType w:val="hybridMultilevel"/>
    <w:tmpl w:val="E618E2A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4916"/>
    <w:rsid w:val="00007F51"/>
    <w:rsid w:val="000D36F3"/>
    <w:rsid w:val="00260826"/>
    <w:rsid w:val="002748AD"/>
    <w:rsid w:val="00426C35"/>
    <w:rsid w:val="00461251"/>
    <w:rsid w:val="00571862"/>
    <w:rsid w:val="00AD505A"/>
    <w:rsid w:val="00C570D1"/>
    <w:rsid w:val="00CB4916"/>
    <w:rsid w:val="00D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916"/>
    <w:pPr>
      <w:spacing w:before="100" w:beforeAutospacing="1" w:after="100" w:afterAutospacing="1"/>
    </w:pPr>
  </w:style>
  <w:style w:type="paragraph" w:customStyle="1" w:styleId="FR2">
    <w:name w:val="FR2"/>
    <w:rsid w:val="00CB4916"/>
    <w:pPr>
      <w:widowControl w:val="0"/>
      <w:autoSpaceDE w:val="0"/>
      <w:autoSpaceDN w:val="0"/>
      <w:adjustRightInd w:val="0"/>
      <w:spacing w:before="20" w:after="0" w:line="280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CB4916"/>
    <w:pPr>
      <w:widowControl w:val="0"/>
      <w:autoSpaceDE w:val="0"/>
      <w:autoSpaceDN w:val="0"/>
      <w:adjustRightInd w:val="0"/>
      <w:spacing w:before="40"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CB4916"/>
    <w:pPr>
      <w:spacing w:after="120"/>
    </w:pPr>
  </w:style>
  <w:style w:type="character" w:customStyle="1" w:styleId="a5">
    <w:name w:val="Основной текст Знак"/>
    <w:basedOn w:val="a0"/>
    <w:link w:val="a4"/>
    <w:rsid w:val="00CB49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B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dcterms:created xsi:type="dcterms:W3CDTF">2020-05-22T14:39:00Z</dcterms:created>
  <dcterms:modified xsi:type="dcterms:W3CDTF">2020-05-26T17:12:00Z</dcterms:modified>
</cp:coreProperties>
</file>