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2" w:rsidRDefault="008B1A22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ЗАЯВКА</w:t>
      </w:r>
    </w:p>
    <w:p w:rsidR="00BA7817" w:rsidRPr="00263FC7" w:rsidRDefault="00BA7817">
      <w:pPr>
        <w:jc w:val="center"/>
        <w:rPr>
          <w:b/>
          <w:sz w:val="18"/>
          <w:szCs w:val="18"/>
          <w:lang w:val="uk-UA"/>
        </w:rPr>
      </w:pPr>
    </w:p>
    <w:p w:rsidR="008B1A22" w:rsidRDefault="00343406" w:rsidP="00BD6325">
      <w:pPr>
        <w:ind w:left="180" w:right="236"/>
        <w:jc w:val="center"/>
        <w:rPr>
          <w:i/>
          <w:lang w:val="uk-UA"/>
        </w:rPr>
      </w:pPr>
      <w:r w:rsidRPr="004E51B4">
        <w:t xml:space="preserve">на участь </w:t>
      </w:r>
      <w:proofErr w:type="gramStart"/>
      <w:r w:rsidRPr="001953FE">
        <w:rPr>
          <w:lang w:val="uk-UA"/>
        </w:rPr>
        <w:t>у</w:t>
      </w:r>
      <w:proofErr w:type="gramEnd"/>
      <w:r w:rsidRPr="001953FE">
        <w:rPr>
          <w:lang w:val="uk-UA"/>
        </w:rPr>
        <w:t xml:space="preserve"> роботі</w:t>
      </w:r>
      <w:r w:rsidR="001953FE" w:rsidRPr="00704905">
        <w:t xml:space="preserve"> </w:t>
      </w:r>
      <w:r w:rsidR="00FB1D93">
        <w:rPr>
          <w:lang w:val="en-US"/>
        </w:rPr>
        <w:t>I</w:t>
      </w:r>
      <w:r w:rsidRPr="001953FE">
        <w:rPr>
          <w:lang w:val="uk-UA"/>
        </w:rPr>
        <w:t xml:space="preserve"> </w:t>
      </w:r>
      <w:r w:rsidR="00E930D5">
        <w:rPr>
          <w:lang w:val="uk-UA"/>
        </w:rPr>
        <w:t>Всеукраїнської</w:t>
      </w:r>
      <w:r w:rsidRPr="001953FE">
        <w:rPr>
          <w:lang w:val="uk-UA"/>
        </w:rPr>
        <w:t xml:space="preserve"> науково-практичної</w:t>
      </w:r>
      <w:r w:rsidRPr="004E51B4">
        <w:rPr>
          <w:lang w:val="uk-UA"/>
        </w:rPr>
        <w:t xml:space="preserve"> конференції </w:t>
      </w:r>
    </w:p>
    <w:p w:rsidR="002A2972" w:rsidRPr="00551B32" w:rsidRDefault="002A2972" w:rsidP="00BD6325">
      <w:pPr>
        <w:ind w:left="180" w:right="236"/>
        <w:jc w:val="center"/>
        <w:rPr>
          <w:i/>
          <w:lang w:val="uk-UA"/>
        </w:rPr>
      </w:pPr>
      <w:proofErr w:type="spellStart"/>
      <w:r w:rsidRPr="00551B32">
        <w:rPr>
          <w:i/>
          <w:lang w:val="uk-UA"/>
        </w:rPr>
        <w:t>“</w:t>
      </w:r>
      <w:r w:rsidR="00551B32" w:rsidRPr="00551B32">
        <w:rPr>
          <w:i/>
          <w:color w:val="000000"/>
          <w:lang w:val="uk-UA"/>
        </w:rPr>
        <w:t>Державна</w:t>
      </w:r>
      <w:proofErr w:type="spellEnd"/>
      <w:r w:rsidR="00551B32" w:rsidRPr="00551B32">
        <w:rPr>
          <w:i/>
          <w:color w:val="000000"/>
          <w:lang w:val="uk-UA"/>
        </w:rPr>
        <w:t xml:space="preserve"> фінансова політика України в умовах євроінтеграції: погляди науковців та </w:t>
      </w:r>
      <w:proofErr w:type="spellStart"/>
      <w:r w:rsidR="00551B32" w:rsidRPr="00551B32">
        <w:rPr>
          <w:i/>
          <w:color w:val="000000"/>
          <w:lang w:val="uk-UA"/>
        </w:rPr>
        <w:t>практиків</w:t>
      </w:r>
      <w:r w:rsidRPr="00551B32">
        <w:rPr>
          <w:i/>
          <w:lang w:val="uk-UA"/>
        </w:rPr>
        <w:t>”</w:t>
      </w:r>
      <w:proofErr w:type="spellEnd"/>
    </w:p>
    <w:p w:rsidR="008B1A22" w:rsidRDefault="008B1A22">
      <w:pPr>
        <w:pStyle w:val="a3"/>
        <w:jc w:val="both"/>
        <w:rPr>
          <w:b/>
          <w:sz w:val="18"/>
          <w:szCs w:val="18"/>
        </w:rPr>
      </w:pPr>
    </w:p>
    <w:p w:rsidR="00D13B6B" w:rsidRDefault="00D13B6B">
      <w:pPr>
        <w:pStyle w:val="a3"/>
        <w:jc w:val="both"/>
        <w:rPr>
          <w:b/>
          <w:sz w:val="18"/>
          <w:szCs w:val="18"/>
        </w:rPr>
      </w:pPr>
    </w:p>
    <w:p w:rsidR="00D13B6B" w:rsidRPr="00263FC7" w:rsidRDefault="00D13B6B">
      <w:pPr>
        <w:pStyle w:val="a3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Ind w:w="-406" w:type="dxa"/>
        <w:tblLook w:val="01E0"/>
      </w:tblPr>
      <w:tblGrid>
        <w:gridCol w:w="1350"/>
        <w:gridCol w:w="424"/>
        <w:gridCol w:w="485"/>
        <w:gridCol w:w="236"/>
        <w:gridCol w:w="2622"/>
      </w:tblGrid>
      <w:tr w:rsidR="00BD6325" w:rsidRPr="00F158BF">
        <w:trPr>
          <w:trHeight w:val="337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Прізвище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proofErr w:type="spellStart"/>
            <w:r w:rsidRPr="00F158BF">
              <w:rPr>
                <w:i/>
                <w:sz w:val="22"/>
                <w:lang w:val="uk-UA"/>
              </w:rPr>
              <w:t>Ім</w:t>
            </w:r>
            <w:proofErr w:type="spellEnd"/>
            <w:r w:rsidRPr="00F158BF">
              <w:rPr>
                <w:i/>
                <w:sz w:val="22"/>
                <w:lang w:val="en-US"/>
              </w:rPr>
              <w:t>’</w:t>
            </w:r>
            <w:r w:rsidRPr="00F158BF">
              <w:rPr>
                <w:i/>
                <w:sz w:val="22"/>
                <w:lang w:val="uk-UA"/>
              </w:rPr>
              <w:t>я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По батькові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Науковий ступінь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Вчене звання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37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4B5049" w:rsidP="00466783">
            <w:pPr>
              <w:rPr>
                <w:i/>
                <w:sz w:val="22"/>
                <w:lang w:val="uk-UA"/>
              </w:rPr>
            </w:pPr>
            <w:proofErr w:type="spellStart"/>
            <w:r w:rsidRPr="00F158BF">
              <w:rPr>
                <w:bCs/>
                <w:i/>
                <w:iCs/>
                <w:sz w:val="22"/>
                <w:szCs w:val="22"/>
              </w:rPr>
              <w:t>Установа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4B5049" w:rsidP="00466783">
            <w:pPr>
              <w:rPr>
                <w:i/>
                <w:sz w:val="22"/>
                <w:szCs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Посада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BD6325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BD6325" w:rsidRPr="00F158BF" w:rsidRDefault="00BD6325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Назва доповіді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325" w:rsidRPr="00F158BF" w:rsidRDefault="00BD6325" w:rsidP="00466783">
            <w:pPr>
              <w:rPr>
                <w:sz w:val="22"/>
                <w:lang w:val="uk-UA"/>
              </w:rPr>
            </w:pPr>
          </w:p>
        </w:tc>
      </w:tr>
      <w:tr w:rsidR="004B5049" w:rsidRPr="00F158BF">
        <w:trPr>
          <w:trHeight w:val="311"/>
          <w:jc w:val="center"/>
        </w:trPr>
        <w:tc>
          <w:tcPr>
            <w:tcW w:w="1350" w:type="dxa"/>
            <w:vAlign w:val="bottom"/>
          </w:tcPr>
          <w:p w:rsidR="004B5049" w:rsidRPr="00F158BF" w:rsidRDefault="00690A57" w:rsidP="004B5049">
            <w:pPr>
              <w:rPr>
                <w:i/>
                <w:spacing w:val="-4"/>
                <w:sz w:val="22"/>
                <w:szCs w:val="22"/>
                <w:lang w:val="uk-UA"/>
              </w:rPr>
            </w:pPr>
            <w:r w:rsidRPr="00F158BF">
              <w:rPr>
                <w:i/>
                <w:spacing w:val="-4"/>
                <w:sz w:val="22"/>
                <w:szCs w:val="22"/>
                <w:lang w:val="uk-UA"/>
              </w:rPr>
              <w:t>Тематичний</w:t>
            </w:r>
            <w:r w:rsidR="00845AF3" w:rsidRPr="00F158BF">
              <w:rPr>
                <w:i/>
                <w:spacing w:val="-4"/>
                <w:sz w:val="22"/>
                <w:szCs w:val="22"/>
                <w:lang w:val="uk-UA"/>
              </w:rPr>
              <w:t xml:space="preserve"> н</w:t>
            </w:r>
            <w:r w:rsidR="0040252E" w:rsidRPr="00F158BF">
              <w:rPr>
                <w:i/>
                <w:spacing w:val="-4"/>
                <w:sz w:val="22"/>
                <w:szCs w:val="22"/>
                <w:lang w:val="uk-UA"/>
              </w:rPr>
              <w:t>апрям</w:t>
            </w:r>
          </w:p>
          <w:p w:rsidR="0040252E" w:rsidRPr="00F158BF" w:rsidRDefault="0040252E" w:rsidP="004B5049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pacing w:val="-4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424" w:type="dxa"/>
            <w:vAlign w:val="bottom"/>
          </w:tcPr>
          <w:p w:rsidR="004B5049" w:rsidRPr="00F158BF" w:rsidRDefault="004B5049" w:rsidP="004B5049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№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bottom"/>
          </w:tcPr>
          <w:p w:rsidR="004B5049" w:rsidRPr="00F158BF" w:rsidRDefault="004B5049" w:rsidP="004B5049">
            <w:pPr>
              <w:rPr>
                <w:i/>
                <w:sz w:val="22"/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4B5049" w:rsidRPr="00F158BF" w:rsidRDefault="004B5049" w:rsidP="00466783">
            <w:pPr>
              <w:rPr>
                <w:i/>
                <w:sz w:val="22"/>
                <w:lang w:val="uk-U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049" w:rsidRPr="00F158BF" w:rsidRDefault="004B5049" w:rsidP="00466783">
            <w:pPr>
              <w:rPr>
                <w:sz w:val="22"/>
                <w:lang w:val="uk-UA"/>
              </w:rPr>
            </w:pPr>
          </w:p>
        </w:tc>
      </w:tr>
      <w:tr w:rsidR="00466783" w:rsidRPr="00F158BF">
        <w:trPr>
          <w:trHeight w:val="315"/>
          <w:jc w:val="center"/>
        </w:trPr>
        <w:tc>
          <w:tcPr>
            <w:tcW w:w="2495" w:type="dxa"/>
            <w:gridSpan w:val="4"/>
            <w:tcBorders>
              <w:bottom w:val="single" w:sz="4" w:space="0" w:color="auto"/>
            </w:tcBorders>
            <w:vAlign w:val="center"/>
          </w:tcPr>
          <w:p w:rsidR="00466783" w:rsidRPr="00F158BF" w:rsidRDefault="00466783" w:rsidP="00466783">
            <w:pPr>
              <w:rPr>
                <w:i/>
                <w:sz w:val="22"/>
                <w:lang w:val="uk-UA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83" w:rsidRPr="00F158BF" w:rsidRDefault="00466783" w:rsidP="00F158BF">
            <w:pPr>
              <w:tabs>
                <w:tab w:val="left" w:pos="284"/>
              </w:tabs>
              <w:ind w:left="252" w:hanging="252"/>
              <w:rPr>
                <w:sz w:val="22"/>
                <w:lang w:val="uk-UA"/>
              </w:rPr>
            </w:pPr>
          </w:p>
        </w:tc>
      </w:tr>
      <w:tr w:rsidR="004E51B4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4E51B4" w:rsidRPr="00F158BF" w:rsidRDefault="004E51B4" w:rsidP="00466783">
            <w:pPr>
              <w:rPr>
                <w:i/>
                <w:sz w:val="22"/>
              </w:rPr>
            </w:pPr>
            <w:r w:rsidRPr="00F158BF">
              <w:rPr>
                <w:i/>
                <w:sz w:val="22"/>
                <w:lang w:val="en-US"/>
              </w:rPr>
              <w:t>E</w:t>
            </w:r>
            <w:r w:rsidRPr="00F158BF">
              <w:rPr>
                <w:i/>
                <w:sz w:val="22"/>
              </w:rPr>
              <w:t>-</w:t>
            </w:r>
            <w:r w:rsidRPr="00F158BF">
              <w:rPr>
                <w:i/>
                <w:sz w:val="22"/>
                <w:lang w:val="en-US"/>
              </w:rPr>
              <w:t>mail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1B4" w:rsidRPr="00F158BF" w:rsidRDefault="004E51B4" w:rsidP="00466783">
            <w:pPr>
              <w:rPr>
                <w:sz w:val="22"/>
                <w:lang w:val="uk-UA"/>
              </w:rPr>
            </w:pPr>
          </w:p>
        </w:tc>
      </w:tr>
      <w:tr w:rsidR="004E51B4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4E51B4" w:rsidRPr="00F158BF" w:rsidRDefault="004E51B4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Служб./</w:t>
            </w:r>
            <w:proofErr w:type="spellStart"/>
            <w:r w:rsidRPr="00F158BF">
              <w:rPr>
                <w:i/>
                <w:sz w:val="22"/>
                <w:lang w:val="uk-UA"/>
              </w:rPr>
              <w:t>дом</w:t>
            </w:r>
            <w:proofErr w:type="spellEnd"/>
            <w:r w:rsidRPr="00F158BF">
              <w:rPr>
                <w:i/>
                <w:sz w:val="22"/>
                <w:lang w:val="uk-UA"/>
              </w:rPr>
              <w:t>. тел.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1B4" w:rsidRPr="00F158BF" w:rsidRDefault="004E51B4" w:rsidP="00466783">
            <w:pPr>
              <w:rPr>
                <w:sz w:val="22"/>
                <w:lang w:val="uk-UA"/>
              </w:rPr>
            </w:pPr>
          </w:p>
        </w:tc>
      </w:tr>
      <w:tr w:rsidR="004E51B4" w:rsidRPr="00F158BF">
        <w:trPr>
          <w:trHeight w:val="311"/>
          <w:jc w:val="center"/>
        </w:trPr>
        <w:tc>
          <w:tcPr>
            <w:tcW w:w="2495" w:type="dxa"/>
            <w:gridSpan w:val="4"/>
            <w:vAlign w:val="center"/>
          </w:tcPr>
          <w:p w:rsidR="004E51B4" w:rsidRPr="00F158BF" w:rsidRDefault="004E51B4" w:rsidP="00466783">
            <w:pPr>
              <w:rPr>
                <w:i/>
                <w:sz w:val="22"/>
                <w:lang w:val="uk-UA"/>
              </w:rPr>
            </w:pPr>
            <w:r w:rsidRPr="00F158BF">
              <w:rPr>
                <w:i/>
                <w:sz w:val="22"/>
                <w:lang w:val="uk-UA"/>
              </w:rPr>
              <w:t>Мобільний тел.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1B4" w:rsidRPr="00F158BF" w:rsidRDefault="004E51B4" w:rsidP="00466783">
            <w:pPr>
              <w:rPr>
                <w:sz w:val="22"/>
                <w:lang w:val="uk-UA"/>
              </w:rPr>
            </w:pPr>
          </w:p>
        </w:tc>
      </w:tr>
    </w:tbl>
    <w:p w:rsidR="009B64F7" w:rsidRDefault="009B64F7" w:rsidP="002A2972">
      <w:pPr>
        <w:rPr>
          <w:b/>
          <w:lang w:val="uk-UA"/>
        </w:rPr>
      </w:pPr>
    </w:p>
    <w:p w:rsidR="005B397C" w:rsidRDefault="005B397C" w:rsidP="002A2972">
      <w:pPr>
        <w:rPr>
          <w:b/>
          <w:lang w:val="uk-UA"/>
        </w:rPr>
      </w:pPr>
    </w:p>
    <w:p w:rsidR="005B397C" w:rsidRDefault="005B397C" w:rsidP="002A2972">
      <w:pPr>
        <w:rPr>
          <w:b/>
          <w:lang w:val="uk-UA"/>
        </w:rPr>
      </w:pPr>
    </w:p>
    <w:p w:rsidR="004E51B4" w:rsidRPr="00D930F3" w:rsidRDefault="004E51B4" w:rsidP="004E51B4">
      <w:pPr>
        <w:ind w:firstLine="360"/>
        <w:jc w:val="both"/>
        <w:rPr>
          <w:sz w:val="12"/>
          <w:szCs w:val="12"/>
          <w:lang w:val="uk-UA"/>
        </w:rPr>
      </w:pPr>
    </w:p>
    <w:p w:rsidR="00A77E15" w:rsidRDefault="00A77E15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2A52E6" w:rsidRDefault="002A52E6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D13B6B" w:rsidRDefault="00D13B6B" w:rsidP="007803B8">
      <w:pPr>
        <w:ind w:firstLine="360"/>
        <w:jc w:val="center"/>
        <w:rPr>
          <w:b/>
          <w:sz w:val="28"/>
          <w:szCs w:val="28"/>
          <w:lang w:val="uk-UA"/>
        </w:rPr>
      </w:pPr>
    </w:p>
    <w:p w:rsidR="003F6C2D" w:rsidRPr="003F6C2D" w:rsidRDefault="003F6C2D" w:rsidP="00DC5393">
      <w:pPr>
        <w:ind w:left="180" w:right="56"/>
        <w:jc w:val="center"/>
        <w:rPr>
          <w:b/>
          <w:lang w:val="uk-UA"/>
        </w:rPr>
      </w:pPr>
      <w:r w:rsidRPr="003F6C2D">
        <w:rPr>
          <w:b/>
          <w:lang w:val="uk-UA"/>
        </w:rPr>
        <w:lastRenderedPageBreak/>
        <w:t>Телефон оргкомітету:</w:t>
      </w:r>
    </w:p>
    <w:p w:rsidR="003F6C2D" w:rsidRPr="006151F7" w:rsidRDefault="00E05946" w:rsidP="000E43B5">
      <w:pPr>
        <w:ind w:left="360" w:right="180"/>
        <w:jc w:val="both"/>
        <w:rPr>
          <w:lang w:val="uk-UA"/>
        </w:rPr>
      </w:pPr>
      <w:r w:rsidRPr="006151F7">
        <w:rPr>
          <w:lang w:val="uk-UA"/>
        </w:rPr>
        <w:t>(</w:t>
      </w:r>
      <w:r w:rsidR="003F6C2D" w:rsidRPr="006151F7">
        <w:rPr>
          <w:lang w:val="uk-UA"/>
        </w:rPr>
        <w:t>0</w:t>
      </w:r>
      <w:r w:rsidR="003F6C2D" w:rsidRPr="006151F7">
        <w:t>3</w:t>
      </w:r>
      <w:r w:rsidR="003F6C2D" w:rsidRPr="006151F7">
        <w:rPr>
          <w:lang w:val="uk-UA"/>
        </w:rPr>
        <w:t>2) 2</w:t>
      </w:r>
      <w:r w:rsidR="002A2972" w:rsidRPr="006151F7">
        <w:rPr>
          <w:lang w:val="uk-UA"/>
        </w:rPr>
        <w:t>6</w:t>
      </w:r>
      <w:r w:rsidR="00CC7286">
        <w:rPr>
          <w:lang w:val="uk-UA"/>
        </w:rPr>
        <w:t>1</w:t>
      </w:r>
      <w:r w:rsidR="003F6C2D" w:rsidRPr="006151F7">
        <w:rPr>
          <w:lang w:val="uk-UA"/>
        </w:rPr>
        <w:t>-</w:t>
      </w:r>
      <w:r w:rsidR="002A2972" w:rsidRPr="006151F7">
        <w:rPr>
          <w:lang w:val="uk-UA"/>
        </w:rPr>
        <w:t>6</w:t>
      </w:r>
      <w:r w:rsidR="00CC7286">
        <w:rPr>
          <w:lang w:val="uk-UA"/>
        </w:rPr>
        <w:t>9</w:t>
      </w:r>
      <w:r w:rsidR="003F6C2D" w:rsidRPr="006151F7">
        <w:rPr>
          <w:lang w:val="uk-UA"/>
        </w:rPr>
        <w:t>-</w:t>
      </w:r>
      <w:r w:rsidR="00CC7286">
        <w:rPr>
          <w:lang w:val="uk-UA"/>
        </w:rPr>
        <w:t>0</w:t>
      </w:r>
      <w:r w:rsidR="002A2972" w:rsidRPr="006151F7">
        <w:rPr>
          <w:lang w:val="uk-UA"/>
        </w:rPr>
        <w:t>2</w:t>
      </w:r>
      <w:r w:rsidR="006151F7" w:rsidRPr="006151F7">
        <w:t>, 067-79-37-619</w:t>
      </w:r>
      <w:r w:rsidR="003F6C2D" w:rsidRPr="006151F7">
        <w:rPr>
          <w:lang w:val="uk-UA"/>
        </w:rPr>
        <w:t xml:space="preserve"> – </w:t>
      </w:r>
      <w:r w:rsidR="002A2972" w:rsidRPr="006151F7">
        <w:rPr>
          <w:lang w:val="uk-UA"/>
        </w:rPr>
        <w:t>заступник декана з наукової роботи</w:t>
      </w:r>
      <w:r w:rsidR="00A645B7" w:rsidRPr="00A645B7">
        <w:t xml:space="preserve"> (</w:t>
      </w:r>
      <w:proofErr w:type="spellStart"/>
      <w:r w:rsidR="00A645B7">
        <w:t>Дубик</w:t>
      </w:r>
      <w:proofErr w:type="spellEnd"/>
      <w:r w:rsidR="00A645B7">
        <w:t xml:space="preserve"> В</w:t>
      </w:r>
      <w:r w:rsidR="00A645B7">
        <w:rPr>
          <w:lang w:val="uk-UA"/>
        </w:rPr>
        <w:t>і</w:t>
      </w:r>
      <w:proofErr w:type="spellStart"/>
      <w:r w:rsidR="00A645B7">
        <w:t>ктор</w:t>
      </w:r>
      <w:proofErr w:type="spellEnd"/>
      <w:r w:rsidR="00A645B7">
        <w:rPr>
          <w:lang w:val="uk-UA"/>
        </w:rPr>
        <w:t>і</w:t>
      </w:r>
      <w:r w:rsidR="00A645B7">
        <w:t>я Як</w:t>
      </w:r>
      <w:r w:rsidR="00A645B7">
        <w:rPr>
          <w:lang w:val="uk-UA"/>
        </w:rPr>
        <w:t>і</w:t>
      </w:r>
      <w:proofErr w:type="spellStart"/>
      <w:r w:rsidR="00A645B7">
        <w:t>вна</w:t>
      </w:r>
      <w:proofErr w:type="spellEnd"/>
      <w:r w:rsidR="00A645B7">
        <w:t>)</w:t>
      </w:r>
      <w:r w:rsidR="000E43B5" w:rsidRPr="006151F7">
        <w:rPr>
          <w:lang w:val="uk-UA"/>
        </w:rPr>
        <w:t>.</w:t>
      </w:r>
    </w:p>
    <w:p w:rsidR="003F6C2D" w:rsidRPr="00D930F3" w:rsidRDefault="003F6C2D" w:rsidP="003F6C2D">
      <w:pPr>
        <w:pStyle w:val="2"/>
        <w:ind w:left="180" w:right="56" w:firstLine="0"/>
        <w:rPr>
          <w:sz w:val="12"/>
          <w:szCs w:val="12"/>
        </w:rPr>
      </w:pPr>
    </w:p>
    <w:p w:rsidR="00A645B7" w:rsidRDefault="00A645B7" w:rsidP="00DC5393">
      <w:pPr>
        <w:autoSpaceDE w:val="0"/>
        <w:autoSpaceDN w:val="0"/>
        <w:adjustRightInd w:val="0"/>
        <w:ind w:left="180"/>
        <w:jc w:val="center"/>
        <w:rPr>
          <w:b/>
          <w:i/>
          <w:lang w:val="uk-UA"/>
        </w:rPr>
      </w:pPr>
    </w:p>
    <w:p w:rsidR="000156AC" w:rsidRPr="006151F7" w:rsidRDefault="003F6C2D" w:rsidP="00DC5393">
      <w:pPr>
        <w:autoSpaceDE w:val="0"/>
        <w:autoSpaceDN w:val="0"/>
        <w:adjustRightInd w:val="0"/>
        <w:ind w:left="180"/>
        <w:jc w:val="center"/>
        <w:rPr>
          <w:b/>
          <w:i/>
          <w:sz w:val="28"/>
          <w:szCs w:val="28"/>
          <w:lang w:val="uk-UA" w:eastAsia="uk-UA"/>
        </w:rPr>
      </w:pPr>
      <w:r w:rsidRPr="00AB7CC4">
        <w:rPr>
          <w:b/>
          <w:i/>
          <w:lang w:val="de-DE"/>
        </w:rPr>
        <w:t>E-</w:t>
      </w:r>
      <w:proofErr w:type="spellStart"/>
      <w:r w:rsidRPr="00AB7CC4">
        <w:rPr>
          <w:b/>
          <w:i/>
          <w:lang w:val="de-DE"/>
        </w:rPr>
        <w:t>mail</w:t>
      </w:r>
      <w:proofErr w:type="spellEnd"/>
      <w:r w:rsidRPr="00AB7CC4">
        <w:rPr>
          <w:b/>
          <w:i/>
          <w:lang w:val="de-DE"/>
        </w:rPr>
        <w:t>:</w:t>
      </w:r>
      <w:r w:rsidRPr="00AB7CC4">
        <w:rPr>
          <w:b/>
          <w:lang w:val="de-DE"/>
        </w:rPr>
        <w:t xml:space="preserve">    </w:t>
      </w:r>
      <w:r w:rsidR="00375AAD" w:rsidRPr="00AB7CC4">
        <w:rPr>
          <w:b/>
          <w:i/>
          <w:sz w:val="28"/>
          <w:szCs w:val="28"/>
          <w:lang w:val="uk-UA" w:eastAsia="uk-UA"/>
        </w:rPr>
        <w:t>conference_</w:t>
      </w:r>
      <w:r w:rsidR="002A52E6" w:rsidRPr="00AB7CC4">
        <w:rPr>
          <w:b/>
          <w:i/>
          <w:sz w:val="28"/>
          <w:szCs w:val="28"/>
          <w:lang w:val="uk-UA" w:eastAsia="uk-UA"/>
        </w:rPr>
        <w:t>1</w:t>
      </w:r>
      <w:r w:rsidR="00375AAD" w:rsidRPr="00AB7CC4">
        <w:rPr>
          <w:b/>
          <w:i/>
          <w:sz w:val="28"/>
          <w:szCs w:val="28"/>
          <w:lang w:val="uk-UA" w:eastAsia="uk-UA"/>
        </w:rPr>
        <w:t>2.201</w:t>
      </w:r>
      <w:r w:rsidR="002A52E6" w:rsidRPr="00AB7CC4">
        <w:rPr>
          <w:b/>
          <w:i/>
          <w:sz w:val="28"/>
          <w:szCs w:val="28"/>
          <w:lang w:val="uk-UA" w:eastAsia="uk-UA"/>
        </w:rPr>
        <w:t>7</w:t>
      </w:r>
      <w:r w:rsidR="00375AAD" w:rsidRPr="00AB7CC4">
        <w:rPr>
          <w:b/>
          <w:i/>
          <w:sz w:val="28"/>
          <w:szCs w:val="28"/>
          <w:lang w:val="uk-UA" w:eastAsia="uk-UA"/>
        </w:rPr>
        <w:t>@ukr.net</w:t>
      </w:r>
    </w:p>
    <w:p w:rsidR="00D13B6B" w:rsidRDefault="00D13B6B" w:rsidP="00222202">
      <w:pPr>
        <w:jc w:val="center"/>
        <w:rPr>
          <w:b/>
          <w:lang w:val="uk-UA"/>
        </w:rPr>
      </w:pPr>
    </w:p>
    <w:p w:rsidR="00D13B6B" w:rsidRDefault="00D13B6B" w:rsidP="00222202">
      <w:pPr>
        <w:jc w:val="center"/>
        <w:rPr>
          <w:b/>
          <w:lang w:val="uk-UA"/>
        </w:rPr>
      </w:pPr>
    </w:p>
    <w:p w:rsidR="00D13B6B" w:rsidRDefault="00D13B6B" w:rsidP="00222202">
      <w:pPr>
        <w:jc w:val="center"/>
        <w:rPr>
          <w:b/>
          <w:lang w:val="uk-UA"/>
        </w:rPr>
      </w:pPr>
    </w:p>
    <w:p w:rsidR="00FC6359" w:rsidRPr="00540A7F" w:rsidRDefault="00FC6359" w:rsidP="00222202">
      <w:pPr>
        <w:jc w:val="center"/>
        <w:rPr>
          <w:lang w:val="uk-UA"/>
        </w:rPr>
      </w:pPr>
      <w:r w:rsidRPr="00540A7F">
        <w:rPr>
          <w:b/>
          <w:lang w:val="uk-UA"/>
        </w:rPr>
        <w:t>Поштова адреса</w:t>
      </w:r>
      <w:r w:rsidRPr="00540A7F">
        <w:rPr>
          <w:lang w:val="uk-UA"/>
        </w:rPr>
        <w:t>:</w:t>
      </w:r>
    </w:p>
    <w:p w:rsidR="00FC6359" w:rsidRDefault="00FC6359" w:rsidP="002A2972">
      <w:pPr>
        <w:pStyle w:val="a3"/>
        <w:ind w:firstLine="360"/>
        <w:jc w:val="both"/>
        <w:rPr>
          <w:sz w:val="24"/>
        </w:rPr>
      </w:pPr>
      <w:r w:rsidRPr="00540A7F">
        <w:rPr>
          <w:sz w:val="24"/>
        </w:rPr>
        <w:t>7900</w:t>
      </w:r>
      <w:r w:rsidR="002A52E6">
        <w:rPr>
          <w:sz w:val="24"/>
        </w:rPr>
        <w:t>0</w:t>
      </w:r>
      <w:r w:rsidRPr="00540A7F">
        <w:rPr>
          <w:sz w:val="24"/>
        </w:rPr>
        <w:t xml:space="preserve">, м. Львів, вул. Коперника, 3, </w:t>
      </w:r>
      <w:r w:rsidR="006C51BF">
        <w:rPr>
          <w:sz w:val="24"/>
        </w:rPr>
        <w:t xml:space="preserve">кафедра державних та місцевих фінансів, </w:t>
      </w:r>
      <w:r w:rsidR="002A2972" w:rsidRPr="002A2972">
        <w:rPr>
          <w:sz w:val="24"/>
        </w:rPr>
        <w:t>Львівський національний університет імені Івана Франка,</w:t>
      </w:r>
      <w:r w:rsidR="002A2972">
        <w:rPr>
          <w:sz w:val="24"/>
        </w:rPr>
        <w:t xml:space="preserve"> </w:t>
      </w:r>
      <w:r w:rsidR="002A2972" w:rsidRPr="002A2972">
        <w:rPr>
          <w:sz w:val="24"/>
        </w:rPr>
        <w:t>факультет управління фінансами та бізнесу</w:t>
      </w:r>
      <w:r w:rsidR="006C51BF">
        <w:rPr>
          <w:sz w:val="24"/>
        </w:rPr>
        <w:t>.</w:t>
      </w:r>
    </w:p>
    <w:p w:rsidR="00A5052A" w:rsidRPr="00A645B7" w:rsidRDefault="000156AC" w:rsidP="00A5052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lang w:val="uk-UA"/>
        </w:rPr>
        <w:br w:type="column"/>
      </w:r>
      <w:r w:rsidR="00A5052A" w:rsidRPr="00A645B7">
        <w:rPr>
          <w:b/>
          <w:i/>
          <w:sz w:val="22"/>
          <w:szCs w:val="22"/>
          <w:lang w:val="uk-UA"/>
        </w:rPr>
        <w:lastRenderedPageBreak/>
        <w:t>Міністерство освіти і науки України</w:t>
      </w:r>
    </w:p>
    <w:p w:rsidR="00A645B7" w:rsidRPr="00A645B7" w:rsidRDefault="002A2972" w:rsidP="002A2972">
      <w:pPr>
        <w:jc w:val="center"/>
        <w:rPr>
          <w:b/>
          <w:i/>
          <w:sz w:val="22"/>
          <w:szCs w:val="22"/>
        </w:rPr>
      </w:pPr>
      <w:r w:rsidRPr="00A645B7">
        <w:rPr>
          <w:b/>
          <w:i/>
          <w:sz w:val="22"/>
          <w:szCs w:val="22"/>
          <w:lang w:val="uk-UA"/>
        </w:rPr>
        <w:t xml:space="preserve">Львівський національний університет імені Івана Франка, </w:t>
      </w:r>
    </w:p>
    <w:p w:rsidR="00A645B7" w:rsidRPr="00A645B7" w:rsidRDefault="002A2972" w:rsidP="002A2972">
      <w:pPr>
        <w:jc w:val="center"/>
        <w:rPr>
          <w:b/>
          <w:i/>
          <w:sz w:val="22"/>
          <w:szCs w:val="22"/>
          <w:lang w:val="en-US"/>
        </w:rPr>
      </w:pPr>
      <w:r w:rsidRPr="00A645B7">
        <w:rPr>
          <w:b/>
          <w:i/>
          <w:sz w:val="22"/>
          <w:szCs w:val="22"/>
          <w:lang w:val="uk-UA"/>
        </w:rPr>
        <w:t>факультет управління фінансами та бізнесу</w:t>
      </w:r>
      <w:r w:rsidR="002A52E6" w:rsidRPr="00A645B7">
        <w:rPr>
          <w:b/>
          <w:i/>
          <w:sz w:val="22"/>
          <w:szCs w:val="22"/>
          <w:lang w:val="uk-UA"/>
        </w:rPr>
        <w:t xml:space="preserve">, </w:t>
      </w:r>
    </w:p>
    <w:p w:rsidR="002A2972" w:rsidRPr="00A645B7" w:rsidRDefault="002A52E6" w:rsidP="002A2972">
      <w:pPr>
        <w:jc w:val="center"/>
        <w:rPr>
          <w:b/>
          <w:bCs/>
          <w:sz w:val="22"/>
          <w:szCs w:val="22"/>
          <w:lang w:val="uk-UA"/>
        </w:rPr>
      </w:pPr>
      <w:r w:rsidRPr="00A645B7">
        <w:rPr>
          <w:b/>
          <w:i/>
          <w:sz w:val="22"/>
          <w:szCs w:val="22"/>
          <w:lang w:val="uk-UA"/>
        </w:rPr>
        <w:t>кафедра державних та місцевих фінансів</w:t>
      </w:r>
      <w:r w:rsidR="002A2972" w:rsidRPr="00A645B7">
        <w:rPr>
          <w:b/>
          <w:i/>
          <w:sz w:val="22"/>
          <w:szCs w:val="22"/>
          <w:lang w:val="uk-UA"/>
        </w:rPr>
        <w:t>, </w:t>
      </w:r>
      <w:r w:rsidR="002A2972" w:rsidRPr="00A645B7">
        <w:rPr>
          <w:b/>
          <w:bCs/>
          <w:sz w:val="22"/>
          <w:szCs w:val="22"/>
          <w:lang w:val="uk-UA"/>
        </w:rPr>
        <w:t xml:space="preserve">Україна </w:t>
      </w:r>
      <w:r w:rsidRPr="00A645B7">
        <w:rPr>
          <w:b/>
          <w:bCs/>
          <w:sz w:val="22"/>
          <w:szCs w:val="22"/>
          <w:lang w:val="uk-UA"/>
        </w:rPr>
        <w:t>(м. Львів)</w:t>
      </w:r>
    </w:p>
    <w:p w:rsidR="006C51BF" w:rsidRPr="00A645B7" w:rsidRDefault="006C51BF" w:rsidP="006C51BF">
      <w:pPr>
        <w:tabs>
          <w:tab w:val="num" w:pos="720"/>
        </w:tabs>
        <w:ind w:left="180"/>
        <w:jc w:val="center"/>
        <w:rPr>
          <w:b/>
          <w:bCs/>
          <w:sz w:val="22"/>
          <w:szCs w:val="22"/>
          <w:lang w:val="uk-UA"/>
        </w:rPr>
      </w:pPr>
      <w:r w:rsidRPr="00A645B7">
        <w:rPr>
          <w:b/>
          <w:bCs/>
          <w:i/>
          <w:sz w:val="22"/>
          <w:szCs w:val="22"/>
          <w:lang w:val="uk-UA"/>
        </w:rPr>
        <w:t xml:space="preserve">Університет державної фіскальної служби України, </w:t>
      </w:r>
      <w:r w:rsidRPr="00A645B7">
        <w:rPr>
          <w:b/>
          <w:bCs/>
          <w:sz w:val="22"/>
          <w:szCs w:val="22"/>
          <w:lang w:val="uk-UA"/>
        </w:rPr>
        <w:t>Україна (м. Ірпінь)</w:t>
      </w:r>
    </w:p>
    <w:p w:rsidR="00127729" w:rsidRPr="00A645B7" w:rsidRDefault="002A52E6" w:rsidP="00127729">
      <w:pPr>
        <w:tabs>
          <w:tab w:val="num" w:pos="720"/>
        </w:tabs>
        <w:ind w:left="360"/>
        <w:jc w:val="center"/>
        <w:rPr>
          <w:b/>
          <w:sz w:val="22"/>
          <w:szCs w:val="22"/>
          <w:lang w:val="uk-UA"/>
        </w:rPr>
      </w:pPr>
      <w:r w:rsidRPr="00A645B7">
        <w:rPr>
          <w:b/>
          <w:bCs/>
          <w:i/>
          <w:sz w:val="22"/>
          <w:szCs w:val="22"/>
          <w:lang w:val="uk-UA"/>
        </w:rPr>
        <w:t>Університет митної справи та фінансів</w:t>
      </w:r>
      <w:r w:rsidR="00127729" w:rsidRPr="00A645B7">
        <w:rPr>
          <w:b/>
          <w:bCs/>
          <w:sz w:val="22"/>
          <w:szCs w:val="22"/>
          <w:lang w:val="uk-UA"/>
        </w:rPr>
        <w:t xml:space="preserve">, </w:t>
      </w:r>
      <w:r w:rsidRPr="00A645B7">
        <w:rPr>
          <w:b/>
          <w:bCs/>
          <w:sz w:val="22"/>
          <w:szCs w:val="22"/>
          <w:lang w:val="uk-UA"/>
        </w:rPr>
        <w:t>Україна (м. Дніпро)</w:t>
      </w:r>
    </w:p>
    <w:p w:rsidR="006C51BF" w:rsidRPr="00A645B7" w:rsidRDefault="006C51BF" w:rsidP="006C51BF">
      <w:pPr>
        <w:tabs>
          <w:tab w:val="num" w:pos="720"/>
        </w:tabs>
        <w:ind w:left="180"/>
        <w:jc w:val="center"/>
        <w:rPr>
          <w:b/>
          <w:sz w:val="22"/>
          <w:szCs w:val="22"/>
          <w:lang w:val="uk-UA"/>
        </w:rPr>
      </w:pPr>
      <w:r w:rsidRPr="00A645B7">
        <w:rPr>
          <w:b/>
          <w:bCs/>
          <w:i/>
          <w:sz w:val="22"/>
          <w:szCs w:val="22"/>
          <w:lang w:val="uk-UA"/>
        </w:rPr>
        <w:t>Львівський торговельно-економічний університет</w:t>
      </w:r>
      <w:r w:rsidRPr="00A645B7">
        <w:rPr>
          <w:b/>
          <w:bCs/>
          <w:sz w:val="22"/>
          <w:szCs w:val="22"/>
          <w:lang w:val="uk-UA"/>
        </w:rPr>
        <w:t>, Україна (м. Львів)</w:t>
      </w:r>
    </w:p>
    <w:p w:rsidR="00AB7CC4" w:rsidRPr="00A645B7" w:rsidRDefault="00AB7CC4" w:rsidP="00AC62A9">
      <w:pPr>
        <w:tabs>
          <w:tab w:val="num" w:pos="720"/>
        </w:tabs>
        <w:ind w:left="180"/>
        <w:jc w:val="center"/>
        <w:rPr>
          <w:b/>
          <w:bCs/>
          <w:i/>
          <w:sz w:val="22"/>
          <w:szCs w:val="22"/>
          <w:lang w:val="uk-UA"/>
        </w:rPr>
      </w:pPr>
      <w:r w:rsidRPr="00A645B7">
        <w:rPr>
          <w:b/>
          <w:bCs/>
          <w:i/>
          <w:sz w:val="22"/>
          <w:szCs w:val="22"/>
          <w:lang w:val="uk-UA"/>
        </w:rPr>
        <w:t xml:space="preserve">Міжнародний університет фінансів, </w:t>
      </w:r>
      <w:r w:rsidRPr="00A645B7">
        <w:rPr>
          <w:b/>
          <w:bCs/>
          <w:sz w:val="22"/>
          <w:szCs w:val="22"/>
          <w:lang w:val="uk-UA"/>
        </w:rPr>
        <w:t xml:space="preserve">Україна </w:t>
      </w:r>
      <w:r w:rsidR="00033C56" w:rsidRPr="00A645B7">
        <w:rPr>
          <w:b/>
          <w:bCs/>
          <w:sz w:val="22"/>
          <w:szCs w:val="22"/>
          <w:lang w:val="uk-UA"/>
        </w:rPr>
        <w:t>(м. Киї</w:t>
      </w:r>
      <w:r w:rsidRPr="00A645B7">
        <w:rPr>
          <w:b/>
          <w:bCs/>
          <w:sz w:val="22"/>
          <w:szCs w:val="22"/>
          <w:lang w:val="uk-UA"/>
        </w:rPr>
        <w:t>в)</w:t>
      </w:r>
      <w:r w:rsidRPr="00A645B7">
        <w:rPr>
          <w:b/>
          <w:bCs/>
          <w:i/>
          <w:sz w:val="22"/>
          <w:szCs w:val="22"/>
          <w:lang w:val="uk-UA"/>
        </w:rPr>
        <w:t xml:space="preserve"> </w:t>
      </w:r>
    </w:p>
    <w:p w:rsidR="008B1A22" w:rsidRDefault="008B1A22" w:rsidP="00AC1E57">
      <w:pPr>
        <w:jc w:val="center"/>
        <w:rPr>
          <w:b/>
          <w:sz w:val="16"/>
          <w:szCs w:val="16"/>
          <w:lang w:val="uk-UA"/>
        </w:rPr>
      </w:pPr>
    </w:p>
    <w:p w:rsidR="00AB7CC4" w:rsidRDefault="00A645B7" w:rsidP="00AC1E57">
      <w:pPr>
        <w:jc w:val="center"/>
        <w:rPr>
          <w:b/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1078230" cy="955440"/>
            <wp:effectExtent l="19050" t="0" r="7620" b="0"/>
            <wp:docPr id="2" name="Рисунок 1" descr="http://financial.lnu.edu.ua/wp-content/uploads/2013/1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ancial.lnu.edu.ua/wp-content/uploads/2013/1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6" cy="9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7C" w:rsidRPr="00864B0E" w:rsidRDefault="005B397C" w:rsidP="00AC1E57">
      <w:pPr>
        <w:jc w:val="center"/>
        <w:rPr>
          <w:b/>
          <w:sz w:val="16"/>
          <w:szCs w:val="16"/>
          <w:lang w:val="uk-UA"/>
        </w:rPr>
      </w:pPr>
    </w:p>
    <w:p w:rsidR="008D42B4" w:rsidRPr="00127729" w:rsidRDefault="00D13B6B" w:rsidP="00B912B4">
      <w:pPr>
        <w:jc w:val="center"/>
        <w:rPr>
          <w:b/>
          <w:sz w:val="22"/>
          <w:lang w:val="uk-UA"/>
        </w:rPr>
      </w:pPr>
      <w:r>
        <w:rPr>
          <w:b/>
          <w:noProof/>
        </w:rPr>
        <w:drawing>
          <wp:inline distT="0" distB="0" distL="0" distR="0">
            <wp:extent cx="2158885" cy="1120592"/>
            <wp:effectExtent l="19050" t="0" r="0" b="0"/>
            <wp:docPr id="1" name="Рисунок 1" descr="P10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47" cy="11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7C" w:rsidRDefault="005B397C" w:rsidP="00AC1E57">
      <w:pPr>
        <w:pStyle w:val="1"/>
        <w:ind w:firstLine="0"/>
        <w:rPr>
          <w:sz w:val="28"/>
          <w:szCs w:val="28"/>
        </w:rPr>
      </w:pPr>
    </w:p>
    <w:p w:rsidR="008B1A22" w:rsidRPr="00127729" w:rsidRDefault="007B53CB" w:rsidP="00AC1E57">
      <w:pPr>
        <w:pStyle w:val="1"/>
        <w:ind w:firstLine="0"/>
        <w:rPr>
          <w:sz w:val="28"/>
          <w:szCs w:val="28"/>
        </w:rPr>
      </w:pPr>
      <w:r w:rsidRPr="00127729">
        <w:rPr>
          <w:sz w:val="28"/>
          <w:szCs w:val="28"/>
        </w:rPr>
        <w:t>ІНФОРМАЦІЙНЕ ПОВІДОМЛЕННЯ</w:t>
      </w:r>
    </w:p>
    <w:p w:rsidR="007C025A" w:rsidRPr="00127729" w:rsidRDefault="007C025A" w:rsidP="003B293A">
      <w:pPr>
        <w:rPr>
          <w:sz w:val="8"/>
          <w:szCs w:val="8"/>
          <w:lang w:val="uk-UA"/>
        </w:rPr>
      </w:pPr>
    </w:p>
    <w:p w:rsidR="00343406" w:rsidRPr="00864B0E" w:rsidRDefault="00A5052A" w:rsidP="00AC62A9">
      <w:pPr>
        <w:jc w:val="center"/>
        <w:rPr>
          <w:b/>
          <w:sz w:val="26"/>
          <w:szCs w:val="26"/>
          <w:lang w:val="uk-UA"/>
        </w:rPr>
      </w:pPr>
      <w:r w:rsidRPr="00864B0E">
        <w:rPr>
          <w:sz w:val="26"/>
          <w:szCs w:val="26"/>
          <w:lang w:val="en-US"/>
        </w:rPr>
        <w:t>I</w:t>
      </w:r>
      <w:r w:rsidR="00343406" w:rsidRPr="00864B0E">
        <w:rPr>
          <w:sz w:val="26"/>
          <w:szCs w:val="26"/>
          <w:lang w:val="uk-UA"/>
        </w:rPr>
        <w:t xml:space="preserve"> </w:t>
      </w:r>
      <w:r w:rsidR="00551B32">
        <w:rPr>
          <w:sz w:val="26"/>
          <w:szCs w:val="26"/>
          <w:lang w:val="uk-UA"/>
        </w:rPr>
        <w:t>Всеукраїнська</w:t>
      </w:r>
      <w:r w:rsidR="00343406" w:rsidRPr="00864B0E">
        <w:rPr>
          <w:sz w:val="26"/>
          <w:szCs w:val="26"/>
          <w:lang w:val="uk-UA"/>
        </w:rPr>
        <w:t xml:space="preserve"> науково-практична конференція</w:t>
      </w:r>
      <w:r w:rsidR="00343406" w:rsidRPr="00864B0E">
        <w:rPr>
          <w:b/>
          <w:sz w:val="26"/>
          <w:szCs w:val="26"/>
          <w:lang w:val="uk-UA"/>
        </w:rPr>
        <w:t xml:space="preserve"> </w:t>
      </w:r>
    </w:p>
    <w:p w:rsidR="00AC62A9" w:rsidRPr="00A10548" w:rsidRDefault="00AC62A9" w:rsidP="00AC62A9">
      <w:pPr>
        <w:jc w:val="center"/>
        <w:rPr>
          <w:b/>
          <w:sz w:val="14"/>
          <w:szCs w:val="14"/>
          <w:lang w:val="uk-UA"/>
        </w:rPr>
      </w:pPr>
    </w:p>
    <w:p w:rsidR="002A2972" w:rsidRPr="00551B32" w:rsidRDefault="002A2972" w:rsidP="002A2972">
      <w:pPr>
        <w:jc w:val="center"/>
        <w:rPr>
          <w:b/>
          <w:i/>
          <w:sz w:val="26"/>
          <w:szCs w:val="26"/>
          <w:lang w:val="uk-UA"/>
        </w:rPr>
      </w:pPr>
      <w:proofErr w:type="spellStart"/>
      <w:r w:rsidRPr="00551B32">
        <w:rPr>
          <w:b/>
          <w:i/>
          <w:sz w:val="26"/>
          <w:szCs w:val="26"/>
          <w:lang w:val="uk-UA"/>
        </w:rPr>
        <w:t>“</w:t>
      </w:r>
      <w:r w:rsidR="00551B32" w:rsidRPr="00551B32">
        <w:rPr>
          <w:b/>
          <w:i/>
          <w:color w:val="000000"/>
          <w:sz w:val="26"/>
          <w:szCs w:val="26"/>
          <w:lang w:val="uk-UA"/>
        </w:rPr>
        <w:t>Державна</w:t>
      </w:r>
      <w:proofErr w:type="spellEnd"/>
      <w:r w:rsidR="00551B32" w:rsidRPr="00551B32">
        <w:rPr>
          <w:b/>
          <w:i/>
          <w:color w:val="000000"/>
          <w:sz w:val="26"/>
          <w:szCs w:val="26"/>
          <w:lang w:val="uk-UA"/>
        </w:rPr>
        <w:t xml:space="preserve"> фінансова політика України в умовах євроінтеграції: погляди науковців та </w:t>
      </w:r>
      <w:proofErr w:type="spellStart"/>
      <w:r w:rsidR="00551B32" w:rsidRPr="00551B32">
        <w:rPr>
          <w:b/>
          <w:i/>
          <w:color w:val="000000"/>
          <w:sz w:val="26"/>
          <w:szCs w:val="26"/>
          <w:lang w:val="uk-UA"/>
        </w:rPr>
        <w:t>практиків</w:t>
      </w:r>
      <w:r w:rsidRPr="00551B32">
        <w:rPr>
          <w:b/>
          <w:i/>
          <w:sz w:val="26"/>
          <w:szCs w:val="26"/>
          <w:lang w:val="uk-UA"/>
        </w:rPr>
        <w:t>”</w:t>
      </w:r>
      <w:proofErr w:type="spellEnd"/>
    </w:p>
    <w:p w:rsidR="00127729" w:rsidRPr="00127729" w:rsidRDefault="00127729" w:rsidP="002A2972">
      <w:pPr>
        <w:jc w:val="center"/>
        <w:rPr>
          <w:b/>
          <w:i/>
          <w:sz w:val="6"/>
          <w:szCs w:val="6"/>
          <w:lang w:val="uk-UA"/>
        </w:rPr>
      </w:pPr>
    </w:p>
    <w:p w:rsidR="00DD68C6" w:rsidRPr="006151F7" w:rsidRDefault="002A52E6" w:rsidP="00127729">
      <w:pPr>
        <w:jc w:val="center"/>
        <w:rPr>
          <w:b/>
          <w:lang w:val="uk-UA"/>
        </w:rPr>
      </w:pPr>
      <w:r>
        <w:rPr>
          <w:b/>
          <w:lang w:val="uk-UA"/>
        </w:rPr>
        <w:t>14</w:t>
      </w:r>
      <w:r w:rsidR="00423491">
        <w:rPr>
          <w:b/>
          <w:lang w:val="uk-UA"/>
        </w:rPr>
        <w:t xml:space="preserve"> </w:t>
      </w:r>
      <w:r w:rsidR="00551B32">
        <w:rPr>
          <w:b/>
          <w:lang w:val="uk-UA"/>
        </w:rPr>
        <w:t>грудня</w:t>
      </w:r>
      <w:r w:rsidR="004424EA" w:rsidRPr="00423491">
        <w:rPr>
          <w:b/>
          <w:sz w:val="22"/>
          <w:lang w:val="uk-UA"/>
        </w:rPr>
        <w:t xml:space="preserve"> </w:t>
      </w:r>
      <w:r w:rsidR="00B8223A" w:rsidRPr="006151F7">
        <w:rPr>
          <w:b/>
          <w:lang w:val="uk-UA"/>
        </w:rPr>
        <w:t>201</w:t>
      </w:r>
      <w:r w:rsidR="00551B32">
        <w:rPr>
          <w:b/>
          <w:lang w:val="uk-UA"/>
        </w:rPr>
        <w:t>7</w:t>
      </w:r>
      <w:r w:rsidR="00DD68C6" w:rsidRPr="006151F7">
        <w:rPr>
          <w:b/>
          <w:lang w:val="uk-UA"/>
        </w:rPr>
        <w:t xml:space="preserve"> року</w:t>
      </w:r>
    </w:p>
    <w:p w:rsidR="00AB7CC4" w:rsidRDefault="00AB7CC4" w:rsidP="007B53CB">
      <w:pPr>
        <w:jc w:val="center"/>
        <w:rPr>
          <w:b/>
          <w:lang w:val="uk-UA"/>
        </w:rPr>
      </w:pPr>
    </w:p>
    <w:p w:rsidR="006646F6" w:rsidRDefault="00AC1E57" w:rsidP="007B53CB">
      <w:pPr>
        <w:jc w:val="center"/>
        <w:rPr>
          <w:b/>
          <w:lang w:val="uk-UA"/>
        </w:rPr>
      </w:pPr>
      <w:r w:rsidRPr="007803B8">
        <w:rPr>
          <w:b/>
          <w:lang w:val="uk-UA"/>
        </w:rPr>
        <w:t>Львів</w:t>
      </w:r>
    </w:p>
    <w:p w:rsidR="00F45601" w:rsidRPr="00127729" w:rsidRDefault="002A52E6" w:rsidP="00FC635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Кафедра державних та місцевих фінансів, ф</w:t>
      </w:r>
      <w:r w:rsidR="00127729" w:rsidRPr="00127729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127729" w:rsidRPr="00127729">
        <w:rPr>
          <w:b/>
          <w:lang w:val="uk-UA"/>
        </w:rPr>
        <w:t xml:space="preserve"> управління фінансами та бізнесу</w:t>
      </w:r>
      <w:r w:rsidR="00127729">
        <w:rPr>
          <w:b/>
          <w:lang w:val="uk-UA"/>
        </w:rPr>
        <w:t xml:space="preserve"> </w:t>
      </w:r>
      <w:r w:rsidR="00127729" w:rsidRPr="00127729">
        <w:rPr>
          <w:b/>
          <w:lang w:val="uk-UA"/>
        </w:rPr>
        <w:t>Львівськ</w:t>
      </w:r>
      <w:r w:rsidR="00127729">
        <w:rPr>
          <w:b/>
          <w:lang w:val="uk-UA"/>
        </w:rPr>
        <w:t>ого</w:t>
      </w:r>
      <w:r w:rsidR="00127729" w:rsidRPr="00127729">
        <w:rPr>
          <w:b/>
          <w:lang w:val="uk-UA"/>
        </w:rPr>
        <w:t xml:space="preserve"> національн</w:t>
      </w:r>
      <w:r w:rsidR="00127729">
        <w:rPr>
          <w:b/>
          <w:lang w:val="uk-UA"/>
        </w:rPr>
        <w:t>ого</w:t>
      </w:r>
      <w:r w:rsidR="00127729" w:rsidRPr="00127729">
        <w:rPr>
          <w:b/>
          <w:lang w:val="uk-UA"/>
        </w:rPr>
        <w:t xml:space="preserve"> університет</w:t>
      </w:r>
      <w:r w:rsidR="00127729">
        <w:rPr>
          <w:b/>
          <w:lang w:val="uk-UA"/>
        </w:rPr>
        <w:t>у</w:t>
      </w:r>
      <w:r w:rsidR="00127729" w:rsidRPr="00127729">
        <w:rPr>
          <w:b/>
          <w:lang w:val="uk-UA"/>
        </w:rPr>
        <w:t xml:space="preserve"> імені Івана Франка</w:t>
      </w:r>
    </w:p>
    <w:p w:rsidR="00127729" w:rsidRDefault="00127729" w:rsidP="00A719A4">
      <w:pPr>
        <w:jc w:val="center"/>
        <w:rPr>
          <w:b/>
          <w:i/>
          <w:sz w:val="22"/>
          <w:szCs w:val="22"/>
          <w:lang w:val="uk-UA"/>
        </w:rPr>
      </w:pPr>
    </w:p>
    <w:p w:rsidR="00F45601" w:rsidRPr="001F448F" w:rsidRDefault="00FC6359" w:rsidP="00A719A4">
      <w:pPr>
        <w:jc w:val="center"/>
        <w:rPr>
          <w:b/>
          <w:i/>
          <w:sz w:val="22"/>
          <w:szCs w:val="22"/>
          <w:lang w:val="uk-UA"/>
        </w:rPr>
      </w:pPr>
      <w:r w:rsidRPr="001F448F">
        <w:rPr>
          <w:b/>
          <w:i/>
          <w:sz w:val="22"/>
          <w:szCs w:val="22"/>
          <w:lang w:val="uk-UA"/>
        </w:rPr>
        <w:t>ЗАПРОШУЄ</w:t>
      </w:r>
    </w:p>
    <w:p w:rsidR="006C51BF" w:rsidRDefault="00FC6359" w:rsidP="00FC6359">
      <w:pPr>
        <w:pStyle w:val="a3"/>
        <w:jc w:val="center"/>
        <w:rPr>
          <w:sz w:val="22"/>
          <w:szCs w:val="22"/>
        </w:rPr>
      </w:pPr>
      <w:r w:rsidRPr="00FC6359">
        <w:rPr>
          <w:sz w:val="22"/>
          <w:szCs w:val="22"/>
        </w:rPr>
        <w:t>професорсько-викладацький</w:t>
      </w:r>
      <w:r>
        <w:rPr>
          <w:sz w:val="22"/>
          <w:szCs w:val="22"/>
        </w:rPr>
        <w:t xml:space="preserve"> </w:t>
      </w:r>
      <w:r w:rsidR="006C51BF">
        <w:rPr>
          <w:sz w:val="22"/>
          <w:szCs w:val="22"/>
        </w:rPr>
        <w:t>колектив</w:t>
      </w:r>
      <w:r>
        <w:rPr>
          <w:sz w:val="22"/>
          <w:szCs w:val="22"/>
        </w:rPr>
        <w:t xml:space="preserve"> вищих навчальних закладів, </w:t>
      </w:r>
    </w:p>
    <w:p w:rsidR="006C51BF" w:rsidRDefault="00FC6359" w:rsidP="00FC635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працівників фінансових органів та органів державної влади, </w:t>
      </w:r>
    </w:p>
    <w:p w:rsidR="006C51BF" w:rsidRDefault="00FC6359" w:rsidP="00FC635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представників ділових </w:t>
      </w:r>
      <w:r w:rsidR="00A719A4">
        <w:rPr>
          <w:sz w:val="22"/>
          <w:szCs w:val="22"/>
        </w:rPr>
        <w:t xml:space="preserve">та наукових </w:t>
      </w:r>
      <w:r>
        <w:rPr>
          <w:sz w:val="22"/>
          <w:szCs w:val="22"/>
        </w:rPr>
        <w:t>кіл</w:t>
      </w:r>
      <w:r w:rsidR="00551B32">
        <w:rPr>
          <w:sz w:val="22"/>
          <w:szCs w:val="22"/>
        </w:rPr>
        <w:t xml:space="preserve">, </w:t>
      </w:r>
    </w:p>
    <w:p w:rsidR="00F45601" w:rsidRDefault="00551B32" w:rsidP="00FC635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молодих учених, аспірантів</w:t>
      </w:r>
      <w:r w:rsidR="00FC6359">
        <w:rPr>
          <w:sz w:val="22"/>
          <w:szCs w:val="22"/>
        </w:rPr>
        <w:t xml:space="preserve"> </w:t>
      </w:r>
      <w:r w:rsidR="00A719A4">
        <w:rPr>
          <w:sz w:val="22"/>
          <w:szCs w:val="22"/>
        </w:rPr>
        <w:t>до участі в</w:t>
      </w:r>
      <w:r w:rsidR="00FC6359">
        <w:rPr>
          <w:sz w:val="22"/>
          <w:szCs w:val="22"/>
        </w:rPr>
        <w:t xml:space="preserve"> роботі </w:t>
      </w:r>
    </w:p>
    <w:p w:rsidR="00F45601" w:rsidRPr="00127729" w:rsidRDefault="00F45601" w:rsidP="00FC6359">
      <w:pPr>
        <w:pStyle w:val="a3"/>
        <w:jc w:val="center"/>
        <w:rPr>
          <w:sz w:val="16"/>
          <w:szCs w:val="16"/>
        </w:rPr>
      </w:pPr>
    </w:p>
    <w:p w:rsidR="00127729" w:rsidRPr="00127729" w:rsidRDefault="00127729" w:rsidP="00127729">
      <w:pPr>
        <w:pStyle w:val="a3"/>
        <w:jc w:val="center"/>
        <w:rPr>
          <w:b/>
          <w:i/>
          <w:iCs/>
          <w:sz w:val="22"/>
          <w:szCs w:val="22"/>
        </w:rPr>
      </w:pPr>
      <w:r w:rsidRPr="00127729">
        <w:rPr>
          <w:b/>
          <w:i/>
          <w:iCs/>
          <w:sz w:val="22"/>
          <w:szCs w:val="22"/>
        </w:rPr>
        <w:t xml:space="preserve">I </w:t>
      </w:r>
      <w:r w:rsidR="00551B32">
        <w:rPr>
          <w:b/>
          <w:i/>
          <w:iCs/>
          <w:sz w:val="22"/>
          <w:szCs w:val="22"/>
        </w:rPr>
        <w:t>Всеукраїнської</w:t>
      </w:r>
      <w:r w:rsidRPr="00127729">
        <w:rPr>
          <w:b/>
          <w:i/>
          <w:iCs/>
          <w:sz w:val="22"/>
          <w:szCs w:val="22"/>
        </w:rPr>
        <w:t xml:space="preserve"> науково-практичної конференції </w:t>
      </w:r>
    </w:p>
    <w:p w:rsidR="006646F6" w:rsidRPr="00FC6359" w:rsidRDefault="006646F6" w:rsidP="007803B8">
      <w:pPr>
        <w:pStyle w:val="a3"/>
        <w:jc w:val="center"/>
        <w:rPr>
          <w:sz w:val="18"/>
          <w:szCs w:val="18"/>
        </w:rPr>
      </w:pPr>
    </w:p>
    <w:p w:rsidR="00127729" w:rsidRPr="00551B32" w:rsidRDefault="00127729" w:rsidP="00127729">
      <w:pPr>
        <w:pStyle w:val="a3"/>
        <w:jc w:val="center"/>
        <w:rPr>
          <w:b/>
          <w:i/>
          <w:sz w:val="22"/>
          <w:szCs w:val="22"/>
        </w:rPr>
      </w:pPr>
      <w:proofErr w:type="spellStart"/>
      <w:r w:rsidRPr="00551B32">
        <w:rPr>
          <w:b/>
          <w:i/>
          <w:sz w:val="22"/>
          <w:szCs w:val="22"/>
        </w:rPr>
        <w:t>“</w:t>
      </w:r>
      <w:r w:rsidR="00551B32" w:rsidRPr="00551B32">
        <w:rPr>
          <w:b/>
          <w:i/>
          <w:color w:val="000000"/>
          <w:sz w:val="22"/>
          <w:szCs w:val="22"/>
        </w:rPr>
        <w:t>Державна</w:t>
      </w:r>
      <w:proofErr w:type="spellEnd"/>
      <w:r w:rsidR="00551B32" w:rsidRPr="00551B32">
        <w:rPr>
          <w:b/>
          <w:i/>
          <w:color w:val="000000"/>
          <w:sz w:val="22"/>
          <w:szCs w:val="22"/>
        </w:rPr>
        <w:t xml:space="preserve"> фінансова політика України в умовах євроінтеграції: погляди науковців та </w:t>
      </w:r>
      <w:proofErr w:type="spellStart"/>
      <w:r w:rsidR="00551B32" w:rsidRPr="00551B32">
        <w:rPr>
          <w:b/>
          <w:i/>
          <w:color w:val="000000"/>
          <w:sz w:val="22"/>
          <w:szCs w:val="22"/>
        </w:rPr>
        <w:t>практиків</w:t>
      </w:r>
      <w:r w:rsidRPr="00551B32">
        <w:rPr>
          <w:b/>
          <w:i/>
          <w:sz w:val="22"/>
          <w:szCs w:val="22"/>
        </w:rPr>
        <w:t>”</w:t>
      </w:r>
      <w:proofErr w:type="spellEnd"/>
    </w:p>
    <w:p w:rsidR="007803B8" w:rsidRPr="007F33AD" w:rsidRDefault="007803B8" w:rsidP="007803B8">
      <w:pPr>
        <w:pStyle w:val="a3"/>
        <w:jc w:val="center"/>
        <w:rPr>
          <w:b/>
          <w:sz w:val="18"/>
          <w:szCs w:val="18"/>
        </w:rPr>
      </w:pPr>
    </w:p>
    <w:p w:rsidR="008B1A22" w:rsidRPr="006151F7" w:rsidRDefault="00782D98" w:rsidP="007803B8">
      <w:pPr>
        <w:pStyle w:val="a3"/>
        <w:jc w:val="center"/>
        <w:rPr>
          <w:sz w:val="22"/>
          <w:szCs w:val="22"/>
        </w:rPr>
      </w:pPr>
      <w:r w:rsidRPr="00AB7CC4">
        <w:rPr>
          <w:sz w:val="22"/>
          <w:szCs w:val="22"/>
        </w:rPr>
        <w:t>яка відбудеться</w:t>
      </w:r>
      <w:r w:rsidR="008B1A22" w:rsidRPr="00AB7CC4">
        <w:rPr>
          <w:sz w:val="22"/>
          <w:szCs w:val="22"/>
        </w:rPr>
        <w:t xml:space="preserve"> </w:t>
      </w:r>
      <w:r w:rsidR="002A52E6" w:rsidRPr="00AB7CC4">
        <w:rPr>
          <w:sz w:val="22"/>
          <w:szCs w:val="22"/>
        </w:rPr>
        <w:t>14</w:t>
      </w:r>
      <w:r w:rsidR="00AC1E57" w:rsidRPr="00AB7CC4">
        <w:rPr>
          <w:sz w:val="22"/>
          <w:szCs w:val="22"/>
        </w:rPr>
        <w:t xml:space="preserve"> </w:t>
      </w:r>
      <w:r w:rsidR="00551B32" w:rsidRPr="00AB7CC4">
        <w:rPr>
          <w:sz w:val="22"/>
          <w:szCs w:val="22"/>
        </w:rPr>
        <w:t xml:space="preserve">грудня </w:t>
      </w:r>
      <w:r w:rsidR="00810874" w:rsidRPr="00AB7CC4">
        <w:rPr>
          <w:sz w:val="22"/>
          <w:szCs w:val="22"/>
        </w:rPr>
        <w:t>201</w:t>
      </w:r>
      <w:r w:rsidR="00551B32" w:rsidRPr="00AB7CC4">
        <w:rPr>
          <w:sz w:val="22"/>
          <w:szCs w:val="22"/>
        </w:rPr>
        <w:t>7</w:t>
      </w:r>
      <w:r w:rsidR="00F10D2F" w:rsidRPr="00AB7CC4">
        <w:rPr>
          <w:sz w:val="22"/>
          <w:szCs w:val="22"/>
        </w:rPr>
        <w:t xml:space="preserve"> </w:t>
      </w:r>
      <w:r w:rsidR="008B1A22" w:rsidRPr="00AB7CC4">
        <w:rPr>
          <w:sz w:val="22"/>
          <w:szCs w:val="22"/>
        </w:rPr>
        <w:t>р.</w:t>
      </w:r>
    </w:p>
    <w:p w:rsidR="00F45601" w:rsidRPr="004424EA" w:rsidRDefault="00F45601">
      <w:pPr>
        <w:jc w:val="both"/>
        <w:rPr>
          <w:sz w:val="20"/>
          <w:szCs w:val="20"/>
          <w:lang w:val="uk-UA"/>
        </w:rPr>
      </w:pPr>
    </w:p>
    <w:p w:rsidR="00F45601" w:rsidRPr="007F33AD" w:rsidRDefault="00AB4124" w:rsidP="007F33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ТЕМАТИЧНІ </w:t>
      </w:r>
      <w:r w:rsidR="00461757" w:rsidRPr="007803B8">
        <w:rPr>
          <w:b/>
          <w:lang w:val="uk-UA"/>
        </w:rPr>
        <w:t>НАПРЯМИ РОБОТИ</w:t>
      </w:r>
      <w:r w:rsidR="00FC6359">
        <w:rPr>
          <w:b/>
          <w:lang w:val="uk-UA"/>
        </w:rPr>
        <w:t xml:space="preserve"> КОНФЕРЕНЦІЇ</w:t>
      </w:r>
      <w:r w:rsidR="008B1A22" w:rsidRPr="007803B8">
        <w:rPr>
          <w:b/>
          <w:lang w:val="uk-UA"/>
        </w:rPr>
        <w:t>:</w:t>
      </w:r>
    </w:p>
    <w:p w:rsidR="00AB7CC4" w:rsidRPr="00AB7CC4" w:rsidRDefault="00AB7CC4" w:rsidP="00AB7CC4">
      <w:pPr>
        <w:pStyle w:val="3"/>
        <w:numPr>
          <w:ilvl w:val="0"/>
          <w:numId w:val="13"/>
        </w:numPr>
        <w:tabs>
          <w:tab w:val="clear" w:pos="720"/>
          <w:tab w:val="num" w:pos="0"/>
          <w:tab w:val="num" w:pos="284"/>
        </w:tabs>
        <w:spacing w:before="40" w:after="0"/>
        <w:ind w:left="0" w:firstLine="284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</w:t>
      </w:r>
      <w:r w:rsidRPr="00AB7CC4">
        <w:rPr>
          <w:i/>
          <w:iCs/>
          <w:sz w:val="24"/>
          <w:szCs w:val="24"/>
          <w:lang w:val="uk-UA"/>
        </w:rPr>
        <w:t>Національна фінансова система: проблеми ефективного функціонування і перспективи подальшого розвитку</w:t>
      </w:r>
    </w:p>
    <w:p w:rsidR="00AB7CC4" w:rsidRPr="00AB7CC4" w:rsidRDefault="00AB7CC4" w:rsidP="00AB7CC4">
      <w:pPr>
        <w:pStyle w:val="3"/>
        <w:numPr>
          <w:ilvl w:val="0"/>
          <w:numId w:val="13"/>
        </w:numPr>
        <w:tabs>
          <w:tab w:val="clear" w:pos="720"/>
          <w:tab w:val="num" w:pos="0"/>
          <w:tab w:val="num" w:pos="284"/>
        </w:tabs>
        <w:spacing w:before="40" w:after="0"/>
        <w:ind w:left="0" w:firstLine="284"/>
        <w:jc w:val="both"/>
        <w:rPr>
          <w:i/>
          <w:iCs/>
          <w:sz w:val="24"/>
          <w:szCs w:val="24"/>
          <w:lang w:val="uk-UA"/>
        </w:rPr>
      </w:pPr>
      <w:r w:rsidRPr="00AB7CC4">
        <w:rPr>
          <w:i/>
          <w:iCs/>
          <w:sz w:val="24"/>
          <w:szCs w:val="24"/>
          <w:lang w:val="uk-UA"/>
        </w:rPr>
        <w:t xml:space="preserve"> Сучасні тенденції регулювання зовнішньоекономічної діяльності України в умовах євроінтеграції</w:t>
      </w:r>
    </w:p>
    <w:p w:rsidR="00AB7CC4" w:rsidRDefault="00AB7CC4" w:rsidP="00AB7CC4">
      <w:pPr>
        <w:pStyle w:val="3"/>
        <w:numPr>
          <w:ilvl w:val="0"/>
          <w:numId w:val="13"/>
        </w:numPr>
        <w:tabs>
          <w:tab w:val="clear" w:pos="720"/>
          <w:tab w:val="num" w:pos="0"/>
          <w:tab w:val="num" w:pos="284"/>
        </w:tabs>
        <w:spacing w:before="40" w:after="0"/>
        <w:ind w:left="0" w:firstLine="284"/>
        <w:jc w:val="both"/>
        <w:rPr>
          <w:i/>
          <w:iCs/>
          <w:sz w:val="24"/>
          <w:szCs w:val="24"/>
          <w:lang w:val="uk-UA"/>
        </w:rPr>
      </w:pPr>
      <w:r w:rsidRPr="00AB7CC4">
        <w:rPr>
          <w:i/>
          <w:iCs/>
          <w:sz w:val="24"/>
          <w:szCs w:val="24"/>
          <w:lang w:val="uk-UA"/>
        </w:rPr>
        <w:t xml:space="preserve"> Актуальні проблеми розвитку податкової політики України</w:t>
      </w:r>
      <w:r w:rsidR="004424EA" w:rsidRPr="002A52E6">
        <w:rPr>
          <w:i/>
          <w:iCs/>
          <w:sz w:val="24"/>
          <w:szCs w:val="24"/>
          <w:lang w:val="uk-UA"/>
        </w:rPr>
        <w:t xml:space="preserve"> </w:t>
      </w:r>
    </w:p>
    <w:p w:rsidR="004424EA" w:rsidRPr="002A52E6" w:rsidRDefault="002A52E6" w:rsidP="00AB7CC4">
      <w:pPr>
        <w:pStyle w:val="3"/>
        <w:numPr>
          <w:ilvl w:val="0"/>
          <w:numId w:val="13"/>
        </w:numPr>
        <w:tabs>
          <w:tab w:val="clear" w:pos="720"/>
          <w:tab w:val="num" w:pos="0"/>
          <w:tab w:val="num" w:pos="284"/>
        </w:tabs>
        <w:spacing w:before="40" w:after="0"/>
        <w:ind w:left="0" w:firstLine="284"/>
        <w:jc w:val="both"/>
        <w:rPr>
          <w:i/>
          <w:iCs/>
          <w:sz w:val="24"/>
          <w:szCs w:val="24"/>
          <w:lang w:val="uk-UA"/>
        </w:rPr>
      </w:pPr>
      <w:r w:rsidRPr="002A52E6">
        <w:rPr>
          <w:i/>
          <w:iCs/>
          <w:sz w:val="24"/>
          <w:szCs w:val="24"/>
          <w:lang w:val="uk-UA"/>
        </w:rPr>
        <w:t>Фінансове регулювання і безпека бізнес-середовища</w:t>
      </w:r>
    </w:p>
    <w:p w:rsidR="00423491" w:rsidRDefault="00423491" w:rsidP="008A7CA9">
      <w:pPr>
        <w:ind w:firstLine="540"/>
        <w:jc w:val="both"/>
        <w:rPr>
          <w:b/>
          <w:lang w:val="uk-UA"/>
        </w:rPr>
      </w:pPr>
    </w:p>
    <w:p w:rsidR="008E34D3" w:rsidRDefault="008A7CA9" w:rsidP="008A7CA9">
      <w:pPr>
        <w:ind w:firstLine="540"/>
        <w:jc w:val="both"/>
        <w:rPr>
          <w:lang w:val="uk-UA"/>
        </w:rPr>
      </w:pPr>
      <w:r w:rsidRPr="00F45601">
        <w:rPr>
          <w:b/>
          <w:lang w:val="uk-UA"/>
        </w:rPr>
        <w:t>Робочі</w:t>
      </w:r>
      <w:r w:rsidR="008B1A22" w:rsidRPr="00F45601">
        <w:rPr>
          <w:b/>
          <w:lang w:val="uk-UA"/>
        </w:rPr>
        <w:t xml:space="preserve"> мов</w:t>
      </w:r>
      <w:r w:rsidRPr="00F45601">
        <w:rPr>
          <w:b/>
          <w:lang w:val="uk-UA"/>
        </w:rPr>
        <w:t>и</w:t>
      </w:r>
      <w:r w:rsidR="0058471B" w:rsidRPr="00F45601">
        <w:rPr>
          <w:b/>
          <w:lang w:val="uk-UA"/>
        </w:rPr>
        <w:t xml:space="preserve"> конференції</w:t>
      </w:r>
      <w:r w:rsidR="008B1A22" w:rsidRPr="00F45601">
        <w:rPr>
          <w:b/>
          <w:lang w:val="uk-UA"/>
        </w:rPr>
        <w:t>:</w:t>
      </w:r>
      <w:r w:rsidR="008B1A22" w:rsidRPr="00F45601">
        <w:rPr>
          <w:lang w:val="uk-UA"/>
        </w:rPr>
        <w:t xml:space="preserve"> українська, </w:t>
      </w:r>
      <w:r w:rsidR="008B1A22" w:rsidRPr="00AB7CC4">
        <w:rPr>
          <w:lang w:val="uk-UA"/>
        </w:rPr>
        <w:t>російська</w:t>
      </w:r>
      <w:r w:rsidR="0071564B" w:rsidRPr="00AB7CC4">
        <w:rPr>
          <w:lang w:val="uk-UA"/>
        </w:rPr>
        <w:t>, англійська</w:t>
      </w:r>
      <w:r w:rsidR="00AB4124" w:rsidRPr="00AB7CC4">
        <w:rPr>
          <w:lang w:val="uk-UA"/>
        </w:rPr>
        <w:t>.</w:t>
      </w:r>
    </w:p>
    <w:p w:rsidR="00671928" w:rsidRDefault="00671928" w:rsidP="008A7CA9">
      <w:pPr>
        <w:ind w:firstLine="540"/>
        <w:jc w:val="both"/>
        <w:rPr>
          <w:b/>
          <w:lang w:val="uk-UA"/>
        </w:rPr>
      </w:pPr>
    </w:p>
    <w:p w:rsidR="00D13B6B" w:rsidRPr="005B397C" w:rsidRDefault="00D13B6B" w:rsidP="008A7CA9">
      <w:pPr>
        <w:ind w:firstLine="540"/>
        <w:jc w:val="both"/>
        <w:rPr>
          <w:i/>
          <w:u w:val="single"/>
          <w:lang w:val="uk-UA"/>
        </w:rPr>
      </w:pPr>
      <w:r w:rsidRPr="00D13B6B">
        <w:rPr>
          <w:b/>
          <w:lang w:val="uk-UA"/>
        </w:rPr>
        <w:t>Форма проведення</w:t>
      </w:r>
      <w:r>
        <w:rPr>
          <w:lang w:val="uk-UA"/>
        </w:rPr>
        <w:t xml:space="preserve">: </w:t>
      </w:r>
      <w:r w:rsidRPr="005B397C">
        <w:rPr>
          <w:i/>
          <w:u w:val="single"/>
          <w:lang w:val="uk-UA"/>
        </w:rPr>
        <w:t>дистанційна</w:t>
      </w:r>
      <w:r w:rsidR="005B397C" w:rsidRPr="005B397C">
        <w:rPr>
          <w:i/>
          <w:u w:val="single"/>
          <w:lang w:val="uk-UA"/>
        </w:rPr>
        <w:t>, безоплатна!</w:t>
      </w:r>
    </w:p>
    <w:p w:rsidR="006646F6" w:rsidRPr="006646F6" w:rsidRDefault="006646F6" w:rsidP="006646F6">
      <w:pPr>
        <w:jc w:val="center"/>
        <w:rPr>
          <w:b/>
          <w:bCs/>
          <w:sz w:val="22"/>
          <w:szCs w:val="22"/>
          <w:lang w:val="uk-UA"/>
        </w:rPr>
      </w:pPr>
      <w:r w:rsidRPr="00F45601">
        <w:rPr>
          <w:b/>
          <w:sz w:val="22"/>
          <w:lang w:val="uk-UA"/>
        </w:rPr>
        <w:br w:type="column"/>
      </w:r>
      <w:r w:rsidR="00AB4124" w:rsidRPr="006646F6">
        <w:rPr>
          <w:b/>
          <w:bCs/>
          <w:sz w:val="22"/>
          <w:szCs w:val="22"/>
          <w:lang w:val="uk-UA"/>
        </w:rPr>
        <w:lastRenderedPageBreak/>
        <w:t>УМОВИ УЧАСТІ В КОНФЕРЕНЦІЇ</w:t>
      </w:r>
      <w:r w:rsidR="00AB4124" w:rsidRPr="006646F6">
        <w:rPr>
          <w:b/>
          <w:bCs/>
          <w:spacing w:val="-8"/>
          <w:sz w:val="22"/>
          <w:szCs w:val="22"/>
          <w:lang w:val="uk-UA"/>
        </w:rPr>
        <w:t xml:space="preserve"> ТА </w:t>
      </w:r>
      <w:r w:rsidRPr="006646F6">
        <w:rPr>
          <w:b/>
          <w:bCs/>
          <w:spacing w:val="-8"/>
          <w:sz w:val="22"/>
          <w:szCs w:val="22"/>
          <w:lang w:val="uk-UA"/>
        </w:rPr>
        <w:t xml:space="preserve">ВИДАННЯ МАТЕРІАЛІВ </w:t>
      </w:r>
    </w:p>
    <w:p w:rsidR="00F45601" w:rsidRDefault="00F45601" w:rsidP="006646F6">
      <w:pPr>
        <w:ind w:firstLine="540"/>
        <w:jc w:val="both"/>
        <w:rPr>
          <w:sz w:val="22"/>
          <w:szCs w:val="22"/>
          <w:lang w:val="uk-UA"/>
        </w:rPr>
      </w:pPr>
    </w:p>
    <w:p w:rsidR="006646F6" w:rsidRPr="00AB7CC4" w:rsidRDefault="006646F6" w:rsidP="00700C24">
      <w:pPr>
        <w:ind w:firstLine="360"/>
        <w:jc w:val="both"/>
        <w:rPr>
          <w:sz w:val="22"/>
          <w:szCs w:val="22"/>
          <w:lang w:val="uk-UA"/>
        </w:rPr>
      </w:pPr>
      <w:r w:rsidRPr="006646F6">
        <w:rPr>
          <w:sz w:val="22"/>
          <w:szCs w:val="22"/>
          <w:lang w:val="uk-UA"/>
        </w:rPr>
        <w:t>Для участі в конференції необхідно до</w:t>
      </w:r>
      <w:r w:rsidR="007B72BD">
        <w:rPr>
          <w:sz w:val="22"/>
          <w:szCs w:val="22"/>
          <w:lang w:val="uk-UA"/>
        </w:rPr>
        <w:t xml:space="preserve"> </w:t>
      </w:r>
      <w:r w:rsidR="002A52E6" w:rsidRPr="00AB7CC4">
        <w:rPr>
          <w:b/>
          <w:sz w:val="22"/>
          <w:szCs w:val="22"/>
          <w:u w:val="single"/>
          <w:lang w:val="uk-UA"/>
        </w:rPr>
        <w:t>1</w:t>
      </w:r>
      <w:r w:rsidR="00423491" w:rsidRPr="00AB7CC4">
        <w:rPr>
          <w:b/>
          <w:sz w:val="22"/>
          <w:szCs w:val="22"/>
          <w:u w:val="single"/>
          <w:lang w:val="uk-UA"/>
        </w:rPr>
        <w:t>0</w:t>
      </w:r>
      <w:r w:rsidR="00FB1D93" w:rsidRPr="00AB7CC4">
        <w:rPr>
          <w:b/>
          <w:bCs/>
          <w:sz w:val="22"/>
          <w:szCs w:val="22"/>
          <w:u w:val="single"/>
          <w:lang w:val="uk-UA"/>
        </w:rPr>
        <w:t> </w:t>
      </w:r>
      <w:r w:rsidR="00551B32" w:rsidRPr="00AB7CC4">
        <w:rPr>
          <w:b/>
          <w:bCs/>
          <w:sz w:val="22"/>
          <w:szCs w:val="22"/>
          <w:u w:val="single"/>
          <w:lang w:val="uk-UA"/>
        </w:rPr>
        <w:t>грудня</w:t>
      </w:r>
      <w:r w:rsidR="0049602F" w:rsidRPr="00AB7CC4">
        <w:rPr>
          <w:b/>
          <w:bCs/>
          <w:sz w:val="22"/>
          <w:szCs w:val="22"/>
          <w:u w:val="single"/>
          <w:lang w:val="uk-UA"/>
        </w:rPr>
        <w:t> 201</w:t>
      </w:r>
      <w:r w:rsidR="00551B32" w:rsidRPr="00AB7CC4">
        <w:rPr>
          <w:b/>
          <w:bCs/>
          <w:sz w:val="22"/>
          <w:szCs w:val="22"/>
          <w:u w:val="single"/>
          <w:lang w:val="uk-UA"/>
        </w:rPr>
        <w:t>7</w:t>
      </w:r>
      <w:r w:rsidRPr="00AB7CC4">
        <w:rPr>
          <w:b/>
          <w:bCs/>
          <w:sz w:val="22"/>
          <w:szCs w:val="22"/>
          <w:u w:val="single"/>
          <w:lang w:val="uk-UA"/>
        </w:rPr>
        <w:t> р.</w:t>
      </w:r>
      <w:r w:rsidRPr="00AB7CC4">
        <w:rPr>
          <w:sz w:val="22"/>
          <w:szCs w:val="22"/>
          <w:lang w:val="uk-UA"/>
        </w:rPr>
        <w:t xml:space="preserve"> надіслати на </w:t>
      </w:r>
      <w:r w:rsidR="00D13B6B" w:rsidRPr="00AB7CC4">
        <w:rPr>
          <w:sz w:val="22"/>
          <w:szCs w:val="22"/>
          <w:lang w:val="uk-UA"/>
        </w:rPr>
        <w:t xml:space="preserve">електронну </w:t>
      </w:r>
      <w:r w:rsidRPr="00AB7CC4">
        <w:rPr>
          <w:sz w:val="22"/>
          <w:szCs w:val="22"/>
          <w:lang w:val="uk-UA"/>
        </w:rPr>
        <w:t xml:space="preserve">адресу </w:t>
      </w:r>
      <w:r w:rsidR="00375AAD" w:rsidRPr="00AB7CC4">
        <w:rPr>
          <w:b/>
          <w:i/>
          <w:sz w:val="28"/>
          <w:szCs w:val="28"/>
          <w:lang w:val="uk-UA" w:eastAsia="uk-UA"/>
        </w:rPr>
        <w:t>conference_</w:t>
      </w:r>
      <w:r w:rsidR="002A52E6" w:rsidRPr="00AB7CC4">
        <w:rPr>
          <w:b/>
          <w:i/>
          <w:sz w:val="28"/>
          <w:szCs w:val="28"/>
          <w:lang w:val="uk-UA" w:eastAsia="uk-UA"/>
        </w:rPr>
        <w:t>1</w:t>
      </w:r>
      <w:r w:rsidR="00375AAD" w:rsidRPr="00AB7CC4">
        <w:rPr>
          <w:b/>
          <w:i/>
          <w:sz w:val="28"/>
          <w:szCs w:val="28"/>
          <w:lang w:val="uk-UA" w:eastAsia="uk-UA"/>
        </w:rPr>
        <w:t>2.201</w:t>
      </w:r>
      <w:r w:rsidR="002A52E6" w:rsidRPr="00AB7CC4">
        <w:rPr>
          <w:b/>
          <w:i/>
          <w:sz w:val="28"/>
          <w:szCs w:val="28"/>
          <w:lang w:val="uk-UA" w:eastAsia="uk-UA"/>
        </w:rPr>
        <w:t>7</w:t>
      </w:r>
      <w:r w:rsidR="00375AAD" w:rsidRPr="00AB7CC4">
        <w:rPr>
          <w:b/>
          <w:i/>
          <w:sz w:val="28"/>
          <w:szCs w:val="28"/>
          <w:lang w:val="uk-UA" w:eastAsia="uk-UA"/>
        </w:rPr>
        <w:t>@ukr.net</w:t>
      </w:r>
      <w:r w:rsidRPr="00AB7CC4">
        <w:rPr>
          <w:sz w:val="22"/>
          <w:szCs w:val="22"/>
          <w:lang w:val="uk-UA"/>
        </w:rPr>
        <w:t>:</w:t>
      </w:r>
    </w:p>
    <w:p w:rsidR="006646F6" w:rsidRPr="00AB7CC4" w:rsidRDefault="006646F6" w:rsidP="006646F6">
      <w:pPr>
        <w:numPr>
          <w:ilvl w:val="0"/>
          <w:numId w:val="11"/>
        </w:numPr>
        <w:tabs>
          <w:tab w:val="clear" w:pos="1260"/>
          <w:tab w:val="num" w:pos="0"/>
        </w:tabs>
        <w:spacing w:line="220" w:lineRule="exact"/>
        <w:ind w:left="360" w:hanging="180"/>
        <w:jc w:val="both"/>
        <w:rPr>
          <w:sz w:val="22"/>
          <w:szCs w:val="22"/>
          <w:lang w:val="uk-UA"/>
        </w:rPr>
      </w:pPr>
      <w:r w:rsidRPr="00AB7CC4">
        <w:rPr>
          <w:sz w:val="22"/>
          <w:szCs w:val="22"/>
          <w:lang w:val="uk-UA"/>
        </w:rPr>
        <w:t xml:space="preserve"> заявку на участь</w:t>
      </w:r>
      <w:r w:rsidR="00B716EA" w:rsidRPr="00AB7CC4">
        <w:rPr>
          <w:sz w:val="22"/>
          <w:szCs w:val="22"/>
          <w:lang w:val="uk-UA"/>
        </w:rPr>
        <w:t xml:space="preserve"> за пропонованою формою</w:t>
      </w:r>
      <w:r w:rsidRPr="00AB7CC4">
        <w:rPr>
          <w:sz w:val="22"/>
          <w:szCs w:val="22"/>
          <w:lang w:val="uk-UA"/>
        </w:rPr>
        <w:t>;</w:t>
      </w:r>
    </w:p>
    <w:p w:rsidR="006646F6" w:rsidRPr="00AB7CC4" w:rsidRDefault="006646F6" w:rsidP="006646F6">
      <w:pPr>
        <w:numPr>
          <w:ilvl w:val="0"/>
          <w:numId w:val="11"/>
        </w:numPr>
        <w:tabs>
          <w:tab w:val="clear" w:pos="1260"/>
          <w:tab w:val="num" w:pos="0"/>
        </w:tabs>
        <w:spacing w:line="220" w:lineRule="exact"/>
        <w:ind w:left="360" w:hanging="180"/>
        <w:jc w:val="both"/>
        <w:rPr>
          <w:sz w:val="22"/>
          <w:szCs w:val="22"/>
          <w:lang w:val="uk-UA"/>
        </w:rPr>
      </w:pPr>
      <w:r w:rsidRPr="00AB7CC4">
        <w:rPr>
          <w:sz w:val="22"/>
          <w:szCs w:val="22"/>
          <w:lang w:val="uk-UA"/>
        </w:rPr>
        <w:t xml:space="preserve"> </w:t>
      </w:r>
      <w:r w:rsidR="00D13B6B" w:rsidRPr="00AB7CC4">
        <w:rPr>
          <w:sz w:val="22"/>
          <w:szCs w:val="22"/>
          <w:lang w:val="uk-UA"/>
        </w:rPr>
        <w:t>текст тез доповіді</w:t>
      </w:r>
      <w:r w:rsidR="006151F7" w:rsidRPr="00AB7CC4">
        <w:rPr>
          <w:sz w:val="22"/>
          <w:szCs w:val="22"/>
        </w:rPr>
        <w:t>.</w:t>
      </w:r>
    </w:p>
    <w:p w:rsidR="0040252E" w:rsidRPr="00AB7CC4" w:rsidRDefault="0040252E" w:rsidP="006646F6">
      <w:pPr>
        <w:ind w:firstLine="113"/>
        <w:jc w:val="both"/>
        <w:rPr>
          <w:sz w:val="12"/>
          <w:szCs w:val="12"/>
          <w:lang w:val="uk-UA"/>
        </w:rPr>
      </w:pPr>
    </w:p>
    <w:p w:rsidR="00423491" w:rsidRPr="00AB7CC4" w:rsidRDefault="00423491" w:rsidP="006646F6">
      <w:pPr>
        <w:ind w:firstLine="113"/>
        <w:jc w:val="both"/>
        <w:rPr>
          <w:sz w:val="12"/>
          <w:szCs w:val="12"/>
          <w:lang w:val="uk-UA"/>
        </w:rPr>
      </w:pPr>
    </w:p>
    <w:p w:rsidR="00423491" w:rsidRPr="00AB7CC4" w:rsidRDefault="00423491" w:rsidP="006646F6">
      <w:pPr>
        <w:ind w:firstLine="113"/>
        <w:jc w:val="both"/>
        <w:rPr>
          <w:sz w:val="12"/>
          <w:szCs w:val="12"/>
          <w:lang w:val="uk-UA"/>
        </w:rPr>
      </w:pPr>
    </w:p>
    <w:p w:rsidR="0040252E" w:rsidRPr="00AB7CC4" w:rsidRDefault="0040252E" w:rsidP="006646F6">
      <w:pPr>
        <w:ind w:firstLine="113"/>
        <w:jc w:val="both"/>
        <w:rPr>
          <w:sz w:val="12"/>
          <w:szCs w:val="12"/>
          <w:lang w:val="uk-UA"/>
        </w:rPr>
      </w:pPr>
    </w:p>
    <w:p w:rsidR="006646F6" w:rsidRPr="00AB7CC4" w:rsidRDefault="006646F6" w:rsidP="00700C24">
      <w:pPr>
        <w:ind w:firstLine="360"/>
        <w:jc w:val="both"/>
        <w:rPr>
          <w:sz w:val="22"/>
          <w:szCs w:val="22"/>
          <w:lang w:val="uk-UA"/>
        </w:rPr>
      </w:pPr>
      <w:r w:rsidRPr="00AB7CC4">
        <w:rPr>
          <w:sz w:val="22"/>
          <w:szCs w:val="22"/>
          <w:lang w:val="uk-UA"/>
        </w:rPr>
        <w:t xml:space="preserve">Наявність </w:t>
      </w:r>
      <w:r w:rsidR="00BF21F7" w:rsidRPr="00AB7CC4">
        <w:rPr>
          <w:sz w:val="22"/>
          <w:szCs w:val="22"/>
          <w:lang w:val="uk-UA"/>
        </w:rPr>
        <w:t>переліче</w:t>
      </w:r>
      <w:r w:rsidRPr="00AB7CC4">
        <w:rPr>
          <w:sz w:val="22"/>
          <w:szCs w:val="22"/>
          <w:lang w:val="uk-UA"/>
        </w:rPr>
        <w:t xml:space="preserve">них документів є </w:t>
      </w:r>
      <w:r w:rsidRPr="00AB7CC4">
        <w:rPr>
          <w:sz w:val="22"/>
          <w:szCs w:val="22"/>
          <w:u w:val="single"/>
          <w:lang w:val="uk-UA"/>
        </w:rPr>
        <w:t>обов’язковою умовою</w:t>
      </w:r>
      <w:r w:rsidRPr="00AB7CC4">
        <w:rPr>
          <w:sz w:val="22"/>
          <w:szCs w:val="22"/>
          <w:lang w:val="uk-UA"/>
        </w:rPr>
        <w:t xml:space="preserve"> включення </w:t>
      </w:r>
      <w:r w:rsidR="005D1F93" w:rsidRPr="00AB7CC4">
        <w:rPr>
          <w:sz w:val="22"/>
          <w:szCs w:val="22"/>
          <w:lang w:val="uk-UA"/>
        </w:rPr>
        <w:t xml:space="preserve">тез </w:t>
      </w:r>
      <w:r w:rsidRPr="00AB7CC4">
        <w:rPr>
          <w:sz w:val="22"/>
          <w:szCs w:val="22"/>
          <w:lang w:val="uk-UA"/>
        </w:rPr>
        <w:t xml:space="preserve">доповіді до </w:t>
      </w:r>
      <w:r w:rsidR="00423491" w:rsidRPr="00AB7CC4">
        <w:rPr>
          <w:b/>
          <w:sz w:val="22"/>
          <w:szCs w:val="22"/>
          <w:lang w:val="uk-UA"/>
        </w:rPr>
        <w:t>електронного з</w:t>
      </w:r>
      <w:r w:rsidR="00A719A4" w:rsidRPr="00AB7CC4">
        <w:rPr>
          <w:b/>
          <w:sz w:val="22"/>
          <w:szCs w:val="22"/>
          <w:lang w:val="uk-UA"/>
        </w:rPr>
        <w:t>бірника тез</w:t>
      </w:r>
      <w:r w:rsidR="00A719A4" w:rsidRPr="00AB7CC4">
        <w:rPr>
          <w:sz w:val="22"/>
          <w:szCs w:val="22"/>
          <w:lang w:val="uk-UA"/>
        </w:rPr>
        <w:t xml:space="preserve"> наукових доповідей учасників конференції</w:t>
      </w:r>
      <w:r w:rsidRPr="00AB7CC4">
        <w:rPr>
          <w:sz w:val="22"/>
          <w:szCs w:val="22"/>
          <w:lang w:val="uk-UA"/>
        </w:rPr>
        <w:t>.</w:t>
      </w:r>
    </w:p>
    <w:p w:rsidR="00F45601" w:rsidRPr="00AB7CC4" w:rsidRDefault="00F45601" w:rsidP="00700C24">
      <w:pPr>
        <w:ind w:firstLine="360"/>
        <w:jc w:val="both"/>
        <w:rPr>
          <w:sz w:val="12"/>
          <w:szCs w:val="12"/>
          <w:lang w:val="uk-UA"/>
        </w:rPr>
      </w:pPr>
    </w:p>
    <w:p w:rsidR="00F45601" w:rsidRPr="00AB7CC4" w:rsidRDefault="00F45601" w:rsidP="00700C24">
      <w:pPr>
        <w:ind w:firstLine="360"/>
        <w:jc w:val="both"/>
        <w:rPr>
          <w:sz w:val="12"/>
          <w:szCs w:val="12"/>
          <w:lang w:val="uk-UA"/>
        </w:rPr>
      </w:pPr>
    </w:p>
    <w:p w:rsidR="00423491" w:rsidRPr="00AB7CC4" w:rsidRDefault="00423491" w:rsidP="00700C24">
      <w:pPr>
        <w:ind w:firstLine="360"/>
        <w:jc w:val="both"/>
        <w:rPr>
          <w:sz w:val="12"/>
          <w:szCs w:val="12"/>
          <w:lang w:val="uk-UA"/>
        </w:rPr>
      </w:pPr>
    </w:p>
    <w:p w:rsidR="004E1DF5" w:rsidRPr="00AB7CC4" w:rsidRDefault="004E1DF5" w:rsidP="004E1DF5">
      <w:pPr>
        <w:widowControl w:val="0"/>
        <w:ind w:firstLine="360"/>
        <w:jc w:val="both"/>
        <w:rPr>
          <w:sz w:val="12"/>
          <w:szCs w:val="12"/>
          <w:lang w:val="uk-UA"/>
        </w:rPr>
      </w:pPr>
    </w:p>
    <w:p w:rsidR="008A0D80" w:rsidRPr="00AB7CC4" w:rsidRDefault="008A0D80" w:rsidP="004E1DF5">
      <w:pPr>
        <w:widowControl w:val="0"/>
        <w:ind w:firstLine="360"/>
        <w:jc w:val="both"/>
        <w:rPr>
          <w:sz w:val="12"/>
          <w:szCs w:val="12"/>
          <w:lang w:val="uk-UA"/>
        </w:rPr>
      </w:pPr>
    </w:p>
    <w:p w:rsidR="00700C24" w:rsidRPr="00AB7CC4" w:rsidRDefault="00700C24" w:rsidP="00700C24">
      <w:pPr>
        <w:widowControl w:val="0"/>
        <w:ind w:firstLine="360"/>
        <w:jc w:val="both"/>
        <w:rPr>
          <w:b/>
          <w:i/>
          <w:sz w:val="12"/>
          <w:szCs w:val="12"/>
        </w:rPr>
      </w:pPr>
    </w:p>
    <w:p w:rsidR="0077571A" w:rsidRPr="00AB7CC4" w:rsidRDefault="0077571A" w:rsidP="0077571A">
      <w:pPr>
        <w:widowControl w:val="0"/>
        <w:ind w:firstLine="113"/>
        <w:jc w:val="both"/>
        <w:rPr>
          <w:lang w:val="uk-UA"/>
        </w:rPr>
      </w:pPr>
      <w:r w:rsidRPr="00AB7CC4">
        <w:t xml:space="preserve">Кожному </w:t>
      </w:r>
      <w:proofErr w:type="spellStart"/>
      <w:r w:rsidRPr="00AB7CC4">
        <w:t>учаснику</w:t>
      </w:r>
      <w:proofErr w:type="spellEnd"/>
      <w:r w:rsidRPr="00AB7CC4">
        <w:t xml:space="preserve"> буде </w:t>
      </w:r>
      <w:proofErr w:type="spellStart"/>
      <w:r w:rsidRPr="00AB7CC4">
        <w:t>відправлений</w:t>
      </w:r>
      <w:proofErr w:type="spellEnd"/>
      <w:r w:rsidRPr="00AB7CC4">
        <w:t xml:space="preserve"> </w:t>
      </w:r>
      <w:proofErr w:type="spellStart"/>
      <w:r w:rsidRPr="00AB7CC4">
        <w:t>сертифікат</w:t>
      </w:r>
      <w:proofErr w:type="spellEnd"/>
      <w:r w:rsidRPr="00AB7CC4">
        <w:t xml:space="preserve"> </w:t>
      </w:r>
      <w:proofErr w:type="spellStart"/>
      <w:r w:rsidRPr="00AB7CC4">
        <w:t>учасника</w:t>
      </w:r>
      <w:proofErr w:type="spellEnd"/>
      <w:r w:rsidRPr="00AB7CC4">
        <w:t xml:space="preserve"> на </w:t>
      </w:r>
      <w:proofErr w:type="spellStart"/>
      <w:r w:rsidRPr="00AB7CC4">
        <w:t>поштову</w:t>
      </w:r>
      <w:proofErr w:type="spellEnd"/>
      <w:r w:rsidRPr="00AB7CC4">
        <w:t xml:space="preserve"> адресу, </w:t>
      </w:r>
      <w:proofErr w:type="spellStart"/>
      <w:r w:rsidRPr="00AB7CC4">
        <w:t>вказану</w:t>
      </w:r>
      <w:proofErr w:type="spellEnd"/>
      <w:r w:rsidRPr="00AB7CC4">
        <w:t xml:space="preserve"> у </w:t>
      </w:r>
      <w:proofErr w:type="spellStart"/>
      <w:r w:rsidRPr="00AB7CC4">
        <w:t>заявці</w:t>
      </w:r>
      <w:proofErr w:type="spellEnd"/>
      <w:r w:rsidRPr="00AB7CC4">
        <w:t xml:space="preserve">. </w:t>
      </w:r>
    </w:p>
    <w:p w:rsidR="0077571A" w:rsidRPr="00AB7CC4" w:rsidRDefault="0077571A" w:rsidP="0077571A">
      <w:pPr>
        <w:widowControl w:val="0"/>
        <w:ind w:firstLine="113"/>
        <w:jc w:val="both"/>
        <w:rPr>
          <w:lang w:val="uk-UA"/>
        </w:rPr>
      </w:pPr>
    </w:p>
    <w:p w:rsidR="0077571A" w:rsidRPr="00AB7CC4" w:rsidRDefault="0077571A" w:rsidP="0077571A">
      <w:pPr>
        <w:widowControl w:val="0"/>
        <w:ind w:firstLine="113"/>
        <w:jc w:val="both"/>
        <w:rPr>
          <w:lang w:val="uk-UA"/>
        </w:rPr>
      </w:pPr>
      <w:proofErr w:type="spellStart"/>
      <w:r w:rsidRPr="006C51BF">
        <w:rPr>
          <w:b/>
          <w:u w:val="single"/>
        </w:rPr>
        <w:t>Увага</w:t>
      </w:r>
      <w:proofErr w:type="spellEnd"/>
      <w:r w:rsidRPr="006C51BF">
        <w:rPr>
          <w:b/>
          <w:u w:val="single"/>
        </w:rPr>
        <w:t>!</w:t>
      </w:r>
      <w:r w:rsidRPr="00AB7CC4">
        <w:t xml:space="preserve"> </w:t>
      </w:r>
      <w:r w:rsidRPr="00AB7CC4">
        <w:rPr>
          <w:lang w:val="uk-UA"/>
        </w:rPr>
        <w:t>Автору буде надіслано</w:t>
      </w:r>
      <w:r w:rsidRPr="00AB7CC4">
        <w:t xml:space="preserve"> </w:t>
      </w:r>
      <w:proofErr w:type="spellStart"/>
      <w:r w:rsidRPr="00AB7CC4">
        <w:t>повідомлення</w:t>
      </w:r>
      <w:proofErr w:type="spellEnd"/>
      <w:r w:rsidRPr="00AB7CC4">
        <w:t xml:space="preserve"> про </w:t>
      </w:r>
      <w:proofErr w:type="spellStart"/>
      <w:r w:rsidRPr="00AB7CC4">
        <w:t>отримання</w:t>
      </w:r>
      <w:proofErr w:type="spellEnd"/>
      <w:r w:rsidRPr="00AB7CC4">
        <w:t xml:space="preserve"> </w:t>
      </w:r>
      <w:proofErr w:type="spellStart"/>
      <w:r w:rsidRPr="00AB7CC4">
        <w:t>Вашого</w:t>
      </w:r>
      <w:proofErr w:type="spellEnd"/>
      <w:r w:rsidRPr="00AB7CC4">
        <w:t xml:space="preserve"> листа </w:t>
      </w:r>
      <w:proofErr w:type="spellStart"/>
      <w:r w:rsidRPr="00AB7CC4">
        <w:t>протягом</w:t>
      </w:r>
      <w:proofErr w:type="spellEnd"/>
      <w:r w:rsidRPr="00AB7CC4">
        <w:t xml:space="preserve"> </w:t>
      </w:r>
      <w:proofErr w:type="spellStart"/>
      <w:r w:rsidRPr="00AB7CC4">
        <w:t>двох</w:t>
      </w:r>
      <w:proofErr w:type="spellEnd"/>
      <w:r w:rsidRPr="00AB7CC4">
        <w:t xml:space="preserve"> </w:t>
      </w:r>
      <w:proofErr w:type="spellStart"/>
      <w:r w:rsidRPr="00AB7CC4">
        <w:t>днів</w:t>
      </w:r>
      <w:proofErr w:type="spellEnd"/>
      <w:r w:rsidRPr="00AB7CC4">
        <w:t xml:space="preserve">. </w:t>
      </w:r>
    </w:p>
    <w:p w:rsidR="0077571A" w:rsidRPr="00AB7CC4" w:rsidRDefault="0077571A" w:rsidP="0077571A">
      <w:pPr>
        <w:widowControl w:val="0"/>
        <w:ind w:firstLine="113"/>
        <w:jc w:val="both"/>
        <w:rPr>
          <w:lang w:val="uk-UA"/>
        </w:rPr>
      </w:pPr>
      <w:proofErr w:type="spellStart"/>
      <w:r w:rsidRPr="00AB7CC4">
        <w:t>Якщо</w:t>
      </w:r>
      <w:proofErr w:type="spellEnd"/>
      <w:r w:rsidRPr="00AB7CC4">
        <w:t xml:space="preserve"> </w:t>
      </w:r>
      <w:proofErr w:type="spellStart"/>
      <w:proofErr w:type="gramStart"/>
      <w:r w:rsidRPr="00AB7CC4">
        <w:t>Ви</w:t>
      </w:r>
      <w:proofErr w:type="spellEnd"/>
      <w:r w:rsidRPr="00AB7CC4">
        <w:t xml:space="preserve"> не</w:t>
      </w:r>
      <w:proofErr w:type="gramEnd"/>
      <w:r w:rsidRPr="00AB7CC4">
        <w:t xml:space="preserve"> </w:t>
      </w:r>
      <w:proofErr w:type="spellStart"/>
      <w:r w:rsidRPr="00AB7CC4">
        <w:t>отримали</w:t>
      </w:r>
      <w:proofErr w:type="spellEnd"/>
      <w:r w:rsidRPr="00AB7CC4">
        <w:t xml:space="preserve"> </w:t>
      </w:r>
      <w:proofErr w:type="spellStart"/>
      <w:r w:rsidRPr="00AB7CC4">
        <w:t>повідомлення</w:t>
      </w:r>
      <w:proofErr w:type="spellEnd"/>
      <w:r w:rsidRPr="00AB7CC4">
        <w:t xml:space="preserve">, </w:t>
      </w:r>
      <w:proofErr w:type="spellStart"/>
      <w:r w:rsidRPr="00AB7CC4">
        <w:t>відправте</w:t>
      </w:r>
      <w:proofErr w:type="spellEnd"/>
      <w:r w:rsidRPr="00AB7CC4">
        <w:t xml:space="preserve"> роботу повторно </w:t>
      </w:r>
      <w:proofErr w:type="spellStart"/>
      <w:r w:rsidRPr="00AB7CC4">
        <w:t>або</w:t>
      </w:r>
      <w:proofErr w:type="spellEnd"/>
      <w:r w:rsidRPr="00AB7CC4">
        <w:t xml:space="preserve"> </w:t>
      </w:r>
      <w:proofErr w:type="spellStart"/>
      <w:r w:rsidRPr="00AB7CC4">
        <w:t>з’ясуйте</w:t>
      </w:r>
      <w:proofErr w:type="spellEnd"/>
      <w:r w:rsidRPr="00AB7CC4">
        <w:t xml:space="preserve"> </w:t>
      </w:r>
      <w:proofErr w:type="spellStart"/>
      <w:r w:rsidRPr="00AB7CC4">
        <w:t>питання</w:t>
      </w:r>
      <w:proofErr w:type="spellEnd"/>
      <w:r w:rsidRPr="00AB7CC4">
        <w:t xml:space="preserve"> про </w:t>
      </w:r>
      <w:proofErr w:type="spellStart"/>
      <w:r w:rsidRPr="00AB7CC4">
        <w:t>отримання</w:t>
      </w:r>
      <w:proofErr w:type="spellEnd"/>
      <w:r w:rsidRPr="00AB7CC4">
        <w:t xml:space="preserve"> </w:t>
      </w:r>
      <w:proofErr w:type="spellStart"/>
      <w:r w:rsidRPr="00AB7CC4">
        <w:t>Вашого</w:t>
      </w:r>
      <w:proofErr w:type="spellEnd"/>
      <w:r w:rsidRPr="00AB7CC4">
        <w:t xml:space="preserve"> листа по </w:t>
      </w:r>
      <w:proofErr w:type="spellStart"/>
      <w:r w:rsidRPr="00AB7CC4">
        <w:t>вказаному</w:t>
      </w:r>
      <w:proofErr w:type="spellEnd"/>
      <w:r w:rsidRPr="00AB7CC4">
        <w:t xml:space="preserve"> </w:t>
      </w:r>
      <w:proofErr w:type="spellStart"/>
      <w:r w:rsidRPr="00AB7CC4">
        <w:t>нижче</w:t>
      </w:r>
      <w:proofErr w:type="spellEnd"/>
      <w:r w:rsidRPr="00AB7CC4">
        <w:t xml:space="preserve"> телефону. </w:t>
      </w:r>
    </w:p>
    <w:p w:rsidR="0077571A" w:rsidRPr="00AB7CC4" w:rsidRDefault="0077571A" w:rsidP="0077571A">
      <w:pPr>
        <w:widowControl w:val="0"/>
        <w:ind w:firstLine="113"/>
        <w:jc w:val="both"/>
        <w:rPr>
          <w:lang w:val="uk-UA"/>
        </w:rPr>
      </w:pPr>
    </w:p>
    <w:p w:rsidR="005B397C" w:rsidRPr="00AB7CC4" w:rsidRDefault="0077571A" w:rsidP="0077571A">
      <w:pPr>
        <w:widowControl w:val="0"/>
        <w:ind w:firstLine="113"/>
        <w:jc w:val="right"/>
        <w:rPr>
          <w:lang w:val="uk-UA"/>
        </w:rPr>
      </w:pPr>
      <w:r w:rsidRPr="00AB7CC4">
        <w:rPr>
          <w:b/>
          <w:lang w:val="uk-UA"/>
        </w:rPr>
        <w:t>За додатковою інформацією звертатися:</w:t>
      </w:r>
      <w:r w:rsidRPr="00AB7CC4">
        <w:rPr>
          <w:lang w:val="uk-UA"/>
        </w:rPr>
        <w:t xml:space="preserve"> </w:t>
      </w:r>
    </w:p>
    <w:p w:rsidR="005B397C" w:rsidRPr="00AB7CC4" w:rsidRDefault="005B397C" w:rsidP="0077571A">
      <w:pPr>
        <w:widowControl w:val="0"/>
        <w:ind w:firstLine="113"/>
        <w:jc w:val="right"/>
        <w:rPr>
          <w:lang w:val="uk-UA"/>
        </w:rPr>
      </w:pPr>
    </w:p>
    <w:p w:rsidR="0077571A" w:rsidRDefault="0077571A" w:rsidP="0077571A">
      <w:pPr>
        <w:widowControl w:val="0"/>
        <w:ind w:firstLine="113"/>
        <w:jc w:val="right"/>
        <w:rPr>
          <w:lang w:val="uk-UA"/>
        </w:rPr>
      </w:pPr>
      <w:r w:rsidRPr="00AB7CC4">
        <w:rPr>
          <w:lang w:val="uk-UA"/>
        </w:rPr>
        <w:t xml:space="preserve">Факультет управління фінансами та бізнесу  </w:t>
      </w:r>
      <w:r w:rsidR="00375AAD" w:rsidRPr="00AB7CC4">
        <w:rPr>
          <w:b/>
          <w:i/>
          <w:sz w:val="28"/>
          <w:szCs w:val="28"/>
          <w:lang w:val="uk-UA" w:eastAsia="uk-UA"/>
        </w:rPr>
        <w:t>conference_</w:t>
      </w:r>
      <w:r w:rsidR="002A52E6" w:rsidRPr="00AB7CC4">
        <w:rPr>
          <w:b/>
          <w:i/>
          <w:sz w:val="28"/>
          <w:szCs w:val="28"/>
          <w:lang w:val="uk-UA" w:eastAsia="uk-UA"/>
        </w:rPr>
        <w:t>1</w:t>
      </w:r>
      <w:r w:rsidR="00375AAD" w:rsidRPr="00AB7CC4">
        <w:rPr>
          <w:b/>
          <w:i/>
          <w:sz w:val="28"/>
          <w:szCs w:val="28"/>
          <w:lang w:val="uk-UA" w:eastAsia="uk-UA"/>
        </w:rPr>
        <w:t>2.201</w:t>
      </w:r>
      <w:r w:rsidR="002A52E6" w:rsidRPr="00AB7CC4">
        <w:rPr>
          <w:b/>
          <w:i/>
          <w:sz w:val="28"/>
          <w:szCs w:val="28"/>
          <w:lang w:val="uk-UA" w:eastAsia="uk-UA"/>
        </w:rPr>
        <w:t>7</w:t>
      </w:r>
      <w:r w:rsidR="00375AAD" w:rsidRPr="00AB7CC4">
        <w:rPr>
          <w:b/>
          <w:i/>
          <w:sz w:val="28"/>
          <w:szCs w:val="28"/>
          <w:lang w:val="uk-UA" w:eastAsia="uk-UA"/>
        </w:rPr>
        <w:t>@ukr.net</w:t>
      </w:r>
    </w:p>
    <w:p w:rsidR="005B397C" w:rsidRDefault="005B397C" w:rsidP="0077571A">
      <w:pPr>
        <w:widowControl w:val="0"/>
        <w:ind w:firstLine="113"/>
        <w:jc w:val="right"/>
        <w:rPr>
          <w:lang w:val="uk-UA"/>
        </w:rPr>
      </w:pPr>
    </w:p>
    <w:p w:rsidR="005B397C" w:rsidRDefault="0077571A" w:rsidP="0077571A">
      <w:pPr>
        <w:widowControl w:val="0"/>
        <w:ind w:firstLine="113"/>
        <w:jc w:val="right"/>
        <w:rPr>
          <w:lang w:val="uk-UA"/>
        </w:rPr>
      </w:pPr>
      <w:r w:rsidRPr="0077571A">
        <w:rPr>
          <w:lang w:val="uk-UA"/>
        </w:rPr>
        <w:t xml:space="preserve">Телефон: </w:t>
      </w:r>
      <w:r w:rsidR="005B397C" w:rsidRPr="006151F7">
        <w:rPr>
          <w:lang w:val="uk-UA"/>
        </w:rPr>
        <w:t>(0</w:t>
      </w:r>
      <w:r w:rsidR="005B397C" w:rsidRPr="006151F7">
        <w:t>3</w:t>
      </w:r>
      <w:r w:rsidR="005B397C" w:rsidRPr="006151F7">
        <w:rPr>
          <w:lang w:val="uk-UA"/>
        </w:rPr>
        <w:t>2) 26</w:t>
      </w:r>
      <w:r w:rsidR="005B397C">
        <w:rPr>
          <w:lang w:val="uk-UA"/>
        </w:rPr>
        <w:t>1</w:t>
      </w:r>
      <w:r w:rsidR="005B397C" w:rsidRPr="006151F7">
        <w:rPr>
          <w:lang w:val="uk-UA"/>
        </w:rPr>
        <w:t>-6</w:t>
      </w:r>
      <w:r w:rsidR="005B397C">
        <w:rPr>
          <w:lang w:val="uk-UA"/>
        </w:rPr>
        <w:t>9</w:t>
      </w:r>
      <w:r w:rsidR="005B397C" w:rsidRPr="006151F7">
        <w:rPr>
          <w:lang w:val="uk-UA"/>
        </w:rPr>
        <w:t>-</w:t>
      </w:r>
      <w:r w:rsidR="005B397C">
        <w:rPr>
          <w:lang w:val="uk-UA"/>
        </w:rPr>
        <w:t>0</w:t>
      </w:r>
      <w:r w:rsidR="005B397C" w:rsidRPr="006151F7">
        <w:rPr>
          <w:lang w:val="uk-UA"/>
        </w:rPr>
        <w:t>2</w:t>
      </w:r>
      <w:r w:rsidR="005B397C">
        <w:rPr>
          <w:lang w:val="uk-UA"/>
        </w:rPr>
        <w:t xml:space="preserve">, </w:t>
      </w:r>
      <w:r w:rsidR="005B397C" w:rsidRPr="006151F7">
        <w:t>067-79-37-619</w:t>
      </w:r>
    </w:p>
    <w:p w:rsidR="006646F6" w:rsidRPr="006646F6" w:rsidRDefault="004E1DF5" w:rsidP="0077571A">
      <w:pPr>
        <w:widowControl w:val="0"/>
        <w:ind w:firstLine="113"/>
        <w:jc w:val="right"/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  <w:r w:rsidR="006646F6" w:rsidRPr="006646F6">
        <w:rPr>
          <w:b/>
          <w:bCs/>
          <w:sz w:val="22"/>
          <w:szCs w:val="22"/>
          <w:lang w:val="uk-UA"/>
        </w:rPr>
        <w:lastRenderedPageBreak/>
        <w:t>ВИМОГИ ДО ОФОРМЛЕННЯ ТЕЗ ДОПОВІДЕЙ</w:t>
      </w:r>
    </w:p>
    <w:p w:rsidR="00F45601" w:rsidRPr="004E1DF5" w:rsidRDefault="00F45601" w:rsidP="004E1DF5">
      <w:pPr>
        <w:ind w:firstLine="360"/>
        <w:jc w:val="both"/>
        <w:rPr>
          <w:sz w:val="12"/>
          <w:szCs w:val="12"/>
          <w:lang w:val="uk-UA"/>
        </w:rPr>
      </w:pPr>
    </w:p>
    <w:p w:rsidR="006151F7" w:rsidRPr="0077571A" w:rsidRDefault="006151F7" w:rsidP="004E1DF5">
      <w:pPr>
        <w:ind w:firstLine="360"/>
        <w:jc w:val="both"/>
        <w:rPr>
          <w:sz w:val="20"/>
          <w:szCs w:val="20"/>
          <w:lang w:val="uk-UA"/>
        </w:rPr>
      </w:pPr>
    </w:p>
    <w:p w:rsidR="006646F6" w:rsidRPr="006646F6" w:rsidRDefault="006646F6" w:rsidP="004E1DF5">
      <w:pPr>
        <w:ind w:firstLine="360"/>
        <w:jc w:val="both"/>
        <w:rPr>
          <w:sz w:val="20"/>
          <w:szCs w:val="20"/>
          <w:lang w:val="uk-UA"/>
        </w:rPr>
      </w:pPr>
      <w:r w:rsidRPr="006646F6">
        <w:rPr>
          <w:sz w:val="20"/>
          <w:szCs w:val="20"/>
          <w:lang w:val="uk-UA"/>
        </w:rPr>
        <w:t>Текстові файли подаються у форматі редактора Word, графічні файли – у фо</w:t>
      </w:r>
      <w:r w:rsidR="00B47FBF">
        <w:rPr>
          <w:sz w:val="20"/>
          <w:szCs w:val="20"/>
          <w:lang w:val="uk-UA"/>
        </w:rPr>
        <w:t>рматах BMP, TIFF, PCX або JPEG</w:t>
      </w:r>
      <w:r w:rsidR="00EE6711">
        <w:rPr>
          <w:sz w:val="20"/>
          <w:szCs w:val="20"/>
          <w:lang w:val="uk-UA"/>
        </w:rPr>
        <w:t>.</w:t>
      </w:r>
      <w:r w:rsidRPr="006646F6">
        <w:rPr>
          <w:sz w:val="20"/>
          <w:szCs w:val="20"/>
          <w:lang w:val="uk-UA"/>
        </w:rPr>
        <w:t xml:space="preserve"> </w:t>
      </w:r>
      <w:r w:rsidR="005B397C" w:rsidRPr="005B397C">
        <w:rPr>
          <w:sz w:val="20"/>
          <w:szCs w:val="20"/>
          <w:lang w:val="uk-UA"/>
        </w:rPr>
        <w:t>Файл повинен бути названий прізвищем учасника. Наприклад: «Петров_тези»,</w:t>
      </w:r>
      <w:r w:rsidR="005B397C">
        <w:t xml:space="preserve"> </w:t>
      </w:r>
      <w:r w:rsidR="005B397C" w:rsidRPr="005B397C">
        <w:rPr>
          <w:sz w:val="20"/>
          <w:szCs w:val="20"/>
          <w:lang w:val="uk-UA"/>
        </w:rPr>
        <w:t>«Петров_заявка</w:t>
      </w:r>
      <w:r w:rsidR="00DC5393">
        <w:rPr>
          <w:sz w:val="20"/>
          <w:szCs w:val="20"/>
          <w:lang w:val="uk-UA"/>
        </w:rPr>
        <w:t>».</w:t>
      </w:r>
    </w:p>
    <w:p w:rsidR="006646F6" w:rsidRPr="006646F6" w:rsidRDefault="006646F6" w:rsidP="004E1DF5">
      <w:pPr>
        <w:pStyle w:val="a8"/>
        <w:tabs>
          <w:tab w:val="num" w:pos="927"/>
        </w:tabs>
        <w:spacing w:line="240" w:lineRule="auto"/>
        <w:ind w:firstLine="360"/>
        <w:jc w:val="both"/>
        <w:rPr>
          <w:sz w:val="20"/>
          <w:szCs w:val="20"/>
        </w:rPr>
      </w:pPr>
      <w:r w:rsidRPr="006646F6">
        <w:rPr>
          <w:sz w:val="20"/>
          <w:szCs w:val="20"/>
        </w:rPr>
        <w:t xml:space="preserve">Тези мають бути надруковані шрифтом </w:t>
      </w:r>
      <w:proofErr w:type="spellStart"/>
      <w:r w:rsidRPr="006646F6">
        <w:rPr>
          <w:b/>
          <w:bCs/>
          <w:sz w:val="20"/>
          <w:szCs w:val="20"/>
        </w:rPr>
        <w:t>Times</w:t>
      </w:r>
      <w:proofErr w:type="spellEnd"/>
      <w:r w:rsidRPr="006646F6">
        <w:rPr>
          <w:b/>
          <w:bCs/>
          <w:sz w:val="20"/>
          <w:szCs w:val="20"/>
        </w:rPr>
        <w:t xml:space="preserve"> </w:t>
      </w:r>
      <w:proofErr w:type="spellStart"/>
      <w:r w:rsidRPr="006646F6">
        <w:rPr>
          <w:b/>
          <w:bCs/>
          <w:sz w:val="20"/>
          <w:szCs w:val="20"/>
        </w:rPr>
        <w:t>New</w:t>
      </w:r>
      <w:proofErr w:type="spellEnd"/>
      <w:r w:rsidRPr="006646F6">
        <w:rPr>
          <w:b/>
          <w:bCs/>
          <w:sz w:val="20"/>
          <w:szCs w:val="20"/>
        </w:rPr>
        <w:t xml:space="preserve"> </w:t>
      </w:r>
      <w:proofErr w:type="spellStart"/>
      <w:r w:rsidRPr="006646F6">
        <w:rPr>
          <w:b/>
          <w:bCs/>
          <w:sz w:val="20"/>
          <w:szCs w:val="20"/>
        </w:rPr>
        <w:t>Roman</w:t>
      </w:r>
      <w:proofErr w:type="spellEnd"/>
      <w:r w:rsidRPr="006646F6">
        <w:rPr>
          <w:sz w:val="20"/>
          <w:szCs w:val="20"/>
        </w:rPr>
        <w:t xml:space="preserve"> (кегль 12) на а</w:t>
      </w:r>
      <w:r w:rsidR="0093599A">
        <w:rPr>
          <w:sz w:val="20"/>
          <w:szCs w:val="20"/>
        </w:rPr>
        <w:t>ркуші формату А</w:t>
      </w:r>
      <w:r w:rsidRPr="006646F6">
        <w:rPr>
          <w:sz w:val="20"/>
          <w:szCs w:val="20"/>
        </w:rPr>
        <w:t xml:space="preserve">4 з міжрядковим інтервалом </w:t>
      </w:r>
      <w:r w:rsidRPr="006646F6">
        <w:rPr>
          <w:b/>
          <w:bCs/>
          <w:sz w:val="20"/>
          <w:szCs w:val="20"/>
        </w:rPr>
        <w:t>1,5</w:t>
      </w:r>
      <w:r w:rsidRPr="006646F6">
        <w:rPr>
          <w:sz w:val="20"/>
          <w:szCs w:val="20"/>
        </w:rPr>
        <w:t xml:space="preserve">. Поля – </w:t>
      </w:r>
      <w:smartTag w:uri="urn:schemas-microsoft-com:office:smarttags" w:element="metricconverter">
        <w:smartTagPr>
          <w:attr w:name="ProductID" w:val="20 мм"/>
        </w:smartTagPr>
        <w:r w:rsidRPr="006646F6">
          <w:rPr>
            <w:b/>
            <w:bCs/>
            <w:sz w:val="20"/>
            <w:szCs w:val="20"/>
          </w:rPr>
          <w:t>20</w:t>
        </w:r>
        <w:r w:rsidRPr="006646F6">
          <w:rPr>
            <w:sz w:val="20"/>
            <w:szCs w:val="20"/>
          </w:rPr>
          <w:t xml:space="preserve"> мм</w:t>
        </w:r>
      </w:smartTag>
      <w:r w:rsidRPr="006646F6">
        <w:rPr>
          <w:sz w:val="20"/>
          <w:szCs w:val="20"/>
        </w:rPr>
        <w:t xml:space="preserve"> з усіх сторін, сторінки не нумеруються.</w:t>
      </w:r>
    </w:p>
    <w:p w:rsidR="006646F6" w:rsidRPr="006C51BF" w:rsidRDefault="006646F6" w:rsidP="004E1DF5">
      <w:pPr>
        <w:ind w:firstLine="360"/>
        <w:jc w:val="both"/>
        <w:rPr>
          <w:bCs/>
          <w:i/>
          <w:sz w:val="20"/>
          <w:szCs w:val="20"/>
          <w:lang w:val="uk-UA"/>
        </w:rPr>
      </w:pPr>
      <w:r w:rsidRPr="006646F6">
        <w:rPr>
          <w:b/>
          <w:bCs/>
          <w:sz w:val="20"/>
          <w:szCs w:val="20"/>
          <w:lang w:val="uk-UA"/>
        </w:rPr>
        <w:t>Оформлення тез</w:t>
      </w:r>
      <w:r w:rsidRPr="006646F6">
        <w:rPr>
          <w:sz w:val="20"/>
          <w:szCs w:val="20"/>
          <w:lang w:val="uk-UA"/>
        </w:rPr>
        <w:t xml:space="preserve"> здійснюється </w:t>
      </w:r>
      <w:r w:rsidR="00BF21F7">
        <w:rPr>
          <w:sz w:val="20"/>
          <w:szCs w:val="20"/>
          <w:lang w:val="uk-UA"/>
        </w:rPr>
        <w:t>так</w:t>
      </w:r>
      <w:r w:rsidRPr="006646F6">
        <w:rPr>
          <w:sz w:val="20"/>
          <w:szCs w:val="20"/>
          <w:lang w:val="uk-UA"/>
        </w:rPr>
        <w:t xml:space="preserve">им чином: </w:t>
      </w:r>
      <w:r w:rsidRPr="006646F6">
        <w:rPr>
          <w:b/>
          <w:bCs/>
          <w:sz w:val="20"/>
          <w:szCs w:val="20"/>
          <w:lang w:val="uk-UA"/>
        </w:rPr>
        <w:t>прізвище та ініціали</w:t>
      </w:r>
      <w:r w:rsidRPr="006646F6">
        <w:rPr>
          <w:sz w:val="20"/>
          <w:szCs w:val="20"/>
          <w:lang w:val="uk-UA"/>
        </w:rPr>
        <w:t xml:space="preserve"> </w:t>
      </w:r>
      <w:r w:rsidRPr="006646F6">
        <w:rPr>
          <w:b/>
          <w:bCs/>
          <w:sz w:val="20"/>
          <w:szCs w:val="20"/>
          <w:lang w:val="uk-UA"/>
        </w:rPr>
        <w:t>авторів</w:t>
      </w:r>
      <w:r w:rsidR="00502D0B">
        <w:rPr>
          <w:b/>
          <w:bCs/>
          <w:sz w:val="20"/>
          <w:szCs w:val="20"/>
          <w:lang w:val="uk-UA"/>
        </w:rPr>
        <w:t>,</w:t>
      </w:r>
      <w:r w:rsidRPr="006646F6">
        <w:rPr>
          <w:sz w:val="20"/>
          <w:szCs w:val="20"/>
          <w:lang w:val="uk-UA"/>
        </w:rPr>
        <w:t xml:space="preserve"> </w:t>
      </w:r>
      <w:r w:rsidR="00502D0B" w:rsidRPr="006646F6">
        <w:rPr>
          <w:b/>
          <w:bCs/>
          <w:sz w:val="20"/>
          <w:szCs w:val="20"/>
          <w:lang w:val="uk-UA"/>
        </w:rPr>
        <w:t>установа, місто</w:t>
      </w:r>
      <w:r w:rsidR="00502D0B" w:rsidRPr="006646F6">
        <w:rPr>
          <w:sz w:val="20"/>
          <w:szCs w:val="20"/>
          <w:lang w:val="uk-UA"/>
        </w:rPr>
        <w:t xml:space="preserve"> </w:t>
      </w:r>
      <w:r w:rsidRPr="006646F6">
        <w:rPr>
          <w:sz w:val="20"/>
          <w:szCs w:val="20"/>
          <w:lang w:val="uk-UA"/>
        </w:rPr>
        <w:t xml:space="preserve">(вирівнювання по правому краю, напівжирний курсив); </w:t>
      </w:r>
      <w:r w:rsidRPr="006646F6">
        <w:rPr>
          <w:b/>
          <w:bCs/>
          <w:sz w:val="20"/>
          <w:szCs w:val="20"/>
          <w:lang w:val="uk-UA"/>
        </w:rPr>
        <w:t>назва доповіді</w:t>
      </w:r>
      <w:r w:rsidRPr="006646F6">
        <w:rPr>
          <w:sz w:val="20"/>
          <w:szCs w:val="20"/>
          <w:lang w:val="uk-UA"/>
        </w:rPr>
        <w:t xml:space="preserve"> (вирівнювання по </w:t>
      </w:r>
      <w:r w:rsidR="00502D0B" w:rsidRPr="006646F6">
        <w:rPr>
          <w:sz w:val="20"/>
          <w:szCs w:val="20"/>
          <w:lang w:val="uk-UA"/>
        </w:rPr>
        <w:t>правому краю</w:t>
      </w:r>
      <w:r w:rsidRPr="006646F6">
        <w:rPr>
          <w:sz w:val="20"/>
          <w:szCs w:val="20"/>
          <w:lang w:val="uk-UA"/>
        </w:rPr>
        <w:t>, всі літери великі, напівжирний</w:t>
      </w:r>
      <w:r w:rsidR="00502D0B">
        <w:rPr>
          <w:sz w:val="20"/>
          <w:szCs w:val="20"/>
          <w:lang w:val="uk-UA"/>
        </w:rPr>
        <w:t xml:space="preserve"> курсив</w:t>
      </w:r>
      <w:r w:rsidRPr="006646F6">
        <w:rPr>
          <w:sz w:val="20"/>
          <w:szCs w:val="20"/>
          <w:lang w:val="uk-UA"/>
        </w:rPr>
        <w:t xml:space="preserve">); </w:t>
      </w:r>
      <w:r w:rsidR="006C51BF">
        <w:rPr>
          <w:b/>
          <w:bCs/>
          <w:sz w:val="20"/>
          <w:szCs w:val="20"/>
          <w:lang w:val="uk-UA"/>
        </w:rPr>
        <w:t xml:space="preserve">текстова частина, література. </w:t>
      </w:r>
      <w:r w:rsidR="006C51BF" w:rsidRPr="006C51BF">
        <w:rPr>
          <w:bCs/>
          <w:i/>
          <w:sz w:val="20"/>
          <w:szCs w:val="20"/>
          <w:lang w:val="uk-UA"/>
        </w:rPr>
        <w:t>Приклад оформлення тез надсилається додатковим файлом.</w:t>
      </w:r>
    </w:p>
    <w:p w:rsidR="006646F6" w:rsidRDefault="006646F6" w:rsidP="004E1DF5">
      <w:pPr>
        <w:ind w:firstLine="360"/>
        <w:jc w:val="both"/>
        <w:rPr>
          <w:sz w:val="20"/>
          <w:szCs w:val="20"/>
          <w:lang w:val="uk-UA"/>
        </w:rPr>
      </w:pPr>
      <w:r w:rsidRPr="006646F6">
        <w:rPr>
          <w:b/>
          <w:bCs/>
          <w:sz w:val="20"/>
          <w:szCs w:val="20"/>
          <w:lang w:val="uk-UA"/>
        </w:rPr>
        <w:t xml:space="preserve">Обсяг тез доповідей – </w:t>
      </w:r>
      <w:r w:rsidRPr="006646F6">
        <w:rPr>
          <w:sz w:val="20"/>
          <w:szCs w:val="20"/>
          <w:lang w:val="uk-UA"/>
        </w:rPr>
        <w:t>2-3 повних сторінки.</w:t>
      </w:r>
    </w:p>
    <w:p w:rsidR="00700C24" w:rsidRDefault="00700C24" w:rsidP="00700C24">
      <w:pPr>
        <w:jc w:val="both"/>
        <w:rPr>
          <w:sz w:val="22"/>
          <w:u w:val="single"/>
          <w:lang w:val="uk-UA"/>
        </w:rPr>
      </w:pPr>
    </w:p>
    <w:p w:rsidR="006151F7" w:rsidRPr="0077571A" w:rsidRDefault="006151F7" w:rsidP="004E1DF5">
      <w:pPr>
        <w:ind w:firstLine="360"/>
        <w:jc w:val="both"/>
        <w:rPr>
          <w:sz w:val="22"/>
          <w:u w:val="single"/>
        </w:rPr>
      </w:pPr>
    </w:p>
    <w:p w:rsidR="00FC6359" w:rsidRDefault="003F5D47" w:rsidP="004E1DF5">
      <w:pPr>
        <w:ind w:firstLine="360"/>
        <w:jc w:val="both"/>
        <w:rPr>
          <w:b/>
          <w:sz w:val="22"/>
          <w:lang w:val="uk-UA"/>
        </w:rPr>
      </w:pPr>
      <w:r>
        <w:rPr>
          <w:sz w:val="22"/>
          <w:u w:val="single"/>
          <w:lang w:val="uk-UA"/>
        </w:rPr>
        <w:t>Тези</w:t>
      </w:r>
      <w:r w:rsidR="00FC6359">
        <w:rPr>
          <w:sz w:val="22"/>
          <w:u w:val="single"/>
          <w:lang w:val="uk-UA"/>
        </w:rPr>
        <w:t>, оформлені з порушенням цих вимог</w:t>
      </w:r>
      <w:r w:rsidR="00A719A4">
        <w:rPr>
          <w:sz w:val="22"/>
          <w:u w:val="single"/>
          <w:lang w:val="uk-UA"/>
        </w:rPr>
        <w:t>,</w:t>
      </w:r>
      <w:r w:rsidR="00DC5393">
        <w:rPr>
          <w:sz w:val="22"/>
          <w:u w:val="single"/>
          <w:lang w:val="uk-UA"/>
        </w:rPr>
        <w:t>не будуть розглянуті, про що буде повідомлено автора</w:t>
      </w:r>
      <w:r w:rsidR="00FC6359">
        <w:rPr>
          <w:sz w:val="22"/>
          <w:u w:val="single"/>
          <w:lang w:val="uk-UA"/>
        </w:rPr>
        <w:t>.</w:t>
      </w:r>
      <w:r w:rsidR="00FC6359" w:rsidRPr="00BA7817">
        <w:rPr>
          <w:b/>
          <w:sz w:val="22"/>
          <w:lang w:val="uk-UA"/>
        </w:rPr>
        <w:t xml:space="preserve"> </w:t>
      </w:r>
    </w:p>
    <w:p w:rsidR="00FC6359" w:rsidRPr="006C51BF" w:rsidRDefault="00FC6359" w:rsidP="004E1DF5">
      <w:pPr>
        <w:ind w:firstLine="360"/>
        <w:jc w:val="both"/>
        <w:rPr>
          <w:bCs/>
          <w:i/>
          <w:spacing w:val="-4"/>
          <w:sz w:val="12"/>
          <w:szCs w:val="12"/>
          <w:lang w:val="uk-UA"/>
        </w:rPr>
      </w:pPr>
    </w:p>
    <w:p w:rsidR="00A719A4" w:rsidRPr="00A719A4" w:rsidRDefault="00A719A4" w:rsidP="004E1DF5">
      <w:pPr>
        <w:ind w:firstLine="360"/>
        <w:jc w:val="both"/>
        <w:rPr>
          <w:b/>
          <w:bCs/>
          <w:i/>
          <w:spacing w:val="-4"/>
          <w:sz w:val="12"/>
          <w:szCs w:val="12"/>
          <w:lang w:val="uk-UA"/>
        </w:rPr>
      </w:pPr>
    </w:p>
    <w:p w:rsidR="006151F7" w:rsidRPr="0077571A" w:rsidRDefault="006151F7" w:rsidP="00A719A4">
      <w:pPr>
        <w:ind w:firstLine="360"/>
        <w:jc w:val="center"/>
        <w:rPr>
          <w:b/>
          <w:bCs/>
          <w:i/>
          <w:spacing w:val="-4"/>
          <w:sz w:val="22"/>
          <w:szCs w:val="22"/>
        </w:rPr>
      </w:pPr>
    </w:p>
    <w:p w:rsidR="00A719A4" w:rsidRPr="00A719A4" w:rsidRDefault="006646F6" w:rsidP="00A719A4">
      <w:pPr>
        <w:ind w:firstLine="360"/>
        <w:jc w:val="center"/>
        <w:rPr>
          <w:b/>
          <w:bCs/>
          <w:i/>
          <w:spacing w:val="-4"/>
          <w:sz w:val="22"/>
          <w:szCs w:val="22"/>
          <w:lang w:val="uk-UA"/>
        </w:rPr>
      </w:pPr>
      <w:r w:rsidRPr="00A719A4">
        <w:rPr>
          <w:b/>
          <w:bCs/>
          <w:i/>
          <w:spacing w:val="-4"/>
          <w:sz w:val="22"/>
          <w:szCs w:val="22"/>
          <w:lang w:val="uk-UA"/>
        </w:rPr>
        <w:t>Рукопи</w:t>
      </w:r>
      <w:r w:rsidR="00A719A4" w:rsidRPr="00A719A4">
        <w:rPr>
          <w:b/>
          <w:bCs/>
          <w:i/>
          <w:spacing w:val="-4"/>
          <w:sz w:val="22"/>
          <w:szCs w:val="22"/>
          <w:lang w:val="uk-UA"/>
        </w:rPr>
        <w:t>си тез доповідей не редагуються.</w:t>
      </w:r>
    </w:p>
    <w:p w:rsidR="004E1DF5" w:rsidRPr="00A719A4" w:rsidRDefault="00A719A4" w:rsidP="00A719A4">
      <w:pPr>
        <w:ind w:firstLine="360"/>
        <w:jc w:val="center"/>
        <w:rPr>
          <w:b/>
          <w:bCs/>
          <w:i/>
          <w:spacing w:val="-4"/>
          <w:sz w:val="22"/>
          <w:szCs w:val="22"/>
          <w:lang w:val="uk-UA"/>
        </w:rPr>
      </w:pPr>
      <w:r w:rsidRPr="00A719A4">
        <w:rPr>
          <w:b/>
          <w:bCs/>
          <w:i/>
          <w:spacing w:val="-4"/>
          <w:sz w:val="22"/>
          <w:szCs w:val="22"/>
          <w:lang w:val="uk-UA"/>
        </w:rPr>
        <w:t>З</w:t>
      </w:r>
      <w:r w:rsidR="006646F6" w:rsidRPr="00A719A4">
        <w:rPr>
          <w:b/>
          <w:bCs/>
          <w:i/>
          <w:spacing w:val="-4"/>
          <w:sz w:val="22"/>
          <w:szCs w:val="22"/>
          <w:lang w:val="uk-UA"/>
        </w:rPr>
        <w:t>а науковий зміст і ви</w:t>
      </w:r>
      <w:r w:rsidR="00FC6359" w:rsidRPr="00A719A4">
        <w:rPr>
          <w:b/>
          <w:bCs/>
          <w:i/>
          <w:spacing w:val="-4"/>
          <w:sz w:val="22"/>
          <w:szCs w:val="22"/>
          <w:lang w:val="uk-UA"/>
        </w:rPr>
        <w:t>клад матеріалу відповідає автор</w:t>
      </w:r>
      <w:r w:rsidR="00FC6359" w:rsidRPr="00A719A4">
        <w:rPr>
          <w:b/>
          <w:bCs/>
          <w:i/>
          <w:spacing w:val="-4"/>
          <w:sz w:val="22"/>
          <w:szCs w:val="22"/>
        </w:rPr>
        <w:t>!!!</w:t>
      </w:r>
    </w:p>
    <w:p w:rsidR="007B53CB" w:rsidRDefault="007B53CB" w:rsidP="004E1DF5">
      <w:pPr>
        <w:pStyle w:val="2"/>
        <w:rPr>
          <w:sz w:val="12"/>
          <w:szCs w:val="12"/>
        </w:rPr>
      </w:pPr>
    </w:p>
    <w:p w:rsidR="00A719A4" w:rsidRDefault="00A719A4" w:rsidP="00A719A4">
      <w:pPr>
        <w:rPr>
          <w:lang w:val="uk-UA"/>
        </w:rPr>
      </w:pPr>
    </w:p>
    <w:p w:rsidR="00DC5393" w:rsidRDefault="00DC5393" w:rsidP="00A719A4">
      <w:pPr>
        <w:rPr>
          <w:lang w:val="uk-UA"/>
        </w:rPr>
      </w:pPr>
    </w:p>
    <w:p w:rsidR="00DC5393" w:rsidRDefault="00DC5393" w:rsidP="00A719A4">
      <w:pPr>
        <w:rPr>
          <w:lang w:val="uk-UA"/>
        </w:rPr>
      </w:pPr>
    </w:p>
    <w:p w:rsidR="00DC5393" w:rsidRDefault="00DC5393" w:rsidP="00A719A4">
      <w:pPr>
        <w:rPr>
          <w:lang w:val="uk-UA"/>
        </w:rPr>
      </w:pPr>
    </w:p>
    <w:p w:rsidR="00DC5393" w:rsidRPr="00DC5393" w:rsidRDefault="00DC5393" w:rsidP="00DC5393">
      <w:pPr>
        <w:jc w:val="center"/>
        <w:rPr>
          <w:b/>
          <w:i/>
          <w:sz w:val="28"/>
          <w:szCs w:val="28"/>
          <w:lang w:val="uk-UA"/>
        </w:rPr>
      </w:pPr>
      <w:r w:rsidRPr="00DC5393">
        <w:rPr>
          <w:b/>
          <w:i/>
          <w:sz w:val="28"/>
          <w:szCs w:val="28"/>
        </w:rPr>
        <w:t xml:space="preserve">СПОДІВАЄМОСЯ НА </w:t>
      </w:r>
      <w:proofErr w:type="gramStart"/>
      <w:r w:rsidRPr="00DC5393">
        <w:rPr>
          <w:b/>
          <w:i/>
          <w:sz w:val="28"/>
          <w:szCs w:val="28"/>
        </w:rPr>
        <w:t>ВАШУ</w:t>
      </w:r>
      <w:proofErr w:type="gramEnd"/>
      <w:r w:rsidRPr="00DC5393">
        <w:rPr>
          <w:b/>
          <w:i/>
          <w:sz w:val="28"/>
          <w:szCs w:val="28"/>
        </w:rPr>
        <w:t xml:space="preserve"> ЗАЦІКАВЛЕНІСТЬ ТА БАЖАЄМО УСПІХІВ!</w:t>
      </w:r>
    </w:p>
    <w:sectPr w:rsidR="00DC5393" w:rsidRPr="00DC5393" w:rsidSect="004E51B4">
      <w:pgSz w:w="16838" w:h="11906" w:orient="landscape"/>
      <w:pgMar w:top="567" w:right="638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D2"/>
    <w:multiLevelType w:val="hybridMultilevel"/>
    <w:tmpl w:val="56DA3A56"/>
    <w:lvl w:ilvl="0" w:tplc="8FD2F7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C4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0D10C9"/>
    <w:multiLevelType w:val="hybridMultilevel"/>
    <w:tmpl w:val="66BA457C"/>
    <w:lvl w:ilvl="0" w:tplc="041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5335"/>
    <w:multiLevelType w:val="hybridMultilevel"/>
    <w:tmpl w:val="62BAF1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40DAC"/>
    <w:multiLevelType w:val="singleLevel"/>
    <w:tmpl w:val="286C3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4F5DD6"/>
    <w:multiLevelType w:val="singleLevel"/>
    <w:tmpl w:val="286C3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E92D09"/>
    <w:multiLevelType w:val="hybridMultilevel"/>
    <w:tmpl w:val="E110CD02"/>
    <w:lvl w:ilvl="0" w:tplc="DB0CFC0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77D22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40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E8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4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08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20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CC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F1F5F"/>
    <w:multiLevelType w:val="hybridMultilevel"/>
    <w:tmpl w:val="62BAF1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E09E3"/>
    <w:multiLevelType w:val="singleLevel"/>
    <w:tmpl w:val="286C3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CB69D3"/>
    <w:multiLevelType w:val="hybridMultilevel"/>
    <w:tmpl w:val="DD9E91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F251FE"/>
    <w:multiLevelType w:val="hybridMultilevel"/>
    <w:tmpl w:val="8BDAB8DC"/>
    <w:lvl w:ilvl="0" w:tplc="D4323AE6"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eastAsia="Times New Roman" w:hAnsi="Wingdings 2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44F9F"/>
    <w:multiLevelType w:val="hybridMultilevel"/>
    <w:tmpl w:val="284C31F4"/>
    <w:lvl w:ilvl="0" w:tplc="EA68171E">
      <w:start w:val="2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EE649FA"/>
    <w:multiLevelType w:val="hybridMultilevel"/>
    <w:tmpl w:val="87D4570C"/>
    <w:lvl w:ilvl="0" w:tplc="9F12E5E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CB64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C6C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08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80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AC1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C4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E4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ED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04CD5"/>
    <w:multiLevelType w:val="hybridMultilevel"/>
    <w:tmpl w:val="1C449DC2"/>
    <w:lvl w:ilvl="0" w:tplc="E23EE75A">
      <w:start w:val="29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284"/>
  <w:hyphenationZone w:val="425"/>
  <w:noPunctuationKerning/>
  <w:characterSpacingControl w:val="doNotCompress"/>
  <w:compat/>
  <w:rsids>
    <w:rsidRoot w:val="008D6977"/>
    <w:rsid w:val="000156AC"/>
    <w:rsid w:val="00033C56"/>
    <w:rsid w:val="00042890"/>
    <w:rsid w:val="000B49AC"/>
    <w:rsid w:val="000E43B5"/>
    <w:rsid w:val="000F6D49"/>
    <w:rsid w:val="00117B67"/>
    <w:rsid w:val="00127729"/>
    <w:rsid w:val="0014463C"/>
    <w:rsid w:val="001538A2"/>
    <w:rsid w:val="00162866"/>
    <w:rsid w:val="001953FE"/>
    <w:rsid w:val="001967F6"/>
    <w:rsid w:val="001A47A4"/>
    <w:rsid w:val="001C5A4B"/>
    <w:rsid w:val="001E4F81"/>
    <w:rsid w:val="001F332D"/>
    <w:rsid w:val="001F448F"/>
    <w:rsid w:val="00211241"/>
    <w:rsid w:val="00211723"/>
    <w:rsid w:val="00211F5D"/>
    <w:rsid w:val="0021632C"/>
    <w:rsid w:val="00222202"/>
    <w:rsid w:val="0023287A"/>
    <w:rsid w:val="0023483D"/>
    <w:rsid w:val="00243F10"/>
    <w:rsid w:val="00255BC8"/>
    <w:rsid w:val="00263FC7"/>
    <w:rsid w:val="002A2972"/>
    <w:rsid w:val="002A52E6"/>
    <w:rsid w:val="002D6B51"/>
    <w:rsid w:val="002E24AE"/>
    <w:rsid w:val="00304D3B"/>
    <w:rsid w:val="003229F6"/>
    <w:rsid w:val="0032735B"/>
    <w:rsid w:val="00343406"/>
    <w:rsid w:val="00375AAD"/>
    <w:rsid w:val="003B293A"/>
    <w:rsid w:val="003D403F"/>
    <w:rsid w:val="003F5D47"/>
    <w:rsid w:val="003F6C2D"/>
    <w:rsid w:val="0040252E"/>
    <w:rsid w:val="00416A0D"/>
    <w:rsid w:val="00417067"/>
    <w:rsid w:val="00423491"/>
    <w:rsid w:val="00427C94"/>
    <w:rsid w:val="004373DA"/>
    <w:rsid w:val="004424EA"/>
    <w:rsid w:val="00461757"/>
    <w:rsid w:val="00462760"/>
    <w:rsid w:val="004636A9"/>
    <w:rsid w:val="00464FB1"/>
    <w:rsid w:val="00466783"/>
    <w:rsid w:val="0049602F"/>
    <w:rsid w:val="004A00F3"/>
    <w:rsid w:val="004A65ED"/>
    <w:rsid w:val="004B5049"/>
    <w:rsid w:val="004B63D2"/>
    <w:rsid w:val="004B6F73"/>
    <w:rsid w:val="004B79E5"/>
    <w:rsid w:val="004E1DF5"/>
    <w:rsid w:val="004E51B4"/>
    <w:rsid w:val="00502D0B"/>
    <w:rsid w:val="00540A7F"/>
    <w:rsid w:val="00551B32"/>
    <w:rsid w:val="00577CED"/>
    <w:rsid w:val="0058471B"/>
    <w:rsid w:val="005B397C"/>
    <w:rsid w:val="005B618A"/>
    <w:rsid w:val="005D1F93"/>
    <w:rsid w:val="005D264F"/>
    <w:rsid w:val="006151F7"/>
    <w:rsid w:val="00651D14"/>
    <w:rsid w:val="006646F6"/>
    <w:rsid w:val="00667750"/>
    <w:rsid w:val="00671928"/>
    <w:rsid w:val="00680719"/>
    <w:rsid w:val="00686B76"/>
    <w:rsid w:val="00690A57"/>
    <w:rsid w:val="00697B1B"/>
    <w:rsid w:val="006A1CC8"/>
    <w:rsid w:val="006A6274"/>
    <w:rsid w:val="006C51BF"/>
    <w:rsid w:val="006E2012"/>
    <w:rsid w:val="006F0F39"/>
    <w:rsid w:val="00700C24"/>
    <w:rsid w:val="00704905"/>
    <w:rsid w:val="0071564B"/>
    <w:rsid w:val="00717A2E"/>
    <w:rsid w:val="0077571A"/>
    <w:rsid w:val="007772BF"/>
    <w:rsid w:val="007803B8"/>
    <w:rsid w:val="00782D98"/>
    <w:rsid w:val="007B53CB"/>
    <w:rsid w:val="007B72BD"/>
    <w:rsid w:val="007C025A"/>
    <w:rsid w:val="007C1CE3"/>
    <w:rsid w:val="007E0B1A"/>
    <w:rsid w:val="007F33AD"/>
    <w:rsid w:val="007F4143"/>
    <w:rsid w:val="00810874"/>
    <w:rsid w:val="00845AF3"/>
    <w:rsid w:val="00847D61"/>
    <w:rsid w:val="00854C2E"/>
    <w:rsid w:val="00861AA0"/>
    <w:rsid w:val="00864B0E"/>
    <w:rsid w:val="0088589E"/>
    <w:rsid w:val="0089020C"/>
    <w:rsid w:val="00896C99"/>
    <w:rsid w:val="008A0D80"/>
    <w:rsid w:val="008A7CA9"/>
    <w:rsid w:val="008B1A22"/>
    <w:rsid w:val="008D42B4"/>
    <w:rsid w:val="008D6977"/>
    <w:rsid w:val="008E34D3"/>
    <w:rsid w:val="008F0C02"/>
    <w:rsid w:val="008F20EE"/>
    <w:rsid w:val="00917C81"/>
    <w:rsid w:val="009222E3"/>
    <w:rsid w:val="009350DF"/>
    <w:rsid w:val="0093599A"/>
    <w:rsid w:val="0095258C"/>
    <w:rsid w:val="0096121F"/>
    <w:rsid w:val="009A10CE"/>
    <w:rsid w:val="009B4590"/>
    <w:rsid w:val="009B64F7"/>
    <w:rsid w:val="009C70DF"/>
    <w:rsid w:val="009D53EC"/>
    <w:rsid w:val="009D7174"/>
    <w:rsid w:val="009E70D4"/>
    <w:rsid w:val="009F3F32"/>
    <w:rsid w:val="009F4AE8"/>
    <w:rsid w:val="00A10548"/>
    <w:rsid w:val="00A14010"/>
    <w:rsid w:val="00A239A1"/>
    <w:rsid w:val="00A264A1"/>
    <w:rsid w:val="00A45089"/>
    <w:rsid w:val="00A5052A"/>
    <w:rsid w:val="00A645B7"/>
    <w:rsid w:val="00A719A4"/>
    <w:rsid w:val="00A774AC"/>
    <w:rsid w:val="00A77E15"/>
    <w:rsid w:val="00A901D0"/>
    <w:rsid w:val="00AB4124"/>
    <w:rsid w:val="00AB7CC4"/>
    <w:rsid w:val="00AC1E57"/>
    <w:rsid w:val="00AC4BA0"/>
    <w:rsid w:val="00AC62A9"/>
    <w:rsid w:val="00B2433A"/>
    <w:rsid w:val="00B321C0"/>
    <w:rsid w:val="00B35DE4"/>
    <w:rsid w:val="00B47FBF"/>
    <w:rsid w:val="00B63813"/>
    <w:rsid w:val="00B65613"/>
    <w:rsid w:val="00B716EA"/>
    <w:rsid w:val="00B76365"/>
    <w:rsid w:val="00B8147F"/>
    <w:rsid w:val="00B8223A"/>
    <w:rsid w:val="00B912B4"/>
    <w:rsid w:val="00BA7817"/>
    <w:rsid w:val="00BD6325"/>
    <w:rsid w:val="00BE720E"/>
    <w:rsid w:val="00BF21F7"/>
    <w:rsid w:val="00BF702C"/>
    <w:rsid w:val="00C342F8"/>
    <w:rsid w:val="00C8750F"/>
    <w:rsid w:val="00CB03D2"/>
    <w:rsid w:val="00CC7286"/>
    <w:rsid w:val="00CD454A"/>
    <w:rsid w:val="00CE0E66"/>
    <w:rsid w:val="00CF6350"/>
    <w:rsid w:val="00D10772"/>
    <w:rsid w:val="00D13B6B"/>
    <w:rsid w:val="00D17A69"/>
    <w:rsid w:val="00D20090"/>
    <w:rsid w:val="00D21670"/>
    <w:rsid w:val="00D43D25"/>
    <w:rsid w:val="00D642B3"/>
    <w:rsid w:val="00D91593"/>
    <w:rsid w:val="00D930F3"/>
    <w:rsid w:val="00DB1837"/>
    <w:rsid w:val="00DC5393"/>
    <w:rsid w:val="00DD01A9"/>
    <w:rsid w:val="00DD68C6"/>
    <w:rsid w:val="00E05946"/>
    <w:rsid w:val="00E16EF1"/>
    <w:rsid w:val="00E2458C"/>
    <w:rsid w:val="00E47FC4"/>
    <w:rsid w:val="00E71577"/>
    <w:rsid w:val="00E91C91"/>
    <w:rsid w:val="00E930D5"/>
    <w:rsid w:val="00EE4D7B"/>
    <w:rsid w:val="00EE6711"/>
    <w:rsid w:val="00EF0CF0"/>
    <w:rsid w:val="00EF367B"/>
    <w:rsid w:val="00F010CC"/>
    <w:rsid w:val="00F10D2F"/>
    <w:rsid w:val="00F158BF"/>
    <w:rsid w:val="00F20696"/>
    <w:rsid w:val="00F229B4"/>
    <w:rsid w:val="00F45601"/>
    <w:rsid w:val="00F61EF3"/>
    <w:rsid w:val="00FA554C"/>
    <w:rsid w:val="00FB0C45"/>
    <w:rsid w:val="00FB1D93"/>
    <w:rsid w:val="00FB7B7F"/>
    <w:rsid w:val="00FC6359"/>
    <w:rsid w:val="00FC72C3"/>
    <w:rsid w:val="00FD5A9D"/>
    <w:rsid w:val="00FE3871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342F8"/>
    <w:pPr>
      <w:keepNext/>
      <w:ind w:firstLine="360"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C342F8"/>
    <w:pPr>
      <w:keepNext/>
      <w:ind w:firstLine="357"/>
      <w:jc w:val="center"/>
      <w:outlineLvl w:val="1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42F8"/>
    <w:rPr>
      <w:sz w:val="28"/>
      <w:lang w:val="uk-UA"/>
    </w:rPr>
  </w:style>
  <w:style w:type="paragraph" w:styleId="a4">
    <w:name w:val="Body Text Indent"/>
    <w:basedOn w:val="a"/>
    <w:rsid w:val="00C342F8"/>
    <w:pPr>
      <w:ind w:firstLine="360"/>
      <w:jc w:val="both"/>
    </w:pPr>
    <w:rPr>
      <w:sz w:val="22"/>
      <w:lang w:val="uk-UA"/>
    </w:rPr>
  </w:style>
  <w:style w:type="paragraph" w:styleId="20">
    <w:name w:val="Body Text 2"/>
    <w:basedOn w:val="a"/>
    <w:rsid w:val="00C342F8"/>
    <w:pPr>
      <w:jc w:val="both"/>
    </w:pPr>
    <w:rPr>
      <w:sz w:val="22"/>
      <w:lang w:val="uk-UA"/>
    </w:rPr>
  </w:style>
  <w:style w:type="paragraph" w:styleId="21">
    <w:name w:val="Body Text Indent 2"/>
    <w:basedOn w:val="a"/>
    <w:rsid w:val="00C342F8"/>
    <w:pPr>
      <w:ind w:firstLine="540"/>
      <w:jc w:val="both"/>
    </w:pPr>
    <w:rPr>
      <w:i/>
      <w:sz w:val="22"/>
      <w:lang w:val="uk-UA"/>
    </w:rPr>
  </w:style>
  <w:style w:type="character" w:styleId="a5">
    <w:name w:val="Hyperlink"/>
    <w:basedOn w:val="a0"/>
    <w:rsid w:val="00461757"/>
    <w:rPr>
      <w:color w:val="0000FF"/>
      <w:u w:val="single"/>
    </w:rPr>
  </w:style>
  <w:style w:type="paragraph" w:styleId="a6">
    <w:name w:val="Balloon Text"/>
    <w:basedOn w:val="a"/>
    <w:semiHidden/>
    <w:rsid w:val="00847D6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qFormat/>
    <w:rsid w:val="006646F6"/>
    <w:pPr>
      <w:spacing w:line="360" w:lineRule="auto"/>
      <w:ind w:firstLine="708"/>
    </w:pPr>
    <w:rPr>
      <w:sz w:val="28"/>
      <w:lang w:val="uk-UA"/>
    </w:rPr>
  </w:style>
  <w:style w:type="paragraph" w:styleId="3">
    <w:name w:val="Body Text 3"/>
    <w:basedOn w:val="a"/>
    <w:rsid w:val="00FC6359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A5052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A2972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42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424EA"/>
    <w:rPr>
      <w:rFonts w:ascii="Courier New" w:hAnsi="Courier New" w:cs="Courier New"/>
    </w:rPr>
  </w:style>
  <w:style w:type="paragraph" w:customStyle="1" w:styleId="aa">
    <w:name w:val="Знак"/>
    <w:basedOn w:val="a"/>
    <w:rsid w:val="004424E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"/>
    <w:basedOn w:val="a"/>
    <w:rsid w:val="004234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0CD6-635C-451A-9B2D-1B7B5C9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PNTU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Certified Windows</cp:lastModifiedBy>
  <cp:revision>2</cp:revision>
  <cp:lastPrinted>2016-09-23T10:12:00Z</cp:lastPrinted>
  <dcterms:created xsi:type="dcterms:W3CDTF">2017-11-06T20:50:00Z</dcterms:created>
  <dcterms:modified xsi:type="dcterms:W3CDTF">2017-11-06T20:50:00Z</dcterms:modified>
</cp:coreProperties>
</file>